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F2E" w:rsidRDefault="00842F2E" w:rsidP="007A3515"/>
    <w:p w:rsidR="002E6B49" w:rsidRDefault="002E6B49" w:rsidP="002E6B49">
      <w:pPr>
        <w:pStyle w:val="Heading2"/>
      </w:pPr>
    </w:p>
    <w:p w:rsidR="002E6B49" w:rsidRPr="002E6B49" w:rsidRDefault="002E6B49" w:rsidP="002E6B49">
      <w:pPr>
        <w:pStyle w:val="Heading2"/>
      </w:pPr>
      <w:r w:rsidRPr="002E6B49">
        <w:t>*** War</w:t>
      </w:r>
    </w:p>
    <w:p w:rsidR="002E6B49" w:rsidRPr="002E6B49" w:rsidRDefault="002E6B49" w:rsidP="002E6B49"/>
    <w:p w:rsidR="002E6B49" w:rsidRPr="002E6B49" w:rsidRDefault="002E6B49" w:rsidP="002E6B49">
      <w:pPr>
        <w:pStyle w:val="Heading3"/>
      </w:pPr>
      <w:r w:rsidRPr="002E6B49">
        <w:t>War Impact</w:t>
      </w:r>
    </w:p>
    <w:p w:rsidR="002E6B49" w:rsidRPr="002E6B49" w:rsidRDefault="002E6B49" w:rsidP="002E6B49">
      <w:pPr>
        <w:pStyle w:val="Heading4"/>
      </w:pPr>
      <w:r w:rsidRPr="002E6B49">
        <w:t xml:space="preserve">Economic decline causes war—strong statistical support. </w:t>
      </w:r>
    </w:p>
    <w:p w:rsidR="002E6B49" w:rsidRPr="002E6B49" w:rsidRDefault="002E6B49" w:rsidP="002E6B49">
      <w:proofErr w:type="gramStart"/>
      <w:r w:rsidRPr="002E6B49">
        <w:rPr>
          <w:rStyle w:val="StyleStyleBold12pt"/>
        </w:rPr>
        <w:t>Royal 10</w:t>
      </w:r>
      <w:r w:rsidRPr="002E6B49">
        <w:t xml:space="preserve"> — Jedidiah Ro</w:t>
      </w:r>
      <w:bookmarkStart w:id="0" w:name="_GoBack"/>
      <w:bookmarkEnd w:id="0"/>
      <w:r w:rsidRPr="002E6B49">
        <w:t>yal, Director of Cooperative Threat Reduction at the U.S. Department of Defense, M.Phil.</w:t>
      </w:r>
      <w:proofErr w:type="gramEnd"/>
      <w:r w:rsidRPr="002E6B49">
        <w:t xml:space="preserve"> Candidate at the University of New South Wales, 2010 (“Economic Integration, Economic Signalling and the Problem of Economic Crises,” </w:t>
      </w:r>
      <w:r w:rsidRPr="002E6B49">
        <w:rPr>
          <w:i/>
        </w:rPr>
        <w:t>Economics of War and Peace: Economic, Legal and Political Perspectives</w:t>
      </w:r>
      <w:r w:rsidRPr="002E6B49">
        <w:t>, Edited by Ben Goldsmith and Jurgen Brauer, Published by Emerald Group Publishing, ISBN 0857240048, p. 213-215)</w:t>
      </w:r>
    </w:p>
    <w:p w:rsidR="002E6B49" w:rsidRPr="002E6B49" w:rsidRDefault="002E6B49" w:rsidP="002E6B49">
      <w:pPr>
        <w:pStyle w:val="card"/>
      </w:pPr>
      <w:r w:rsidRPr="002E6B49">
        <w:t xml:space="preserve">Less intuitive is how </w:t>
      </w:r>
      <w:r w:rsidRPr="002E6B49">
        <w:rPr>
          <w:rStyle w:val="StyleBoldUnderline"/>
        </w:rPr>
        <w:t>periods of economic decline</w:t>
      </w:r>
      <w:r w:rsidRPr="002E6B49">
        <w:t xml:space="preserve"> may </w:t>
      </w:r>
      <w:r w:rsidRPr="002E6B49">
        <w:rPr>
          <w:rStyle w:val="StyleBoldUnderline"/>
        </w:rPr>
        <w:t>increase the likelihood of external conflict</w:t>
      </w:r>
      <w:r w:rsidRPr="002E6B49">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p>
    <w:p w:rsidR="002E6B49" w:rsidRPr="002E6B49" w:rsidRDefault="002E6B49" w:rsidP="002E6B49">
      <w:pPr>
        <w:pStyle w:val="card"/>
      </w:pPr>
      <w:r w:rsidRPr="002E6B49">
        <w:t xml:space="preserve">First, on the systemic level, Pollins (2008) advances Modelski and Thompson's (1996) work on leadership cycle theory, finding that </w:t>
      </w:r>
      <w:r w:rsidRPr="002E6B49">
        <w:rPr>
          <w:rStyle w:val="StyleBoldUnderline"/>
        </w:rPr>
        <w:t>rhythms in the global economy are associated with the rise and fall of a pre-eminent power and the</w:t>
      </w:r>
      <w:r w:rsidRPr="002E6B49">
        <w:t xml:space="preserve"> </w:t>
      </w:r>
      <w:proofErr w:type="gramStart"/>
      <w:r w:rsidRPr="002E6B49">
        <w:t xml:space="preserve">often </w:t>
      </w:r>
      <w:r w:rsidRPr="002E6B49">
        <w:rPr>
          <w:rStyle w:val="StyleBoldUnderline"/>
        </w:rPr>
        <w:t>bloody</w:t>
      </w:r>
      <w:proofErr w:type="gramEnd"/>
      <w:r w:rsidRPr="002E6B49">
        <w:rPr>
          <w:rStyle w:val="StyleBoldUnderline"/>
        </w:rPr>
        <w:t xml:space="preserve"> transition from one</w:t>
      </w:r>
      <w:r w:rsidRPr="002E6B49">
        <w:t xml:space="preserve"> pre-eminent leader </w:t>
      </w:r>
      <w:r w:rsidRPr="002E6B49">
        <w:rPr>
          <w:rStyle w:val="StyleBoldUnderline"/>
        </w:rPr>
        <w:t>to the next</w:t>
      </w:r>
      <w:r w:rsidRPr="002E6B49">
        <w:t xml:space="preserve">. As such, exogenous shocks such as </w:t>
      </w:r>
      <w:r w:rsidRPr="002E6B49">
        <w:rPr>
          <w:rStyle w:val="StyleBoldUnderline"/>
        </w:rPr>
        <w:t>economic crises</w:t>
      </w:r>
      <w:r w:rsidRPr="002E6B49">
        <w:t xml:space="preserve"> could </w:t>
      </w:r>
      <w:r w:rsidRPr="002E6B49">
        <w:rPr>
          <w:rStyle w:val="StyleBoldUnderline"/>
        </w:rPr>
        <w:t>usher in a redistribution of relative power</w:t>
      </w:r>
      <w:r w:rsidRPr="002E6B49">
        <w:t xml:space="preserve"> (see also Gilpin. 1981) </w:t>
      </w:r>
      <w:r w:rsidRPr="002E6B49">
        <w:rPr>
          <w:rStyle w:val="StyleBoldUnderline"/>
        </w:rPr>
        <w:t>that leads to uncertainty</w:t>
      </w:r>
      <w:r w:rsidRPr="002E6B49">
        <w:t xml:space="preserve"> about power balances, </w:t>
      </w:r>
      <w:r w:rsidRPr="002E6B49">
        <w:rPr>
          <w:rStyle w:val="StyleBoldUnderline"/>
        </w:rPr>
        <w:t>increasing the risk of miscalculation</w:t>
      </w:r>
      <w:r w:rsidRPr="002E6B49">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p>
    <w:p w:rsidR="002E6B49" w:rsidRPr="002E6B49" w:rsidRDefault="002E6B49" w:rsidP="002E6B49">
      <w:pPr>
        <w:pStyle w:val="card"/>
      </w:pPr>
      <w:r w:rsidRPr="002E6B49">
        <w:t xml:space="preserve">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2E6B49">
        <w:rPr>
          <w:rStyle w:val="StyleBoldUnderline"/>
        </w:rPr>
        <w:t>if</w:t>
      </w:r>
      <w:r w:rsidRPr="002E6B49">
        <w:t xml:space="preserve"> the </w:t>
      </w:r>
      <w:r w:rsidRPr="002E6B49">
        <w:rPr>
          <w:rStyle w:val="StyleBoldUnderline"/>
        </w:rPr>
        <w:t>expectations of future trade decline</w:t>
      </w:r>
      <w:r w:rsidRPr="002E6B49">
        <w:t xml:space="preserve">, particularly for difficult [end page 213] to replace items such as energy resources, </w:t>
      </w:r>
      <w:r w:rsidRPr="002E6B49">
        <w:rPr>
          <w:rStyle w:val="StyleBoldUnderline"/>
        </w:rPr>
        <w:t>the likelihood for conflict increases, as states will be inclined to use force to gain access to</w:t>
      </w:r>
      <w:r w:rsidRPr="002E6B49">
        <w:t xml:space="preserve"> those </w:t>
      </w:r>
      <w:r w:rsidRPr="002E6B49">
        <w:rPr>
          <w:rStyle w:val="StyleBoldUnderline"/>
        </w:rPr>
        <w:t>resources. Crises could</w:t>
      </w:r>
      <w:r w:rsidRPr="002E6B49">
        <w:t xml:space="preserve"> potentially be the </w:t>
      </w:r>
      <w:r w:rsidRPr="002E6B49">
        <w:rPr>
          <w:rStyle w:val="StyleBoldUnderline"/>
        </w:rPr>
        <w:t>trigger</w:t>
      </w:r>
      <w:r w:rsidRPr="002E6B49">
        <w:t xml:space="preserve"> for </w:t>
      </w:r>
      <w:r w:rsidRPr="002E6B49">
        <w:rPr>
          <w:rStyle w:val="StyleBoldUnderline"/>
        </w:rPr>
        <w:t>decreased trade expectations</w:t>
      </w:r>
      <w:r w:rsidRPr="002E6B49">
        <w:t xml:space="preserve"> either on </w:t>
      </w:r>
      <w:proofErr w:type="gramStart"/>
      <w:r w:rsidRPr="002E6B49">
        <w:t>its own</w:t>
      </w:r>
      <w:proofErr w:type="gramEnd"/>
      <w:r w:rsidRPr="002E6B49">
        <w:t xml:space="preserve"> or because it triggers protectionist moves by interdependent states.4 </w:t>
      </w:r>
    </w:p>
    <w:p w:rsidR="002E6B49" w:rsidRPr="002E6B49" w:rsidRDefault="002E6B49" w:rsidP="002E6B49">
      <w:pPr>
        <w:pStyle w:val="card"/>
      </w:pPr>
      <w:r w:rsidRPr="002E6B49">
        <w:t>Third, others have considered the link between economic decline and external armed conflict at a national level. Blomberg and Hess (2002) find a strong correlation between internal conflict and external conflict, particularly during periods of economic downturn. They write,</w:t>
      </w:r>
    </w:p>
    <w:p w:rsidR="002E6B49" w:rsidRPr="002E6B49" w:rsidRDefault="002E6B49" w:rsidP="002E6B49">
      <w:pPr>
        <w:pStyle w:val="card"/>
      </w:pPr>
      <w:r w:rsidRPr="002E6B49">
        <w:t xml:space="preserve">The </w:t>
      </w:r>
      <w:r w:rsidRPr="002E6B49">
        <w:rPr>
          <w:rStyle w:val="StyleBoldUnderline"/>
        </w:rPr>
        <w:t>linkages between internal and external conflict and prosperity are strong and mutually reinforcing. Economic conflict tends to spawn internal conflict, which in turn returns the favour</w:t>
      </w:r>
      <w:r w:rsidRPr="002E6B49">
        <w:t xml:space="preserve">. Moreover, </w:t>
      </w:r>
      <w:r w:rsidRPr="002E6B49">
        <w:rPr>
          <w:rStyle w:val="StyleBoldUnderline"/>
        </w:rPr>
        <w:t>the presence of a recession tends to amplify the extent to which international and external conflicts self-reinforce each other</w:t>
      </w:r>
      <w:r w:rsidRPr="002E6B49">
        <w:t xml:space="preserve">. (Blomberg &amp; Hess, </w:t>
      </w:r>
      <w:proofErr w:type="gramStart"/>
      <w:r w:rsidRPr="002E6B49">
        <w:t>2002. p. 89</w:t>
      </w:r>
      <w:proofErr w:type="gramEnd"/>
      <w:r w:rsidRPr="002E6B49">
        <w:t xml:space="preserve">) </w:t>
      </w:r>
    </w:p>
    <w:p w:rsidR="002E6B49" w:rsidRPr="002E6B49" w:rsidRDefault="002E6B49" w:rsidP="002E6B49">
      <w:pPr>
        <w:pStyle w:val="card"/>
      </w:pPr>
      <w:r w:rsidRPr="002E6B49">
        <w:rPr>
          <w:rStyle w:val="StyleBoldUnderline"/>
        </w:rPr>
        <w:t>Economic decline has</w:t>
      </w:r>
      <w:r w:rsidRPr="002E6B49">
        <w:t xml:space="preserve"> also </w:t>
      </w:r>
      <w:r w:rsidRPr="002E6B49">
        <w:rPr>
          <w:rStyle w:val="StyleBoldUnderline"/>
        </w:rPr>
        <w:t>been linked with an increase in</w:t>
      </w:r>
      <w:r w:rsidRPr="002E6B49">
        <w:t xml:space="preserve"> the likelihood of </w:t>
      </w:r>
      <w:r w:rsidRPr="002E6B49">
        <w:rPr>
          <w:rStyle w:val="StyleBoldUnderline"/>
        </w:rPr>
        <w:t>terrorism</w:t>
      </w:r>
      <w:r w:rsidRPr="002E6B49">
        <w:t xml:space="preserve"> (Blomberg, Hess, &amp; Weerapana, 2004), </w:t>
      </w:r>
      <w:r w:rsidRPr="002E6B49">
        <w:rPr>
          <w:rStyle w:val="StyleBoldUnderline"/>
        </w:rPr>
        <w:t>which has the capacity to spill across borders and lead to external tensions</w:t>
      </w:r>
      <w:r w:rsidRPr="002E6B49">
        <w:t xml:space="preserve">. </w:t>
      </w:r>
    </w:p>
    <w:p w:rsidR="002E6B49" w:rsidRPr="002E6B49" w:rsidRDefault="002E6B49" w:rsidP="002E6B49">
      <w:pPr>
        <w:pStyle w:val="card"/>
      </w:pPr>
      <w:r w:rsidRPr="002E6B49">
        <w:t xml:space="preserve">Furthermore, </w:t>
      </w:r>
      <w:r w:rsidRPr="002E6B49">
        <w:rPr>
          <w:rStyle w:val="StyleBoldUnderline"/>
        </w:rPr>
        <w:t>crises</w:t>
      </w:r>
      <w:r w:rsidRPr="002E6B49">
        <w:t xml:space="preserve"> generally </w:t>
      </w:r>
      <w:r w:rsidRPr="002E6B49">
        <w:rPr>
          <w:rStyle w:val="StyleBoldUnderline"/>
        </w:rPr>
        <w:t>reduce the popularity of</w:t>
      </w:r>
      <w:r w:rsidRPr="002E6B49">
        <w:t xml:space="preserve"> a sitting </w:t>
      </w:r>
      <w:r w:rsidRPr="002E6B49">
        <w:rPr>
          <w:rStyle w:val="StyleBoldUnderline"/>
        </w:rPr>
        <w:t>government</w:t>
      </w:r>
      <w:r w:rsidRPr="002E6B49">
        <w:t xml:space="preserve">. “Diversionary theory" suggests that, </w:t>
      </w:r>
      <w:r w:rsidRPr="002E6B49">
        <w:rPr>
          <w:rStyle w:val="StyleBoldUnderline"/>
        </w:rPr>
        <w:t xml:space="preserve">when facing unpopularity arising from economic decline, </w:t>
      </w:r>
      <w:r w:rsidRPr="002E6B49">
        <w:t xml:space="preserve">sitting </w:t>
      </w:r>
      <w:r w:rsidRPr="002E6B49">
        <w:rPr>
          <w:rStyle w:val="StyleBoldUnderline"/>
        </w:rPr>
        <w:t>governments have increased incentives to fabricate external military conflicts to create a 'rally around the flag' effect</w:t>
      </w:r>
      <w:r w:rsidRPr="002E6B49">
        <w:t xml:space="preserve">. Wang (1996), DeRouen (1995). </w:t>
      </w:r>
      <w:proofErr w:type="gramStart"/>
      <w:r w:rsidRPr="002E6B49">
        <w:t>and</w:t>
      </w:r>
      <w:proofErr w:type="gramEnd"/>
      <w:r w:rsidRPr="002E6B49">
        <w:t xml:space="preserve">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2E6B49">
        <w:rPr>
          <w:rStyle w:val="StyleBoldUnderline"/>
        </w:rPr>
        <w:t>periods of weak economic performance in the U</w:t>
      </w:r>
      <w:r w:rsidRPr="002E6B49">
        <w:t xml:space="preserve">nited </w:t>
      </w:r>
      <w:r w:rsidRPr="002E6B49">
        <w:rPr>
          <w:rStyle w:val="StyleBoldUnderline"/>
        </w:rPr>
        <w:t>S</w:t>
      </w:r>
      <w:r w:rsidRPr="002E6B49">
        <w:t xml:space="preserve">tates, and thus weak Presidential popularity, </w:t>
      </w:r>
      <w:r w:rsidRPr="002E6B49">
        <w:rPr>
          <w:rStyle w:val="StyleBoldUnderline"/>
        </w:rPr>
        <w:t>are statistically linked to an increase in the use of force</w:t>
      </w:r>
      <w:r w:rsidRPr="002E6B49">
        <w:t xml:space="preserve">. </w:t>
      </w:r>
    </w:p>
    <w:p w:rsidR="002E6B49" w:rsidRPr="002E6B49" w:rsidRDefault="002E6B49" w:rsidP="002E6B49">
      <w:pPr>
        <w:pStyle w:val="card"/>
      </w:pPr>
      <w:r w:rsidRPr="002E6B49">
        <w:t xml:space="preserve">In summary, recent economic scholarship positively correlates economic integration with an increase in the frequency of economic crises, whereas </w:t>
      </w:r>
      <w:r w:rsidRPr="002E6B49">
        <w:rPr>
          <w:rStyle w:val="StyleBoldUnderline"/>
        </w:rPr>
        <w:t>political science scholarship links economic decline with external conflict at systemic, dyadic and national levels</w:t>
      </w:r>
      <w:r w:rsidRPr="002E6B49">
        <w:t xml:space="preserve">.5 This implied connection between integration, crises and armed conflict has not featured prominently in the economic-security debate and deserves more attention. </w:t>
      </w:r>
    </w:p>
    <w:p w:rsidR="002E6B49" w:rsidRPr="002E6B49" w:rsidRDefault="002E6B49" w:rsidP="002E6B49">
      <w:pPr>
        <w:pStyle w:val="card"/>
      </w:pPr>
      <w:r w:rsidRPr="002E6B49">
        <w:rPr>
          <w:rStyle w:val="StyleBoldUnderline"/>
        </w:rPr>
        <w:t>This</w:t>
      </w:r>
      <w:r w:rsidRPr="002E6B49">
        <w:t xml:space="preserve"> observation </w:t>
      </w:r>
      <w:r w:rsidRPr="002E6B49">
        <w:rPr>
          <w:rStyle w:val="StyleBoldUnderline"/>
        </w:rPr>
        <w:t>is not contradictory to</w:t>
      </w:r>
      <w:r w:rsidRPr="002E6B49">
        <w:t xml:space="preserve"> other </w:t>
      </w:r>
      <w:r w:rsidRPr="002E6B49">
        <w:rPr>
          <w:rStyle w:val="StyleBoldUnderline"/>
        </w:rPr>
        <w:t>perspectives that link economic interdependence with a decrease in</w:t>
      </w:r>
      <w:r w:rsidRPr="002E6B49">
        <w:t xml:space="preserve"> the likelihood of external </w:t>
      </w:r>
      <w:r w:rsidRPr="002E6B49">
        <w:rPr>
          <w:rStyle w:val="StyleBoldUnderline"/>
        </w:rPr>
        <w:t>conflict</w:t>
      </w:r>
      <w:r w:rsidRPr="002E6B49">
        <w:t>, such as those mentioned in the first paragraph of this chapter. [</w:t>
      </w:r>
      <w:proofErr w:type="gramStart"/>
      <w:r w:rsidRPr="002E6B49">
        <w:t>end</w:t>
      </w:r>
      <w:proofErr w:type="gramEnd"/>
      <w:r w:rsidRPr="002E6B49">
        <w:t xml:space="preserve"> page 214] </w:t>
      </w:r>
      <w:r w:rsidRPr="002E6B49">
        <w:rPr>
          <w:rStyle w:val="StyleBoldUnderline"/>
        </w:rPr>
        <w:t>Those studies</w:t>
      </w:r>
      <w:r w:rsidRPr="002E6B49">
        <w:t xml:space="preserve"> tend to focus on dyadic interdependence instead of global interdependence and </w:t>
      </w:r>
      <w:r w:rsidRPr="002E6B49">
        <w:rPr>
          <w:rStyle w:val="StyleBoldUnderline"/>
        </w:rPr>
        <w:t>do not specifically consider</w:t>
      </w:r>
      <w:r w:rsidRPr="002E6B49">
        <w:t xml:space="preserve"> the occurrence of and conditions created by </w:t>
      </w:r>
      <w:r w:rsidRPr="002E6B49">
        <w:rPr>
          <w:rStyle w:val="StyleBoldUnderline"/>
        </w:rPr>
        <w:t>economic crises</w:t>
      </w:r>
      <w:r w:rsidRPr="002E6B49">
        <w:t>. As such, the view presented here should be considered ancillary to those views.</w:t>
      </w:r>
    </w:p>
    <w:p w:rsidR="002E6B49" w:rsidRPr="002E6B49" w:rsidRDefault="002E6B49" w:rsidP="002E6B49"/>
    <w:p w:rsidR="002E6B49" w:rsidRPr="002E6B49" w:rsidRDefault="002E6B49" w:rsidP="002E6B49">
      <w:pPr>
        <w:pStyle w:val="Heading3"/>
      </w:pPr>
      <w:r w:rsidRPr="002E6B49">
        <w:t>War Impact</w:t>
      </w:r>
    </w:p>
    <w:p w:rsidR="002E6B49" w:rsidRPr="002E6B49" w:rsidRDefault="002E6B49" w:rsidP="002E6B49">
      <w:pPr>
        <w:pStyle w:val="Heading4"/>
      </w:pPr>
      <w:r w:rsidRPr="002E6B49">
        <w:t>Economic wars go nuclear and global.</w:t>
      </w:r>
    </w:p>
    <w:p w:rsidR="002E6B49" w:rsidRPr="002E6B49" w:rsidRDefault="002E6B49" w:rsidP="002E6B49">
      <w:r w:rsidRPr="002E6B49">
        <w:rPr>
          <w:rStyle w:val="StyleStyleBold12pt"/>
        </w:rPr>
        <w:t>Kemp 10</w:t>
      </w:r>
      <w:r w:rsidRPr="002E6B49">
        <w:t xml:space="preserve">—Director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Kemp, 2010, </w:t>
      </w:r>
      <w:r w:rsidRPr="002E6B49">
        <w:rPr>
          <w:i/>
        </w:rPr>
        <w:t>The East Moves West: India, China, and Asia’s Growing Presence in the Middle East</w:t>
      </w:r>
      <w:r w:rsidRPr="002E6B49">
        <w:t>, p. 233-4]</w:t>
      </w:r>
    </w:p>
    <w:p w:rsidR="002E6B49" w:rsidRPr="002E6B49" w:rsidRDefault="002E6B49" w:rsidP="002E6B49">
      <w:pPr>
        <w:rPr>
          <w:sz w:val="16"/>
        </w:rPr>
      </w:pPr>
    </w:p>
    <w:p w:rsidR="002E6B49" w:rsidRPr="002E6B49" w:rsidRDefault="002E6B49" w:rsidP="002E6B49">
      <w:pPr>
        <w:rPr>
          <w:sz w:val="16"/>
        </w:rPr>
      </w:pPr>
      <w:r w:rsidRPr="002E6B49">
        <w:rPr>
          <w:sz w:val="16"/>
        </w:rPr>
        <w:t xml:space="preserve">The second scenario, called Mayhem and Chaos, is the opposite of the first scenario; everything that can go wrong does go wrong. </w:t>
      </w:r>
      <w:r w:rsidRPr="002E6B49">
        <w:rPr>
          <w:rStyle w:val="StyleBoldUnderline"/>
        </w:rPr>
        <w:t>The world economic situation weakens rather than strengthens</w:t>
      </w:r>
      <w:r w:rsidRPr="002E6B49">
        <w:rPr>
          <w:sz w:val="16"/>
        </w:rPr>
        <w:t xml:space="preserve">, and </w:t>
      </w:r>
      <w:r w:rsidRPr="002E6B49">
        <w:rPr>
          <w:rStyle w:val="StyleBoldUnderline"/>
        </w:rPr>
        <w:t>India, China, and Japan suffer a major reduction in their growth rates</w:t>
      </w:r>
      <w:r w:rsidRPr="002E6B49">
        <w:rPr>
          <w:sz w:val="16"/>
        </w:rPr>
        <w:t xml:space="preserve">, further </w:t>
      </w:r>
      <w:r w:rsidRPr="002E6B49">
        <w:rPr>
          <w:rStyle w:val="StyleBoldUnderline"/>
        </w:rPr>
        <w:t>weakening the global economy</w:t>
      </w:r>
      <w:r w:rsidRPr="002E6B49">
        <w:rPr>
          <w:sz w:val="16"/>
        </w:rPr>
        <w:t xml:space="preserve">. As a result, </w:t>
      </w:r>
      <w:r w:rsidRPr="002E6B49">
        <w:rPr>
          <w:rStyle w:val="StyleBoldUnderline"/>
        </w:rPr>
        <w:t>energy demand falls and the price of fossil fuels plummets, leading to a financial crisis for the energy-producing states, which are forced to cut back dramatically on expansion programs and social welfare. That</w:t>
      </w:r>
      <w:r w:rsidRPr="002E6B49">
        <w:rPr>
          <w:sz w:val="16"/>
        </w:rPr>
        <w:t xml:space="preserve"> in turn </w:t>
      </w:r>
      <w:r w:rsidRPr="002E6B49">
        <w:rPr>
          <w:rStyle w:val="StyleBoldUnderline"/>
        </w:rPr>
        <w:t>leads to political unrest: and nurtures</w:t>
      </w:r>
      <w:r w:rsidRPr="002E6B49">
        <w:rPr>
          <w:sz w:val="16"/>
        </w:rPr>
        <w:t xml:space="preserve"> different </w:t>
      </w:r>
      <w:r w:rsidRPr="002E6B49">
        <w:rPr>
          <w:rStyle w:val="StyleBoldUnderline"/>
        </w:rPr>
        <w:t>radical groups</w:t>
      </w:r>
      <w:r w:rsidRPr="002E6B49">
        <w:rPr>
          <w:sz w:val="16"/>
        </w:rPr>
        <w:t xml:space="preserve">, </w:t>
      </w:r>
      <w:r w:rsidRPr="002E6B49">
        <w:rPr>
          <w:rStyle w:val="StyleBoldUnderline"/>
        </w:rPr>
        <w:t>including</w:t>
      </w:r>
      <w:r w:rsidRPr="002E6B49">
        <w:rPr>
          <w:sz w:val="16"/>
        </w:rPr>
        <w:t xml:space="preserve">, but not limited to, </w:t>
      </w:r>
      <w:r w:rsidRPr="002E6B49">
        <w:rPr>
          <w:rStyle w:val="StyleBoldUnderline"/>
        </w:rPr>
        <w:t>Islamic extremists</w:t>
      </w:r>
      <w:r w:rsidRPr="002E6B49">
        <w:rPr>
          <w:sz w:val="16"/>
        </w:rPr>
        <w:t xml:space="preserve">. The </w:t>
      </w:r>
      <w:r w:rsidRPr="002E6B49">
        <w:rPr>
          <w:rStyle w:val="StyleBoldUnderline"/>
        </w:rPr>
        <w:t>internal stability</w:t>
      </w:r>
      <w:r w:rsidRPr="002E6B49">
        <w:rPr>
          <w:sz w:val="16"/>
        </w:rPr>
        <w:t xml:space="preserve"> </w:t>
      </w:r>
      <w:r w:rsidRPr="002E6B49">
        <w:rPr>
          <w:rStyle w:val="StyleBoldUnderline"/>
        </w:rPr>
        <w:t>of</w:t>
      </w:r>
      <w:r w:rsidRPr="002E6B49">
        <w:rPr>
          <w:sz w:val="16"/>
        </w:rPr>
        <w:t xml:space="preserve"> some </w:t>
      </w:r>
      <w:r w:rsidRPr="002E6B49">
        <w:rPr>
          <w:rStyle w:val="StyleBoldUnderline"/>
        </w:rPr>
        <w:t>countries is challenged</w:t>
      </w:r>
      <w:r w:rsidRPr="002E6B49">
        <w:rPr>
          <w:sz w:val="16"/>
        </w:rPr>
        <w:t xml:space="preserve">, and </w:t>
      </w:r>
      <w:r w:rsidRPr="002E6B49">
        <w:rPr>
          <w:rStyle w:val="StyleBoldUnderline"/>
        </w:rPr>
        <w:t>there are more “failed states</w:t>
      </w:r>
      <w:r w:rsidRPr="002E6B49">
        <w:rPr>
          <w:sz w:val="16"/>
        </w:rPr>
        <w:t xml:space="preserve">.” Most serious is </w:t>
      </w:r>
      <w:r w:rsidRPr="002E6B49">
        <w:rPr>
          <w:rStyle w:val="StyleBoldUnderline"/>
        </w:rPr>
        <w:t>the collapse of the democratic government in Pakistan and its takeover by Muslim extremists, who then take possession of a large number of nuclear weapons. The danger of war between India and Pakistan increases significantly</w:t>
      </w:r>
      <w:r w:rsidRPr="002E6B49">
        <w:rPr>
          <w:sz w:val="16"/>
        </w:rPr>
        <w:t xml:space="preserve">. </w:t>
      </w:r>
      <w:r w:rsidRPr="002E6B49">
        <w:rPr>
          <w:rStyle w:val="StyleBoldUnderline"/>
        </w:rPr>
        <w:t>Iran</w:t>
      </w:r>
      <w:r w:rsidRPr="002E6B49">
        <w:rPr>
          <w:sz w:val="16"/>
        </w:rPr>
        <w:t xml:space="preserve">, always worried about an extremist Pakistan, expands and </w:t>
      </w:r>
      <w:r w:rsidRPr="002E6B49">
        <w:rPr>
          <w:rStyle w:val="StyleBoldUnderline"/>
        </w:rPr>
        <w:t>weaponizes its nuclear program. That</w:t>
      </w:r>
      <w:r w:rsidRPr="002E6B49">
        <w:rPr>
          <w:sz w:val="16"/>
        </w:rPr>
        <w:t xml:space="preserve"> further </w:t>
      </w:r>
      <w:r w:rsidRPr="002E6B49">
        <w:rPr>
          <w:rStyle w:val="StyleBoldUnderline"/>
        </w:rPr>
        <w:t>enhances nuclear proliferation in the Middle East, with Saudi Arabia, Turkey, and Egypt joining Israel and Iran as nuclear states.</w:t>
      </w:r>
      <w:r w:rsidRPr="002E6B49">
        <w:rPr>
          <w:sz w:val="16"/>
        </w:rPr>
        <w:t xml:space="preserve"> Under these circumstances, </w:t>
      </w:r>
      <w:r w:rsidRPr="002E6B49">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2E6B49">
        <w:rPr>
          <w:sz w:val="16"/>
        </w:rPr>
        <w:t>.</w:t>
      </w:r>
    </w:p>
    <w:p w:rsidR="002E6B49" w:rsidRPr="002E6B49" w:rsidRDefault="002E6B49" w:rsidP="002E6B49"/>
    <w:p w:rsidR="002E6B49" w:rsidRPr="002E6B49" w:rsidRDefault="002E6B49" w:rsidP="002E6B49">
      <w:pPr>
        <w:pStyle w:val="Heading4"/>
      </w:pPr>
      <w:r w:rsidRPr="002E6B49">
        <w:t>The impact is the collapse of the international system—conflicts will break out and escalate throughout the world.</w:t>
      </w:r>
    </w:p>
    <w:p w:rsidR="002E6B49" w:rsidRPr="002E6B49" w:rsidRDefault="002E6B49" w:rsidP="002E6B49">
      <w:r w:rsidRPr="002E6B49">
        <w:rPr>
          <w:rStyle w:val="StyleStyleBold12pt"/>
        </w:rPr>
        <w:t>Panzer 7</w:t>
      </w:r>
      <w:r w:rsidRPr="002E6B49">
        <w:t xml:space="preserve">—Michael J. Panzner, Faculty Member specializing in Equities, Trading, Global Capital Markets and Technical Analysis at the New York Institute of Finance, 25-year veteran of the global stock, bond, and currency markets who has worked in New York and London for HSBC, Soros Funds, ABN Amro, Dresdner Bank, and J.P. Morgan Chase, 2007 (“Geopolitics,” </w:t>
      </w:r>
      <w:r w:rsidRPr="002E6B49">
        <w:rPr>
          <w:i/>
        </w:rPr>
        <w:t>Financial Armageddon: Protecting Your Future from Four Impending Catastrophes</w:t>
      </w:r>
      <w:r w:rsidRPr="002E6B49">
        <w:t>, Published by Kaplan Publishing, ISBN 141959608X, p. 130-138)</w:t>
      </w:r>
    </w:p>
    <w:p w:rsidR="002E6B49" w:rsidRPr="002E6B49" w:rsidRDefault="002E6B49" w:rsidP="002E6B49">
      <w:pPr>
        <w:pStyle w:val="card"/>
      </w:pPr>
      <w:r w:rsidRPr="002E6B49">
        <w:rPr>
          <w:rStyle w:val="StyleBoldUnderline"/>
        </w:rPr>
        <w:t>With the U</w:t>
      </w:r>
      <w:r w:rsidRPr="002E6B49">
        <w:t xml:space="preserve">nited </w:t>
      </w:r>
      <w:r w:rsidRPr="002E6B49">
        <w:rPr>
          <w:rStyle w:val="StyleBoldUnderline"/>
        </w:rPr>
        <w:t>S</w:t>
      </w:r>
      <w:r w:rsidRPr="002E6B49">
        <w:t xml:space="preserve">tates </w:t>
      </w:r>
      <w:r w:rsidRPr="002E6B49">
        <w:rPr>
          <w:rStyle w:val="StyleBoldUnderline"/>
        </w:rPr>
        <w:t>losing its place at the head of the economic table, the energizing force that has long led the charge for open markets and free trade will itself retreat into isolation and protectionism</w:t>
      </w:r>
      <w:r w:rsidRPr="002E6B49">
        <w:t xml:space="preserve">. In fact, the American public, spurred by feelings of anxiety, fear, distrust, and paranoia, will likely raise a growing clamor for barbwire and poured concrete as well as legal barriers. The turnaround in attitudes toward porous borders and the disintegration of one of the world’s leading marketplaces for other nations’ goods and services will parallel anti-American sentiment sweeping across the globe. For many, America’s long-time paternalistic arrogance and self-appointed role as global police officer, economic authoritarian, and enforcer of the Judeo-Christian ethic was seen as tolerable only when others either stood to benefit or had little choice. </w:t>
      </w:r>
    </w:p>
    <w:p w:rsidR="002E6B49" w:rsidRPr="002E6B49" w:rsidRDefault="002E6B49" w:rsidP="002E6B49">
      <w:pPr>
        <w:pStyle w:val="card"/>
      </w:pPr>
      <w:r w:rsidRPr="002E6B49">
        <w:t>But with the cult of consumerism crumbling, the economy in a tailspin, the nation’s financial system being consumed from within, public finances in tatters, and military resources stretched to the breaking point, outsiders will no longer have an incentive to ignore the new reality: the end of American hegemony. [</w:t>
      </w:r>
      <w:proofErr w:type="gramStart"/>
      <w:r w:rsidRPr="002E6B49">
        <w:t>end</w:t>
      </w:r>
      <w:proofErr w:type="gramEnd"/>
      <w:r w:rsidRPr="002E6B49">
        <w:t xml:space="preserve"> page 130]  </w:t>
      </w:r>
    </w:p>
    <w:p w:rsidR="002E6B49" w:rsidRPr="002E6B49" w:rsidRDefault="002E6B49" w:rsidP="002E6B49">
      <w:pPr>
        <w:pStyle w:val="card"/>
      </w:pPr>
      <w:r w:rsidRPr="002E6B49">
        <w:rPr>
          <w:rStyle w:val="StyleBoldUnderline"/>
        </w:rPr>
        <w:t xml:space="preserve">Economic and financial shocks will reverberate back and forth between rich and poor, allies and adversaries, producers and consumers, and mature and developing nations. A siege mentality will take hold, where survival and gaining an advantage are the primary goals and “every man for </w:t>
      </w:r>
      <w:proofErr w:type="gramStart"/>
      <w:r w:rsidRPr="002E6B49">
        <w:rPr>
          <w:rStyle w:val="StyleBoldUnderline"/>
        </w:rPr>
        <w:t>himself</w:t>
      </w:r>
      <w:proofErr w:type="gramEnd"/>
      <w:r w:rsidRPr="002E6B49">
        <w:rPr>
          <w:rStyle w:val="StyleBoldUnderline"/>
        </w:rPr>
        <w:t>” becomes the guiding principle</w:t>
      </w:r>
      <w:r w:rsidRPr="002E6B49">
        <w:t xml:space="preserve">. </w:t>
      </w:r>
    </w:p>
    <w:p w:rsidR="002E6B49" w:rsidRPr="002E6B49" w:rsidRDefault="002E6B49" w:rsidP="002E6B49">
      <w:pPr>
        <w:pStyle w:val="card"/>
      </w:pPr>
      <w:r w:rsidRPr="002E6B49">
        <w:rPr>
          <w:rStyle w:val="StyleBoldUnderline"/>
        </w:rPr>
        <w:t>As time goes on, the U</w:t>
      </w:r>
      <w:r w:rsidRPr="002E6B49">
        <w:t xml:space="preserve">nited </w:t>
      </w:r>
      <w:r w:rsidRPr="002E6B49">
        <w:rPr>
          <w:rStyle w:val="StyleBoldUnderline"/>
        </w:rPr>
        <w:t>S</w:t>
      </w:r>
      <w:r w:rsidRPr="002E6B49">
        <w:t xml:space="preserve">tates </w:t>
      </w:r>
      <w:r w:rsidRPr="002E6B49">
        <w:rPr>
          <w:rStyle w:val="StyleBoldUnderline"/>
        </w:rPr>
        <w:t>will lose ever more control over its own destiny, especially in economic and financial matters</w:t>
      </w:r>
      <w:r w:rsidRPr="002E6B49">
        <w:t xml:space="preserve">, a development already apparent in the years after the 1990’s boom ended and the equity bubble burst. In the international energy markets, for example, </w:t>
      </w:r>
      <w:proofErr w:type="gramStart"/>
      <w:r w:rsidRPr="002E6B49">
        <w:t>prices and supply-demand dynamics were increasingly dominated by speculative interests and governments operating in hotspots around the world</w:t>
      </w:r>
      <w:proofErr w:type="gramEnd"/>
      <w:r w:rsidRPr="002E6B49">
        <w:t xml:space="preserve">. In the financial markets, monetary policy changes in Japan, Europe, and China often had a more pronounced effect than did the activities of the Federal Reserve. </w:t>
      </w:r>
    </w:p>
    <w:p w:rsidR="002E6B49" w:rsidRPr="002E6B49" w:rsidRDefault="002E6B49" w:rsidP="002E6B49">
      <w:pPr>
        <w:pStyle w:val="card"/>
      </w:pPr>
      <w:r w:rsidRPr="002E6B49">
        <w:t xml:space="preserve">The war in Iraq and other military operations, which involved spending more than $500 billion per year, will become untenable burdens. They will also foment widespread anti-Americanism and growing calls to send U.S. troops home and leave the responsibility to others. With America’s diminishing role on the world stage will come a reappraisal of many points of contention that were either discounted or ignored when other nations depended on the United States for their good </w:t>
      </w:r>
      <w:proofErr w:type="gramStart"/>
      <w:r w:rsidRPr="002E6B49">
        <w:t>fortune.</w:t>
      </w:r>
      <w:proofErr w:type="gramEnd"/>
      <w:r w:rsidRPr="002E6B49">
        <w:t xml:space="preserve"> </w:t>
      </w:r>
    </w:p>
    <w:p w:rsidR="002E6B49" w:rsidRPr="002E6B49" w:rsidRDefault="002E6B49" w:rsidP="002E6B49">
      <w:pPr>
        <w:pStyle w:val="card"/>
      </w:pPr>
      <w:r w:rsidRPr="002E6B49">
        <w:t xml:space="preserve">Signs of a shift were already apparent in the summer of 2006 amid the collapse of the Doha round of global trade negotiations, initiated at the behest of the United States after the 2001 terrorist attacks on the World Trade Center. In the end, the failure came down to bitter and continuing disputes over farm subsidies and a raft of tariff measures, as well as a “widening gap between America and others over what the round should achieve,” according to The Economist. All of a sudden, more was to be gained from resisting American impetus for multilateral global accords and focusing instead on the benefits of self-sufficiency and regional alliances. For no small number of interested parties, the appropriate endgame [end page 131] was a world split into self-contained, protectionist trading blocks, resembling in some respects the original vision of a European Union with its porous internal borders and common currency. </w:t>
      </w:r>
    </w:p>
    <w:p w:rsidR="002E6B49" w:rsidRPr="002E6B49" w:rsidRDefault="002E6B49" w:rsidP="002E6B49">
      <w:pPr>
        <w:pStyle w:val="card"/>
      </w:pPr>
      <w:r w:rsidRPr="002E6B49">
        <w:t xml:space="preserve">This reassessment and realignment of international interests, together with a diminished respect for the United States’ role as global agenda setter, underscored another transformation that was under way. In a July 2006 article, “Russia-U.S. Shift in Power Balance May Mold Summit,” the Wall Street Journal notes that the Bush administration’s decision to allow Russia to store spent nuclear fuel ahead of a gathering of top nations reflected a “shifting power balance between a United States facing challenges on several fronts and a Russia moving to reassert itself on the world stage.” </w:t>
      </w:r>
    </w:p>
    <w:p w:rsidR="002E6B49" w:rsidRPr="002E6B49" w:rsidRDefault="002E6B49" w:rsidP="002E6B49">
      <w:pPr>
        <w:pStyle w:val="card"/>
      </w:pPr>
      <w:r w:rsidRPr="002E6B49">
        <w:rPr>
          <w:rStyle w:val="StyleBoldUnderline"/>
        </w:rPr>
        <w:t>The U</w:t>
      </w:r>
      <w:r w:rsidRPr="002E6B49">
        <w:t xml:space="preserve">nited </w:t>
      </w:r>
      <w:r w:rsidRPr="002E6B49">
        <w:rPr>
          <w:rStyle w:val="StyleBoldUnderline"/>
        </w:rPr>
        <w:t>S</w:t>
      </w:r>
      <w:r w:rsidRPr="002E6B49">
        <w:t xml:space="preserve">tates </w:t>
      </w:r>
      <w:r w:rsidRPr="002E6B49">
        <w:rPr>
          <w:rStyle w:val="StyleBoldUnderline"/>
        </w:rPr>
        <w:t>is</w:t>
      </w:r>
      <w:r w:rsidRPr="002E6B49">
        <w:t xml:space="preserve"> also </w:t>
      </w:r>
      <w:r w:rsidRPr="002E6B49">
        <w:rPr>
          <w:rStyle w:val="StyleBoldUnderline"/>
        </w:rPr>
        <w:t>losing the ability to influence alliances it might once have anchored or refused to sanction</w:t>
      </w:r>
      <w:r w:rsidRPr="002E6B49">
        <w:t xml:space="preserve">. Based on common economic, social, religious, or environmental interests, nations such as Russia and China, Venezuela and North Korea, and even Iran and Iraq are finding potentially dangerous common ground. No small number of commentators also note that years of relatively strong economic performance in Asia has spurred a shift in influence from West to East. A period of rising commodity prices, aided in large part by a massive consumption boom in China, has swung the balance in favor of resource producers such as Iran, Venezuela, and Russia. </w:t>
      </w:r>
    </w:p>
    <w:p w:rsidR="002E6B49" w:rsidRPr="002E6B49" w:rsidRDefault="002E6B49" w:rsidP="002E6B49">
      <w:pPr>
        <w:pStyle w:val="card"/>
      </w:pPr>
      <w:r w:rsidRPr="002E6B49">
        <w:t xml:space="preserve">In many cases, unstable regimes are no longer willing to play second fiddle to the clique of leading nations such as the Group of Eight. Instead, they are vying to assume what they believe is their rightful place at the center of the global power nexus. Increasingly, they assert their rights to protect their own strategic national interests, and they seek to regain control of valuable resources, either through nationalization or expropriation, by claiming that outsiders are exploiting these resources. </w:t>
      </w:r>
    </w:p>
    <w:p w:rsidR="002E6B49" w:rsidRPr="002E6B49" w:rsidRDefault="002E6B49" w:rsidP="002E6B49">
      <w:pPr>
        <w:pStyle w:val="card"/>
      </w:pPr>
      <w:r w:rsidRPr="002E6B49">
        <w:t xml:space="preserve">Aided by sizable cash hordes and spurred by the need to source reliable and plentiful supplies of energy and raw materials, many of the economically awakened nations also seek to invest in businesses and markets outside their own borders. But those efforts [end page 132] have triggered backlashes from the United States. In 2005, for example, the Chinese National Petroleum Corporation voluntarily withdrew its bid for energy company Unocal at the request of the White House following a public outcry. Several months later, a hullabaloo erupted over government-owned Dubai World’s bid to acquire the Peninsular and Oriental Steam Navigation Company, which held contracts to manage six U.S.-based port facilities. </w:t>
      </w:r>
    </w:p>
    <w:p w:rsidR="002E6B49" w:rsidRPr="002E6B49" w:rsidRDefault="002E6B49" w:rsidP="002E6B49">
      <w:pPr>
        <w:pStyle w:val="card"/>
      </w:pPr>
      <w:r w:rsidRPr="002E6B49">
        <w:t xml:space="preserve">In the wake of such moves, legislators in Washington scrambled to introduce measures that would change the process for reviewing foreign investments in the United States, especially those involving state-owned companies and that would allow authorities to keep closer tabs on what nonresident investors were up to. But frictions over trade and investment weren’t the only points of contention. When China’s economy was expanding at a double-digit pace and its rapidly rising output was absorbing an ever-greater share of the American import bill, the Asian nation also faced unwelcome pressure from the United States and elsewhere to revalue its currency, the yuan, which many believed was fixed at an artificially low level relative to the dollar. </w:t>
      </w:r>
    </w:p>
    <w:p w:rsidR="002E6B49" w:rsidRPr="002E6B49" w:rsidRDefault="002E6B49" w:rsidP="002E6B49">
      <w:pPr>
        <w:pStyle w:val="card"/>
      </w:pPr>
      <w:r w:rsidRPr="002E6B49">
        <w:t xml:space="preserve">No doubt many of these difficulties can be traced to America’s structural deficiencies and external imbalances, which include large current account and budget deficits that worsen by the day. There is also the issue of the trillions of dollars held by those outside our shores—most of whom have no natural interest in the currency. For the better part of three decades, the United States ran a current account deficit, an excess of imports and current payments over exports and current earnings. This was the result of a declining manufacturing base, a rapidly expanding thirst for energy that could only be produced elsewhere, and an unhealthy predilection for foreign-made goods. By 2005, imports were more than 16 percent of gross domestic product, up from less than 6 percent only three decades earlier. When the trade deficit climbed to 6.6 percent of GDP by the second quarter of 2006, it had reached a dangerous stage. Americans had spent way more than they could [end page 133] afford for far too long and had relied on a staggering amount of borrowed money to pay for it, with much of the financing coming from foreigners. </w:t>
      </w:r>
    </w:p>
    <w:p w:rsidR="002E6B49" w:rsidRPr="002E6B49" w:rsidRDefault="002E6B49" w:rsidP="002E6B49">
      <w:pPr>
        <w:pStyle w:val="card"/>
      </w:pPr>
      <w:r w:rsidRPr="002E6B49">
        <w:rPr>
          <w:rStyle w:val="StyleBoldUnderline"/>
        </w:rPr>
        <w:t>As attitudes toward the U</w:t>
      </w:r>
      <w:r w:rsidRPr="002E6B49">
        <w:t xml:space="preserve">nited </w:t>
      </w:r>
      <w:r w:rsidRPr="002E6B49">
        <w:rPr>
          <w:rStyle w:val="StyleBoldUnderline"/>
        </w:rPr>
        <w:t>S</w:t>
      </w:r>
      <w:r w:rsidRPr="002E6B49">
        <w:t xml:space="preserve">tates </w:t>
      </w:r>
      <w:r w:rsidRPr="002E6B49">
        <w:rPr>
          <w:rStyle w:val="StyleBoldUnderline"/>
        </w:rPr>
        <w:t>change, more foreigners will question the dollar’s longstanding role as a global reserve currency and international unit of account</w:t>
      </w:r>
      <w:r w:rsidRPr="002E6B49">
        <w:t xml:space="preserve">, especially when they realize how many of these paper promises have actually been created and put into circulation. Moreover, </w:t>
      </w:r>
      <w:r w:rsidRPr="002E6B49">
        <w:rPr>
          <w:rStyle w:val="StyleBoldUnderline"/>
        </w:rPr>
        <w:t>those who might once have had an interest in continuing to hold the currency</w:t>
      </w:r>
      <w:r w:rsidRPr="002E6B49">
        <w:t xml:space="preserve"> and perhaps to add to the $13 trillion of stocks, bonds, factories, and other American assets that foreigners owned at the end of 2005 </w:t>
      </w:r>
      <w:r w:rsidRPr="002E6B49">
        <w:rPr>
          <w:rStyle w:val="StyleBoldUnderline"/>
        </w:rPr>
        <w:t>will reconsider. In a world of intense competition, heightened protectionism, and collapsing consumer demand, they will no longer have the same incentive to support the greenback and invest in America</w:t>
      </w:r>
      <w:r w:rsidRPr="002E6B49">
        <w:t xml:space="preserve"> as an adjunct to an export-driven strategy as they did during the upswing. </w:t>
      </w:r>
    </w:p>
    <w:p w:rsidR="002E6B49" w:rsidRPr="002E6B49" w:rsidRDefault="002E6B49" w:rsidP="002E6B49">
      <w:pPr>
        <w:pStyle w:val="card"/>
      </w:pPr>
      <w:r w:rsidRPr="002E6B49">
        <w:t xml:space="preserve">Already in 2006, there were signs of a sea change. After years of massive purchases, some overseas holders began to diversify out of dollar-denominated securities. In March, the Wall Street Journal wrote that net foreign purchases of U.S. government securities fell 86 percent to a three-year low, while central banks were net sellers for the first time in a year. Other reports noted that the greenback was becoming increasingly vulnerable to a reshuffle of dollar reserves by Mideast and Asian nations. With foreigners holding more than 40 percent of U.S. Treasury bonds, 25 percent of outstanding corporate bonds, and 12 percent of corporate equities, the prospect of an abrupt, widespread exodus could only add to a dismal outlook for domestic securities’ prices. </w:t>
      </w:r>
    </w:p>
    <w:p w:rsidR="002E6B49" w:rsidRPr="002E6B49" w:rsidRDefault="002E6B49" w:rsidP="002E6B49">
      <w:pPr>
        <w:pStyle w:val="card"/>
      </w:pPr>
      <w:r w:rsidRPr="002E6B49">
        <w:t xml:space="preserve">More than a few foreign countries also seek to diversify out of the dollar into precious metals and other assets. Russian President Vladimir Putin, for instance, reportedly ordered the nation’s central bank in 2006 to boost gold’s share of its $277 billion of foreign reserves from 5 to 10 percent, while China, which held only 1.4 percent of reserves in the precious metal, according to the World Gold Council, was being urged by domestic officials to increase its exposure. There has also been persistent and growing chatter, led [end page 134] by anti-American oil producers such as Iran and Venezuela, about changing the reference price for crude oil from dollars to euros, or even to units of gold, per barrel. </w:t>
      </w:r>
    </w:p>
    <w:p w:rsidR="002E6B49" w:rsidRPr="002E6B49" w:rsidRDefault="002E6B49" w:rsidP="002E6B49">
      <w:pPr>
        <w:pStyle w:val="card"/>
      </w:pPr>
      <w:r w:rsidRPr="002E6B49">
        <w:rPr>
          <w:rStyle w:val="StyleBoldUnderline"/>
        </w:rPr>
        <w:t>As sentiment toward the U</w:t>
      </w:r>
      <w:r w:rsidRPr="002E6B49">
        <w:t xml:space="preserve">nited </w:t>
      </w:r>
      <w:r w:rsidRPr="002E6B49">
        <w:rPr>
          <w:rStyle w:val="StyleBoldUnderline"/>
        </w:rPr>
        <w:t>S</w:t>
      </w:r>
      <w:r w:rsidRPr="002E6B49">
        <w:t xml:space="preserve">tates </w:t>
      </w:r>
      <w:r w:rsidRPr="002E6B49">
        <w:rPr>
          <w:rStyle w:val="StyleBoldUnderline"/>
        </w:rPr>
        <w:t>changes for the worse, the advantages of a widely held and readily tradable but intrinsically worthless and suddenly depreciating dollar will quickly be lost, transforming a once desirable asset into a liability. Along with this realization will come</w:t>
      </w:r>
      <w:r w:rsidRPr="002E6B49">
        <w:t xml:space="preserve"> what many observers have long feared: </w:t>
      </w:r>
      <w:r w:rsidRPr="002E6B49">
        <w:rPr>
          <w:rStyle w:val="StyleBoldUnderline"/>
        </w:rPr>
        <w:t>a rapid and disorderly unwinding of existing global imbalances— and a plunge in the dollar</w:t>
      </w:r>
      <w:r w:rsidRPr="002E6B49">
        <w:t xml:space="preserve">. </w:t>
      </w:r>
    </w:p>
    <w:p w:rsidR="002E6B49" w:rsidRPr="002E6B49" w:rsidRDefault="002E6B49" w:rsidP="002E6B49">
      <w:pPr>
        <w:pStyle w:val="card"/>
      </w:pPr>
      <w:r w:rsidRPr="002E6B49">
        <w:t xml:space="preserve">Still, although little doubt exists about the longer term outlook for the greenback, especially given that U.S. officials will eventually be forced to turn on the monetary spigot full blast, the dollar may well swing noticeably higher versus other currencies in the short run. The combination of massive speculative bets against the currency; widespread margin calls at major financial intermediaries as volatile markets boost collateral requirements; unexpectedly tight monetary policy; and frantic efforts to convert assets of all kinds into cash to service trillions in dollar-denominated loans, bonds, and other obligations will likely trigger a short-term boost in demand. </w:t>
      </w:r>
    </w:p>
    <w:p w:rsidR="002E6B49" w:rsidRPr="002E6B49" w:rsidRDefault="002E6B49" w:rsidP="002E6B49">
      <w:pPr>
        <w:pStyle w:val="card"/>
      </w:pPr>
      <w:r w:rsidRPr="002E6B49">
        <w:t xml:space="preserve">These moves will ultimately prove unsustainable, however, as the wholesale destruction of purchasing power amid a hyperactive increase in the supply of the currency proves overwhelming. With the Fed eventually seeking to monetize anything and everything in sight, those who </w:t>
      </w:r>
      <w:proofErr w:type="gramStart"/>
      <w:r w:rsidRPr="002E6B49">
        <w:t>can will</w:t>
      </w:r>
      <w:proofErr w:type="gramEnd"/>
      <w:r w:rsidRPr="002E6B49">
        <w:t xml:space="preserve"> do their utmost to bail out of American currency. Dollar-denominated assets of all kinds, including former safe-haven investments such as Treasury bills and the debts of Fannie Mae and Freddie Mac, belatedly recognized as unbacked by government guarantee, will come under relentless selling pressure. </w:t>
      </w:r>
    </w:p>
    <w:p w:rsidR="002E6B49" w:rsidRPr="002E6B49" w:rsidRDefault="002E6B49" w:rsidP="002E6B49">
      <w:pPr>
        <w:pStyle w:val="card"/>
      </w:pPr>
      <w:r w:rsidRPr="002E6B49">
        <w:rPr>
          <w:rStyle w:val="StyleBoldUnderline"/>
        </w:rPr>
        <w:t>Markets will</w:t>
      </w:r>
      <w:r w:rsidRPr="002E6B49">
        <w:t xml:space="preserve"> also </w:t>
      </w:r>
      <w:r w:rsidRPr="002E6B49">
        <w:rPr>
          <w:rStyle w:val="StyleBoldUnderline"/>
        </w:rPr>
        <w:t>suffer from the violent aftershocks of a dramatic increase in capital flight</w:t>
      </w:r>
      <w:r w:rsidRPr="002E6B49">
        <w:t xml:space="preserve">, as the remaining wealthy Americans and exposed foreigners try to exit before the door slams completely shut. </w:t>
      </w:r>
      <w:r w:rsidRPr="002E6B49">
        <w:rPr>
          <w:rStyle w:val="StyleBoldUnderline"/>
        </w:rPr>
        <w:t>A rash of financial problems, bank failures, legal</w:t>
      </w:r>
      <w:r w:rsidRPr="002E6B49">
        <w:t xml:space="preserve"> [end page 135] </w:t>
      </w:r>
      <w:r w:rsidRPr="002E6B49">
        <w:rPr>
          <w:rStyle w:val="StyleBoldUnderline"/>
        </w:rPr>
        <w:t>proceedings, arbitrary decrees, and rising concern over a government that seems to have abdicated any semblance of fiscal discipline will further exacerbate those fears</w:t>
      </w:r>
      <w:r w:rsidRPr="002E6B49">
        <w:t xml:space="preserve">. </w:t>
      </w:r>
    </w:p>
    <w:p w:rsidR="002E6B49" w:rsidRPr="002E6B49" w:rsidRDefault="002E6B49" w:rsidP="002E6B49">
      <w:pPr>
        <w:pStyle w:val="card"/>
      </w:pPr>
      <w:r w:rsidRPr="002E6B49">
        <w:rPr>
          <w:rStyle w:val="StyleBoldUnderline"/>
        </w:rPr>
        <w:t>Many will wonder whether the U</w:t>
      </w:r>
      <w:r w:rsidRPr="002E6B49">
        <w:t xml:space="preserve">nited </w:t>
      </w:r>
      <w:r w:rsidRPr="002E6B49">
        <w:rPr>
          <w:rStyle w:val="StyleBoldUnderline"/>
        </w:rPr>
        <w:t>S</w:t>
      </w:r>
      <w:r w:rsidRPr="002E6B49">
        <w:t xml:space="preserve">tates </w:t>
      </w:r>
      <w:r w:rsidRPr="002E6B49">
        <w:rPr>
          <w:rStyle w:val="StyleBoldUnderline"/>
        </w:rPr>
        <w:t>might renege on some of its financial obligations or even declare an outright default</w:t>
      </w:r>
      <w:r w:rsidRPr="002E6B49">
        <w:t xml:space="preserve"> on its once AAA securities. Likely adding to a widespread sense of panic will be the exodus from an array of global fiat currencies into gold, silver, property, and other tangible assets, which can hold their value in a world of government finances run amok. Needless to say, systemic financial pressures and domino-like bank failures will make preservation of capital the utmost concern. </w:t>
      </w:r>
    </w:p>
    <w:p w:rsidR="002E6B49" w:rsidRPr="002E6B49" w:rsidRDefault="002E6B49" w:rsidP="002E6B49">
      <w:pPr>
        <w:pStyle w:val="card"/>
      </w:pPr>
      <w:r w:rsidRPr="002E6B49">
        <w:rPr>
          <w:rStyle w:val="StyleBoldUnderline"/>
        </w:rPr>
        <w:t>Rising angst will</w:t>
      </w:r>
      <w:r w:rsidRPr="002E6B49">
        <w:t xml:space="preserve"> also </w:t>
      </w:r>
      <w:r w:rsidRPr="002E6B49">
        <w:rPr>
          <w:rStyle w:val="StyleBoldUnderline"/>
        </w:rPr>
        <w:t>wreak havoc with links among markets, financial systems, economies, and countries</w:t>
      </w:r>
      <w:r w:rsidRPr="002E6B49">
        <w:t xml:space="preserve">. Many people could find themselves subject to stricter government controls or even find avenues closed off as a result of attempts to stem contagion effects. The widespread urge to withdraw will feed rising xenophobia, already inflamed by illegal immigration, unfair trade practices, and leaking borders. </w:t>
      </w:r>
      <w:r w:rsidRPr="002E6B49">
        <w:rPr>
          <w:rStyle w:val="StyleBoldUnderline"/>
        </w:rPr>
        <w:t>Playing to populist sentiment, politicians around the country will respond enthusiastically to calls for restrictions on foreigners. This will further feed a brain drain, as scientists, students, and other temporary visa holders are left with little choice but to uproot and go elsewhere, further sapping America’s economic resiliency</w:t>
      </w:r>
      <w:r w:rsidRPr="002E6B49">
        <w:t xml:space="preserve">. </w:t>
      </w:r>
    </w:p>
    <w:p w:rsidR="002E6B49" w:rsidRPr="002E6B49" w:rsidRDefault="002E6B49" w:rsidP="002E6B49">
      <w:pPr>
        <w:pStyle w:val="card"/>
      </w:pPr>
      <w:r w:rsidRPr="002E6B49">
        <w:rPr>
          <w:rStyle w:val="StyleBoldUnderline"/>
        </w:rPr>
        <w:t>Continuing calls for curbs on the flow of finance and trade will inspire the U</w:t>
      </w:r>
      <w:r w:rsidRPr="002E6B49">
        <w:t xml:space="preserve">nited </w:t>
      </w:r>
      <w:r w:rsidRPr="002E6B49">
        <w:rPr>
          <w:rStyle w:val="StyleBoldUnderline"/>
        </w:rPr>
        <w:t>S</w:t>
      </w:r>
      <w:r w:rsidRPr="002E6B49">
        <w:t xml:space="preserve">tates </w:t>
      </w:r>
      <w:r w:rsidRPr="002E6B49">
        <w:rPr>
          <w:rStyle w:val="StyleBoldUnderline"/>
        </w:rPr>
        <w:t>and other nations to spew forth protectionist legislation</w:t>
      </w:r>
      <w:r w:rsidRPr="002E6B49">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w:t>
      </w:r>
      <w:proofErr w:type="gramStart"/>
      <w:r w:rsidRPr="002E6B49">
        <w:t>end</w:t>
      </w:r>
      <w:proofErr w:type="gramEnd"/>
      <w:r w:rsidRPr="002E6B49">
        <w:t xml:space="preserve"> page 136]  </w:t>
      </w:r>
    </w:p>
    <w:p w:rsidR="002E6B49" w:rsidRPr="002E6B49" w:rsidRDefault="002E6B49" w:rsidP="002E6B49">
      <w:pPr>
        <w:pStyle w:val="card"/>
      </w:pPr>
      <w:r w:rsidRPr="002E6B49">
        <w:t xml:space="preserve">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w:t>
      </w:r>
    </w:p>
    <w:p w:rsidR="002E6B49" w:rsidRPr="002E6B49" w:rsidRDefault="002E6B49" w:rsidP="002E6B49">
      <w:pPr>
        <w:pStyle w:val="card"/>
      </w:pPr>
      <w:r w:rsidRPr="002E6B49">
        <w:t xml:space="preserve">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p>
    <w:p w:rsidR="002E6B49" w:rsidRPr="002E6B49" w:rsidRDefault="002E6B49" w:rsidP="002E6B49">
      <w:pPr>
        <w:pStyle w:val="card"/>
      </w:pPr>
      <w:r w:rsidRPr="002E6B49">
        <w:rPr>
          <w:rStyle w:val="StyleBoldUnderline"/>
        </w:rPr>
        <w:t>The rise in isolationism and protectionism will bring about ever more heated arguments and dangerous confrontations over shared sources of oil, gas, and other key commodities as well as factors of production that must</w:t>
      </w:r>
      <w:r w:rsidRPr="002E6B49">
        <w:t xml:space="preserve">, out of necessity, </w:t>
      </w:r>
      <w:proofErr w:type="gramStart"/>
      <w:r w:rsidRPr="002E6B49">
        <w:rPr>
          <w:rStyle w:val="StyleBoldUnderline"/>
        </w:rPr>
        <w:t>be</w:t>
      </w:r>
      <w:proofErr w:type="gramEnd"/>
      <w:r w:rsidRPr="002E6B49">
        <w:rPr>
          <w:rStyle w:val="StyleBoldUnderline"/>
        </w:rPr>
        <w:t xml:space="preserve"> acquired from less-than-friendly nations</w:t>
      </w:r>
      <w:r w:rsidRPr="002E6B49">
        <w:t xml:space="preserve">. Whether involving raw materials used in strategic industries or basic necessities such as food, water, and energy, efforts to secure adequate supplies will take increasing precedence in a world where demand seems constantly out of kilter with supply. </w:t>
      </w:r>
      <w:r w:rsidRPr="002E6B49">
        <w:rPr>
          <w:rStyle w:val="StyleBoldUnderline"/>
        </w:rPr>
        <w:t>Disputes over the misuse, overuse, and pollution of the environment and natural resources will become more commonplace</w:t>
      </w:r>
      <w:r w:rsidRPr="002E6B49">
        <w:t xml:space="preserve">. </w:t>
      </w:r>
    </w:p>
    <w:p w:rsidR="002E6B49" w:rsidRPr="002E6B49" w:rsidRDefault="002E6B49" w:rsidP="002E6B49">
      <w:pPr>
        <w:pStyle w:val="card"/>
      </w:pPr>
      <w:r w:rsidRPr="002E6B49">
        <w:rPr>
          <w:rStyle w:val="StyleBoldUnderline"/>
        </w:rPr>
        <w:t>Around the world, such tensions will give rise to full-scale military encounters, often with minimal provocation. In some instances, economic conditions will serve as a convenient pretext for conflicts that stem from cultural and religious</w:t>
      </w:r>
      <w:r w:rsidRPr="002E6B49">
        <w:t xml:space="preserve"> [end page 137] </w:t>
      </w:r>
      <w:r w:rsidRPr="002E6B49">
        <w:rPr>
          <w:rStyle w:val="StyleBoldUnderline"/>
        </w:rPr>
        <w:t>differences</w:t>
      </w:r>
      <w:r w:rsidRPr="002E6B49">
        <w:t xml:space="preserve">. Alternatively, </w:t>
      </w:r>
      <w:r w:rsidRPr="002E6B49">
        <w:rPr>
          <w:rStyle w:val="StyleBoldUnderline"/>
        </w:rPr>
        <w:t>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w:t>
      </w:r>
      <w:r w:rsidRPr="002E6B49">
        <w:t xml:space="preserve">. </w:t>
      </w:r>
    </w:p>
    <w:p w:rsidR="002E6B49" w:rsidRPr="002E6B49" w:rsidRDefault="002E6B49" w:rsidP="002E6B49">
      <w:pPr>
        <w:pStyle w:val="card"/>
      </w:pPr>
      <w:r w:rsidRPr="002E6B49">
        <w:rPr>
          <w:rStyle w:val="StyleBoldUnderline"/>
        </w:rPr>
        <w:t>Turbulent conditions will encourage aggressive saber rattling and interdictions by rogue nations running amok. Age-old clashes will</w:t>
      </w:r>
      <w:r w:rsidRPr="002E6B49">
        <w:t xml:space="preserve"> also </w:t>
      </w:r>
      <w:r w:rsidRPr="002E6B49">
        <w:rPr>
          <w:rStyle w:val="StyleBoldUnderline"/>
        </w:rPr>
        <w:t>take on a new, more heated sense of urgency. China will likely assume an increasingly belligerent posture toward Taiwan, while Iran may embark on overt colonization of its neighbors in the Mideast. Israel</w:t>
      </w:r>
      <w:r w:rsidRPr="002E6B49">
        <w:t xml:space="preserve">, for its part, </w:t>
      </w:r>
      <w:r w:rsidRPr="002E6B49">
        <w:rPr>
          <w:rStyle w:val="StyleBoldUnderline"/>
        </w:rPr>
        <w:t>may look to draw a dwindling list of allies from around the world into a growing number of conflicts</w:t>
      </w:r>
      <w:r w:rsidRPr="002E6B49">
        <w:t xml:space="preserve">. Some observers, like John Mearsheimer, a political scientist at the University of Chicago, have even speculated that an “intense confrontation” between the United States and China is “inevitable” at some point. </w:t>
      </w:r>
    </w:p>
    <w:p w:rsidR="002E6B49" w:rsidRPr="002E6B49" w:rsidRDefault="002E6B49" w:rsidP="002E6B49">
      <w:pPr>
        <w:pStyle w:val="card"/>
      </w:pPr>
      <w:r w:rsidRPr="002E6B49">
        <w:rPr>
          <w:rStyle w:val="StyleBoldUnderline"/>
        </w:rPr>
        <w:t xml:space="preserve">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Terrorists employing biological or nuclear weapons will vie with conventional forces using jets, cruise missiles, and </w:t>
      </w:r>
      <w:proofErr w:type="gramStart"/>
      <w:r w:rsidRPr="002E6B49">
        <w:rPr>
          <w:rStyle w:val="StyleBoldUnderline"/>
        </w:rPr>
        <w:t>bunker-busting</w:t>
      </w:r>
      <w:proofErr w:type="gramEnd"/>
      <w:r w:rsidRPr="002E6B49">
        <w:rPr>
          <w:rStyle w:val="StyleBoldUnderline"/>
        </w:rPr>
        <w:t xml:space="preserve"> bombs to cause widespread destruction</w:t>
      </w:r>
      <w:r w:rsidRPr="002E6B49">
        <w:t xml:space="preserve">. Many will interpret stepped-up conflicts between Muslims and Western societies as the beginnings of a new world war. </w:t>
      </w:r>
    </w:p>
    <w:p w:rsidR="002E6B49" w:rsidRPr="002E6B49" w:rsidRDefault="002E6B49" w:rsidP="002E6B49">
      <w:pPr>
        <w:pStyle w:val="card"/>
      </w:pPr>
      <w:r w:rsidRPr="002E6B49">
        <w:rPr>
          <w:rStyle w:val="StyleBoldUnderline"/>
        </w:rPr>
        <w:t>As events unfold, unsettling geopolitical tensions and the continuing economic collapse will weigh heavily on the familiar routines of everyday life, forcing many Americans to wonder when, or if, it will ever end</w:t>
      </w:r>
      <w:r w:rsidRPr="002E6B49">
        <w:t xml:space="preserve">. </w:t>
      </w:r>
    </w:p>
    <w:p w:rsidR="002E6B49" w:rsidRPr="002E6B49" w:rsidRDefault="002E6B49" w:rsidP="002E6B49"/>
    <w:p w:rsidR="002E6B49" w:rsidRPr="002E6B49" w:rsidRDefault="002E6B49" w:rsidP="002E6B49">
      <w:pPr>
        <w:pStyle w:val="Heading4"/>
      </w:pPr>
      <w:r w:rsidRPr="002E6B49">
        <w:t>Economic decline heightens the risk of global conflict—multiple scenarios.</w:t>
      </w:r>
    </w:p>
    <w:p w:rsidR="002E6B49" w:rsidRPr="002E6B49" w:rsidRDefault="002E6B49" w:rsidP="002E6B49">
      <w:r w:rsidRPr="002E6B49">
        <w:rPr>
          <w:rStyle w:val="StyleStyleBold12pt"/>
        </w:rPr>
        <w:t>Harris and Burrows 9</w:t>
      </w:r>
      <w:r w:rsidRPr="002E6B49">
        <w:t xml:space="preserve"> —Mathew J. Burrows, counselor in the National Intelligence Council, principal drafter of </w:t>
      </w:r>
      <w:r w:rsidRPr="002E6B49">
        <w:rPr>
          <w:i/>
        </w:rPr>
        <w:t>Global Trends 2025: A Transformed World</w:t>
      </w:r>
      <w:r w:rsidRPr="002E6B49">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w:t>
      </w:r>
      <w:proofErr w:type="gramStart"/>
      <w:r w:rsidRPr="002E6B49">
        <w:t>in</w:t>
      </w:r>
      <w:proofErr w:type="gramEnd"/>
      <w:r w:rsidRPr="002E6B49">
        <w:t xml:space="preserve"> International Relations from Oxford University and a J.D. from Yale University, 2009 (“Revisiting the Future: Geopolitical Effects of the Financial Crisis,” </w:t>
      </w:r>
      <w:r w:rsidRPr="002E6B49">
        <w:rPr>
          <w:i/>
        </w:rPr>
        <w:t>The Washington Quarterly</w:t>
      </w:r>
      <w:r w:rsidRPr="002E6B49">
        <w:t>, Volume 32, Issue 2, April, Available Online at http://www.twq.com/09april/docs/09apr_Burrows.pdf, Accessed 08-22-2011, p. 35-37)</w:t>
      </w:r>
    </w:p>
    <w:p w:rsidR="002E6B49" w:rsidRPr="002E6B49" w:rsidRDefault="002E6B49" w:rsidP="002E6B49">
      <w:pPr>
        <w:pStyle w:val="card"/>
      </w:pPr>
      <w:r w:rsidRPr="002E6B49">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rsidR="002E6B49" w:rsidRPr="002E6B49" w:rsidRDefault="002E6B49" w:rsidP="002E6B49">
      <w:pPr>
        <w:pStyle w:val="card"/>
      </w:pPr>
      <w:r w:rsidRPr="002E6B49">
        <w:t xml:space="preserve">Even so, history may be more instructive than ever. </w:t>
      </w:r>
      <w:r w:rsidRPr="002E6B49">
        <w:rPr>
          <w:rStyle w:val="StyleBoldUnderline"/>
        </w:rPr>
        <w:t>While we continue to believe that the Great Depression is not likely to be repeated, the lessons</w:t>
      </w:r>
      <w:r w:rsidRPr="002E6B49">
        <w:t xml:space="preserve"> to be drawn </w:t>
      </w:r>
      <w:r w:rsidRPr="002E6B49">
        <w:rPr>
          <w:rStyle w:val="StyleBoldUnderline"/>
        </w:rPr>
        <w:t>from that period include the harmful effects on fledgling democracies and multiethnic societies</w:t>
      </w:r>
      <w:r w:rsidRPr="002E6B49">
        <w:t xml:space="preserve"> (think Central Europe in 1920s and 1930s) and on the sustainability of multilateral institutions (think League of Nations in the same period). </w:t>
      </w:r>
      <w:r w:rsidRPr="002E6B49">
        <w:rPr>
          <w:rStyle w:val="StyleBoldUnderline"/>
        </w:rPr>
        <w:t>There is no reason to think that this would not be true in the twenty-first</w:t>
      </w:r>
      <w:r w:rsidRPr="002E6B49">
        <w:t xml:space="preserve"> as much as in the twentieth </w:t>
      </w:r>
      <w:r w:rsidRPr="002E6B49">
        <w:rPr>
          <w:rStyle w:val="StyleBoldUnderline"/>
        </w:rPr>
        <w:t>century</w:t>
      </w:r>
      <w:r w:rsidRPr="002E6B49">
        <w:t xml:space="preserve">. For that reason, </w:t>
      </w:r>
      <w:r w:rsidRPr="002E6B49">
        <w:rPr>
          <w:rStyle w:val="StyleBoldUnderline"/>
        </w:rPr>
        <w:t>the ways in which the potential for greater conflict could grow would seem to be even more apt in a constantly volatile economic environment as they would be if change would be steadier</w:t>
      </w:r>
      <w:r w:rsidRPr="002E6B49">
        <w:t xml:space="preserve">. </w:t>
      </w:r>
    </w:p>
    <w:p w:rsidR="002E6B49" w:rsidRPr="002E6B49" w:rsidRDefault="002E6B49" w:rsidP="002E6B49">
      <w:pPr>
        <w:pStyle w:val="card"/>
      </w:pPr>
      <w:r w:rsidRPr="002E6B49">
        <w:t xml:space="preserve">In surveying those risks, the report stressed the likelihood that terrorism and nonproliferation will remain priorities even as resource issues move up on the international agenda. </w:t>
      </w:r>
      <w:r w:rsidRPr="002E6B49">
        <w:rPr>
          <w:rStyle w:val="StyleBoldUnderline"/>
        </w:rPr>
        <w:t>Terrorism’s appeal will decline if economic growth continues</w:t>
      </w:r>
      <w:r w:rsidRPr="002E6B49">
        <w:t xml:space="preserve"> in the Middle East and youth unemployment is reduced. For those terrorist groups that remain active in 2025, however, </w:t>
      </w:r>
      <w:r w:rsidRPr="002E6B49">
        <w:rPr>
          <w:rStyle w:val="StyleBoldUnderline"/>
        </w:rPr>
        <w:t>the diffusion of technologies and scientific knowledge will place some of the world’s most dangerous capabilities within their reach</w:t>
      </w:r>
      <w:r w:rsidRPr="002E6B49">
        <w:t xml:space="preserve">.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rsidR="002E6B49" w:rsidRPr="002E6B49" w:rsidRDefault="002E6B49" w:rsidP="002E6B49">
      <w:pPr>
        <w:pStyle w:val="card"/>
      </w:pPr>
      <w:r w:rsidRPr="002E6B49">
        <w:rPr>
          <w:rStyle w:val="StyleBoldUnderline"/>
        </w:rPr>
        <w:t xml:space="preserve">The most dangerous casualty of any </w:t>
      </w:r>
      <w:proofErr w:type="gramStart"/>
      <w:r w:rsidRPr="002E6B49">
        <w:rPr>
          <w:rStyle w:val="StyleBoldUnderline"/>
        </w:rPr>
        <w:t>economically-induced</w:t>
      </w:r>
      <w:proofErr w:type="gramEnd"/>
      <w:r w:rsidRPr="002E6B49">
        <w:rPr>
          <w:rStyle w:val="StyleBoldUnderline"/>
        </w:rPr>
        <w:t xml:space="preserve"> drawdown of U.S. military presence would</w:t>
      </w:r>
      <w:r w:rsidRPr="002E6B49">
        <w:t xml:space="preserve"> almost certainly </w:t>
      </w:r>
      <w:r w:rsidRPr="002E6B49">
        <w:rPr>
          <w:rStyle w:val="StyleBoldUnderline"/>
        </w:rPr>
        <w:t>be the Middle East</w:t>
      </w:r>
      <w:r w:rsidRPr="002E6B49">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2E6B49">
        <w:rPr>
          <w:rStyle w:val="StyleBoldUnderline"/>
        </w:rPr>
        <w:t>Episodes of low intensity conflict and terrorism taking place under a nuclear umbrella could lead to an unintended escalation and broader conflict</w:t>
      </w:r>
      <w:r w:rsidRPr="002E6B49">
        <w:t xml:space="preserve"> if clear red lines between those states involved are not well established. </w:t>
      </w:r>
      <w:r w:rsidRPr="002E6B49">
        <w:rPr>
          <w:rStyle w:val="StyleBold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2E6B49">
        <w:t>. [</w:t>
      </w:r>
      <w:proofErr w:type="gramStart"/>
      <w:r w:rsidRPr="002E6B49">
        <w:t>end</w:t>
      </w:r>
      <w:proofErr w:type="gramEnd"/>
      <w:r w:rsidRPr="002E6B49">
        <w:t xml:space="preserve"> page 36] </w:t>
      </w:r>
    </w:p>
    <w:p w:rsidR="002E6B49" w:rsidRPr="002E6B49" w:rsidRDefault="002E6B49" w:rsidP="002E6B49">
      <w:pPr>
        <w:pStyle w:val="card"/>
      </w:pPr>
      <w:r w:rsidRPr="002E6B49">
        <w:t xml:space="preserve">Types of </w:t>
      </w:r>
      <w:r w:rsidRPr="002E6B49">
        <w:rPr>
          <w:rStyle w:val="StyleBoldUnderline"/>
        </w:rPr>
        <w:t>conflict</w:t>
      </w:r>
      <w:r w:rsidRPr="002E6B49">
        <w:t xml:space="preserve"> that the world continues to experience, such as </w:t>
      </w:r>
      <w:r w:rsidRPr="002E6B49">
        <w:rPr>
          <w:rStyle w:val="StyleBoldUnderline"/>
        </w:rPr>
        <w:t>over resources</w:t>
      </w:r>
      <w:r w:rsidRPr="002E6B49">
        <w:t xml:space="preserve">, </w:t>
      </w:r>
      <w:r w:rsidRPr="002E6B49">
        <w:rPr>
          <w:rStyle w:val="StyleBoldUnderline"/>
        </w:rPr>
        <w:t>could reemerge</w:t>
      </w:r>
      <w:r w:rsidRPr="002E6B49">
        <w:t xml:space="preserve">, particularly if protectionism grows and there is a resort to neo-mercantilist practices. </w:t>
      </w:r>
      <w:r w:rsidRPr="002E6B49">
        <w:rPr>
          <w:rStyle w:val="StyleBoldUnderline"/>
        </w:rPr>
        <w:t>Perceptions of renewed energy scarcity will drive countries to take actions to assure</w:t>
      </w:r>
      <w:r w:rsidRPr="002E6B49">
        <w:t xml:space="preserve"> their </w:t>
      </w:r>
      <w:r w:rsidRPr="002E6B49">
        <w:rPr>
          <w:rStyle w:val="StyleBoldUnderline"/>
        </w:rPr>
        <w:t>future access</w:t>
      </w:r>
      <w:r w:rsidRPr="002E6B49">
        <w:t xml:space="preserve"> to energy supplies. In the worst case, </w:t>
      </w:r>
      <w:r w:rsidRPr="002E6B49">
        <w:rPr>
          <w:rStyle w:val="StyleBoldUnderline"/>
        </w:rPr>
        <w:t>this could result in interstate conflicts</w:t>
      </w:r>
      <w:r w:rsidRPr="002E6B49">
        <w:t xml:space="preserve"> if government leaders deem assured access to energy resources, for example, to be essential for maintaining domestic stability and the survival of their regime. </w:t>
      </w:r>
      <w:r w:rsidRPr="002E6B49">
        <w:rPr>
          <w:rStyle w:val="StyleBoldUnderline"/>
        </w:rPr>
        <w:t>Even actions short of war</w:t>
      </w:r>
      <w:r w:rsidRPr="002E6B49">
        <w:t xml:space="preserve">, however, </w:t>
      </w:r>
      <w:r w:rsidRPr="002E6B49">
        <w:rPr>
          <w:rStyle w:val="StyleBoldUnderline"/>
        </w:rPr>
        <w:t>will have important geopolitical implications</w:t>
      </w:r>
      <w:r w:rsidRPr="002E6B49">
        <w:t xml:space="preserve">. Maritime security concerns are providing a rationale for naval buildups and modernization efforts, such as </w:t>
      </w:r>
      <w:proofErr w:type="gramStart"/>
      <w:r w:rsidRPr="002E6B49">
        <w:t>China’s</w:t>
      </w:r>
      <w:proofErr w:type="gramEnd"/>
      <w:r w:rsidRPr="002E6B49">
        <w:t xml:space="preserve">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w:t>
      </w:r>
      <w:proofErr w:type="gramStart"/>
      <w:r w:rsidRPr="002E6B49">
        <w:t>sea lanes</w:t>
      </w:r>
      <w:proofErr w:type="gramEnd"/>
      <w:r w:rsidRPr="002E6B49">
        <w:t xml:space="preserve">. With water also becoming scarcer in Asia and the Middle East, </w:t>
      </w:r>
      <w:r w:rsidRPr="002E6B49">
        <w:rPr>
          <w:rStyle w:val="StyleBoldUnderline"/>
        </w:rPr>
        <w:t>cooperation</w:t>
      </w:r>
      <w:r w:rsidRPr="002E6B49">
        <w:t xml:space="preserve"> to manage changing water resources </w:t>
      </w:r>
      <w:r w:rsidRPr="002E6B49">
        <w:rPr>
          <w:rStyle w:val="StyleBoldUnderline"/>
        </w:rPr>
        <w:t>is likely to be increasingly difficult</w:t>
      </w:r>
      <w:r w:rsidRPr="002E6B49">
        <w:t xml:space="preserve"> both within and between states </w:t>
      </w:r>
      <w:r w:rsidRPr="002E6B49">
        <w:rPr>
          <w:rStyle w:val="StyleBoldUnderline"/>
        </w:rPr>
        <w:t>in a more dog-eat-dog world</w:t>
      </w:r>
      <w:r w:rsidRPr="002E6B49">
        <w:t>.</w:t>
      </w:r>
    </w:p>
    <w:p w:rsidR="002E6B49" w:rsidRPr="002E6B49" w:rsidRDefault="002E6B49" w:rsidP="002E6B49"/>
    <w:p w:rsidR="002E6B49" w:rsidRPr="002E6B49" w:rsidRDefault="002E6B49" w:rsidP="002E6B49">
      <w:pPr>
        <w:pStyle w:val="Heading4"/>
      </w:pPr>
      <w:r w:rsidRPr="002E6B49">
        <w:t>Extended economic crisis risk protectionism, failed states, democratic backsliding, and global conflict</w:t>
      </w:r>
    </w:p>
    <w:p w:rsidR="002E6B49" w:rsidRPr="002E6B49" w:rsidRDefault="002E6B49" w:rsidP="002E6B49">
      <w:r w:rsidRPr="002E6B49">
        <w:rPr>
          <w:rStyle w:val="StyleStyleBold12pt"/>
        </w:rPr>
        <w:t>Green and Schrage 9</w:t>
      </w:r>
      <w:r w:rsidRPr="002E6B49">
        <w:t>—Michael J Green is Senior Advisor and Japan Chair at the Center for Strategic and International Studies (CSIS) and Associate Professor at Georgetown University. Steven P Schrage is the CSIS Scholl Chair in International Business and a former senior official with the US Trade Representative's Office, State Department and Ways &amp; Means Committee [March 26, 2009, “It's not just the economy,” http://www.atimes.com/atimes/Asian_Economy/KC26Dk01.html]</w:t>
      </w:r>
    </w:p>
    <w:p w:rsidR="002E6B49" w:rsidRPr="002E6B49" w:rsidRDefault="002E6B49" w:rsidP="002E6B49">
      <w:pPr>
        <w:rPr>
          <w:sz w:val="16"/>
        </w:rPr>
      </w:pPr>
      <w:r w:rsidRPr="002E6B49">
        <w:rPr>
          <w:sz w:val="16"/>
        </w:rPr>
        <w:t xml:space="preserve">However, </w:t>
      </w:r>
      <w:r w:rsidRPr="002E6B49">
        <w:rPr>
          <w:rStyle w:val="StyleBoldUnderline"/>
        </w:rPr>
        <w:t xml:space="preserve">the Great Depression taught us that a downward global economic spiral </w:t>
      </w:r>
      <w:proofErr w:type="gramStart"/>
      <w:r w:rsidRPr="002E6B49">
        <w:rPr>
          <w:rStyle w:val="StyleBoldUnderline"/>
        </w:rPr>
        <w:t>can</w:t>
      </w:r>
      <w:proofErr w:type="gramEnd"/>
      <w:r w:rsidRPr="002E6B49">
        <w:rPr>
          <w:rStyle w:val="StyleBoldUnderline"/>
        </w:rPr>
        <w:t xml:space="preserve"> even have jarring impacts on great powers</w:t>
      </w:r>
      <w:r w:rsidRPr="002E6B49">
        <w:rPr>
          <w:sz w:val="16"/>
        </w:rPr>
        <w:t xml:space="preserve">. </w:t>
      </w:r>
      <w:r w:rsidRPr="002E6B49">
        <w:rPr>
          <w:rStyle w:val="StyleBoldUnderline"/>
        </w:rPr>
        <w:t>It is no mere coincidence that the last great global economic downturn was followed by the most destructive war in human history</w:t>
      </w:r>
      <w:r w:rsidRPr="002E6B49">
        <w:rPr>
          <w:sz w:val="16"/>
        </w:rPr>
        <w:t xml:space="preserve">. </w:t>
      </w:r>
    </w:p>
    <w:p w:rsidR="002E6B49" w:rsidRPr="002E6B49" w:rsidRDefault="002E6B49" w:rsidP="002E6B49">
      <w:pPr>
        <w:rPr>
          <w:sz w:val="16"/>
        </w:rPr>
      </w:pPr>
      <w:r w:rsidRPr="002E6B49">
        <w:rPr>
          <w:rStyle w:val="StyleBoldUnderline"/>
        </w:rPr>
        <w:t>In the 1930s, economic desperation helped fuel autocratic regimes and protectionism in a downward economic-security death spiral that engulfed the world in conflict</w:t>
      </w:r>
      <w:r w:rsidRPr="002E6B49">
        <w:rPr>
          <w:sz w:val="16"/>
        </w:rPr>
        <w:t xml:space="preserve">. </w:t>
      </w:r>
      <w:r w:rsidRPr="002E6B49">
        <w:rPr>
          <w:rStyle w:val="StyleBoldUnderline"/>
        </w:rPr>
        <w:t>This spiral was aided by the preoccupation of the United States and other leading nations with economic troubles at home and insufficient attention to working with other powers to maintain stability abroad</w:t>
      </w:r>
      <w:r w:rsidRPr="002E6B49">
        <w:rPr>
          <w:sz w:val="16"/>
        </w:rPr>
        <w:t xml:space="preserve">. Today's challenges are different, yet 1933's London Economic Conference, which failed to stop the drift toward deeper depression and world war, should be a cautionary tale for leaders heading to next month's London Group of 20 (G-20) meeting. </w:t>
      </w:r>
    </w:p>
    <w:p w:rsidR="002E6B49" w:rsidRPr="002E6B49" w:rsidRDefault="002E6B49" w:rsidP="002E6B49">
      <w:pPr>
        <w:rPr>
          <w:sz w:val="16"/>
        </w:rPr>
      </w:pPr>
      <w:r w:rsidRPr="002E6B49">
        <w:rPr>
          <w:sz w:val="16"/>
        </w:rPr>
        <w:t xml:space="preserve">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w:t>
      </w:r>
      <w:r w:rsidRPr="002E6B49">
        <w:rPr>
          <w:rStyle w:val="StyleBoldUnderline"/>
        </w:rPr>
        <w:t>economics and security are intertwined in most of the critical challenges we face</w:t>
      </w:r>
      <w:r w:rsidRPr="002E6B49">
        <w:rPr>
          <w:sz w:val="16"/>
        </w:rPr>
        <w:t xml:space="preserve">. </w:t>
      </w:r>
    </w:p>
    <w:p w:rsidR="002E6B49" w:rsidRPr="002E6B49" w:rsidRDefault="002E6B49" w:rsidP="002E6B49">
      <w:pPr>
        <w:rPr>
          <w:sz w:val="16"/>
        </w:rPr>
      </w:pPr>
      <w:proofErr w:type="gramStart"/>
      <w:r w:rsidRPr="002E6B49">
        <w:rPr>
          <w:sz w:val="16"/>
        </w:rPr>
        <w:t>A disillusioned rising power?</w:t>
      </w:r>
      <w:proofErr w:type="gramEnd"/>
      <w:r w:rsidRPr="002E6B49">
        <w:rPr>
          <w:sz w:val="16"/>
        </w:rPr>
        <w:t xml:space="preserve">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w:t>
      </w:r>
    </w:p>
    <w:p w:rsidR="002E6B49" w:rsidRPr="002E6B49" w:rsidRDefault="002E6B49" w:rsidP="002E6B49">
      <w:pPr>
        <w:rPr>
          <w:sz w:val="16"/>
        </w:rPr>
      </w:pPr>
      <w:r w:rsidRPr="002E6B49">
        <w:rPr>
          <w:sz w:val="16"/>
        </w:rPr>
        <w:t xml:space="preserve">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w:t>
      </w:r>
    </w:p>
    <w:p w:rsidR="002E6B49" w:rsidRPr="002E6B49" w:rsidRDefault="002E6B49" w:rsidP="002E6B49">
      <w:pPr>
        <w:rPr>
          <w:sz w:val="16"/>
        </w:rPr>
      </w:pPr>
      <w:r w:rsidRPr="002E6B49">
        <w:rPr>
          <w:rStyle w:val="StyleBoldUnderline"/>
        </w:rPr>
        <w:t>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w:t>
      </w:r>
      <w:r w:rsidRPr="002E6B49">
        <w:rPr>
          <w:sz w:val="16"/>
        </w:rPr>
        <w:t xml:space="preserve">. </w:t>
      </w:r>
    </w:p>
    <w:p w:rsidR="002E6B49" w:rsidRPr="002E6B49" w:rsidRDefault="002E6B49" w:rsidP="002E6B49">
      <w:pPr>
        <w:rPr>
          <w:sz w:val="16"/>
        </w:rPr>
      </w:pPr>
      <w:r w:rsidRPr="002E6B49">
        <w:rPr>
          <w:rStyle w:val="StyleBoldUnderlin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w:t>
      </w:r>
      <w:r w:rsidRPr="002E6B49">
        <w:rPr>
          <w:sz w:val="16"/>
        </w:rPr>
        <w:t xml:space="preserve">, and many experts believe China needs at least 8% annual growth to sustain social stability. Realistic growth predictions for 2009 are closer to 5%. </w:t>
      </w:r>
    </w:p>
    <w:p w:rsidR="002E6B49" w:rsidRPr="002E6B49" w:rsidRDefault="002E6B49" w:rsidP="002E6B49">
      <w:pPr>
        <w:rPr>
          <w:sz w:val="16"/>
        </w:rPr>
      </w:pPr>
      <w:r w:rsidRPr="002E6B49">
        <w:rPr>
          <w:sz w:val="16"/>
        </w:rPr>
        <w:t xml:space="preserve">Veteran China hands were watching closely when millions of migrant workers returned to work after the Lunar New Year holiday last month to find factories closed and jobs gone. There were pockets of protests, but </w:t>
      </w:r>
      <w:r w:rsidRPr="002E6B49">
        <w:rPr>
          <w:rStyle w:val="StyleBoldUnderline"/>
        </w:rPr>
        <w:t>nationwide unrest seems unlikely this year, and Chinese leaders are working around the clock to ensure that it does not happen next year either</w:t>
      </w:r>
      <w:r w:rsidRPr="002E6B49">
        <w:rPr>
          <w:sz w:val="16"/>
        </w:rPr>
        <w:t xml:space="preserve">. However, </w:t>
      </w:r>
      <w:r w:rsidRPr="002E6B49">
        <w:rPr>
          <w:rStyle w:val="StyleBoldUnderline"/>
        </w:rPr>
        <w:t>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2E6B49">
        <w:rPr>
          <w:sz w:val="16"/>
        </w:rPr>
        <w:t xml:space="preserve">. </w:t>
      </w:r>
    </w:p>
    <w:p w:rsidR="002E6B49" w:rsidRPr="002E6B49" w:rsidRDefault="002E6B49" w:rsidP="002E6B49">
      <w:pPr>
        <w:rPr>
          <w:sz w:val="16"/>
        </w:rPr>
      </w:pPr>
      <w:r w:rsidRPr="002E6B49">
        <w:rPr>
          <w:sz w:val="16"/>
        </w:rPr>
        <w:t xml:space="preserve">If the Japanese example is any precedent, </w:t>
      </w:r>
      <w:r w:rsidRPr="002E6B49">
        <w:rPr>
          <w:rStyle w:val="StyleBoldUnderline"/>
        </w:rPr>
        <w:t>a sustained economic slowdown has the potential to open a dangerous path from economic nationalism to strategic revisionism in China too</w:t>
      </w:r>
      <w:r w:rsidRPr="002E6B49">
        <w:rPr>
          <w:sz w:val="16"/>
        </w:rPr>
        <w:t xml:space="preserve">. </w:t>
      </w:r>
    </w:p>
    <w:p w:rsidR="002E6B49" w:rsidRPr="002E6B49" w:rsidRDefault="002E6B49" w:rsidP="002E6B49">
      <w:pPr>
        <w:rPr>
          <w:sz w:val="16"/>
        </w:rPr>
      </w:pPr>
      <w:r w:rsidRPr="002E6B49">
        <w:rPr>
          <w:sz w:val="16"/>
        </w:rPr>
        <w:t>Dangerous states</w:t>
      </w:r>
    </w:p>
    <w:p w:rsidR="002E6B49" w:rsidRPr="002E6B49" w:rsidRDefault="002E6B49" w:rsidP="002E6B49">
      <w:pPr>
        <w:rPr>
          <w:sz w:val="16"/>
        </w:rPr>
      </w:pPr>
      <w:r w:rsidRPr="002E6B49">
        <w:rPr>
          <w:sz w:val="16"/>
        </w:rPr>
        <w:t xml:space="preserve">It is noteworthy that </w:t>
      </w:r>
      <w:r w:rsidRPr="002E6B49">
        <w:rPr>
          <w:rStyle w:val="StyleBoldUnderline"/>
        </w:rPr>
        <w:t>North Korea, Myanmar and Iran have all intensified their defiance in the wake of the financial crisis, which has distracted the world's leading nations, limited their moral authority and sown potential discord</w:t>
      </w:r>
      <w:r w:rsidRPr="002E6B49">
        <w:rPr>
          <w:sz w:val="16"/>
        </w:rPr>
        <w:t xml:space="preserve">. With Beijing worried about the potential impact of North Korean belligerence or instability on Chinese internal stability, and leaders in Japan and South Korea under siege in parliament because of the collapse of their stock markets, </w:t>
      </w:r>
      <w:r w:rsidRPr="002E6B49">
        <w:rPr>
          <w:rStyle w:val="StyleBoldUnderline"/>
        </w:rPr>
        <w:t>leaders in the North Korean capital of Pyongyang have grown increasingly boisterous about their country's claims to great power status as a nuclear weapons state</w:t>
      </w:r>
      <w:r w:rsidRPr="002E6B49">
        <w:rPr>
          <w:sz w:val="16"/>
        </w:rPr>
        <w:t xml:space="preserve">. </w:t>
      </w:r>
    </w:p>
    <w:p w:rsidR="002E6B49" w:rsidRPr="002E6B49" w:rsidRDefault="002E6B49" w:rsidP="002E6B49">
      <w:pPr>
        <w:rPr>
          <w:sz w:val="16"/>
        </w:rPr>
      </w:pPr>
      <w:r w:rsidRPr="002E6B49">
        <w:rPr>
          <w:rStyle w:val="StyleBoldUnderline"/>
        </w:rPr>
        <w:t>The junta in Myanmar has chosen this moment to arrest hundreds of political dissidents and thumb its nose at</w:t>
      </w:r>
      <w:r w:rsidRPr="002E6B49">
        <w:rPr>
          <w:sz w:val="16"/>
        </w:rPr>
        <w:t xml:space="preserve"> fellow members of the 10-country Association of </w:t>
      </w:r>
      <w:r w:rsidRPr="002E6B49">
        <w:rPr>
          <w:rStyle w:val="StyleBoldUnderline"/>
        </w:rPr>
        <w:t>Southeast Asia</w:t>
      </w:r>
      <w:r w:rsidRPr="002E6B49">
        <w:rPr>
          <w:sz w:val="16"/>
        </w:rPr>
        <w:t xml:space="preserve">n Nations. </w:t>
      </w:r>
      <w:r w:rsidRPr="002E6B49">
        <w:rPr>
          <w:rStyle w:val="StyleBoldUnderline"/>
        </w:rPr>
        <w:t>Iran continues its nuclear program while exploiting differences between the US, UK and France</w:t>
      </w:r>
      <w:r w:rsidRPr="002E6B49">
        <w:rPr>
          <w:sz w:val="16"/>
        </w:rPr>
        <w:t xml:space="preserve"> (or the P-3 group) </w:t>
      </w:r>
      <w:r w:rsidRPr="002E6B49">
        <w:rPr>
          <w:rStyle w:val="StyleBoldUnderline"/>
        </w:rPr>
        <w:t>and China and Russia</w:t>
      </w:r>
      <w:r w:rsidRPr="002E6B49">
        <w:rPr>
          <w:sz w:val="16"/>
        </w:rPr>
        <w:t xml:space="preserve"> - differences that could become more pronounced if economic friction with Beijing or Russia crowds out cooperation or if Western European governments grow nervous about sanctions as a tool of policy. </w:t>
      </w:r>
    </w:p>
    <w:p w:rsidR="002E6B49" w:rsidRPr="002E6B49" w:rsidRDefault="002E6B49" w:rsidP="002E6B49">
      <w:pPr>
        <w:rPr>
          <w:sz w:val="16"/>
        </w:rPr>
      </w:pPr>
      <w:r w:rsidRPr="002E6B49">
        <w:rPr>
          <w:sz w:val="16"/>
        </w:rPr>
        <w:t xml:space="preserve">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 </w:t>
      </w:r>
    </w:p>
    <w:p w:rsidR="002E6B49" w:rsidRPr="002E6B49" w:rsidRDefault="002E6B49" w:rsidP="002E6B49">
      <w:pPr>
        <w:rPr>
          <w:sz w:val="16"/>
        </w:rPr>
      </w:pPr>
      <w:r w:rsidRPr="002E6B49">
        <w:rPr>
          <w:sz w:val="16"/>
        </w:rPr>
        <w:t>Challenges to the democratic model</w:t>
      </w:r>
    </w:p>
    <w:p w:rsidR="002E6B49" w:rsidRPr="002E6B49" w:rsidRDefault="002E6B49" w:rsidP="002E6B49">
      <w:pPr>
        <w:rPr>
          <w:sz w:val="16"/>
        </w:rPr>
      </w:pPr>
      <w:r w:rsidRPr="002E6B49">
        <w:rPr>
          <w:rStyle w:val="StyleBoldUnderline"/>
        </w:rPr>
        <w:t>The trend in East Asia has been for developing economies to steadily embrace democracy and the rule of law in order to sustain their national success</w:t>
      </w:r>
      <w:r w:rsidRPr="002E6B49">
        <w:rPr>
          <w:sz w:val="16"/>
        </w:rPr>
        <w:t xml:space="preserve">. </w:t>
      </w:r>
      <w:r w:rsidRPr="002E6B49">
        <w:rPr>
          <w:rStyle w:val="StyleBoldUnderline"/>
        </w:rPr>
        <w:t>But to thrive, new democracies also have to deliver basic economic growth. The economic crisis has hit democracies hard</w:t>
      </w:r>
      <w:r w:rsidRPr="002E6B49">
        <w:rPr>
          <w:sz w:val="16"/>
        </w:rPr>
        <w:t xml:space="preserve">,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w:t>
      </w:r>
    </w:p>
    <w:p w:rsidR="002E6B49" w:rsidRPr="002E6B49" w:rsidRDefault="002E6B49" w:rsidP="002E6B49">
      <w:pPr>
        <w:rPr>
          <w:sz w:val="16"/>
        </w:rPr>
      </w:pPr>
      <w:r w:rsidRPr="002E6B49">
        <w:rPr>
          <w:rStyle w:val="StyleBoldUnderline"/>
        </w:rPr>
        <w:t>The string of old and new democracies in East Asia has helped to anchor US relations with China and to maintain</w:t>
      </w:r>
      <w:r w:rsidRPr="002E6B49">
        <w:rPr>
          <w:sz w:val="16"/>
        </w:rPr>
        <w:t xml:space="preserve"> what former secretary of state Condoleezza Rice once called </w:t>
      </w:r>
      <w:r w:rsidRPr="002E6B49">
        <w:rPr>
          <w:rStyle w:val="StyleBoldUnderline"/>
        </w:rPr>
        <w:t>a "balance of power that favors freedom". A reversal of the democratic expansion of the past two decades would not only impact the global balance of power but also increase the potential number of failed states, with all the attendant risk they bring from harboring terrorists to incubating pandemic diseases and trafficking in persons</w:t>
      </w:r>
      <w:r w:rsidRPr="002E6B49">
        <w:rPr>
          <w:sz w:val="16"/>
        </w:rPr>
        <w:t xml:space="preserve">. It would also undermine the demonstration effect of liberal norms we are urging China to embrace at home. </w:t>
      </w:r>
    </w:p>
    <w:p w:rsidR="002E6B49" w:rsidRPr="002E6B49" w:rsidRDefault="002E6B49" w:rsidP="002E6B49">
      <w:pPr>
        <w:rPr>
          <w:sz w:val="16"/>
        </w:rPr>
      </w:pPr>
      <w:r w:rsidRPr="002E6B49">
        <w:rPr>
          <w:sz w:val="16"/>
        </w:rPr>
        <w:t>Protectionism</w:t>
      </w:r>
    </w:p>
    <w:p w:rsidR="002E6B49" w:rsidRPr="002E6B49" w:rsidRDefault="002E6B49" w:rsidP="002E6B49">
      <w:pPr>
        <w:rPr>
          <w:sz w:val="16"/>
        </w:rPr>
      </w:pPr>
      <w:r w:rsidRPr="002E6B49">
        <w:rPr>
          <w:sz w:val="16"/>
        </w:rPr>
        <w:t xml:space="preserve">The collapse of financial markets in 1929 was compounded by protectionist measures such as the Smoot-Hawley tariff act in 1932. Suddenly, </w:t>
      </w:r>
      <w:r w:rsidRPr="002E6B49">
        <w:rPr>
          <w:rStyle w:val="StyleBoldUnderline"/>
        </w:rPr>
        <w:t>the economic collapse became a zero-sum race for autarkic trading blocs that became a key cause of war.</w:t>
      </w:r>
      <w:r w:rsidRPr="002E6B49">
        <w:rPr>
          <w:sz w:val="16"/>
        </w:rPr>
        <w:t xml:space="preserve"> Today, </w:t>
      </w:r>
      <w:r w:rsidRPr="002E6B49">
        <w:rPr>
          <w:rStyle w:val="StyleBoldUnderline"/>
        </w:rPr>
        <w:t>the globalization of finance, services and manufacturing networks and the</w:t>
      </w:r>
      <w:r w:rsidRPr="002E6B49">
        <w:rPr>
          <w:sz w:val="16"/>
        </w:rPr>
        <w:t xml:space="preserve"> World Trade Organization (</w:t>
      </w:r>
      <w:r w:rsidRPr="002E6B49">
        <w:rPr>
          <w:rStyle w:val="StyleBoldUnderline"/>
        </w:rPr>
        <w:t>WTO</w:t>
      </w:r>
      <w:r w:rsidRPr="002E6B49">
        <w:rPr>
          <w:sz w:val="16"/>
        </w:rPr>
        <w:t xml:space="preserve">) </w:t>
      </w:r>
      <w:r w:rsidRPr="002E6B49">
        <w:rPr>
          <w:rStyle w:val="StyleBoldUnderline"/>
        </w:rPr>
        <w:t>make such a rapid move to trading blocs unlikely. However, protectionism could still unravel the international system through other guises</w:t>
      </w:r>
      <w:r w:rsidRPr="002E6B49">
        <w:rPr>
          <w:sz w:val="16"/>
        </w:rPr>
        <w:t xml:space="preserve">. </w:t>
      </w:r>
    </w:p>
    <w:p w:rsidR="002E6B49" w:rsidRPr="002E6B49" w:rsidRDefault="002E6B49" w:rsidP="002E6B49">
      <w:pPr>
        <w:rPr>
          <w:sz w:val="16"/>
        </w:rPr>
      </w:pPr>
      <w:r w:rsidRPr="002E6B49">
        <w:rPr>
          <w:sz w:val="16"/>
        </w:rPr>
        <w:t xml:space="preserve">Already, </w:t>
      </w:r>
      <w:r w:rsidRPr="002E6B49">
        <w:rPr>
          <w:rStyle w:val="StyleBoldUnderline"/>
        </w:rPr>
        <w:t>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w:t>
      </w:r>
      <w:r w:rsidRPr="002E6B49">
        <w:rPr>
          <w:sz w:val="16"/>
        </w:rPr>
        <w:t xml:space="preserve"> by the Obama administration, </w:t>
      </w:r>
      <w:r w:rsidRPr="002E6B49">
        <w:rPr>
          <w:rStyle w:val="StyleBoldUnderline"/>
        </w:rPr>
        <w:t>but it set a tempting precedent for other countries to put up barriers to close markets</w:t>
      </w:r>
      <w:r w:rsidRPr="002E6B49">
        <w:rPr>
          <w:sz w:val="16"/>
        </w:rPr>
        <w:t xml:space="preserve">. </w:t>
      </w:r>
    </w:p>
    <w:p w:rsidR="002E6B49" w:rsidRPr="002E6B49" w:rsidRDefault="002E6B49" w:rsidP="002E6B49">
      <w:pPr>
        <w:rPr>
          <w:sz w:val="16"/>
        </w:rPr>
      </w:pPr>
      <w:r w:rsidRPr="002E6B49">
        <w:rPr>
          <w:rStyle w:val="StyleBoldUnderline"/>
        </w:rPr>
        <w:t>Nations pushing the bounds of their trade commitments could overload the circuits of a system that can take two years to determine violations - more than enough time for a global meltdown</w:t>
      </w:r>
      <w:r w:rsidRPr="002E6B49">
        <w:rPr>
          <w:sz w:val="16"/>
        </w:rPr>
        <w:t xml:space="preserve">. Climate change legislation is also likely to become a stalking horse for protectionism as legislatures enthusiastically embrace punitive tariffs against Chinese or Indian goods that are produced outside of the framework for reducing greenhouse gas emissions. </w:t>
      </w:r>
    </w:p>
    <w:p w:rsidR="002E6B49" w:rsidRPr="002E6B49" w:rsidRDefault="002E6B49" w:rsidP="002E6B49">
      <w:pPr>
        <w:rPr>
          <w:sz w:val="16"/>
        </w:rPr>
      </w:pPr>
      <w:r w:rsidRPr="002E6B49">
        <w:rPr>
          <w:sz w:val="16"/>
        </w:rPr>
        <w:t xml:space="preserve">Finally, </w:t>
      </w:r>
      <w:r w:rsidRPr="002E6B49">
        <w:rPr>
          <w:rStyle w:val="StyleBoldUnderline"/>
        </w:rPr>
        <w:t>competitive devaluation</w:t>
      </w:r>
      <w:r w:rsidRPr="002E6B49">
        <w:rPr>
          <w:sz w:val="16"/>
        </w:rPr>
        <w:t xml:space="preserve"> - already being pursued by China in the view of some economists - </w:t>
      </w:r>
      <w:r w:rsidRPr="002E6B49">
        <w:rPr>
          <w:rStyle w:val="StyleBoldUnderline"/>
        </w:rPr>
        <w:t>could intensify international protectionism and friction</w:t>
      </w:r>
      <w:r w:rsidRPr="002E6B49">
        <w:rPr>
          <w:sz w:val="16"/>
        </w:rPr>
        <w:t xml:space="preserve">. </w:t>
      </w:r>
      <w:r w:rsidRPr="002E6B49">
        <w:rPr>
          <w:rStyle w:val="StyleBoldUnderline"/>
        </w:rPr>
        <w:t>Global trade has already contracted for the first time in over two decades and governments have only just begun exploring unilateral measures that could cause further barriers</w:t>
      </w:r>
      <w:r w:rsidRPr="002E6B49">
        <w:rPr>
          <w:sz w:val="16"/>
        </w:rPr>
        <w:t xml:space="preserve">. Meanwhile, </w:t>
      </w:r>
      <w:r w:rsidRPr="002E6B49">
        <w:rPr>
          <w:rStyle w:val="StyleBoldUnderline"/>
        </w:rPr>
        <w:t>trade liberalization has stalled in</w:t>
      </w:r>
      <w:r w:rsidRPr="002E6B49">
        <w:rPr>
          <w:sz w:val="16"/>
        </w:rPr>
        <w:t xml:space="preserve"> the </w:t>
      </w:r>
      <w:r w:rsidRPr="002E6B49">
        <w:rPr>
          <w:rStyle w:val="StyleBoldUnderline"/>
        </w:rPr>
        <w:t>Doha</w:t>
      </w:r>
      <w:r w:rsidRPr="002E6B49">
        <w:rPr>
          <w:sz w:val="16"/>
        </w:rPr>
        <w:t xml:space="preserve"> Round of the WTO and the Obama administration has come into office expressing strong reservations about major bilateral free trade agreements already negotiated with allies like South Korea and Columbia. </w:t>
      </w:r>
    </w:p>
    <w:p w:rsidR="002E6B49" w:rsidRPr="002E6B49" w:rsidRDefault="002E6B49" w:rsidP="002E6B49">
      <w:pPr>
        <w:rPr>
          <w:sz w:val="16"/>
        </w:rPr>
      </w:pPr>
      <w:r w:rsidRPr="002E6B49">
        <w:rPr>
          <w:rStyle w:val="StyleBoldUnderline"/>
        </w:rPr>
        <w:t>Even if the clarion call of protectionism does not lead to the kind of autarkic blocs that contributed to war in the 1930s, it could still distract governments from collaboration on common threats and slow the prospects for more rapid recovery</w:t>
      </w:r>
      <w:r w:rsidRPr="002E6B49">
        <w:rPr>
          <w:sz w:val="16"/>
        </w:rPr>
        <w:t xml:space="preserve">. </w:t>
      </w:r>
    </w:p>
    <w:p w:rsidR="002E6B49" w:rsidRPr="002E6B49" w:rsidRDefault="002E6B49" w:rsidP="002E6B49"/>
    <w:p w:rsidR="002E6B49" w:rsidRPr="002E6B49" w:rsidRDefault="002E6B49" w:rsidP="002E6B49">
      <w:pPr>
        <w:pStyle w:val="Heading3"/>
      </w:pPr>
      <w:r w:rsidRPr="002E6B49">
        <w:t>Turns Hegemony</w:t>
      </w:r>
    </w:p>
    <w:p w:rsidR="002E6B49" w:rsidRPr="002E6B49" w:rsidRDefault="002E6B49" w:rsidP="002E6B49">
      <w:pPr>
        <w:pStyle w:val="Heading4"/>
      </w:pPr>
      <w:r w:rsidRPr="002E6B49">
        <w:t>Economic decline collapses U.S. hegemony—the impact is great power conflict.</w:t>
      </w:r>
    </w:p>
    <w:p w:rsidR="002E6B49" w:rsidRPr="002E6B49" w:rsidRDefault="002E6B49" w:rsidP="002E6B49">
      <w:r w:rsidRPr="002E6B49">
        <w:rPr>
          <w:rStyle w:val="StyleStyleBold12pt"/>
        </w:rPr>
        <w:t>Khalilzad 11</w:t>
      </w:r>
      <w:r w:rsidRPr="002E6B49">
        <w:t xml:space="preserve"> — Zalmay Khalilzad,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2011 (“The Economy and National Security,” </w:t>
      </w:r>
      <w:r w:rsidRPr="002E6B49">
        <w:rPr>
          <w:i/>
        </w:rPr>
        <w:t>National Review</w:t>
      </w:r>
      <w:r w:rsidRPr="002E6B49">
        <w:t>, February 8</w:t>
      </w:r>
      <w:r w:rsidRPr="002E6B49">
        <w:rPr>
          <w:vertAlign w:val="superscript"/>
        </w:rPr>
        <w:t>th</w:t>
      </w:r>
      <w:r w:rsidRPr="002E6B49">
        <w:t>, Available Online at http://www.nationalreview.com/articles/print/259024, Accessed 02-08-2011)</w:t>
      </w:r>
    </w:p>
    <w:p w:rsidR="002E6B49" w:rsidRPr="002E6B49" w:rsidRDefault="002E6B49" w:rsidP="002E6B49">
      <w:pPr>
        <w:pStyle w:val="card"/>
      </w:pPr>
      <w:r w:rsidRPr="002E6B49">
        <w:t xml:space="preserve">Today, </w:t>
      </w:r>
      <w:r w:rsidRPr="002E6B49">
        <w:rPr>
          <w:rStyle w:val="StyleBoldUnderline"/>
        </w:rPr>
        <w:t>economic and fiscal trends pose the most severe long-term threat to the U</w:t>
      </w:r>
      <w:r w:rsidRPr="002E6B49">
        <w:t xml:space="preserve">nited </w:t>
      </w:r>
      <w:r w:rsidRPr="002E6B49">
        <w:rPr>
          <w:rStyle w:val="StyleBoldUnderline"/>
        </w:rPr>
        <w:t>S</w:t>
      </w:r>
      <w:r w:rsidRPr="002E6B49">
        <w:t xml:space="preserve">tates’ </w:t>
      </w:r>
      <w:r w:rsidRPr="002E6B49">
        <w:rPr>
          <w:rStyle w:val="StyleBoldUnderline"/>
        </w:rPr>
        <w:t>position as global leader. While the U</w:t>
      </w:r>
      <w:r w:rsidRPr="002E6B49">
        <w:t xml:space="preserve">nited </w:t>
      </w:r>
      <w:r w:rsidRPr="002E6B49">
        <w:rPr>
          <w:rStyle w:val="StyleBoldUnderline"/>
        </w:rPr>
        <w:t>S</w:t>
      </w:r>
      <w:r w:rsidRPr="002E6B49">
        <w:t xml:space="preserve">tates </w:t>
      </w:r>
      <w:r w:rsidRPr="002E6B49">
        <w:rPr>
          <w:rStyle w:val="StyleBoldUnderline"/>
        </w:rPr>
        <w:t>suffers from fiscal imbalances and low economic growth, the economies of rival powers are developing rapidly. The continuation of these</w:t>
      </w:r>
      <w:r w:rsidRPr="002E6B49">
        <w:t xml:space="preserve"> two </w:t>
      </w:r>
      <w:r w:rsidRPr="002E6B49">
        <w:rPr>
          <w:rStyle w:val="StyleBoldUnderline"/>
        </w:rPr>
        <w:t>trends could lead to a shift from American primacy toward a multi-polar global system, leading</w:t>
      </w:r>
      <w:r w:rsidRPr="002E6B49">
        <w:t xml:space="preserve"> in turn </w:t>
      </w:r>
      <w:r w:rsidRPr="002E6B49">
        <w:rPr>
          <w:rStyle w:val="StyleBoldUnderline"/>
        </w:rPr>
        <w:t>to increased geopolitical rivalry and</w:t>
      </w:r>
      <w:r w:rsidRPr="002E6B49">
        <w:t xml:space="preserve"> even </w:t>
      </w:r>
      <w:r w:rsidRPr="002E6B49">
        <w:rPr>
          <w:rStyle w:val="StyleBoldUnderline"/>
        </w:rPr>
        <w:t>war among</w:t>
      </w:r>
      <w:r w:rsidRPr="002E6B49">
        <w:t xml:space="preserve"> the </w:t>
      </w:r>
      <w:r w:rsidRPr="002E6B49">
        <w:rPr>
          <w:rStyle w:val="StyleBoldUnderline"/>
        </w:rPr>
        <w:t>great powers</w:t>
      </w:r>
      <w:r w:rsidRPr="002E6B49">
        <w:t>.</w:t>
      </w:r>
    </w:p>
    <w:p w:rsidR="002E6B49" w:rsidRPr="002E6B49" w:rsidRDefault="002E6B49" w:rsidP="002E6B49">
      <w:pPr>
        <w:pStyle w:val="card"/>
      </w:pPr>
      <w:r w:rsidRPr="002E6B49">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p>
    <w:p w:rsidR="002E6B49" w:rsidRPr="002E6B49" w:rsidRDefault="002E6B49" w:rsidP="002E6B49">
      <w:pPr>
        <w:pStyle w:val="card"/>
      </w:pPr>
      <w:r w:rsidRPr="002E6B49">
        <w:rPr>
          <w:rStyle w:val="StyleBoldUnderline"/>
        </w:rPr>
        <w:t>Without faster economic growth and actions to reduce deficits, publicly held national debt is projected to reach dangerous proportions. If interest rates were to rise significantly, annual interest payments</w:t>
      </w:r>
      <w:r w:rsidRPr="002E6B49">
        <w:t xml:space="preserve"> — which already are larger than the defense budget — </w:t>
      </w:r>
      <w:r w:rsidRPr="002E6B49">
        <w:rPr>
          <w:rStyle w:val="StyleBoldUnderline"/>
        </w:rPr>
        <w:t>would crowd out other spending or require substantial tax increases that would undercut economic growth</w:t>
      </w:r>
      <w:r w:rsidRPr="002E6B49">
        <w:t xml:space="preserve">. Even worse, </w:t>
      </w:r>
      <w:r w:rsidRPr="002E6B49">
        <w:rPr>
          <w:rStyle w:val="StyleBoldUnderline"/>
        </w:rPr>
        <w:t>if unanticipated events trigger</w:t>
      </w:r>
      <w:r w:rsidRPr="002E6B49">
        <w:t xml:space="preserve"> what economists call </w:t>
      </w:r>
      <w:r w:rsidRPr="002E6B49">
        <w:rPr>
          <w:rStyle w:val="StyleBoldUnderline"/>
        </w:rPr>
        <w:t>a “sudden stop” in credit markets for U.S. debt, the U</w:t>
      </w:r>
      <w:r w:rsidRPr="002E6B49">
        <w:t xml:space="preserve">nited </w:t>
      </w:r>
      <w:r w:rsidRPr="002E6B49">
        <w:rPr>
          <w:rStyle w:val="StyleBoldUnderline"/>
        </w:rPr>
        <w:t>S</w:t>
      </w:r>
      <w:r w:rsidRPr="002E6B49">
        <w:t xml:space="preserve">tates </w:t>
      </w:r>
      <w:r w:rsidRPr="002E6B49">
        <w:rPr>
          <w:rStyle w:val="StyleBoldUnderline"/>
        </w:rPr>
        <w:t>would be unable to roll over its outstanding obligations, precipitating a sovereign-debt crisis that would almost certainly compel a radical retrenchment</w:t>
      </w:r>
      <w:r w:rsidRPr="002E6B49">
        <w:t xml:space="preserve"> of the United States </w:t>
      </w:r>
      <w:r w:rsidRPr="002E6B49">
        <w:rPr>
          <w:rStyle w:val="StyleBoldUnderline"/>
        </w:rPr>
        <w:t>internationally</w:t>
      </w:r>
      <w:r w:rsidRPr="002E6B49">
        <w:t>.</w:t>
      </w:r>
    </w:p>
    <w:p w:rsidR="002E6B49" w:rsidRPr="002E6B49" w:rsidRDefault="002E6B49" w:rsidP="002E6B49">
      <w:pPr>
        <w:pStyle w:val="card"/>
      </w:pPr>
      <w:r w:rsidRPr="002E6B49">
        <w:rPr>
          <w:rStyle w:val="StyleBoldUnderline"/>
        </w:rPr>
        <w:t>Such scenarios would reshape the international order</w:t>
      </w:r>
      <w:r w:rsidRPr="002E6B49">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2E6B49">
        <w:rPr>
          <w:rStyle w:val="StyleBoldUnderline"/>
        </w:rPr>
        <w:t>If the U.S. debt problem goes critical, the U</w:t>
      </w:r>
      <w:r w:rsidRPr="002E6B49">
        <w:t xml:space="preserve">nited </w:t>
      </w:r>
      <w:r w:rsidRPr="002E6B49">
        <w:rPr>
          <w:rStyle w:val="StyleBoldUnderline"/>
        </w:rPr>
        <w:t>S</w:t>
      </w:r>
      <w:r w:rsidRPr="002E6B49">
        <w:t xml:space="preserve">tates </w:t>
      </w:r>
      <w:r w:rsidRPr="002E6B49">
        <w:rPr>
          <w:rStyle w:val="StyleBoldUnderline"/>
        </w:rPr>
        <w:t>would be compelled to retrench, reducing its military spending and shedding international commitments</w:t>
      </w:r>
      <w:r w:rsidRPr="002E6B49">
        <w:t>.</w:t>
      </w:r>
    </w:p>
    <w:p w:rsidR="002E6B49" w:rsidRPr="002E6B49" w:rsidRDefault="002E6B49" w:rsidP="002E6B49">
      <w:pPr>
        <w:pStyle w:val="card"/>
      </w:pPr>
      <w:r w:rsidRPr="002E6B49">
        <w:t xml:space="preserve">We face this domestic challenge while </w:t>
      </w:r>
      <w:r w:rsidRPr="002E6B49">
        <w:rPr>
          <w:rStyle w:val="StyleBoldUnderline"/>
        </w:rPr>
        <w:t>other major powers are experiencing rapid economic growth</w:t>
      </w:r>
      <w:r w:rsidRPr="002E6B49">
        <w:t xml:space="preserve">. Even though </w:t>
      </w:r>
      <w:r w:rsidRPr="002E6B49">
        <w:rPr>
          <w:rStyle w:val="StyleBoldUnderline"/>
        </w:rPr>
        <w:t>countries such as China, India, and Brazil</w:t>
      </w:r>
      <w:r w:rsidRPr="002E6B49">
        <w:t xml:space="preserve"> have profound political, social, demographic, and economic problems, their economies </w:t>
      </w:r>
      <w:r w:rsidRPr="002E6B49">
        <w:rPr>
          <w:rStyle w:val="StyleBoldUnderline"/>
        </w:rPr>
        <w:t>are growing faster</w:t>
      </w:r>
      <w:r w:rsidRPr="002E6B49">
        <w:t xml:space="preserve"> than ours, </w:t>
      </w:r>
      <w:r w:rsidRPr="002E6B49">
        <w:rPr>
          <w:rStyle w:val="StyleBoldUnderline"/>
        </w:rPr>
        <w:t>and</w:t>
      </w:r>
      <w:r w:rsidRPr="002E6B49">
        <w:t xml:space="preserve"> this </w:t>
      </w:r>
      <w:r w:rsidRPr="002E6B49">
        <w:rPr>
          <w:rStyle w:val="StyleBoldUnderline"/>
        </w:rPr>
        <w:t>could alter the global distribution of power. These trends could in the long term produce a multi-polar world. If U.S. policymakers fail to act and other powers continue to grow, it is not a question of whether but when a new international order will emerge. The closing of the gap between the U</w:t>
      </w:r>
      <w:r w:rsidRPr="002E6B49">
        <w:t xml:space="preserve">nited </w:t>
      </w:r>
      <w:r w:rsidRPr="002E6B49">
        <w:rPr>
          <w:rStyle w:val="StyleBoldUnderline"/>
        </w:rPr>
        <w:t>S</w:t>
      </w:r>
      <w:r w:rsidRPr="002E6B49">
        <w:t xml:space="preserve">tates </w:t>
      </w:r>
      <w:r w:rsidRPr="002E6B49">
        <w:rPr>
          <w:rStyle w:val="StyleBoldUnderline"/>
        </w:rPr>
        <w:t>and its rivals could intensify geopolitical competition among major powers, increase incentives for local powers to play major powers against one another, and undercut our will to preclude or respond to international crises because of the higher risk of escalation</w:t>
      </w:r>
      <w:r w:rsidRPr="002E6B49">
        <w:t>.</w:t>
      </w:r>
    </w:p>
    <w:p w:rsidR="002E6B49" w:rsidRPr="002E6B49" w:rsidRDefault="002E6B49" w:rsidP="002E6B49">
      <w:pPr>
        <w:pStyle w:val="card"/>
      </w:pPr>
      <w:r w:rsidRPr="002E6B49">
        <w:rPr>
          <w:rStyle w:val="StyleBoldUnderline"/>
        </w:rPr>
        <w:t>The stakes are high. In modern history, the longest period of peace among the great powers has been the era of U.S. leadership</w:t>
      </w:r>
      <w:r w:rsidRPr="002E6B49">
        <w:t xml:space="preserve">. By contrast, </w:t>
      </w:r>
      <w:r w:rsidRPr="002E6B49">
        <w:rPr>
          <w:rStyle w:val="StyleBoldUnderline"/>
        </w:rPr>
        <w:t>multi-polar systems have been unstable, with their competitive dynamics resulting in frequent crises and major wars among the great powers. Failures of multi-polar international systems produced both world wars</w:t>
      </w:r>
      <w:r w:rsidRPr="002E6B49">
        <w:t>.</w:t>
      </w:r>
    </w:p>
    <w:p w:rsidR="002E6B49" w:rsidRPr="002E6B49" w:rsidRDefault="002E6B49" w:rsidP="002E6B49">
      <w:pPr>
        <w:pStyle w:val="card"/>
      </w:pPr>
      <w:r w:rsidRPr="002E6B49">
        <w:rPr>
          <w:rStyle w:val="StyleBoldUnderline"/>
        </w:rPr>
        <w:t>American retrenchment could have devastating consequences. Without an American security blanket, regional powers could rearm in an attempt to balance against emerging threats. Under this scenario, there would be a heightened possibility of arms races, miscalculation, or other crises spiraling into all-out conflict</w:t>
      </w:r>
      <w:r w:rsidRPr="002E6B49">
        <w:t xml:space="preserve">. Alternatively, in seeking to accommodate the stronger powers, weaker powers may shift their geopolitical posture away from the United States. Either way, </w:t>
      </w:r>
      <w:r w:rsidRPr="002E6B49">
        <w:rPr>
          <w:rStyle w:val="StyleBoldUnderline"/>
        </w:rPr>
        <w:t>hostile states would be emboldened to make aggressive moves in their regions</w:t>
      </w:r>
      <w:r w:rsidRPr="002E6B49">
        <w:t>.</w:t>
      </w:r>
    </w:p>
    <w:p w:rsidR="002E6B49" w:rsidRPr="002E6B49" w:rsidRDefault="002E6B49" w:rsidP="002E6B49">
      <w:pPr>
        <w:pStyle w:val="card"/>
      </w:pPr>
      <w:r w:rsidRPr="002E6B49">
        <w:rPr>
          <w:rStyle w:val="StyleBoldUnderline"/>
        </w:rPr>
        <w:t>As rival powers rise, Asia</w:t>
      </w:r>
      <w:r w:rsidRPr="002E6B49">
        <w:t xml:space="preserve"> in particular </w:t>
      </w:r>
      <w:r w:rsidRPr="002E6B49">
        <w:rPr>
          <w:rStyle w:val="StyleBoldUnderline"/>
        </w:rPr>
        <w:t>is likely to emerge as a zone of great-power competition</w:t>
      </w:r>
      <w:r w:rsidRPr="002E6B49">
        <w:t>.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2E6B49" w:rsidRPr="002E6B49" w:rsidRDefault="002E6B49" w:rsidP="002E6B49">
      <w:pPr>
        <w:pStyle w:val="card"/>
      </w:pPr>
      <w:r w:rsidRPr="002E6B49">
        <w:rPr>
          <w:rStyle w:val="StyleBoldUnderline"/>
        </w:rPr>
        <w:t>Given the risks, the U</w:t>
      </w:r>
      <w:r w:rsidRPr="002E6B49">
        <w:t xml:space="preserve">nited </w:t>
      </w:r>
      <w:r w:rsidRPr="002E6B49">
        <w:rPr>
          <w:rStyle w:val="StyleBoldUnderline"/>
        </w:rPr>
        <w:t>S</w:t>
      </w:r>
      <w:r w:rsidRPr="002E6B49">
        <w:t xml:space="preserve">tates </w:t>
      </w:r>
      <w:r w:rsidRPr="002E6B49">
        <w:rPr>
          <w:rStyle w:val="StyleBoldUnderline"/>
        </w:rPr>
        <w:t>must focus on restoring its economic and fiscal condition while checking and managing the rise of potential adversarial regional powers such as China</w:t>
      </w:r>
      <w:r w:rsidRPr="002E6B49">
        <w:t>.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p>
    <w:p w:rsidR="002E6B49" w:rsidRPr="002E6B49" w:rsidRDefault="002E6B49" w:rsidP="002E6B49">
      <w:pPr>
        <w:pStyle w:val="card"/>
      </w:pPr>
      <w:r w:rsidRPr="002E6B49">
        <w:t xml:space="preserve">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w:t>
      </w:r>
    </w:p>
    <w:p w:rsidR="002E6B49" w:rsidRPr="002E6B49" w:rsidRDefault="002E6B49" w:rsidP="002E6B49">
      <w:pPr>
        <w:pStyle w:val="card"/>
      </w:pPr>
      <w:r w:rsidRPr="002E6B49">
        <w:t>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w:t>
      </w:r>
    </w:p>
    <w:p w:rsidR="002E6B49" w:rsidRPr="002E6B49" w:rsidRDefault="002E6B49" w:rsidP="002E6B49">
      <w:pPr>
        <w:pStyle w:val="card"/>
      </w:pPr>
      <w:r w:rsidRPr="002E6B49">
        <w:t>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w:t>
      </w:r>
    </w:p>
    <w:p w:rsidR="002E6B49" w:rsidRPr="002E6B49" w:rsidRDefault="002E6B49" w:rsidP="002E6B49">
      <w:pPr>
        <w:pStyle w:val="card"/>
      </w:pPr>
      <w:r w:rsidRPr="002E6B49">
        <w:t>While China’s economic rise enables its military modernization and international assertiveness, it also frightens rival powers. The Obama administration has wisely moved to strengthen relations with allies and potential partners in the region but more can be done.</w:t>
      </w:r>
    </w:p>
    <w:p w:rsidR="002E6B49" w:rsidRPr="002E6B49" w:rsidRDefault="002E6B49" w:rsidP="002E6B49">
      <w:pPr>
        <w:pStyle w:val="card"/>
      </w:pPr>
      <w:r w:rsidRPr="002E6B49">
        <w:t xml:space="preserve">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p>
    <w:p w:rsidR="002E6B49" w:rsidRPr="002E6B49" w:rsidRDefault="002E6B49" w:rsidP="002E6B49">
      <w:pPr>
        <w:pStyle w:val="card"/>
      </w:pPr>
      <w:r w:rsidRPr="002E6B49">
        <w:rPr>
          <w:rStyle w:val="StyleBoldUnderline"/>
        </w:rPr>
        <w:t>Since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r w:rsidRPr="002E6B49">
        <w:t>.</w:t>
      </w:r>
    </w:p>
    <w:p w:rsidR="002E6B49" w:rsidRPr="002E6B49" w:rsidRDefault="002E6B49" w:rsidP="002E6B49"/>
    <w:p w:rsidR="002E6B49" w:rsidRPr="002E6B49" w:rsidRDefault="002E6B49" w:rsidP="002E6B49">
      <w:pPr>
        <w:pStyle w:val="Heading3"/>
      </w:pPr>
      <w:r w:rsidRPr="002E6B49">
        <w:t>Nuclear War Turns Environment</w:t>
      </w:r>
    </w:p>
    <w:p w:rsidR="002E6B49" w:rsidRPr="002E6B49" w:rsidRDefault="002E6B49" w:rsidP="002E6B49">
      <w:pPr>
        <w:pStyle w:val="Heading4"/>
      </w:pPr>
      <w:r w:rsidRPr="002E6B49">
        <w:t>Nuclear war turns and outweighs any environmental impact—the most recent studies prove.</w:t>
      </w:r>
    </w:p>
    <w:p w:rsidR="002E6B49" w:rsidRPr="002E6B49" w:rsidRDefault="002E6B49" w:rsidP="002E6B49">
      <w:r w:rsidRPr="002E6B49">
        <w:rPr>
          <w:rStyle w:val="StyleStyleBold12pt"/>
        </w:rPr>
        <w:t xml:space="preserve">Toon </w:t>
      </w:r>
      <w:proofErr w:type="gramStart"/>
      <w:r w:rsidRPr="002E6B49">
        <w:rPr>
          <w:rStyle w:val="StyleStyleBold12pt"/>
        </w:rPr>
        <w:t>et</w:t>
      </w:r>
      <w:proofErr w:type="gramEnd"/>
      <w:r w:rsidRPr="002E6B49">
        <w:rPr>
          <w:rStyle w:val="StyleStyleBold12pt"/>
        </w:rPr>
        <w:t xml:space="preserve">. </w:t>
      </w:r>
      <w:proofErr w:type="gramStart"/>
      <w:r w:rsidRPr="002E6B49">
        <w:rPr>
          <w:rStyle w:val="StyleStyleBold12pt"/>
        </w:rPr>
        <w:t>al</w:t>
      </w:r>
      <w:proofErr w:type="gramEnd"/>
      <w:r w:rsidRPr="002E6B49">
        <w:rPr>
          <w:rStyle w:val="StyleStyleBold12pt"/>
        </w:rPr>
        <w:t xml:space="preserve"> 8</w:t>
      </w:r>
      <w:r w:rsidRPr="002E6B49">
        <w:t xml:space="preserve"> –Brian Toon is chair of the department of atmospheric and oceanic sciences and a member of the laboratory for atmospheric and space physics at the University of Colorado at Boulder. Alan Robock is a professor of atmospheric science at Rutgers University in New Brunswick, New Jersey. Rich Turco is a professor of atmospheric science at the University of California, Los Angeles. [December, 2008, “Environmental consequences of nuclear war,” Physics Today, http://ptonline.aip.org/journals/doc/PHTOAD-ft/vol_61/iss_12/37_1.shtml]</w:t>
      </w:r>
    </w:p>
    <w:p w:rsidR="002E6B49" w:rsidRPr="002E6B49" w:rsidRDefault="002E6B49" w:rsidP="002E6B49">
      <w:pPr>
        <w:rPr>
          <w:sz w:val="16"/>
        </w:rPr>
      </w:pPr>
    </w:p>
    <w:p w:rsidR="002E6B49" w:rsidRPr="002E6B49" w:rsidRDefault="002E6B49" w:rsidP="002E6B49">
      <w:pPr>
        <w:rPr>
          <w:sz w:val="16"/>
        </w:rPr>
      </w:pPr>
      <w:r w:rsidRPr="002E6B49">
        <w:rPr>
          <w:sz w:val="16"/>
        </w:rPr>
        <w:t>Environmental effects of soot</w:t>
      </w:r>
    </w:p>
    <w:p w:rsidR="002E6B49" w:rsidRPr="002E6B49" w:rsidRDefault="002E6B49" w:rsidP="002E6B49">
      <w:pPr>
        <w:rPr>
          <w:sz w:val="16"/>
        </w:rPr>
      </w:pPr>
      <w:r w:rsidRPr="002E6B49">
        <w:rPr>
          <w:sz w:val="16"/>
        </w:rPr>
        <w:t>Figure 3a indicates changes in global average precipitation and temperature as a function of soot emission, as calculated with the help of a modern version of a major US climate model.6</w:t>
      </w:r>
      <w:proofErr w:type="gramStart"/>
      <w:r w:rsidRPr="002E6B49">
        <w:rPr>
          <w:sz w:val="16"/>
        </w:rPr>
        <w:t>,8</w:t>
      </w:r>
      <w:proofErr w:type="gramEnd"/>
      <w:r w:rsidRPr="002E6B49">
        <w:rPr>
          <w:sz w:val="16"/>
        </w:rPr>
        <w:t xml:space="preserve"> A relatively modest 5 Tg of </w:t>
      </w:r>
      <w:r w:rsidRPr="002E6B49">
        <w:rPr>
          <w:rStyle w:val="StyleBoldUnderline"/>
        </w:rPr>
        <w:t>soot</w:t>
      </w:r>
      <w:r w:rsidRPr="002E6B49">
        <w:rPr>
          <w:sz w:val="16"/>
        </w:rPr>
        <w:t xml:space="preserve">, which could be </w:t>
      </w:r>
      <w:r w:rsidRPr="002E6B49">
        <w:rPr>
          <w:rStyle w:val="StyleBoldUnderline"/>
        </w:rPr>
        <w:t>generated in an exchange between India and Pakistan, would be sufficient to produce the lowest temperatures Earth has experienced in the past 1000 years</w:t>
      </w:r>
      <w:r w:rsidRPr="002E6B49">
        <w:rPr>
          <w:sz w:val="16"/>
        </w:rPr>
        <w:t xml:space="preserve">—lower than during the post-medieval Little Ice Age or in 1816, the so-called year without a summer. </w:t>
      </w:r>
      <w:r w:rsidRPr="002E6B49">
        <w:rPr>
          <w:rStyle w:val="StyleBoldUnderline"/>
        </w:rPr>
        <w:t xml:space="preserve">With 75 Tg of soot, less than half of what we project in a hypothetical </w:t>
      </w:r>
      <w:r w:rsidRPr="002E6B49">
        <w:rPr>
          <w:sz w:val="16"/>
        </w:rPr>
        <w:t xml:space="preserve">SORT </w:t>
      </w:r>
      <w:r w:rsidRPr="002E6B49">
        <w:rPr>
          <w:rStyle w:val="StyleBoldUnderline"/>
        </w:rPr>
        <w:t>war, temperatures would correspond to the last full Ice Age, and precipitation would decline by more than 25% globally.</w:t>
      </w:r>
      <w:r w:rsidRPr="002E6B49">
        <w:rPr>
          <w:sz w:val="16"/>
        </w:rPr>
        <w:t xml:space="preserve"> Calculations in the 1980s had already predicted the cooling from a 150-Tg soot injection to be quite large.3 </w:t>
      </w:r>
      <w:r w:rsidRPr="002E6B49">
        <w:rPr>
          <w:rStyle w:val="StyleBoldUnderline"/>
        </w:rPr>
        <w:t>Our new results</w:t>
      </w:r>
      <w:r w:rsidRPr="002E6B49">
        <w:rPr>
          <w:sz w:val="16"/>
        </w:rPr>
        <w:t xml:space="preserve">, however, </w:t>
      </w:r>
      <w:r w:rsidRPr="002E6B49">
        <w:rPr>
          <w:rStyle w:val="StyleBoldUnderline"/>
        </w:rPr>
        <w:t>show that soot would rise to much higher altitudes than previously believed</w:t>
      </w:r>
      <w:r w:rsidRPr="002E6B49">
        <w:rPr>
          <w:sz w:val="16"/>
        </w:rPr>
        <w:t xml:space="preserve">—indeed, </w:t>
      </w:r>
      <w:r w:rsidRPr="002E6B49">
        <w:rPr>
          <w:rStyle w:val="StyleBoldUnderline"/>
        </w:rPr>
        <w:t xml:space="preserve">to well above the tops of the models used in the 1980s. </w:t>
      </w:r>
      <w:r w:rsidRPr="002E6B49">
        <w:rPr>
          <w:sz w:val="16"/>
        </w:rPr>
        <w:t xml:space="preserve">As a result, </w:t>
      </w:r>
      <w:r w:rsidRPr="002E6B49">
        <w:rPr>
          <w:rStyle w:val="StyleBoldUnderline"/>
        </w:rPr>
        <w:t>the time required for the soot mass to be reduced by a factor of e is about five years in our simulations, as opposed to about one year as assumed in the 1980s. That increased lifetime causes a more dramatic and longer-lasting climate response.</w:t>
      </w:r>
    </w:p>
    <w:p w:rsidR="002E6B49" w:rsidRPr="002E6B49" w:rsidRDefault="002E6B49" w:rsidP="002E6B49">
      <w:pPr>
        <w:rPr>
          <w:sz w:val="16"/>
        </w:rPr>
      </w:pPr>
      <w:r w:rsidRPr="002E6B49">
        <w:rPr>
          <w:sz w:val="16"/>
        </w:rPr>
        <w:t>The temperature changes represented in figure 3a would have a profound effect on mid- and high-latitude agriculture. Precipitation changes, on the other hand, would have their greatest impact in the tropics.6 Even a 5-Tg soot injection would lead to a 40% precipitation decrease in the Asian monsoon region. South America and Africa would see a large diminution of rainfall from convection in the rising branch of the Hadley circulation, the major global meridional wind system connecting the tropics and subtropics. Changes in the Hadley circulation’s dynamics can, in general, affect climate on a global scale.</w:t>
      </w:r>
    </w:p>
    <w:p w:rsidR="002E6B49" w:rsidRPr="002E6B49" w:rsidRDefault="002E6B49" w:rsidP="002E6B49">
      <w:pPr>
        <w:rPr>
          <w:sz w:val="16"/>
        </w:rPr>
      </w:pPr>
      <w:r w:rsidRPr="002E6B49">
        <w:rPr>
          <w:rStyle w:val="StyleBoldUnderline"/>
        </w:rPr>
        <w:t>Complementary to temperature change is radiative forcing, the change in energy flux.</w:t>
      </w:r>
      <w:r w:rsidRPr="002E6B49">
        <w:rPr>
          <w:sz w:val="16"/>
        </w:rPr>
        <w:t xml:space="preserve"> Figure 3b shows how </w:t>
      </w:r>
      <w:r w:rsidRPr="002E6B49">
        <w:rPr>
          <w:rStyle w:val="StyleBoldUnderline"/>
        </w:rPr>
        <w:t>nuclear soot changes the radiative forcing at Earth’s surface and compares its effect to</w:t>
      </w:r>
      <w:r w:rsidRPr="002E6B49">
        <w:rPr>
          <w:sz w:val="16"/>
        </w:rPr>
        <w:t xml:space="preserve"> those of two well-known phenomena: </w:t>
      </w:r>
      <w:r w:rsidRPr="002E6B49">
        <w:rPr>
          <w:rStyle w:val="StyleBoldUnderline"/>
        </w:rPr>
        <w:t>warming associated with g</w:t>
      </w:r>
      <w:r w:rsidRPr="002E6B49">
        <w:rPr>
          <w:sz w:val="16"/>
        </w:rPr>
        <w:t>reen</w:t>
      </w:r>
      <w:r w:rsidRPr="002E6B49">
        <w:rPr>
          <w:rStyle w:val="StyleBoldUnderline"/>
        </w:rPr>
        <w:t>h</w:t>
      </w:r>
      <w:r w:rsidRPr="002E6B49">
        <w:rPr>
          <w:sz w:val="16"/>
        </w:rPr>
        <w:t xml:space="preserve">ouse </w:t>
      </w:r>
      <w:r w:rsidRPr="002E6B49">
        <w:rPr>
          <w:rStyle w:val="StyleBoldUnderline"/>
        </w:rPr>
        <w:t>g</w:t>
      </w:r>
      <w:r w:rsidRPr="002E6B49">
        <w:rPr>
          <w:sz w:val="16"/>
        </w:rPr>
        <w:t xml:space="preserve">ases </w:t>
      </w:r>
      <w:r w:rsidRPr="002E6B49">
        <w:rPr>
          <w:rStyle w:val="StyleBoldUnderline"/>
        </w:rPr>
        <w:t>and the</w:t>
      </w:r>
      <w:r w:rsidRPr="002E6B49">
        <w:rPr>
          <w:sz w:val="16"/>
        </w:rPr>
        <w:t xml:space="preserve"> 1991 </w:t>
      </w:r>
      <w:r w:rsidRPr="002E6B49">
        <w:rPr>
          <w:rStyle w:val="StyleBoldUnderline"/>
        </w:rPr>
        <w:t>Mount Pinatubo volcanic eruption</w:t>
      </w:r>
      <w:r w:rsidRPr="002E6B49">
        <w:rPr>
          <w:sz w:val="16"/>
        </w:rPr>
        <w:t xml:space="preserve">, the largest in the 20th century. Since the Industrial Revolution, greenhouse gases have increased the energy flux by 2.5 W/m2. The transient forcing from the Pinatubo eruption peaked at about −4 W/m2 (the minus sign means the flux decreased). One implication of the figure is that </w:t>
      </w:r>
      <w:r w:rsidRPr="002E6B49">
        <w:rPr>
          <w:rStyle w:val="StyleBoldUnderline"/>
        </w:rPr>
        <w:t>even a regional war between India and Pakistan can force the climate to a far greater degree than the g</w:t>
      </w:r>
      <w:r w:rsidRPr="002E6B49">
        <w:rPr>
          <w:sz w:val="16"/>
        </w:rPr>
        <w:t>reen</w:t>
      </w:r>
      <w:r w:rsidRPr="002E6B49">
        <w:rPr>
          <w:rStyle w:val="StyleBoldUnderline"/>
        </w:rPr>
        <w:t>h</w:t>
      </w:r>
      <w:r w:rsidRPr="002E6B49">
        <w:rPr>
          <w:sz w:val="16"/>
        </w:rPr>
        <w:t xml:space="preserve">ouse </w:t>
      </w:r>
      <w:r w:rsidRPr="002E6B49">
        <w:rPr>
          <w:rStyle w:val="StyleBoldUnderline"/>
        </w:rPr>
        <w:t>g</w:t>
      </w:r>
      <w:r w:rsidRPr="002E6B49">
        <w:rPr>
          <w:sz w:val="16"/>
        </w:rPr>
        <w:t xml:space="preserve">ases </w:t>
      </w:r>
      <w:r w:rsidRPr="002E6B49">
        <w:rPr>
          <w:rStyle w:val="StyleBoldUnderline"/>
        </w:rPr>
        <w:t xml:space="preserve">that </w:t>
      </w:r>
      <w:proofErr w:type="gramStart"/>
      <w:r w:rsidRPr="002E6B49">
        <w:rPr>
          <w:rStyle w:val="StyleBoldUnderline"/>
        </w:rPr>
        <w:t>many fear</w:t>
      </w:r>
      <w:proofErr w:type="gramEnd"/>
      <w:r w:rsidRPr="002E6B49">
        <w:rPr>
          <w:rStyle w:val="StyleBoldUnderline"/>
        </w:rPr>
        <w:t xml:space="preserve"> will alter the climate in the foreseeable future.</w:t>
      </w:r>
      <w:r w:rsidRPr="002E6B49">
        <w:rPr>
          <w:sz w:val="16"/>
        </w:rPr>
        <w:t xml:space="preserve"> Of course, the durations of the forcings are different: The radiative forcing by nuclear-weapons-generated soot might persist for a decade, but that from greenhouse gases is expected to last for a century or more, allowing time for the climate system to respond to the forcing. Accordingly, while the Ice Age–like temperatures in figure 3a could lead to an expansion of sea ice and terrestrial snowpack, they probably would not be persistent enough to cause the buildup of global ice sheets.</w:t>
      </w:r>
    </w:p>
    <w:p w:rsidR="002E6B49" w:rsidRPr="002E6B49" w:rsidRDefault="002E6B49" w:rsidP="002E6B49">
      <w:pPr>
        <w:rPr>
          <w:sz w:val="16"/>
        </w:rPr>
      </w:pPr>
      <w:r w:rsidRPr="002E6B49">
        <w:rPr>
          <w:rStyle w:val="StyleBoldUnderline"/>
        </w:rPr>
        <w:t>Agriculture responds to length of growing season</w:t>
      </w:r>
      <w:r w:rsidRPr="002E6B49">
        <w:rPr>
          <w:sz w:val="16"/>
        </w:rPr>
        <w:t>, temperature during the growing season, light levels, precipitation, and other factors. The 1980s saw systematic studies of the agricultural changes expected from a nuclear war, but no such studies have been conducted using modern climate models. Figure 4 presents our calculations of the decrease in length of the growing season—the time between freezing temperatures—for the second summer after the release of soot in a nuclear attack.6</w:t>
      </w:r>
      <w:proofErr w:type="gramStart"/>
      <w:r w:rsidRPr="002E6B49">
        <w:rPr>
          <w:sz w:val="16"/>
        </w:rPr>
        <w:t>,8</w:t>
      </w:r>
      <w:proofErr w:type="gramEnd"/>
      <w:r w:rsidRPr="002E6B49">
        <w:rPr>
          <w:sz w:val="16"/>
        </w:rPr>
        <w:t xml:space="preserve"> </w:t>
      </w:r>
      <w:r w:rsidRPr="002E6B49">
        <w:rPr>
          <w:rStyle w:val="StyleBoldUnderline"/>
        </w:rPr>
        <w:t>Even a 5-Tg soot injection reduces the growing season length toward the shortest average range observed in the midwestern US corn-growing states. Earlier studies concluded that for a full-scale nuclear conflict, “What can be said with assurance … is that the Earth’s human population has a much greater vulnerability to the indirect effects of nuclear war [including damage to the world’s agricultural, transportation, energy, medical, political, and social infrastructure], especially mediated through impacts on food productivity and food availability, than to the direct effects of nuclear war itself</w:t>
      </w:r>
      <w:r w:rsidRPr="002E6B49">
        <w:rPr>
          <w:sz w:val="16"/>
        </w:rPr>
        <w:t>.” As a result, “</w:t>
      </w:r>
      <w:r w:rsidRPr="002E6B49">
        <w:rPr>
          <w:rStyle w:val="StyleBoldUnderline"/>
        </w:rPr>
        <w:t>The indirect effects could result in the loss of one to several billions of humans.</w:t>
      </w:r>
      <w:r w:rsidRPr="002E6B49">
        <w:rPr>
          <w:sz w:val="16"/>
        </w:rPr>
        <w:t>”4</w:t>
      </w:r>
    </w:p>
    <w:p w:rsidR="002E6B49" w:rsidRPr="002E6B49" w:rsidRDefault="002E6B49" w:rsidP="002E6B49">
      <w:pPr>
        <w:rPr>
          <w:sz w:val="16"/>
        </w:rPr>
      </w:pPr>
      <w:r w:rsidRPr="002E6B49">
        <w:rPr>
          <w:sz w:val="16"/>
        </w:rPr>
        <w:t>Because the soot associated with a nuclear exchange is injected into the upper atmosphere, the stratosphere is heated and stratospheric circulation is perturbed. For the 5-Tg injection associated with a regional conflict, stratospheric temperatures would remain elevated by 30 °C after four years.6–8 The resulting temperature and circulation anomalies would reduce ozone columns by 20% globally, by 25–45% at middle latitudes, and by 50–70% at northern high latitudes for perhaps as much as five years, with substantial losses persisting for an additional five years.7 The calculations of the 1980s generally did not consider such effects or the mechanisms that cause them. Rather, they focused on the direct injection of nitrogen oxides by the fireballs of large-yield weapons that are no longer deployed. Global-scale models have only recently become capable of performing the sophisticated atmospheric chemical calculations needed to delineate detailed ozone-depletion mechanisms. Indeed, simulations of ozone loss following a SORT conflict have not yet been conducted.</w:t>
      </w:r>
    </w:p>
    <w:p w:rsidR="002E6B49" w:rsidRPr="002E6B49" w:rsidRDefault="002E6B49" w:rsidP="002E6B49">
      <w:pPr>
        <w:rPr>
          <w:sz w:val="16"/>
        </w:rPr>
      </w:pPr>
      <w:r w:rsidRPr="002E6B49">
        <w:rPr>
          <w:sz w:val="16"/>
        </w:rPr>
        <w:t>Policy implications</w:t>
      </w:r>
    </w:p>
    <w:p w:rsidR="002E6B49" w:rsidRPr="002E6B49" w:rsidRDefault="002E6B49" w:rsidP="002E6B49">
      <w:pPr>
        <w:rPr>
          <w:sz w:val="16"/>
        </w:rPr>
      </w:pPr>
      <w:r w:rsidRPr="002E6B49">
        <w:rPr>
          <w:sz w:val="16"/>
        </w:rPr>
        <w:t>Scientific debate and analysis of the issues discussed in this article are essential not only to ascertain the science behind the results but also to create political action. Gorbachev, who together with Reagan had the courage to initiate the builddown of nuclear weapons in 1986, said in an interview at the 2000 State of the World Forum, “Models made by Russian and American scientists showed that a nuclear war would result in a nuclear winter that would be extremely destructive to all life on Earth; the knowledge of that was a great stimulus to us, to people of honor and morality, to act in that situation.” Former vice president Al Gore noted in his 2007 Nobel Prize acceptance speech, “More than two decades ago, scientists calculated that nuclear war could throw so much debris and soot into the air that it would block life-giving sunlight from our atmosphere, causing a ‘nuclear winter.’ Their eloquent warnings here in Oslo helped galvanize the world’s resolve to halt the nuclear arms race.”</w:t>
      </w:r>
    </w:p>
    <w:p w:rsidR="002E6B49" w:rsidRPr="002E6B49" w:rsidRDefault="002E6B49" w:rsidP="002E6B49">
      <w:pPr>
        <w:rPr>
          <w:sz w:val="16"/>
        </w:rPr>
      </w:pPr>
      <w:r w:rsidRPr="002E6B49">
        <w:rPr>
          <w:sz w:val="16"/>
        </w:rPr>
        <w:t xml:space="preserve">Many researchers have evaluated the consequences of single nuclear explosions, and a few groups have considered the results of a small number of explosions. </w:t>
      </w:r>
      <w:r w:rsidRPr="002E6B49">
        <w:rPr>
          <w:rStyle w:val="StyleBoldUnderline"/>
        </w:rPr>
        <w:t>But our work represents the only unclassified study of the consequences of a regional nuclear conflict and the only one to consider the consequences of a nuclear exchange involving the SORT arsenal.</w:t>
      </w:r>
      <w:r w:rsidRPr="002E6B49">
        <w:rPr>
          <w:sz w:val="16"/>
        </w:rPr>
        <w:t xml:space="preserve"> Neither the US Department of Homeland Security nor any other governmental agency in the world currently has an unclassified program to evaluate the impact of nuclear conflict. Neither the US National Academy of Sciences, </w:t>
      </w:r>
      <w:r w:rsidRPr="002E6B49">
        <w:rPr>
          <w:rStyle w:val="StyleBoldUnderline"/>
        </w:rPr>
        <w:t>no</w:t>
      </w:r>
      <w:r w:rsidRPr="002E6B49">
        <w:rPr>
          <w:sz w:val="16"/>
        </w:rPr>
        <w:t xml:space="preserve">r any other </w:t>
      </w:r>
      <w:r w:rsidRPr="002E6B49">
        <w:rPr>
          <w:rStyle w:val="StyleBoldUnderline"/>
        </w:rPr>
        <w:t>scientific body in the world, has conducted a study of the issue in the past 20 years.</w:t>
      </w:r>
    </w:p>
    <w:p w:rsidR="002E6B49" w:rsidRPr="002E6B49" w:rsidRDefault="002E6B49" w:rsidP="002E6B49">
      <w:pPr>
        <w:rPr>
          <w:sz w:val="16"/>
        </w:rPr>
      </w:pPr>
      <w:r w:rsidRPr="002E6B49">
        <w:rPr>
          <w:sz w:val="16"/>
        </w:rPr>
        <w:t>That said</w:t>
      </w:r>
      <w:proofErr w:type="gramStart"/>
      <w:r w:rsidRPr="002E6B49">
        <w:rPr>
          <w:sz w:val="16"/>
        </w:rPr>
        <w:t>,</w:t>
      </w:r>
      <w:proofErr w:type="gramEnd"/>
      <w:r w:rsidRPr="002E6B49">
        <w:rPr>
          <w:sz w:val="16"/>
        </w:rPr>
        <w:t xml:space="preserve"> the science community has long recognized the importance of nuclear winter. It was investigated by numerous organizations during the 1980s, all of which found the basic science to be sound. </w:t>
      </w:r>
      <w:r w:rsidRPr="002E6B49">
        <w:rPr>
          <w:rStyle w:val="StyleBoldUnderline"/>
        </w:rPr>
        <w:t>Our most recent calculations also support the nuclear-winter concept and show that the effects would be more long lasting and therefore worse than thought in the 1980s</w:t>
      </w:r>
      <w:r w:rsidRPr="002E6B49">
        <w:rPr>
          <w:sz w:val="16"/>
        </w:rPr>
        <w:t>.</w:t>
      </w:r>
    </w:p>
    <w:p w:rsidR="002E6B49" w:rsidRPr="002E6B49" w:rsidRDefault="002E6B49" w:rsidP="002E6B49">
      <w:pPr>
        <w:rPr>
          <w:sz w:val="16"/>
        </w:rPr>
      </w:pPr>
      <w:r w:rsidRPr="002E6B49">
        <w:rPr>
          <w:sz w:val="16"/>
        </w:rPr>
        <w:t xml:space="preserve">Nevertheless, </w:t>
      </w:r>
      <w:r w:rsidRPr="002E6B49">
        <w:rPr>
          <w:rStyle w:val="StyleBoldUnderline"/>
        </w:rPr>
        <w:t>a misperception that the nuclear-winter idea has been discredited has permeated the nuclear policy community.</w:t>
      </w:r>
      <w:r w:rsidRPr="002E6B49">
        <w:rPr>
          <w:sz w:val="16"/>
        </w:rPr>
        <w:t xml:space="preserve"> </w:t>
      </w:r>
      <w:r w:rsidRPr="002E6B49">
        <w:rPr>
          <w:rStyle w:val="StyleBoldUnderline"/>
        </w:rPr>
        <w:t>That error has resulted in many misleading policy conclusions</w:t>
      </w:r>
      <w:r w:rsidRPr="002E6B49">
        <w:rPr>
          <w:sz w:val="16"/>
        </w:rPr>
        <w:t xml:space="preserve">. For instance, one research group recently concluded that the US could successfully destroy Russia in a surprise first-strike nuclear attack.10 </w:t>
      </w:r>
      <w:proofErr w:type="gramStart"/>
      <w:r w:rsidRPr="002E6B49">
        <w:rPr>
          <w:sz w:val="16"/>
        </w:rPr>
        <w:t>However</w:t>
      </w:r>
      <w:proofErr w:type="gramEnd"/>
      <w:r w:rsidRPr="002E6B49">
        <w:rPr>
          <w:sz w:val="16"/>
        </w:rPr>
        <w:t>, because of nuclear winter, such an action might be suicidal. To recall some specifics, an attack by the US on Russia and China with 2200 weapons could produce 86.4 Tg of soot, enough to create Ice Age conditions, affect agriculture worldwide, and possibly lead to mass starvation.</w:t>
      </w:r>
    </w:p>
    <w:p w:rsidR="002E6B49" w:rsidRPr="002E6B49" w:rsidRDefault="002E6B49" w:rsidP="002E6B49">
      <w:pPr>
        <w:rPr>
          <w:rStyle w:val="StyleBoldUnderline"/>
        </w:rPr>
      </w:pPr>
      <w:r w:rsidRPr="002E6B49">
        <w:rPr>
          <w:sz w:val="16"/>
        </w:rPr>
        <w:t xml:space="preserve">Lynn Eden of the Center for International Security and Cooperation explores the military view of nuclear damage in her book Whole World on Fire.11 Blast is a sure result of a nuclear explosion. And military planners know how to consider blast effects when they evaluate whether a nuclear force is capable of destroying a target. </w:t>
      </w:r>
      <w:r w:rsidRPr="002E6B49">
        <w:rPr>
          <w:rStyle w:val="StyleBoldUnderline"/>
        </w:rPr>
        <w:t>Fires are collateral damage that may not be planned or accounted for.</w:t>
      </w:r>
      <w:r w:rsidRPr="002E6B49">
        <w:rPr>
          <w:sz w:val="16"/>
        </w:rPr>
        <w:t xml:space="preserve"> Unfortunately, </w:t>
      </w:r>
      <w:r w:rsidRPr="002E6B49">
        <w:rPr>
          <w:rStyle w:val="StyleBoldUnderline"/>
        </w:rPr>
        <w:t>that collateral damage may be capable of killing most of Earth’s population.</w:t>
      </w:r>
    </w:p>
    <w:p w:rsidR="002E6B49" w:rsidRPr="002E6B49" w:rsidRDefault="002E6B49" w:rsidP="002E6B49">
      <w:pPr>
        <w:rPr>
          <w:sz w:val="16"/>
        </w:rPr>
      </w:pPr>
      <w:r w:rsidRPr="002E6B49">
        <w:rPr>
          <w:rStyle w:val="StyleBoldUnderline"/>
        </w:rPr>
        <w:t>Climate and chemistry models have greatly advanced since the 1980s, and the ability to compute the environmental changes after a nuclear conflict has been much improved.</w:t>
      </w:r>
      <w:r w:rsidRPr="002E6B49">
        <w:rPr>
          <w:sz w:val="16"/>
        </w:rPr>
        <w:t xml:space="preserve"> </w:t>
      </w:r>
      <w:r w:rsidRPr="002E6B49">
        <w:rPr>
          <w:rStyle w:val="StyleBoldUnderline"/>
        </w:rPr>
        <w:t>Our climate and atmospheric chemistry work is based on standard global models from NASA Goddard’s Institute for Space Studies and from the US National Center for Atmospheric Research. Many scientists have used those models to investigate climate change and volcanic eruptions, both of which are relevant to considerations of the environmental effects of nuclear war.</w:t>
      </w:r>
      <w:r w:rsidRPr="002E6B49">
        <w:rPr>
          <w:sz w:val="16"/>
        </w:rPr>
        <w:t xml:space="preserve"> In the past two decades, researchers have extensively studied other bodies whose atmospheres exhibit behaviors corresponding to nuclear winter; included in such studies are the thermal structure of Titan’s ambient atmospheres and the thermal structure of Mars’s atmosphere during global dust storms. </w:t>
      </w:r>
      <w:r w:rsidRPr="002E6B49">
        <w:rPr>
          <w:rStyle w:val="StyleBoldUnderline"/>
        </w:rPr>
        <w:t>Like volcanoes, large forest fires regularly produce phenomena similar to those associated with the injection of soot into the upper atmosphere following a nuclear attack.</w:t>
      </w:r>
      <w:r w:rsidRPr="002E6B49">
        <w:rPr>
          <w:sz w:val="16"/>
        </w:rPr>
        <w:t xml:space="preserve"> Although plenty remains to be done, over the past 20 years scientists have gained a much greater understanding of natural analogues to nuclear-weapons explosions.</w:t>
      </w:r>
    </w:p>
    <w:p w:rsidR="002E6B49" w:rsidRPr="002E6B49" w:rsidRDefault="002E6B49" w:rsidP="002E6B49">
      <w:pPr>
        <w:rPr>
          <w:sz w:val="16"/>
        </w:rPr>
      </w:pPr>
      <w:r w:rsidRPr="002E6B49">
        <w:rPr>
          <w:sz w:val="16"/>
        </w:rPr>
        <w:t>Substantial uncertainties attend the analysis presented in this article; references 5 and 8 discuss many of them in detail. Some uncertainties may be reduced relatively easily. To give a few examples: Surveys of fuel loading would reduce the uncertainty in fuel consumption in urban firestorms. Numerical modeling of large urban fires would reduce the uncertainty in smoke plume heights. Investigations of smoke removal in pyrocumulus clouds associated with fires would reduce the uncertainty in how much soot is actually injected into the upper atmosphere. Particularly valuable would be analyses of agricultural impacts associated with the climate changes following regional conflicts.</w:t>
      </w:r>
    </w:p>
    <w:p w:rsidR="002E6B49" w:rsidRPr="002E6B49" w:rsidRDefault="002E6B49" w:rsidP="002E6B49">
      <w:pPr>
        <w:rPr>
          <w:sz w:val="16"/>
        </w:rPr>
      </w:pPr>
      <w:r w:rsidRPr="002E6B49">
        <w:rPr>
          <w:sz w:val="16"/>
        </w:rPr>
        <w:t xml:space="preserve">For any nuclear conflict, nuclear winter would seriously affect noncombatant countries.12 </w:t>
      </w:r>
      <w:proofErr w:type="gramStart"/>
      <w:r w:rsidRPr="002E6B49">
        <w:rPr>
          <w:rStyle w:val="StyleBoldUnderline"/>
        </w:rPr>
        <w:t>In</w:t>
      </w:r>
      <w:proofErr w:type="gramEnd"/>
      <w:r w:rsidRPr="002E6B49">
        <w:rPr>
          <w:rStyle w:val="StyleBoldUnderline"/>
        </w:rPr>
        <w:t xml:space="preserve"> a hypothetical</w:t>
      </w:r>
      <w:r w:rsidRPr="002E6B49">
        <w:rPr>
          <w:sz w:val="16"/>
        </w:rPr>
        <w:t xml:space="preserve"> SORT </w:t>
      </w:r>
      <w:r w:rsidRPr="002E6B49">
        <w:rPr>
          <w:rStyle w:val="StyleBoldUnderline"/>
        </w:rPr>
        <w:t>war</w:t>
      </w:r>
      <w:r w:rsidRPr="002E6B49">
        <w:rPr>
          <w:sz w:val="16"/>
        </w:rPr>
        <w:t xml:space="preserve">, for example, </w:t>
      </w:r>
      <w:r w:rsidRPr="002E6B49">
        <w:rPr>
          <w:rStyle w:val="StyleBoldUnderline"/>
        </w:rPr>
        <w:t>we estimate that most of the world’s population, including that of the Southern Hemisphere, would be threatened by the indirect effects on global climate. Even a regional war between India and Pakistan, for instance, has the potential to dramatically damage Europe, the US, and other regions through global ozone loss and climate change. The current nuclear buildups in an increasing number of countries point to conflicts in the next few decades that would be more extreme than a war today between India and Pakistan. The growing number of countries with weapons also makes nuclear conflict more likely</w:t>
      </w:r>
      <w:r w:rsidRPr="002E6B49">
        <w:rPr>
          <w:sz w:val="16"/>
        </w:rPr>
        <w:t>.</w:t>
      </w:r>
    </w:p>
    <w:p w:rsidR="002E6B49" w:rsidRPr="002E6B49" w:rsidRDefault="002E6B49" w:rsidP="002E6B49">
      <w:pPr>
        <w:rPr>
          <w:sz w:val="16"/>
        </w:rPr>
      </w:pPr>
      <w:r w:rsidRPr="002E6B49">
        <w:rPr>
          <w:rStyle w:val="StyleBoldUnderline"/>
        </w:rPr>
        <w:t>The environmental threat posed by nuclear weapons demands serious attention.</w:t>
      </w:r>
      <w:r w:rsidRPr="002E6B49">
        <w:rPr>
          <w:sz w:val="16"/>
        </w:rPr>
        <w:t xml:space="preserve"> </w:t>
      </w:r>
      <w:proofErr w:type="gramStart"/>
      <w:r w:rsidRPr="002E6B49">
        <w:rPr>
          <w:sz w:val="16"/>
        </w:rPr>
        <w:t>It should be carefully analyzed by governments worldwide</w:t>
      </w:r>
      <w:proofErr w:type="gramEnd"/>
      <w:r w:rsidRPr="002E6B49">
        <w:rPr>
          <w:sz w:val="16"/>
        </w:rPr>
        <w:t>—advised by a broad section of the scientific community—and widely debated by the public.</w:t>
      </w:r>
    </w:p>
    <w:p w:rsidR="002E6B49" w:rsidRPr="002E6B49" w:rsidRDefault="002E6B49" w:rsidP="002E6B49"/>
    <w:p w:rsidR="002E6B49" w:rsidRPr="002E6B49" w:rsidRDefault="002E6B49" w:rsidP="002E6B49">
      <w:pPr>
        <w:pStyle w:val="Heading4"/>
      </w:pPr>
      <w:r w:rsidRPr="002E6B49">
        <w:t xml:space="preserve">Nuclear war would collapse </w:t>
      </w:r>
      <w:proofErr w:type="gramStart"/>
      <w:r w:rsidRPr="002E6B49">
        <w:t>ag</w:t>
      </w:r>
      <w:proofErr w:type="gramEnd"/>
      <w:r w:rsidRPr="002E6B49">
        <w:t xml:space="preserve"> and the environment – even small arsenals threaten humanity.</w:t>
      </w:r>
    </w:p>
    <w:p w:rsidR="002E6B49" w:rsidRPr="002E6B49" w:rsidRDefault="002E6B49" w:rsidP="002E6B49">
      <w:r w:rsidRPr="002E6B49">
        <w:rPr>
          <w:rStyle w:val="StyleStyleBold12pt"/>
        </w:rPr>
        <w:t xml:space="preserve">Toon </w:t>
      </w:r>
      <w:proofErr w:type="gramStart"/>
      <w:r w:rsidRPr="002E6B49">
        <w:rPr>
          <w:rStyle w:val="StyleStyleBold12pt"/>
        </w:rPr>
        <w:t>et</w:t>
      </w:r>
      <w:proofErr w:type="gramEnd"/>
      <w:r w:rsidRPr="002E6B49">
        <w:rPr>
          <w:rStyle w:val="StyleStyleBold12pt"/>
        </w:rPr>
        <w:t xml:space="preserve">. </w:t>
      </w:r>
      <w:proofErr w:type="gramStart"/>
      <w:r w:rsidRPr="002E6B49">
        <w:rPr>
          <w:rStyle w:val="StyleStyleBold12pt"/>
        </w:rPr>
        <w:t>al</w:t>
      </w:r>
      <w:proofErr w:type="gramEnd"/>
      <w:r w:rsidRPr="002E6B49">
        <w:rPr>
          <w:rStyle w:val="StyleStyleBold12pt"/>
        </w:rPr>
        <w:t xml:space="preserve"> 8</w:t>
      </w:r>
      <w:r w:rsidRPr="002E6B49">
        <w:t xml:space="preserve"> –Brian Toon is chair of the department of atmospheric and oceanic sciences and a member of the laboratory for atmospheric and space physics at the University of Colorado at Boulder. Alan Robock is a professor of atmospheric science at Rutgers University in New Brunswick, New Jersey. Rich Turco is a professor of atmospheric science at the University of California, Los Angeles. [December, 2008, “Environmental consequences of nuclear war,” Physics Today, http://ptonline.aip.org/journals/doc/PHTOAD-ft/vol_61/iss_12/37_1.shtml]</w:t>
      </w:r>
    </w:p>
    <w:p w:rsidR="002E6B49" w:rsidRPr="002E6B49" w:rsidRDefault="002E6B49" w:rsidP="002E6B49">
      <w:pPr>
        <w:rPr>
          <w:sz w:val="16"/>
        </w:rPr>
      </w:pPr>
    </w:p>
    <w:p w:rsidR="002E6B49" w:rsidRPr="002E6B49" w:rsidRDefault="002E6B49" w:rsidP="002E6B49">
      <w:pPr>
        <w:rPr>
          <w:sz w:val="16"/>
        </w:rPr>
      </w:pPr>
      <w:r w:rsidRPr="002E6B49">
        <w:rPr>
          <w:sz w:val="16"/>
        </w:rPr>
        <w:t xml:space="preserve">More than 25 years ago, three independent research groups made valuable contributions to elaborating the consequences of nuclear warfare.1 Paul Crutzen and John Birks proposed that massive </w:t>
      </w:r>
      <w:r w:rsidRPr="002E6B49">
        <w:rPr>
          <w:rStyle w:val="StyleBoldUnderline"/>
        </w:rPr>
        <w:t>fires and smoke emissions in the lower atmosphere after a global nuclear exchange would create severe short-term environmental aftereffects.</w:t>
      </w:r>
      <w:r w:rsidRPr="002E6B49">
        <w:rPr>
          <w:sz w:val="16"/>
        </w:rPr>
        <w:t xml:space="preserve"> Extending their work, two </w:t>
      </w:r>
      <w:proofErr w:type="gramStart"/>
      <w:r w:rsidRPr="002E6B49">
        <w:rPr>
          <w:sz w:val="16"/>
        </w:rPr>
        <w:t>of us (Toon and Turco) and colleagues</w:t>
      </w:r>
      <w:proofErr w:type="gramEnd"/>
      <w:r w:rsidRPr="002E6B49">
        <w:rPr>
          <w:sz w:val="16"/>
        </w:rPr>
        <w:t xml:space="preserve"> discovered </w:t>
      </w:r>
      <w:r w:rsidRPr="002E6B49">
        <w:rPr>
          <w:rStyle w:val="StyleBoldUnderline"/>
        </w:rPr>
        <w:t>“nuclear winter,”</w:t>
      </w:r>
      <w:r w:rsidRPr="002E6B49">
        <w:rPr>
          <w:sz w:val="16"/>
        </w:rPr>
        <w:t xml:space="preserve"> which </w:t>
      </w:r>
      <w:r w:rsidRPr="002E6B49">
        <w:rPr>
          <w:rStyle w:val="StyleBoldUnderline"/>
        </w:rPr>
        <w:t>posited that worldwide climatic cooling from stratospheric smoke would cause agricultural collapse that threatened the majority of the human population with starvation</w:t>
      </w:r>
      <w:r w:rsidRPr="002E6B49">
        <w:rPr>
          <w:sz w:val="16"/>
        </w:rPr>
        <w:t xml:space="preserve">. Vladimir Aleksandrov and Georgiy Stenchikov conducted the first general circulation model simulations in the USSR. </w:t>
      </w:r>
      <w:r w:rsidRPr="002E6B49">
        <w:rPr>
          <w:rStyle w:val="StyleBoldUnderline"/>
        </w:rPr>
        <w:t>Subsequent investigations</w:t>
      </w:r>
      <w:r w:rsidRPr="002E6B49">
        <w:rPr>
          <w:sz w:val="16"/>
        </w:rPr>
        <w:t xml:space="preserve"> in the mid- and late 1980s by the US National Academy of Sciences2 and the International Council of Scientific Unions3</w:t>
      </w:r>
      <w:proofErr w:type="gramStart"/>
      <w:r w:rsidRPr="002E6B49">
        <w:rPr>
          <w:sz w:val="16"/>
        </w:rPr>
        <w:t>,4</w:t>
      </w:r>
      <w:proofErr w:type="gramEnd"/>
      <w:r w:rsidRPr="002E6B49">
        <w:rPr>
          <w:sz w:val="16"/>
        </w:rPr>
        <w:t xml:space="preserve"> </w:t>
      </w:r>
      <w:r w:rsidRPr="002E6B49">
        <w:rPr>
          <w:rStyle w:val="StyleBoldUnderline"/>
        </w:rPr>
        <w:t>supported those initial studies and shed further light on the phenomena involved.</w:t>
      </w:r>
      <w:r w:rsidRPr="002E6B49">
        <w:rPr>
          <w:sz w:val="16"/>
        </w:rPr>
        <w:t xml:space="preserve"> In that same period, Presidents Ronald Reagan and Mikhail Gorbachev recognized the potential environmental damage attending the use of nuclear weapons and devised treaties to reduce the numbers from their peak in 1986—a decline that continues today. When the cold war ended in 1992, the likelihood of a superpower nuclear conflict greatly decreased. </w:t>
      </w:r>
      <w:r w:rsidRPr="002E6B49">
        <w:rPr>
          <w:rStyle w:val="StyleBoldUnderline"/>
        </w:rPr>
        <w:t>Significant arsenals remain, however, and proliferation has led to several new nuclear states. Recent work</w:t>
      </w:r>
      <w:r w:rsidRPr="002E6B49">
        <w:rPr>
          <w:sz w:val="16"/>
        </w:rPr>
        <w:t xml:space="preserve"> by our colleagues and us5–7 </w:t>
      </w:r>
      <w:r w:rsidRPr="002E6B49">
        <w:rPr>
          <w:rStyle w:val="StyleBoldUnderline"/>
        </w:rPr>
        <w:t>shows that even small arsenals threaten people far removed from the sites of conflict because of environmental changes triggered by smoke from firestorms.</w:t>
      </w:r>
      <w:r w:rsidRPr="002E6B49">
        <w:rPr>
          <w:sz w:val="16"/>
        </w:rPr>
        <w:t xml:space="preserve"> Meanwhile, </w:t>
      </w:r>
      <w:r w:rsidRPr="002E6B49">
        <w:rPr>
          <w:rStyle w:val="StyleBoldUnderline"/>
        </w:rPr>
        <w:t>modern climate models confirm that the 1980s predictions of nuclear winter effects were,</w:t>
      </w:r>
      <w:r w:rsidRPr="002E6B49">
        <w:rPr>
          <w:sz w:val="16"/>
        </w:rPr>
        <w:t xml:space="preserve"> if anything, </w:t>
      </w:r>
      <w:r w:rsidRPr="002E6B49">
        <w:rPr>
          <w:rStyle w:val="StyleBoldUnderline"/>
        </w:rPr>
        <w:t>underestimates</w:t>
      </w:r>
      <w:r w:rsidRPr="002E6B49">
        <w:rPr>
          <w:sz w:val="16"/>
        </w:rPr>
        <w:t>.8</w:t>
      </w:r>
    </w:p>
    <w:p w:rsidR="002E6B49" w:rsidRPr="002E6B49" w:rsidRDefault="002E6B49" w:rsidP="002E6B49">
      <w:pPr>
        <w:rPr>
          <w:sz w:val="16"/>
        </w:rPr>
      </w:pPr>
      <w:r w:rsidRPr="002E6B49">
        <w:rPr>
          <w:sz w:val="16"/>
        </w:rPr>
        <w:t xml:space="preserve">The Strategic Offensive Reductions Treaty (SORT) of 2002 calls for the US and Russia each to limit their operationally deployed warheads to 1700–2200 by December 2012. The treaty has many unusual features: warheads, rather than delivery systems, are limited; verification measures are not specified; permanent arsenal reductions are not required; warheads need not be destroyed; either side may quickly withdraw; and the treaty expires on the same day that the arsenal limits are to be reached. Nevertheless, should the limits envisioned in SORT be achieved and the excess warheads destroyed, only about 6% of the 70 000 warheads existing in 1986 would remain. Given such a large reduction, one might assume a concomitant large reduction in the number of potential fatalities from a nuclear war and in the likelihood of environmental consequences that threaten the bulk of humanity. Unfortunately, that assumption is incorrect. Indeed, </w:t>
      </w:r>
      <w:r w:rsidRPr="002E6B49">
        <w:rPr>
          <w:rStyle w:val="StyleBoldUnderline"/>
        </w:rPr>
        <w:t>we estimate that the direct effects of using the 2012 arsenals would lead to hundreds of millions of fatalities. The indirect effects would likely eliminate the majority of the human population</w:t>
      </w:r>
      <w:r w:rsidRPr="002E6B49">
        <w:rPr>
          <w:sz w:val="16"/>
        </w:rPr>
        <w:t>.</w:t>
      </w:r>
    </w:p>
    <w:p w:rsidR="002E6B49" w:rsidRPr="002E6B49" w:rsidRDefault="002E6B49" w:rsidP="002E6B49"/>
    <w:p w:rsidR="002E6B49" w:rsidRPr="002E6B49" w:rsidRDefault="002E6B49" w:rsidP="002E6B49">
      <w:pPr>
        <w:pStyle w:val="Heading3"/>
      </w:pPr>
      <w:r w:rsidRPr="002E6B49">
        <w:t>War Turns Environment</w:t>
      </w:r>
    </w:p>
    <w:p w:rsidR="002E6B49" w:rsidRPr="002E6B49" w:rsidRDefault="002E6B49" w:rsidP="002E6B49">
      <w:pPr>
        <w:pStyle w:val="Heading4"/>
      </w:pPr>
      <w:r w:rsidRPr="002E6B49">
        <w:t>War turns environment/human welfare/disease.</w:t>
      </w:r>
    </w:p>
    <w:p w:rsidR="002E6B49" w:rsidRPr="002E6B49" w:rsidRDefault="002E6B49" w:rsidP="002E6B49">
      <w:r w:rsidRPr="002E6B49">
        <w:rPr>
          <w:rStyle w:val="StyleStyleBold12pt"/>
        </w:rPr>
        <w:t xml:space="preserve">Sidel </w:t>
      </w:r>
      <w:proofErr w:type="gramStart"/>
      <w:r w:rsidRPr="002E6B49">
        <w:rPr>
          <w:rStyle w:val="StyleStyleBold12pt"/>
        </w:rPr>
        <w:t>et</w:t>
      </w:r>
      <w:proofErr w:type="gramEnd"/>
      <w:r w:rsidRPr="002E6B49">
        <w:rPr>
          <w:rStyle w:val="StyleStyleBold12pt"/>
        </w:rPr>
        <w:t xml:space="preserve">. </w:t>
      </w:r>
      <w:proofErr w:type="gramStart"/>
      <w:r w:rsidRPr="002E6B49">
        <w:rPr>
          <w:rStyle w:val="StyleStyleBold12pt"/>
        </w:rPr>
        <w:t>al</w:t>
      </w:r>
      <w:proofErr w:type="gramEnd"/>
      <w:r w:rsidRPr="002E6B49">
        <w:rPr>
          <w:rStyle w:val="StyleStyleBold12pt"/>
        </w:rPr>
        <w:t xml:space="preserve"> 9</w:t>
      </w:r>
      <w:r w:rsidRPr="002E6B49">
        <w:t>–*Victor W. Sidel is Distinguished University Professor of Social Medicine, Department of Family and Social Medicine, Montefiore Medical Center and Albert Einstein College of Medicine. **Barry S. Levy is Adjunct Professor of Public Health, Tufts University School of Medicine. ***Jonathan E. Slutzman is Medical Student, Albert Einstein College of Medicine. [“Prevention of War and Its Environmental Consequences,” Hdb Env Chem (2009): 21–39, http://swbplus.bsz-bw.de/bsz305627961kap.pdf]</w:t>
      </w:r>
    </w:p>
    <w:p w:rsidR="002E6B49" w:rsidRPr="002E6B49" w:rsidRDefault="002E6B49" w:rsidP="002E6B49">
      <w:pPr>
        <w:rPr>
          <w:sz w:val="16"/>
        </w:rPr>
      </w:pPr>
    </w:p>
    <w:p w:rsidR="002E6B49" w:rsidRPr="002E6B49" w:rsidRDefault="002E6B49" w:rsidP="002E6B49">
      <w:pPr>
        <w:rPr>
          <w:sz w:val="16"/>
        </w:rPr>
      </w:pPr>
      <w:r w:rsidRPr="002E6B49">
        <w:rPr>
          <w:rStyle w:val="StyleBoldUnderline"/>
        </w:rPr>
        <w:t>War and other military activities also cause serious health consequences through their impact on the physical, biological, economic, and social environments</w:t>
      </w:r>
      <w:r w:rsidRPr="002E6B49">
        <w:rPr>
          <w:sz w:val="16"/>
        </w:rPr>
        <w:t xml:space="preserve"> in which people live. </w:t>
      </w:r>
      <w:r w:rsidRPr="002E6B49">
        <w:rPr>
          <w:rStyle w:val="StyleBoldUnderline"/>
        </w:rPr>
        <w:t>The environmental damage affects people</w:t>
      </w:r>
      <w:r w:rsidRPr="002E6B49">
        <w:rPr>
          <w:sz w:val="16"/>
        </w:rPr>
        <w:t xml:space="preserve"> – not only in nations directly engaged in war, but </w:t>
      </w:r>
      <w:r w:rsidRPr="002E6B49">
        <w:rPr>
          <w:rStyle w:val="StyleBoldUnderline"/>
        </w:rPr>
        <w:t>in</w:t>
      </w:r>
      <w:r w:rsidRPr="002E6B49">
        <w:rPr>
          <w:sz w:val="16"/>
        </w:rPr>
        <w:t xml:space="preserve"> other – and sometimes </w:t>
      </w:r>
      <w:r w:rsidRPr="002E6B49">
        <w:rPr>
          <w:rStyle w:val="StyleBoldUnderline"/>
        </w:rPr>
        <w:t>all</w:t>
      </w:r>
      <w:r w:rsidRPr="002E6B49">
        <w:rPr>
          <w:sz w:val="16"/>
        </w:rPr>
        <w:t xml:space="preserve"> – </w:t>
      </w:r>
      <w:r w:rsidRPr="002E6B49">
        <w:rPr>
          <w:rStyle w:val="StyleBoldUnderline"/>
        </w:rPr>
        <w:t>nations</w:t>
      </w:r>
      <w:r w:rsidRPr="002E6B49">
        <w:rPr>
          <w:sz w:val="16"/>
        </w:rPr>
        <w:t xml:space="preserve">. Much of the morbidity and mortality during </w:t>
      </w:r>
      <w:r w:rsidRPr="002E6B49">
        <w:rPr>
          <w:rStyle w:val="StyleBoldUnderline"/>
        </w:rPr>
        <w:t>war</w:t>
      </w:r>
      <w:r w:rsidRPr="002E6B49">
        <w:rPr>
          <w:sz w:val="16"/>
        </w:rPr>
        <w:t xml:space="preserve">, especially among civilians, has been the result of damage to or </w:t>
      </w:r>
      <w:r w:rsidRPr="002E6B49">
        <w:rPr>
          <w:rStyle w:val="StyleBoldUnderline"/>
        </w:rPr>
        <w:t>disrupt</w:t>
      </w:r>
      <w:r w:rsidRPr="002E6B49">
        <w:rPr>
          <w:sz w:val="16"/>
        </w:rPr>
        <w:t xml:space="preserve">ion of </w:t>
      </w:r>
      <w:r w:rsidRPr="002E6B49">
        <w:rPr>
          <w:rStyle w:val="StyleBoldUnderline"/>
        </w:rPr>
        <w:t>societal infrastructure, including medical-care facilities and public health services, systems to provide safe food and water supply, sewage disposal systems, power plants and electrical grids, and transportation and communication systems.</w:t>
      </w:r>
      <w:r w:rsidRPr="002E6B49">
        <w:rPr>
          <w:sz w:val="16"/>
        </w:rPr>
        <w:t xml:space="preserve"> </w:t>
      </w:r>
      <w:r w:rsidRPr="002E6B49">
        <w:rPr>
          <w:rStyle w:val="StyleBoldUnderline"/>
        </w:rPr>
        <w:t>Destruction of infrastructure has led to food shortages and resultant malnutrition, contamination of food and of drinking water and resultant foodborne and waterborne illness, and medical-care and public-health deficiencies and resultant disease.</w:t>
      </w:r>
      <w:r w:rsidRPr="002E6B49">
        <w:rPr>
          <w:sz w:val="16"/>
        </w:rPr>
        <w:t xml:space="preserve"> </w:t>
      </w:r>
    </w:p>
    <w:p w:rsidR="002E6B49" w:rsidRPr="002E6B49" w:rsidRDefault="002E6B49" w:rsidP="002E6B49">
      <w:pPr>
        <w:rPr>
          <w:sz w:val="16"/>
        </w:rPr>
      </w:pPr>
      <w:r w:rsidRPr="002E6B49">
        <w:rPr>
          <w:sz w:val="16"/>
        </w:rPr>
        <w:t xml:space="preserve">Preparation for war also can adversely affect human health. Some of the impacts are direct, such as injuries and deaths during training exercises; others are indirect. As with war itself, preparation for </w:t>
      </w:r>
      <w:r w:rsidRPr="002E6B49">
        <w:rPr>
          <w:rStyle w:val="StyleBoldUnderline"/>
        </w:rPr>
        <w:t>war can divert human, financial, and other resources that otherwise might be used for health and human services</w:t>
      </w:r>
      <w:r w:rsidRPr="002E6B49">
        <w:rPr>
          <w:sz w:val="16"/>
        </w:rPr>
        <w:t>.</w:t>
      </w:r>
    </w:p>
    <w:p w:rsidR="002E6B49" w:rsidRPr="002E6B49" w:rsidRDefault="002E6B49" w:rsidP="002E6B49">
      <w:pPr>
        <w:rPr>
          <w:sz w:val="16"/>
        </w:rPr>
      </w:pPr>
      <w:r w:rsidRPr="002E6B49">
        <w:rPr>
          <w:rStyle w:val="StyleBoldUnderline"/>
        </w:rPr>
        <w:t>Damage to the physical environment</w:t>
      </w:r>
      <w:r w:rsidRPr="002E6B49">
        <w:rPr>
          <w:sz w:val="16"/>
        </w:rPr>
        <w:t xml:space="preserve"> – water, land, air, and outer space – </w:t>
      </w:r>
      <w:r w:rsidRPr="002E6B49">
        <w:rPr>
          <w:rStyle w:val="StyleBoldUnderline"/>
        </w:rPr>
        <w:t xml:space="preserve">and use of nonrenewable resources may result from war or preparation for war. Lakes, rivers, streams and aquifers, </w:t>
      </w:r>
      <w:proofErr w:type="gramStart"/>
      <w:r w:rsidRPr="002E6B49">
        <w:rPr>
          <w:rStyle w:val="StyleBoldUnderline"/>
        </w:rPr>
        <w:t>land masses</w:t>
      </w:r>
      <w:proofErr w:type="gramEnd"/>
      <w:r w:rsidRPr="002E6B49">
        <w:rPr>
          <w:rStyle w:val="StyleBoldUnderline"/>
        </w:rPr>
        <w:t>, and the atmosphere may be polluted through testing and use of weaponry</w:t>
      </w:r>
      <w:r w:rsidRPr="002E6B49">
        <w:rPr>
          <w:sz w:val="16"/>
        </w:rPr>
        <w:t xml:space="preserve">. Outer space may be damaged through placement of weapons. </w:t>
      </w:r>
      <w:r w:rsidRPr="002E6B49">
        <w:rPr>
          <w:rStyle w:val="StyleBoldUnderline"/>
        </w:rPr>
        <w:t>Nonrenewable resources may be used in weapons production, testing, and use.</w:t>
      </w:r>
      <w:r w:rsidRPr="002E6B49">
        <w:rPr>
          <w:sz w:val="16"/>
        </w:rPr>
        <w:t xml:space="preserve"> </w:t>
      </w:r>
    </w:p>
    <w:p w:rsidR="002E6B49" w:rsidRPr="002E6B49" w:rsidRDefault="002E6B49" w:rsidP="002E6B49">
      <w:pPr>
        <w:rPr>
          <w:sz w:val="16"/>
        </w:rPr>
      </w:pPr>
      <w:r w:rsidRPr="002E6B49">
        <w:rPr>
          <w:rStyle w:val="StyleBoldUnderline"/>
        </w:rPr>
        <w:t>A nation’s economy may be adversely affected through diversion of resources to military activities from education, housing, nutrition and other human and health services</w:t>
      </w:r>
      <w:r w:rsidRPr="002E6B49">
        <w:rPr>
          <w:sz w:val="16"/>
        </w:rPr>
        <w:t xml:space="preserve"> and through an increase in national debt and/or taxation. These economic impacts affect both developed and developing countries. </w:t>
      </w:r>
    </w:p>
    <w:p w:rsidR="002E6B49" w:rsidRPr="002E6B49" w:rsidRDefault="002E6B49" w:rsidP="002E6B49">
      <w:pPr>
        <w:rPr>
          <w:sz w:val="16"/>
        </w:rPr>
      </w:pPr>
      <w:r w:rsidRPr="002E6B49">
        <w:rPr>
          <w:sz w:val="16"/>
        </w:rPr>
        <w:t>Governmental and societal preoccupation with preparation for wars – often known as “</w:t>
      </w:r>
      <w:r w:rsidRPr="002E6B49">
        <w:rPr>
          <w:rStyle w:val="StyleBoldUnderline"/>
        </w:rPr>
        <w:t>militarism</w:t>
      </w:r>
      <w:r w:rsidRPr="002E6B49">
        <w:rPr>
          <w:sz w:val="16"/>
        </w:rPr>
        <w:t xml:space="preserve">” – </w:t>
      </w:r>
      <w:r w:rsidRPr="002E6B49">
        <w:rPr>
          <w:rStyle w:val="StyleBoldUnderline"/>
        </w:rPr>
        <w:t>may lead to massive diversion and subversion of efforts to promote human welfare.</w:t>
      </w:r>
      <w:r w:rsidRPr="002E6B49">
        <w:rPr>
          <w:sz w:val="16"/>
        </w:rPr>
        <w:t xml:space="preserve"> This preoccupation and this diversion may be part of policies that lead to preemptive war (when an attack is allegedly imminent) and to preventive war (when an attack may be feared sometime in the future). </w:t>
      </w:r>
      <w:r w:rsidRPr="002E6B49">
        <w:rPr>
          <w:rStyle w:val="StyleBoldUnderline"/>
        </w:rPr>
        <w:t>Diversion of resources is a problem worldwide, but is especially acute in developing countries. Many developing countries spend substantially more on military expenditures than on health-related expenditures</w:t>
      </w:r>
      <w:r w:rsidRPr="002E6B49">
        <w:rPr>
          <w:sz w:val="16"/>
        </w:rPr>
        <w:t>; for example, in 1990, Ethiopia spent $16 per capita for military expenditures and only $1 per capita for health, and Sudan spent $25 per capita for military expenditures and only $1 per capita for health.</w:t>
      </w:r>
    </w:p>
    <w:p w:rsidR="002E6B49" w:rsidRPr="002E6B49" w:rsidRDefault="002E6B49" w:rsidP="002E6B49">
      <w:pPr>
        <w:rPr>
          <w:sz w:val="16"/>
        </w:rPr>
      </w:pPr>
      <w:r w:rsidRPr="002E6B49">
        <w:rPr>
          <w:sz w:val="16"/>
        </w:rPr>
        <w:t>The social environment may be affected by increasing militarism, by encouragement of violence as a means of settling disputes, and by infringement on civil rights and civil liberties. In addition, preparation for war, like war itself, can promote violence as a means for settling disputes. It is not surprising, in this context, that the United States has, by far, the highest rate of gun-related deaths in the world, with about 30,000 dying each year  [4</w:t>
      </w:r>
      <w:proofErr w:type="gramStart"/>
      <w:r w:rsidRPr="002E6B49">
        <w:rPr>
          <w:sz w:val="16"/>
        </w:rPr>
        <w:t>] .</w:t>
      </w:r>
      <w:proofErr w:type="gramEnd"/>
      <w:r w:rsidRPr="002E6B49">
        <w:rPr>
          <w:sz w:val="16"/>
        </w:rPr>
        <w:t xml:space="preserve"> </w:t>
      </w:r>
    </w:p>
    <w:p w:rsidR="002E6B49" w:rsidRPr="002E6B49" w:rsidRDefault="002E6B49" w:rsidP="002E6B49">
      <w:pPr>
        <w:rPr>
          <w:sz w:val="16"/>
        </w:rPr>
      </w:pPr>
      <w:r w:rsidRPr="002E6B49">
        <w:rPr>
          <w:sz w:val="16"/>
        </w:rPr>
        <w:t xml:space="preserve">Another indirect impact of war is the creation of many refugees and internally displaced persons, whose basic human needs may not be met. A substantial number of the 12 million refugees and 22–25 million internally displaced persons worldwide have been uprooted from their homes due to war or the threat of war. </w:t>
      </w:r>
    </w:p>
    <w:p w:rsidR="002E6B49" w:rsidRPr="002E6B49" w:rsidRDefault="002E6B49" w:rsidP="002E6B49">
      <w:pPr>
        <w:rPr>
          <w:sz w:val="16"/>
        </w:rPr>
      </w:pPr>
      <w:r w:rsidRPr="002E6B49">
        <w:rPr>
          <w:rStyle w:val="StyleBoldUnderline"/>
        </w:rPr>
        <w:t>The biological environment may be disrupted in many ways as a result of weapons technologies.</w:t>
      </w:r>
      <w:r w:rsidRPr="002E6B49">
        <w:rPr>
          <w:sz w:val="16"/>
        </w:rPr>
        <w:t xml:space="preserve"> </w:t>
      </w:r>
      <w:r w:rsidRPr="002E6B49">
        <w:rPr>
          <w:rStyle w:val="StyleBoldUnderline"/>
        </w:rPr>
        <w:t>Nuclear weapons production, testing, use, and disposal may release ionizing radiation; shells hardened with depleted uranium also release ionizing radiation.</w:t>
      </w:r>
      <w:r w:rsidRPr="002E6B49">
        <w:rPr>
          <w:sz w:val="16"/>
        </w:rPr>
        <w:t xml:space="preserve"> Conventional and chemical weapons may release toxic substances during production, testing, use, and disposal. Infectious diseases have been rarely caused by the production, testing, and use of biological weapons; much </w:t>
      </w:r>
      <w:r w:rsidRPr="002E6B49">
        <w:rPr>
          <w:rStyle w:val="StyleBoldUnderline"/>
        </w:rPr>
        <w:t>more commonly during war, infectious diseases occur due to inadequate medical care and public health services, lack of safe food or water, unsafe sewage disposal, forced migration, and crowded living circumstances</w:t>
      </w:r>
      <w:r w:rsidRPr="002E6B49">
        <w:rPr>
          <w:sz w:val="16"/>
        </w:rPr>
        <w:t>.</w:t>
      </w:r>
    </w:p>
    <w:p w:rsidR="002E6B49" w:rsidRPr="002E6B49" w:rsidRDefault="002E6B49" w:rsidP="002E6B49"/>
    <w:p w:rsidR="002E6B49" w:rsidRPr="002E6B49" w:rsidRDefault="002E6B49" w:rsidP="002E6B49">
      <w:pPr>
        <w:pStyle w:val="Heading3"/>
      </w:pPr>
      <w:r w:rsidRPr="002E6B49">
        <w:t>AT: Bennett and Nordstrum</w:t>
      </w:r>
    </w:p>
    <w:p w:rsidR="002E6B49" w:rsidRPr="002E6B49" w:rsidRDefault="002E6B49" w:rsidP="002E6B49">
      <w:pPr>
        <w:pStyle w:val="Heading4"/>
      </w:pPr>
      <w:r w:rsidRPr="002E6B49">
        <w:t>Diversionary theory is true – Bennett and Nordstrum conclude aff.</w:t>
      </w:r>
    </w:p>
    <w:p w:rsidR="002E6B49" w:rsidRPr="002E6B49" w:rsidRDefault="002E6B49" w:rsidP="002E6B49">
      <w:r w:rsidRPr="002E6B49">
        <w:rPr>
          <w:rStyle w:val="StyleStyleBold12pt"/>
        </w:rPr>
        <w:t>Bennett and Nordstrom 2k</w:t>
      </w:r>
      <w:r w:rsidRPr="002E6B49">
        <w:t xml:space="preserve"> – *D. Scott Bennett is Professor of Political Science at the Pennsylvania State University. **Timothy Nordstrom is an assistant professor of political science, University of Mississippi. [“Foreign Policy Substitutability and Internal Economic Problems in Enduring Rivalries,” </w:t>
      </w:r>
      <w:r w:rsidRPr="002E6B49">
        <w:rPr>
          <w:i/>
        </w:rPr>
        <w:t>The Journal of Conflict Resolution</w:t>
      </w:r>
      <w:r w:rsidRPr="002E6B49">
        <w:t>, Vol. 44, No. 1, Substitutability in Foreign Policy: Applications and Advances (Feb</w:t>
      </w:r>
      <w:proofErr w:type="gramStart"/>
      <w:r w:rsidRPr="002E6B49">
        <w:t>.,</w:t>
      </w:r>
      <w:proofErr w:type="gramEnd"/>
      <w:r w:rsidRPr="002E6B49">
        <w:t xml:space="preserve"> 2000), pp. 33-61]</w:t>
      </w:r>
    </w:p>
    <w:p w:rsidR="002E6B49" w:rsidRPr="002E6B49" w:rsidRDefault="002E6B49" w:rsidP="002E6B49">
      <w:pPr>
        <w:rPr>
          <w:sz w:val="16"/>
        </w:rPr>
      </w:pPr>
    </w:p>
    <w:p w:rsidR="002E6B49" w:rsidRPr="002E6B49" w:rsidRDefault="002E6B49" w:rsidP="002E6B49">
      <w:pPr>
        <w:rPr>
          <w:sz w:val="16"/>
        </w:rPr>
      </w:pPr>
      <w:r w:rsidRPr="002E6B49">
        <w:rPr>
          <w:sz w:val="16"/>
        </w:rPr>
        <w:t xml:space="preserve">The second primary option that we posited for leaders in rivalries in response to economic trouble was rivalry termination. Turning back to Table 4, however, </w:t>
      </w:r>
      <w:r w:rsidRPr="002E6B49">
        <w:rPr>
          <w:rStyle w:val="StyleBoldUnderline"/>
        </w:rPr>
        <w:t>we observe that poor economic conditions actually appear to hinder rivalry termination</w:t>
      </w:r>
      <w:r w:rsidRPr="002E6B49">
        <w:rPr>
          <w:sz w:val="16"/>
        </w:rPr>
        <w:t>.</w:t>
      </w:r>
    </w:p>
    <w:p w:rsidR="002E6B49" w:rsidRPr="002E6B49" w:rsidRDefault="002E6B49" w:rsidP="002E6B49">
      <w:pPr>
        <w:rPr>
          <w:sz w:val="16"/>
        </w:rPr>
      </w:pPr>
      <w:r w:rsidRPr="002E6B49">
        <w:rPr>
          <w:rStyle w:val="StyleBoldUnderline"/>
        </w:rPr>
        <w:t>The probability of a rivalry terminating increases as the rivals move from low to average growth and from average to high growth</w:t>
      </w:r>
      <w:r w:rsidRPr="002E6B49">
        <w:rPr>
          <w:sz w:val="16"/>
        </w:rPr>
        <w:t xml:space="preserve">, with the highest probability of termination occurring when both states experience high growth rates in their per capita GDP. </w:t>
      </w:r>
      <w:r w:rsidRPr="002E6B49">
        <w:rPr>
          <w:rStyle w:val="StyleBoldUnderline"/>
        </w:rPr>
        <w:t>The argument that rivalries should terminate as the states involved experience bad economic times receives no support.</w:t>
      </w:r>
      <w:r w:rsidRPr="002E6B49">
        <w:rPr>
          <w:sz w:val="16"/>
        </w:rPr>
        <w:t xml:space="preserve"> </w:t>
      </w:r>
      <w:r w:rsidRPr="002E6B49">
        <w:rPr>
          <w:rStyle w:val="StyleBoldUnderline"/>
        </w:rPr>
        <w:t>Combined with our finding that bad economic conditions do appear to encourage diversionary actions, this suggests that it is only when times are good and states do not initiate disputes that hostility can fade and meaningful progress toward dispute settlement can be made.</w:t>
      </w:r>
      <w:r w:rsidRPr="002E6B49">
        <w:rPr>
          <w:sz w:val="16"/>
        </w:rPr>
        <w:t xml:space="preserve"> Perhaps </w:t>
      </w:r>
      <w:r w:rsidRPr="002E6B49">
        <w:rPr>
          <w:rStyle w:val="StyleBoldUnderline"/>
        </w:rPr>
        <w:t>it is only when a country is focused on forward progress rather than its problems that leaders can look ahead to the additional growth that might be possible if a rivalry ends.</w:t>
      </w:r>
    </w:p>
    <w:p w:rsidR="002E6B49" w:rsidRPr="002E6B49" w:rsidRDefault="002E6B49" w:rsidP="002E6B49">
      <w:pPr>
        <w:rPr>
          <w:sz w:val="16"/>
        </w:rPr>
      </w:pPr>
      <w:r w:rsidRPr="002E6B49">
        <w:rPr>
          <w:sz w:val="16"/>
        </w:rPr>
        <w:t xml:space="preserve">We also find rather complicated interactions between economic conditions and termination at different levels of relative capabilities and regime types. We find that the positive effects of high economic growth in state 1 are magnified both when state 1 is democratic and when it is powerful. From Table 5, it appears that when the more powerful state is also autocratic, rivalry termination is rather unlikely, although in this case it may be that when growth is bad, the autocratic state may be more likely to make peace. In contrast, from Table 6 it appears that rivalry termination is most likely when the more powerful state in the dyad is both democratic and satisfied (growing rapidly). Tables 7 and 8 also suggest that in general it is when there is a power advantage that rivalry termination can occur. Overall, this may suggest that a satisfied, powerful democracy can make peace with its rivals more readily than can relatively weak states beset by internal problems. Of course, since these results are rather complicated and based on projections from data with relatively few rivalry terminations, it may be pre- mature to draw too sweeping conclusions, but they do suggest interesting interactions to be explored in further research. </w:t>
      </w:r>
    </w:p>
    <w:p w:rsidR="002E6B49" w:rsidRPr="002E6B49" w:rsidRDefault="002E6B49" w:rsidP="002E6B49">
      <w:pPr>
        <w:rPr>
          <w:rStyle w:val="StyleBoldUnderline"/>
        </w:rPr>
      </w:pPr>
      <w:r w:rsidRPr="002E6B49">
        <w:rPr>
          <w:rStyle w:val="StyleBoldUnderline"/>
        </w:rPr>
        <w:t xml:space="preserve">CONCLUSIONS </w:t>
      </w:r>
    </w:p>
    <w:p w:rsidR="002E6B49" w:rsidRPr="002E6B49" w:rsidRDefault="002E6B49" w:rsidP="002E6B49">
      <w:pPr>
        <w:rPr>
          <w:sz w:val="16"/>
        </w:rPr>
      </w:pPr>
      <w:r w:rsidRPr="002E6B49">
        <w:rPr>
          <w:sz w:val="16"/>
        </w:rPr>
        <w:t xml:space="preserve">In this article, we applied arguments about substitutability to the problem of how economic conditions influence state behavior in international rivalries. We first developed a general argument about how substitutability might be handled theoretically and statistically and then explored how states respond to internal economic problems by substituting between diversionary </w:t>
      </w:r>
      <w:proofErr w:type="gramStart"/>
      <w:r w:rsidRPr="002E6B49">
        <w:rPr>
          <w:sz w:val="16"/>
        </w:rPr>
        <w:t>behavior</w:t>
      </w:r>
      <w:proofErr w:type="gramEnd"/>
      <w:r w:rsidRPr="002E6B49">
        <w:rPr>
          <w:sz w:val="16"/>
        </w:rPr>
        <w:t xml:space="preserve"> and seeking rivalry termination. </w:t>
      </w:r>
      <w:r w:rsidRPr="002E6B49">
        <w:rPr>
          <w:rStyle w:val="StyleBoldUnderline"/>
        </w:rPr>
        <w:t>After conducting a multinomial logit analysis, we found significant support for the application of the diversionary conflict hypothesis</w:t>
      </w:r>
      <w:r w:rsidRPr="002E6B49">
        <w:rPr>
          <w:sz w:val="16"/>
        </w:rPr>
        <w:t xml:space="preserve"> within rivalries; </w:t>
      </w:r>
      <w:r w:rsidRPr="002E6B49">
        <w:rPr>
          <w:rStyle w:val="StyleBoldUnderline"/>
        </w:rPr>
        <w:t>we found that states experiencing slower rates of growth in their per capita GDP appear to be more likely to initiate a conflict against a rival than do states with higher growth rates.</w:t>
      </w:r>
      <w:r w:rsidRPr="002E6B49">
        <w:rPr>
          <w:sz w:val="16"/>
        </w:rPr>
        <w:t xml:space="preserve"> We also found no support for the Blainey targeting hypothesis; rivals initiated with higher probability against states without economic problems (consistent with the strategic application of diversionary conflict theory). </w:t>
      </w:r>
      <w:r w:rsidRPr="002E6B49">
        <w:rPr>
          <w:rStyle w:val="StyleBoldUnderline"/>
        </w:rPr>
        <w:t>We also found that diversionary conflict was a more likely reaction to internal problems than was rivalry termination; rivalry termination actually appeared most likely in the context of good economic conditions within the rivals.</w:t>
      </w:r>
      <w:r w:rsidRPr="002E6B49">
        <w:rPr>
          <w:sz w:val="16"/>
        </w:rPr>
        <w:t xml:space="preserve"> </w:t>
      </w:r>
      <w:r w:rsidRPr="002E6B49">
        <w:rPr>
          <w:rStyle w:val="StyleBoldUnderline"/>
        </w:rPr>
        <w:t>The relatively larger support for externalization in our analysis compared to previous studies may have been revealed by our more sophisticated model, which allows for the possibility of another policy choice, namely, rivalry termination; by our focus on rival states; and by our analysis of economic growth as a precursor to manifest conflict behavior within states</w:t>
      </w:r>
      <w:r w:rsidRPr="002E6B49">
        <w:rPr>
          <w:sz w:val="16"/>
        </w:rPr>
        <w:t xml:space="preserve">. </w:t>
      </w:r>
    </w:p>
    <w:p w:rsidR="002E6B49" w:rsidRPr="002E6B49" w:rsidRDefault="002E6B49" w:rsidP="002E6B49"/>
    <w:p w:rsidR="002E6B49" w:rsidRPr="002E6B49" w:rsidRDefault="002E6B49" w:rsidP="002E6B49">
      <w:pPr>
        <w:pStyle w:val="Heading4"/>
      </w:pPr>
      <w:r w:rsidRPr="002E6B49">
        <w:t>Turning inward is the impact—causes global war.  We control uniqueness—threats are coming now.</w:t>
      </w:r>
    </w:p>
    <w:p w:rsidR="002E6B49" w:rsidRPr="002E6B49" w:rsidRDefault="002E6B49" w:rsidP="002E6B49">
      <w:r w:rsidRPr="002E6B49">
        <w:rPr>
          <w:rStyle w:val="StyleStyleBold12pt"/>
        </w:rPr>
        <w:t>Ockham Research 8</w:t>
      </w:r>
      <w:r w:rsidRPr="002E6B49">
        <w:t>—Ockham Research is an independent equity research provider based in Atlanta, Georgia. Ockham covers an expansive universe of stocks mostly in the US, but also from a variety of exchanges throughout the world. [November 18, 2008, http://seekingalpha.com/article/106562-economic-distress-and-geopolitical-risks]</w:t>
      </w:r>
    </w:p>
    <w:p w:rsidR="002E6B49" w:rsidRPr="002E6B49" w:rsidRDefault="002E6B49" w:rsidP="002E6B49">
      <w:pPr>
        <w:rPr>
          <w:sz w:val="16"/>
        </w:rPr>
      </w:pPr>
      <w:r w:rsidRPr="002E6B49">
        <w:rPr>
          <w:sz w:val="16"/>
        </w:rPr>
        <w:t xml:space="preserve">The economic turmoil roiling world markets right now brings with it plenty of pain. Jobs are being lost, people’s savings decimated, retirement plans/goals thrown out the window, etc. Hard times bring with them harsh consequences. However, it is perhaps useful to be mindful of the </w:t>
      </w:r>
      <w:r w:rsidRPr="002E6B49">
        <w:rPr>
          <w:rStyle w:val="StyleBoldUnderline"/>
        </w:rPr>
        <w:t>geopolitical risks</w:t>
      </w:r>
      <w:r w:rsidRPr="002E6B49">
        <w:rPr>
          <w:sz w:val="16"/>
        </w:rPr>
        <w:t xml:space="preserve"> that </w:t>
      </w:r>
      <w:r w:rsidRPr="002E6B49">
        <w:rPr>
          <w:rStyle w:val="StyleBoldUnderline"/>
        </w:rPr>
        <w:t>accompany economic dislocation</w:t>
      </w:r>
      <w:r w:rsidRPr="002E6B49">
        <w:rPr>
          <w:sz w:val="16"/>
        </w:rPr>
        <w:t xml:space="preserve">. Many analysts are eager to compare the difficulties now confronting the global economic system with those of the Great Depression. While I do not believe that the world is facing a second Great Depression, it might be worthwhile to recall from history that </w:t>
      </w:r>
      <w:r w:rsidRPr="002E6B49">
        <w:rPr>
          <w:rStyle w:val="StyleBoldUnderline"/>
        </w:rPr>
        <w:t>the Great Depression spawned geopolitical turmoil that lead to the Second World War</w:t>
      </w:r>
      <w:r w:rsidRPr="002E6B49">
        <w:rPr>
          <w:sz w:val="16"/>
        </w:rPr>
        <w:t xml:space="preserve">. The incoming Obama administration—and Democratic </w:t>
      </w:r>
      <w:r w:rsidRPr="002E6B49">
        <w:rPr>
          <w:rStyle w:val="StyleBoldUnderline"/>
        </w:rPr>
        <w:t>members of Congress who talk of implementing massive defense cutbacks—may want to remember the lessons of the past as they stand on the threshold of power</w:t>
      </w:r>
      <w:r w:rsidRPr="002E6B49">
        <w:rPr>
          <w:sz w:val="16"/>
        </w:rPr>
        <w:t>.</w:t>
      </w:r>
    </w:p>
    <w:p w:rsidR="002E6B49" w:rsidRPr="002E6B49" w:rsidRDefault="002E6B49" w:rsidP="002E6B49">
      <w:pPr>
        <w:rPr>
          <w:sz w:val="16"/>
        </w:rPr>
      </w:pPr>
      <w:r w:rsidRPr="002E6B49">
        <w:rPr>
          <w:rStyle w:val="StyleBoldUnderline"/>
        </w:rPr>
        <w:t xml:space="preserve">The hardship and </w:t>
      </w:r>
      <w:proofErr w:type="gramStart"/>
      <w:r w:rsidRPr="002E6B49">
        <w:rPr>
          <w:rStyle w:val="StyleBoldUnderline"/>
        </w:rPr>
        <w:t>turmoil which impacted the world during the Great Depression</w:t>
      </w:r>
      <w:proofErr w:type="gramEnd"/>
      <w:r w:rsidRPr="002E6B49">
        <w:rPr>
          <w:rStyle w:val="StyleBoldUnderline"/>
        </w:rPr>
        <w:t xml:space="preserve"> provided fertile ground for the rise of fascist, expansionist regimes in Germany, Italy and Japan. Hard times also precluded the Western democracies from a more muscular response in the face of growing belligerence from these countries. The U</w:t>
      </w:r>
      <w:r w:rsidRPr="002E6B49">
        <w:rPr>
          <w:sz w:val="16"/>
        </w:rPr>
        <w:t xml:space="preserve">nited </w:t>
      </w:r>
      <w:r w:rsidRPr="002E6B49">
        <w:rPr>
          <w:rStyle w:val="StyleBoldUnderline"/>
        </w:rPr>
        <w:t>S</w:t>
      </w:r>
      <w:r w:rsidRPr="002E6B49">
        <w:rPr>
          <w:sz w:val="16"/>
        </w:rPr>
        <w:t xml:space="preserve">tates largely </w:t>
      </w:r>
      <w:r w:rsidRPr="002E6B49">
        <w:rPr>
          <w:rStyle w:val="StyleBoldUnderline"/>
        </w:rPr>
        <w:t>turned inward during the difficult years of the 1930s. The end result was a global war of a size and scale never seen by man either before or since. Economic hardship is distracting. It can cause nations to turn their focus inward with little or no regard for rising global threats that inevitably build in tumultuous times. Authoritarian regimes invariably look for scapegoats to blame for the hardship affecting their populace. This enables them to project the anger of their citizenry away from the regime itself and onto another race, country, ideology, etc.</w:t>
      </w:r>
    </w:p>
    <w:p w:rsidR="002E6B49" w:rsidRPr="002E6B49" w:rsidRDefault="002E6B49" w:rsidP="002E6B49">
      <w:pPr>
        <w:rPr>
          <w:sz w:val="16"/>
        </w:rPr>
      </w:pPr>
      <w:r w:rsidRPr="002E6B49">
        <w:rPr>
          <w:rStyle w:val="StyleBoldUnderline"/>
        </w:rPr>
        <w:t xml:space="preserve">Looking at the world today, one can certainly envision numerous potential flashpoints that could become problematic in a protracted economic downturn. Pakistan, already a hotbed of Islamic extremism and armed with atomic weapons, has been particularly hard hit by the global economic crisis. An increasingly impoverished Pakistan will be harder and harder for its new </w:t>
      </w:r>
      <w:r w:rsidRPr="002E6B49">
        <w:rPr>
          <w:sz w:val="16"/>
        </w:rPr>
        <w:t xml:space="preserve">and shaky </w:t>
      </w:r>
      <w:proofErr w:type="gramStart"/>
      <w:r w:rsidRPr="002E6B49">
        <w:rPr>
          <w:sz w:val="16"/>
        </w:rPr>
        <w:t>democratically-elected</w:t>
      </w:r>
      <w:proofErr w:type="gramEnd"/>
      <w:r w:rsidRPr="002E6B49">
        <w:rPr>
          <w:sz w:val="16"/>
        </w:rPr>
        <w:t xml:space="preserve"> </w:t>
      </w:r>
      <w:r w:rsidRPr="002E6B49">
        <w:rPr>
          <w:rStyle w:val="StyleBoldUnderline"/>
        </w:rPr>
        <w:t>government to control. Should Pakistan’s economic troubles cause its political situation</w:t>
      </w:r>
      <w:r w:rsidRPr="002E6B49">
        <w:rPr>
          <w:sz w:val="16"/>
        </w:rPr>
        <w:t>—always chaotic—</w:t>
      </w:r>
      <w:r w:rsidRPr="002E6B49">
        <w:rPr>
          <w:rStyle w:val="StyleBoldUnderline"/>
        </w:rPr>
        <w:t>to spin out of control, this would be a major setback in the global war on terror</w:t>
      </w:r>
      <w:r w:rsidRPr="002E6B49">
        <w:rPr>
          <w:sz w:val="16"/>
        </w:rPr>
        <w:t>.</w:t>
      </w:r>
    </w:p>
    <w:p w:rsidR="002E6B49" w:rsidRPr="002E6B49" w:rsidRDefault="002E6B49" w:rsidP="002E6B49">
      <w:pPr>
        <w:rPr>
          <w:sz w:val="16"/>
        </w:rPr>
      </w:pPr>
      <w:r w:rsidRPr="002E6B49">
        <w:rPr>
          <w:rStyle w:val="StyleBoldUnderline"/>
        </w:rPr>
        <w:t>Russia, whose economy, stock markets and financial system have literally imploded</w:t>
      </w:r>
      <w:r w:rsidRPr="002E6B49">
        <w:rPr>
          <w:sz w:val="16"/>
        </w:rPr>
        <w:t xml:space="preserve"> over the past few months, </w:t>
      </w:r>
      <w:r w:rsidRPr="002E6B49">
        <w:rPr>
          <w:rStyle w:val="StyleBoldUnderline"/>
        </w:rPr>
        <w:t>could become increasingly problematic if faced with a protracted economic downturn.</w:t>
      </w:r>
      <w:r w:rsidRPr="002E6B49">
        <w:rPr>
          <w:sz w:val="16"/>
        </w:rPr>
        <w:t xml:space="preserve"> </w:t>
      </w:r>
      <w:r w:rsidRPr="002E6B49">
        <w:rPr>
          <w:rStyle w:val="StyleBoldUnderline"/>
        </w:rPr>
        <w:t>The increasingly authoritarian and aggressive Russian regime is already showing signs of anger projection. Its invasion of Georgia</w:t>
      </w:r>
      <w:r w:rsidRPr="002E6B49">
        <w:rPr>
          <w:sz w:val="16"/>
        </w:rPr>
        <w:t xml:space="preserve"> this summer </w:t>
      </w:r>
      <w:r w:rsidRPr="002E6B49">
        <w:rPr>
          <w:rStyle w:val="StyleBoldUnderline"/>
        </w:rPr>
        <w:t>and increasing willingness to confront the West reflect a desire to stoke the pride and anger of its people against foreign powers—particularly the U</w:t>
      </w:r>
      <w:r w:rsidRPr="002E6B49">
        <w:rPr>
          <w:sz w:val="16"/>
        </w:rPr>
        <w:t xml:space="preserve">nited </w:t>
      </w:r>
      <w:r w:rsidRPr="002E6B49">
        <w:rPr>
          <w:rStyle w:val="StyleBoldUnderline"/>
        </w:rPr>
        <w:t>S</w:t>
      </w:r>
      <w:r w:rsidRPr="002E6B49">
        <w:rPr>
          <w:sz w:val="16"/>
        </w:rPr>
        <w:t xml:space="preserve">tates. It is no accident that </w:t>
      </w:r>
      <w:r w:rsidRPr="002E6B49">
        <w:rPr>
          <w:rStyle w:val="StyleBoldUnderline"/>
        </w:rPr>
        <w:t>the Russians announced a willingness to deploy tactical missile systems to Kaliningrad</w:t>
      </w:r>
      <w:r w:rsidRPr="002E6B49">
        <w:rPr>
          <w:sz w:val="16"/>
        </w:rPr>
        <w:t xml:space="preserve"> the day after Barack Obama’s election in the U.S. </w:t>
      </w:r>
      <w:r w:rsidRPr="002E6B49">
        <w:rPr>
          <w:rStyle w:val="StyleBoldUnderline"/>
        </w:rPr>
        <w:t>This</w:t>
      </w:r>
      <w:r w:rsidRPr="002E6B49">
        <w:rPr>
          <w:sz w:val="16"/>
        </w:rPr>
        <w:t xml:space="preserve"> was a clear “shot across the bow” of the new administration and </w:t>
      </w:r>
      <w:r w:rsidRPr="002E6B49">
        <w:rPr>
          <w:rStyle w:val="StyleBoldUnderline"/>
        </w:rPr>
        <w:t>demonstrates Russian willingness to pursue a much more confrontational foreign policy</w:t>
      </w:r>
      <w:r w:rsidRPr="002E6B49">
        <w:rPr>
          <w:sz w:val="16"/>
        </w:rPr>
        <w:t xml:space="preserve"> going forward. Furthermore, </w:t>
      </w:r>
      <w:r w:rsidRPr="002E6B49">
        <w:rPr>
          <w:rStyle w:val="StyleBoldUnderline"/>
        </w:rPr>
        <w:t xml:space="preserve">the collapse in the price of oil </w:t>
      </w:r>
      <w:proofErr w:type="gramStart"/>
      <w:r w:rsidRPr="002E6B49">
        <w:rPr>
          <w:rStyle w:val="StyleBoldUnderline"/>
        </w:rPr>
        <w:t>augers</w:t>
      </w:r>
      <w:proofErr w:type="gramEnd"/>
      <w:r w:rsidRPr="002E6B49">
        <w:rPr>
          <w:rStyle w:val="StyleBoldUnderline"/>
        </w:rPr>
        <w:t xml:space="preserve"> poorly for Russia’s economy. The Russian budget reputedly needs oil at $70 per barrel or higher in order to be in balance. Russian foreign currency reserves</w:t>
      </w:r>
      <w:r w:rsidRPr="002E6B49">
        <w:rPr>
          <w:sz w:val="16"/>
        </w:rPr>
        <w:t xml:space="preserve">, once huge, </w:t>
      </w:r>
      <w:r w:rsidRPr="002E6B49">
        <w:rPr>
          <w:rStyle w:val="StyleBoldUnderline"/>
        </w:rPr>
        <w:t>have been depleted massively over the past few months by ham-fisted attempts to arrest the slide in both markets and the financial system. Bristling with nuclear weapons and nursing an ego still badly bruised by the collapse of the Soviet Union and loss of superpower status, an impoverished and unstable Russia would be a dangerous thing to behold</w:t>
      </w:r>
      <w:r w:rsidRPr="002E6B49">
        <w:rPr>
          <w:sz w:val="16"/>
        </w:rPr>
        <w:t>.</w:t>
      </w:r>
    </w:p>
    <w:p w:rsidR="002E6B49" w:rsidRPr="002E6B49" w:rsidRDefault="002E6B49" w:rsidP="002E6B49">
      <w:pPr>
        <w:rPr>
          <w:sz w:val="16"/>
        </w:rPr>
      </w:pPr>
      <w:r w:rsidRPr="002E6B49">
        <w:rPr>
          <w:rStyle w:val="StyleBoldUnderline"/>
        </w:rPr>
        <w:t>China too is threatened by the global economic downturn</w:t>
      </w:r>
      <w:r w:rsidRPr="002E6B49">
        <w:rPr>
          <w:sz w:val="16"/>
        </w:rPr>
        <w:t xml:space="preserve">. There is no doubt that China has emerged during the past decade as a major economic power. Parts of the country have been transformed by its meteoric growth. However, in truth, </w:t>
      </w:r>
      <w:r w:rsidRPr="002E6B49">
        <w:rPr>
          <w:rStyle w:val="StyleBoldUnderline"/>
        </w:rPr>
        <w:t>only about a quarter of the nation’s billion plus inhabitants</w:t>
      </w:r>
      <w:r w:rsidRPr="002E6B49">
        <w:rPr>
          <w:sz w:val="16"/>
        </w:rPr>
        <w:t>—those living in the thriving cities on the coast and in Beijing—</w:t>
      </w:r>
      <w:r w:rsidRPr="002E6B49">
        <w:rPr>
          <w:rStyle w:val="StyleBoldUnderline"/>
        </w:rPr>
        <w:t>have truly felt the impact of the economic boom. Many of these people have now seen a brutal bear market and are adjusting to economic loss and diminished future prospects.</w:t>
      </w:r>
      <w:r w:rsidRPr="002E6B49">
        <w:rPr>
          <w:sz w:val="16"/>
        </w:rPr>
        <w:t xml:space="preserve"> However, </w:t>
      </w:r>
      <w:r w:rsidRPr="002E6B49">
        <w:rPr>
          <w:rStyle w:val="StyleBoldUnderline"/>
        </w:rPr>
        <w:t>the vast majority of China’s population did not benefit from the economic boom and could become increasingly restive in an economic slowdown.</w:t>
      </w:r>
      <w:r w:rsidRPr="002E6B49">
        <w:rPr>
          <w:sz w:val="16"/>
        </w:rPr>
        <w:t xml:space="preserve"> </w:t>
      </w:r>
      <w:r w:rsidRPr="002E6B49">
        <w:rPr>
          <w:rStyle w:val="StyleBoldUnderline"/>
        </w:rPr>
        <w:t>Enough economic hardship could conceivably threaten the stability of the regime and would more than likely make China more bellicose and unpredictable in its behavior, with dangerous consequences for the U.S. and the world</w:t>
      </w:r>
      <w:r w:rsidRPr="002E6B49">
        <w:rPr>
          <w:sz w:val="16"/>
        </w:rPr>
        <w:t>.</w:t>
      </w:r>
    </w:p>
    <w:p w:rsidR="002E6B49" w:rsidRPr="002E6B49" w:rsidRDefault="002E6B49" w:rsidP="002E6B49">
      <w:pPr>
        <w:rPr>
          <w:sz w:val="16"/>
        </w:rPr>
      </w:pPr>
      <w:r w:rsidRPr="002E6B49">
        <w:rPr>
          <w:sz w:val="16"/>
        </w:rPr>
        <w:t xml:space="preserve">Economic hardship invariably has consequences that can dwarf the original impact of those troubles. With the U.S. already at war and facing an increasingly troubled world, it is probably not a good time to make large reductions to the defense budget. With the U.S. government carrying massively greater amounts of debt now as a result of the financial carnage of the past few months, there will be increased pressure to wring savings out of almost every element of government. However, </w:t>
      </w:r>
      <w:r w:rsidRPr="002E6B49">
        <w:rPr>
          <w:rStyle w:val="StyleBoldUnderline"/>
        </w:rPr>
        <w:t>given past experience in tough economic times, it would be wise for our new government to understand the dire need to maintain a strong national defense</w:t>
      </w:r>
      <w:r w:rsidRPr="002E6B49">
        <w:rPr>
          <w:sz w:val="16"/>
        </w:rPr>
        <w:t>.</w:t>
      </w:r>
    </w:p>
    <w:p w:rsidR="002E6B49" w:rsidRPr="002E6B49" w:rsidRDefault="002E6B49" w:rsidP="002E6B49"/>
    <w:p w:rsidR="002E6B49" w:rsidRPr="002E6B49" w:rsidRDefault="002E6B49" w:rsidP="002E6B49">
      <w:pPr>
        <w:pStyle w:val="Heading3"/>
      </w:pPr>
      <w:r w:rsidRPr="002E6B49">
        <w:t>AT: K—Waves</w:t>
      </w:r>
    </w:p>
    <w:p w:rsidR="002E6B49" w:rsidRPr="002E6B49" w:rsidRDefault="002E6B49" w:rsidP="002E6B49">
      <w:pPr>
        <w:pStyle w:val="Heading4"/>
      </w:pPr>
      <w:r w:rsidRPr="002E6B49">
        <w:t>K—wave theory is empirically and methodologically bankrupt.</w:t>
      </w:r>
    </w:p>
    <w:p w:rsidR="002E6B49" w:rsidRPr="002E6B49" w:rsidRDefault="002E6B49" w:rsidP="002E6B49">
      <w:r w:rsidRPr="002E6B49">
        <w:rPr>
          <w:rStyle w:val="StyleStyleBold12pt"/>
        </w:rPr>
        <w:t>North 9</w:t>
      </w:r>
      <w:r w:rsidRPr="002E6B49">
        <w:t>—Gary North is an economic historian and publisher who prolifically writes on topics including economics, history, and Christian theology, PhD in history from the University of California, Riverside [June 27, 2009, “The Myth of the Kondratieff Wave,” http://www.lewrockwell.com/north/north725.html]</w:t>
      </w:r>
    </w:p>
    <w:p w:rsidR="002E6B49" w:rsidRPr="002E6B49" w:rsidRDefault="002E6B49" w:rsidP="002E6B49">
      <w:pPr>
        <w:rPr>
          <w:sz w:val="16"/>
        </w:rPr>
      </w:pPr>
      <w:r w:rsidRPr="002E6B49">
        <w:rPr>
          <w:sz w:val="16"/>
        </w:rPr>
        <w:t>PUGSLEY'S CRITIQUE</w:t>
      </w:r>
    </w:p>
    <w:p w:rsidR="002E6B49" w:rsidRPr="002E6B49" w:rsidRDefault="002E6B49" w:rsidP="002E6B49">
      <w:pPr>
        <w:rPr>
          <w:sz w:val="16"/>
        </w:rPr>
      </w:pPr>
      <w:r w:rsidRPr="002E6B49">
        <w:rPr>
          <w:sz w:val="16"/>
        </w:rPr>
        <w:t>Two years before Rothbard published his critique, John Pugsley wrote a detailed critique of Kondratieff's cycle. He ran it in his newsletter, Common Sense Viewpoint (Nov. 1982). I remember it well, and I contacted him to see if he would FAX me a copy. He did.</w:t>
      </w:r>
    </w:p>
    <w:p w:rsidR="002E6B49" w:rsidRPr="002E6B49" w:rsidRDefault="002E6B49" w:rsidP="002E6B49">
      <w:pPr>
        <w:rPr>
          <w:sz w:val="16"/>
        </w:rPr>
      </w:pPr>
      <w:r w:rsidRPr="002E6B49">
        <w:rPr>
          <w:sz w:val="16"/>
        </w:rPr>
        <w:t>He began with the observation that all of the promoters of the theory were forecasting 30 years of recession and deflation. This was in 1982, the year the Dow Jones Industrial Average bottomed in mid-August, at 777.</w:t>
      </w:r>
    </w:p>
    <w:p w:rsidR="002E6B49" w:rsidRPr="002E6B49" w:rsidRDefault="002E6B49" w:rsidP="002E6B49">
      <w:pPr>
        <w:rPr>
          <w:sz w:val="16"/>
        </w:rPr>
      </w:pPr>
      <w:r w:rsidRPr="002E6B49">
        <w:rPr>
          <w:rStyle w:val="StyleBoldUnderline"/>
        </w:rPr>
        <w:t>Kondratieff had at most two and a half cycles in his two papers. That number was available for only four data series. Of the 36 data series, he could find evidence of cycles in only 11 of them</w:t>
      </w:r>
      <w:r w:rsidRPr="002E6B49">
        <w:rPr>
          <w:sz w:val="16"/>
        </w:rPr>
        <w:t xml:space="preserve">. The monetary series and the real series correlated in only 11 of 21 series, </w:t>
      </w:r>
      <w:proofErr w:type="gramStart"/>
      <w:r w:rsidRPr="002E6B49">
        <w:rPr>
          <w:sz w:val="16"/>
        </w:rPr>
        <w:t>all short</w:t>
      </w:r>
      <w:proofErr w:type="gramEnd"/>
      <w:r w:rsidRPr="002E6B49">
        <w:rPr>
          <w:sz w:val="16"/>
        </w:rPr>
        <w:t>.</w:t>
      </w:r>
    </w:p>
    <w:p w:rsidR="002E6B49" w:rsidRPr="002E6B49" w:rsidRDefault="002E6B49" w:rsidP="002E6B49">
      <w:pPr>
        <w:rPr>
          <w:sz w:val="16"/>
        </w:rPr>
      </w:pPr>
      <w:r w:rsidRPr="002E6B49">
        <w:rPr>
          <w:sz w:val="16"/>
        </w:rPr>
        <w:t xml:space="preserve">Pugsley then cited extensively from an article by C. Van Ewijk of the University of Amsterdam (The Economist, Nov. 3, 1981). </w:t>
      </w:r>
      <w:r w:rsidRPr="002E6B49">
        <w:rPr>
          <w:rStyle w:val="StyleBoldUnderline"/>
        </w:rPr>
        <w:t>Van Ewijk noted that Kondratieff followed no consistent methodology in choosing the types of trend curves that he selected for different data sources. Kondratieff used various statistical techniques to smooth the curves to make them appear as long waves. "In case after case, no wave could be identified." He used price data, but these did not correlate with the actual economic output of the four economies that he studied</w:t>
      </w:r>
      <w:r w:rsidRPr="002E6B49">
        <w:rPr>
          <w:sz w:val="16"/>
        </w:rPr>
        <w:t>.</w:t>
      </w:r>
    </w:p>
    <w:p w:rsidR="002E6B49" w:rsidRPr="002E6B49" w:rsidRDefault="002E6B49" w:rsidP="002E6B49">
      <w:pPr>
        <w:rPr>
          <w:sz w:val="16"/>
        </w:rPr>
      </w:pPr>
      <w:r w:rsidRPr="002E6B49">
        <w:rPr>
          <w:rStyle w:val="StyleBoldUnderline"/>
        </w:rPr>
        <w:t>Then the waves that he presented were further "idealized" by whoever created the chart that has circulated ever since</w:t>
      </w:r>
      <w:r w:rsidRPr="002E6B49">
        <w:rPr>
          <w:sz w:val="16"/>
        </w:rPr>
        <w:t>. Pugsley noted: "</w:t>
      </w:r>
      <w:r w:rsidRPr="002E6B49">
        <w:rPr>
          <w:rStyle w:val="StyleBoldUnderline"/>
        </w:rPr>
        <w:t>The upward movement of prices from 1933 to the present has already spanned fifty years, which is supposed to be the average length of a complete cycle</w:t>
      </w:r>
      <w:r w:rsidRPr="002E6B49">
        <w:rPr>
          <w:sz w:val="16"/>
        </w:rPr>
        <w:t>."</w:t>
      </w:r>
    </w:p>
    <w:p w:rsidR="002E6B49" w:rsidRPr="002E6B49" w:rsidRDefault="002E6B49" w:rsidP="002E6B49">
      <w:pPr>
        <w:rPr>
          <w:sz w:val="16"/>
        </w:rPr>
      </w:pPr>
      <w:r w:rsidRPr="002E6B49">
        <w:rPr>
          <w:sz w:val="16"/>
        </w:rPr>
        <w:t xml:space="preserve">So far, </w:t>
      </w:r>
      <w:r w:rsidRPr="002E6B49">
        <w:rPr>
          <w:rStyle w:val="StyleBoldUnderline"/>
        </w:rPr>
        <w:t>price inflation has extended for about 75 years. Yet the deflationists are still predicting long-term, severe price deflation</w:t>
      </w:r>
      <w:r w:rsidRPr="002E6B49">
        <w:rPr>
          <w:sz w:val="16"/>
        </w:rPr>
        <w:t>, and some of them invoke the Kondratieff wave to prove their assertion. Pugsley concluded:</w:t>
      </w:r>
    </w:p>
    <w:p w:rsidR="002E6B49" w:rsidRPr="002E6B49" w:rsidRDefault="002E6B49" w:rsidP="002E6B49">
      <w:pPr>
        <w:rPr>
          <w:sz w:val="16"/>
        </w:rPr>
      </w:pPr>
      <w:r w:rsidRPr="002E6B49">
        <w:rPr>
          <w:rStyle w:val="StyleBoldUnderline"/>
        </w:rPr>
        <w:t>In not one case does the evidence corroborate the existence of the wave</w:t>
      </w:r>
      <w:r w:rsidRPr="002E6B49">
        <w:rPr>
          <w:sz w:val="16"/>
        </w:rPr>
        <w:t xml:space="preserve">. Prices and output are not directly related — if anything they are inversely related. </w:t>
      </w:r>
      <w:r w:rsidRPr="002E6B49">
        <w:rPr>
          <w:rStyle w:val="StyleBoldUnderline"/>
        </w:rPr>
        <w:t>The forty-five to sixty-year period of the wave is only partially evident in the nineteenth century, and then only in the price series. Price moves in the twentieth century do not correspond to this periodicity</w:t>
      </w:r>
      <w:r w:rsidRPr="002E6B49">
        <w:rPr>
          <w:sz w:val="16"/>
        </w:rPr>
        <w:t xml:space="preserve">, as claimed by long-wave proponents. </w:t>
      </w:r>
      <w:r w:rsidRPr="002E6B49">
        <w:rPr>
          <w:rStyle w:val="StyleBoldUnderline"/>
        </w:rPr>
        <w:t>There is absolutely no statistical correlation between series of real variables such as production and consumption, and monetary series such as prices and interest rates. Production and prices of the four countries studied do not statistically correlate</w:t>
      </w:r>
      <w:r w:rsidRPr="002E6B49">
        <w:rPr>
          <w:sz w:val="16"/>
        </w:rPr>
        <w:t>; thus there is no wave operating coincidentally in the industrialized countries.</w:t>
      </w:r>
    </w:p>
    <w:p w:rsidR="002E6B49" w:rsidRPr="002E6B49" w:rsidRDefault="002E6B49" w:rsidP="002E6B49">
      <w:pPr>
        <w:rPr>
          <w:sz w:val="16"/>
        </w:rPr>
      </w:pPr>
      <w:r w:rsidRPr="002E6B49">
        <w:rPr>
          <w:sz w:val="16"/>
        </w:rPr>
        <w:t xml:space="preserve">In other words, </w:t>
      </w:r>
      <w:proofErr w:type="gramStart"/>
      <w:r w:rsidRPr="002E6B49">
        <w:rPr>
          <w:rStyle w:val="StyleBoldUnderline"/>
        </w:rPr>
        <w:t>Kondratieff's hypothesis is simply not supported by any evidence</w:t>
      </w:r>
      <w:proofErr w:type="gramEnd"/>
      <w:r w:rsidRPr="002E6B49">
        <w:rPr>
          <w:sz w:val="16"/>
        </w:rPr>
        <w:t xml:space="preserve">. </w:t>
      </w:r>
      <w:r w:rsidRPr="002E6B49">
        <w:rPr>
          <w:rStyle w:val="StyleBoldUnderline"/>
        </w:rPr>
        <w:t>The long wave exists only in the minds of a few misguided analysts, but not in the real world</w:t>
      </w:r>
      <w:r w:rsidRPr="002E6B49">
        <w:rPr>
          <w:sz w:val="16"/>
        </w:rPr>
        <w:t>. It is pure hokum.</w:t>
      </w:r>
    </w:p>
    <w:p w:rsidR="002E6B49" w:rsidRPr="002E6B49" w:rsidRDefault="002E6B49" w:rsidP="002E6B49"/>
    <w:p w:rsidR="002E6B49" w:rsidRPr="002E6B49" w:rsidRDefault="002E6B49" w:rsidP="002E6B49">
      <w:pPr>
        <w:pStyle w:val="Heading4"/>
      </w:pPr>
      <w:r w:rsidRPr="002E6B49">
        <w:t>K—waves have no theoretical backing and are all hype.</w:t>
      </w:r>
    </w:p>
    <w:p w:rsidR="002E6B49" w:rsidRPr="002E6B49" w:rsidRDefault="002E6B49" w:rsidP="002E6B49">
      <w:r w:rsidRPr="002E6B49">
        <w:rPr>
          <w:rStyle w:val="StyleStyleBold12pt"/>
        </w:rPr>
        <w:t>North 9</w:t>
      </w:r>
      <w:r w:rsidRPr="002E6B49">
        <w:t>—Gary North is an economic historian and publisher who prolifically writes on topics including economics, history, and Christian theology, PhD in history from the University of California, Riverside [June 27, 2009, “The Myth of the Kondratieff Wave,” http://www.lewrockwell.com/north/north725.html]</w:t>
      </w:r>
    </w:p>
    <w:p w:rsidR="002E6B49" w:rsidRPr="002E6B49" w:rsidRDefault="002E6B49" w:rsidP="002E6B49">
      <w:pPr>
        <w:rPr>
          <w:sz w:val="16"/>
        </w:rPr>
      </w:pPr>
      <w:r w:rsidRPr="002E6B49">
        <w:rPr>
          <w:sz w:val="16"/>
        </w:rPr>
        <w:t>Maybe you have not heard of the Kondratieff wave. But if your favorite investment guru is structuring his recommendations in terms of the Kondratieff wave, you are in big trouble if you have followed his advice.</w:t>
      </w:r>
    </w:p>
    <w:p w:rsidR="002E6B49" w:rsidRPr="002E6B49" w:rsidRDefault="002E6B49" w:rsidP="002E6B49">
      <w:pPr>
        <w:rPr>
          <w:sz w:val="16"/>
        </w:rPr>
      </w:pPr>
      <w:r w:rsidRPr="002E6B49">
        <w:rPr>
          <w:rStyle w:val="StyleBoldUnderline"/>
        </w:rPr>
        <w:t>The Kondratieff wave is a supposed macroeconomic force that creates a 54-year cycle of boom and bust. There is no explanation for it. The man who discovered it, or thought he had, said that there was no theory to explain it</w:t>
      </w:r>
      <w:r w:rsidRPr="002E6B49">
        <w:rPr>
          <w:sz w:val="16"/>
        </w:rPr>
        <w:t>.</w:t>
      </w:r>
    </w:p>
    <w:p w:rsidR="002E6B49" w:rsidRPr="002E6B49" w:rsidRDefault="002E6B49" w:rsidP="002E6B49">
      <w:pPr>
        <w:rPr>
          <w:sz w:val="16"/>
        </w:rPr>
      </w:pPr>
      <w:r w:rsidRPr="002E6B49">
        <w:rPr>
          <w:rStyle w:val="StyleBoldUnderline"/>
        </w:rPr>
        <w:t>There may be</w:t>
      </w:r>
      <w:r w:rsidRPr="002E6B49">
        <w:rPr>
          <w:sz w:val="16"/>
        </w:rPr>
        <w:t xml:space="preserve"> a Kondratieff cycle: </w:t>
      </w:r>
      <w:r w:rsidRPr="002E6B49">
        <w:rPr>
          <w:rStyle w:val="StyleBoldUnderline"/>
        </w:rPr>
        <w:t>a cycle of popularity for this theory-free assertion of inescapable economic boom and bust cycles. We are now in a boom phase of its popularity</w:t>
      </w:r>
      <w:r w:rsidRPr="002E6B49">
        <w:rPr>
          <w:sz w:val="16"/>
        </w:rPr>
        <w:t>. It had a similar boom, 1975—85.</w:t>
      </w:r>
    </w:p>
    <w:p w:rsidR="002E6B49" w:rsidRPr="002E6B49" w:rsidRDefault="002E6B49" w:rsidP="002E6B49">
      <w:pPr>
        <w:rPr>
          <w:sz w:val="16"/>
        </w:rPr>
      </w:pPr>
      <w:r w:rsidRPr="002E6B49">
        <w:rPr>
          <w:sz w:val="16"/>
        </w:rPr>
        <w:t xml:space="preserve">In short, </w:t>
      </w:r>
      <w:r w:rsidRPr="002E6B49">
        <w:rPr>
          <w:rStyle w:val="StyleBoldUnderline"/>
        </w:rPr>
        <w:t>the Kondratieff wave, like Frankenstein's monster, like Dracula, like Godzilla, like Freddy Krueger, is back</w:t>
      </w:r>
      <w:r w:rsidRPr="002E6B49">
        <w:rPr>
          <w:sz w:val="16"/>
        </w:rPr>
        <w:t xml:space="preserve">. Like the other four, </w:t>
      </w:r>
      <w:r w:rsidRPr="002E6B49">
        <w:rPr>
          <w:rStyle w:val="StyleBoldUnderline"/>
        </w:rPr>
        <w:t>it offers thrills and chills</w:t>
      </w:r>
      <w:r w:rsidRPr="002E6B49">
        <w:rPr>
          <w:sz w:val="16"/>
        </w:rPr>
        <w:t xml:space="preserve">. It offers excitement. </w:t>
      </w:r>
      <w:r w:rsidRPr="002E6B49">
        <w:rPr>
          <w:rStyle w:val="StyleBoldUnderline"/>
        </w:rPr>
        <w:t>It also offers a myriad of ways to lose money</w:t>
      </w:r>
      <w:r w:rsidRPr="002E6B49">
        <w:rPr>
          <w:sz w:val="16"/>
        </w:rPr>
        <w:t>.</w:t>
      </w:r>
    </w:p>
    <w:p w:rsidR="002E6B49" w:rsidRPr="002E6B49" w:rsidRDefault="002E6B49" w:rsidP="002E6B49">
      <w:pPr>
        <w:rPr>
          <w:sz w:val="16"/>
        </w:rPr>
      </w:pPr>
      <w:r w:rsidRPr="002E6B49">
        <w:rPr>
          <w:sz w:val="16"/>
        </w:rPr>
        <w:t>THE K-WAVE</w:t>
      </w:r>
    </w:p>
    <w:p w:rsidR="002E6B49" w:rsidRPr="002E6B49" w:rsidRDefault="002E6B49" w:rsidP="002E6B49">
      <w:pPr>
        <w:rPr>
          <w:sz w:val="16"/>
        </w:rPr>
      </w:pPr>
      <w:r w:rsidRPr="002E6B49">
        <w:rPr>
          <w:sz w:val="16"/>
        </w:rPr>
        <w:t>These days, the Kondratieff Wave has a spiffy new name: the K-Wave. (I can almost hear it: "Attention: K-Wave shoppers!")</w:t>
      </w:r>
    </w:p>
    <w:p w:rsidR="002E6B49" w:rsidRPr="002E6B49" w:rsidRDefault="002E6B49" w:rsidP="002E6B49">
      <w:pPr>
        <w:rPr>
          <w:sz w:val="16"/>
        </w:rPr>
      </w:pPr>
      <w:r w:rsidRPr="002E6B49">
        <w:rPr>
          <w:sz w:val="16"/>
        </w:rPr>
        <w:t xml:space="preserve">The K-Wave is supposedly going to bring a deflationary collapse Real Soon Now. The Western world's debt structure will disappear in a wave of defaults. </w:t>
      </w:r>
      <w:r w:rsidRPr="002E6B49">
        <w:rPr>
          <w:rStyle w:val="StyleBoldUnderline"/>
        </w:rPr>
        <w:t>Kondratieff's 54-year cycle is almost upon us</w:t>
      </w:r>
      <w:r w:rsidRPr="002E6B49">
        <w:rPr>
          <w:sz w:val="16"/>
        </w:rPr>
        <w:t>.</w:t>
      </w:r>
    </w:p>
    <w:p w:rsidR="002E6B49" w:rsidRPr="002E6B49" w:rsidRDefault="002E6B49" w:rsidP="002E6B49">
      <w:pPr>
        <w:rPr>
          <w:sz w:val="16"/>
        </w:rPr>
      </w:pPr>
      <w:r w:rsidRPr="002E6B49">
        <w:rPr>
          <w:sz w:val="16"/>
        </w:rPr>
        <w:t>Again.</w:t>
      </w:r>
    </w:p>
    <w:p w:rsidR="002E6B49" w:rsidRPr="002E6B49" w:rsidRDefault="002E6B49" w:rsidP="002E6B49">
      <w:pPr>
        <w:rPr>
          <w:sz w:val="16"/>
        </w:rPr>
      </w:pPr>
      <w:r w:rsidRPr="002E6B49">
        <w:rPr>
          <w:sz w:val="16"/>
        </w:rPr>
        <w:t>The last deflationary period ended in 1933. This became clear no later than 1940. World War II orders from Great Britain, funded by American loans and Federal Reserve policy, ended the Great Depression by lowering real wages.</w:t>
      </w:r>
    </w:p>
    <w:p w:rsidR="002E6B49" w:rsidRPr="002E6B49" w:rsidRDefault="002E6B49" w:rsidP="002E6B49">
      <w:pPr>
        <w:rPr>
          <w:sz w:val="16"/>
        </w:rPr>
      </w:pPr>
      <w:r w:rsidRPr="002E6B49">
        <w:rPr>
          <w:sz w:val="16"/>
        </w:rPr>
        <w:t xml:space="preserve">In 1942, </w:t>
      </w:r>
      <w:proofErr w:type="gramStart"/>
      <w:r w:rsidRPr="002E6B49">
        <w:rPr>
          <w:sz w:val="16"/>
        </w:rPr>
        <w:t>price and wage controls were imposed by Washington</w:t>
      </w:r>
      <w:proofErr w:type="gramEnd"/>
      <w:r w:rsidRPr="002E6B49">
        <w:rPr>
          <w:sz w:val="16"/>
        </w:rPr>
        <w:t xml:space="preserve">, the FED began pumping out new money, ration stamps replaced the free market, the black market overcame shortages, and the inflationary era began. That was a long time ago. But the K-Wave is heralded as a 50 to 60-year cycle, or even more specifically, a 54-year cycle. That's the entire cycle, </w:t>
      </w:r>
      <w:proofErr w:type="gramStart"/>
      <w:r w:rsidRPr="002E6B49">
        <w:rPr>
          <w:sz w:val="16"/>
        </w:rPr>
        <w:t>trough to trough</w:t>
      </w:r>
      <w:proofErr w:type="gramEnd"/>
      <w:r w:rsidRPr="002E6B49">
        <w:rPr>
          <w:sz w:val="16"/>
        </w:rPr>
        <w:t xml:space="preserve"> or peak to peak.</w:t>
      </w:r>
    </w:p>
    <w:p w:rsidR="002E6B49" w:rsidRPr="002E6B49" w:rsidRDefault="002E6B49" w:rsidP="002E6B49">
      <w:pPr>
        <w:rPr>
          <w:sz w:val="16"/>
        </w:rPr>
      </w:pPr>
      <w:r w:rsidRPr="002E6B49">
        <w:rPr>
          <w:rStyle w:val="StyleBoldUnderline"/>
        </w:rPr>
        <w:t>The K-Wave supposedly should have bottomed in 1933, risen for 27 years</w:t>
      </w:r>
      <w:r w:rsidRPr="002E6B49">
        <w:rPr>
          <w:sz w:val="16"/>
        </w:rPr>
        <w:t xml:space="preserve"> (1960), </w:t>
      </w:r>
      <w:r w:rsidRPr="002E6B49">
        <w:rPr>
          <w:rStyle w:val="StyleBoldUnderline"/>
        </w:rPr>
        <w:t>declined in economic contraction until 1987, and boomed thereafter. The peak should therefore be in 2014</w:t>
      </w:r>
      <w:r w:rsidRPr="002E6B49">
        <w:rPr>
          <w:sz w:val="16"/>
        </w:rPr>
        <w:t>.</w:t>
      </w:r>
    </w:p>
    <w:p w:rsidR="002E6B49" w:rsidRPr="002E6B49" w:rsidRDefault="002E6B49" w:rsidP="002E6B49">
      <w:pPr>
        <w:rPr>
          <w:sz w:val="16"/>
        </w:rPr>
      </w:pPr>
      <w:r w:rsidRPr="002E6B49">
        <w:rPr>
          <w:rStyle w:val="StyleBoldUnderline"/>
        </w:rPr>
        <w:t>There is a problem here: the cyclical decline from 1960 to 1987. It never materialized. Prices kept rising, escalating with a vengeance after 1968, then slowing somewhat — just in time for the longest stock market boom in American history: 1982—2000</w:t>
      </w:r>
      <w:r w:rsidRPr="002E6B49">
        <w:rPr>
          <w:sz w:val="16"/>
        </w:rPr>
        <w:t>.</w:t>
      </w:r>
    </w:p>
    <w:p w:rsidR="002E6B49" w:rsidRPr="002E6B49" w:rsidRDefault="002E6B49" w:rsidP="002E6B49">
      <w:pPr>
        <w:rPr>
          <w:sz w:val="16"/>
        </w:rPr>
      </w:pPr>
      <w:r w:rsidRPr="002E6B49">
        <w:rPr>
          <w:sz w:val="16"/>
        </w:rPr>
        <w:t xml:space="preserve">OK, say the K-Wavers: </w:t>
      </w:r>
      <w:r w:rsidRPr="002E6B49">
        <w:rPr>
          <w:rStyle w:val="StyleBoldUnderline"/>
        </w:rPr>
        <w:t>let's extend the cycle to 60 years</w:t>
      </w:r>
      <w:r w:rsidRPr="002E6B49">
        <w:rPr>
          <w:sz w:val="16"/>
        </w:rPr>
        <w:t xml:space="preserve">. Fine. Let's do just that. </w:t>
      </w:r>
      <w:proofErr w:type="gramStart"/>
      <w:r w:rsidRPr="002E6B49">
        <w:rPr>
          <w:sz w:val="16"/>
        </w:rPr>
        <w:t>Boom, 1932—62; bust, 1963—93; boom, 1994—2024.</w:t>
      </w:r>
      <w:proofErr w:type="gramEnd"/>
      <w:r w:rsidRPr="002E6B49">
        <w:rPr>
          <w:sz w:val="16"/>
        </w:rPr>
        <w:t xml:space="preserve"> </w:t>
      </w:r>
      <w:r w:rsidRPr="002E6B49">
        <w:rPr>
          <w:rStyle w:val="StyleBoldUnderline"/>
        </w:rPr>
        <w:t>Does this correspond to anything that happened in American economic history since 1932? No</w:t>
      </w:r>
      <w:r w:rsidRPr="002E6B49">
        <w:rPr>
          <w:sz w:val="16"/>
        </w:rPr>
        <w:t>.</w:t>
      </w:r>
    </w:p>
    <w:p w:rsidR="002E6B49" w:rsidRPr="002E6B49" w:rsidRDefault="002E6B49" w:rsidP="002E6B49"/>
    <w:p w:rsidR="002E6B49" w:rsidRPr="002E6B49" w:rsidRDefault="002E6B49" w:rsidP="002E6B49">
      <w:pPr>
        <w:pStyle w:val="Heading4"/>
      </w:pPr>
      <w:r w:rsidRPr="002E6B49">
        <w:t>Kondratieff admitted a flawed method and limits to his theory.</w:t>
      </w:r>
    </w:p>
    <w:p w:rsidR="002E6B49" w:rsidRPr="002E6B49" w:rsidRDefault="002E6B49" w:rsidP="002E6B49">
      <w:r w:rsidRPr="002E6B49">
        <w:rPr>
          <w:rStyle w:val="StyleStyleBold12pt"/>
        </w:rPr>
        <w:t>North 9</w:t>
      </w:r>
      <w:r w:rsidRPr="002E6B49">
        <w:t>—Gary North is an economic historian and publisher who prolifically writes on topics including economics, history, and Christian theology, PhD in history from the University of California, Riverside [June 27, 2009, “The Myth of the Kondratieff Wave,” http://www.lewrockwell.com/north/north725.html]</w:t>
      </w:r>
    </w:p>
    <w:p w:rsidR="002E6B49" w:rsidRPr="002E6B49" w:rsidRDefault="002E6B49" w:rsidP="002E6B49"/>
    <w:p w:rsidR="002E6B49" w:rsidRPr="002E6B49" w:rsidRDefault="002E6B49" w:rsidP="002E6B49">
      <w:pPr>
        <w:rPr>
          <w:sz w:val="16"/>
        </w:rPr>
      </w:pPr>
      <w:r w:rsidRPr="002E6B49">
        <w:rPr>
          <w:sz w:val="16"/>
        </w:rPr>
        <w:t>KONDRATIEFF'S ADMISSION</w:t>
      </w:r>
    </w:p>
    <w:p w:rsidR="002E6B49" w:rsidRPr="002E6B49" w:rsidRDefault="002E6B49" w:rsidP="002E6B49">
      <w:pPr>
        <w:rPr>
          <w:sz w:val="16"/>
        </w:rPr>
      </w:pPr>
      <w:r w:rsidRPr="002E6B49">
        <w:rPr>
          <w:rStyle w:val="StyleBoldUnderline"/>
        </w:rPr>
        <w:t>Kondratieff admitted that there was no theoretical basis for his cycle. He also admitted that some of the price data revealed no traces in his cycle</w:t>
      </w:r>
      <w:r w:rsidRPr="002E6B49">
        <w:rPr>
          <w:sz w:val="16"/>
        </w:rPr>
        <w:t>. He selected two groups of "elements of economic reality," as he called them. This is from The Long Wave Cycle (Richardson &amp; Snyder, 1984).</w:t>
      </w:r>
    </w:p>
    <w:p w:rsidR="002E6B49" w:rsidRPr="002E6B49" w:rsidRDefault="002E6B49" w:rsidP="002E6B49">
      <w:pPr>
        <w:rPr>
          <w:sz w:val="16"/>
        </w:rPr>
      </w:pPr>
      <w:r w:rsidRPr="002E6B49">
        <w:rPr>
          <w:rStyle w:val="StyleBoldUnderline"/>
        </w:rPr>
        <w:t>The elements of the first group were characterized by the fact that, along with the fluctuating processes, their dynamic did not manifest any general growth or decline</w:t>
      </w:r>
      <w:r w:rsidRPr="002E6B49">
        <w:rPr>
          <w:sz w:val="16"/>
        </w:rPr>
        <w:t xml:space="preserve"> (secular trend), </w:t>
      </w:r>
      <w:r w:rsidRPr="002E6B49">
        <w:rPr>
          <w:rStyle w:val="StyleBoldUnderline"/>
        </w:rPr>
        <w:t>or else that trend was scarcely noticeable</w:t>
      </w:r>
      <w:r w:rsidRPr="002E6B49">
        <w:rPr>
          <w:sz w:val="16"/>
        </w:rPr>
        <w:t xml:space="preserve"> — at any rate, for the period under observation (p. 33).</w:t>
      </w:r>
    </w:p>
    <w:p w:rsidR="002E6B49" w:rsidRPr="002E6B49" w:rsidRDefault="002E6B49" w:rsidP="002E6B49">
      <w:pPr>
        <w:rPr>
          <w:sz w:val="16"/>
        </w:rPr>
      </w:pPr>
      <w:r w:rsidRPr="002E6B49">
        <w:rPr>
          <w:rStyle w:val="StyleBoldUnderline"/>
        </w:rPr>
        <w:t xml:space="preserve">What was he talking about? </w:t>
      </w:r>
      <w:proofErr w:type="gramStart"/>
      <w:r w:rsidRPr="002E6B49">
        <w:rPr>
          <w:rStyle w:val="StyleBoldUnderline"/>
        </w:rPr>
        <w:t>For one thing, commodity prices.</w:t>
      </w:r>
      <w:proofErr w:type="gramEnd"/>
      <w:r w:rsidRPr="002E6B49">
        <w:rPr>
          <w:rStyle w:val="StyleBoldUnderline"/>
        </w:rPr>
        <w:t xml:space="preserve"> He admitted: "In processing the statistics on the dynamics of the series of this group, I used simple analytical methods to bring out the long cycles"</w:t>
      </w:r>
      <w:r w:rsidRPr="002E6B49">
        <w:rPr>
          <w:sz w:val="16"/>
        </w:rPr>
        <w:t xml:space="preserve"> (p. 33). In short, </w:t>
      </w:r>
      <w:r w:rsidRPr="002E6B49">
        <w:rPr>
          <w:rStyle w:val="StyleBoldUnderline"/>
        </w:rPr>
        <w:t>he manipulated the evidence until he obtained a pattern</w:t>
      </w:r>
      <w:r w:rsidRPr="002E6B49">
        <w:rPr>
          <w:sz w:val="16"/>
        </w:rPr>
        <w:t>.</w:t>
      </w:r>
    </w:p>
    <w:p w:rsidR="002E6B49" w:rsidRPr="002E6B49" w:rsidRDefault="002E6B49" w:rsidP="002E6B49">
      <w:pPr>
        <w:rPr>
          <w:sz w:val="16"/>
        </w:rPr>
      </w:pPr>
      <w:r w:rsidRPr="002E6B49">
        <w:rPr>
          <w:sz w:val="16"/>
        </w:rPr>
        <w:t xml:space="preserve">He said he found patterns in other statistics. But </w:t>
      </w:r>
      <w:r w:rsidRPr="002E6B49">
        <w:rPr>
          <w:rStyle w:val="StyleBoldUnderline"/>
        </w:rPr>
        <w:t>was there an underlying economic reality, "some real trends in economic development? This is a very big question, and I cannot now elucidate it." Yet this is the heart of his supposed cycle. "We do not have a method for determining how accurately a theoretical curve reflects real evolutionary-economic trends</w:t>
      </w:r>
      <w:r w:rsidRPr="002E6B49">
        <w:rPr>
          <w:sz w:val="16"/>
        </w:rPr>
        <w:t>" (p. 35).</w:t>
      </w:r>
    </w:p>
    <w:p w:rsidR="002E6B49" w:rsidRPr="002E6B49" w:rsidRDefault="002E6B49" w:rsidP="002E6B49">
      <w:pPr>
        <w:rPr>
          <w:sz w:val="16"/>
        </w:rPr>
      </w:pPr>
      <w:r w:rsidRPr="002E6B49">
        <w:rPr>
          <w:sz w:val="16"/>
        </w:rPr>
        <w:t>All that he could find in the pig iron and lead statistics was one and a half or maybe two cycles (p. 52).</w:t>
      </w:r>
    </w:p>
    <w:p w:rsidR="002E6B49" w:rsidRPr="002E6B49" w:rsidRDefault="002E6B49" w:rsidP="002E6B49">
      <w:pPr>
        <w:rPr>
          <w:sz w:val="16"/>
        </w:rPr>
      </w:pPr>
      <w:proofErr w:type="gramStart"/>
      <w:r w:rsidRPr="002E6B49">
        <w:rPr>
          <w:sz w:val="16"/>
        </w:rPr>
        <w:t>. .</w:t>
      </w:r>
      <w:proofErr w:type="gramEnd"/>
      <w:r w:rsidRPr="002E6B49">
        <w:rPr>
          <w:sz w:val="16"/>
        </w:rPr>
        <w:t xml:space="preserve"> . </w:t>
      </w:r>
      <w:r w:rsidRPr="002E6B49">
        <w:rPr>
          <w:rStyle w:val="StyleBoldUnderline"/>
        </w:rPr>
        <w:t>we did not succeed at all if finding long cycles in the dynamics of cotton consumption in France, and wool and sugar production in 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or in the dynamics of certain other series</w:t>
      </w:r>
      <w:r w:rsidRPr="002E6B49">
        <w:rPr>
          <w:sz w:val="16"/>
        </w:rPr>
        <w:t xml:space="preserve"> (p. 58).</w:t>
      </w:r>
    </w:p>
    <w:p w:rsidR="002E6B49" w:rsidRPr="002E6B49" w:rsidRDefault="002E6B49" w:rsidP="002E6B49">
      <w:pPr>
        <w:rPr>
          <w:sz w:val="16"/>
        </w:rPr>
      </w:pPr>
      <w:r w:rsidRPr="002E6B49">
        <w:rPr>
          <w:sz w:val="16"/>
        </w:rPr>
        <w:t>As has already been noted, in my own investigation I discovered series in whose dynamics there were no long cycles (p. 62).</w:t>
      </w:r>
    </w:p>
    <w:p w:rsidR="002E6B49" w:rsidRPr="002E6B49" w:rsidRDefault="002E6B49" w:rsidP="002E6B49">
      <w:pPr>
        <w:rPr>
          <w:sz w:val="16"/>
        </w:rPr>
      </w:pPr>
      <w:r w:rsidRPr="002E6B49">
        <w:rPr>
          <w:sz w:val="16"/>
        </w:rPr>
        <w:t>As for the pattern of the long cycle,</w:t>
      </w:r>
    </w:p>
    <w:p w:rsidR="002E6B49" w:rsidRPr="002E6B49" w:rsidRDefault="002E6B49" w:rsidP="002E6B49">
      <w:pPr>
        <w:rPr>
          <w:sz w:val="16"/>
        </w:rPr>
      </w:pPr>
      <w:r w:rsidRPr="002E6B49">
        <w:rPr>
          <w:rStyle w:val="StyleBoldUnderline"/>
        </w:rPr>
        <w:t>First, I emphasize its empirical character: as such, it is lacking in precision and certainly allows of exceptions. Second, in presenting it I am absolutely disinclined to believe that it offers any explanation of the causes of the long cycles</w:t>
      </w:r>
      <w:r w:rsidRPr="002E6B49">
        <w:rPr>
          <w:sz w:val="16"/>
        </w:rPr>
        <w:t xml:space="preserve"> (pp. 68—69).</w:t>
      </w:r>
    </w:p>
    <w:p w:rsidR="002E6B49" w:rsidRPr="002E6B49" w:rsidRDefault="002E6B49" w:rsidP="002E6B49">
      <w:pPr>
        <w:rPr>
          <w:sz w:val="16"/>
        </w:rPr>
      </w:pPr>
      <w:r w:rsidRPr="002E6B49">
        <w:rPr>
          <w:rStyle w:val="StyleBoldUnderline"/>
        </w:rPr>
        <w:t>He was frank about the extreme limitations on his data and his findings. His disciples are not</w:t>
      </w:r>
      <w:r w:rsidRPr="002E6B49">
        <w:rPr>
          <w:sz w:val="16"/>
        </w:rPr>
        <w:t>.</w:t>
      </w:r>
    </w:p>
    <w:p w:rsidR="002E6B49" w:rsidRPr="002E6B49" w:rsidRDefault="002E6B49" w:rsidP="002E6B49"/>
    <w:p w:rsidR="002E6B49" w:rsidRPr="002E6B49" w:rsidRDefault="002E6B49" w:rsidP="002E6B49">
      <w:pPr>
        <w:pStyle w:val="Heading4"/>
      </w:pPr>
      <w:r w:rsidRPr="002E6B49">
        <w:t>No empirical support for K—waves.</w:t>
      </w:r>
    </w:p>
    <w:p w:rsidR="002E6B49" w:rsidRPr="002E6B49" w:rsidRDefault="002E6B49" w:rsidP="002E6B49">
      <w:r w:rsidRPr="002E6B49">
        <w:rPr>
          <w:rStyle w:val="StyleStyleBold12pt"/>
        </w:rPr>
        <w:t>North 9</w:t>
      </w:r>
      <w:r w:rsidRPr="002E6B49">
        <w:t>—Gary North is an economic historian and publisher who prolifically writes on topics including economics, history, and Christian theology, PhD in history from the University of California, Riverside [June 27, 2009, “The Myth of the Kondratieff Wave,” http://www.lewrockwell.com/north/north725.html]</w:t>
      </w:r>
    </w:p>
    <w:p w:rsidR="002E6B49" w:rsidRPr="002E6B49" w:rsidRDefault="002E6B49" w:rsidP="002E6B49">
      <w:pPr>
        <w:rPr>
          <w:sz w:val="16"/>
        </w:rPr>
      </w:pPr>
      <w:r w:rsidRPr="002E6B49">
        <w:rPr>
          <w:sz w:val="16"/>
        </w:rPr>
        <w:t>ROTHBARD ON KONDRATIEFF</w:t>
      </w:r>
    </w:p>
    <w:p w:rsidR="002E6B49" w:rsidRPr="002E6B49" w:rsidRDefault="002E6B49" w:rsidP="002E6B49">
      <w:pPr>
        <w:rPr>
          <w:sz w:val="16"/>
        </w:rPr>
      </w:pPr>
      <w:r w:rsidRPr="002E6B49">
        <w:rPr>
          <w:sz w:val="16"/>
        </w:rPr>
        <w:t>It is superfluous for me to wax eloquent on the theoretical and statistical deficiencies of the Kondratieff cycle, when Murray Rothbard did it so well in 1984: "The Kondratieff Cycle: Real or Fabricated?" Let us begin here:</w:t>
      </w:r>
    </w:p>
    <w:p w:rsidR="002E6B49" w:rsidRPr="002E6B49" w:rsidRDefault="002E6B49" w:rsidP="002E6B49">
      <w:pPr>
        <w:ind w:right="288"/>
        <w:rPr>
          <w:sz w:val="16"/>
        </w:rPr>
      </w:pPr>
      <w:r w:rsidRPr="002E6B49">
        <w:rPr>
          <w:sz w:val="16"/>
        </w:rPr>
        <w:t>Business cycles began a mere two centuries ago. Despite the fevered hopes of some enthusiasts who claim to have observed business cycles going back to Methuselah, before the late eighteenth century there was no such phenomenon.</w:t>
      </w:r>
    </w:p>
    <w:p w:rsidR="002E6B49" w:rsidRPr="002E6B49" w:rsidRDefault="002E6B49" w:rsidP="002E6B49">
      <w:pPr>
        <w:rPr>
          <w:sz w:val="16"/>
        </w:rPr>
      </w:pPr>
      <w:r w:rsidRPr="002E6B49">
        <w:rPr>
          <w:rStyle w:val="StyleBoldUnderline"/>
        </w:rPr>
        <w:t xml:space="preserve">Kondratieff </w:t>
      </w:r>
      <w:r w:rsidRPr="002E6B49">
        <w:rPr>
          <w:sz w:val="16"/>
        </w:rPr>
        <w:t xml:space="preserve">admitted as much. He </w:t>
      </w:r>
      <w:r w:rsidRPr="002E6B49">
        <w:rPr>
          <w:rStyle w:val="StyleBoldUnderline"/>
        </w:rPr>
        <w:t>had no price data for most of Europe that preceded 1850. He had some from around 1800 from England and the United States</w:t>
      </w:r>
      <w:r w:rsidRPr="002E6B49">
        <w:rPr>
          <w:sz w:val="16"/>
        </w:rPr>
        <w:t xml:space="preserve">. But </w:t>
      </w:r>
      <w:proofErr w:type="gramStart"/>
      <w:r w:rsidRPr="002E6B49">
        <w:rPr>
          <w:sz w:val="16"/>
        </w:rPr>
        <w:t>I can tell you as a man trained in economic history</w:t>
      </w:r>
      <w:proofErr w:type="gramEnd"/>
      <w:r w:rsidRPr="002E6B49">
        <w:rPr>
          <w:sz w:val="16"/>
        </w:rPr>
        <w:t xml:space="preserve">, </w:t>
      </w:r>
      <w:proofErr w:type="gramStart"/>
      <w:r w:rsidRPr="002E6B49">
        <w:rPr>
          <w:rStyle w:val="StyleBoldUnderline"/>
        </w:rPr>
        <w:t>the records are incomplete</w:t>
      </w:r>
      <w:proofErr w:type="gramEnd"/>
      <w:r w:rsidRPr="002E6B49">
        <w:rPr>
          <w:sz w:val="16"/>
        </w:rPr>
        <w:t xml:space="preserve">. When the Nazis bombed London in 1940, a bomb took out part of the British Museum. My teacher, Herbert Heaton, found that </w:t>
      </w:r>
      <w:r w:rsidRPr="002E6B49">
        <w:rPr>
          <w:rStyle w:val="StyleBoldUnderline"/>
        </w:rPr>
        <w:t>much of the information he needed in his work was destroyed</w:t>
      </w:r>
      <w:r w:rsidRPr="002E6B49">
        <w:rPr>
          <w:sz w:val="16"/>
        </w:rPr>
        <w:t xml:space="preserve">. In one case, </w:t>
      </w:r>
      <w:r w:rsidRPr="002E6B49">
        <w:rPr>
          <w:rStyle w:val="StyleBoldUnderline"/>
        </w:rPr>
        <w:t>he had to go to centuries-old breweries on the Thames River for records of grain prices after 1780</w:t>
      </w:r>
      <w:r w:rsidRPr="002E6B49">
        <w:rPr>
          <w:sz w:val="16"/>
        </w:rPr>
        <w:t>. That's what he told us in the late 1960's. Rothbard continues:</w:t>
      </w:r>
    </w:p>
    <w:p w:rsidR="002E6B49" w:rsidRPr="002E6B49" w:rsidRDefault="002E6B49" w:rsidP="002E6B49">
      <w:pPr>
        <w:ind w:right="288"/>
        <w:rPr>
          <w:sz w:val="16"/>
        </w:rPr>
      </w:pPr>
      <w:r w:rsidRPr="002E6B49">
        <w:rPr>
          <w:rStyle w:val="StyleBoldUnderline"/>
        </w:rPr>
        <w:t>One of the worst things about the "business cycle" is its name. For somehow the name "cycle" caught on, with its implication that the wave-like movement of business is strictly periodic</w:t>
      </w:r>
      <w:r w:rsidRPr="002E6B49">
        <w:rPr>
          <w:sz w:val="16"/>
        </w:rPr>
        <w:t xml:space="preserve">, </w:t>
      </w:r>
      <w:proofErr w:type="gramStart"/>
      <w:r w:rsidRPr="002E6B49">
        <w:rPr>
          <w:sz w:val="16"/>
        </w:rPr>
        <w:t>like</w:t>
      </w:r>
      <w:proofErr w:type="gramEnd"/>
      <w:r w:rsidRPr="002E6B49">
        <w:rPr>
          <w:sz w:val="16"/>
        </w:rPr>
        <w:t xml:space="preserve"> the cycles of astronomy or biology. An enormous amount of error would have been avoided if economists had simply used the term "business fluctuations." For man is all too prone to leap to the belief that economic fluctuations are strictly periodic and can therefore be predicted with pinpoint accuracy. </w:t>
      </w:r>
      <w:r w:rsidRPr="002E6B49">
        <w:rPr>
          <w:rStyle w:val="StyleBoldUnderline"/>
        </w:rPr>
        <w:t>The fact is</w:t>
      </w:r>
      <w:r w:rsidRPr="002E6B49">
        <w:rPr>
          <w:sz w:val="16"/>
        </w:rPr>
        <w:t xml:space="preserve">, however, </w:t>
      </w:r>
      <w:r w:rsidRPr="002E6B49">
        <w:rPr>
          <w:rStyle w:val="StyleBoldUnderline"/>
        </w:rPr>
        <w:t>that these waves are in no sense periodic; they last for few years, and the "'few" can stretch or contract from one wave to the next</w:t>
      </w:r>
      <w:r w:rsidRPr="002E6B49">
        <w:rPr>
          <w:sz w:val="16"/>
        </w:rPr>
        <w:t>. The periodic notion was unfortunately fed by the fact that the early panics seemed to be ten years apart: 1837, 1847, 1857, but pretty soon that periodicity broke down.</w:t>
      </w:r>
    </w:p>
    <w:p w:rsidR="002E6B49" w:rsidRPr="002E6B49" w:rsidRDefault="002E6B49" w:rsidP="002E6B49">
      <w:pPr>
        <w:rPr>
          <w:sz w:val="16"/>
        </w:rPr>
      </w:pPr>
      <w:r w:rsidRPr="002E6B49">
        <w:rPr>
          <w:sz w:val="16"/>
        </w:rPr>
        <w:t>Then he gets to Kondratieff's cycles.</w:t>
      </w:r>
    </w:p>
    <w:p w:rsidR="002E6B49" w:rsidRPr="002E6B49" w:rsidRDefault="002E6B49" w:rsidP="002E6B49">
      <w:pPr>
        <w:ind w:right="288"/>
        <w:rPr>
          <w:sz w:val="16"/>
        </w:rPr>
      </w:pPr>
      <w:r w:rsidRPr="002E6B49">
        <w:rPr>
          <w:rStyle w:val="StyleBoldUnderline"/>
        </w:rPr>
        <w:t xml:space="preserve">Kondratieff postulated a "long wave" of business that began somewhere in the late 1780s — it is all very murky since there are almost no statistical data for that period </w:t>
      </w:r>
      <w:r w:rsidRPr="002E6B49">
        <w:rPr>
          <w:sz w:val="16"/>
        </w:rPr>
        <w:t xml:space="preserve">— and continues periodically roughly every 54 years. </w:t>
      </w:r>
      <w:r w:rsidRPr="002E6B49">
        <w:rPr>
          <w:rStyle w:val="StyleBoldUnderline"/>
        </w:rPr>
        <w:t xml:space="preserve">Well, what about the trough points? No question that the late 1930s — a "Kondratieff trough" — was a pretty miserable period. </w:t>
      </w:r>
      <w:proofErr w:type="gramStart"/>
      <w:r w:rsidRPr="002E6B49">
        <w:rPr>
          <w:rStyle w:val="StyleBoldUnderline"/>
        </w:rPr>
        <w:t>But what about the other three trough periods?</w:t>
      </w:r>
      <w:proofErr w:type="gramEnd"/>
      <w:r w:rsidRPr="002E6B49">
        <w:rPr>
          <w:rStyle w:val="StyleBoldUnderline"/>
        </w:rPr>
        <w:t xml:space="preserve"> What was wrong about the 1780s</w:t>
      </w:r>
      <w:r w:rsidRPr="002E6B49">
        <w:rPr>
          <w:sz w:val="16"/>
        </w:rPr>
        <w:t xml:space="preserve">, for example? </w:t>
      </w:r>
      <w:r w:rsidRPr="002E6B49">
        <w:rPr>
          <w:rStyle w:val="StyleBoldUnderline"/>
        </w:rPr>
        <w:t>No particular depression there. And if we want to be generous and dismiss that "first trough" for lack of data or as only starting the whole thing, what about the alleged second trough? Fifty-four years from 1789 brings us to the "expected" trough year of 1843, a year in which everything was smooth sailing</w:t>
      </w:r>
      <w:r w:rsidRPr="002E6B49">
        <w:rPr>
          <w:sz w:val="16"/>
        </w:rPr>
        <w:t xml:space="preserve">. </w:t>
      </w:r>
      <w:r w:rsidRPr="002E6B49">
        <w:rPr>
          <w:rStyle w:val="StyleBoldUnderline"/>
        </w:rPr>
        <w:t xml:space="preserve">Let us be generous and bend over backward for the Kondratieffites, and give them their admitted 1849 as the trough year. Even so, 1849 was a perfectly fine economic year, and in no sense whatever comparable to the late 1930s! In 1849, we were in the middle of continuing </w:t>
      </w:r>
      <w:proofErr w:type="gramStart"/>
      <w:r w:rsidRPr="002E6B49">
        <w:rPr>
          <w:rStyle w:val="StyleBoldUnderline"/>
        </w:rPr>
        <w:t>prosperity</w:t>
      </w:r>
      <w:r w:rsidRPr="002E6B49">
        <w:rPr>
          <w:sz w:val="16"/>
        </w:rPr>
        <w:t>.</w:t>
      </w:r>
      <w:proofErr w:type="gramEnd"/>
      <w:r w:rsidRPr="002E6B49">
        <w:rPr>
          <w:sz w:val="16"/>
        </w:rPr>
        <w:t xml:space="preserve"> . . . Let us then look more closely at the long contraction, or "long depression," phases of the Kondratieff cycle. To make any sense, they should in some way look and feel like depressions, like grim periods of decline in business activity. </w:t>
      </w:r>
      <w:r w:rsidRPr="002E6B49">
        <w:rPr>
          <w:rStyle w:val="StyleBoldUnderline"/>
        </w:rPr>
        <w:t>The first Kondratieff long depression was supposed to be the period 1814—1849. But these thirty-five years were by and large a period of great expansion, prosperity and economic growth for the United States, England and France, the three countries Kondratieff used for his statistical analysis</w:t>
      </w:r>
      <w:r w:rsidRPr="002E6B49">
        <w:rPr>
          <w:sz w:val="16"/>
        </w:rPr>
        <w:t xml:space="preserve">. </w:t>
      </w:r>
      <w:r w:rsidRPr="002E6B49">
        <w:rPr>
          <w:rStyle w:val="StyleBoldUnderline"/>
        </w:rPr>
        <w:t>And what of the second Kondratieff depression, the period 1866—96? Was that in any sense a depression? For the United States, and to a large extent for Western Europe as well, this was the period of the most dazzling spurt of production and economic growth in the history of the world</w:t>
      </w:r>
      <w:r w:rsidRPr="002E6B49">
        <w:rPr>
          <w:sz w:val="16"/>
        </w:rPr>
        <w:t xml:space="preserve">. </w:t>
      </w:r>
      <w:r w:rsidRPr="002E6B49">
        <w:rPr>
          <w:rStyle w:val="StyleBoldUnderline"/>
        </w:rPr>
        <w:t>Production and living standards skyrocketed. How in the world could three such glorious decades be called a period of secular decline?</w:t>
      </w:r>
    </w:p>
    <w:p w:rsidR="002E6B49" w:rsidRPr="002E6B49" w:rsidRDefault="002E6B49" w:rsidP="002E6B49">
      <w:pPr>
        <w:rPr>
          <w:sz w:val="16"/>
        </w:rPr>
      </w:pPr>
      <w:r w:rsidRPr="002E6B49">
        <w:rPr>
          <w:rStyle w:val="StyleBoldUnderline"/>
        </w:rPr>
        <w:t xml:space="preserve">Rothbard goes on for pages, </w:t>
      </w:r>
      <w:proofErr w:type="gramStart"/>
      <w:r w:rsidRPr="002E6B49">
        <w:rPr>
          <w:rStyle w:val="StyleBoldUnderline"/>
        </w:rPr>
        <w:t>peak by peak</w:t>
      </w:r>
      <w:proofErr w:type="gramEnd"/>
      <w:r w:rsidRPr="002E6B49">
        <w:rPr>
          <w:rStyle w:val="StyleBoldUnderline"/>
        </w:rPr>
        <w:t>, trough by trough. He shows that Kondratieff's alleged dates for the peaks and troughs do not correspond to the general economy in the U</w:t>
      </w:r>
      <w:r w:rsidRPr="002E6B49">
        <w:rPr>
          <w:sz w:val="16"/>
        </w:rPr>
        <w:t xml:space="preserve">nited </w:t>
      </w:r>
      <w:r w:rsidRPr="002E6B49">
        <w:rPr>
          <w:rStyle w:val="StyleBoldUnderline"/>
        </w:rPr>
        <w:t>S</w:t>
      </w:r>
      <w:r w:rsidRPr="002E6B49">
        <w:rPr>
          <w:sz w:val="16"/>
        </w:rPr>
        <w:t>tates. Then he delivered the final blow. This, remember, was in 1984, at the beginning of the longest boom in American history.</w:t>
      </w:r>
    </w:p>
    <w:p w:rsidR="002E6B49" w:rsidRPr="002E6B49" w:rsidRDefault="002E6B49" w:rsidP="002E6B49">
      <w:pPr>
        <w:ind w:right="288"/>
        <w:rPr>
          <w:sz w:val="16"/>
        </w:rPr>
      </w:pPr>
      <w:r w:rsidRPr="002E6B49">
        <w:rPr>
          <w:rStyle w:val="StyleBoldUnderline"/>
        </w:rPr>
        <w:t>But the Kondratieffites' problems have only begun. Their real difficulties come after the alleged Kondratieff trough of 1940 — the last trough so far</w:t>
      </w:r>
      <w:r w:rsidRPr="002E6B49">
        <w:rPr>
          <w:sz w:val="16"/>
        </w:rPr>
        <w:t xml:space="preserve">. </w:t>
      </w:r>
      <w:r w:rsidRPr="002E6B49">
        <w:rPr>
          <w:rStyle w:val="StyleBoldUnderline"/>
        </w:rPr>
        <w:t>The entire boom-bust "long" cycle is approximately 54 years in length. Allow a few years here and there. But still: It has already been 44 years since the Kondratieff trough. A 44-year boom! So where's the peak? The peak is getting long overdue</w:t>
      </w:r>
      <w:r w:rsidRPr="002E6B49">
        <w:rPr>
          <w:sz w:val="16"/>
        </w:rPr>
        <w:t xml:space="preserve">. Most of the Kondratieffites confidently predicted that the peak would arrive in 1974, just 54 years after the previous peak. Previous peak-to-peak stretches had been 52 (from 1814 to 1866), and 54 (1866 to 1920). So where indeed is the peak? It is now 1984 and counting. </w:t>
      </w:r>
      <w:r w:rsidRPr="002E6B49">
        <w:rPr>
          <w:rStyle w:val="StyleBoldUnderline"/>
        </w:rPr>
        <w:t>We are ten years past the confident prediction and we still have inflation. The Kondratieffites have been forecasting imminent deflation since the magic 1974 year, but still . . . nothing!</w:t>
      </w:r>
    </w:p>
    <w:p w:rsidR="002E6B49" w:rsidRPr="002E6B49" w:rsidRDefault="002E6B49" w:rsidP="002E6B49">
      <w:pPr>
        <w:rPr>
          <w:sz w:val="16"/>
        </w:rPr>
      </w:pPr>
      <w:r w:rsidRPr="002E6B49">
        <w:rPr>
          <w:sz w:val="16"/>
        </w:rPr>
        <w:t>Then Rothbard made a prediction. It has proven to be a bad prediction. It held up throughout the 1990s, but it is no longer accurate.</w:t>
      </w:r>
    </w:p>
    <w:p w:rsidR="002E6B49" w:rsidRPr="002E6B49" w:rsidRDefault="002E6B49" w:rsidP="002E6B49">
      <w:pPr>
        <w:ind w:right="288"/>
        <w:rPr>
          <w:sz w:val="16"/>
        </w:rPr>
      </w:pPr>
      <w:r w:rsidRPr="002E6B49">
        <w:rPr>
          <w:sz w:val="16"/>
        </w:rPr>
        <w:t>No, the Kondratieff is dead, and now it is simply a question of how long it will take the Kondratieffites to lie down, to admit defeat and slip away into the night. How many years will it take before everyone sees that there has not been and will not be a "fourth peak"? And without such a peak, there can be no cycle.</w:t>
      </w:r>
    </w:p>
    <w:p w:rsidR="002E6B49" w:rsidRPr="002E6B49" w:rsidRDefault="002E6B49" w:rsidP="002E6B49">
      <w:pPr>
        <w:rPr>
          <w:sz w:val="16"/>
        </w:rPr>
      </w:pPr>
      <w:r w:rsidRPr="002E6B49">
        <w:rPr>
          <w:sz w:val="16"/>
        </w:rPr>
        <w:t>The old-timers died off. The newsletters that hyped the K-Wave ceased publication. The gold conferences faded into the mists of time. But a new generation of lemmings is headed toward the cliff.</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Growth makes War Inev</w:t>
      </w:r>
    </w:p>
    <w:p w:rsidR="002E6B49" w:rsidRPr="002E6B49" w:rsidRDefault="002E6B49" w:rsidP="002E6B49">
      <w:pPr>
        <w:pStyle w:val="Heading4"/>
      </w:pPr>
      <w:r w:rsidRPr="002E6B49">
        <w:t>Imperialism predates the growth mindset.</w:t>
      </w:r>
    </w:p>
    <w:p w:rsidR="002E6B49" w:rsidRPr="002E6B49" w:rsidRDefault="002E6B49" w:rsidP="002E6B49">
      <w:r w:rsidRPr="002E6B49">
        <w:rPr>
          <w:rStyle w:val="StyleStyleBold12pt"/>
        </w:rPr>
        <w:t>Dandeker 92</w:t>
      </w:r>
      <w:r w:rsidRPr="002E6B49">
        <w:t>—Christopher Dandeker, Professor of Military Sociology in the Department of War Studies at King's College London, 1992 (“The Causes of War and the History of Modern Sociological Theory,” Effects of War on Society, Edited by Giorgio Ausenda, Published by the Center for Interdisciplinary Research on Social Stress by Boydell &amp; Brewer Ltd, ISBN 0851158684, 1st Edition Published in 1992, 2nd Edition Published in 2002, p. 44-45)</w:t>
      </w:r>
    </w:p>
    <w:p w:rsidR="002E6B49" w:rsidRPr="002E6B49" w:rsidRDefault="002E6B49" w:rsidP="002E6B49">
      <w:pPr>
        <w:pStyle w:val="card"/>
      </w:pPr>
      <w:r w:rsidRPr="002E6B49">
        <w:t>All these arguments presuppose two specious sociological contentions: first that capitalism, as the most historically developed and dynamic form of class exploitation, is the source of modern militarism, and second, that socialism, preferably on a world scale would involve the abolition of war. The deficiencies in these views, and indeed of those associated with the industrial society thesis discussed earlier, can be revealed by drawing on Machiavellian themes which can then be set out more explicitly in the next section.</w:t>
      </w:r>
    </w:p>
    <w:p w:rsidR="002E6B49" w:rsidRPr="002E6B49" w:rsidRDefault="002E6B49" w:rsidP="002E6B49">
      <w:pPr>
        <w:pStyle w:val="card"/>
      </w:pPr>
      <w:r w:rsidRPr="002E6B49">
        <w:t xml:space="preserve">Despite the fact that industrial capitalism has produced two world wars, as Aron (1954) and more recently Michael Mann (1984) have argued, </w:t>
      </w:r>
      <w:r w:rsidRPr="002E6B49">
        <w:rPr>
          <w:rStyle w:val="StyleBoldUnderline"/>
        </w:rPr>
        <w:t>there is no 'special relationship' between capitalism and militarism—or the tendency to war—only one of historical indifference. All the pre-dispositions of 'capitalist states' to use warfare</w:t>
      </w:r>
      <w:r w:rsidRPr="002E6B49">
        <w:t xml:space="preserve"> calculatively as a means of resolving their disputes with other states </w:t>
      </w:r>
      <w:r w:rsidRPr="002E6B49">
        <w:rPr>
          <w:rStyle w:val="StyleBoldUnderline"/>
        </w:rPr>
        <w:t>predate the formation of capitalism as an economic system</w:t>
      </w:r>
      <w:r w:rsidRPr="002E6B49">
        <w:t xml:space="preserve">. Of course, it could be argued that capitalism merely changes the form of militarism. That is to say, pre-capitalist patterns of militarism were still expressions of class relations and modern capitalism has just increased the destructive power of the industrialised means of war available to the state. But this argument will not do. </w:t>
      </w:r>
      <w:r w:rsidRPr="002E6B49">
        <w:rPr>
          <w:rStyle w:val="StyleBoldUnderline"/>
        </w:rPr>
        <w:t>Socialist societies in their use of industrialised power show that the technological potential for war is transferable and can be reproduced under non-capitalist conditions</w:t>
      </w:r>
      <w:r w:rsidRPr="002E6B49">
        <w:t xml:space="preserve">. Furthermore, the military activities of socialist states cannot be explained in terms of a [end page 44] defensive war against capitalism or even an aggressive one, as national and geopolitical power motives are arguably just as significant in the determination of state behaviour. Furthermore, </w:t>
      </w:r>
      <w:r w:rsidRPr="002E6B49">
        <w:rPr>
          <w:rStyle w:val="StyleBoldUnderline"/>
        </w:rPr>
        <w:t>imperial expansion</w:t>
      </w:r>
      <w:r w:rsidRPr="002E6B49">
        <w:t xml:space="preserve"> not only </w:t>
      </w:r>
      <w:r w:rsidRPr="002E6B49">
        <w:rPr>
          <w:rStyle w:val="StyleBoldUnderline"/>
        </w:rPr>
        <w:t>predates capitalism</w:t>
      </w:r>
      <w:r w:rsidRPr="002E6B49">
        <w:t xml:space="preserve"> but it is also difficult to reduce the causes of wars then and now to the interests of dominant economic classes (Mann 1984:25-46).</w:t>
      </w:r>
    </w:p>
    <w:p w:rsidR="002E6B49" w:rsidRPr="002E6B49" w:rsidRDefault="002E6B49" w:rsidP="002E6B49"/>
    <w:p w:rsidR="002E6B49" w:rsidRPr="002E6B49" w:rsidRDefault="002E6B49" w:rsidP="002E6B49">
      <w:pPr>
        <w:pStyle w:val="Heading4"/>
      </w:pPr>
      <w:r w:rsidRPr="002E6B49">
        <w:t>Imperial wars pre-date capitalism by centuries—war is illogical under capitalism because it destroys wealth</w:t>
      </w:r>
    </w:p>
    <w:p w:rsidR="002E6B49" w:rsidRPr="002E6B49" w:rsidRDefault="002E6B49" w:rsidP="002E6B49">
      <w:r w:rsidRPr="002E6B49">
        <w:rPr>
          <w:rStyle w:val="StyleStyleBold12pt"/>
        </w:rPr>
        <w:t>MacKenzie 3</w:t>
      </w:r>
      <w:r w:rsidRPr="002E6B49">
        <w:t xml:space="preserve"> [D.W. MacKenzie graduate student in economics at George Mason University, “Does Capitalism Require War?” April 7th, Available Online at http://www.mises.org/fullstory.asp</w:t>
      </w:r>
      <w:proofErr w:type="gramStart"/>
      <w:r w:rsidRPr="002E6B49">
        <w:t>?control</w:t>
      </w:r>
      <w:proofErr w:type="gramEnd"/>
      <w:r w:rsidRPr="002E6B49">
        <w:t>=1201]</w:t>
      </w:r>
    </w:p>
    <w:p w:rsidR="002E6B49" w:rsidRPr="002E6B49" w:rsidRDefault="002E6B49" w:rsidP="002E6B49">
      <w:pPr>
        <w:pStyle w:val="card"/>
      </w:pPr>
      <w:r w:rsidRPr="002E6B49">
        <w:rPr>
          <w:rStyle w:val="StyleBoldUnderline"/>
        </w:rPr>
        <w:t>Perhaps the oddest aspect of these various, but similar, claims is that their proponents appeal so often to historical examples. They often claim that history shows how capitalism is imperialistic and warlike or at least benefits from war. Capitalism supposedly needs a boost from some war spending from time to time, and history shows this.</w:t>
      </w:r>
      <w:r w:rsidRPr="002E6B49">
        <w:rPr>
          <w:szCs w:val="16"/>
        </w:rPr>
        <w:t xml:space="preserve"> Robert Higgs demonstrated that the wartime prosperity during the Second World War was </w:t>
      </w:r>
      <w:proofErr w:type="gramStart"/>
      <w:r w:rsidRPr="002E6B49">
        <w:rPr>
          <w:szCs w:val="16"/>
        </w:rPr>
        <w:t>illusory[</w:t>
      </w:r>
      <w:proofErr w:type="gramEnd"/>
      <w:r w:rsidRPr="002E6B49">
        <w:rPr>
          <w:szCs w:val="16"/>
        </w:rPr>
        <w:t xml:space="preserve">i]. This should come to no surprise to those who lived through the deprivations of wartime rationing. We do not need wars for prosperity, but does capitalism breed war and imperialism anyway? </w:t>
      </w:r>
      <w:r w:rsidRPr="002E6B49">
        <w:rPr>
          <w:rStyle w:val="StyleBoldUnderline"/>
        </w:rPr>
        <w:t>History is rife with examples of imperialism</w:t>
      </w:r>
      <w:r w:rsidRPr="002E6B49">
        <w:rPr>
          <w:szCs w:val="16"/>
        </w:rPr>
        <w:t xml:space="preserve">. The Romans, Alexander, and many others of the ancient world waged imperialistic wars. </w:t>
      </w:r>
      <w:proofErr w:type="gramStart"/>
      <w:r w:rsidRPr="002E6B49">
        <w:rPr>
          <w:szCs w:val="16"/>
        </w:rPr>
        <w:t>The Incan Empire and the empire of Ancient China stand as examples of the universal character of imperialism.</w:t>
      </w:r>
      <w:proofErr w:type="gramEnd"/>
      <w:r w:rsidRPr="002E6B49">
        <w:rPr>
          <w:szCs w:val="16"/>
        </w:rPr>
        <w:t xml:space="preserve"> Who could possibly claim that imperialism grew out of the prosperity of these ancient civilizations? </w:t>
      </w:r>
      <w:r w:rsidRPr="002E6B49">
        <w:rPr>
          <w:rStyle w:val="StyleBoldUnderline"/>
        </w:rPr>
        <w:t>Imperialism precedes modern industrial capitalism by many centuries. Uneven wealth distribution or underconsumption under capitalism obviously did not cause these instances of imperialism.</w:t>
      </w:r>
      <w:r w:rsidRPr="002E6B49">
        <w:rPr>
          <w:szCs w:val="16"/>
        </w:rPr>
        <w:t xml:space="preserve"> Of course, this fact does not prove that modern capitalism lacks its own imperialistic tendencies. The notion that income gets underspent or maldistributed lies at the heart of most claims that capitalism either needs or produces imperialistic wars. As J.B. Say argued, supply creates its own demand through payments to factors of production. Demand Side economists Hobson and Keynes argued that there would be too little consumption and too little investment for continuous full employment. We save too much to have peace and prosperity. The difficulty we face is not in oversaving, but in underestimating the workings of markets and the desires of consumers. Doomsayers have been downplaying consumer demand for ages. As demand side economist J.K. Galbraith claimed, we live in an affluent society, where most private demands have been met. Of course, Hobson made the same claim much earlier. Earlier and stranger still, mercantilists claimed that 'wasteful acts' such as tea drinking, gathering at alehouses, taking snuff, and the wearing of ribbons were unnecessary luxuries that detracted from productive endeavors. The prognostications of esteemed opponents of capitalism have consistently failed to predict consumer demand. Today, consumers consume at levels that few long ago could have imagined possible. There is no reason to doubt that consumers will continue to press </w:t>
      </w:r>
      <w:proofErr w:type="gramStart"/>
      <w:r w:rsidRPr="002E6B49">
        <w:rPr>
          <w:szCs w:val="16"/>
        </w:rPr>
        <w:t>for ever</w:t>
      </w:r>
      <w:proofErr w:type="gramEnd"/>
      <w:r w:rsidRPr="002E6B49">
        <w:rPr>
          <w:szCs w:val="16"/>
        </w:rPr>
        <w:t xml:space="preserve"> higher levels of consumption. Though it is only a movie, Brewster's Millions illustrates how creative people can be at spending money. People who do actually inherit, win, or earn large sums of money have little trouble spending it. Indeed, wealthy individuals usually have more trouble holding on to their fortunes than in finding ways to spend them. We are never going to run out of ways to spend money. Many of the complaints about capitalism center on how people save too much. One should remember that there really is no such thing as saving. Consumers defer consumption to the future only. As economist Eugen BÃ¶hm-Bawerk demonstrated, people save according to time preference. Savings diverts resources into capital formation. This increases future production. Interest enhanced savings then can purchase these goods as some consumers cease to defer their consumption. Keynes' claim that animal spirits drive investment has no rational basis. Consumer preferences are the basis for investment. Investors forecast future consumer demand. Interest rates convey knowledge of these demands. The intertemporal coordination of production through capital markets and interest rates is not a simple matter. But Keynes' marginal propensities to save and Hobson's concentration of wealth arguments fail to account for the real determinants of production through time. Say's Law of Markets holds precisely because people always want a better life for themselves and those close to them. Falling interest rates deter saving and increase investment. Rising interest rates induce saving and deter investment. This simple logic of supply and demand derives from a quite basic notion of </w:t>
      </w:r>
      <w:proofErr w:type="gramStart"/>
      <w:r w:rsidRPr="002E6B49">
        <w:rPr>
          <w:szCs w:val="16"/>
        </w:rPr>
        <w:t>self interest</w:t>
      </w:r>
      <w:proofErr w:type="gramEnd"/>
      <w:r w:rsidRPr="002E6B49">
        <w:rPr>
          <w:szCs w:val="16"/>
        </w:rPr>
        <w:t xml:space="preserve">. Keynes denied that the world worked this way. Instead, he claimed that bond holders hoard money outside of the banking system, investment periodically collapses from 'the dark forces of time and uncertainty, and consumers save income in a mechanical fashion according to marginal propensities to save. None of these propositions hold up to scrutiny, either deductive or empirical. Speculators do not hoard cash outside of banks. To do this means a loss of interest on assets. People do move assets from one part of the financial system to another. This does not cause deficient aggregate demand. Most money exists in the banking system, and is always available for lending. In fact, the advent of </w:t>
      </w:r>
      <w:proofErr w:type="gramStart"/>
      <w:r w:rsidRPr="002E6B49">
        <w:rPr>
          <w:szCs w:val="16"/>
        </w:rPr>
        <w:t>e-banking</w:t>
      </w:r>
      <w:proofErr w:type="gramEnd"/>
      <w:r w:rsidRPr="002E6B49">
        <w:rPr>
          <w:szCs w:val="16"/>
        </w:rPr>
        <w:t xml:space="preserve"> makes such a practice even less sensible. Why hoard cash when you can move money around with your computer? It is common knowledge that people save for homes, education, and other expensive items, not because they have some innate urge to squirrel some portion of their income away. This renders half of the market for credit rational. Investors do in fact calculate rates of return on investment. This is not a simple matter. Investment entails some speculation. </w:t>
      </w:r>
      <w:proofErr w:type="gramStart"/>
      <w:r w:rsidRPr="002E6B49">
        <w:rPr>
          <w:szCs w:val="16"/>
        </w:rPr>
        <w:t>Long term</w:t>
      </w:r>
      <w:proofErr w:type="gramEnd"/>
      <w:r w:rsidRPr="002E6B49">
        <w:rPr>
          <w:szCs w:val="16"/>
        </w:rPr>
        <w:t xml:space="preserve"> investment projects entail some uncertainty, but investors who want to actually reap profits will estimate the returns on investment using the best available data. Keynes feared that the dark forces of time and uncertainty could scare investors. This possibility, he thought, called for government intervention. However, government intervention (especially warfare) generally serves to increase uncertainty. Private markets have enough uncertainties without throwing politics into the fray. The vagaries of political intervention serve only to darken an already uncertain future. Capital markets are best left to capitalists. Nor is capital not extracted surplus value. It comes not from exploitation. It is simply a matter of people valuing their future wellbeing. Capitalists will hire workers up to the point where the discounted marginal product of their labor equals the wage rate. To do otherwise would mean a loss of potential profit. Since workers earn the marginal product of labor and capital derives from deferred consumption, Marxist arguments about reserve armies of the unemployed and surplus extraction fail. It is quite odd to worry about capitalists oversaving when many complain about how the savings rate in the U.S. is too low. Why does the U.S., as the world's 'greatest capitalist/imperialist power', attract so much foreign investment? Many Americans worry about America's international accounts. Fears about foreigners buying up America are unfounded, but not because this does not happen. America does have a relatively low national savings rate. It does attract much foreign investment, precisely because it has relatively secure property rights. Indeed, much of the third world suffers from too little investment. The claims of Marxists, and Hobson, directly contradict the historical record. Sound theory tells us that it should. The Marxist claim that capitalists must find investments overseas fails miserably. Larry Kudlow has put his own spin on the false connection between capitalism and war. We need the War as shock therapy to get the economy on its feet. Kudlow also endorses massive airline subsidies as a means of restoring economic prosperity. Kudlow and Krugman both endorse the alleged destructive creation of warfare and terrorism. Kudlow has rechristened the Broken Window fallacy the Broken Window principle. Kudlow claims that may lose money and wealth in one way, but we gain it back many time over when the rebuilding is done. Kudlow and Krugman have quite an affinity for deficits. Krugman sees debt as a sponge to absorb excess saving. Kudlow see debt as a </w:t>
      </w:r>
      <w:proofErr w:type="gramStart"/>
      <w:r w:rsidRPr="002E6B49">
        <w:rPr>
          <w:szCs w:val="16"/>
        </w:rPr>
        <w:t>short term</w:t>
      </w:r>
      <w:proofErr w:type="gramEnd"/>
      <w:r w:rsidRPr="002E6B49">
        <w:rPr>
          <w:szCs w:val="16"/>
        </w:rPr>
        <w:t xml:space="preserve"> nuisance that we can dispel by maximizing growth. One would think that such famous economists would realize that competition does work to achieve the goal of optimum growth based on time preference, but this is not the case. </w:t>
      </w:r>
      <w:r w:rsidRPr="002E6B49">
        <w:rPr>
          <w:rStyle w:val="StyleBoldUnderline"/>
        </w:rPr>
        <w:t xml:space="preserve">While these economists have expressed their belief in writing, they could do more. If the destruction of assets leads to increased prosperity, then they should teach this principle by example. Kudlow and Krugman could, for instance, help build the economy by demolishing their own private homes. This would have the immediate effect of stimulating demand for demolition experts, and the </w:t>
      </w:r>
      <w:proofErr w:type="gramStart"/>
      <w:r w:rsidRPr="002E6B49">
        <w:rPr>
          <w:rStyle w:val="StyleBoldUnderline"/>
        </w:rPr>
        <w:t>longer term</w:t>
      </w:r>
      <w:proofErr w:type="gramEnd"/>
      <w:r w:rsidRPr="002E6B49">
        <w:rPr>
          <w:rStyle w:val="StyleBoldUnderline"/>
        </w:rPr>
        <w:t xml:space="preserve"> affect of stimulating the demand for construction workers.</w:t>
      </w:r>
      <w:r w:rsidRPr="002E6B49">
        <w:rPr>
          <w:szCs w:val="16"/>
        </w:rPr>
        <w:t xml:space="preserve"> They can create additional wealth by financing the reconstruction of their homes through debt. By borrowing funds, they draw idle resources into use and stimulate financial activity. Of course, they would both initially lose wealth in one way. But if their thinking is sound, they will gain it back many times over as they rebuild. </w:t>
      </w:r>
      <w:r w:rsidRPr="002E6B49">
        <w:rPr>
          <w:rStyle w:val="StyleBoldUnderline"/>
        </w:rPr>
        <w:t>The truth is that their beliefs are fallacious. Bastiat demonstrated the absurdity of destructive creation in his original explanation of the opportunity costs from repairing broken windows.</w:t>
      </w:r>
      <w:r w:rsidRPr="002E6B49">
        <w:rPr>
          <w:szCs w:val="16"/>
        </w:rPr>
        <w:t xml:space="preserve"> Kudlow is quite clear about his intentions. He wants to grow the economy to finance the war. As Kudlow told some students, "The trick here is to grow the economy and let the economic growth raise the revenue for the war effort"[ii]. Kudlow also praises the Reagan Administration for growing the economy to fund national defense. Here Kudlow's attempts to give economic advice cease completely. His argument here is not that capitalism needs a shot in the arm. It is that resources should be redirected towards ends that he sees fit. Kudlow is a war hawk </w:t>
      </w:r>
      <w:proofErr w:type="gramStart"/>
      <w:r w:rsidRPr="002E6B49">
        <w:rPr>
          <w:szCs w:val="16"/>
        </w:rPr>
        <w:t>who</w:t>
      </w:r>
      <w:proofErr w:type="gramEnd"/>
      <w:r w:rsidRPr="002E6B49">
        <w:rPr>
          <w:szCs w:val="16"/>
        </w:rPr>
        <w:t xml:space="preserve">, obviously, cannot fund this or any war personally. He instead favors using the state to tax others to fund what he wants, but cannot afford. He seems to think that his values matter more than any other's. Why should anyone else agree with this? Kudlow tarnishes the image of laissez faire economics by parading his faulty reasoning and his claims that his wants should </w:t>
      </w:r>
      <w:proofErr w:type="gramStart"/>
      <w:r w:rsidRPr="002E6B49">
        <w:rPr>
          <w:szCs w:val="16"/>
        </w:rPr>
        <w:t>reign</w:t>
      </w:r>
      <w:proofErr w:type="gramEnd"/>
      <w:r w:rsidRPr="002E6B49">
        <w:rPr>
          <w:szCs w:val="16"/>
        </w:rPr>
        <w:t xml:space="preserve"> supreme as a pro-market stance. Unfortunately, it is sometimes necessary to defend capitalism from alleged advocates of liberty, who employ false dogmas in pursuit of their own militaristic desires. </w:t>
      </w:r>
      <w:r w:rsidRPr="002E6B49">
        <w:rPr>
          <w:rStyle w:val="StyleBoldUnderline"/>
        </w:rPr>
        <w:t xml:space="preserve">Capitalism neither requires nor promotes imperialist expansion. Capitalism did not create imperialism or warfare. Warlike societies predate societies with secure private property. The idea that inequity or underspending </w:t>
      </w:r>
      <w:proofErr w:type="gramStart"/>
      <w:r w:rsidRPr="002E6B49">
        <w:rPr>
          <w:rStyle w:val="StyleBoldUnderline"/>
        </w:rPr>
        <w:t>give</w:t>
      </w:r>
      <w:proofErr w:type="gramEnd"/>
      <w:r w:rsidRPr="002E6B49">
        <w:rPr>
          <w:rStyle w:val="StyleBoldUnderline"/>
        </w:rPr>
        <w:t xml:space="preserve"> rise to militarism lacks any rational basis</w:t>
      </w:r>
      <w:r w:rsidRPr="002E6B49">
        <w:rPr>
          <w:szCs w:val="16"/>
        </w:rPr>
        <w:t xml:space="preserve">. Imperialistic tendencies exist due to ethnic and nationalistic bigotries, and the want for power. Prosperity depends upon our ability to prevent destructive acts. The dogma of destructive creation fails as a silver lining to the cloud of warfare. Destructive acts entail real costs that diminish available opportunities. The idea that we need to find work for idle hands in capitalism at best leads to a kind of Sisyphus economy where unproductive industries garner subsidies from productive people. At worst, it serves as a supporting argument for war. The more recent versions of the false charges against capitalism do nothing to invalidate two simple facts. Capitalism generates prosperity by creating new products. </w:t>
      </w:r>
      <w:r w:rsidRPr="002E6B49">
        <w:rPr>
          <w:rStyle w:val="StyleBoldUnderline"/>
        </w:rPr>
        <w:t>War inflicts poverty by destroying existing wealth. There is no sound reason to think otherwise.</w:t>
      </w:r>
    </w:p>
    <w:p w:rsidR="002E6B49" w:rsidRPr="002E6B49" w:rsidRDefault="002E6B49" w:rsidP="002E6B49"/>
    <w:p w:rsidR="002E6B49" w:rsidRPr="002E6B49" w:rsidRDefault="002E6B49" w:rsidP="002E6B49"/>
    <w:p w:rsidR="002E6B49" w:rsidRPr="002E6B49" w:rsidRDefault="002E6B49" w:rsidP="002E6B49"/>
    <w:p w:rsidR="002E6B49" w:rsidRPr="002E6B49" w:rsidRDefault="002E6B49" w:rsidP="002E6B49">
      <w:pPr>
        <w:pStyle w:val="Heading2"/>
      </w:pPr>
    </w:p>
    <w:p w:rsidR="002E6B49" w:rsidRPr="002E6B49" w:rsidRDefault="002E6B49" w:rsidP="002E6B49">
      <w:pPr>
        <w:pStyle w:val="Heading2"/>
      </w:pPr>
      <w:r w:rsidRPr="002E6B49">
        <w:t>*** Environment</w:t>
      </w:r>
    </w:p>
    <w:p w:rsidR="002E6B49" w:rsidRPr="002E6B49" w:rsidRDefault="002E6B49" w:rsidP="002E6B49">
      <w:pPr>
        <w:pStyle w:val="Heading3"/>
      </w:pPr>
      <w:r w:rsidRPr="002E6B49">
        <w:t>Growth Good—</w:t>
      </w:r>
      <w:r w:rsidRPr="002E6B49">
        <w:t>EKC</w:t>
      </w:r>
    </w:p>
    <w:p w:rsidR="002E6B49" w:rsidRPr="002E6B49" w:rsidRDefault="002E6B49" w:rsidP="002E6B49">
      <w:pPr>
        <w:pStyle w:val="Heading4"/>
      </w:pPr>
      <w:r w:rsidRPr="002E6B49">
        <w:t>Growth is necessary for environmental transition—resource access.</w:t>
      </w:r>
    </w:p>
    <w:p w:rsidR="002E6B49" w:rsidRPr="002E6B49" w:rsidRDefault="002E6B49" w:rsidP="002E6B49">
      <w:r w:rsidRPr="002E6B49">
        <w:rPr>
          <w:rStyle w:val="StyleStyleBold12pt"/>
        </w:rPr>
        <w:t>Ben-Ami 11</w:t>
      </w:r>
      <w:r w:rsidRPr="002E6B49">
        <w:t xml:space="preserve"> — Daniel Ben-Ami, journalist and author, regular contributor to </w:t>
      </w:r>
      <w:r w:rsidRPr="002E6B49">
        <w:rPr>
          <w:i/>
        </w:rPr>
        <w:t>spiked</w:t>
      </w:r>
      <w:r w:rsidRPr="002E6B49">
        <w:t xml:space="preserve">, has been published in the </w:t>
      </w:r>
      <w:r w:rsidRPr="002E6B49">
        <w:rPr>
          <w:i/>
        </w:rPr>
        <w:t>American</w:t>
      </w:r>
      <w:r w:rsidRPr="002E6B49">
        <w:t xml:space="preserve">, the </w:t>
      </w:r>
      <w:r w:rsidRPr="002E6B49">
        <w:rPr>
          <w:i/>
        </w:rPr>
        <w:t>Australian</w:t>
      </w:r>
      <w:r w:rsidRPr="002E6B49">
        <w:t xml:space="preserve">, Economist.com, </w:t>
      </w:r>
      <w:r w:rsidRPr="002E6B49">
        <w:rPr>
          <w:i/>
        </w:rPr>
        <w:t>Financial Times</w:t>
      </w:r>
      <w:r w:rsidRPr="002E6B49">
        <w:t xml:space="preserve">, the </w:t>
      </w:r>
      <w:r w:rsidRPr="002E6B49">
        <w:rPr>
          <w:i/>
        </w:rPr>
        <w:t>Guardian</w:t>
      </w:r>
      <w:r w:rsidRPr="002E6B49">
        <w:t xml:space="preserve">, the </w:t>
      </w:r>
      <w:r w:rsidRPr="002E6B49">
        <w:rPr>
          <w:i/>
        </w:rPr>
        <w:t>Independent</w:t>
      </w:r>
      <w:r w:rsidRPr="002E6B49">
        <w:t xml:space="preserve">, </w:t>
      </w:r>
      <w:r w:rsidRPr="002E6B49">
        <w:rPr>
          <w:i/>
        </w:rPr>
        <w:t>Novo</w:t>
      </w:r>
      <w:r w:rsidRPr="002E6B49">
        <w:t xml:space="preserve"> (Germany), </w:t>
      </w:r>
      <w:r w:rsidRPr="002E6B49">
        <w:rPr>
          <w:i/>
        </w:rPr>
        <w:t>Ode</w:t>
      </w:r>
      <w:r w:rsidRPr="002E6B49">
        <w:t xml:space="preserve"> (American and Dutch editions), </w:t>
      </w:r>
      <w:r w:rsidRPr="002E6B49">
        <w:rPr>
          <w:i/>
        </w:rPr>
        <w:t>Prospect</w:t>
      </w:r>
      <w:r w:rsidRPr="002E6B49">
        <w:t xml:space="preserve">, </w:t>
      </w:r>
      <w:r w:rsidRPr="002E6B49">
        <w:rPr>
          <w:i/>
        </w:rPr>
        <w:t>Shanghai Daily</w:t>
      </w:r>
      <w:r w:rsidRPr="002E6B49">
        <w:t xml:space="preserve">, the </w:t>
      </w:r>
      <w:r w:rsidRPr="002E6B49">
        <w:rPr>
          <w:i/>
        </w:rPr>
        <w:t>Sunday Telegraph</w:t>
      </w:r>
      <w:r w:rsidRPr="002E6B49">
        <w:t xml:space="preserve">, the </w:t>
      </w:r>
      <w:r w:rsidRPr="002E6B49">
        <w:rPr>
          <w:i/>
        </w:rPr>
        <w:t>Sunday Times</w:t>
      </w:r>
      <w:r w:rsidRPr="002E6B49">
        <w:t xml:space="preserve">, and </w:t>
      </w:r>
      <w:r w:rsidRPr="002E6B49">
        <w:rPr>
          <w:i/>
        </w:rPr>
        <w:t>Voltaire</w:t>
      </w:r>
      <w:r w:rsidRPr="002E6B49">
        <w:t xml:space="preserve"> (Sweden), 2011 (“Growth is good,” </w:t>
      </w:r>
      <w:r w:rsidRPr="002E6B49">
        <w:rPr>
          <w:i/>
        </w:rPr>
        <w:t>Ode</w:t>
      </w:r>
      <w:r w:rsidRPr="002E6B49">
        <w:t>, June, Available Online at http://www.odemagazine.com/doc/print/75/growth-is-good, Accessed 08-16-2011)</w:t>
      </w:r>
    </w:p>
    <w:p w:rsidR="002E6B49" w:rsidRPr="002E6B49" w:rsidRDefault="002E6B49" w:rsidP="002E6B49">
      <w:pPr>
        <w:pStyle w:val="card"/>
      </w:pPr>
      <w:r w:rsidRPr="002E6B49">
        <w:t xml:space="preserve">But is this notion of environmental limits really true? </w:t>
      </w:r>
      <w:r w:rsidRPr="002E6B49">
        <w:rPr>
          <w:rStyle w:val="StyleBoldUnderline"/>
        </w:rPr>
        <w:t>It is certainly the case that</w:t>
      </w:r>
      <w:r w:rsidRPr="002E6B49">
        <w:t xml:space="preserve">, say, </w:t>
      </w:r>
      <w:r w:rsidRPr="002E6B49">
        <w:rPr>
          <w:rStyle w:val="StyleBoldUnderline"/>
        </w:rPr>
        <w:t>building a factory can lead to pollution</w:t>
      </w:r>
      <w:r w:rsidRPr="002E6B49">
        <w:t xml:space="preserve">. However, </w:t>
      </w:r>
      <w:r w:rsidRPr="002E6B49">
        <w:rPr>
          <w:rStyle w:val="StyleBoldUnderline"/>
        </w:rPr>
        <w:t>it is also true that economic growth can generate the resources to clean up the environment and mold it to benefit human beings. That is why, as a general rule, developed countries are less polluted and cleaner than developing ones</w:t>
      </w:r>
      <w:r w:rsidRPr="002E6B49">
        <w:t>.</w:t>
      </w:r>
    </w:p>
    <w:p w:rsidR="002E6B49" w:rsidRPr="002E6B49" w:rsidRDefault="002E6B49" w:rsidP="002E6B49">
      <w:pPr>
        <w:pStyle w:val="card"/>
      </w:pPr>
      <w:r w:rsidRPr="002E6B49">
        <w:rPr>
          <w:rStyle w:val="StyleBoldUnderline"/>
        </w:rPr>
        <w:t>Typically, countries experience an environmental transition as they develop</w:t>
      </w:r>
      <w:r w:rsidRPr="002E6B49">
        <w:t>. In the early stages, cities may be grossly unsanitary and factories might billow filthy smoke. But as they become richer, these cities clean things up. In London, my hometown, cholera was widespread in the mid-19th century as raw human waste flowed into the Thames River. Then the authorities built an extensive sewage system, a pioneering civil engineering project at the time, and the problem was solved.</w:t>
      </w:r>
    </w:p>
    <w:p w:rsidR="002E6B49" w:rsidRPr="002E6B49" w:rsidRDefault="002E6B49" w:rsidP="002E6B49">
      <w:pPr>
        <w:pStyle w:val="card"/>
      </w:pPr>
      <w:r w:rsidRPr="002E6B49">
        <w:t xml:space="preserve">If anything, </w:t>
      </w:r>
      <w:r w:rsidRPr="002E6B49">
        <w:rPr>
          <w:rStyle w:val="StyleBoldUnderline"/>
        </w:rPr>
        <w:t>today’s developing countries potentially have it easier. They do not need to reinvent sewage systems or modern medicine</w:t>
      </w:r>
      <w:r w:rsidRPr="002E6B49">
        <w:t xml:space="preserve">. Instead, </w:t>
      </w:r>
      <w:r w:rsidRPr="002E6B49">
        <w:rPr>
          <w:rStyle w:val="StyleBoldUnderline"/>
        </w:rPr>
        <w:t>they just need to generate the resources to be able to afford the type of infrastructure already available in the West</w:t>
      </w:r>
      <w:r w:rsidRPr="002E6B49">
        <w:t>.</w:t>
      </w:r>
    </w:p>
    <w:p w:rsidR="002E6B49" w:rsidRPr="002E6B49" w:rsidRDefault="002E6B49" w:rsidP="002E6B49"/>
    <w:p w:rsidR="002E6B49" w:rsidRPr="002E6B49" w:rsidRDefault="002E6B49" w:rsidP="002E6B49">
      <w:pPr>
        <w:pStyle w:val="Heading4"/>
      </w:pPr>
      <w:r w:rsidRPr="002E6B49">
        <w:t>Recent consensus proves Kuznets curve—growth boosts environmental sustainability.</w:t>
      </w:r>
    </w:p>
    <w:p w:rsidR="002E6B49" w:rsidRPr="002E6B49" w:rsidRDefault="002E6B49" w:rsidP="002E6B49">
      <w:r w:rsidRPr="002E6B49">
        <w:rPr>
          <w:rStyle w:val="StyleStyleBold12pt"/>
        </w:rPr>
        <w:t>Tierney 9</w:t>
      </w:r>
      <w:r w:rsidRPr="002E6B49">
        <w:t xml:space="preserve">—John, columnist [April 20, 2009, </w:t>
      </w:r>
      <w:r w:rsidRPr="002E6B49">
        <w:rPr>
          <w:i/>
        </w:rPr>
        <w:t>New York Times</w:t>
      </w:r>
      <w:r w:rsidRPr="002E6B49">
        <w:t>, “Use Energy, Get Rich and Save the Planet,” http://www.nytimes.com/2009/04/21/science/earth/21tier.html]</w:t>
      </w:r>
    </w:p>
    <w:p w:rsidR="002E6B49" w:rsidRPr="002E6B49" w:rsidRDefault="002E6B49" w:rsidP="002E6B49">
      <w:pPr>
        <w:rPr>
          <w:sz w:val="16"/>
        </w:rPr>
      </w:pPr>
      <w:r w:rsidRPr="002E6B49">
        <w:rPr>
          <w:sz w:val="16"/>
        </w:rPr>
        <w:t>When the first Earth Day took place in 1970, American environmentalists had good reason to feel guilty. The nation’s affluence and advanced technology seemed so obviously bad for the planet that they were featured in a famous equation developed by the ecologist Paul Ehrlich and the physicist John P. Holdren, who is now President Obama’s science adviser.</w:t>
      </w:r>
    </w:p>
    <w:p w:rsidR="002E6B49" w:rsidRPr="002E6B49" w:rsidRDefault="002E6B49" w:rsidP="002E6B49">
      <w:pPr>
        <w:rPr>
          <w:sz w:val="16"/>
        </w:rPr>
      </w:pPr>
      <w:r w:rsidRPr="002E6B49">
        <w:rPr>
          <w:sz w:val="16"/>
        </w:rPr>
        <w:t xml:space="preserve">Their equation was </w:t>
      </w:r>
      <w:r w:rsidRPr="002E6B49">
        <w:rPr>
          <w:rStyle w:val="StyleBoldUnderline"/>
        </w:rPr>
        <w:t>I=PAT</w:t>
      </w:r>
      <w:r w:rsidRPr="002E6B49">
        <w:rPr>
          <w:sz w:val="16"/>
        </w:rPr>
        <w:t xml:space="preserve">, which </w:t>
      </w:r>
      <w:r w:rsidRPr="002E6B49">
        <w:rPr>
          <w:rStyle w:val="StyleBoldUnderline"/>
        </w:rPr>
        <w:t>means that environmental impact is equal to population multiplied by affluence multiplied by technology.</w:t>
      </w:r>
      <w:r w:rsidRPr="002E6B49">
        <w:rPr>
          <w:sz w:val="16"/>
        </w:rPr>
        <w:t xml:space="preserve"> </w:t>
      </w:r>
      <w:r w:rsidRPr="002E6B49">
        <w:rPr>
          <w:rStyle w:val="StyleBoldUnderline"/>
        </w:rPr>
        <w:t>Protecting the planet seemed to require fewer people, less wealth and simpler technology</w:t>
      </w:r>
      <w:r w:rsidRPr="002E6B49">
        <w:rPr>
          <w:sz w:val="16"/>
        </w:rPr>
        <w:t xml:space="preserve"> — the same sort of social transformation and energy revolution that will be advocated at many Earth Day rallies on Wednesday.</w:t>
      </w:r>
    </w:p>
    <w:p w:rsidR="002E6B49" w:rsidRPr="002E6B49" w:rsidRDefault="002E6B49" w:rsidP="002E6B49">
      <w:pPr>
        <w:rPr>
          <w:sz w:val="16"/>
        </w:rPr>
      </w:pPr>
      <w:r w:rsidRPr="002E6B49">
        <w:rPr>
          <w:rStyle w:val="StyleBoldUnderline"/>
        </w:rPr>
        <w:t xml:space="preserve">But among </w:t>
      </w:r>
      <w:proofErr w:type="gramStart"/>
      <w:r w:rsidRPr="002E6B49">
        <w:rPr>
          <w:rStyle w:val="StyleBoldUnderline"/>
        </w:rPr>
        <w:t>researchers</w:t>
      </w:r>
      <w:proofErr w:type="gramEnd"/>
      <w:r w:rsidRPr="002E6B49">
        <w:rPr>
          <w:rStyle w:val="StyleBoldUnderline"/>
        </w:rPr>
        <w:t xml:space="preserve"> who analyze environmental data, a lot has changed since the 1970s. With the benefit of</w:t>
      </w:r>
      <w:r w:rsidRPr="002E6B49">
        <w:rPr>
          <w:sz w:val="16"/>
        </w:rPr>
        <w:t xml:space="preserve"> their hindsight and </w:t>
      </w:r>
      <w:r w:rsidRPr="002E6B49">
        <w:rPr>
          <w:rStyle w:val="StyleBoldUnderline"/>
        </w:rPr>
        <w:t>improved equations, I’ll make a couple of predictions:</w:t>
      </w:r>
    </w:p>
    <w:p w:rsidR="002E6B49" w:rsidRPr="002E6B49" w:rsidRDefault="002E6B49" w:rsidP="002E6B49">
      <w:pPr>
        <w:rPr>
          <w:sz w:val="16"/>
        </w:rPr>
      </w:pPr>
      <w:r w:rsidRPr="002E6B49">
        <w:rPr>
          <w:rStyle w:val="StyleBoldUnderline"/>
        </w:rPr>
        <w:t>1. There will be no green revolution</w:t>
      </w:r>
      <w:r w:rsidRPr="002E6B49">
        <w:rPr>
          <w:sz w:val="16"/>
        </w:rPr>
        <w:t xml:space="preserve"> in energy or anything else. No leader or law or treaty will radically change the energy sources for people and industries in the United States or other countries. </w:t>
      </w:r>
      <w:r w:rsidRPr="002E6B49">
        <w:rPr>
          <w:rStyle w:val="StyleBoldUnderline"/>
        </w:rPr>
        <w:t>No recession or depression will make a lasting change in consumers’ passions to use energy, make money and buy new technology — and that</w:t>
      </w:r>
      <w:r w:rsidRPr="002E6B49">
        <w:rPr>
          <w:sz w:val="16"/>
        </w:rPr>
        <w:t xml:space="preserve">, believe it or not, </w:t>
      </w:r>
      <w:r w:rsidRPr="002E6B49">
        <w:rPr>
          <w:rStyle w:val="StyleBoldUnderline"/>
        </w:rPr>
        <w:t>is good news, because</w:t>
      </w:r>
      <w:r w:rsidRPr="002E6B49">
        <w:rPr>
          <w:sz w:val="16"/>
        </w:rPr>
        <w:t>...</w:t>
      </w:r>
    </w:p>
    <w:p w:rsidR="002E6B49" w:rsidRPr="002E6B49" w:rsidRDefault="002E6B49" w:rsidP="002E6B49">
      <w:pPr>
        <w:rPr>
          <w:rStyle w:val="StyleBoldUnderline"/>
        </w:rPr>
      </w:pPr>
      <w:r w:rsidRPr="002E6B49">
        <w:rPr>
          <w:rStyle w:val="StyleBoldUnderline"/>
        </w:rPr>
        <w:t>2. The richer everyone gets, the greener the planet will be in the long run.</w:t>
      </w:r>
    </w:p>
    <w:p w:rsidR="002E6B49" w:rsidRPr="002E6B49" w:rsidRDefault="002E6B49" w:rsidP="002E6B49">
      <w:pPr>
        <w:rPr>
          <w:sz w:val="16"/>
        </w:rPr>
      </w:pPr>
      <w:r w:rsidRPr="002E6B49">
        <w:rPr>
          <w:sz w:val="16"/>
        </w:rPr>
        <w:t xml:space="preserve">I realize this second prediction seems hard to believe when you consider the carbon being dumped into the atmosphere today by Americans, and the projections for increasing emissions from India and </w:t>
      </w:r>
      <w:proofErr w:type="gramStart"/>
      <w:r w:rsidRPr="002E6B49">
        <w:rPr>
          <w:sz w:val="16"/>
        </w:rPr>
        <w:t>China</w:t>
      </w:r>
      <w:proofErr w:type="gramEnd"/>
      <w:r w:rsidRPr="002E6B49">
        <w:rPr>
          <w:sz w:val="16"/>
        </w:rPr>
        <w:t xml:space="preserve"> as they get richer.</w:t>
      </w:r>
    </w:p>
    <w:p w:rsidR="002E6B49" w:rsidRPr="002E6B49" w:rsidRDefault="002E6B49" w:rsidP="002E6B49">
      <w:pPr>
        <w:rPr>
          <w:sz w:val="16"/>
        </w:rPr>
      </w:pPr>
      <w:r w:rsidRPr="002E6B49">
        <w:rPr>
          <w:sz w:val="16"/>
        </w:rPr>
        <w:t xml:space="preserve">Those projections make it easy to assume that affluence and technology inflict more harm on the environment. But </w:t>
      </w:r>
      <w:r w:rsidRPr="002E6B49">
        <w:rPr>
          <w:rStyle w:val="StyleBoldUnderline"/>
        </w:rPr>
        <w:t>while pollution can increase when a country starts industrializing, as people get wealthier they can afford cleaner water and air. They start using sources of energy that are less carbon-intensive — and not just because they’re worried about global warming. The process of “decarbonization” started long before Al Gore was born.</w:t>
      </w:r>
    </w:p>
    <w:p w:rsidR="002E6B49" w:rsidRPr="002E6B49" w:rsidRDefault="002E6B49" w:rsidP="002E6B49">
      <w:pPr>
        <w:rPr>
          <w:sz w:val="16"/>
        </w:rPr>
      </w:pPr>
      <w:r w:rsidRPr="002E6B49">
        <w:rPr>
          <w:rStyle w:val="StyleBoldUnderline"/>
        </w:rPr>
        <w:t>The old wealth-is-bad IPAT theory may have made intuitive sense, but it didn’t jibe with the data that has been analyzed since</w:t>
      </w:r>
      <w:r w:rsidRPr="002E6B49">
        <w:rPr>
          <w:sz w:val="16"/>
        </w:rPr>
        <w:t xml:space="preserve"> that first Earth Day. </w:t>
      </w:r>
      <w:r w:rsidRPr="002E6B49">
        <w:rPr>
          <w:rStyle w:val="StyleBoldUnderline"/>
        </w:rPr>
        <w:t xml:space="preserve">By the 1990s, researchers realized that graphs of environmental impact didn’t produce a simple upward-sloping </w:t>
      </w:r>
      <w:proofErr w:type="gramStart"/>
      <w:r w:rsidRPr="002E6B49">
        <w:rPr>
          <w:rStyle w:val="StyleBoldUnderline"/>
        </w:rPr>
        <w:t>line</w:t>
      </w:r>
      <w:proofErr w:type="gramEnd"/>
      <w:r w:rsidRPr="002E6B49">
        <w:rPr>
          <w:rStyle w:val="StyleBoldUnderline"/>
        </w:rPr>
        <w:t xml:space="preserve"> as countries got richer. The line more often</w:t>
      </w:r>
      <w:r w:rsidRPr="002E6B49">
        <w:rPr>
          <w:sz w:val="16"/>
        </w:rPr>
        <w:t xml:space="preserve"> rose, flattened out and then reversed so that it sloped downward, </w:t>
      </w:r>
      <w:r w:rsidRPr="002E6B49">
        <w:rPr>
          <w:rStyle w:val="StyleBoldUnderline"/>
        </w:rPr>
        <w:t>form</w:t>
      </w:r>
      <w:r w:rsidRPr="002E6B49">
        <w:rPr>
          <w:sz w:val="16"/>
        </w:rPr>
        <w:t xml:space="preserve">ing </w:t>
      </w:r>
      <w:r w:rsidRPr="002E6B49">
        <w:rPr>
          <w:rStyle w:val="StyleBoldUnderline"/>
        </w:rPr>
        <w:t>the shape of</w:t>
      </w:r>
      <w:r w:rsidRPr="002E6B49">
        <w:rPr>
          <w:sz w:val="16"/>
        </w:rPr>
        <w:t xml:space="preserve"> a dome or </w:t>
      </w:r>
      <w:r w:rsidRPr="002E6B49">
        <w:rPr>
          <w:rStyle w:val="StyleBoldUnderline"/>
        </w:rPr>
        <w:t>an inverted U — what’s called a Kuznets curve.</w:t>
      </w:r>
      <w:r w:rsidRPr="002E6B49">
        <w:rPr>
          <w:sz w:val="16"/>
        </w:rPr>
        <w:t xml:space="preserve"> (See nytimes.com/tierneylab for an example.)</w:t>
      </w:r>
    </w:p>
    <w:p w:rsidR="002E6B49" w:rsidRPr="002E6B49" w:rsidRDefault="002E6B49" w:rsidP="002E6B49">
      <w:pPr>
        <w:rPr>
          <w:sz w:val="16"/>
        </w:rPr>
      </w:pPr>
      <w:r w:rsidRPr="002E6B49">
        <w:rPr>
          <w:rStyle w:val="StyleBoldUnderline"/>
        </w:rPr>
        <w:t xml:space="preserve">In </w:t>
      </w:r>
      <w:r w:rsidRPr="002E6B49">
        <w:rPr>
          <w:rStyle w:val="Emphasis"/>
        </w:rPr>
        <w:t>dozens of studies</w:t>
      </w:r>
      <w:r w:rsidRPr="002E6B49">
        <w:rPr>
          <w:rStyle w:val="StyleBoldUnderline"/>
        </w:rPr>
        <w:t>, researchers identified Kuznets curves for a variety of environmental problems. There are exceptions</w:t>
      </w:r>
      <w:r w:rsidRPr="002E6B49">
        <w:rPr>
          <w:sz w:val="16"/>
        </w:rPr>
        <w:t xml:space="preserve"> to the trend, especially in countries with inept governments and poor systems of property rights, </w:t>
      </w:r>
      <w:r w:rsidRPr="002E6B49">
        <w:rPr>
          <w:rStyle w:val="StyleBoldUnderline"/>
        </w:rPr>
        <w:t>but in general, richer is eventually greener. As incomes go up, people often focus first on cleaning up their drinking water, and then later on air pollutants</w:t>
      </w:r>
      <w:r w:rsidRPr="002E6B49">
        <w:rPr>
          <w:sz w:val="16"/>
        </w:rPr>
        <w:t xml:space="preserve"> like sulfur dioxide.</w:t>
      </w:r>
    </w:p>
    <w:p w:rsidR="002E6B49" w:rsidRPr="002E6B49" w:rsidRDefault="002E6B49" w:rsidP="002E6B49">
      <w:pPr>
        <w:rPr>
          <w:sz w:val="16"/>
        </w:rPr>
      </w:pPr>
      <w:r w:rsidRPr="002E6B49">
        <w:rPr>
          <w:rStyle w:val="StyleBoldUnderline"/>
        </w:rPr>
        <w:t>As their wealth grows, people consume more energy, but they move to more efficient and cleaner sources</w:t>
      </w:r>
      <w:r w:rsidRPr="002E6B49">
        <w:rPr>
          <w:sz w:val="16"/>
        </w:rPr>
        <w:t xml:space="preserve"> — from wood to coal and oil, and then to natural gas and nuclear power, </w:t>
      </w:r>
      <w:r w:rsidRPr="002E6B49">
        <w:rPr>
          <w:rStyle w:val="StyleBoldUnderline"/>
        </w:rPr>
        <w:t>progressively emitting less carbon per unit of energy. This global decarbonization trend has been proceeding at a remarkably steady rate since 1850, according to</w:t>
      </w:r>
      <w:r w:rsidRPr="002E6B49">
        <w:rPr>
          <w:sz w:val="16"/>
        </w:rPr>
        <w:t xml:space="preserve"> Jesse </w:t>
      </w:r>
      <w:r w:rsidRPr="002E6B49">
        <w:rPr>
          <w:rStyle w:val="StyleBoldUnderline"/>
        </w:rPr>
        <w:t>Ausubel</w:t>
      </w:r>
      <w:r w:rsidRPr="002E6B49">
        <w:rPr>
          <w:sz w:val="16"/>
        </w:rPr>
        <w:t xml:space="preserve"> of Rockefeller University </w:t>
      </w:r>
      <w:r w:rsidRPr="002E6B49">
        <w:rPr>
          <w:rStyle w:val="StyleBoldUnderline"/>
        </w:rPr>
        <w:t>and</w:t>
      </w:r>
      <w:r w:rsidRPr="002E6B49">
        <w:rPr>
          <w:sz w:val="16"/>
        </w:rPr>
        <w:t xml:space="preserve"> Paul </w:t>
      </w:r>
      <w:r w:rsidRPr="002E6B49">
        <w:rPr>
          <w:rStyle w:val="StyleBoldUnderline"/>
        </w:rPr>
        <w:t>Waggoner</w:t>
      </w:r>
      <w:r w:rsidRPr="002E6B49">
        <w:rPr>
          <w:sz w:val="16"/>
        </w:rPr>
        <w:t xml:space="preserve"> of the Connecticut Agricultural Experiment Station.</w:t>
      </w:r>
    </w:p>
    <w:p w:rsidR="002E6B49" w:rsidRPr="002E6B49" w:rsidRDefault="002E6B49" w:rsidP="002E6B49">
      <w:pPr>
        <w:rPr>
          <w:sz w:val="16"/>
        </w:rPr>
      </w:pPr>
      <w:r w:rsidRPr="002E6B49">
        <w:rPr>
          <w:sz w:val="16"/>
        </w:rPr>
        <w:t xml:space="preserve"> “</w:t>
      </w:r>
      <w:r w:rsidRPr="002E6B49">
        <w:rPr>
          <w:rStyle w:val="StyleBoldUnderline"/>
        </w:rPr>
        <w:t>Once you have lots of high-rises filled with computers operating all the time, the energy delivered has to be very clean and compact</w:t>
      </w:r>
      <w:r w:rsidRPr="002E6B49">
        <w:rPr>
          <w:sz w:val="16"/>
        </w:rPr>
        <w:t>,” said Mr. Ausubel, the director of the Program for the Human Environment at Rockefeller. “</w:t>
      </w:r>
      <w:r w:rsidRPr="002E6B49">
        <w:rPr>
          <w:rStyle w:val="StyleBoldUnderline"/>
        </w:rPr>
        <w:t>The long-term trend is toward natural gas and nuclear power, or conceivably solar power. If the energy system is left to its own devices, most of the carbon will be out of it by 2060 or 2070</w:t>
      </w:r>
      <w:r w:rsidRPr="002E6B49">
        <w:rPr>
          <w:sz w:val="16"/>
        </w:rPr>
        <w:t>.”</w:t>
      </w:r>
    </w:p>
    <w:p w:rsidR="002E6B49" w:rsidRPr="002E6B49" w:rsidRDefault="002E6B49" w:rsidP="002E6B49">
      <w:pPr>
        <w:rPr>
          <w:sz w:val="16"/>
        </w:rPr>
      </w:pPr>
      <w:proofErr w:type="gramStart"/>
      <w:r w:rsidRPr="002E6B49">
        <w:rPr>
          <w:sz w:val="16"/>
        </w:rPr>
        <w:t>But what about all the carbon dioxide being spewed out today by Americans commuting to McMansions?</w:t>
      </w:r>
      <w:proofErr w:type="gramEnd"/>
      <w:r w:rsidRPr="002E6B49">
        <w:rPr>
          <w:sz w:val="16"/>
        </w:rPr>
        <w:t xml:space="preserve"> Well, it’s true that American suburbanites do emit more greenhouse gases than most other people in the world (although New Yorkers aren’t much different from other affluent urbanites).</w:t>
      </w:r>
    </w:p>
    <w:p w:rsidR="002E6B49" w:rsidRPr="002E6B49" w:rsidRDefault="002E6B49" w:rsidP="002E6B49">
      <w:pPr>
        <w:rPr>
          <w:sz w:val="16"/>
        </w:rPr>
      </w:pPr>
      <w:r w:rsidRPr="002E6B49">
        <w:rPr>
          <w:sz w:val="16"/>
        </w:rPr>
        <w:t xml:space="preserve">But </w:t>
      </w:r>
      <w:r w:rsidRPr="002E6B49">
        <w:rPr>
          <w:rStyle w:val="StyleBoldUnderline"/>
        </w:rPr>
        <w:t>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and other Western countries seem to be near the top of a Kuznets curve for carbon emissions and ready to start the happy downward slope. The amount of carbon emitted by the average American has remained fairly flat for the past couple of decades, and per capita carbon emissions have started declining in some countries</w:t>
      </w:r>
      <w:r w:rsidRPr="002E6B49">
        <w:rPr>
          <w:sz w:val="16"/>
        </w:rPr>
        <w:t xml:space="preserve">, like France. Some researchers estimate that the turning point might come when a country’s per capita income reaches $30,000, but it can vary widely, depending on what fuels are available. </w:t>
      </w:r>
      <w:r w:rsidRPr="002E6B49">
        <w:rPr>
          <w:rStyle w:val="StyleBoldUnderline"/>
        </w:rPr>
        <w:t>Meanwhile, more carbon is being taken out of the atmosphere by the expanding forests in America and other affluent countries. Deforestation follows a Kuznets curve, too.</w:t>
      </w:r>
      <w:r w:rsidRPr="002E6B49">
        <w:rPr>
          <w:sz w:val="16"/>
        </w:rPr>
        <w:t xml:space="preserve"> </w:t>
      </w:r>
      <w:r w:rsidRPr="002E6B49">
        <w:rPr>
          <w:rStyle w:val="StyleBoldUnderline"/>
        </w:rPr>
        <w:t>In poor countries, forests are cleared to provide fuel and farmland, but as people gain wealth and better agricultural technology, the farm fields start reverting to forestland.</w:t>
      </w:r>
    </w:p>
    <w:p w:rsidR="002E6B49" w:rsidRPr="002E6B49" w:rsidRDefault="002E6B49" w:rsidP="002E6B49">
      <w:pPr>
        <w:rPr>
          <w:sz w:val="16"/>
        </w:rPr>
      </w:pPr>
      <w:r w:rsidRPr="002E6B49">
        <w:rPr>
          <w:sz w:val="16"/>
        </w:rPr>
        <w:t>Of course, even if rich countries’ greenhouse impact declines, there will still be an increase in carbon emissions from China, India and other countries ascending the Kuznets curve. While that prospect has environmentalists lobbying for global restrictions on greenhouse gases, some economists fear that a global treaty could ultimately hurt the atmosphere by slowing economic growth, thereby lengthening the time it takes for poor countries to reach the turning point on the curve.</w:t>
      </w:r>
    </w:p>
    <w:p w:rsidR="002E6B49" w:rsidRPr="002E6B49" w:rsidRDefault="002E6B49" w:rsidP="002E6B49">
      <w:pPr>
        <w:rPr>
          <w:sz w:val="16"/>
        </w:rPr>
      </w:pPr>
      <w:r w:rsidRPr="002E6B49">
        <w:rPr>
          <w:sz w:val="16"/>
        </w:rPr>
        <w:t xml:space="preserve">But then, is there much reason to think that countries at different stages of the Kuznets curve could even agree to enforce tough restrictions? The Kyoto treaty didn’t transform Europe’s industries or consumers. </w:t>
      </w:r>
      <w:r w:rsidRPr="002E6B49">
        <w:rPr>
          <w:rStyle w:val="StyleBoldUnderline"/>
        </w:rPr>
        <w:t>While some American environmentalists hope that the combination of the economic crisis and a new president can start an era of energy austerity and green power</w:t>
      </w:r>
      <w:r w:rsidRPr="002E6B49">
        <w:rPr>
          <w:sz w:val="16"/>
        </w:rPr>
        <w:t xml:space="preserve">, Mr. Ausubel says </w:t>
      </w:r>
      <w:r w:rsidRPr="002E6B49">
        <w:rPr>
          <w:rStyle w:val="StyleBoldUnderline"/>
        </w:rPr>
        <w:t>they’re hoping against history</w:t>
      </w:r>
      <w:r w:rsidRPr="002E6B49">
        <w:rPr>
          <w:sz w:val="16"/>
        </w:rPr>
        <w:t>.</w:t>
      </w:r>
    </w:p>
    <w:p w:rsidR="002E6B49" w:rsidRPr="002E6B49" w:rsidRDefault="002E6B49" w:rsidP="002E6B49">
      <w:pPr>
        <w:rPr>
          <w:sz w:val="16"/>
        </w:rPr>
      </w:pPr>
      <w:r w:rsidRPr="002E6B49">
        <w:rPr>
          <w:rStyle w:val="StyleBoldUnderline"/>
        </w:rPr>
        <w:t>Over the past century</w:t>
      </w:r>
      <w:r w:rsidRPr="002E6B49">
        <w:rPr>
          <w:sz w:val="16"/>
        </w:rPr>
        <w:t xml:space="preserve">, he says, </w:t>
      </w:r>
      <w:r w:rsidRPr="002E6B49">
        <w:rPr>
          <w:rStyle w:val="StyleBoldUnderline"/>
        </w:rPr>
        <w:t>nothing has drastically altered the long-term trends in the way Americans produce or use energy — not the Great Depression, not the world wars, not the energy crisis of the 1970s or the grand programs to produce alternative energy</w:t>
      </w:r>
      <w:r w:rsidRPr="002E6B49">
        <w:rPr>
          <w:sz w:val="16"/>
        </w:rPr>
        <w:t>.</w:t>
      </w:r>
    </w:p>
    <w:p w:rsidR="002E6B49" w:rsidRPr="002E6B49" w:rsidRDefault="002E6B49" w:rsidP="002E6B49">
      <w:pPr>
        <w:rPr>
          <w:sz w:val="16"/>
        </w:rPr>
      </w:pPr>
      <w:r w:rsidRPr="002E6B49">
        <w:rPr>
          <w:sz w:val="16"/>
        </w:rPr>
        <w:t>“</w:t>
      </w:r>
      <w:r w:rsidRPr="002E6B49">
        <w:rPr>
          <w:rStyle w:val="StyleBoldUnderline"/>
        </w:rPr>
        <w:t>Energy systems evolve with a particular logic, gradually, and they don’t suddenly morph into something different</w:t>
      </w:r>
      <w:r w:rsidRPr="002E6B49">
        <w:rPr>
          <w:sz w:val="16"/>
        </w:rPr>
        <w:t xml:space="preserve">,” Mr. Ausubel says. That doesn’t make for a rousing speech on Earth Day. But </w:t>
      </w:r>
      <w:r w:rsidRPr="002E6B49">
        <w:rPr>
          <w:rStyle w:val="StyleBoldUnderline"/>
        </w:rPr>
        <w:t xml:space="preserve">in the long run, </w:t>
      </w:r>
      <w:r w:rsidRPr="002E6B49">
        <w:rPr>
          <w:rStyle w:val="Emphasis"/>
        </w:rPr>
        <w:t>a Kuznets curve is more reliable than a revolution</w:t>
      </w:r>
      <w:r w:rsidRPr="002E6B49">
        <w:rPr>
          <w:rStyle w:val="StyleBoldUnderline"/>
        </w:rPr>
        <w:t>.</w:t>
      </w:r>
    </w:p>
    <w:p w:rsidR="002E6B49" w:rsidRPr="002E6B49" w:rsidRDefault="002E6B49" w:rsidP="002E6B49"/>
    <w:p w:rsidR="002E6B49" w:rsidRPr="002E6B49" w:rsidRDefault="002E6B49" w:rsidP="002E6B49">
      <w:pPr>
        <w:pStyle w:val="Heading3"/>
      </w:pPr>
      <w:r w:rsidRPr="002E6B49">
        <w:t>Growth Good—</w:t>
      </w:r>
      <w:r w:rsidRPr="002E6B49">
        <w:t>Tech</w:t>
      </w:r>
    </w:p>
    <w:p w:rsidR="002E6B49" w:rsidRPr="002E6B49" w:rsidRDefault="002E6B49" w:rsidP="002E6B49">
      <w:pPr>
        <w:pStyle w:val="Heading4"/>
      </w:pPr>
      <w:r w:rsidRPr="002E6B49">
        <w:t>Technology moderates the environmental impact of development—overwhelming trends prove.</w:t>
      </w:r>
    </w:p>
    <w:p w:rsidR="002E6B49" w:rsidRPr="002E6B49" w:rsidRDefault="002E6B49" w:rsidP="002E6B49">
      <w:r w:rsidRPr="002E6B49">
        <w:rPr>
          <w:rStyle w:val="StyleStyleBold12pt"/>
        </w:rPr>
        <w:t>Goklany 9</w:t>
      </w:r>
      <w:r w:rsidRPr="002E6B49">
        <w:t xml:space="preserve">—Indur M. Goklany, Ph.D, is the Assistant Director for Science and Technology Policy, Office of Policy Analysis, US Department of the Interior, and co-editor of the </w:t>
      </w:r>
      <w:r w:rsidRPr="002E6B49">
        <w:rPr>
          <w:i/>
        </w:rPr>
        <w:t>Electronic Journal of Sustainable Development</w:t>
      </w:r>
      <w:r w:rsidRPr="002E6B49">
        <w:t xml:space="preserve"> [“Have increases in population, affluence and technology worsened human and environmental well-being?” </w:t>
      </w:r>
      <w:r w:rsidRPr="002E6B49">
        <w:rPr>
          <w:i/>
        </w:rPr>
        <w:t>The Electronic Journal of Sustainable Development</w:t>
      </w:r>
      <w:r w:rsidRPr="002E6B49">
        <w:t>, (2009) 1(3), http://goklany.org/library/EJSD%202009.pdf]</w:t>
      </w:r>
    </w:p>
    <w:p w:rsidR="002E6B49" w:rsidRPr="002E6B49" w:rsidRDefault="002E6B49" w:rsidP="002E6B49">
      <w:pPr>
        <w:rPr>
          <w:sz w:val="16"/>
        </w:rPr>
      </w:pPr>
      <w:r w:rsidRPr="002E6B49">
        <w:rPr>
          <w:sz w:val="16"/>
        </w:rPr>
        <w:t xml:space="preserve">6. Effects of </w:t>
      </w:r>
      <w:proofErr w:type="gramStart"/>
      <w:r w:rsidRPr="002E6B49">
        <w:rPr>
          <w:sz w:val="16"/>
        </w:rPr>
        <w:t>long term</w:t>
      </w:r>
      <w:proofErr w:type="gramEnd"/>
      <w:r w:rsidRPr="002E6B49">
        <w:rPr>
          <w:sz w:val="16"/>
        </w:rPr>
        <w:t xml:space="preserve"> technological change on impacts</w:t>
      </w:r>
    </w:p>
    <w:p w:rsidR="002E6B49" w:rsidRPr="002E6B49" w:rsidRDefault="002E6B49" w:rsidP="002E6B49">
      <w:pPr>
        <w:rPr>
          <w:sz w:val="16"/>
        </w:rPr>
      </w:pPr>
      <w:r w:rsidRPr="002E6B49">
        <w:rPr>
          <w:sz w:val="16"/>
        </w:rPr>
        <w:t xml:space="preserve">Table 2 shows for the environmental indicators and areas examined in Section 4, </w:t>
      </w:r>
      <w:proofErr w:type="gramStart"/>
      <w:r w:rsidRPr="002E6B49">
        <w:rPr>
          <w:sz w:val="16"/>
        </w:rPr>
        <w:t>long term</w:t>
      </w:r>
      <w:proofErr w:type="gramEnd"/>
      <w:r w:rsidRPr="002E6B49">
        <w:rPr>
          <w:sz w:val="16"/>
        </w:rPr>
        <w:t xml:space="preserve"> changes in environmental impact (I), population (P), affluence (A), their product (GDP = P x A), the technology factor (T), and technological change (ΔT). T and ΔT are calculated using Equations 4 or 5, except for mortality, where population is substituted for GDP.</w:t>
      </w:r>
    </w:p>
    <w:p w:rsidR="002E6B49" w:rsidRPr="002E6B49" w:rsidRDefault="002E6B49" w:rsidP="002E6B49">
      <w:pPr>
        <w:rPr>
          <w:sz w:val="16"/>
        </w:rPr>
      </w:pPr>
      <w:r w:rsidRPr="002E6B49">
        <w:rPr>
          <w:sz w:val="16"/>
        </w:rPr>
        <w:t xml:space="preserve">The entries for each of the components of the IPAT equation are their values at the end of the period of analysis normalized to unity at the beginning of the period. Thus, the first row indicates that </w:t>
      </w:r>
      <w:r w:rsidRPr="002E6B49">
        <w:rPr>
          <w:rStyle w:val="StyleBoldUnderline"/>
        </w:rPr>
        <w:t>in 2006, U.S. population was 3.22-times its 1910 level; affluence, 6.24-times; GDP, 20.08-times. Nevertheless, the environmental impact of U.S. agriculture</w:t>
      </w:r>
      <w:r w:rsidRPr="002E6B49">
        <w:rPr>
          <w:sz w:val="16"/>
        </w:rPr>
        <w:t xml:space="preserve">, measured by the amount of cropland, </w:t>
      </w:r>
      <w:r w:rsidRPr="002E6B49">
        <w:rPr>
          <w:rStyle w:val="StyleBoldUnderline"/>
        </w:rPr>
        <w:t>was essentially unchanged</w:t>
      </w:r>
      <w:r w:rsidRPr="002E6B49">
        <w:rPr>
          <w:sz w:val="16"/>
        </w:rPr>
        <w:t xml:space="preserve">. T, measured by cropland per GDP, was 0.05 times its 1910 level. Hence, the amount of technological change (ΔT) during the intervening period – the percent change in impact per unit of GDP – is minus 95.0 percent (in the second last column). [The minus sign indicates that </w:t>
      </w:r>
      <w:r w:rsidRPr="002E6B49">
        <w:rPr>
          <w:rStyle w:val="StyleBoldUnderline"/>
        </w:rPr>
        <w:t>the environmental impact per unit of GDP declined, i.e., matters improved</w:t>
      </w:r>
      <w:r w:rsidRPr="002E6B49">
        <w:rPr>
          <w:sz w:val="16"/>
        </w:rPr>
        <w:t>.] Finally, the last column provides an estimate of the annual rate of technological change, assuming exponential change (minus 3.1 percent per year).</w:t>
      </w:r>
    </w:p>
    <w:p w:rsidR="002E6B49" w:rsidRPr="002E6B49" w:rsidRDefault="002E6B49" w:rsidP="002E6B49">
      <w:pPr>
        <w:rPr>
          <w:sz w:val="16"/>
        </w:rPr>
      </w:pPr>
      <w:r w:rsidRPr="002E6B49">
        <w:rPr>
          <w:sz w:val="16"/>
        </w:rPr>
        <w:t xml:space="preserve">As with all trends, results displayed in Table 2 can be sensitive to the starting and ending years used for compiling the data, particularly for episodic events, e.g., extreme weather events. </w:t>
      </w:r>
      <w:r w:rsidRPr="002E6B49">
        <w:rPr>
          <w:rStyle w:val="StyleBoldUnderline"/>
        </w:rPr>
        <w:t>To avoid bias</w:t>
      </w:r>
      <w:r w:rsidRPr="002E6B49">
        <w:rPr>
          <w:sz w:val="16"/>
        </w:rPr>
        <w:t xml:space="preserve">, in these cases </w:t>
      </w:r>
      <w:r w:rsidRPr="002E6B49">
        <w:rPr>
          <w:rStyle w:val="StyleBoldUnderline"/>
        </w:rPr>
        <w:t>I used the longest readily available record</w:t>
      </w:r>
      <w:r w:rsidRPr="002E6B49">
        <w:rPr>
          <w:sz w:val="16"/>
        </w:rPr>
        <w:t>.</w:t>
      </w:r>
    </w:p>
    <w:p w:rsidR="002E6B49" w:rsidRPr="002E6B49" w:rsidRDefault="002E6B49" w:rsidP="002E6B49">
      <w:pPr>
        <w:rPr>
          <w:sz w:val="16"/>
        </w:rPr>
      </w:pPr>
      <w:r w:rsidRPr="002E6B49">
        <w:rPr>
          <w:sz w:val="16"/>
        </w:rPr>
        <w:t>This table indicates that since 1900 affluence has increased faster than population worldwide, and in the U.S., China and India.</w:t>
      </w:r>
    </w:p>
    <w:p w:rsidR="002E6B49" w:rsidRPr="002E6B49" w:rsidRDefault="002E6B49" w:rsidP="002E6B49">
      <w:pPr>
        <w:rPr>
          <w:sz w:val="16"/>
        </w:rPr>
      </w:pPr>
      <w:r w:rsidRPr="002E6B49">
        <w:rPr>
          <w:sz w:val="16"/>
        </w:rPr>
        <w:t xml:space="preserve">Second, </w:t>
      </w:r>
      <w:r w:rsidRPr="002E6B49">
        <w:rPr>
          <w:rStyle w:val="StyleBoldUnderline"/>
        </w:rPr>
        <w:t>but for technological change, impacts would generally have been much higher</w:t>
      </w:r>
      <w:r w:rsidRPr="002E6B49">
        <w:rPr>
          <w:sz w:val="16"/>
        </w:rPr>
        <w:t xml:space="preserve">, in many instances by an order of magnitude or more. For instance, </w:t>
      </w:r>
      <w:r w:rsidRPr="002E6B49">
        <w:rPr>
          <w:rStyle w:val="StyleBoldUnderline"/>
        </w:rPr>
        <w:t>per unit of GDP, technological change reduced the global environmental impact of agriculture by 84 percent from 1950 to 2005</w:t>
      </w:r>
      <w:r w:rsidRPr="002E6B49">
        <w:rPr>
          <w:sz w:val="16"/>
        </w:rPr>
        <w:t xml:space="preserve">. In fact, </w:t>
      </w:r>
      <w:r w:rsidRPr="002E6B49">
        <w:rPr>
          <w:rStyle w:val="StyleBoldUnderline"/>
        </w:rPr>
        <w:t>it has stabilized the amount of habitat converted to cropland in the U.S. and almost stabilized it globally</w:t>
      </w:r>
      <w:r w:rsidRPr="002E6B49">
        <w:rPr>
          <w:sz w:val="16"/>
        </w:rPr>
        <w:t xml:space="preserve"> (Figures 10 and 11). During the 20th century, </w:t>
      </w:r>
      <w:r w:rsidRPr="002E6B49">
        <w:rPr>
          <w:rStyle w:val="StyleBoldUnderline"/>
        </w:rPr>
        <w:t>it reduced death rates from various water related diseases</w:t>
      </w:r>
      <w:r w:rsidRPr="002E6B49">
        <w:rPr>
          <w:sz w:val="16"/>
        </w:rPr>
        <w:t xml:space="preserve"> in the U.S. by 99.6–100 percent. </w:t>
      </w:r>
      <w:r w:rsidRPr="002E6B49">
        <w:rPr>
          <w:rStyle w:val="StyleBoldUnderline"/>
        </w:rPr>
        <w:t>It also reduced the cumulative global death rate from extreme weather events by 95 percent, while reducing U.S. death rates from hurricanes, lightning, floods and tornados</w:t>
      </w:r>
      <w:r w:rsidRPr="002E6B49">
        <w:rPr>
          <w:sz w:val="16"/>
        </w:rPr>
        <w:t xml:space="preserve"> by 16–95 percent. </w:t>
      </w:r>
      <w:r w:rsidRPr="002E6B49">
        <w:rPr>
          <w:rStyle w:val="StyleBoldUnderline"/>
        </w:rPr>
        <w:t>Because of technology, U.S. indoor air pollution levels are currently</w:t>
      </w:r>
      <w:r w:rsidRPr="002E6B49">
        <w:rPr>
          <w:sz w:val="16"/>
        </w:rPr>
        <w:t xml:space="preserve"> 96 to </w:t>
      </w:r>
      <w:r w:rsidRPr="002E6B49">
        <w:rPr>
          <w:rStyle w:val="StyleBoldUnderline"/>
        </w:rPr>
        <w:t>99</w:t>
      </w:r>
      <w:r w:rsidRPr="002E6B49">
        <w:rPr>
          <w:sz w:val="16"/>
        </w:rPr>
        <w:t xml:space="preserve"> (+) </w:t>
      </w:r>
      <w:r w:rsidRPr="002E6B49">
        <w:rPr>
          <w:rStyle w:val="StyleBoldUnderline"/>
        </w:rPr>
        <w:t>percent lower than they otherwise would be</w:t>
      </w:r>
      <w:r w:rsidRPr="002E6B49">
        <w:rPr>
          <w:sz w:val="16"/>
        </w:rPr>
        <w:t>. However, while technology reduced the rate of increase, CO2 emissions, nevertheless, grew substantially.</w:t>
      </w:r>
    </w:p>
    <w:p w:rsidR="002E6B49" w:rsidRPr="002E6B49" w:rsidRDefault="002E6B49" w:rsidP="002E6B49">
      <w:pPr>
        <w:rPr>
          <w:sz w:val="16"/>
        </w:rPr>
      </w:pPr>
      <w:r w:rsidRPr="002E6B49">
        <w:rPr>
          <w:sz w:val="16"/>
        </w:rPr>
        <w:t xml:space="preserve">Third, </w:t>
      </w:r>
      <w:r w:rsidRPr="002E6B49">
        <w:rPr>
          <w:rStyle w:val="StyleBoldUnderline"/>
        </w:rPr>
        <w:t xml:space="preserve">improvements are apparently more pronounced for indicators most directly related to human </w:t>
      </w:r>
      <w:proofErr w:type="gramStart"/>
      <w:r w:rsidRPr="002E6B49">
        <w:rPr>
          <w:rStyle w:val="StyleBoldUnderline"/>
        </w:rPr>
        <w:t>well-being</w:t>
      </w:r>
      <w:proofErr w:type="gramEnd"/>
      <w:r w:rsidRPr="002E6B49">
        <w:rPr>
          <w:sz w:val="16"/>
        </w:rPr>
        <w:t xml:space="preserve">. Specifically, </w:t>
      </w:r>
      <w:r w:rsidRPr="002E6B49">
        <w:rPr>
          <w:rStyle w:val="StyleBoldUnderline"/>
        </w:rPr>
        <w:t>for each pollutant, indoor air quality improved earlier and faster than outdoor emissions</w:t>
      </w:r>
      <w:r w:rsidRPr="002E6B49">
        <w:rPr>
          <w:sz w:val="16"/>
        </w:rPr>
        <w:t xml:space="preserve"> (which comprise the bulk of emissions), </w:t>
      </w:r>
      <w:r w:rsidRPr="002E6B49">
        <w:rPr>
          <w:rStyle w:val="StyleBoldUnderline"/>
        </w:rPr>
        <w:t>and mortality rates were reduced more than indicators whose relationship to public health is more indirect</w:t>
      </w:r>
      <w:r w:rsidRPr="002E6B49">
        <w:rPr>
          <w:sz w:val="16"/>
        </w:rPr>
        <w:t xml:space="preserve">. </w:t>
      </w:r>
      <w:r w:rsidRPr="002E6B49">
        <w:rPr>
          <w:rStyle w:val="StyleBoldUnderline"/>
        </w:rPr>
        <w:t>With respect to global warming related indicators, mortality rates from total extreme weather events declined substantially, although carbon dioxide emissions increased</w:t>
      </w:r>
      <w:r w:rsidRPr="002E6B49">
        <w:rPr>
          <w:sz w:val="16"/>
        </w:rPr>
        <w:t xml:space="preserve"> despite reductions in the carbon intensities of economies. </w:t>
      </w:r>
      <w:r w:rsidRPr="002E6B49">
        <w:rPr>
          <w:rStyle w:val="StyleBoldUnderline"/>
        </w:rPr>
        <w:t>The latter is true even in India and China, where recent improvements in carbon intensities coincide with the initiation of economic liberalization</w:t>
      </w:r>
      <w:r w:rsidRPr="002E6B49">
        <w:rPr>
          <w:sz w:val="16"/>
        </w:rPr>
        <w:t>, despite generous fuel subsidies to consumers.</w:t>
      </w:r>
    </w:p>
    <w:p w:rsidR="002E6B49" w:rsidRPr="002E6B49" w:rsidRDefault="002E6B49" w:rsidP="002E6B49">
      <w:pPr>
        <w:rPr>
          <w:sz w:val="16"/>
        </w:rPr>
      </w:pPr>
      <w:r w:rsidRPr="002E6B49">
        <w:rPr>
          <w:rStyle w:val="StyleBoldUnderline"/>
        </w:rPr>
        <w:t>For the environmental indicators used to characterize the impacts on land, air, and water</w:t>
      </w:r>
      <w:r w:rsidRPr="002E6B49">
        <w:rPr>
          <w:sz w:val="16"/>
        </w:rPr>
        <w:t xml:space="preserve"> – cropland, indoor air quality, traditional air pollutant emissions, and mortality from water-related diseases – </w:t>
      </w:r>
      <w:r w:rsidRPr="002E6B49">
        <w:rPr>
          <w:rStyle w:val="StyleBoldUnderline"/>
        </w:rPr>
        <w:t>technological change generally more than compensated for any long term increase that might have occurred in impact due to increases in either population or affluence</w:t>
      </w:r>
      <w:r w:rsidRPr="002E6B49">
        <w:rPr>
          <w:sz w:val="16"/>
        </w:rPr>
        <w:t>, but not always for the combined effect of the two (i.e., P x A). The exceptions to this are: (a) U.S. NOx emissions where technology compensated for population increase between 1900 and 2003, but not for affluence, (b) water withdrawals for the U.S. from 1950–2000, where technology compensated for population but not for affluence, and (c) global water withdrawals and consumption from 1900–1995, where technology failed to keep pace with either population or affluence.</w:t>
      </w:r>
    </w:p>
    <w:p w:rsidR="002E6B49" w:rsidRPr="002E6B49" w:rsidRDefault="002E6B49" w:rsidP="002E6B49">
      <w:pPr>
        <w:rPr>
          <w:sz w:val="16"/>
        </w:rPr>
      </w:pPr>
      <w:r w:rsidRPr="002E6B49">
        <w:rPr>
          <w:sz w:val="16"/>
        </w:rPr>
        <w:t xml:space="preserve">What the table does not show is that </w:t>
      </w:r>
      <w:r w:rsidRPr="002E6B49">
        <w:rPr>
          <w:rStyle w:val="StyleBoldUnderline"/>
        </w:rPr>
        <w:t>even where technology was unable fully to compensate for the increase in aggregate output over the entire period</w:t>
      </w:r>
      <w:r w:rsidRPr="002E6B49">
        <w:rPr>
          <w:sz w:val="16"/>
        </w:rPr>
        <w:t xml:space="preserve"> – water withdrawals and national air emissions are cases in point – </w:t>
      </w:r>
      <w:r w:rsidRPr="002E6B49">
        <w:rPr>
          <w:rStyle w:val="StyleBoldUnderline"/>
        </w:rPr>
        <w:t>it moderated impacts so that, by the end of the period, in most cases impacts had peaked and were substantially lower than in previous decades</w:t>
      </w:r>
      <w:r w:rsidRPr="002E6B49">
        <w:rPr>
          <w:sz w:val="16"/>
        </w:rPr>
        <w:t xml:space="preserve"> (Goklany 2007a, p. 133).</w:t>
      </w:r>
    </w:p>
    <w:p w:rsidR="002E6B49" w:rsidRPr="002E6B49" w:rsidRDefault="002E6B49" w:rsidP="002E6B49">
      <w:pPr>
        <w:rPr>
          <w:sz w:val="16"/>
        </w:rPr>
      </w:pPr>
      <w:r w:rsidRPr="002E6B49">
        <w:rPr>
          <w:sz w:val="16"/>
        </w:rPr>
        <w:t xml:space="preserve">In general, </w:t>
      </w:r>
      <w:proofErr w:type="gramStart"/>
      <w:r w:rsidRPr="002E6B49">
        <w:rPr>
          <w:rStyle w:val="StyleBoldUnderline"/>
        </w:rPr>
        <w:t>long term</w:t>
      </w:r>
      <w:proofErr w:type="gramEnd"/>
      <w:r w:rsidRPr="002E6B49">
        <w:rPr>
          <w:rStyle w:val="StyleBoldUnderline"/>
        </w:rPr>
        <w:t xml:space="preserve"> environmental trends have not conformed to the notion that, sooner or later, technology will necessarily increase environmental impacts</w:t>
      </w:r>
      <w:r w:rsidRPr="002E6B49">
        <w:rPr>
          <w:sz w:val="16"/>
        </w:rPr>
        <w:t xml:space="preserve">. Moreover, </w:t>
      </w:r>
      <w:r w:rsidRPr="002E6B49">
        <w:rPr>
          <w:rStyle w:val="StyleBoldUnderline"/>
        </w:rPr>
        <w:t>if one goes sufficiently far back into the historical record</w:t>
      </w:r>
      <w:r w:rsidRPr="002E6B49">
        <w:rPr>
          <w:sz w:val="16"/>
        </w:rPr>
        <w:t xml:space="preserve">, e.g., for habitat converted to cropland, air pollution emissions or water related diseases, </w:t>
      </w:r>
      <w:r w:rsidRPr="002E6B49">
        <w:rPr>
          <w:rStyle w:val="StyleBoldUnderline"/>
        </w:rPr>
        <w:t>the initial trends will show environmental deterioration, seemingly validating the Neo-Malthusian view. But over time this interpretation fails, as the environmental impact is more or less halted</w:t>
      </w:r>
      <w:r w:rsidRPr="002E6B49">
        <w:rPr>
          <w:sz w:val="16"/>
        </w:rPr>
        <w:t xml:space="preserve"> (e.g., cropland) </w:t>
      </w:r>
      <w:r w:rsidRPr="002E6B49">
        <w:rPr>
          <w:rStyle w:val="StyleBoldUnderline"/>
        </w:rPr>
        <w:t>or even reversed</w:t>
      </w:r>
      <w:r w:rsidRPr="002E6B49">
        <w:rPr>
          <w:sz w:val="16"/>
        </w:rPr>
        <w:t xml:space="preserve"> (air and water pollution) (Goklany 2007a). </w:t>
      </w:r>
      <w:r w:rsidRPr="002E6B49">
        <w:rPr>
          <w:rStyle w:val="StyleBoldUnderline"/>
        </w:rPr>
        <w:t>Such declines lend credence to the environmental transition hypothesis and indicate that</w:t>
      </w:r>
      <w:r w:rsidRPr="002E6B49">
        <w:rPr>
          <w:sz w:val="16"/>
        </w:rPr>
        <w:t xml:space="preserve">, in effect, </w:t>
      </w:r>
      <w:r w:rsidRPr="002E6B49">
        <w:rPr>
          <w:rStyle w:val="StyleBoldUnderline"/>
        </w:rPr>
        <w:t>sooner or later technology no longer acts as a multiplier, but as a divisor for the environmental impact</w:t>
      </w:r>
      <w:r w:rsidRPr="002E6B49">
        <w:rPr>
          <w:sz w:val="16"/>
        </w:rPr>
        <w:t>.</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“Growth Hurts the Environment”</w:t>
      </w:r>
    </w:p>
    <w:p w:rsidR="002E6B49" w:rsidRPr="002E6B49" w:rsidRDefault="002E6B49" w:rsidP="002E6B49">
      <w:pPr>
        <w:pStyle w:val="Heading4"/>
      </w:pPr>
      <w:r w:rsidRPr="002E6B49">
        <w:t>Their authors overstate Nature’s fragility—resiliency empirically checks the growth’s environmental impact.  Prefer our evidence—it cites the largest data sets.</w:t>
      </w:r>
    </w:p>
    <w:p w:rsidR="002E6B49" w:rsidRPr="002E6B49" w:rsidRDefault="002E6B49" w:rsidP="002E6B49">
      <w:r w:rsidRPr="002E6B49">
        <w:rPr>
          <w:rStyle w:val="StyleStyleBold12pt"/>
        </w:rPr>
        <w:t>Kareiva et al. 11</w:t>
      </w:r>
      <w:r w:rsidRPr="002E6B49">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[Fall, 2011, “Conservation in the Anthropocene,” </w:t>
      </w:r>
      <w:r w:rsidRPr="002E6B49">
        <w:rPr>
          <w:i/>
        </w:rPr>
        <w:t>Breakthrough Journal</w:t>
      </w:r>
      <w:r w:rsidRPr="002E6B49">
        <w:t>, No. 2, http://breakthroughjournal.org/content/authors/peter-kareiva-robert-lalasz-an-1/conservation-in-the-anthropoce.shtml]</w:t>
      </w:r>
    </w:p>
    <w:p w:rsidR="002E6B49" w:rsidRPr="002E6B49" w:rsidRDefault="002E6B49" w:rsidP="002E6B49"/>
    <w:p w:rsidR="002E6B49" w:rsidRPr="002E6B49" w:rsidRDefault="002E6B49" w:rsidP="002E6B49">
      <w:pPr>
        <w:rPr>
          <w:sz w:val="16"/>
        </w:rPr>
      </w:pPr>
      <w:r w:rsidRPr="002E6B49">
        <w:rPr>
          <w:rStyle w:val="StyleBoldUnderline"/>
        </w:rPr>
        <w:t>As conservation became a global enterprise</w:t>
      </w:r>
      <w:r w:rsidRPr="002E6B49">
        <w:rPr>
          <w:sz w:val="16"/>
        </w:rPr>
        <w:t xml:space="preserve"> in the 1970s and 1980s, the movement's justification for saving nature shifted from spiritual and aesthetic values to focus on biodiversity. </w:t>
      </w:r>
      <w:r w:rsidRPr="002E6B49">
        <w:rPr>
          <w:rStyle w:val="StyleBoldUnderline"/>
        </w:rPr>
        <w:t>Nature was described as primeval, fragile, and at risk of collapse from too much human use and abuse</w:t>
      </w:r>
      <w:r w:rsidRPr="002E6B49">
        <w:rPr>
          <w:sz w:val="16"/>
        </w:rPr>
        <w:t xml:space="preserve">. </w:t>
      </w:r>
      <w:r w:rsidRPr="002E6B49">
        <w:rPr>
          <w:rStyle w:val="StyleBoldUnderline"/>
        </w:rPr>
        <w:t>And indeed, there are consequences when humans convert landscapes for mining, logging, intensive agriculture, and urban development and when key species or ecosystems are lost</w:t>
      </w:r>
      <w:r w:rsidRPr="002E6B49">
        <w:rPr>
          <w:sz w:val="16"/>
        </w:rPr>
        <w:t>.</w:t>
      </w:r>
    </w:p>
    <w:p w:rsidR="002E6B49" w:rsidRPr="002E6B49" w:rsidRDefault="002E6B49" w:rsidP="002E6B49">
      <w:pPr>
        <w:rPr>
          <w:sz w:val="16"/>
        </w:rPr>
      </w:pPr>
      <w:r w:rsidRPr="002E6B49">
        <w:rPr>
          <w:rStyle w:val="StyleBoldUnderline"/>
        </w:rPr>
        <w:t xml:space="preserve">But ecologists and conservationists have </w:t>
      </w:r>
      <w:r w:rsidRPr="002E6B49">
        <w:rPr>
          <w:rStyle w:val="Emphasis"/>
        </w:rPr>
        <w:t>grossly overstated the fragility of nature</w:t>
      </w:r>
      <w:r w:rsidRPr="002E6B49">
        <w:rPr>
          <w:rStyle w:val="StyleBoldUnderline"/>
        </w:rPr>
        <w:t>, frequently arguing that once an ecosystem is altered, it is gone forever.</w:t>
      </w:r>
      <w:r w:rsidRPr="002E6B49">
        <w:rPr>
          <w:sz w:val="16"/>
        </w:rPr>
        <w:t xml:space="preserve"> </w:t>
      </w:r>
      <w:r w:rsidRPr="002E6B49">
        <w:rPr>
          <w:rStyle w:val="StyleBold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2E6B49">
        <w:rPr>
          <w:sz w:val="16"/>
        </w:rPr>
        <w:t>.</w:t>
      </w:r>
    </w:p>
    <w:p w:rsidR="002E6B49" w:rsidRPr="002E6B49" w:rsidRDefault="002E6B49" w:rsidP="002E6B49">
      <w:pPr>
        <w:rPr>
          <w:sz w:val="16"/>
        </w:rPr>
      </w:pPr>
      <w:r w:rsidRPr="002E6B49">
        <w:rPr>
          <w:rStyle w:val="StyleBoldUnderline"/>
        </w:rPr>
        <w:t xml:space="preserve">The </w:t>
      </w:r>
      <w:r w:rsidRPr="002E6B49">
        <w:rPr>
          <w:rStyle w:val="Emphasis"/>
        </w:rPr>
        <w:t>fragility trope</w:t>
      </w:r>
      <w:r w:rsidRPr="002E6B49">
        <w:rPr>
          <w:rStyle w:val="StyleBoldUnderline"/>
        </w:rPr>
        <w:t xml:space="preserve"> dates back</w:t>
      </w:r>
      <w:r w:rsidRPr="002E6B49">
        <w:rPr>
          <w:sz w:val="16"/>
        </w:rPr>
        <w:t xml:space="preserve">, at least, </w:t>
      </w:r>
      <w:r w:rsidRPr="002E6B49">
        <w:rPr>
          <w:rStyle w:val="StyleBoldUnderline"/>
        </w:rPr>
        <w:t>to Rachel Carson, who</w:t>
      </w:r>
      <w:r w:rsidRPr="002E6B49">
        <w:rPr>
          <w:sz w:val="16"/>
        </w:rPr>
        <w:t xml:space="preserve"> wrote plaintively in </w:t>
      </w:r>
      <w:r w:rsidRPr="002E6B49">
        <w:rPr>
          <w:i/>
          <w:sz w:val="16"/>
        </w:rPr>
        <w:t>Silent Spring</w:t>
      </w:r>
      <w:r w:rsidRPr="002E6B49">
        <w:rPr>
          <w:sz w:val="16"/>
        </w:rPr>
        <w:t xml:space="preserve"> of the delicate web of life and </w:t>
      </w:r>
      <w:r w:rsidRPr="002E6B49">
        <w:rPr>
          <w:rStyle w:val="StyleBoldUnderline"/>
        </w:rPr>
        <w:t>warned that perturbing the intricate balance of nature could have disastrous consequences.</w:t>
      </w:r>
      <w:r w:rsidRPr="002E6B49">
        <w:rPr>
          <w:sz w:val="16"/>
        </w:rPr>
        <w:t xml:space="preserve">22 Al Gore made a similar argument in his 1992 book, Earth in the Balance.23 And </w:t>
      </w:r>
      <w:r w:rsidRPr="002E6B49">
        <w:rPr>
          <w:rStyle w:val="StyleBoldUnderline"/>
        </w:rPr>
        <w:t>the 2005 Millennium Ecosystem Assessment warned darkly that, while the expansion of agriculture and other forms of development have been overwhelmingly positive for the world's poor, ecosystem degradation was simultaneously putting systems in jeopardy of collapse.</w:t>
      </w:r>
      <w:r w:rsidRPr="002E6B49">
        <w:rPr>
          <w:sz w:val="16"/>
        </w:rPr>
        <w:t>24</w:t>
      </w:r>
    </w:p>
    <w:p w:rsidR="002E6B49" w:rsidRPr="002E6B49" w:rsidRDefault="002E6B49" w:rsidP="002E6B49">
      <w:pPr>
        <w:rPr>
          <w:sz w:val="16"/>
        </w:rPr>
      </w:pPr>
      <w:r w:rsidRPr="002E6B49">
        <w:rPr>
          <w:sz w:val="16"/>
        </w:rPr>
        <w:t xml:space="preserve">The trouble for conservation is that </w:t>
      </w:r>
      <w:r w:rsidRPr="002E6B49">
        <w:rPr>
          <w:rStyle w:val="StyleBoldUnderline"/>
        </w:rPr>
        <w:t>the data simply do not support the idea of a fragile nature at risk of collapse.</w:t>
      </w:r>
      <w:r w:rsidRPr="002E6B49">
        <w:rPr>
          <w:sz w:val="16"/>
        </w:rPr>
        <w:t xml:space="preserve"> </w:t>
      </w:r>
      <w:r w:rsidRPr="002E6B49">
        <w:rPr>
          <w:rStyle w:val="StyleBoldUnderline"/>
        </w:rPr>
        <w:t>Ecologists now know that the disappearance of one species does not necessarily lead to the extinction of any others, much less all others in the same ecosystem.</w:t>
      </w:r>
      <w:r w:rsidRPr="002E6B49">
        <w:rPr>
          <w:sz w:val="16"/>
        </w:rPr>
        <w:t xml:space="preserve"> In many circumstances, </w:t>
      </w:r>
      <w:r w:rsidRPr="002E6B49">
        <w:rPr>
          <w:rStyle w:val="StyleBoldUnderline"/>
        </w:rPr>
        <w:t xml:space="preserve">the demise of formerly abundant species can be inconsequential to ecosystem function. </w:t>
      </w:r>
      <w:proofErr w:type="gramStart"/>
      <w:r w:rsidRPr="002E6B49">
        <w:rPr>
          <w:rStyle w:val="StyleBoldUnderline"/>
        </w:rPr>
        <w:t>The American chestnut, once a dominant tree in eastern North America, has been extinguished by a foreign disease</w:t>
      </w:r>
      <w:proofErr w:type="gramEnd"/>
      <w:r w:rsidRPr="002E6B49">
        <w:rPr>
          <w:rStyle w:val="StyleBoldUnderline"/>
        </w:rPr>
        <w:t>, yet the forest ecosystem is surprisingly unaffected. The passenger pigeon</w:t>
      </w:r>
      <w:r w:rsidRPr="002E6B49">
        <w:rPr>
          <w:sz w:val="16"/>
        </w:rPr>
        <w:t xml:space="preserve">, once so abundant that its flocks darkened the sky, </w:t>
      </w:r>
      <w:r w:rsidRPr="002E6B49">
        <w:rPr>
          <w:rStyle w:val="StyleBoldUnderline"/>
        </w:rPr>
        <w:t>went extinct, along with countless other species from the Steller's sea cow to the dodo, with no catastrophic or even measurable effects.</w:t>
      </w:r>
    </w:p>
    <w:p w:rsidR="002E6B49" w:rsidRPr="002E6B49" w:rsidRDefault="002E6B49" w:rsidP="002E6B49">
      <w:pPr>
        <w:rPr>
          <w:sz w:val="16"/>
        </w:rPr>
      </w:pPr>
      <w:r w:rsidRPr="002E6B49">
        <w:rPr>
          <w:rStyle w:val="StyleBoldUnderline"/>
        </w:rPr>
        <w:t xml:space="preserve">These stories of resilience </w:t>
      </w:r>
      <w:r w:rsidRPr="002E6B49">
        <w:rPr>
          <w:rStyle w:val="Emphasis"/>
        </w:rPr>
        <w:t>are not isolated examples</w:t>
      </w:r>
      <w:r w:rsidRPr="002E6B49">
        <w:rPr>
          <w:sz w:val="16"/>
        </w:rPr>
        <w:t xml:space="preserve"> -- </w:t>
      </w:r>
      <w:r w:rsidRPr="002E6B49">
        <w:rPr>
          <w:rStyle w:val="StyleBoldUnderline"/>
        </w:rPr>
        <w:t>a thorough review of the scientific literature identified 240 studies of ecosystems following major disturbances such as deforestation, mining, oil spills, and other types of pollution. The abundance of plant and animal species as well as other measures of ecosystem function recovered</w:t>
      </w:r>
      <w:r w:rsidRPr="002E6B49">
        <w:rPr>
          <w:sz w:val="16"/>
        </w:rPr>
        <w:t xml:space="preserve">, at least partially, </w:t>
      </w:r>
      <w:r w:rsidRPr="002E6B49">
        <w:rPr>
          <w:rStyle w:val="StyleBoldUnderline"/>
        </w:rPr>
        <w:t>in</w:t>
      </w:r>
      <w:r w:rsidRPr="002E6B49">
        <w:rPr>
          <w:sz w:val="16"/>
        </w:rPr>
        <w:t xml:space="preserve"> 173 (</w:t>
      </w:r>
      <w:r w:rsidRPr="002E6B49">
        <w:rPr>
          <w:rStyle w:val="Emphasis"/>
        </w:rPr>
        <w:t>72 percent</w:t>
      </w:r>
      <w:r w:rsidRPr="002E6B49">
        <w:rPr>
          <w:sz w:val="16"/>
        </w:rPr>
        <w:t xml:space="preserve">) </w:t>
      </w:r>
      <w:r w:rsidRPr="002E6B49">
        <w:rPr>
          <w:rStyle w:val="StyleBoldUnderline"/>
        </w:rPr>
        <w:t>of these studies</w:t>
      </w:r>
      <w:r w:rsidRPr="002E6B49">
        <w:rPr>
          <w:sz w:val="16"/>
        </w:rPr>
        <w:t>.25</w:t>
      </w:r>
    </w:p>
    <w:p w:rsidR="002E6B49" w:rsidRPr="002E6B49" w:rsidRDefault="002E6B49" w:rsidP="002E6B49"/>
    <w:p w:rsidR="002E6B49" w:rsidRPr="002E6B49" w:rsidRDefault="002E6B49" w:rsidP="002E6B49">
      <w:pPr>
        <w:pStyle w:val="Heading4"/>
      </w:pPr>
      <w:r w:rsidRPr="002E6B49">
        <w:t>Embracing growth is key to conserve the environment—prioritizing ecosystems over growth will fail.</w:t>
      </w:r>
    </w:p>
    <w:p w:rsidR="002E6B49" w:rsidRPr="002E6B49" w:rsidRDefault="002E6B49" w:rsidP="002E6B49">
      <w:r w:rsidRPr="002E6B49">
        <w:rPr>
          <w:rStyle w:val="StyleStyleBold12pt"/>
        </w:rPr>
        <w:t>Kareiva et al. 11</w:t>
      </w:r>
      <w:r w:rsidRPr="002E6B49">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[Fall, 2011, “Conservation in the Anthropocene,” </w:t>
      </w:r>
      <w:r w:rsidRPr="002E6B49">
        <w:rPr>
          <w:i/>
        </w:rPr>
        <w:t>Breakthrough Journal</w:t>
      </w:r>
      <w:r w:rsidRPr="002E6B49">
        <w:t>, No. 2, http://breakthroughjournal.org/content/authors/peter-kareiva-robert-lalasz-an-1/conservation-in-the-anthropoce.shtml]</w:t>
      </w:r>
    </w:p>
    <w:p w:rsidR="002E6B49" w:rsidRPr="002E6B49" w:rsidRDefault="002E6B49" w:rsidP="002E6B49">
      <w:pPr>
        <w:rPr>
          <w:sz w:val="16"/>
        </w:rPr>
      </w:pPr>
      <w:r w:rsidRPr="002E6B49">
        <w:rPr>
          <w:sz w:val="16"/>
        </w:rPr>
        <w:t xml:space="preserve">Scientists have coined a name for our era -- the Anthropocene -- to emphasize that we have entered a new geological era in which humans dominate every flux and cycle of the planet's ecology and geochemistry. </w:t>
      </w:r>
      <w:r w:rsidRPr="002E6B49">
        <w:rPr>
          <w:rStyle w:val="StyleBoldUnderline"/>
        </w:rPr>
        <w:t>Most people</w:t>
      </w:r>
      <w:r w:rsidRPr="002E6B49">
        <w:rPr>
          <w:sz w:val="16"/>
        </w:rPr>
        <w:t xml:space="preserve"> worldwide (regardless of culture) </w:t>
      </w:r>
      <w:r w:rsidRPr="002E6B49">
        <w:rPr>
          <w:rStyle w:val="StyleBoldUnderline"/>
        </w:rPr>
        <w:t>welcome the opportunities that development provides to improve lives of grinding rural poverty</w:t>
      </w:r>
      <w:r w:rsidRPr="002E6B49">
        <w:rPr>
          <w:sz w:val="16"/>
        </w:rPr>
        <w:t xml:space="preserve">. </w:t>
      </w:r>
      <w:r w:rsidRPr="002E6B49">
        <w:rPr>
          <w:rStyle w:val="StyleBoldUnderline"/>
        </w:rPr>
        <w:t>At the same time, the global scale of this transformation has reinforced conservation's intense nostalgia for wilderness and a past of pristine nature. But conservation's continuing focus upon preserving</w:t>
      </w:r>
      <w:r w:rsidRPr="002E6B49">
        <w:rPr>
          <w:sz w:val="16"/>
        </w:rPr>
        <w:t xml:space="preserve"> islands of Holocene </w:t>
      </w:r>
      <w:r w:rsidRPr="002E6B49">
        <w:rPr>
          <w:rStyle w:val="StyleBoldUnderline"/>
        </w:rPr>
        <w:t xml:space="preserve">ecosystems in the age of the Anthropocene is both </w:t>
      </w:r>
      <w:r w:rsidRPr="002E6B49">
        <w:rPr>
          <w:rStyle w:val="Emphasis"/>
        </w:rPr>
        <w:t>anachronistic and counterproductive</w:t>
      </w:r>
      <w:r w:rsidRPr="002E6B49">
        <w:rPr>
          <w:sz w:val="16"/>
        </w:rPr>
        <w:t>.</w:t>
      </w:r>
    </w:p>
    <w:p w:rsidR="002E6B49" w:rsidRPr="002E6B49" w:rsidRDefault="002E6B49" w:rsidP="002E6B49">
      <w:pPr>
        <w:rPr>
          <w:sz w:val="16"/>
        </w:rPr>
      </w:pPr>
      <w:r w:rsidRPr="002E6B49">
        <w:rPr>
          <w:rStyle w:val="StyleBoldUnderline"/>
        </w:rPr>
        <w:t>Consider the decline of the orangutan, which has been largely attributed to</w:t>
      </w:r>
      <w:r w:rsidRPr="002E6B49">
        <w:rPr>
          <w:sz w:val="16"/>
        </w:rPr>
        <w:t xml:space="preserve"> the </w:t>
      </w:r>
      <w:r w:rsidRPr="002E6B49">
        <w:rPr>
          <w:rStyle w:val="StyleBoldUnderline"/>
        </w:rPr>
        <w:t>logging</w:t>
      </w:r>
      <w:r w:rsidRPr="002E6B49">
        <w:rPr>
          <w:sz w:val="16"/>
        </w:rPr>
        <w:t xml:space="preserve"> of their forest habitats. </w:t>
      </w:r>
      <w:r w:rsidRPr="002E6B49">
        <w:rPr>
          <w:rStyle w:val="StyleBoldUnderline"/>
        </w:rPr>
        <w:t>Recent field studies suggest that humans are killing the orangutans for bush meat and bounty at rates far greater than anyone suspected, and it is this practice, not deforestation, that places orangutans at the greatest peril</w:t>
      </w:r>
      <w:r w:rsidRPr="002E6B49">
        <w:rPr>
          <w:sz w:val="16"/>
        </w:rPr>
        <w:t xml:space="preserve">.37 In order </w:t>
      </w:r>
      <w:r w:rsidRPr="002E6B49">
        <w:rPr>
          <w:rStyle w:val="StyleBoldUnderline"/>
        </w:rPr>
        <w:t xml:space="preserve">to save the orangutan, conservationists will also have to address the problem of food and income deprivation in Indonesia. That means conservationists will have to </w:t>
      </w:r>
      <w:r w:rsidRPr="002E6B49">
        <w:rPr>
          <w:rStyle w:val="Emphasis"/>
        </w:rPr>
        <w:t>embrace human development</w:t>
      </w:r>
      <w:r w:rsidRPr="002E6B49">
        <w:rPr>
          <w:rStyle w:val="StyleBoldUnderline"/>
        </w:rPr>
        <w:t xml:space="preserve"> and the "exploitation of nature" for human uses</w:t>
      </w:r>
      <w:r w:rsidRPr="002E6B49">
        <w:rPr>
          <w:sz w:val="16"/>
        </w:rPr>
        <w:t>, like agriculture, even while they seek to "protect" nature inside of parks.</w:t>
      </w:r>
    </w:p>
    <w:p w:rsidR="002E6B49" w:rsidRPr="002E6B49" w:rsidRDefault="002E6B49" w:rsidP="002E6B49">
      <w:pPr>
        <w:rPr>
          <w:sz w:val="16"/>
        </w:rPr>
      </w:pPr>
      <w:r w:rsidRPr="002E6B49">
        <w:rPr>
          <w:rStyle w:val="StyleBoldUnderline"/>
        </w:rPr>
        <w:t>Conservation's binaries -- growth or nature</w:t>
      </w:r>
      <w:r w:rsidRPr="002E6B49">
        <w:rPr>
          <w:sz w:val="16"/>
        </w:rPr>
        <w:t xml:space="preserve">, prosperity or biodiversity -- </w:t>
      </w:r>
      <w:r w:rsidRPr="002E6B49">
        <w:rPr>
          <w:rStyle w:val="StyleBoldUnderline"/>
        </w:rPr>
        <w:t>have marginalized it in a world that will soon add at least two billion more people. In the developing world, efforts to constrain growth and protect forests from agriculture are unfair, if not unethical, when directed at the 2.5 billion people who live on less than two dollars a day and the one billion who are chronically hungry.</w:t>
      </w:r>
      <w:r w:rsidRPr="002E6B49">
        <w:rPr>
          <w:sz w:val="16"/>
        </w:rPr>
        <w:t xml:space="preserve"> </w:t>
      </w:r>
      <w:r w:rsidRPr="002E6B49">
        <w:rPr>
          <w:rStyle w:val="StyleBoldUnderline"/>
        </w:rPr>
        <w:t xml:space="preserve">By </w:t>
      </w:r>
      <w:r w:rsidRPr="002E6B49">
        <w:rPr>
          <w:rStyle w:val="Emphasis"/>
        </w:rPr>
        <w:t>pitting people against nature</w:t>
      </w:r>
      <w:r w:rsidRPr="002E6B49">
        <w:rPr>
          <w:rStyle w:val="StyleBoldUnderline"/>
        </w:rPr>
        <w:t xml:space="preserve">, conservationists actually </w:t>
      </w:r>
      <w:r w:rsidRPr="002E6B49">
        <w:rPr>
          <w:rStyle w:val="Emphasis"/>
        </w:rPr>
        <w:t>create an atmosphere in which people see nature as the enemy</w:t>
      </w:r>
      <w:r w:rsidRPr="002E6B49">
        <w:rPr>
          <w:rStyle w:val="StyleBoldUnderline"/>
        </w:rPr>
        <w:t>.</w:t>
      </w:r>
      <w:r w:rsidRPr="002E6B49">
        <w:rPr>
          <w:sz w:val="16"/>
        </w:rPr>
        <w:t xml:space="preserve"> </w:t>
      </w:r>
      <w:r w:rsidRPr="002E6B49">
        <w:rPr>
          <w:rStyle w:val="StyleBoldUnderline"/>
        </w:rPr>
        <w:t xml:space="preserve">If people don't believe conservation </w:t>
      </w:r>
      <w:r w:rsidRPr="002E6B49">
        <w:rPr>
          <w:rStyle w:val="Emphasis"/>
        </w:rPr>
        <w:t>is in their own best interests</w:t>
      </w:r>
      <w:r w:rsidRPr="002E6B49">
        <w:rPr>
          <w:rStyle w:val="StyleBoldUnderline"/>
        </w:rPr>
        <w:t>, then it will never be a societal priority.</w:t>
      </w:r>
      <w:r w:rsidRPr="002E6B49">
        <w:rPr>
          <w:sz w:val="16"/>
        </w:rPr>
        <w:t xml:space="preserve"> </w:t>
      </w:r>
      <w:r w:rsidRPr="002E6B49">
        <w:rPr>
          <w:rStyle w:val="StyleBoldUnderline"/>
        </w:rPr>
        <w:t>Conservation must demonstrate how the fates of nature and of people are deeply intertwined -- and then offer new strategies for promoting the health and prosperity of both</w:t>
      </w:r>
      <w:r w:rsidRPr="002E6B49">
        <w:rPr>
          <w:sz w:val="16"/>
        </w:rPr>
        <w:t>.</w:t>
      </w:r>
    </w:p>
    <w:p w:rsidR="002E6B49" w:rsidRPr="002E6B49" w:rsidRDefault="002E6B49" w:rsidP="002E6B49">
      <w:pPr>
        <w:rPr>
          <w:sz w:val="16"/>
        </w:rPr>
      </w:pPr>
      <w:r w:rsidRPr="002E6B49">
        <w:rPr>
          <w:sz w:val="16"/>
        </w:rPr>
        <w:t xml:space="preserve">One need not be a postmodernist to understand that the concept of </w:t>
      </w:r>
      <w:r w:rsidRPr="002E6B49">
        <w:rPr>
          <w:rStyle w:val="StyleBoldUnderline"/>
        </w:rPr>
        <w:t>Nature</w:t>
      </w:r>
      <w:r w:rsidRPr="002E6B49">
        <w:rPr>
          <w:sz w:val="16"/>
        </w:rPr>
        <w:t xml:space="preserve">, as opposed to the physical and chemical workings of natural systems, </w:t>
      </w:r>
      <w:r w:rsidRPr="002E6B49">
        <w:rPr>
          <w:rStyle w:val="StyleBoldUnderline"/>
        </w:rPr>
        <w:t>has always been a human construction, shaped and designed for human ends. The notion that nature without people is more valuable than nature with people and the portrayal of nature as fragile or feminine reflect not timeless truths, but mental schema that change to fit the time.</w:t>
      </w:r>
    </w:p>
    <w:p w:rsidR="002E6B49" w:rsidRPr="002E6B49" w:rsidRDefault="002E6B49" w:rsidP="002E6B49">
      <w:pPr>
        <w:rPr>
          <w:sz w:val="16"/>
        </w:rPr>
      </w:pPr>
      <w:r w:rsidRPr="002E6B49">
        <w:rPr>
          <w:sz w:val="16"/>
        </w:rPr>
        <w:t xml:space="preserve">If there is no wilderness, </w:t>
      </w:r>
      <w:r w:rsidRPr="002E6B49">
        <w:rPr>
          <w:rStyle w:val="StyleBoldUnderline"/>
        </w:rPr>
        <w:t>if nature is resilient rather than fragile, and if people are actually part of nature and not the original sinners</w:t>
      </w:r>
      <w:r w:rsidRPr="002E6B49">
        <w:rPr>
          <w:sz w:val="16"/>
        </w:rPr>
        <w:t xml:space="preserve"> who caused our banishment from Eden, </w:t>
      </w:r>
      <w:r w:rsidRPr="002E6B49">
        <w:rPr>
          <w:rStyle w:val="StyleBoldUnderline"/>
        </w:rPr>
        <w:t>what should be the new vision for conservation? It would start by appreciating the strength and resilience of nature while also recognizing the many ways in which we depend upon it.</w:t>
      </w:r>
      <w:r w:rsidRPr="002E6B49">
        <w:rPr>
          <w:sz w:val="16"/>
        </w:rPr>
        <w:t xml:space="preserve"> </w:t>
      </w:r>
      <w:r w:rsidRPr="002E6B49">
        <w:rPr>
          <w:rStyle w:val="StyleBoldUnderline"/>
        </w:rPr>
        <w:t>Conservation should seek to support and inform the right kind of development</w:t>
      </w:r>
      <w:r w:rsidRPr="002E6B49">
        <w:rPr>
          <w:sz w:val="16"/>
        </w:rPr>
        <w:t xml:space="preserve"> -- development by design, done with the importance of nature to thriving economies foremost in mind. </w:t>
      </w:r>
      <w:r w:rsidRPr="002E6B49">
        <w:rPr>
          <w:rStyle w:val="StyleBoldUnderline"/>
        </w:rPr>
        <w:t xml:space="preserve">And it will utilize the right kinds of technology to enhance the health and </w:t>
      </w:r>
      <w:proofErr w:type="gramStart"/>
      <w:r w:rsidRPr="002E6B49">
        <w:rPr>
          <w:rStyle w:val="StyleBoldUnderline"/>
        </w:rPr>
        <w:t>well-being</w:t>
      </w:r>
      <w:proofErr w:type="gramEnd"/>
      <w:r w:rsidRPr="002E6B49">
        <w:rPr>
          <w:rStyle w:val="StyleBoldUnderline"/>
        </w:rPr>
        <w:t xml:space="preserve"> of both human and nonhuman natures. Instead of scolding capitalism, conservationists should partner with corporations in a science-based effort to integrate the value of nature's benefits into their operations and cultures</w:t>
      </w:r>
      <w:r w:rsidRPr="002E6B49">
        <w:rPr>
          <w:sz w:val="16"/>
        </w:rPr>
        <w:t xml:space="preserve">. </w:t>
      </w:r>
      <w:r w:rsidRPr="002E6B49">
        <w:rPr>
          <w:rStyle w:val="StyleBoldUnderline"/>
        </w:rPr>
        <w:t>Instead of pursuing the protection of biodiversity for biodiversity's sake, a new conservation should seek to enhance those natural systems that benefit the widest number of people, especially the poor. Instead of trying to restore remote iconic landscapes to pre-European conditions, conservation will measure its achievement in large part by its relevance to people</w:t>
      </w:r>
      <w:r w:rsidRPr="002E6B49">
        <w:rPr>
          <w:sz w:val="16"/>
        </w:rPr>
        <w:t>, including city dwellers. Nature could be a garden -- not a carefully manicured and rigid one, but a tangle of species and wildness amidst lands used for food production, mineral extraction, and urban life.</w:t>
      </w:r>
    </w:p>
    <w:p w:rsidR="002E6B49" w:rsidRPr="002E6B49" w:rsidRDefault="002E6B49" w:rsidP="002E6B49">
      <w:pPr>
        <w:rPr>
          <w:rStyle w:val="StyleBoldUnderline"/>
        </w:rPr>
      </w:pPr>
      <w:r w:rsidRPr="002E6B49">
        <w:rPr>
          <w:rStyle w:val="StyleBoldUnderline"/>
        </w:rPr>
        <w:t>Conservation is slowly turning toward these directions but far too slowly and with insufficient commitment to make them the conservation work of the 21st century. The problem lies in our reluctance, and the reluctance of many of conservation's wealthy supporters, to shed the old paradigms.</w:t>
      </w:r>
    </w:p>
    <w:p w:rsidR="002E6B49" w:rsidRPr="002E6B49" w:rsidRDefault="002E6B49" w:rsidP="002E6B49">
      <w:pPr>
        <w:rPr>
          <w:sz w:val="16"/>
        </w:rPr>
      </w:pPr>
      <w:r w:rsidRPr="002E6B49">
        <w:rPr>
          <w:rStyle w:val="StyleBoldUnderline"/>
        </w:rPr>
        <w:t xml:space="preserve">This move requires conservation to embrace marginalized and demonized groups and to embrace a priority that has been anathema to us for more than a hundred years: </w:t>
      </w:r>
      <w:r w:rsidRPr="002E6B49">
        <w:rPr>
          <w:rStyle w:val="Emphasis"/>
        </w:rPr>
        <w:t>economic development for all</w:t>
      </w:r>
      <w:r w:rsidRPr="002E6B49">
        <w:rPr>
          <w:sz w:val="16"/>
        </w:rPr>
        <w:t xml:space="preserve">. </w:t>
      </w:r>
      <w:r w:rsidRPr="002E6B49">
        <w:rPr>
          <w:rStyle w:val="StyleBoldUnderline"/>
        </w:rPr>
        <w:t xml:space="preserve">The conservation we will get by embracing development and advancing human </w:t>
      </w:r>
      <w:proofErr w:type="gramStart"/>
      <w:r w:rsidRPr="002E6B49">
        <w:rPr>
          <w:rStyle w:val="StyleBoldUnderline"/>
        </w:rPr>
        <w:t>well-being</w:t>
      </w:r>
      <w:proofErr w:type="gramEnd"/>
      <w:r w:rsidRPr="002E6B49">
        <w:rPr>
          <w:rStyle w:val="StyleBoldUnderline"/>
        </w:rPr>
        <w:t xml:space="preserve"> will almost certainly not be the conservation that was imagined in its early days. But it will be more effective and far more broadly supported, in boardrooms and political chambers, as well as at kitchen tables.</w:t>
      </w:r>
    </w:p>
    <w:p w:rsidR="002E6B49" w:rsidRPr="002E6B49" w:rsidRDefault="002E6B49" w:rsidP="002E6B49">
      <w:pPr>
        <w:rPr>
          <w:sz w:val="16"/>
        </w:rPr>
      </w:pPr>
      <w:r w:rsidRPr="002E6B49">
        <w:rPr>
          <w:sz w:val="16"/>
        </w:rPr>
        <w:t xml:space="preserve">None of this is to argue for eliminating nature reserves or no longer investing in their stewardship. But we need to acknowledge that a conservation that is only about fences, limits, and far away places only a few can actually experience is a losing proposition. </w:t>
      </w:r>
      <w:r w:rsidRPr="002E6B49">
        <w:rPr>
          <w:rStyle w:val="StyleBoldUnderline"/>
        </w:rPr>
        <w:t>Protecting biodiversity for its own sake has not worked. Protecting nature that is dynamic and resilient, that is in our midst rather than far away, and that sustains human communities -- these are the ways forward now. Otherwise, conservation will fail, clinging to its old myths</w:t>
      </w:r>
      <w:r w:rsidRPr="002E6B49">
        <w:rPr>
          <w:sz w:val="16"/>
        </w:rPr>
        <w:t>.</w:t>
      </w:r>
    </w:p>
    <w:p w:rsidR="002E6B49" w:rsidRPr="002E6B49" w:rsidRDefault="002E6B49" w:rsidP="002E6B49"/>
    <w:p w:rsidR="002E6B49" w:rsidRPr="002E6B49" w:rsidRDefault="002E6B49" w:rsidP="002E6B49">
      <w:pPr>
        <w:pStyle w:val="Heading3"/>
      </w:pPr>
      <w:r w:rsidRPr="002E6B49">
        <w:t>Ext. Resilient</w:t>
      </w:r>
    </w:p>
    <w:p w:rsidR="002E6B49" w:rsidRPr="002E6B49" w:rsidRDefault="002E6B49" w:rsidP="002E6B49">
      <w:pPr>
        <w:pStyle w:val="Heading4"/>
      </w:pPr>
      <w:r w:rsidRPr="002E6B49">
        <w:t>Overwhelming data supports resiliency theory.</w:t>
      </w:r>
    </w:p>
    <w:p w:rsidR="002E6B49" w:rsidRPr="002E6B49" w:rsidRDefault="002E6B49" w:rsidP="002E6B49">
      <w:r w:rsidRPr="002E6B49">
        <w:rPr>
          <w:rStyle w:val="StyleStyleBold12pt"/>
        </w:rPr>
        <w:t>Jones and Schmitz 9</w:t>
      </w:r>
      <w:r w:rsidRPr="002E6B49">
        <w:t>—Holly P. Jones, Oswald J. Schmitz is the Oastler Professor of Population and Community Ecology, School of Forestry and Environmental Studies, Yale University [May, 2009, “Rapid Recovery of Damaged Ecosystems,” PLoS ONE, Volume 4, Issue 5]</w:t>
      </w:r>
    </w:p>
    <w:p w:rsidR="002E6B49" w:rsidRPr="002E6B49" w:rsidRDefault="002E6B49" w:rsidP="002E6B49">
      <w:pPr>
        <w:rPr>
          <w:sz w:val="16"/>
        </w:rPr>
      </w:pPr>
      <w:r w:rsidRPr="002E6B49">
        <w:rPr>
          <w:rStyle w:val="StyleBoldUnderline"/>
        </w:rPr>
        <w:t>Our data set has broad global coverage of seven different aquatic and terrestrial ecosystem types</w:t>
      </w:r>
      <w:r w:rsidRPr="002E6B49">
        <w:rPr>
          <w:sz w:val="16"/>
        </w:rPr>
        <w:t xml:space="preserve"> (Fig. 3) </w:t>
      </w:r>
      <w:r w:rsidRPr="002E6B49">
        <w:rPr>
          <w:rStyle w:val="StyleBoldUnderline"/>
        </w:rPr>
        <w:t>and addresses recovery from major anthropogenic perturbations that these systems face</w:t>
      </w:r>
      <w:r w:rsidRPr="002E6B49">
        <w:rPr>
          <w:sz w:val="16"/>
        </w:rPr>
        <w:t xml:space="preserve"> [1]: agricul</w:t>
      </w:r>
      <w:r w:rsidRPr="002E6B49">
        <w:rPr>
          <w:rStyle w:val="StyleBoldUnderline"/>
        </w:rPr>
        <w:t>ture, deforestation, eutrophication, invasive species, logging, mining, oil spill, overfishing, power plant, trawling, and</w:t>
      </w:r>
      <w:r w:rsidRPr="002E6B49">
        <w:rPr>
          <w:sz w:val="16"/>
        </w:rPr>
        <w:t xml:space="preserve"> interactions of those perturbations (</w:t>
      </w:r>
      <w:r w:rsidRPr="002E6B49">
        <w:rPr>
          <w:rStyle w:val="StyleBoldUnderline"/>
        </w:rPr>
        <w:t>multiple perturbations</w:t>
      </w:r>
      <w:r w:rsidRPr="002E6B49">
        <w:rPr>
          <w:sz w:val="16"/>
        </w:rPr>
        <w:t xml:space="preserve">). </w:t>
      </w:r>
      <w:r w:rsidRPr="002E6B49">
        <w:rPr>
          <w:rStyle w:val="StyleBoldUnderline"/>
        </w:rPr>
        <w:t>We also compared these recovery times with those for major natural disturbances</w:t>
      </w:r>
      <w:r w:rsidRPr="002E6B49">
        <w:rPr>
          <w:sz w:val="16"/>
        </w:rPr>
        <w:t xml:space="preserve"> (hurricanes/cyclones). </w:t>
      </w:r>
      <w:r w:rsidRPr="002E6B49">
        <w:rPr>
          <w:rStyle w:val="StyleBoldUnderline"/>
        </w:rPr>
        <w:t>Our evidence does not support gloomy predictions</w:t>
      </w:r>
      <w:r w:rsidRPr="002E6B49">
        <w:rPr>
          <w:sz w:val="16"/>
        </w:rPr>
        <w:t xml:space="preserve"> [3,15], </w:t>
      </w:r>
      <w:r w:rsidRPr="002E6B49">
        <w:rPr>
          <w:rStyle w:val="StyleBoldUnderline"/>
        </w:rPr>
        <w:t>but rather shows that there may be much hope to restore even heavily degraded ecosystems</w:t>
      </w:r>
      <w:r w:rsidRPr="002E6B49">
        <w:rPr>
          <w:sz w:val="16"/>
        </w:rPr>
        <w:t xml:space="preserve">. Even more surprising, </w:t>
      </w:r>
      <w:r w:rsidRPr="002E6B49">
        <w:rPr>
          <w:rStyle w:val="StyleBoldUnderline"/>
        </w:rPr>
        <w:t>recovery can be much faster than the centuries and millennia speculated previously</w:t>
      </w:r>
      <w:r w:rsidRPr="002E6B49">
        <w:rPr>
          <w:sz w:val="16"/>
        </w:rPr>
        <w:t xml:space="preserve"> (Fig. 4).</w:t>
      </w:r>
    </w:p>
    <w:p w:rsidR="002E6B49" w:rsidRPr="002E6B49" w:rsidRDefault="002E6B49" w:rsidP="002E6B49">
      <w:pPr>
        <w:rPr>
          <w:sz w:val="16"/>
        </w:rPr>
      </w:pPr>
      <w:r w:rsidRPr="002E6B49">
        <w:rPr>
          <w:sz w:val="16"/>
        </w:rPr>
        <w:t xml:space="preserve">We found </w:t>
      </w:r>
      <w:r w:rsidRPr="002E6B49">
        <w:rPr>
          <w:rStyle w:val="StyleBoldUnderline"/>
        </w:rPr>
        <w:t>83 studies</w:t>
      </w:r>
      <w:r w:rsidRPr="002E6B49">
        <w:rPr>
          <w:sz w:val="16"/>
        </w:rPr>
        <w:t xml:space="preserve"> that </w:t>
      </w:r>
      <w:r w:rsidRPr="002E6B49">
        <w:rPr>
          <w:rStyle w:val="StyleBoldUnderline"/>
        </w:rPr>
        <w:t>demonstrated recovery for all variables, 90 studies reported a mixture of recovered and nonrecovered variables</w:t>
      </w:r>
      <w:r w:rsidRPr="002E6B49">
        <w:rPr>
          <w:sz w:val="16"/>
        </w:rPr>
        <w:t xml:space="preserve">, and 67 studies reported no recovery for any variable whatsoever. </w:t>
      </w:r>
      <w:r w:rsidRPr="002E6B49">
        <w:rPr>
          <w:rStyle w:val="StyleBoldUnderline"/>
        </w:rPr>
        <w:t>Among studies reporting recovery for any variable, the average recovery time was at most 42 years</w:t>
      </w:r>
      <w:r w:rsidRPr="002E6B49">
        <w:rPr>
          <w:sz w:val="16"/>
        </w:rPr>
        <w:t xml:space="preserve"> (for forest ecosystems) </w:t>
      </w:r>
      <w:r w:rsidRPr="002E6B49">
        <w:rPr>
          <w:rStyle w:val="StyleBoldUnderline"/>
        </w:rPr>
        <w:t>and typically much less</w:t>
      </w:r>
      <w:r w:rsidRPr="002E6B49">
        <w:rPr>
          <w:sz w:val="16"/>
        </w:rPr>
        <w:t xml:space="preserve"> (on the order of 10 years) </w:t>
      </w:r>
      <w:r w:rsidRPr="002E6B49">
        <w:rPr>
          <w:rStyle w:val="StyleBoldUnderline"/>
        </w:rPr>
        <w:t>when recovery was examined by ecosystem type</w:t>
      </w:r>
      <w:r w:rsidRPr="002E6B49">
        <w:rPr>
          <w:sz w:val="16"/>
        </w:rPr>
        <w:t xml:space="preserve"> (Fig. 4 top). </w:t>
      </w:r>
      <w:r w:rsidRPr="002E6B49">
        <w:rPr>
          <w:rStyle w:val="StyleBoldUnderline"/>
        </w:rPr>
        <w:t>When examined by perturbation type, the average recovery time was no more than 56 years</w:t>
      </w:r>
      <w:r w:rsidRPr="002E6B49">
        <w:rPr>
          <w:sz w:val="16"/>
        </w:rPr>
        <w:t xml:space="preserve"> (for systems undergoing multiple interacting perturbations) </w:t>
      </w:r>
      <w:r w:rsidRPr="002E6B49">
        <w:rPr>
          <w:rStyle w:val="StyleBoldUnderline"/>
        </w:rPr>
        <w:t>and typically was 20 years or less</w:t>
      </w:r>
      <w:r w:rsidRPr="002E6B49">
        <w:rPr>
          <w:sz w:val="16"/>
        </w:rPr>
        <w:t xml:space="preserve"> (Fig. 4 bottom). Most recovery from human disturbance was, however, slower than from natural causes (hurricanes/cyclones).</w:t>
      </w:r>
    </w:p>
    <w:p w:rsidR="002E6B49" w:rsidRPr="002E6B49" w:rsidRDefault="002E6B49" w:rsidP="002E6B49">
      <w:pPr>
        <w:rPr>
          <w:sz w:val="16"/>
        </w:rPr>
      </w:pPr>
      <w:r w:rsidRPr="002E6B49">
        <w:rPr>
          <w:sz w:val="16"/>
        </w:rPr>
        <w:t>Because ecosystem variables (chemical and physical) and community variables (attributes of plant and animal species, including biodiversity) may operate on different time scales [16,17,18,19], we further evaluated recovery for these two kinds of variable separately. We found no difference in return times between community and ecosystem variables (Fig. 2), suggesting that on average they operate on contemporary time scales.</w:t>
      </w:r>
    </w:p>
    <w:p w:rsidR="002E6B49" w:rsidRPr="002E6B49" w:rsidRDefault="002E6B49" w:rsidP="002E6B49"/>
    <w:p w:rsidR="002E6B49" w:rsidRPr="002E6B49" w:rsidRDefault="002E6B49" w:rsidP="002E6B49">
      <w:pPr>
        <w:pStyle w:val="Heading4"/>
      </w:pPr>
      <w:r w:rsidRPr="002E6B49">
        <w:t>We cite the largest data set.</w:t>
      </w:r>
    </w:p>
    <w:p w:rsidR="002E6B49" w:rsidRPr="002E6B49" w:rsidRDefault="002E6B49" w:rsidP="002E6B49">
      <w:r w:rsidRPr="002E6B49">
        <w:rPr>
          <w:rStyle w:val="StyleStyleBold12pt"/>
        </w:rPr>
        <w:t>Jones and Schmitz 9</w:t>
      </w:r>
      <w:r w:rsidRPr="002E6B49">
        <w:t>—Holly P. Jones, Oswald J. Schmitz is the Oastler Professor of Population and Community Ecology, School of Forestry and Environmental Studies, Yale University [May, 2009, “Rapid Recovery of Damaged Ecosystems,” PLoS ONE, Volume 4, Issue 5]</w:t>
      </w:r>
    </w:p>
    <w:p w:rsidR="002E6B49" w:rsidRPr="002E6B49" w:rsidRDefault="002E6B49" w:rsidP="002E6B49">
      <w:pPr>
        <w:rPr>
          <w:sz w:val="16"/>
        </w:rPr>
      </w:pPr>
      <w:r w:rsidRPr="002E6B49">
        <w:rPr>
          <w:sz w:val="16"/>
        </w:rPr>
        <w:t xml:space="preserve">Methodology/Principal Findings: </w:t>
      </w:r>
      <w:r w:rsidRPr="002E6B49">
        <w:rPr>
          <w:rStyle w:val="StyleBoldUnderline"/>
        </w:rPr>
        <w:t>We tested the prediction of irreparable harm using a synthesis of recovery times compiled from 240 independent studies reported in the scientific literature</w:t>
      </w:r>
      <w:r w:rsidRPr="002E6B49">
        <w:rPr>
          <w:sz w:val="16"/>
        </w:rPr>
        <w:t xml:space="preserve">. </w:t>
      </w:r>
      <w:r w:rsidRPr="002E6B49">
        <w:rPr>
          <w:rStyle w:val="StyleBoldUnderline"/>
        </w:rPr>
        <w:t>We provide startling evidence that most ecosystems globally can</w:t>
      </w:r>
      <w:r w:rsidRPr="002E6B49">
        <w:rPr>
          <w:sz w:val="16"/>
        </w:rPr>
        <w:t xml:space="preserve">, given human will, </w:t>
      </w:r>
      <w:r w:rsidRPr="002E6B49">
        <w:rPr>
          <w:rStyle w:val="StyleBoldUnderline"/>
        </w:rPr>
        <w:t>recover from very major perturbations</w:t>
      </w:r>
      <w:r w:rsidRPr="002E6B49">
        <w:rPr>
          <w:sz w:val="16"/>
        </w:rPr>
        <w:t xml:space="preserve"> on timescales of decades to half-centuries.</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You Overstate Resilience</w:t>
      </w:r>
    </w:p>
    <w:p w:rsidR="002E6B49" w:rsidRPr="002E6B49" w:rsidRDefault="002E6B49" w:rsidP="002E6B49">
      <w:pPr>
        <w:pStyle w:val="Heading4"/>
      </w:pPr>
      <w:r w:rsidRPr="002E6B49">
        <w:t>We don’t overstate resilience—their authors rely on scare tactics.</w:t>
      </w:r>
    </w:p>
    <w:p w:rsidR="002E6B49" w:rsidRPr="002E6B49" w:rsidRDefault="002E6B49" w:rsidP="002E6B49">
      <w:r w:rsidRPr="002E6B49">
        <w:rPr>
          <w:rStyle w:val="StyleStyleBold12pt"/>
        </w:rPr>
        <w:t>Kareiva et al. 11</w:t>
      </w:r>
      <w:r w:rsidRPr="002E6B49">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[2011, “Anthropocene Revisited,” </w:t>
      </w:r>
      <w:r w:rsidRPr="002E6B49">
        <w:rPr>
          <w:i/>
        </w:rPr>
        <w:t>Breakthrough Journal</w:t>
      </w:r>
      <w:r w:rsidRPr="002E6B49">
        <w:t>, Debates, http://breakthroughjournal.org/content/debates/anthropocene-revisited.shtml]</w:t>
      </w:r>
    </w:p>
    <w:p w:rsidR="002E6B49" w:rsidRPr="002E6B49" w:rsidRDefault="002E6B49" w:rsidP="002E6B49">
      <w:pPr>
        <w:rPr>
          <w:sz w:val="16"/>
        </w:rPr>
      </w:pPr>
      <w:r w:rsidRPr="002E6B49">
        <w:rPr>
          <w:rStyle w:val="StyleBoldUnderline"/>
        </w:rPr>
        <w:t>Hayward, Martinez, and Suckling fear we overstate the resilience of nature. But the empirical data -- both modern studies of ecosystem recovery and the fossil record -- demonstrate the ability of nature to bounce back once a perturbation is curtailed</w:t>
      </w:r>
      <w:r w:rsidRPr="002E6B49">
        <w:rPr>
          <w:sz w:val="16"/>
        </w:rPr>
        <w:t xml:space="preserve">. This hopeful news should inspire positive change. </w:t>
      </w:r>
      <w:r w:rsidRPr="002E6B49">
        <w:rPr>
          <w:rStyle w:val="StyleBoldUnderline"/>
        </w:rPr>
        <w:t>Wherever people can reduce the quantity and extent of such disruptions, nature will flourish again</w:t>
      </w:r>
      <w:r w:rsidRPr="002E6B49">
        <w:rPr>
          <w:sz w:val="16"/>
        </w:rPr>
        <w:t xml:space="preserve">. When we argue that nature is resilient, we are proposing a hypothesis that can be scientifically tested. In fact, </w:t>
      </w:r>
      <w:r w:rsidRPr="002E6B49">
        <w:rPr>
          <w:rStyle w:val="StyleBoldUnderline"/>
        </w:rPr>
        <w:t>we are currently testing, via rigorous analysis, the response of ecosystems to hundreds of major perturbations</w:t>
      </w:r>
      <w:r w:rsidRPr="002E6B49">
        <w:rPr>
          <w:sz w:val="16"/>
        </w:rPr>
        <w:t xml:space="preserve">. But Hayward and Martinez fear any admission of nature's resilience will give license for unfettered environmental destruction. Their </w:t>
      </w:r>
      <w:r w:rsidRPr="002E6B49">
        <w:rPr>
          <w:rStyle w:val="StyleBoldUnderline"/>
        </w:rPr>
        <w:t>concerns are a manifestation of conservationists' penchant for doom-and-gloom scenarios</w:t>
      </w:r>
      <w:r w:rsidRPr="002E6B49">
        <w:rPr>
          <w:sz w:val="16"/>
        </w:rPr>
        <w:t xml:space="preserve">. Suckling claims that our argument is with dead white men, when in fact our argument is with </w:t>
      </w:r>
      <w:r w:rsidRPr="002E6B49">
        <w:rPr>
          <w:rStyle w:val="StyleBoldUnderline"/>
        </w:rPr>
        <w:t>living conservationists</w:t>
      </w:r>
      <w:r w:rsidRPr="002E6B49">
        <w:rPr>
          <w:sz w:val="16"/>
        </w:rPr>
        <w:t xml:space="preserve"> who </w:t>
      </w:r>
      <w:r w:rsidRPr="002E6B49">
        <w:rPr>
          <w:rStyle w:val="StyleBoldUnderline"/>
        </w:rPr>
        <w:t>use scare tactics to justify their unwillingness to compromise</w:t>
      </w:r>
      <w:r w:rsidRPr="002E6B49">
        <w:rPr>
          <w:sz w:val="16"/>
        </w:rPr>
        <w:t>.</w:t>
      </w:r>
    </w:p>
    <w:p w:rsidR="002E6B49" w:rsidRPr="002E6B49" w:rsidRDefault="002E6B49" w:rsidP="002E6B49">
      <w:pPr>
        <w:rPr>
          <w:sz w:val="16"/>
        </w:rPr>
      </w:pPr>
      <w:r w:rsidRPr="002E6B49">
        <w:rPr>
          <w:rStyle w:val="StyleBoldUnderline"/>
        </w:rPr>
        <w:t>Suckling</w:t>
      </w:r>
      <w:r w:rsidRPr="002E6B49">
        <w:rPr>
          <w:sz w:val="16"/>
        </w:rPr>
        <w:t xml:space="preserve"> accuses us of ideological optimism, while </w:t>
      </w:r>
      <w:r w:rsidRPr="002E6B49">
        <w:rPr>
          <w:rStyle w:val="StyleBoldUnderline"/>
        </w:rPr>
        <w:t>emphasiz</w:t>
      </w:r>
      <w:r w:rsidRPr="002E6B49">
        <w:rPr>
          <w:sz w:val="16"/>
        </w:rPr>
        <w:t xml:space="preserve">ing </w:t>
      </w:r>
      <w:r w:rsidRPr="002E6B49">
        <w:rPr>
          <w:rStyle w:val="StyleBoldUnderline"/>
        </w:rPr>
        <w:t>the bad news surrounding fisheries and polar bears. Our point was not to deny the existence of real ecological threats, but to bemoan the fact that conservationists seem to downplay good news.</w:t>
      </w:r>
      <w:r w:rsidRPr="002E6B49">
        <w:rPr>
          <w:sz w:val="16"/>
        </w:rPr>
        <w:t xml:space="preserve"> The six-fold increase in the abundance of the demersal community cited by Ray Hilborn is a real success, not ideological optimism. And </w:t>
      </w:r>
      <w:r w:rsidRPr="002E6B49">
        <w:rPr>
          <w:rStyle w:val="StyleBoldUnderline"/>
        </w:rPr>
        <w:t>while polar bears certainly are at risk, scientists have found evidence of them exploiting new food sources</w:t>
      </w:r>
      <w:r w:rsidRPr="002E6B49">
        <w:rPr>
          <w:sz w:val="16"/>
        </w:rPr>
        <w:t>5 and of past rapid evolution and hybridization with grizzly bears.6</w:t>
      </w:r>
    </w:p>
    <w:p w:rsidR="002E6B49" w:rsidRPr="002E6B49" w:rsidRDefault="002E6B49" w:rsidP="002E6B49">
      <w:pPr>
        <w:rPr>
          <w:sz w:val="16"/>
        </w:rPr>
      </w:pPr>
      <w:r w:rsidRPr="002E6B49">
        <w:rPr>
          <w:sz w:val="16"/>
        </w:rPr>
        <w:t xml:space="preserve">We believe </w:t>
      </w:r>
      <w:r w:rsidRPr="002E6B49">
        <w:rPr>
          <w:rStyle w:val="StyleBoldUnderline"/>
        </w:rPr>
        <w:t xml:space="preserve">we correctly characterized the failure of conservation, our metrics being the continued loss of habitat and species. But it is true that </w:t>
      </w:r>
      <w:proofErr w:type="gramStart"/>
      <w:r w:rsidRPr="002E6B49">
        <w:rPr>
          <w:rStyle w:val="StyleBoldUnderline"/>
        </w:rPr>
        <w:t>species have been saved by the E</w:t>
      </w:r>
      <w:r w:rsidRPr="002E6B49">
        <w:rPr>
          <w:sz w:val="16"/>
        </w:rPr>
        <w:t xml:space="preserve">ndangered </w:t>
      </w:r>
      <w:r w:rsidRPr="002E6B49">
        <w:rPr>
          <w:rStyle w:val="StyleBoldUnderline"/>
        </w:rPr>
        <w:t>S</w:t>
      </w:r>
      <w:r w:rsidRPr="002E6B49">
        <w:rPr>
          <w:sz w:val="16"/>
        </w:rPr>
        <w:t xml:space="preserve">pecies </w:t>
      </w:r>
      <w:r w:rsidRPr="002E6B49">
        <w:rPr>
          <w:rStyle w:val="StyleBoldUnderline"/>
        </w:rPr>
        <w:t>A</w:t>
      </w:r>
      <w:r w:rsidRPr="002E6B49">
        <w:rPr>
          <w:sz w:val="16"/>
        </w:rPr>
        <w:t>ct</w:t>
      </w:r>
      <w:proofErr w:type="gramEnd"/>
      <w:r w:rsidRPr="002E6B49">
        <w:rPr>
          <w:sz w:val="16"/>
        </w:rPr>
        <w:t xml:space="preserve"> </w:t>
      </w:r>
      <w:r w:rsidRPr="002E6B49">
        <w:rPr>
          <w:rStyle w:val="StyleBoldUnderline"/>
        </w:rPr>
        <w:t>and similar laws elsewhere. And thanks to the Clean Air Act and Clean Water Act, Americans live much healthier lives today</w:t>
      </w:r>
      <w:r w:rsidRPr="002E6B49">
        <w:rPr>
          <w:sz w:val="16"/>
        </w:rPr>
        <w:t xml:space="preserve"> than 50 years ago. </w:t>
      </w:r>
      <w:r w:rsidRPr="002E6B49">
        <w:rPr>
          <w:rStyle w:val="StyleBoldUnderline"/>
        </w:rPr>
        <w:t>Unfortunately, conservationists had little to do with the protection of air and water.</w:t>
      </w:r>
      <w:r w:rsidRPr="002E6B49">
        <w:rPr>
          <w:sz w:val="16"/>
        </w:rPr>
        <w:t xml:space="preserve"> In fact, </w:t>
      </w:r>
      <w:r w:rsidRPr="002E6B49">
        <w:rPr>
          <w:rStyle w:val="StyleBoldUnderline"/>
        </w:rPr>
        <w:t>modern conservation is notable for its inattention to water pollution and air quality</w:t>
      </w:r>
      <w:r w:rsidRPr="002E6B49">
        <w:rPr>
          <w:sz w:val="16"/>
        </w:rPr>
        <w:t xml:space="preserve"> in places like Beijing and Mumbai, </w:t>
      </w:r>
      <w:r w:rsidRPr="002E6B49">
        <w:rPr>
          <w:rStyle w:val="StyleBoldUnderline"/>
        </w:rPr>
        <w:t>which are seen as largely irrelevant to the biodiversity mission</w:t>
      </w:r>
      <w:r w:rsidRPr="002E6B49">
        <w:rPr>
          <w:sz w:val="16"/>
        </w:rPr>
        <w:t>.</w:t>
      </w:r>
    </w:p>
    <w:p w:rsidR="002E6B49" w:rsidRPr="002E6B49" w:rsidRDefault="002E6B49" w:rsidP="002E6B49"/>
    <w:p w:rsidR="002E6B49" w:rsidRPr="002E6B49" w:rsidRDefault="002E6B49" w:rsidP="002E6B49">
      <w:pPr>
        <w:pStyle w:val="Heading3"/>
      </w:pPr>
      <w:r w:rsidRPr="002E6B49">
        <w:t>AT: Agriculture Impact</w:t>
      </w:r>
    </w:p>
    <w:p w:rsidR="002E6B49" w:rsidRPr="002E6B49" w:rsidRDefault="002E6B49" w:rsidP="002E6B49">
      <w:pPr>
        <w:pStyle w:val="Heading4"/>
      </w:pPr>
      <w:r w:rsidRPr="002E6B49">
        <w:t>Adaptation will preserve agriculture.</w:t>
      </w:r>
    </w:p>
    <w:p w:rsidR="002E6B49" w:rsidRPr="002E6B49" w:rsidRDefault="002E6B49" w:rsidP="002E6B49">
      <w:r w:rsidRPr="002E6B49">
        <w:rPr>
          <w:rStyle w:val="StyleStyleBold12pt"/>
        </w:rPr>
        <w:t>Goklany 11</w:t>
      </w:r>
      <w:r w:rsidRPr="002E6B49">
        <w:t>—Indur M. Goklany, Ph.D. is an author and a researcher who was associated with the Intergovernmental Panel on Climate Change off and on for 20 years as an author, expert reviewer and U.S. delegate to that organization [December, 2011, Project Director: Julian Morris, “Misled on Climate Change: How the UN IPCC (and others) Exaggerate the Impacts of Global Warming,” The Reason Foundation, Policy Study 399, http://reason.org/files/how_ipcc_misleads_on_climate_change_impacts.pdf]</w:t>
      </w:r>
    </w:p>
    <w:p w:rsidR="002E6B49" w:rsidRPr="002E6B49" w:rsidRDefault="002E6B49" w:rsidP="002E6B49">
      <w:pPr>
        <w:rPr>
          <w:sz w:val="16"/>
        </w:rPr>
      </w:pPr>
      <w:r w:rsidRPr="002E6B49">
        <w:rPr>
          <w:sz w:val="16"/>
        </w:rPr>
        <w:t xml:space="preserve"> </w:t>
      </w:r>
      <w:r w:rsidRPr="002E6B49">
        <w:rPr>
          <w:rStyle w:val="StyleBoldUnderline"/>
        </w:rPr>
        <w:t>The study of agricultural productivity and hunger allows for increases in crop yield with economic growth due to greater usage of fertilizer and irrigation in richer countries, and decreases in hunger due to economic growth</w:t>
      </w:r>
      <w:r w:rsidRPr="002E6B49">
        <w:rPr>
          <w:sz w:val="16"/>
        </w:rPr>
        <w:t xml:space="preserve">, some secular (time-dependent) increase in agricultural productivity, </w:t>
      </w:r>
      <w:r w:rsidRPr="002E6B49">
        <w:rPr>
          <w:rStyle w:val="StyleBoldUnderline"/>
        </w:rPr>
        <w:t>as well as some farm-level adaptations to deal with climate change</w:t>
      </w:r>
      <w:r w:rsidRPr="002E6B49">
        <w:rPr>
          <w:sz w:val="16"/>
        </w:rPr>
        <w:t xml:space="preserve">.33 </w:t>
      </w:r>
      <w:r w:rsidRPr="002E6B49">
        <w:rPr>
          <w:rStyle w:val="StyleBoldUnderline"/>
        </w:rPr>
        <w:t>But these adaptations are based on 1990s technologies, rather than technologies that would be available at the time for which impacts are estimated</w:t>
      </w:r>
      <w:r w:rsidRPr="002E6B49">
        <w:rPr>
          <w:sz w:val="16"/>
        </w:rPr>
        <w:t xml:space="preserve"> (i.e., 2025, 2055 and 2085 in the FTA). </w:t>
      </w:r>
      <w:r w:rsidRPr="002E6B49">
        <w:rPr>
          <w:rStyle w:val="StyleBoldUnderline"/>
        </w:rPr>
        <w:t>Nor does the study account for any technologies developed to specifically cope with the negative impacts of global warming or take advantage of any positive outcomes.</w:t>
      </w:r>
      <w:r w:rsidRPr="002E6B49">
        <w:rPr>
          <w:sz w:val="16"/>
        </w:rPr>
        <w:t xml:space="preserve">34 </w:t>
      </w:r>
      <w:r w:rsidRPr="002E6B49">
        <w:rPr>
          <w:rStyle w:val="StyleBoldUnderline"/>
        </w:rPr>
        <w:t>But the potential for future technologies to cope with climate change is large, especially if one considers bioengineered crops and precision agriculture.</w:t>
      </w:r>
      <w:r w:rsidRPr="002E6B49">
        <w:rPr>
          <w:sz w:val="16"/>
        </w:rPr>
        <w:t>35</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Air Pollution Impact</w:t>
      </w:r>
    </w:p>
    <w:p w:rsidR="002E6B49" w:rsidRPr="002E6B49" w:rsidRDefault="002E6B49" w:rsidP="002E6B49">
      <w:pPr>
        <w:pStyle w:val="Heading4"/>
      </w:pPr>
      <w:r w:rsidRPr="002E6B49">
        <w:t>Development is necessary to combat air pollution—empirics prove.</w:t>
      </w:r>
    </w:p>
    <w:p w:rsidR="002E6B49" w:rsidRPr="002E6B49" w:rsidRDefault="002E6B49" w:rsidP="002E6B49">
      <w:r w:rsidRPr="002E6B49">
        <w:rPr>
          <w:rStyle w:val="StyleStyleBold12pt"/>
        </w:rPr>
        <w:t>Goklany 9</w:t>
      </w:r>
      <w:r w:rsidRPr="002E6B49">
        <w:t xml:space="preserve">—Indur M. Goklany, Ph.D, is the Assistant Director for Science and Technology Policy, Office of Policy Analysis, US Department of the Interior, and co-editor of the </w:t>
      </w:r>
      <w:r w:rsidRPr="002E6B49">
        <w:rPr>
          <w:i/>
        </w:rPr>
        <w:t>Electronic Journal of Sustainable Development</w:t>
      </w:r>
      <w:r w:rsidRPr="002E6B49">
        <w:t xml:space="preserve"> [“Have increases in population, affluence and technology worsened human and environmental well-being?” </w:t>
      </w:r>
      <w:r w:rsidRPr="002E6B49">
        <w:rPr>
          <w:i/>
        </w:rPr>
        <w:t>The Electronic Journal of Sustainable Development</w:t>
      </w:r>
      <w:r w:rsidRPr="002E6B49">
        <w:t>, (2009) 1(3), http://goklany.org/library/EJSD%202009.pdf]</w:t>
      </w:r>
    </w:p>
    <w:p w:rsidR="002E6B49" w:rsidRPr="002E6B49" w:rsidRDefault="002E6B49" w:rsidP="002E6B49">
      <w:pPr>
        <w:rPr>
          <w:sz w:val="16"/>
        </w:rPr>
      </w:pPr>
      <w:r w:rsidRPr="002E6B49">
        <w:rPr>
          <w:sz w:val="16"/>
        </w:rPr>
        <w:t>5.4 Traditional air pollution</w:t>
      </w:r>
    </w:p>
    <w:p w:rsidR="002E6B49" w:rsidRPr="002E6B49" w:rsidRDefault="002E6B49" w:rsidP="002E6B49">
      <w:pPr>
        <w:rPr>
          <w:sz w:val="16"/>
        </w:rPr>
      </w:pPr>
      <w:r w:rsidRPr="002E6B49">
        <w:rPr>
          <w:rStyle w:val="StyleBoldUnderline"/>
        </w:rPr>
        <w:t>Concern over traditional air pollutants</w:t>
      </w:r>
      <w:r w:rsidRPr="002E6B49">
        <w:rPr>
          <w:sz w:val="16"/>
        </w:rPr>
        <w:t xml:space="preserve"> – soot, other forms of particulate matter, sulfur dioxide, </w:t>
      </w:r>
      <w:proofErr w:type="gramStart"/>
      <w:r w:rsidRPr="002E6B49">
        <w:rPr>
          <w:sz w:val="16"/>
        </w:rPr>
        <w:t>carbon</w:t>
      </w:r>
      <w:proofErr w:type="gramEnd"/>
      <w:r w:rsidRPr="002E6B49">
        <w:rPr>
          <w:sz w:val="16"/>
        </w:rPr>
        <w:t xml:space="preserve"> monoxide and, in some places, ozone – </w:t>
      </w:r>
      <w:r w:rsidRPr="002E6B49">
        <w:rPr>
          <w:rStyle w:val="StyleBoldUnderline"/>
        </w:rPr>
        <w:t>was instrumental in raising environmental consciousness in</w:t>
      </w:r>
      <w:r w:rsidRPr="002E6B49">
        <w:rPr>
          <w:sz w:val="16"/>
        </w:rPr>
        <w:t xml:space="preserve"> the U.S. and today’s richer </w:t>
      </w:r>
      <w:r w:rsidRPr="002E6B49">
        <w:rPr>
          <w:rStyle w:val="StyleBoldUnderline"/>
        </w:rPr>
        <w:t>countries</w:t>
      </w:r>
      <w:r w:rsidRPr="002E6B49">
        <w:rPr>
          <w:sz w:val="16"/>
        </w:rPr>
        <w:t xml:space="preserve">. </w:t>
      </w:r>
      <w:r w:rsidRPr="002E6B49">
        <w:rPr>
          <w:rStyle w:val="StyleBoldUnderline"/>
        </w:rPr>
        <w:t>Long term data indicates that air quality for these traditional pollutants has generally improved</w:t>
      </w:r>
      <w:r w:rsidRPr="002E6B49">
        <w:rPr>
          <w:sz w:val="16"/>
        </w:rPr>
        <w:t xml:space="preserve">, particularly for the substances – and in the areas – that were of the greatest public health concern (Goklany 2007a). For these countries, </w:t>
      </w:r>
      <w:r w:rsidRPr="002E6B49">
        <w:rPr>
          <w:rStyle w:val="StyleBoldUnderline"/>
        </w:rPr>
        <w:t>long term air quality trends show pronounced peaks that are generally consistent with the environmental transition hypothesis rather than with Neo-Malthusian theories that affluence and technological change make matters worse</w:t>
      </w:r>
      <w:r w:rsidRPr="002E6B49">
        <w:rPr>
          <w:sz w:val="16"/>
        </w:rPr>
        <w:t>.</w:t>
      </w:r>
    </w:p>
    <w:p w:rsidR="002E6B49" w:rsidRPr="002E6B49" w:rsidRDefault="002E6B49" w:rsidP="002E6B49">
      <w:pPr>
        <w:rPr>
          <w:sz w:val="16"/>
        </w:rPr>
      </w:pPr>
      <w:r w:rsidRPr="002E6B49">
        <w:rPr>
          <w:rStyle w:val="StyleBoldUnderline"/>
        </w:rPr>
        <w:t>With respect to the U.S.,</w:t>
      </w:r>
      <w:r w:rsidRPr="002E6B49">
        <w:rPr>
          <w:sz w:val="16"/>
        </w:rPr>
        <w:t xml:space="preserve"> probably </w:t>
      </w:r>
      <w:r w:rsidRPr="002E6B49">
        <w:rPr>
          <w:rStyle w:val="StyleBoldUnderline"/>
        </w:rPr>
        <w:t>a harbinger for other countries, the earliest environmental transitions</w:t>
      </w:r>
      <w:r w:rsidRPr="002E6B49">
        <w:rPr>
          <w:sz w:val="16"/>
        </w:rPr>
        <w:t xml:space="preserve"> apparently </w:t>
      </w:r>
      <w:r w:rsidRPr="002E6B49">
        <w:rPr>
          <w:rStyle w:val="StyleBoldUnderline"/>
        </w:rPr>
        <w:t xml:space="preserve">occurred for indoor air quality </w:t>
      </w:r>
      <w:r w:rsidRPr="002E6B49">
        <w:rPr>
          <w:sz w:val="16"/>
        </w:rPr>
        <w:t xml:space="preserve">(by the 1940s), </w:t>
      </w:r>
      <w:r w:rsidRPr="002E6B49">
        <w:rPr>
          <w:rStyle w:val="StyleBoldUnderline"/>
        </w:rPr>
        <w:t>followed later by improvements in outdoor air quality</w:t>
      </w:r>
      <w:r w:rsidRPr="002E6B49">
        <w:rPr>
          <w:sz w:val="16"/>
        </w:rPr>
        <w:t xml:space="preserve">. </w:t>
      </w:r>
      <w:r w:rsidRPr="002E6B49">
        <w:rPr>
          <w:rStyle w:val="StyleBoldUnderline"/>
        </w:rPr>
        <w:t>This is especially significant because the vast majority of people spend the majority of their time indoors</w:t>
      </w:r>
      <w:r w:rsidRPr="002E6B49">
        <w:rPr>
          <w:sz w:val="16"/>
        </w:rPr>
        <w:t xml:space="preserve">, generally at home. Therefore </w:t>
      </w:r>
      <w:r w:rsidRPr="002E6B49">
        <w:rPr>
          <w:rStyle w:val="StyleBoldUnderline"/>
        </w:rPr>
        <w:t>indoor exposure is perhaps the single most critical determinant of the potential public health impact of air pollution</w:t>
      </w:r>
      <w:r w:rsidRPr="002E6B49">
        <w:rPr>
          <w:sz w:val="16"/>
        </w:rPr>
        <w:t xml:space="preserve">. Remarkably, </w:t>
      </w:r>
      <w:r w:rsidRPr="002E6B49">
        <w:rPr>
          <w:rStyle w:val="StyleBoldUnderline"/>
        </w:rPr>
        <w:t>these improvements in indoor air quality, which were enabled by improvements in technology and greater affluence, occurred voluntarily as households moved away from solid fuels</w:t>
      </w:r>
      <w:r w:rsidRPr="002E6B49">
        <w:rPr>
          <w:sz w:val="16"/>
        </w:rPr>
        <w:t xml:space="preserve"> such as coal and wood </w:t>
      </w:r>
      <w:r w:rsidRPr="002E6B49">
        <w:rPr>
          <w:rStyle w:val="StyleBoldUnderline"/>
        </w:rPr>
        <w:t xml:space="preserve">to cleaner energy sources </w:t>
      </w:r>
      <w:r w:rsidRPr="002E6B49">
        <w:rPr>
          <w:sz w:val="16"/>
        </w:rPr>
        <w:t>within the home – oil, gas, electricity.</w:t>
      </w:r>
    </w:p>
    <w:p w:rsidR="002E6B49" w:rsidRPr="002E6B49" w:rsidRDefault="002E6B49" w:rsidP="002E6B49">
      <w:pPr>
        <w:rPr>
          <w:sz w:val="16"/>
        </w:rPr>
      </w:pPr>
      <w:r w:rsidRPr="002E6B49">
        <w:rPr>
          <w:sz w:val="16"/>
        </w:rPr>
        <w:t xml:space="preserve">With respect to U.S. national outdoor air quality as well, </w:t>
      </w:r>
      <w:r w:rsidRPr="002E6B49">
        <w:rPr>
          <w:rStyle w:val="StyleBoldUnderline"/>
        </w:rPr>
        <w:t>the transitions seem to have occurred earlier for pollutants and locations that were of the earliest and greatest concern</w:t>
      </w:r>
      <w:r w:rsidRPr="002E6B49">
        <w:rPr>
          <w:sz w:val="16"/>
        </w:rPr>
        <w:t xml:space="preserve">. They occurred first for total suspended particulate matter (around 1957), followed by sulfur dioxide (early-to-mid 1960s), carbon monoxide (midtolate 1960s), lead (mid-to-late 1970s), ozone (mid-tolate1970s nationally but mid-1950s in California, where it was a major early concern), and finally nitrogen oxides (in the late-1970s). Perhaps surprisingly, </w:t>
      </w:r>
      <w:r w:rsidRPr="002E6B49">
        <w:rPr>
          <w:rStyle w:val="StyleBoldUnderline"/>
        </w:rPr>
        <w:t>many of these transitions also preceded the U.S. Clean Air Act Amendments of 1970</w:t>
      </w:r>
      <w:r w:rsidRPr="002E6B49">
        <w:rPr>
          <w:sz w:val="16"/>
        </w:rPr>
        <w:t>.</w:t>
      </w:r>
    </w:p>
    <w:p w:rsidR="002E6B49" w:rsidRPr="002E6B49" w:rsidRDefault="002E6B49" w:rsidP="002E6B49">
      <w:pPr>
        <w:rPr>
          <w:sz w:val="16"/>
        </w:rPr>
      </w:pPr>
      <w:r w:rsidRPr="002E6B49">
        <w:rPr>
          <w:rStyle w:val="StyleBoldUnderline"/>
        </w:rPr>
        <w:t>For the traditional air pollutants, trends in emissions</w:t>
      </w:r>
      <w:r w:rsidRPr="002E6B49">
        <w:rPr>
          <w:sz w:val="16"/>
        </w:rPr>
        <w:t xml:space="preserve"> (an indicator of less relevance to public health and welfare than either indoor or outdoor air quality</w:t>
      </w:r>
      <w:proofErr w:type="gramStart"/>
      <w:r w:rsidRPr="002E6B49">
        <w:rPr>
          <w:sz w:val="16"/>
        </w:rPr>
        <w:t>),</w:t>
      </w:r>
      <w:proofErr w:type="gramEnd"/>
      <w:r w:rsidRPr="002E6B49">
        <w:rPr>
          <w:sz w:val="16"/>
        </w:rPr>
        <w:t xml:space="preserve"> </w:t>
      </w:r>
      <w:r w:rsidRPr="002E6B49">
        <w:rPr>
          <w:rStyle w:val="StyleBoldUnderline"/>
        </w:rPr>
        <w:t>indicate that they too have gone through their environmental transitions in the US</w:t>
      </w:r>
      <w:r w:rsidRPr="002E6B49">
        <w:rPr>
          <w:sz w:val="16"/>
        </w:rPr>
        <w:t>.</w:t>
      </w:r>
    </w:p>
    <w:p w:rsidR="002E6B49" w:rsidRPr="002E6B49" w:rsidRDefault="002E6B49" w:rsidP="002E6B49">
      <w:pPr>
        <w:rPr>
          <w:sz w:val="16"/>
        </w:rPr>
      </w:pPr>
      <w:r w:rsidRPr="002E6B49">
        <w:rPr>
          <w:sz w:val="16"/>
        </w:rPr>
        <w:t xml:space="preserve">Notably, </w:t>
      </w:r>
      <w:r w:rsidRPr="002E6B49">
        <w:rPr>
          <w:rStyle w:val="StyleBoldUnderline"/>
        </w:rPr>
        <w:t>air quality in the currently</w:t>
      </w:r>
      <w:r w:rsidRPr="002E6B49">
        <w:rPr>
          <w:sz w:val="16"/>
        </w:rPr>
        <w:t xml:space="preserve"> industrializing (or </w:t>
      </w:r>
      <w:r w:rsidRPr="002E6B49">
        <w:rPr>
          <w:rStyle w:val="StyleBoldUnderline"/>
        </w:rPr>
        <w:t>developing</w:t>
      </w:r>
      <w:r w:rsidRPr="002E6B49">
        <w:rPr>
          <w:sz w:val="16"/>
        </w:rPr>
        <w:t xml:space="preserve">) </w:t>
      </w:r>
      <w:r w:rsidRPr="002E6B49">
        <w:rPr>
          <w:rStyle w:val="StyleBoldUnderline"/>
        </w:rPr>
        <w:t>countries is substantially worse than in developed countries</w:t>
      </w:r>
      <w:r w:rsidRPr="002E6B49">
        <w:rPr>
          <w:sz w:val="16"/>
        </w:rPr>
        <w:t xml:space="preserve">. </w:t>
      </w:r>
      <w:r w:rsidRPr="002E6B49">
        <w:rPr>
          <w:rStyle w:val="StyleBoldUnderline"/>
        </w:rPr>
        <w:t>Beijing, Mexico City, New Delhi and Cairo</w:t>
      </w:r>
      <w:r w:rsidRPr="002E6B49">
        <w:rPr>
          <w:sz w:val="16"/>
        </w:rPr>
        <w:t xml:space="preserve">, for instance, </w:t>
      </w:r>
      <w:r w:rsidRPr="002E6B49">
        <w:rPr>
          <w:rStyle w:val="StyleBoldUnderline"/>
        </w:rPr>
        <w:t>are among the most polluted cities in the world</w:t>
      </w:r>
      <w:r w:rsidRPr="002E6B49">
        <w:rPr>
          <w:sz w:val="16"/>
        </w:rPr>
        <w:t xml:space="preserve">. Nevertheless, </w:t>
      </w:r>
      <w:r w:rsidRPr="002E6B49">
        <w:rPr>
          <w:rStyle w:val="StyleBoldUnderline"/>
        </w:rPr>
        <w:t>developing countries seem to have learnt from the experience of developed countries</w:t>
      </w:r>
      <w:r w:rsidRPr="002E6B49">
        <w:rPr>
          <w:sz w:val="16"/>
        </w:rPr>
        <w:t xml:space="preserve">. In fact, in many respects, </w:t>
      </w:r>
      <w:r w:rsidRPr="002E6B49">
        <w:rPr>
          <w:rStyle w:val="StyleBoldUnderline"/>
        </w:rPr>
        <w:t>they are ahead of where industrialized countries were when they were at the same level of economic development</w:t>
      </w:r>
      <w:r w:rsidRPr="002E6B49">
        <w:rPr>
          <w:sz w:val="16"/>
        </w:rPr>
        <w:t xml:space="preserve">. For example, the U.S. first introduced unleaded gasoline in 1975 when its GDP per capita was $16,300, whereas India and China instituted some controls for lead-in-gasoline by 1997, when their GDPs per capita were $1,600 and $3,000, respectively (Maddison 2003; Goklany 2007a). By 2006, only about 25 countries out of about 200 were using leaded gasoline (Dumitrescu 2005) although the global GDP per capita was about $7,300. </w:t>
      </w:r>
      <w:r w:rsidRPr="002E6B49">
        <w:rPr>
          <w:rStyle w:val="StyleBoldUnderline"/>
        </w:rPr>
        <w:t>This</w:t>
      </w:r>
      <w:r w:rsidRPr="002E6B49">
        <w:rPr>
          <w:sz w:val="16"/>
        </w:rPr>
        <w:t xml:space="preserve">, of course, </w:t>
      </w:r>
      <w:r w:rsidRPr="002E6B49">
        <w:rPr>
          <w:rStyle w:val="StyleBoldUnderline"/>
        </w:rPr>
        <w:t>is due to the diffusion of knowledge and technology from industrialized to developing countries</w:t>
      </w:r>
      <w:r w:rsidRPr="002E6B49">
        <w:rPr>
          <w:sz w:val="16"/>
        </w:rPr>
        <w:t>.</w:t>
      </w:r>
    </w:p>
    <w:p w:rsidR="002E6B49" w:rsidRPr="002E6B49" w:rsidRDefault="002E6B49" w:rsidP="002E6B49">
      <w:pPr>
        <w:rPr>
          <w:sz w:val="16"/>
        </w:rPr>
      </w:pPr>
      <w:r w:rsidRPr="002E6B49">
        <w:rPr>
          <w:rStyle w:val="StyleBoldUnderline"/>
        </w:rPr>
        <w:t>Analysis of air pollution trends</w:t>
      </w:r>
      <w:r w:rsidRPr="002E6B49">
        <w:rPr>
          <w:sz w:val="16"/>
        </w:rPr>
        <w:t xml:space="preserve"> from 1993–2004 </w:t>
      </w:r>
      <w:r w:rsidRPr="002E6B49">
        <w:rPr>
          <w:rStyle w:val="StyleBoldUnderline"/>
        </w:rPr>
        <w:t>in twenty Asian cities</w:t>
      </w:r>
      <w:r w:rsidRPr="002E6B49">
        <w:rPr>
          <w:sz w:val="16"/>
        </w:rPr>
        <w:t xml:space="preserve"> – Bangkok, Beijing, Busan, Colombo, Dhaka, Delhi, Hanoi, Ho Chi Minh, Hong Kong, Jakarta, Kathmandu, Kolkata, Mumbai, Manila, Seoul, Shanghai, Singapore, Surabaya, Taipei and Tokyo – </w:t>
      </w:r>
      <w:r w:rsidRPr="002E6B49">
        <w:rPr>
          <w:rStyle w:val="StyleBoldUnderline"/>
        </w:rPr>
        <w:t>showed that</w:t>
      </w:r>
      <w:r w:rsidRPr="002E6B49">
        <w:rPr>
          <w:sz w:val="16"/>
        </w:rPr>
        <w:t xml:space="preserve">, in general, </w:t>
      </w:r>
      <w:r w:rsidRPr="002E6B49">
        <w:rPr>
          <w:rStyle w:val="StyleBoldUnderline"/>
        </w:rPr>
        <w:t>TSP and PM-10 decreased between 1993 and 2004</w:t>
      </w:r>
      <w:r w:rsidRPr="002E6B49">
        <w:rPr>
          <w:sz w:val="16"/>
        </w:rPr>
        <w:t xml:space="preserve">, although ambient levels were above limits set by the World Health Organization (Figure 14; CAI-Asia 2006). [Sixteen of the 20 cities are in developing Asia.] </w:t>
      </w:r>
      <w:r w:rsidRPr="002E6B49">
        <w:rPr>
          <w:rStyle w:val="StyleBoldUnderline"/>
        </w:rPr>
        <w:t>For SO2, levels had been improved to within WHO guidelines. For NO2, the levels had been stabilized around WHO guidelines</w:t>
      </w:r>
      <w:r w:rsidRPr="002E6B49">
        <w:rPr>
          <w:sz w:val="16"/>
        </w:rPr>
        <w:t xml:space="preserve">. </w:t>
      </w:r>
      <w:r w:rsidRPr="002E6B49">
        <w:rPr>
          <w:rStyle w:val="StyleBoldUnderline"/>
        </w:rPr>
        <w:t>These results are consistent with Hao and Wang’s</w:t>
      </w:r>
      <w:r w:rsidRPr="002E6B49">
        <w:rPr>
          <w:sz w:val="16"/>
        </w:rPr>
        <w:t xml:space="preserve"> (2005) </w:t>
      </w:r>
      <w:r w:rsidRPr="002E6B49">
        <w:rPr>
          <w:rStyle w:val="StyleBoldUnderline"/>
        </w:rPr>
        <w:t>analysis indicating that despite substantial emission increases, average concentrations</w:t>
      </w:r>
      <w:r w:rsidRPr="002E6B49">
        <w:rPr>
          <w:sz w:val="16"/>
        </w:rPr>
        <w:t xml:space="preserve"> in Chinese cities for total suspended particulates, PM-10, and SO2 </w:t>
      </w:r>
      <w:r w:rsidRPr="002E6B49">
        <w:rPr>
          <w:rStyle w:val="StyleBoldUnderline"/>
        </w:rPr>
        <w:t>declined</w:t>
      </w:r>
      <w:r w:rsidRPr="002E6B49">
        <w:rPr>
          <w:sz w:val="16"/>
        </w:rPr>
        <w:t xml:space="preserve"> by 25, 10 and 44 percent, respectively, between 1990 and 2002.8</w:t>
      </w:r>
    </w:p>
    <w:p w:rsidR="002E6B49" w:rsidRPr="002E6B49" w:rsidRDefault="002E6B49" w:rsidP="002E6B49">
      <w:pPr>
        <w:rPr>
          <w:sz w:val="16"/>
        </w:rPr>
      </w:pPr>
      <w:r w:rsidRPr="002E6B49">
        <w:rPr>
          <w:sz w:val="16"/>
        </w:rPr>
        <w:t xml:space="preserve">In other words, </w:t>
      </w:r>
      <w:r w:rsidRPr="002E6B49">
        <w:rPr>
          <w:rStyle w:val="StyleBoldUnderline"/>
        </w:rPr>
        <w:t>some areas in Asia have apparently gone through their environmental transitions for a variety of air pollutants, and at lower levels of economic development than in the U.S</w:t>
      </w:r>
      <w:r w:rsidRPr="002E6B49">
        <w:rPr>
          <w:sz w:val="16"/>
        </w:rPr>
        <w:t>.</w:t>
      </w:r>
    </w:p>
    <w:p w:rsidR="002E6B49" w:rsidRPr="002E6B49" w:rsidRDefault="002E6B49" w:rsidP="002E6B49">
      <w:pPr>
        <w:rPr>
          <w:sz w:val="16"/>
        </w:rPr>
      </w:pPr>
      <w:r w:rsidRPr="002E6B49">
        <w:rPr>
          <w:rStyle w:val="StyleBoldUnderline"/>
        </w:rPr>
        <w:t>There have been improvements in Latin America</w:t>
      </w:r>
      <w:r w:rsidRPr="002E6B49">
        <w:rPr>
          <w:sz w:val="16"/>
        </w:rPr>
        <w:t xml:space="preserve"> as well. Figure 15 shows improvements in Mexico City, legendary for its air pollution, from 1986–2006 (Molina et al. 2008). Similarly, PM-10 concentrations in Brazil’s industrial region of Cubatao – among the world’s fastest growing industrial areas – declined from 180 to about 80 micrograms per cubic meter from 1984–1998 (Wheeler 2001). Fine particulate matter (PM-2.5) concentrations dropped 52 percent in Santiago, Chile between 1989 and 2001 (Koutrakis et al. 2005).</w:t>
      </w:r>
    </w:p>
    <w:p w:rsidR="002E6B49" w:rsidRPr="002E6B49" w:rsidRDefault="002E6B49" w:rsidP="002E6B49">
      <w:pPr>
        <w:rPr>
          <w:sz w:val="16"/>
        </w:rPr>
      </w:pPr>
      <w:r w:rsidRPr="002E6B49">
        <w:rPr>
          <w:rStyle w:val="StyleBoldUnderline"/>
        </w:rPr>
        <w:t>The major air pollution problems in developing countries are</w:t>
      </w:r>
      <w:r w:rsidRPr="002E6B49">
        <w:rPr>
          <w:sz w:val="16"/>
        </w:rPr>
        <w:t xml:space="preserve">, however, </w:t>
      </w:r>
      <w:proofErr w:type="gramStart"/>
      <w:r w:rsidRPr="002E6B49">
        <w:rPr>
          <w:rStyle w:val="StyleBoldUnderline"/>
        </w:rPr>
        <w:t>indoors</w:t>
      </w:r>
      <w:proofErr w:type="gramEnd"/>
      <w:r w:rsidRPr="002E6B49">
        <w:rPr>
          <w:sz w:val="16"/>
        </w:rPr>
        <w:t xml:space="preserve">. </w:t>
      </w:r>
      <w:r w:rsidRPr="002E6B49">
        <w:rPr>
          <w:rStyle w:val="StyleBoldUnderline"/>
        </w:rPr>
        <w:t>Half of the world’s population continues to use solid fuels such as coal, dung and wood</w:t>
      </w:r>
      <w:r w:rsidRPr="002E6B49">
        <w:rPr>
          <w:sz w:val="16"/>
        </w:rPr>
        <w:t xml:space="preserve">. The World Health Organization’s Global Burden of Disease 2000 (Version 2) study estimates that </w:t>
      </w:r>
      <w:r w:rsidRPr="002E6B49">
        <w:rPr>
          <w:rStyle w:val="StyleBoldUnderline"/>
        </w:rPr>
        <w:t>in 2000 air pollution was responsible for 2.4 million premature deaths</w:t>
      </w:r>
      <w:r w:rsidRPr="002E6B49">
        <w:rPr>
          <w:sz w:val="16"/>
        </w:rPr>
        <w:t xml:space="preserve"> (or 4.3 percent of all deaths). </w:t>
      </w:r>
      <w:r w:rsidRPr="002E6B49">
        <w:rPr>
          <w:rStyle w:val="StyleBoldUnderline"/>
        </w:rPr>
        <w:t>Two-thirds of these deaths were attributed to indoor pollution from particulate matter in developing countries</w:t>
      </w:r>
      <w:r w:rsidRPr="002E6B49">
        <w:rPr>
          <w:sz w:val="16"/>
        </w:rPr>
        <w:t xml:space="preserve"> – from cooking and heating with coal, dung and wood – </w:t>
      </w:r>
      <w:r w:rsidRPr="002E6B49">
        <w:rPr>
          <w:rStyle w:val="StyleBoldUnderline"/>
        </w:rPr>
        <w:t>and the remainder to outdoor air pollution</w:t>
      </w:r>
      <w:r w:rsidRPr="002E6B49">
        <w:rPr>
          <w:sz w:val="16"/>
        </w:rPr>
        <w:t xml:space="preserve"> (WHO 2002a, 2002b; Bruce et al. 2000). On the basis of disability-adjusted life years (DALYs), a </w:t>
      </w:r>
      <w:proofErr w:type="gramStart"/>
      <w:r w:rsidRPr="002E6B49">
        <w:rPr>
          <w:sz w:val="16"/>
        </w:rPr>
        <w:t>measure which discounts every year of life</w:t>
      </w:r>
      <w:proofErr w:type="gramEnd"/>
      <w:r w:rsidRPr="002E6B49">
        <w:rPr>
          <w:sz w:val="16"/>
        </w:rPr>
        <w:t xml:space="preserve"> lived under a disability by the severity of that disability, indoor air pollution accounts for 2.7 percent of annual lost DALYs worldwide, and outdoor air for 0.5 percent.</w:t>
      </w:r>
    </w:p>
    <w:p w:rsidR="002E6B49" w:rsidRPr="002E6B49" w:rsidRDefault="002E6B49" w:rsidP="002E6B49">
      <w:pPr>
        <w:rPr>
          <w:sz w:val="16"/>
        </w:rPr>
      </w:pPr>
      <w:r w:rsidRPr="002E6B49">
        <w:rPr>
          <w:rStyle w:val="StyleBoldUnderline"/>
        </w:rPr>
        <w:t>If the currently poor inhabitants of less developed countries were to grow richer, they would have the means to switch out of dirty solid fuels and into cleaner established technologies such as natural gas, oil or even electricity, which would help reduce the disease burden in these countries significantly. It would essentially allow today’s developing countries to follow the same path so successfully taken by the rich nations in reducing population exposure to air pollutants. This is essentially the opposite of the claim made by opponents of affluence</w:t>
      </w:r>
      <w:r w:rsidRPr="002E6B49">
        <w:rPr>
          <w:sz w:val="16"/>
        </w:rPr>
        <w:t>.</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Bio-D</w:t>
      </w:r>
    </w:p>
    <w:p w:rsidR="002E6B49" w:rsidRPr="002E6B49" w:rsidRDefault="002E6B49" w:rsidP="002E6B49">
      <w:pPr>
        <w:pStyle w:val="Heading4"/>
      </w:pPr>
      <w:r w:rsidRPr="002E6B49">
        <w:t>Growth doesn’t kill bio-d.</w:t>
      </w:r>
    </w:p>
    <w:p w:rsidR="002E6B49" w:rsidRPr="002E6B49" w:rsidRDefault="002E6B49" w:rsidP="002E6B49">
      <w:r w:rsidRPr="002E6B49">
        <w:rPr>
          <w:rStyle w:val="StyleStyleBold12pt"/>
        </w:rPr>
        <w:t>Kareiva et al. 11</w:t>
      </w:r>
      <w:r w:rsidRPr="002E6B49">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[Fall, 2011, “Conservation in the Anthropocene,” </w:t>
      </w:r>
      <w:r w:rsidRPr="002E6B49">
        <w:rPr>
          <w:i/>
        </w:rPr>
        <w:t>Breakthrough Journal</w:t>
      </w:r>
      <w:r w:rsidRPr="002E6B49">
        <w:t>, No. 2, http://breakthroughjournal.org/content/authors/peter-kareiva-robert-lalasz-an-1/conservation-in-the-anthropoce.shtml]</w:t>
      </w:r>
    </w:p>
    <w:p w:rsidR="002E6B49" w:rsidRPr="002E6B49" w:rsidRDefault="002E6B49" w:rsidP="002E6B49">
      <w:pPr>
        <w:rPr>
          <w:sz w:val="16"/>
        </w:rPr>
      </w:pPr>
      <w:r w:rsidRPr="002E6B49">
        <w:rPr>
          <w:rStyle w:val="StyleBoldUnderline"/>
        </w:rPr>
        <w:t>Today, coyotes roam downtown Chicago, and peregrine falcons astonish San Franciscans as they sweep down skyscraper canyons</w:t>
      </w:r>
      <w:r w:rsidRPr="002E6B49">
        <w:rPr>
          <w:sz w:val="16"/>
        </w:rPr>
        <w:t xml:space="preserve"> to pick off pigeons for their next meal. </w:t>
      </w:r>
      <w:r w:rsidRPr="002E6B49">
        <w:rPr>
          <w:rStyle w:val="StyleBoldUnderline"/>
        </w:rPr>
        <w:t>As we destroy habitats, we create new ones: in the southwestern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a rare and federally listed salamander species seems specialized to live in cattle tanks -- to date, it has been found in no other habitat.</w:t>
      </w:r>
      <w:r w:rsidRPr="002E6B49">
        <w:rPr>
          <w:sz w:val="16"/>
        </w:rPr>
        <w:t xml:space="preserve">32 </w:t>
      </w:r>
      <w:r w:rsidRPr="002E6B49">
        <w:rPr>
          <w:rStyle w:val="StyleBoldUnderline"/>
        </w:rPr>
        <w:t>Books have been written about the collapse of cod in the Georges Bank, yet recent trawl data show the biomass of cod has recovered to precollapse levels</w:t>
      </w:r>
      <w:r w:rsidRPr="002E6B49">
        <w:rPr>
          <w:sz w:val="16"/>
        </w:rPr>
        <w:t xml:space="preserve">.33 </w:t>
      </w:r>
      <w:r w:rsidRPr="002E6B49">
        <w:rPr>
          <w:rStyle w:val="StyleBoldUnderline"/>
        </w:rPr>
        <w:t>It's doubtful that books will be written about this cod recovery since it does not play well to an audience somehow addicted to stories of collapse and environmental apocalypse</w:t>
      </w:r>
      <w:r w:rsidRPr="002E6B49">
        <w:rPr>
          <w:sz w:val="16"/>
        </w:rPr>
        <w:t>.</w:t>
      </w:r>
    </w:p>
    <w:p w:rsidR="002E6B49" w:rsidRPr="002E6B49" w:rsidRDefault="002E6B49" w:rsidP="002E6B49">
      <w:pPr>
        <w:rPr>
          <w:sz w:val="16"/>
        </w:rPr>
      </w:pPr>
      <w:r w:rsidRPr="002E6B49">
        <w:rPr>
          <w:rStyle w:val="StyleBoldUnderline"/>
        </w:rPr>
        <w:t>Even that classic symbol of fragility -- the polar bear, seemingly stranded on a melting ice block -- may have a good chance of surviving global warming if the changing environment continues to increase the populations and northern ranges of harbor seals and harp seals</w:t>
      </w:r>
      <w:r w:rsidRPr="002E6B49">
        <w:rPr>
          <w:sz w:val="16"/>
        </w:rPr>
        <w:t xml:space="preserve">.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 </w:t>
      </w:r>
      <w:r w:rsidRPr="002E6B49">
        <w:rPr>
          <w:rStyle w:val="StyleBoldUnderline"/>
        </w:rPr>
        <w:t>The history of life on Earth is of species evolving to take advantage of new environments only to be at risk when the environment changes again.</w:t>
      </w:r>
    </w:p>
    <w:p w:rsidR="002E6B49" w:rsidRPr="002E6B49" w:rsidRDefault="002E6B49" w:rsidP="002E6B49">
      <w:pPr>
        <w:rPr>
          <w:sz w:val="16"/>
        </w:rPr>
      </w:pPr>
      <w:r w:rsidRPr="002E6B49">
        <w:rPr>
          <w:rStyle w:val="StyleBoldUnderline"/>
        </w:rPr>
        <w:t>The wilderness ideal presupposes that there are parts of the world untouched by humankind, but today it is impossible to find a place on Earth that is unmarked by human activity. The truth is humans have been impacting their natural environment for centuries. The wilderness so beloved by conservationists</w:t>
      </w:r>
      <w:r w:rsidRPr="002E6B49">
        <w:rPr>
          <w:sz w:val="16"/>
        </w:rPr>
        <w:t xml:space="preserve"> -- places "untrammeled by man"34 -- </w:t>
      </w:r>
      <w:r w:rsidRPr="002E6B49">
        <w:rPr>
          <w:rStyle w:val="StyleBoldUnderline"/>
        </w:rPr>
        <w:t>never existed</w:t>
      </w:r>
      <w:r w:rsidRPr="002E6B49">
        <w:rPr>
          <w:sz w:val="16"/>
        </w:rPr>
        <w:t>, at least not in the last thousand years, and arguably even longer.</w:t>
      </w:r>
    </w:p>
    <w:p w:rsidR="002E6B49" w:rsidRPr="002E6B49" w:rsidRDefault="002E6B49" w:rsidP="002E6B49">
      <w:pPr>
        <w:rPr>
          <w:sz w:val="16"/>
        </w:rPr>
      </w:pPr>
      <w:r w:rsidRPr="002E6B49">
        <w:rPr>
          <w:rStyle w:val="StyleBoldUnderline"/>
        </w:rPr>
        <w:t>The effects of human activity are found in every corner of the Earth. Fish and whales in remote Arctic oceans are contaminated with chemical pesticides. The nitrogen cycle and hydrological cycle are now dominated by people -- human activities produce 60 percent of all the fixed nitrogen deposited on land each year, and people appropriate more than half of the annual accessible freshwater runoff</w:t>
      </w:r>
      <w:r w:rsidRPr="002E6B49">
        <w:rPr>
          <w:sz w:val="16"/>
        </w:rPr>
        <w:t xml:space="preserve">.35 </w:t>
      </w:r>
      <w:r w:rsidRPr="002E6B49">
        <w:rPr>
          <w:rStyle w:val="StyleBoldUnderline"/>
        </w:rPr>
        <w:t>There are now more tigers in captivity than in their native habitats. Instead of sourcing wood from natural forests, by 2050 we are expected to get over three-quarters of our wood from intensively managed tree farms.</w:t>
      </w:r>
      <w:r w:rsidRPr="002E6B49">
        <w:rPr>
          <w:sz w:val="16"/>
        </w:rPr>
        <w:t xml:space="preserve"> Erosion, weathering, and landslides used to be the prime movers of rock and soil; today humans rival these geological processes with road building and massive construction projects.36 All around the world, </w:t>
      </w:r>
      <w:r w:rsidRPr="002E6B49">
        <w:rPr>
          <w:rStyle w:val="StyleBoldUnderline"/>
        </w:rPr>
        <w:t>a mix of climate change and nonnative species has created a wealth of novel ecosystems catalyzed by human activities</w:t>
      </w:r>
      <w:r w:rsidRPr="002E6B49">
        <w:rPr>
          <w:sz w:val="16"/>
        </w:rPr>
        <w:t>.</w:t>
      </w:r>
    </w:p>
    <w:p w:rsidR="002E6B49" w:rsidRPr="002E6B49" w:rsidRDefault="002E6B49" w:rsidP="002E6B49"/>
    <w:p w:rsidR="002E6B49" w:rsidRPr="002E6B49" w:rsidRDefault="002E6B49" w:rsidP="002E6B49">
      <w:pPr>
        <w:pStyle w:val="Heading4"/>
      </w:pPr>
      <w:r w:rsidRPr="002E6B49">
        <w:t>Human growth increases bio-d—consensus of studies prove.</w:t>
      </w:r>
    </w:p>
    <w:p w:rsidR="002E6B49" w:rsidRPr="002E6B49" w:rsidRDefault="002E6B49" w:rsidP="002E6B49">
      <w:r w:rsidRPr="002E6B49">
        <w:rPr>
          <w:rStyle w:val="StyleStyleBold12pt"/>
        </w:rPr>
        <w:t>Ellis 12</w:t>
      </w:r>
      <w:r w:rsidRPr="002E6B49">
        <w:t>—Erle Ellis is associate professor of Geography and Environmental Systems at the University of Maryland, Baltimore County and a 2012 Senior Fellow at the Breakthrough Institute. Human Landscapes, blog for the Laboratory for Anthropogenic Landscape Ecology [January 18, 2012, “All is not loss: Plant Biodiversity in the Anthropocene,” http://ecotope.org/blogs/post/2012/01/18/All-is-not-loss-Plant-Biodiversity-in-the-Anthropocene.aspx]</w:t>
      </w:r>
    </w:p>
    <w:p w:rsidR="002E6B49" w:rsidRPr="002E6B49" w:rsidRDefault="002E6B49" w:rsidP="002E6B49">
      <w:pPr>
        <w:rPr>
          <w:sz w:val="16"/>
        </w:rPr>
      </w:pPr>
      <w:r w:rsidRPr="002E6B49">
        <w:rPr>
          <w:rStyle w:val="StyleBoldUnderline"/>
        </w:rPr>
        <w:t>What are we humans doing to biodiversity</w:t>
      </w:r>
      <w:r w:rsidRPr="002E6B49">
        <w:rPr>
          <w:sz w:val="16"/>
        </w:rPr>
        <w:t xml:space="preserve"> in the Anthropocene? </w:t>
      </w:r>
      <w:r w:rsidRPr="002E6B49">
        <w:rPr>
          <w:rStyle w:val="StyleBoldUnderline"/>
        </w:rPr>
        <w:t>Causing Earth’s sixth mass extinction?</w:t>
      </w:r>
      <w:r w:rsidRPr="002E6B49">
        <w:rPr>
          <w:sz w:val="16"/>
        </w:rPr>
        <w:t xml:space="preserve"> (</w:t>
      </w:r>
      <w:proofErr w:type="gramStart"/>
      <w:r w:rsidRPr="002E6B49">
        <w:rPr>
          <w:sz w:val="16"/>
        </w:rPr>
        <w:t>e</w:t>
      </w:r>
      <w:proofErr w:type="gramEnd"/>
      <w:r w:rsidRPr="002E6B49">
        <w:rPr>
          <w:sz w:val="16"/>
        </w:rPr>
        <w:t xml:space="preserve">.g. Barnosky et al. 2011 and others).  How about something completely new to biodiversity on this planet?   </w:t>
      </w:r>
      <w:r w:rsidRPr="002E6B49">
        <w:rPr>
          <w:rStyle w:val="StyleBoldUnderline"/>
        </w:rPr>
        <w:t>How about a massive globalization of species leading to the widespread emergence of novel ecosystems enriched with exotic and domesticated species</w:t>
      </w:r>
      <w:r w:rsidRPr="002E6B49">
        <w:rPr>
          <w:sz w:val="16"/>
        </w:rPr>
        <w:t xml:space="preserve"> (Hobbs et al. 2009).</w:t>
      </w:r>
    </w:p>
    <w:p w:rsidR="002E6B49" w:rsidRPr="002E6B49" w:rsidRDefault="002E6B49" w:rsidP="002E6B49">
      <w:pPr>
        <w:rPr>
          <w:sz w:val="16"/>
        </w:rPr>
      </w:pPr>
      <w:r w:rsidRPr="002E6B49">
        <w:rPr>
          <w:rStyle w:val="StyleBoldUnderline"/>
        </w:rPr>
        <w:t>That’s the main message of our study</w:t>
      </w:r>
      <w:r w:rsidRPr="002E6B49">
        <w:rPr>
          <w:sz w:val="16"/>
        </w:rPr>
        <w:t xml:space="preserve"> published today in PLoS One, </w:t>
      </w:r>
      <w:r w:rsidRPr="002E6B49">
        <w:rPr>
          <w:rStyle w:val="StyleBoldUnderline"/>
        </w:rPr>
        <w:t>where we present the first spatially explicit global assessment of plant biodiversity patterns created by humans</w:t>
      </w:r>
      <w:r w:rsidRPr="002E6B49">
        <w:rPr>
          <w:sz w:val="16"/>
        </w:rPr>
        <w:t xml:space="preserve"> (anthropogenic biodiversity; Ellis et al. 2012).  </w:t>
      </w:r>
      <w:r w:rsidRPr="002E6B49">
        <w:rPr>
          <w:rStyle w:val="StyleBoldUnderline"/>
        </w:rPr>
        <w:t>We set out on this work more than 3 years ago with the goal of testing a key hypothesis</w:t>
      </w:r>
      <w:r w:rsidRPr="002E6B49">
        <w:rPr>
          <w:sz w:val="16"/>
        </w:rPr>
        <w:t xml:space="preserve"> in my first paper on anthromes (Ellis and Ramankutty 2008): </w:t>
      </w:r>
      <w:r w:rsidRPr="002E6B49">
        <w:rPr>
          <w:rStyle w:val="StyleBoldUnderline"/>
        </w:rPr>
        <w:t>that current global patterns of biodiversity are better explained by global patterns in human systems</w:t>
      </w:r>
      <w:r w:rsidRPr="002E6B49">
        <w:rPr>
          <w:sz w:val="16"/>
        </w:rPr>
        <w:t xml:space="preserve"> (populations, land use) </w:t>
      </w:r>
      <w:r w:rsidRPr="002E6B49">
        <w:rPr>
          <w:rStyle w:val="StyleBoldUnderline"/>
        </w:rPr>
        <w:t>than by the “natural” biophysical patterns of the Earth system</w:t>
      </w:r>
      <w:r w:rsidRPr="002E6B49">
        <w:rPr>
          <w:sz w:val="16"/>
        </w:rPr>
        <w:t xml:space="preserve"> (climate, geology).</w:t>
      </w:r>
    </w:p>
    <w:p w:rsidR="002E6B49" w:rsidRPr="002E6B49" w:rsidRDefault="002E6B49" w:rsidP="002E6B49">
      <w:pPr>
        <w:rPr>
          <w:sz w:val="16"/>
        </w:rPr>
      </w:pPr>
      <w:r w:rsidRPr="002E6B49">
        <w:rPr>
          <w:sz w:val="16"/>
        </w:rPr>
        <w:t xml:space="preserve">What followed was a journey- starting from the naïve belief that global patterns of biodiversity, in terms of species richness (total number of species), would be well enough described at regional landscape scales (Noss 1990), at least for some taxa, to allow us to test the hypothesis once and for all.  While native species richness data for vertebrates, especially birds and mammals (e.g. Grenyer et al. 2006, Schipper et al. 2008) are now fairly complete and available, to get a full accounting, we also needed data on exotic species and could find no appropriate data for these.  Moreover, our most enthusiastic collaborator, Holger Kreft, suggested we focus on plants- much more abundant species than vertebrates (~300K vs. ~40K). </w:t>
      </w:r>
    </w:p>
    <w:p w:rsidR="002E6B49" w:rsidRPr="002E6B49" w:rsidRDefault="002E6B49" w:rsidP="002E6B49">
      <w:pPr>
        <w:rPr>
          <w:sz w:val="16"/>
        </w:rPr>
      </w:pPr>
      <w:r w:rsidRPr="002E6B49">
        <w:rPr>
          <w:sz w:val="16"/>
        </w:rPr>
        <w:t>That was the end of innocence for us, but yielded the first conclusion of the work: we still know too little about the global patterns of plant biodiversity at regional landscape scales- both for natives and exotics- to assess current global patterns of plant biodiversity directly from measurements.  So, we soldiered on and used models for native species richness (Kreft and Jetz 2007), native species losses caused by habitat loss (classic species-area relationships by biomes; Kier et al. 2005), exotic species invasions (Lonsdale 1999), crop species (Monfreda et al. 2008) and estimated ornamental species richness based on urban exotic data in the scientific literature.  As with much scientific work, we never did test our hypothesis (the models we used wouldn’t allow this).  But what we did find really surprised us.</w:t>
      </w:r>
    </w:p>
    <w:p w:rsidR="002E6B49" w:rsidRPr="002E6B49" w:rsidRDefault="002E6B49" w:rsidP="002E6B49">
      <w:pPr>
        <w:rPr>
          <w:sz w:val="16"/>
        </w:rPr>
      </w:pPr>
      <w:r w:rsidRPr="002E6B49">
        <w:rPr>
          <w:rStyle w:val="StyleBoldUnderline"/>
        </w:rPr>
        <w:t>The big story of plant biodiversity in the Anthropocene is not about loss at all.  Our model predictions indicate that human systems have caused a net increase in plant species richness across more than two thirds of the terrestrial biosphere, mostly by facilitating exotic species invasions.</w:t>
      </w:r>
      <w:r w:rsidRPr="002E6B49">
        <w:rPr>
          <w:sz w:val="16"/>
        </w:rPr>
        <w:t xml:space="preserve">  Moreover, </w:t>
      </w:r>
      <w:r w:rsidRPr="002E6B49">
        <w:rPr>
          <w:rStyle w:val="StyleBoldUnderline"/>
        </w:rPr>
        <w:t>exotic species increases tend to be associated with native losses and usually exceed them. Together these coupled processes of species gain and loss may be thought of as new global biotic process of anthropogenic ecological succession, leading to the widespread emergence of novel ecosystems.</w:t>
      </w:r>
      <w:r w:rsidRPr="002E6B49">
        <w:rPr>
          <w:sz w:val="16"/>
        </w:rPr>
        <w:t xml:space="preserve">  While conclusions from </w:t>
      </w:r>
      <w:r w:rsidRPr="002E6B49">
        <w:rPr>
          <w:rStyle w:val="StyleBoldUnderline"/>
        </w:rPr>
        <w:t>our model results</w:t>
      </w:r>
      <w:r w:rsidRPr="002E6B49">
        <w:rPr>
          <w:sz w:val="16"/>
        </w:rPr>
        <w:t xml:space="preserve"> can only be preliminary, they </w:t>
      </w:r>
      <w:r w:rsidRPr="002E6B49">
        <w:rPr>
          <w:rStyle w:val="StyleBoldUnderline"/>
        </w:rPr>
        <w:t>confirm and build upon the results of many prior studies</w:t>
      </w:r>
      <w:r w:rsidRPr="002E6B49">
        <w:rPr>
          <w:sz w:val="16"/>
        </w:rPr>
        <w:t xml:space="preserve"> (e.g</w:t>
      </w:r>
      <w:proofErr w:type="gramStart"/>
      <w:r w:rsidRPr="002E6B49">
        <w:rPr>
          <w:sz w:val="16"/>
        </w:rPr>
        <w:t>.  Vitousek</w:t>
      </w:r>
      <w:proofErr w:type="gramEnd"/>
      <w:r w:rsidRPr="002E6B49">
        <w:rPr>
          <w:sz w:val="16"/>
        </w:rPr>
        <w:t xml:space="preserve"> et al. 1997, Sax and Gaines 2003, Stohlgren et al. 2008).</w:t>
      </w:r>
    </w:p>
    <w:p w:rsidR="002E6B49" w:rsidRPr="002E6B49" w:rsidRDefault="002E6B49" w:rsidP="002E6B49">
      <w:pPr>
        <w:rPr>
          <w:sz w:val="16"/>
        </w:rPr>
      </w:pPr>
      <w:r w:rsidRPr="002E6B49">
        <w:rPr>
          <w:sz w:val="16"/>
        </w:rPr>
        <w:t>Some caveats are important. Species richness is a primitive measure of biodiversity- the relative abundance of species and their taxonomic diversity are critical in determining community structure and function (Isbell et al. 2011</w:t>
      </w:r>
      <w:proofErr w:type="gramStart"/>
      <w:r w:rsidRPr="002E6B49">
        <w:rPr>
          <w:sz w:val="16"/>
        </w:rPr>
        <w:t>) .</w:t>
      </w:r>
      <w:proofErr w:type="gramEnd"/>
      <w:r w:rsidRPr="002E6B49">
        <w:rPr>
          <w:sz w:val="16"/>
        </w:rPr>
        <w:t xml:space="preserve"> Plants are not like vertebrates, which, despite their mobility, seem far less capable of hanging on in the margins than most plants (expect the species that love us too much- like rats, cats and deer).  Mass extinctions may still be coming in the long term, especially if our alteration of global climate continues to accelerate.  Finally, it takes generational time to determine whether species are going extinct (Tilman et al. 1994).  Plants are among the longest -lived organisms, and many tree species may already be living fossils- or emerging domesticates- if artificial propagation is required to avert extinctions. </w:t>
      </w:r>
    </w:p>
    <w:p w:rsidR="002E6B49" w:rsidRPr="002E6B49" w:rsidRDefault="002E6B49" w:rsidP="002E6B49">
      <w:pPr>
        <w:rPr>
          <w:sz w:val="16"/>
        </w:rPr>
      </w:pPr>
      <w:r w:rsidRPr="002E6B49">
        <w:rPr>
          <w:sz w:val="16"/>
        </w:rPr>
        <w:t xml:space="preserve">Nevertheless, </w:t>
      </w:r>
      <w:r w:rsidRPr="002E6B49">
        <w:rPr>
          <w:rStyle w:val="StyleBoldUnderline"/>
        </w:rPr>
        <w:t>the message is clear</w:t>
      </w:r>
      <w:r w:rsidRPr="002E6B49">
        <w:rPr>
          <w:sz w:val="16"/>
        </w:rPr>
        <w:t xml:space="preserve">.  </w:t>
      </w:r>
      <w:r w:rsidRPr="002E6B49">
        <w:rPr>
          <w:rStyle w:val="StyleBoldUnderline"/>
        </w:rPr>
        <w:t>While we are losing species from regional landscapes across the planet- causing very real and permanent extinctions, so far, the main anthropogenic global change in plant biodiversity is a profound and massive shift of biotic communities to novel forms never seen before on Earth, with natives relegated to a minor role alongside newly dominant exotics. Yet</w:t>
      </w:r>
      <w:r w:rsidRPr="002E6B49">
        <w:rPr>
          <w:sz w:val="16"/>
        </w:rPr>
        <w:t xml:space="preserve"> even in ancient agricultural villages and urban domestic gardens, the most densely populated and intensively-used anthromes, </w:t>
      </w:r>
      <w:r w:rsidRPr="002E6B49">
        <w:rPr>
          <w:rStyle w:val="StyleBoldUnderline"/>
        </w:rPr>
        <w:t>the majority of native plant species appear to be sustaining viable populations, though in the shadow of their more abundant exotic competitors – a pattern of change in plant species assemblages resembling those observed during prior mass extinctions in the fossil record</w:t>
      </w:r>
      <w:r w:rsidRPr="002E6B49">
        <w:rPr>
          <w:sz w:val="16"/>
        </w:rPr>
        <w:t xml:space="preserve"> (which are based solely on losses of Marine taxa; McElwain and Punyasena 2007).  </w:t>
      </w:r>
      <w:r w:rsidRPr="002E6B49">
        <w:rPr>
          <w:rStyle w:val="StyleBoldUnderline"/>
        </w:rPr>
        <w:t>As a result, the term “extinct in the wild” may already be obsolete</w:t>
      </w:r>
      <w:r w:rsidRPr="002E6B49">
        <w:rPr>
          <w:sz w:val="16"/>
        </w:rPr>
        <w:t xml:space="preserve"> and “Homogocene” may be as good a name for our new geological epoch as Anthropocene (Rosenzweig 2001, Ellis 2011).  </w:t>
      </w:r>
      <w:r w:rsidRPr="002E6B49">
        <w:rPr>
          <w:rStyle w:val="StyleBoldUnderline"/>
        </w:rPr>
        <w:t>Only about 100 of 300,000 plant species are known to be extinct</w:t>
      </w:r>
      <w:r w:rsidRPr="002E6B49">
        <w:rPr>
          <w:sz w:val="16"/>
        </w:rPr>
        <w:t xml:space="preserve"> (IUCN red list; though most extinctions are probably unknown).  Moreover, </w:t>
      </w:r>
      <w:r w:rsidRPr="002E6B49">
        <w:rPr>
          <w:rStyle w:val="StyleBoldUnderline"/>
        </w:rPr>
        <w:t>it appears that novel ecosystems enriched in exotics tend to sustain rather than diminish ecosystem functioning</w:t>
      </w:r>
      <w:r w:rsidRPr="002E6B49">
        <w:rPr>
          <w:sz w:val="16"/>
        </w:rPr>
        <w:t xml:space="preserve"> (Mascaro et al. 2012)</w:t>
      </w:r>
    </w:p>
    <w:p w:rsidR="002E6B49" w:rsidRPr="002E6B49" w:rsidRDefault="002E6B49" w:rsidP="002E6B49"/>
    <w:p w:rsidR="002E6B49" w:rsidRPr="002E6B49" w:rsidRDefault="002E6B49" w:rsidP="002E6B49">
      <w:pPr>
        <w:pStyle w:val="Heading3"/>
      </w:pPr>
      <w:r w:rsidRPr="002E6B49">
        <w:t>AT: DeFo</w:t>
      </w:r>
    </w:p>
    <w:p w:rsidR="002E6B49" w:rsidRPr="002E6B49" w:rsidRDefault="002E6B49" w:rsidP="002E6B49">
      <w:pPr>
        <w:pStyle w:val="Heading4"/>
      </w:pPr>
      <w:r w:rsidRPr="002E6B49">
        <w:t>No impact and growth solves deforestation.</w:t>
      </w:r>
    </w:p>
    <w:p w:rsidR="002E6B49" w:rsidRPr="002E6B49" w:rsidRDefault="002E6B49" w:rsidP="002E6B49">
      <w:r w:rsidRPr="002E6B49">
        <w:rPr>
          <w:rStyle w:val="StyleStyleBold12pt"/>
        </w:rPr>
        <w:t>Kareiva et al. 11</w:t>
      </w:r>
      <w:r w:rsidRPr="002E6B49">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[Fall, 2011, “Conservation in the Anthropocene,” </w:t>
      </w:r>
      <w:r w:rsidRPr="002E6B49">
        <w:rPr>
          <w:i/>
        </w:rPr>
        <w:t>Breakthrough Journal</w:t>
      </w:r>
      <w:r w:rsidRPr="002E6B49">
        <w:t>, No. 2, http://breakthroughjournal.org/content/authors/peter-kareiva-robert-lalasz-an-1/conservation-in-the-anthropoce.shtml]</w:t>
      </w:r>
    </w:p>
    <w:p w:rsidR="002E6B49" w:rsidRPr="002E6B49" w:rsidRDefault="002E6B49" w:rsidP="002E6B49">
      <w:pPr>
        <w:rPr>
          <w:sz w:val="16"/>
        </w:rPr>
      </w:pPr>
      <w:r w:rsidRPr="002E6B49">
        <w:rPr>
          <w:rStyle w:val="StyleBoldUnderline"/>
        </w:rPr>
        <w:t>While global forest cover is continuing to decline, it is rising in the Northern Hemisphere</w:t>
      </w:r>
      <w:r w:rsidRPr="002E6B49">
        <w:rPr>
          <w:sz w:val="16"/>
        </w:rPr>
        <w:t xml:space="preserve">, where "nature" is returning to former agricultural lands.26 </w:t>
      </w:r>
      <w:r w:rsidRPr="002E6B49">
        <w:rPr>
          <w:rStyle w:val="StyleBoldUnderline"/>
        </w:rPr>
        <w:t>Something similar is likely to occur in the Southern Hemisphere, after poor countries achieve a similar level of economic development. A 2010 report concluded that rainforests that have grown back over abandoned agricultural land had 40 to 70 percent of the species of the original forests</w:t>
      </w:r>
      <w:r w:rsidRPr="002E6B49">
        <w:rPr>
          <w:sz w:val="16"/>
        </w:rPr>
        <w:t>.27 Even Indonesian orangutans, which were widely thought to be able to survive only in pristine forests, have been found in surprising numbers in oil palm plantations and degraded lands.28</w:t>
      </w:r>
    </w:p>
    <w:p w:rsidR="002E6B49" w:rsidRPr="002E6B49" w:rsidRDefault="002E6B49" w:rsidP="002E6B49"/>
    <w:p w:rsidR="002E6B49" w:rsidRPr="002E6B49" w:rsidRDefault="002E6B49" w:rsidP="002E6B49">
      <w:pPr>
        <w:pStyle w:val="Heading3"/>
      </w:pPr>
      <w:r w:rsidRPr="002E6B49">
        <w:t>AT: Ecological Shocks</w:t>
      </w:r>
    </w:p>
    <w:p w:rsidR="002E6B49" w:rsidRPr="002E6B49" w:rsidRDefault="002E6B49" w:rsidP="002E6B49">
      <w:pPr>
        <w:pStyle w:val="Heading4"/>
      </w:pPr>
      <w:r w:rsidRPr="002E6B49">
        <w:t>Resiliency checks ecological shocks—empirics prove.</w:t>
      </w:r>
    </w:p>
    <w:p w:rsidR="002E6B49" w:rsidRPr="002E6B49" w:rsidRDefault="002E6B49" w:rsidP="002E6B49">
      <w:r w:rsidRPr="002E6B49">
        <w:rPr>
          <w:rStyle w:val="StyleStyleBold12pt"/>
        </w:rPr>
        <w:t>Kareiva et al. 11</w:t>
      </w:r>
      <w:r w:rsidRPr="002E6B49">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[Fall, 2011, “Conservation in the Anthropocene,” </w:t>
      </w:r>
      <w:r w:rsidRPr="002E6B49">
        <w:rPr>
          <w:i/>
        </w:rPr>
        <w:t>Breakthrough Journal</w:t>
      </w:r>
      <w:r w:rsidRPr="002E6B49">
        <w:t>, No. 2, http://breakthroughjournal.org/content/authors/peter-kareiva-robert-lalasz-an-1/conservation-in-the-anthropoce.shtml]</w:t>
      </w:r>
    </w:p>
    <w:p w:rsidR="002E6B49" w:rsidRPr="002E6B49" w:rsidRDefault="002E6B49" w:rsidP="002E6B49">
      <w:pPr>
        <w:rPr>
          <w:sz w:val="16"/>
        </w:rPr>
      </w:pPr>
      <w:r w:rsidRPr="002E6B49">
        <w:rPr>
          <w:rStyle w:val="StyleBoldUnderline"/>
        </w:rPr>
        <w:t xml:space="preserve">Nature is so resilient that it can </w:t>
      </w:r>
      <w:r w:rsidRPr="002E6B49">
        <w:rPr>
          <w:rStyle w:val="Emphasis"/>
        </w:rPr>
        <w:t>recover rapidly from even the most powerful human disturbances</w:t>
      </w:r>
      <w:r w:rsidRPr="002E6B49">
        <w:rPr>
          <w:sz w:val="16"/>
        </w:rPr>
        <w:t xml:space="preserve">. </w:t>
      </w:r>
      <w:r w:rsidRPr="002E6B49">
        <w:rPr>
          <w:rStyle w:val="StyleBoldUnderline"/>
        </w:rPr>
        <w:t>Around the Chernobyl nuclear facility, which melted down in 1986, wildlife is thriving, despite the high levels of radiation</w:t>
      </w:r>
      <w:r w:rsidRPr="002E6B49">
        <w:rPr>
          <w:sz w:val="16"/>
        </w:rPr>
        <w:t xml:space="preserve">.29 </w:t>
      </w:r>
      <w:r w:rsidRPr="002E6B49">
        <w:rPr>
          <w:rStyle w:val="StyleBoldUnderline"/>
        </w:rPr>
        <w:t>In the Bikini Atoll, the site of multiple nuclear bomb tests, including the 1954 hydrogen bomb test that boiled the water in the area, the number of coral species has actually increased relative to before the explosions</w:t>
      </w:r>
      <w:r w:rsidRPr="002E6B49">
        <w:rPr>
          <w:sz w:val="16"/>
        </w:rPr>
        <w:t xml:space="preserve">.30 More recently, </w:t>
      </w:r>
      <w:r w:rsidRPr="002E6B49">
        <w:rPr>
          <w:rStyle w:val="StyleBoldUnderline"/>
        </w:rPr>
        <w:t>the massive 2010 oil spill in the Gulf of Mexico was degraded and consumed by bacteria at a remarkably fast rate</w:t>
      </w:r>
      <w:r w:rsidRPr="002E6B49">
        <w:rPr>
          <w:sz w:val="16"/>
        </w:rPr>
        <w:t>.31</w:t>
      </w:r>
    </w:p>
    <w:p w:rsidR="002E6B49" w:rsidRPr="002E6B49" w:rsidRDefault="002E6B49" w:rsidP="002E6B49"/>
    <w:p w:rsidR="002E6B49" w:rsidRPr="002E6B49" w:rsidRDefault="002E6B49" w:rsidP="002E6B49">
      <w:pPr>
        <w:pStyle w:val="Heading3"/>
      </w:pPr>
      <w:r w:rsidRPr="002E6B49">
        <w:t>AT: Overpop Impact</w:t>
      </w:r>
    </w:p>
    <w:p w:rsidR="002E6B49" w:rsidRPr="002E6B49" w:rsidRDefault="002E6B49" w:rsidP="002E6B49">
      <w:pPr>
        <w:pStyle w:val="Heading4"/>
      </w:pPr>
      <w:r w:rsidRPr="002E6B49">
        <w:t>Growth moderates population size—reduces total fertility rate.</w:t>
      </w:r>
    </w:p>
    <w:p w:rsidR="002E6B49" w:rsidRPr="002E6B49" w:rsidRDefault="002E6B49" w:rsidP="002E6B49">
      <w:r w:rsidRPr="002E6B49">
        <w:rPr>
          <w:rStyle w:val="StyleStyleBold12pt"/>
        </w:rPr>
        <w:t>Goklany 9</w:t>
      </w:r>
      <w:r w:rsidRPr="002E6B49">
        <w:t xml:space="preserve">—Indur M. Goklany, Ph.D, is the Assistant Director for Science and Technology Policy, Office of Policy Analysis, US Department of the Interior, and co-editor of the </w:t>
      </w:r>
      <w:r w:rsidRPr="002E6B49">
        <w:rPr>
          <w:i/>
        </w:rPr>
        <w:t>Electronic Journal of Sustainable Development</w:t>
      </w:r>
      <w:r w:rsidRPr="002E6B49">
        <w:t xml:space="preserve"> [“Have increases in population, affluence and technology worsened human and environmental well-being?” </w:t>
      </w:r>
      <w:r w:rsidRPr="002E6B49">
        <w:rPr>
          <w:i/>
        </w:rPr>
        <w:t>The Electronic Journal of Sustainable Development</w:t>
      </w:r>
      <w:r w:rsidRPr="002E6B49">
        <w:t>, (2009) 1(3), http://goklany.org/library/EJSD%202009.pdf]</w:t>
      </w:r>
    </w:p>
    <w:p w:rsidR="002E6B49" w:rsidRPr="002E6B49" w:rsidRDefault="002E6B49" w:rsidP="002E6B49">
      <w:pPr>
        <w:rPr>
          <w:sz w:val="16"/>
        </w:rPr>
      </w:pPr>
      <w:r w:rsidRPr="002E6B49">
        <w:rPr>
          <w:sz w:val="16"/>
        </w:rPr>
        <w:t>2. Trends in population growth and total fertility rates</w:t>
      </w:r>
    </w:p>
    <w:p w:rsidR="002E6B49" w:rsidRPr="002E6B49" w:rsidRDefault="002E6B49" w:rsidP="002E6B49">
      <w:pPr>
        <w:rPr>
          <w:sz w:val="16"/>
        </w:rPr>
      </w:pPr>
      <w:r w:rsidRPr="002E6B49">
        <w:rPr>
          <w:rStyle w:val="StyleBoldUnderline"/>
        </w:rPr>
        <w:t xml:space="preserve">The original Neo-Malthusian </w:t>
      </w:r>
      <w:proofErr w:type="gramStart"/>
      <w:r w:rsidRPr="002E6B49">
        <w:rPr>
          <w:rStyle w:val="StyleBoldUnderline"/>
        </w:rPr>
        <w:t>premise</w:t>
      </w:r>
      <w:proofErr w:type="gramEnd"/>
      <w:r w:rsidRPr="002E6B49">
        <w:rPr>
          <w:rStyle w:val="StyleBoldUnderline"/>
        </w:rPr>
        <w:t xml:space="preserve"> was that population would grow exponentially</w:t>
      </w:r>
      <w:r w:rsidRPr="002E6B49">
        <w:rPr>
          <w:sz w:val="16"/>
        </w:rPr>
        <w:t xml:space="preserve">. Indeed until the latter decades of the 20th century, these concerns seemed well founded, as technological change increased the rate of population growth by reducing mortality rates. However, </w:t>
      </w:r>
      <w:r w:rsidRPr="002E6B49">
        <w:rPr>
          <w:rStyle w:val="StyleBoldUnderline"/>
        </w:rPr>
        <w:t>the rate of population increase has slowed in recent decades.</w:t>
      </w:r>
      <w:r w:rsidRPr="002E6B49">
        <w:rPr>
          <w:sz w:val="16"/>
        </w:rPr>
        <w:t xml:space="preserve"> In the five years from 1965 to 1970, the World’s population grew by 10.6 per cent. By contrast, </w:t>
      </w:r>
      <w:r w:rsidRPr="002E6B49">
        <w:rPr>
          <w:rStyle w:val="StyleBoldUnderline"/>
        </w:rPr>
        <w:t>the current rate of population growth has fallen to 6.0 per cent every five years and is expected to fall further</w:t>
      </w:r>
      <w:r w:rsidRPr="002E6B49">
        <w:rPr>
          <w:sz w:val="16"/>
        </w:rPr>
        <w:t xml:space="preserve"> (UNPD 2007). Accordingly, recent population projections show that </w:t>
      </w:r>
      <w:r w:rsidRPr="002E6B49">
        <w:rPr>
          <w:rStyle w:val="StyleBoldUnderline"/>
        </w:rPr>
        <w:t>population should peak during this century, perhaps at less than 9 billion</w:t>
      </w:r>
      <w:r w:rsidRPr="002E6B49">
        <w:rPr>
          <w:sz w:val="16"/>
        </w:rPr>
        <w:t>. Lutz et al. (2007) claim that there is a 90 percent probability that global population will not exceed 11.5 billion in 2100.</w:t>
      </w:r>
    </w:p>
    <w:p w:rsidR="002E6B49" w:rsidRPr="002E6B49" w:rsidRDefault="002E6B49" w:rsidP="002E6B49">
      <w:pPr>
        <w:rPr>
          <w:sz w:val="16"/>
        </w:rPr>
      </w:pPr>
      <w:r w:rsidRPr="002E6B49">
        <w:rPr>
          <w:sz w:val="16"/>
        </w:rPr>
        <w:t xml:space="preserve">Nevertheless, </w:t>
      </w:r>
      <w:r w:rsidRPr="002E6B49">
        <w:rPr>
          <w:rStyle w:val="StyleBoldUnderline"/>
        </w:rPr>
        <w:t>while most experts currently discount the possibility of exponential population increase, the notion lingers on in the popular mind</w:t>
      </w:r>
      <w:r w:rsidRPr="002E6B49">
        <w:rPr>
          <w:sz w:val="16"/>
        </w:rPr>
        <w:t xml:space="preserve"> (see, e.g., Revkin 2008). </w:t>
      </w:r>
      <w:r w:rsidRPr="002E6B49">
        <w:rPr>
          <w:rStyle w:val="StyleBoldUnderline"/>
        </w:rPr>
        <w:t>This tends to color discussions on environmental matters</w:t>
      </w:r>
      <w:r w:rsidRPr="002E6B49">
        <w:rPr>
          <w:sz w:val="16"/>
        </w:rPr>
        <w:t>. In any case, Neo-Malthusians insist that even current population levels may be catastrophic for humanity, with some suggesting that the earth’s sustainable limit may be anywhere between 0.5 to 2 billion (Dahl 2005).</w:t>
      </w:r>
    </w:p>
    <w:p w:rsidR="002E6B49" w:rsidRPr="002E6B49" w:rsidRDefault="002E6B49" w:rsidP="002E6B49">
      <w:pPr>
        <w:rPr>
          <w:sz w:val="16"/>
        </w:rPr>
      </w:pPr>
      <w:r w:rsidRPr="002E6B49">
        <w:rPr>
          <w:rStyle w:val="StyleBoldUnderline"/>
        </w:rPr>
        <w:t>The onset of the decline in growth rate was more or less concurrent with mortality rate declines in general</w:t>
      </w:r>
      <w:r w:rsidRPr="002E6B49">
        <w:rPr>
          <w:sz w:val="16"/>
        </w:rPr>
        <w:t xml:space="preserve">, and preceded the appearance of AIDS. </w:t>
      </w:r>
      <w:r w:rsidRPr="002E6B49">
        <w:rPr>
          <w:rStyle w:val="StyleBoldUnderline"/>
        </w:rPr>
        <w:t>The proximate cause is obviously a decline in total fertility rate</w:t>
      </w:r>
      <w:r w:rsidRPr="002E6B49">
        <w:rPr>
          <w:sz w:val="16"/>
        </w:rPr>
        <w:t xml:space="preserve"> (</w:t>
      </w:r>
      <w:r w:rsidRPr="002E6B49">
        <w:rPr>
          <w:rStyle w:val="StyleBoldUnderline"/>
        </w:rPr>
        <w:t>TFR</w:t>
      </w:r>
      <w:r w:rsidRPr="002E6B49">
        <w:rPr>
          <w:sz w:val="16"/>
        </w:rPr>
        <w:t xml:space="preserve">), </w:t>
      </w:r>
      <w:r w:rsidRPr="002E6B49">
        <w:rPr>
          <w:rStyle w:val="StyleBoldUnderline"/>
        </w:rPr>
        <w:t>that is, the number of children borne by a woman</w:t>
      </w:r>
      <w:r w:rsidRPr="002E6B49">
        <w:rPr>
          <w:sz w:val="16"/>
        </w:rPr>
        <w:t>, which seems to have occurred worldwide, but to a differing extent in each country and culture. What are the underlying causes of the decline in TFR?</w:t>
      </w:r>
    </w:p>
    <w:p w:rsidR="002E6B49" w:rsidRPr="002E6B49" w:rsidRDefault="002E6B49" w:rsidP="002E6B49">
      <w:pPr>
        <w:rPr>
          <w:sz w:val="16"/>
        </w:rPr>
      </w:pPr>
      <w:r w:rsidRPr="002E6B49">
        <w:rPr>
          <w:sz w:val="16"/>
        </w:rPr>
        <w:t xml:space="preserve">Figure 2, based on </w:t>
      </w:r>
      <w:r w:rsidRPr="002E6B49">
        <w:rPr>
          <w:rStyle w:val="StyleBoldUnderline"/>
        </w:rPr>
        <w:t>cross country data from the World Bank</w:t>
      </w:r>
      <w:r w:rsidRPr="002E6B49">
        <w:rPr>
          <w:sz w:val="16"/>
        </w:rPr>
        <w:t xml:space="preserve"> (2005), </w:t>
      </w:r>
      <w:r w:rsidRPr="002E6B49">
        <w:rPr>
          <w:rStyle w:val="StyleBoldUnderline"/>
        </w:rPr>
        <w:t>shows that TFR is inversely related to the level of economic development</w:t>
      </w:r>
      <w:r w:rsidRPr="002E6B49">
        <w:rPr>
          <w:sz w:val="16"/>
        </w:rPr>
        <w:t xml:space="preserve"> (as measured by GDP per capita) </w:t>
      </w:r>
      <w:r w:rsidRPr="002E6B49">
        <w:rPr>
          <w:rStyle w:val="StyleBoldUnderline"/>
        </w:rPr>
        <w:t>and falls over time</w:t>
      </w:r>
      <w:r w:rsidRPr="002E6B49">
        <w:rPr>
          <w:sz w:val="16"/>
        </w:rPr>
        <w:t xml:space="preserve"> (a crude surrogate for technological change)</w:t>
      </w:r>
      <w:proofErr w:type="gramStart"/>
      <w:r w:rsidRPr="002E6B49">
        <w:rPr>
          <w:sz w:val="16"/>
        </w:rPr>
        <w:t>.2</w:t>
      </w:r>
      <w:proofErr w:type="gramEnd"/>
      <w:r w:rsidRPr="002E6B49">
        <w:rPr>
          <w:sz w:val="16"/>
        </w:rPr>
        <w:t>, 3 Goklany (2007a, 2007b) argues that the underlying relationships are more complex, with the conditions supporting economic and technological development and, significantly, the desire for such development, also important drivers.</w:t>
      </w:r>
    </w:p>
    <w:p w:rsidR="002E6B49" w:rsidRPr="002E6B49" w:rsidRDefault="002E6B49" w:rsidP="002E6B49">
      <w:pPr>
        <w:rPr>
          <w:sz w:val="16"/>
        </w:rPr>
      </w:pPr>
      <w:r w:rsidRPr="002E6B49">
        <w:rPr>
          <w:rStyle w:val="StyleBoldUnderline"/>
        </w:rPr>
        <w:t>First, since lower poverty</w:t>
      </w:r>
      <w:r w:rsidRPr="002E6B49">
        <w:rPr>
          <w:sz w:val="16"/>
        </w:rPr>
        <w:t xml:space="preserve"> – the not-so-surprising consequence of economic growth – </w:t>
      </w:r>
      <w:r w:rsidRPr="002E6B49">
        <w:rPr>
          <w:rStyle w:val="StyleBoldUnderline"/>
        </w:rPr>
        <w:t>means lower infant mortality rates and higher survival rates, it reduces pressures for more births</w:t>
      </w:r>
      <w:r w:rsidRPr="002E6B49">
        <w:rPr>
          <w:sz w:val="16"/>
        </w:rPr>
        <w:t xml:space="preserve">. </w:t>
      </w:r>
      <w:r w:rsidRPr="002E6B49">
        <w:rPr>
          <w:rStyle w:val="StyleBoldUnderline"/>
        </w:rPr>
        <w:t>This is particularly important because children are among the few available forms of insurance in poorer countries, which is one reason why they have the highest TFRs. Richer societies tend to have social security programs which can reduce the pressure for more children</w:t>
      </w:r>
      <w:r w:rsidRPr="002E6B49">
        <w:rPr>
          <w:sz w:val="16"/>
        </w:rPr>
        <w:t xml:space="preserve">. </w:t>
      </w:r>
      <w:r w:rsidRPr="002E6B49">
        <w:rPr>
          <w:rStyle w:val="StyleBoldUnderline"/>
        </w:rPr>
        <w:t>Second, higher incomes mean greater access to technology, which reduces the value of child labor</w:t>
      </w:r>
      <w:r w:rsidRPr="002E6B49">
        <w:rPr>
          <w:sz w:val="16"/>
        </w:rPr>
        <w:t xml:space="preserve">. </w:t>
      </w:r>
      <w:r w:rsidRPr="002E6B49">
        <w:rPr>
          <w:rStyle w:val="StyleBoldUnderline"/>
        </w:rPr>
        <w:t xml:space="preserve">Third, richer societies offer greater educational and economic opportunities for </w:t>
      </w:r>
      <w:proofErr w:type="gramStart"/>
      <w:r w:rsidRPr="002E6B49">
        <w:rPr>
          <w:rStyle w:val="StyleBoldUnderline"/>
        </w:rPr>
        <w:t>women, which also increases</w:t>
      </w:r>
      <w:proofErr w:type="gramEnd"/>
      <w:r w:rsidRPr="002E6B49">
        <w:rPr>
          <w:rStyle w:val="StyleBoldUnderline"/>
        </w:rPr>
        <w:t xml:space="preserve"> the opportunity costs of their child bearing and child rearing years</w:t>
      </w:r>
      <w:r w:rsidRPr="002E6B49">
        <w:rPr>
          <w:sz w:val="16"/>
        </w:rPr>
        <w:t xml:space="preserve">. </w:t>
      </w:r>
      <w:r w:rsidRPr="002E6B49">
        <w:rPr>
          <w:rStyle w:val="StyleBoldUnderline"/>
        </w:rPr>
        <w:t>Fourth, the time and cost of educating children to be competitive and productive in a richer and more technologically advanced society encourages small family sizes</w:t>
      </w:r>
      <w:r w:rsidRPr="002E6B49">
        <w:rPr>
          <w:sz w:val="16"/>
        </w:rPr>
        <w:t>.</w:t>
      </w:r>
    </w:p>
    <w:p w:rsidR="002E6B49" w:rsidRPr="002E6B49" w:rsidRDefault="002E6B49" w:rsidP="002E6B49">
      <w:pPr>
        <w:rPr>
          <w:sz w:val="16"/>
        </w:rPr>
      </w:pPr>
      <w:r w:rsidRPr="002E6B49">
        <w:rPr>
          <w:rStyle w:val="StyleBoldUnderline"/>
        </w:rPr>
        <w:t>Apart from economic and technological development, factors that contribute to economic growth and the desire for greater wealth can help create conditions that tend to lower TFR.</w:t>
      </w:r>
      <w:r w:rsidRPr="002E6B49">
        <w:rPr>
          <w:sz w:val="16"/>
        </w:rPr>
        <w:t xml:space="preserve"> In particular, </w:t>
      </w:r>
      <w:r w:rsidRPr="002E6B49">
        <w:rPr>
          <w:rStyle w:val="StyleBoldUnderline"/>
        </w:rPr>
        <w:t>literacy and the amount of education</w:t>
      </w:r>
      <w:r w:rsidRPr="002E6B49">
        <w:rPr>
          <w:sz w:val="16"/>
        </w:rPr>
        <w:t xml:space="preserve">, especially of women, </w:t>
      </w:r>
      <w:r w:rsidRPr="002E6B49">
        <w:rPr>
          <w:rStyle w:val="StyleBoldUnderline"/>
        </w:rPr>
        <w:t>helps propagate good habits of diet, nutrition, sanitation and safe drinking water. This improves health and reduces mortality</w:t>
      </w:r>
      <w:r w:rsidRPr="002E6B49">
        <w:rPr>
          <w:sz w:val="16"/>
        </w:rPr>
        <w:t xml:space="preserve">, in general, and infant and maternal mortality, in particular. As noted, </w:t>
      </w:r>
      <w:r w:rsidRPr="002E6B49">
        <w:rPr>
          <w:rStyle w:val="StyleBoldUnderline"/>
        </w:rPr>
        <w:t>this reduces pressures to maximize birth and enables couples to plan the size of their families</w:t>
      </w:r>
      <w:r w:rsidRPr="002E6B49">
        <w:rPr>
          <w:sz w:val="16"/>
        </w:rPr>
        <w:t>. At the same time, improved health leads to greater wealth (or economic growth).</w:t>
      </w:r>
    </w:p>
    <w:p w:rsidR="002E6B49" w:rsidRPr="002E6B49" w:rsidRDefault="002E6B49" w:rsidP="002E6B49">
      <w:pPr>
        <w:rPr>
          <w:sz w:val="16"/>
        </w:rPr>
      </w:pPr>
      <w:r w:rsidRPr="002E6B49">
        <w:rPr>
          <w:rStyle w:val="StyleBoldUnderline"/>
        </w:rPr>
        <w:t>Finally, many couples</w:t>
      </w:r>
      <w:r w:rsidRPr="002E6B49">
        <w:rPr>
          <w:sz w:val="16"/>
        </w:rPr>
        <w:t xml:space="preserve"> – arguably swayed by commercials and lifestyles depicted by a </w:t>
      </w:r>
      <w:proofErr w:type="gramStart"/>
      <w:r w:rsidRPr="002E6B49">
        <w:rPr>
          <w:sz w:val="16"/>
        </w:rPr>
        <w:t>ubiquitous,</w:t>
      </w:r>
      <w:proofErr w:type="gramEnd"/>
      <w:r w:rsidRPr="002E6B49">
        <w:rPr>
          <w:sz w:val="16"/>
        </w:rPr>
        <w:t xml:space="preserve"> globalized and globalizing visual mass media – </w:t>
      </w:r>
      <w:r w:rsidRPr="002E6B49">
        <w:rPr>
          <w:rStyle w:val="StyleBoldUnderline"/>
        </w:rPr>
        <w:t>defer child birth in favor of current consumption</w:t>
      </w:r>
      <w:r w:rsidRPr="002E6B49">
        <w:rPr>
          <w:sz w:val="16"/>
        </w:rPr>
        <w:t xml:space="preserve"> (Goklany 2007a).</w:t>
      </w:r>
    </w:p>
    <w:p w:rsidR="002E6B49" w:rsidRPr="002E6B49" w:rsidRDefault="002E6B49" w:rsidP="002E6B49">
      <w:pPr>
        <w:rPr>
          <w:sz w:val="16"/>
        </w:rPr>
      </w:pPr>
      <w:r w:rsidRPr="002E6B49">
        <w:rPr>
          <w:rStyle w:val="StyleBoldUnderline"/>
        </w:rPr>
        <w:t>Together these factors explain why TFR has dropped progressively with both economic development and time. Thus, in the IPAT equation, P is not independent of A and T:</w:t>
      </w:r>
      <w:r w:rsidRPr="002E6B49">
        <w:rPr>
          <w:sz w:val="16"/>
        </w:rPr>
        <w:t xml:space="preserve"> sooner or later, </w:t>
      </w:r>
      <w:r w:rsidRPr="002E6B49">
        <w:rPr>
          <w:rStyle w:val="StyleBoldUnderline"/>
        </w:rPr>
        <w:t xml:space="preserve">as a nation grows richer, its population growth rate falls </w:t>
      </w:r>
      <w:r w:rsidRPr="002E6B49">
        <w:rPr>
          <w:sz w:val="16"/>
        </w:rPr>
        <w:t xml:space="preserve">(e.g., World Bank 1984), </w:t>
      </w:r>
      <w:r w:rsidRPr="002E6B49">
        <w:rPr>
          <w:rStyle w:val="StyleBoldUnderline"/>
        </w:rPr>
        <w:t>which might lead to a cleaner environment</w:t>
      </w:r>
      <w:r w:rsidRPr="002E6B49">
        <w:rPr>
          <w:sz w:val="16"/>
        </w:rPr>
        <w:t xml:space="preserve"> (Goklany 1995, 1998, 2007b).</w:t>
      </w:r>
    </w:p>
    <w:p w:rsidR="002E6B49" w:rsidRPr="002E6B49" w:rsidRDefault="002E6B49" w:rsidP="002E6B49">
      <w:pPr>
        <w:rPr>
          <w:sz w:val="16"/>
        </w:rPr>
      </w:pPr>
      <w:r w:rsidRPr="002E6B49">
        <w:rPr>
          <w:sz w:val="16"/>
        </w:rPr>
        <w:t xml:space="preserve">Therefore, </w:t>
      </w:r>
      <w:r w:rsidRPr="002E6B49">
        <w:rPr>
          <w:rStyle w:val="StyleBoldUnderline"/>
        </w:rPr>
        <w:t>while economic development and technological change might initially increase the rate of population growth by reducing mortality rates, in the long run, they moderate population growth by helping directly or indirectly create the conditions for many families to voluntarily opt for fewer children</w:t>
      </w:r>
      <w:r w:rsidRPr="002E6B49">
        <w:rPr>
          <w:sz w:val="16"/>
        </w:rPr>
        <w:t xml:space="preserve"> (and lower TFR).</w:t>
      </w:r>
    </w:p>
    <w:p w:rsidR="002E6B49" w:rsidRPr="002E6B49" w:rsidRDefault="002E6B49" w:rsidP="002E6B49"/>
    <w:p w:rsidR="002E6B49" w:rsidRPr="002E6B49" w:rsidRDefault="002E6B49" w:rsidP="002E6B49">
      <w:pPr>
        <w:pStyle w:val="Heading4"/>
      </w:pPr>
      <w:r w:rsidRPr="002E6B49">
        <w:t xml:space="preserve">Discount Neo-Malthusian predictions—overwhelming data sets prove all indicators of human </w:t>
      </w:r>
      <w:proofErr w:type="gramStart"/>
      <w:r w:rsidRPr="002E6B49">
        <w:t>well-being</w:t>
      </w:r>
      <w:proofErr w:type="gramEnd"/>
      <w:r w:rsidRPr="002E6B49">
        <w:t xml:space="preserve"> have risen despite development. </w:t>
      </w:r>
    </w:p>
    <w:p w:rsidR="002E6B49" w:rsidRPr="002E6B49" w:rsidRDefault="002E6B49" w:rsidP="002E6B49">
      <w:r w:rsidRPr="002E6B49">
        <w:rPr>
          <w:rStyle w:val="StyleStyleBold12pt"/>
        </w:rPr>
        <w:t>Goklany 9</w:t>
      </w:r>
      <w:r w:rsidRPr="002E6B49">
        <w:t xml:space="preserve">—Indur M. Goklany, Ph.D, is the Assistant Director for Science and Technology Policy, Office of Policy Analysis, US Department of the Interior, and co-editor of the </w:t>
      </w:r>
      <w:r w:rsidRPr="002E6B49">
        <w:rPr>
          <w:i/>
        </w:rPr>
        <w:t>Electronic Journal of Sustainable Development</w:t>
      </w:r>
      <w:r w:rsidRPr="002E6B49">
        <w:t xml:space="preserve"> [“Have increases in population, affluence and technology worsened human and environmental well-being?” </w:t>
      </w:r>
      <w:r w:rsidRPr="002E6B49">
        <w:rPr>
          <w:i/>
        </w:rPr>
        <w:t>The Electronic Journal of Sustainable Development</w:t>
      </w:r>
      <w:r w:rsidRPr="002E6B49">
        <w:t>, (2009) 1(3), http://goklany.org/library/EJSD%202009.pdf]</w:t>
      </w:r>
    </w:p>
    <w:p w:rsidR="002E6B49" w:rsidRPr="002E6B49" w:rsidRDefault="002E6B49" w:rsidP="002E6B49">
      <w:pPr>
        <w:rPr>
          <w:sz w:val="16"/>
        </w:rPr>
      </w:pPr>
      <w:r w:rsidRPr="002E6B49">
        <w:rPr>
          <w:sz w:val="16"/>
        </w:rPr>
        <w:t xml:space="preserve">3. Trends in human </w:t>
      </w:r>
      <w:proofErr w:type="gramStart"/>
      <w:r w:rsidRPr="002E6B49">
        <w:rPr>
          <w:sz w:val="16"/>
        </w:rPr>
        <w:t>well-being</w:t>
      </w:r>
      <w:proofErr w:type="gramEnd"/>
    </w:p>
    <w:p w:rsidR="002E6B49" w:rsidRPr="002E6B49" w:rsidRDefault="002E6B49" w:rsidP="002E6B49">
      <w:pPr>
        <w:rPr>
          <w:sz w:val="16"/>
        </w:rPr>
      </w:pPr>
      <w:r w:rsidRPr="002E6B49">
        <w:rPr>
          <w:rStyle w:val="StyleBoldUnderline"/>
        </w:rPr>
        <w:t>Although global population is no longer growing exponentially, it has quadrupled since 1900. Concurrently, affluence</w:t>
      </w:r>
      <w:r w:rsidRPr="002E6B49">
        <w:rPr>
          <w:sz w:val="16"/>
        </w:rPr>
        <w:t xml:space="preserve"> (or GDP per capita) </w:t>
      </w:r>
      <w:r w:rsidRPr="002E6B49">
        <w:rPr>
          <w:rStyle w:val="StyleBoldUnderline"/>
        </w:rPr>
        <w:t>has sextupled, global economic product</w:t>
      </w:r>
      <w:r w:rsidRPr="002E6B49">
        <w:rPr>
          <w:sz w:val="16"/>
        </w:rPr>
        <w:t xml:space="preserve"> (a measure of aggregate consumption) </w:t>
      </w:r>
      <w:r w:rsidRPr="002E6B49">
        <w:rPr>
          <w:rStyle w:val="StyleBoldUnderline"/>
        </w:rPr>
        <w:t>has increased 23-fold</w:t>
      </w:r>
      <w:r w:rsidRPr="002E6B49">
        <w:rPr>
          <w:sz w:val="16"/>
        </w:rPr>
        <w:t xml:space="preserve"> and carbon dioxide has increased over 15-fold (Maddison 2003; GGDC 2008; World Bank 2008a; Marland et al. 2007)</w:t>
      </w:r>
      <w:proofErr w:type="gramStart"/>
      <w:r w:rsidRPr="002E6B49">
        <w:rPr>
          <w:sz w:val="16"/>
        </w:rPr>
        <w:t>.4</w:t>
      </w:r>
      <w:proofErr w:type="gramEnd"/>
      <w:r w:rsidRPr="002E6B49">
        <w:rPr>
          <w:sz w:val="16"/>
        </w:rPr>
        <w:t xml:space="preserve"> </w:t>
      </w:r>
      <w:r w:rsidRPr="002E6B49">
        <w:rPr>
          <w:rStyle w:val="StyleBoldUnderline"/>
        </w:rPr>
        <w:t>But contrary to Neo- Malthusian fears, average human well-being, measured by any objective indicator, has never been higher</w:t>
      </w:r>
      <w:r w:rsidRPr="002E6B49">
        <w:rPr>
          <w:sz w:val="16"/>
        </w:rPr>
        <w:t>.</w:t>
      </w:r>
    </w:p>
    <w:p w:rsidR="002E6B49" w:rsidRPr="002E6B49" w:rsidRDefault="002E6B49" w:rsidP="002E6B49">
      <w:pPr>
        <w:rPr>
          <w:sz w:val="16"/>
        </w:rPr>
      </w:pPr>
      <w:r w:rsidRPr="002E6B49">
        <w:rPr>
          <w:rStyle w:val="StyleBoldUnderline"/>
        </w:rPr>
        <w:t>Food supplies, Malthus’ original concern, are up worldwide. Global food supplies per capita increased</w:t>
      </w:r>
      <w:r w:rsidRPr="002E6B49">
        <w:rPr>
          <w:sz w:val="16"/>
        </w:rPr>
        <w:t xml:space="preserve"> from 2,254 Cals/day in 1961 to 2,810 in 2003 (FAOSTAT 2008). </w:t>
      </w:r>
      <w:r w:rsidRPr="002E6B49">
        <w:rPr>
          <w:rStyle w:val="StyleBoldUnderline"/>
        </w:rPr>
        <w:t>This helped reduce hunger and malnutrition worldwide. The proportion of the population in the developing world, suffering from chronic hunger declined from 37 percent to 17 percent</w:t>
      </w:r>
      <w:r w:rsidRPr="002E6B49">
        <w:rPr>
          <w:sz w:val="16"/>
        </w:rPr>
        <w:t xml:space="preserve"> between 1969–71 and 2001–2003 </w:t>
      </w:r>
      <w:r w:rsidRPr="002E6B49">
        <w:rPr>
          <w:rStyle w:val="StyleBoldUnderline"/>
        </w:rPr>
        <w:t>despite an 87 percent population increase</w:t>
      </w:r>
      <w:r w:rsidRPr="002E6B49">
        <w:rPr>
          <w:sz w:val="16"/>
        </w:rPr>
        <w:t xml:space="preserve"> (Goklany 2007a; FAO 2006).</w:t>
      </w:r>
    </w:p>
    <w:p w:rsidR="002E6B49" w:rsidRPr="002E6B49" w:rsidRDefault="002E6B49" w:rsidP="002E6B49">
      <w:pPr>
        <w:rPr>
          <w:sz w:val="16"/>
        </w:rPr>
      </w:pPr>
      <w:r w:rsidRPr="002E6B49">
        <w:rPr>
          <w:rStyle w:val="StyleBoldUnderline"/>
        </w:rPr>
        <w:t>The reduction in hunger and malnutrition, along with improvements in basic hygiene, improved access to safer water and sanitation, broad adoption of vaccinations, antibiotics, pasteurization and other public health measures, helped reduce mortality and increase life expectancies</w:t>
      </w:r>
      <w:r w:rsidRPr="002E6B49">
        <w:rPr>
          <w:sz w:val="16"/>
        </w:rPr>
        <w:t xml:space="preserve">. These improvements first became evident in today’s developed countries in the mid- to late-1800s and started to spread in earnest to developing countries from the 1950s. The infant mortality rate in developing countries was 180 per 1,000 live births in the early 1950s; today it is 57. Consequently, </w:t>
      </w:r>
      <w:r w:rsidRPr="002E6B49">
        <w:rPr>
          <w:rStyle w:val="StyleBoldUnderline"/>
        </w:rPr>
        <w:t>global life expectancy, perhaps the single most important measure of human well-being, increased from 31 years in 1900</w:t>
      </w:r>
      <w:r w:rsidRPr="002E6B49">
        <w:rPr>
          <w:sz w:val="16"/>
        </w:rPr>
        <w:t xml:space="preserve"> to 47 years in the early 1950s </w:t>
      </w:r>
      <w:r w:rsidRPr="002E6B49">
        <w:rPr>
          <w:rStyle w:val="StyleBoldUnderline"/>
        </w:rPr>
        <w:t xml:space="preserve">to 67 years today </w:t>
      </w:r>
      <w:r w:rsidRPr="002E6B49">
        <w:rPr>
          <w:sz w:val="16"/>
        </w:rPr>
        <w:t>(Goklany 2007a).</w:t>
      </w:r>
    </w:p>
    <w:p w:rsidR="002E6B49" w:rsidRPr="002E6B49" w:rsidRDefault="002E6B49" w:rsidP="002E6B49">
      <w:pPr>
        <w:rPr>
          <w:sz w:val="16"/>
        </w:rPr>
      </w:pPr>
      <w:r w:rsidRPr="002E6B49">
        <w:rPr>
          <w:rStyle w:val="StyleBoldUnderline"/>
        </w:rPr>
        <w:t>Globally, average annual per capita incomes tripled since 1950.</w:t>
      </w:r>
      <w:r w:rsidRPr="002E6B49">
        <w:rPr>
          <w:sz w:val="16"/>
        </w:rPr>
        <w:t xml:space="preserve"> </w:t>
      </w:r>
      <w:r w:rsidRPr="002E6B49">
        <w:rPr>
          <w:rStyle w:val="StyleBoldUnderline"/>
        </w:rPr>
        <w:t>The proportion of the world’s population</w:t>
      </w:r>
      <w:r w:rsidRPr="002E6B49">
        <w:rPr>
          <w:sz w:val="16"/>
        </w:rPr>
        <w:t xml:space="preserve"> outside of high-income OECD countries </w:t>
      </w:r>
      <w:r w:rsidRPr="002E6B49">
        <w:rPr>
          <w:rStyle w:val="StyleBoldUnderline"/>
        </w:rPr>
        <w:t>living in absolute poverty</w:t>
      </w:r>
      <w:r w:rsidRPr="002E6B49">
        <w:rPr>
          <w:sz w:val="16"/>
        </w:rPr>
        <w:t xml:space="preserve"> (average consumption of less than $1 per day in 1985 International dollars adjusted for purchasing power parity), </w:t>
      </w:r>
      <w:r w:rsidRPr="002E6B49">
        <w:rPr>
          <w:rStyle w:val="StyleBoldUnderline"/>
        </w:rPr>
        <w:t>fell from 84 percent in 1820 to</w:t>
      </w:r>
      <w:r w:rsidRPr="002E6B49">
        <w:rPr>
          <w:sz w:val="16"/>
        </w:rPr>
        <w:t xml:space="preserve"> 40 percent in 1981 to </w:t>
      </w:r>
      <w:r w:rsidRPr="002E6B49">
        <w:rPr>
          <w:rStyle w:val="StyleBoldUnderline"/>
        </w:rPr>
        <w:t>20 percent in 2007</w:t>
      </w:r>
      <w:r w:rsidRPr="002E6B49">
        <w:rPr>
          <w:sz w:val="16"/>
        </w:rPr>
        <w:t xml:space="preserve"> (Goklany 2007a; WRI 2008; World Bank 2007).</w:t>
      </w:r>
    </w:p>
    <w:p w:rsidR="002E6B49" w:rsidRPr="002E6B49" w:rsidRDefault="002E6B49" w:rsidP="002E6B49">
      <w:pPr>
        <w:rPr>
          <w:sz w:val="16"/>
        </w:rPr>
      </w:pPr>
      <w:r w:rsidRPr="002E6B49">
        <w:rPr>
          <w:rStyle w:val="StyleBoldUnderline"/>
        </w:rPr>
        <w:t xml:space="preserve">Equally important, the world is more literate and better educated. Child labor in </w:t>
      </w:r>
      <w:proofErr w:type="gramStart"/>
      <w:r w:rsidRPr="002E6B49">
        <w:rPr>
          <w:rStyle w:val="StyleBoldUnderline"/>
        </w:rPr>
        <w:t>low income</w:t>
      </w:r>
      <w:proofErr w:type="gramEnd"/>
      <w:r w:rsidRPr="002E6B49">
        <w:rPr>
          <w:rStyle w:val="StyleBoldUnderline"/>
        </w:rPr>
        <w:t xml:space="preserve"> countries declined from 30 to 18 percent between 1960 and 2003</w:t>
      </w:r>
      <w:r w:rsidRPr="002E6B49">
        <w:rPr>
          <w:sz w:val="16"/>
        </w:rPr>
        <w:t xml:space="preserve">. In most countries, </w:t>
      </w:r>
      <w:r w:rsidRPr="002E6B49">
        <w:rPr>
          <w:rStyle w:val="StyleBoldUnderline"/>
        </w:rPr>
        <w:t>people are freer politically, economically and socially to pursue their goals as they see fit. More people choose their own rulers, and have freedom of expression. They are more likely to live under rule of law, and less likely to be arbitrarily deprived of life, limb and property</w:t>
      </w:r>
      <w:r w:rsidRPr="002E6B49">
        <w:rPr>
          <w:sz w:val="16"/>
        </w:rPr>
        <w:t xml:space="preserve">. Social and professional mobility has never been greater. It is easier to transcend the bonds of caste, place, gender, and other accidents of birth in the lottery of life. </w:t>
      </w:r>
      <w:r w:rsidRPr="002E6B49">
        <w:rPr>
          <w:rStyle w:val="StyleBoldUnderline"/>
        </w:rPr>
        <w:t>People work fewer hours, and have more money and better health to enjoy their leisure time</w:t>
      </w:r>
      <w:r w:rsidRPr="002E6B49">
        <w:rPr>
          <w:sz w:val="16"/>
        </w:rPr>
        <w:t xml:space="preserve"> (Goklany 2007a).</w:t>
      </w:r>
    </w:p>
    <w:p w:rsidR="002E6B49" w:rsidRPr="002E6B49" w:rsidRDefault="002E6B49" w:rsidP="002E6B49">
      <w:pPr>
        <w:rPr>
          <w:sz w:val="16"/>
        </w:rPr>
      </w:pPr>
      <w:r w:rsidRPr="002E6B49">
        <w:rPr>
          <w:sz w:val="16"/>
        </w:rPr>
        <w:t xml:space="preserve">Figure 3 summarizes the U.S. experience over the 20th century with respect to growth of population, affluence, material, fossil fuel energy and chemical consumption, and life expectancy. It indicates that </w:t>
      </w:r>
      <w:r w:rsidRPr="002E6B49">
        <w:rPr>
          <w:rStyle w:val="StyleBoldUnderline"/>
        </w:rPr>
        <w:t>population has multiplied 3.7-fold; income, 6.9-fold; carbon dioxide emissions, 8.5-fold; material use, 26.5-fold; and organic chemical use, 101-fold. Yet its life expectancy increased from 47 years to 77 years and infant mortality</w:t>
      </w:r>
      <w:r w:rsidRPr="002E6B49">
        <w:rPr>
          <w:sz w:val="16"/>
        </w:rPr>
        <w:t xml:space="preserve"> (not shown) </w:t>
      </w:r>
      <w:r w:rsidRPr="002E6B49">
        <w:rPr>
          <w:rStyle w:val="StyleBoldUnderline"/>
        </w:rPr>
        <w:t>declined from over 100 per 1,000 live births to 7 per 1,000</w:t>
      </w:r>
      <w:r w:rsidRPr="002E6B49">
        <w:rPr>
          <w:sz w:val="16"/>
        </w:rPr>
        <w:t>.</w:t>
      </w:r>
    </w:p>
    <w:p w:rsidR="002E6B49" w:rsidRPr="002E6B49" w:rsidRDefault="002E6B49" w:rsidP="002E6B49">
      <w:pPr>
        <w:rPr>
          <w:sz w:val="16"/>
        </w:rPr>
      </w:pPr>
      <w:r w:rsidRPr="002E6B49">
        <w:rPr>
          <w:sz w:val="16"/>
        </w:rPr>
        <w:t xml:space="preserve">It is also important to note that </w:t>
      </w:r>
      <w:r w:rsidRPr="002E6B49">
        <w:rPr>
          <w:rStyle w:val="StyleBoldUnderline"/>
        </w:rPr>
        <w:t>not only are people living longer, they are healthier</w:t>
      </w:r>
      <w:r w:rsidRPr="002E6B49">
        <w:rPr>
          <w:sz w:val="16"/>
        </w:rPr>
        <w:t xml:space="preserve">. </w:t>
      </w:r>
      <w:r w:rsidRPr="002E6B49">
        <w:rPr>
          <w:rStyle w:val="StyleBoldUnderline"/>
        </w:rPr>
        <w:t>The disability rate</w:t>
      </w:r>
      <w:r w:rsidRPr="002E6B49">
        <w:rPr>
          <w:sz w:val="16"/>
        </w:rPr>
        <w:t xml:space="preserve"> for seniors </w:t>
      </w:r>
      <w:r w:rsidRPr="002E6B49">
        <w:rPr>
          <w:rStyle w:val="StyleBoldUnderline"/>
        </w:rPr>
        <w:t>declined 28 percent</w:t>
      </w:r>
      <w:r w:rsidRPr="002E6B49">
        <w:rPr>
          <w:sz w:val="16"/>
        </w:rPr>
        <w:t xml:space="preserve"> between 1982 and 2004/2005 </w:t>
      </w:r>
      <w:r w:rsidRPr="002E6B49">
        <w:rPr>
          <w:rStyle w:val="StyleBoldUnderline"/>
        </w:rPr>
        <w:t>and</w:t>
      </w:r>
      <w:r w:rsidRPr="002E6B49">
        <w:rPr>
          <w:sz w:val="16"/>
        </w:rPr>
        <w:t xml:space="preserve">, despite better diagnostic tools, </w:t>
      </w:r>
      <w:r w:rsidRPr="002E6B49">
        <w:rPr>
          <w:rStyle w:val="StyleBoldUnderline"/>
        </w:rPr>
        <w:t>major diseases</w:t>
      </w:r>
      <w:r w:rsidRPr="002E6B49">
        <w:rPr>
          <w:sz w:val="16"/>
        </w:rPr>
        <w:t xml:space="preserve"> (e.g., cancer, and heart and respiratory diseases) </w:t>
      </w:r>
      <w:r w:rsidRPr="002E6B49">
        <w:rPr>
          <w:rStyle w:val="StyleBoldUnderline"/>
        </w:rPr>
        <w:t>occur 8–11 years later now than a century ago</w:t>
      </w:r>
      <w:r w:rsidRPr="002E6B49">
        <w:rPr>
          <w:sz w:val="16"/>
        </w:rPr>
        <w:t xml:space="preserve"> (Fogel 2003; Manton et al. 2006).</w:t>
      </w:r>
    </w:p>
    <w:p w:rsidR="002E6B49" w:rsidRPr="002E6B49" w:rsidRDefault="002E6B49" w:rsidP="002E6B49">
      <w:pPr>
        <w:rPr>
          <w:sz w:val="16"/>
        </w:rPr>
      </w:pPr>
      <w:r w:rsidRPr="002E6B49">
        <w:rPr>
          <w:sz w:val="16"/>
        </w:rPr>
        <w:t xml:space="preserve">If similar </w:t>
      </w:r>
      <w:r w:rsidRPr="002E6B49">
        <w:rPr>
          <w:rStyle w:val="StyleBoldUnderline"/>
        </w:rPr>
        <w:t>figures</w:t>
      </w:r>
      <w:r w:rsidRPr="002E6B49">
        <w:rPr>
          <w:sz w:val="16"/>
        </w:rPr>
        <w:t xml:space="preserve"> could be constructed </w:t>
      </w:r>
      <w:r w:rsidRPr="002E6B49">
        <w:rPr>
          <w:rStyle w:val="StyleBoldUnderline"/>
        </w:rPr>
        <w:t>for other countries</w:t>
      </w:r>
      <w:r w:rsidRPr="002E6B49">
        <w:rPr>
          <w:sz w:val="16"/>
        </w:rPr>
        <w:t xml:space="preserve">, most </w:t>
      </w:r>
      <w:r w:rsidRPr="002E6B49">
        <w:rPr>
          <w:rStyle w:val="StyleBoldUnderline"/>
        </w:rPr>
        <w:t>would indicate qualitatively similar trends</w:t>
      </w:r>
      <w:r w:rsidRPr="002E6B49">
        <w:rPr>
          <w:sz w:val="16"/>
        </w:rPr>
        <w:t>,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(Goklany 2007a, pp.66–69, pp.178–181, and references therein). However, there are signs of a turnaround, perhaps related to increased economic growth since the early 2000s, although this could, of course, be a temporary blip (Goklany 2007a; World Bank 2008a).</w:t>
      </w:r>
    </w:p>
    <w:p w:rsidR="002E6B49" w:rsidRPr="002E6B49" w:rsidRDefault="002E6B49" w:rsidP="002E6B49">
      <w:pPr>
        <w:rPr>
          <w:sz w:val="16"/>
        </w:rPr>
      </w:pPr>
      <w:r w:rsidRPr="002E6B49">
        <w:rPr>
          <w:sz w:val="16"/>
        </w:rPr>
        <w:t xml:space="preserve">Notably, </w:t>
      </w:r>
      <w:r w:rsidRPr="002E6B49">
        <w:rPr>
          <w:rStyle w:val="StyleBoldUnderline"/>
        </w:rPr>
        <w:t>in most areas of the world, the healthadjusted life expectancy</w:t>
      </w:r>
      <w:r w:rsidRPr="002E6B49">
        <w:rPr>
          <w:sz w:val="16"/>
        </w:rPr>
        <w:t xml:space="preserve"> (HALE), that is, </w:t>
      </w:r>
      <w:r w:rsidRPr="002E6B49">
        <w:rPr>
          <w:rStyle w:val="StyleBoldUnderline"/>
        </w:rPr>
        <w:t>life expectancy adjusted downward for the severity and length of time spent by the average individual in a less-than-healthy condition, is greater now than the unadjusted life expectancy was 30 years ago</w:t>
      </w:r>
      <w:r w:rsidRPr="002E6B49">
        <w:rPr>
          <w:sz w:val="16"/>
        </w:rPr>
        <w:t>. HALE for the China and India in 2002, for instance, were 64.1 and 53.5 years, which exceeded their unadjusted life expectancy of 63.2 and 50.7 years in 1970–1975 (WRI 2008).</w:t>
      </w:r>
    </w:p>
    <w:p w:rsidR="002E6B49" w:rsidRPr="002E6B49" w:rsidRDefault="002E6B49" w:rsidP="002E6B49">
      <w:pPr>
        <w:rPr>
          <w:sz w:val="16"/>
        </w:rPr>
      </w:pPr>
      <w:r w:rsidRPr="002E6B49">
        <w:rPr>
          <w:sz w:val="16"/>
        </w:rPr>
        <w:t xml:space="preserve">Figure 4, based on </w:t>
      </w:r>
      <w:r w:rsidRPr="002E6B49">
        <w:rPr>
          <w:rStyle w:val="StyleBoldUnderline"/>
        </w:rPr>
        <w:t>cross country data, indicates that contrary to Neo-Malthusian fears, both life expectancy and infant mortality improve with the level of affluence</w:t>
      </w:r>
      <w:r w:rsidRPr="002E6B49">
        <w:rPr>
          <w:sz w:val="16"/>
        </w:rPr>
        <w:t xml:space="preserve"> (economic development) and time, a surrogate for technological change (Goklany 2007a). Other indicators of human well-being that improve over time and as affluence rises are: access to safe water and sanitation (see below), literacy, level of education, food supplies per capita, and the prevalence of malnutrition (Goklany 2007a, 2007b).</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Water-Related Impacts</w:t>
      </w:r>
    </w:p>
    <w:p w:rsidR="002E6B49" w:rsidRPr="002E6B49" w:rsidRDefault="002E6B49" w:rsidP="002E6B49">
      <w:pPr>
        <w:pStyle w:val="Heading4"/>
      </w:pPr>
      <w:r w:rsidRPr="002E6B49">
        <w:t xml:space="preserve">Water consumption and water related diseases decrease with development—prefer empirics </w:t>
      </w:r>
      <w:proofErr w:type="gramStart"/>
      <w:r w:rsidRPr="002E6B49">
        <w:t>over</w:t>
      </w:r>
      <w:proofErr w:type="gramEnd"/>
      <w:r w:rsidRPr="002E6B49">
        <w:t xml:space="preserve"> prediction.</w:t>
      </w:r>
    </w:p>
    <w:p w:rsidR="002E6B49" w:rsidRPr="002E6B49" w:rsidRDefault="002E6B49" w:rsidP="002E6B49">
      <w:r w:rsidRPr="002E6B49">
        <w:rPr>
          <w:rStyle w:val="StyleStyleBold12pt"/>
        </w:rPr>
        <w:t>Goklany 9</w:t>
      </w:r>
      <w:r w:rsidRPr="002E6B49">
        <w:t xml:space="preserve">—Indur M. Goklany, Ph.D, is the Assistant Director for Science and Technology Policy, Office of Policy Analysis, US Department of the Interior, and co-editor of the </w:t>
      </w:r>
      <w:r w:rsidRPr="002E6B49">
        <w:rPr>
          <w:i/>
        </w:rPr>
        <w:t>Electronic Journal of Sustainable Development</w:t>
      </w:r>
      <w:r w:rsidRPr="002E6B49">
        <w:t xml:space="preserve"> [“Have increases in population, affluence and technology worsened human and environmental well-being?” </w:t>
      </w:r>
      <w:r w:rsidRPr="002E6B49">
        <w:rPr>
          <w:i/>
        </w:rPr>
        <w:t>The Electronic Journal of Sustainable Development</w:t>
      </w:r>
      <w:r w:rsidRPr="002E6B49">
        <w:t>, (2009) 1(3), http://goklany.org/library/EJSD%202009.pdf]</w:t>
      </w:r>
    </w:p>
    <w:p w:rsidR="002E6B49" w:rsidRPr="002E6B49" w:rsidRDefault="002E6B49" w:rsidP="002E6B49">
      <w:pPr>
        <w:rPr>
          <w:sz w:val="16"/>
        </w:rPr>
      </w:pPr>
      <w:r w:rsidRPr="002E6B49">
        <w:rPr>
          <w:sz w:val="16"/>
        </w:rPr>
        <w:t>5.2 Water withdrawal and consumption</w:t>
      </w:r>
    </w:p>
    <w:p w:rsidR="002E6B49" w:rsidRPr="002E6B49" w:rsidRDefault="002E6B49" w:rsidP="002E6B49">
      <w:pPr>
        <w:rPr>
          <w:sz w:val="16"/>
        </w:rPr>
      </w:pPr>
      <w:r w:rsidRPr="002E6B49">
        <w:rPr>
          <w:rStyle w:val="StyleBoldUnderline"/>
        </w:rPr>
        <w:t>Just as the diversion of land to meet human needs is the single greatest threat to terrestrial biodiversity, so is diversion of water the greatest threat to freshwater biodiversity</w:t>
      </w:r>
      <w:r w:rsidRPr="002E6B49">
        <w:rPr>
          <w:sz w:val="16"/>
        </w:rPr>
        <w:t>.</w:t>
      </w:r>
    </w:p>
    <w:p w:rsidR="002E6B49" w:rsidRPr="002E6B49" w:rsidRDefault="002E6B49" w:rsidP="002E6B49">
      <w:pPr>
        <w:rPr>
          <w:sz w:val="16"/>
        </w:rPr>
      </w:pPr>
      <w:r w:rsidRPr="002E6B49">
        <w:rPr>
          <w:sz w:val="16"/>
        </w:rPr>
        <w:t>For the United States, over the 50-year period, 1950–2000, the split between surface and ground water withdrawals has stayed more or less constant at 80/20 percent, respectively (Hutton et al. 2004). The portion of surface-water withdrawals that was classified as saline increased from 7 to 20 percent between 1950 and 1975. It has since remained approximately constant.</w:t>
      </w:r>
    </w:p>
    <w:p w:rsidR="002E6B49" w:rsidRPr="002E6B49" w:rsidRDefault="002E6B49" w:rsidP="002E6B49">
      <w:pPr>
        <w:rPr>
          <w:sz w:val="16"/>
        </w:rPr>
      </w:pPr>
      <w:r w:rsidRPr="002E6B49">
        <w:rPr>
          <w:rStyle w:val="StyleBoldUnderline"/>
        </w:rPr>
        <w:t xml:space="preserve">Between 1950 and 1980, while U.S. population increased by 53 percent and, economic consumption by 191 percent, total water withdrawals increased by 144 percent. </w:t>
      </w:r>
      <w:proofErr w:type="gramStart"/>
      <w:r w:rsidRPr="002E6B49">
        <w:rPr>
          <w:rStyle w:val="StyleBoldUnderline"/>
        </w:rPr>
        <w:t>However, between 1980 and 2000, water withdrawals declined by 7 percent despite increases of 24 and 90 percent in population and economic consumption</w:t>
      </w:r>
      <w:r w:rsidRPr="002E6B49">
        <w:rPr>
          <w:sz w:val="16"/>
        </w:rPr>
        <w:t>, respectively (Hutson et al. 2004).</w:t>
      </w:r>
      <w:proofErr w:type="gramEnd"/>
      <w:r w:rsidRPr="002E6B49">
        <w:rPr>
          <w:sz w:val="16"/>
        </w:rPr>
        <w:t xml:space="preserve"> Moreover, </w:t>
      </w:r>
      <w:r w:rsidRPr="002E6B49">
        <w:rPr>
          <w:rStyle w:val="StyleBoldUnderline"/>
        </w:rPr>
        <w:t xml:space="preserve">the </w:t>
      </w:r>
      <w:proofErr w:type="gramStart"/>
      <w:r w:rsidRPr="002E6B49">
        <w:rPr>
          <w:rStyle w:val="StyleBoldUnderline"/>
        </w:rPr>
        <w:t>long term</w:t>
      </w:r>
      <w:proofErr w:type="gramEnd"/>
      <w:r w:rsidRPr="002E6B49">
        <w:rPr>
          <w:rStyle w:val="StyleBoldUnderline"/>
        </w:rPr>
        <w:t xml:space="preserve"> trend of declining total wetland area in the U.S. seems to have halted and even reversed, with 190,000 acres being added between 1998 and 2004</w:t>
      </w:r>
      <w:r w:rsidRPr="002E6B49">
        <w:rPr>
          <w:sz w:val="16"/>
        </w:rPr>
        <w:t xml:space="preserve"> (Dahl 2006).</w:t>
      </w:r>
    </w:p>
    <w:p w:rsidR="002E6B49" w:rsidRPr="002E6B49" w:rsidRDefault="002E6B49" w:rsidP="002E6B49">
      <w:pPr>
        <w:rPr>
          <w:sz w:val="16"/>
        </w:rPr>
      </w:pPr>
      <w:r w:rsidRPr="002E6B49">
        <w:rPr>
          <w:sz w:val="16"/>
        </w:rPr>
        <w:t>By contrast with the reduction in water withdrawals in the U.S., data from Shiklomanov (2000) indicates that while water withdrawals and use might be approaching saturation globally, they had not peaked as of 1995, although on a per capita basis, they began to decline in the 1980s. See Figure 12.</w:t>
      </w:r>
    </w:p>
    <w:p w:rsidR="002E6B49" w:rsidRPr="002E6B49" w:rsidRDefault="002E6B49" w:rsidP="002E6B49">
      <w:pPr>
        <w:rPr>
          <w:sz w:val="16"/>
        </w:rPr>
      </w:pPr>
      <w:r w:rsidRPr="002E6B49">
        <w:rPr>
          <w:sz w:val="16"/>
        </w:rPr>
        <w:t>5.3 Water-related impacts</w:t>
      </w:r>
    </w:p>
    <w:p w:rsidR="002E6B49" w:rsidRPr="002E6B49" w:rsidRDefault="002E6B49" w:rsidP="002E6B49">
      <w:pPr>
        <w:rPr>
          <w:sz w:val="16"/>
        </w:rPr>
      </w:pPr>
      <w:r w:rsidRPr="002E6B49">
        <w:rPr>
          <w:rStyle w:val="StyleBoldUnderline"/>
        </w:rPr>
        <w:t>Water has traditionally been high on the list of environmental priorities because of the potential of death and disease from water related diseases</w:t>
      </w:r>
      <w:r w:rsidRPr="002E6B49">
        <w:rPr>
          <w:sz w:val="16"/>
        </w:rPr>
        <w:t xml:space="preserve">. Figure 13 shows that </w:t>
      </w:r>
      <w:r w:rsidRPr="002E6B49">
        <w:rPr>
          <w:rStyle w:val="StyleBoldUnderline"/>
        </w:rPr>
        <w:t>from 1900–1970, U.S. death rates due to various waterrelated diseases</w:t>
      </w:r>
      <w:r w:rsidRPr="002E6B49">
        <w:rPr>
          <w:sz w:val="16"/>
        </w:rPr>
        <w:t xml:space="preserve"> – dysentery, typhoid, paratyphoid, other gastrointestinal disease, and malaria –</w:t>
      </w:r>
      <w:r w:rsidRPr="002E6B49">
        <w:rPr>
          <w:rStyle w:val="StyleBoldUnderline"/>
        </w:rPr>
        <w:t>declined by 99.6 to 100.0 percent</w:t>
      </w:r>
      <w:r w:rsidRPr="002E6B49">
        <w:rPr>
          <w:sz w:val="16"/>
        </w:rPr>
        <w:t xml:space="preserve"> (USBC, various years).</w:t>
      </w:r>
    </w:p>
    <w:p w:rsidR="002E6B49" w:rsidRPr="002E6B49" w:rsidRDefault="002E6B49" w:rsidP="002E6B49">
      <w:pPr>
        <w:rPr>
          <w:sz w:val="16"/>
        </w:rPr>
      </w:pPr>
      <w:r w:rsidRPr="002E6B49">
        <w:rPr>
          <w:rStyle w:val="StyleBoldUnderline"/>
        </w:rPr>
        <w:t>These reductions, which preceded the 1972 Clean Water Act, can be attributed to</w:t>
      </w:r>
      <w:r w:rsidRPr="002E6B49">
        <w:rPr>
          <w:sz w:val="16"/>
        </w:rPr>
        <w:t xml:space="preserve">, among other things, </w:t>
      </w:r>
      <w:r w:rsidRPr="002E6B49">
        <w:rPr>
          <w:rStyle w:val="StyleBoldUnderline"/>
        </w:rPr>
        <w:t>greater knowledge of better hygiene, greater access to safe water and sanitation, and new and more effective therapies</w:t>
      </w:r>
      <w:r w:rsidRPr="002E6B49">
        <w:rPr>
          <w:sz w:val="16"/>
        </w:rPr>
        <w:t>.</w:t>
      </w:r>
    </w:p>
    <w:p w:rsidR="002E6B49" w:rsidRPr="002E6B49" w:rsidRDefault="002E6B49" w:rsidP="002E6B49">
      <w:pPr>
        <w:rPr>
          <w:sz w:val="16"/>
        </w:rPr>
      </w:pPr>
      <w:r w:rsidRPr="002E6B49">
        <w:rPr>
          <w:rStyle w:val="StyleBoldUnderline"/>
        </w:rPr>
        <w:t>Analysis of cross country data indicates that with economic development and time, access to both safe water and sanitation generally increases in terms of absolute numbers and</w:t>
      </w:r>
      <w:r w:rsidRPr="002E6B49">
        <w:rPr>
          <w:sz w:val="16"/>
        </w:rPr>
        <w:t xml:space="preserve">, more significantly, </w:t>
      </w:r>
      <w:r w:rsidRPr="002E6B49">
        <w:rPr>
          <w:rStyle w:val="StyleBoldUnderline"/>
        </w:rPr>
        <w:t>as a proportion of total population</w:t>
      </w:r>
      <w:r w:rsidRPr="002E6B49">
        <w:rPr>
          <w:sz w:val="16"/>
        </w:rPr>
        <w:t xml:space="preserve"> (Goklany 2007a, 2007b). </w:t>
      </w:r>
      <w:r w:rsidRPr="002E6B49">
        <w:rPr>
          <w:rStyle w:val="StyleBoldUnderline"/>
        </w:rPr>
        <w:t>Because of higher levels of economic development and technological diffusion, such access, although not yet universal, has never been higher</w:t>
      </w:r>
      <w:r w:rsidRPr="002E6B49">
        <w:rPr>
          <w:sz w:val="16"/>
        </w:rPr>
        <w:t xml:space="preserve">. </w:t>
      </w:r>
      <w:r w:rsidRPr="002E6B49">
        <w:rPr>
          <w:rStyle w:val="StyleBoldUnderline"/>
        </w:rPr>
        <w:t>Between 1990 and the early 2000s</w:t>
      </w:r>
      <w:r w:rsidRPr="002E6B49">
        <w:rPr>
          <w:sz w:val="16"/>
        </w:rPr>
        <w:t xml:space="preserve">, for example, </w:t>
      </w:r>
      <w:r w:rsidRPr="002E6B49">
        <w:rPr>
          <w:rStyle w:val="StyleBoldUnderline"/>
        </w:rPr>
        <w:t>the proportion of the population with access to safer water increased from 70 to 84 percent in South Asia and 49 to 53 percent in Sub-Saharan Africa, while with regard to sanitation, it increased from 16 to 35 percent in South Asia, and 32 to 36 percent in SubSaharan Africa</w:t>
      </w:r>
      <w:r w:rsidRPr="002E6B49">
        <w:rPr>
          <w:sz w:val="16"/>
        </w:rPr>
        <w:t xml:space="preserve"> (World Bank 2008b).</w:t>
      </w:r>
    </w:p>
    <w:p w:rsidR="002E6B49" w:rsidRPr="002E6B49" w:rsidRDefault="002E6B49" w:rsidP="002E6B49"/>
    <w:p w:rsidR="002E6B49" w:rsidRPr="002E6B49" w:rsidRDefault="002E6B49" w:rsidP="002E6B49">
      <w:pPr>
        <w:pStyle w:val="Heading3"/>
      </w:pPr>
      <w:r w:rsidRPr="002E6B49">
        <w:t>AT: Corporations are Evil</w:t>
      </w:r>
    </w:p>
    <w:p w:rsidR="002E6B49" w:rsidRPr="002E6B49" w:rsidRDefault="002E6B49" w:rsidP="002E6B49">
      <w:pPr>
        <w:pStyle w:val="Heading4"/>
      </w:pPr>
      <w:r w:rsidRPr="002E6B49">
        <w:t>Corporations are key to effective conservation.</w:t>
      </w:r>
    </w:p>
    <w:p w:rsidR="002E6B49" w:rsidRPr="002E6B49" w:rsidRDefault="002E6B49" w:rsidP="002E6B49">
      <w:r w:rsidRPr="002E6B49">
        <w:rPr>
          <w:rStyle w:val="StyleStyleBold12pt"/>
        </w:rPr>
        <w:t>Kareiva et al. 11</w:t>
      </w:r>
      <w:r w:rsidRPr="002E6B49">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[2011, “Anthropocene Revisited,” </w:t>
      </w:r>
      <w:r w:rsidRPr="002E6B49">
        <w:rPr>
          <w:i/>
        </w:rPr>
        <w:t>Breakthrough Journal</w:t>
      </w:r>
      <w:r w:rsidRPr="002E6B49">
        <w:t>, Debates, http://breakthroughjournal.org/content/debates/anthropocene-revisited.shtml]</w:t>
      </w:r>
    </w:p>
    <w:p w:rsidR="002E6B49" w:rsidRPr="002E6B49" w:rsidRDefault="002E6B49" w:rsidP="002E6B49">
      <w:pPr>
        <w:rPr>
          <w:sz w:val="16"/>
        </w:rPr>
      </w:pPr>
      <w:r w:rsidRPr="002E6B49">
        <w:rPr>
          <w:sz w:val="16"/>
        </w:rPr>
        <w:t xml:space="preserve">Finally, we find it remarkable that some of </w:t>
      </w:r>
      <w:r w:rsidRPr="002E6B49">
        <w:rPr>
          <w:rStyle w:val="StyleBoldUnderline"/>
        </w:rPr>
        <w:t>our critics maintain the adolescent view that corporations are evil and not to be trusted, as though they were run by people somehow less ethical and less decent than conservation organizations</w:t>
      </w:r>
      <w:r w:rsidRPr="002E6B49">
        <w:rPr>
          <w:sz w:val="16"/>
        </w:rPr>
        <w:t xml:space="preserve">. Yes, </w:t>
      </w:r>
      <w:r w:rsidRPr="002E6B49">
        <w:rPr>
          <w:rStyle w:val="StyleBoldUnderline"/>
        </w:rPr>
        <w:t>some corporations do harm and behave badly, but so do conservationists</w:t>
      </w:r>
      <w:r w:rsidRPr="002E6B49">
        <w:rPr>
          <w:sz w:val="16"/>
        </w:rPr>
        <w:t xml:space="preserve"> on occasion. </w:t>
      </w:r>
      <w:r w:rsidRPr="002E6B49">
        <w:rPr>
          <w:rStyle w:val="StyleBoldUnderline"/>
        </w:rPr>
        <w:t>Ecologists know that strongly interacting species such as killer whales, wolves and starfish determine ecosystem structure and dynamics. In modern ecosystems, those strongly interacting "species" are often global corporations. A handful of agricultural companies are responsible for 70 percent of the soy trade out of Brazil. Walmart, through its massive purchasing power, is able to reshape supply chains in favor of conservation outcomes. Over 80 percent of the Fortune 500 companies issue sustainability reports and have some sort of institutional effort aimed at sustainability.</w:t>
      </w:r>
      <w:r w:rsidRPr="002E6B49">
        <w:rPr>
          <w:sz w:val="16"/>
        </w:rPr>
        <w:t xml:space="preserve"> Of course, </w:t>
      </w:r>
      <w:r w:rsidRPr="002E6B49">
        <w:rPr>
          <w:rStyle w:val="StyleBoldUnderline"/>
        </w:rPr>
        <w:t>corporations have different goals than conservation organizations. But there are instances where the interests of conservation and business align, and the critique of capitalism and corporations that seems to infect our critics is a recipe for ineffectiveness and failure</w:t>
      </w:r>
      <w:r w:rsidRPr="002E6B49">
        <w:rPr>
          <w:sz w:val="16"/>
        </w:rPr>
        <w:t>.</w:t>
      </w:r>
    </w:p>
    <w:p w:rsidR="002E6B49" w:rsidRPr="002E6B49" w:rsidRDefault="002E6B49" w:rsidP="002E6B49"/>
    <w:p w:rsidR="002E6B49" w:rsidRPr="002E6B49" w:rsidRDefault="002E6B49" w:rsidP="002E6B49">
      <w:pPr>
        <w:pStyle w:val="Heading3"/>
      </w:pPr>
      <w:r w:rsidRPr="002E6B49">
        <w:t>Prodict—Kareiva</w:t>
      </w:r>
    </w:p>
    <w:p w:rsidR="002E6B49" w:rsidRPr="002E6B49" w:rsidRDefault="002E6B49" w:rsidP="002E6B49">
      <w:pPr>
        <w:pStyle w:val="Heading4"/>
      </w:pPr>
      <w:r w:rsidRPr="002E6B49">
        <w:t>Kareiva is a giant among conservation biologists.</w:t>
      </w:r>
    </w:p>
    <w:p w:rsidR="002E6B49" w:rsidRPr="002E6B49" w:rsidRDefault="002E6B49" w:rsidP="002E6B49">
      <w:r w:rsidRPr="002E6B49">
        <w:rPr>
          <w:rStyle w:val="StyleStyleBold12pt"/>
        </w:rPr>
        <w:t>Breakthrough Journal Staff 12</w:t>
      </w:r>
      <w:r w:rsidRPr="002E6B49">
        <w:t>—Breakthrough Journal, a project of Breakthrough Institute, publishes long-form essays and short articles aimed at challenging conventional progressive and environmental wisdom in service of creating a relevant and powerful new politics.  Executive editors are Ted Nordhaus and Michael Schellenberger. [April 4, 2012, “Conservation on a 'Spoiled' Earth,” Breakthrough Journal Blog, http://breakthroughjournal.org/content/blog/conservation-on-a-spoiled-eart.shtml]</w:t>
      </w:r>
    </w:p>
    <w:p w:rsidR="002E6B49" w:rsidRPr="002E6B49" w:rsidRDefault="002E6B49" w:rsidP="002E6B49">
      <w:pPr>
        <w:rPr>
          <w:sz w:val="16"/>
        </w:rPr>
      </w:pPr>
      <w:r w:rsidRPr="002E6B49">
        <w:rPr>
          <w:sz w:val="16"/>
        </w:rPr>
        <w:t xml:space="preserve">So begins a searing indictment by the unlikeliest of sources: </w:t>
      </w:r>
      <w:r w:rsidRPr="002E6B49">
        <w:rPr>
          <w:rStyle w:val="StyleBoldUnderline"/>
        </w:rPr>
        <w:t>Peter Kareiva, chief scientist of The Nature Conservancy, the world's largest conservation organization</w:t>
      </w:r>
      <w:r w:rsidRPr="002E6B49">
        <w:rPr>
          <w:sz w:val="16"/>
        </w:rPr>
        <w:t>.</w:t>
      </w:r>
    </w:p>
    <w:p w:rsidR="002E6B49" w:rsidRPr="002E6B49" w:rsidRDefault="002E6B49" w:rsidP="002E6B49">
      <w:pPr>
        <w:rPr>
          <w:sz w:val="16"/>
        </w:rPr>
      </w:pPr>
      <w:r w:rsidRPr="002E6B49">
        <w:rPr>
          <w:sz w:val="16"/>
        </w:rPr>
        <w:t xml:space="preserve">Kareiva </w:t>
      </w:r>
      <w:r w:rsidRPr="002E6B49">
        <w:rPr>
          <w:rStyle w:val="StyleBoldUnderline"/>
        </w:rPr>
        <w:t>is also a giant among conservation biologists. Inducted into the American Academy of Arts and Sciences</w:t>
      </w:r>
      <w:r w:rsidRPr="002E6B49">
        <w:rPr>
          <w:sz w:val="16"/>
        </w:rPr>
        <w:t xml:space="preserve"> with Al Gore and Spike Lee, </w:t>
      </w:r>
      <w:r w:rsidRPr="002E6B49">
        <w:rPr>
          <w:rStyle w:val="StyleBoldUnderline"/>
        </w:rPr>
        <w:t>Kareiva is coauthor of the</w:t>
      </w:r>
      <w:r w:rsidRPr="002E6B49">
        <w:rPr>
          <w:sz w:val="16"/>
        </w:rPr>
        <w:t xml:space="preserve"> landmark 2010 </w:t>
      </w:r>
      <w:r w:rsidRPr="002E6B49">
        <w:rPr>
          <w:rStyle w:val="StyleBoldUnderline"/>
        </w:rPr>
        <w:t xml:space="preserve">textbook </w:t>
      </w:r>
      <w:r w:rsidRPr="002E6B49">
        <w:rPr>
          <w:sz w:val="16"/>
        </w:rPr>
        <w:t xml:space="preserve">(with Michelle Marvier), </w:t>
      </w:r>
      <w:r w:rsidRPr="002E6B49">
        <w:rPr>
          <w:rStyle w:val="StyleBoldUnderline"/>
        </w:rPr>
        <w:t>Conservation Science, which begins from the premise that humans are the dominant ecological force on earth</w:t>
      </w:r>
      <w:r w:rsidRPr="002E6B49">
        <w:rPr>
          <w:sz w:val="16"/>
        </w:rPr>
        <w:t xml:space="preserve"> -- and that the pre-human state of the world should no longer be viewed as the "natural" baseline.</w:t>
      </w:r>
    </w:p>
    <w:p w:rsidR="002E6B49" w:rsidRPr="002E6B49" w:rsidRDefault="002E6B49" w:rsidP="002E6B49"/>
    <w:p w:rsidR="002E6B49" w:rsidRPr="002E6B49" w:rsidRDefault="002E6B49" w:rsidP="002E6B49">
      <w:pPr>
        <w:pStyle w:val="Heading3"/>
      </w:pPr>
      <w:r w:rsidRPr="002E6B49">
        <w:t>AT: Speth</w:t>
      </w:r>
    </w:p>
    <w:p w:rsidR="002E6B49" w:rsidRPr="002E6B49" w:rsidRDefault="002E6B49" w:rsidP="002E6B49">
      <w:pPr>
        <w:pStyle w:val="Heading4"/>
      </w:pPr>
      <w:r w:rsidRPr="002E6B49">
        <w:t>Speth is wrong—capitalism is best for the environment.  There is no alternative.</w:t>
      </w:r>
    </w:p>
    <w:p w:rsidR="002E6B49" w:rsidRPr="002E6B49" w:rsidRDefault="002E6B49" w:rsidP="002E6B49">
      <w:r w:rsidRPr="002E6B49">
        <w:rPr>
          <w:rStyle w:val="StyleStyleBold12pt"/>
        </w:rPr>
        <w:t>Adler 8</w:t>
      </w:r>
      <w:r w:rsidRPr="002E6B49">
        <w:t xml:space="preserve">—Jonathan H. Adler is Professor of Law and Director of the Center for Business Law and Regulation at Case Western Reserve University School of Law. [Fall 2008, “Green Bridge to Nowhere,” </w:t>
      </w:r>
      <w:r w:rsidRPr="002E6B49">
        <w:rPr>
          <w:i/>
        </w:rPr>
        <w:t>The New Atlantis</w:t>
      </w:r>
      <w:r w:rsidRPr="002E6B49">
        <w:t>, Number 22, pp. 91-98, http://www.thenewatlantis.com/publications/green-bridge-to-nowhere]</w:t>
      </w:r>
    </w:p>
    <w:p w:rsidR="002E6B49" w:rsidRPr="002E6B49" w:rsidRDefault="002E6B49" w:rsidP="002E6B49">
      <w:pPr>
        <w:rPr>
          <w:sz w:val="16"/>
        </w:rPr>
      </w:pPr>
      <w:r w:rsidRPr="002E6B49">
        <w:rPr>
          <w:rStyle w:val="StyleBoldUnderline"/>
        </w:rPr>
        <w:t>According to Speth, “most environmental deterioration is a result of</w:t>
      </w:r>
      <w:r w:rsidRPr="002E6B49">
        <w:rPr>
          <w:sz w:val="16"/>
        </w:rPr>
        <w:t xml:space="preserve"> systemic failures of </w:t>
      </w:r>
      <w:r w:rsidRPr="002E6B49">
        <w:rPr>
          <w:rStyle w:val="StyleBoldUnderline"/>
        </w:rPr>
        <w:t>capitalism.” This is an odd claim, as the least capitalist nations of the world also have the worst environmental records. The ecological costs of economic statism are far worse than those of economic liberty. The environmental record of the various Soviet regimes amply bears this out: The West’s ecological nightmares were the Soviet bloc’s environmental realities. This is not due to any anomaly of the Soviet system. Nations with greater commitment to capitalist institutions experience greater environmental performance</w:t>
      </w:r>
      <w:r w:rsidRPr="002E6B49">
        <w:rPr>
          <w:sz w:val="16"/>
        </w:rPr>
        <w:t>.</w:t>
      </w:r>
    </w:p>
    <w:p w:rsidR="002E6B49" w:rsidRPr="002E6B49" w:rsidRDefault="002E6B49" w:rsidP="002E6B49">
      <w:pPr>
        <w:rPr>
          <w:sz w:val="16"/>
        </w:rPr>
      </w:pPr>
      <w:r w:rsidRPr="002E6B49">
        <w:rPr>
          <w:sz w:val="16"/>
        </w:rPr>
        <w:t xml:space="preserve">While Speth occasionally acknowledges pockets of environmental progress, he hardly stops to consider the reasons why some environmental resources have been conserved more effectively than others. Fisheries are certainly declining throughout much of the world—some 75 percent of fisheries are fully or over-exploited—but not everywhere. It is worth asking why. </w:t>
      </w:r>
      <w:r w:rsidRPr="002E6B49">
        <w:rPr>
          <w:rStyle w:val="StyleBoldUnderline"/>
        </w:rPr>
        <w:t>Tropical forests in less-developed nations are declining even as most temperate forests in industrialized nations are rebounding. Recognizing these different trends and identifying the key variables is essential to diagnosing the real causes of environmental deterioration and prescribing a treatment that will work</w:t>
      </w:r>
      <w:r w:rsidRPr="002E6B49">
        <w:rPr>
          <w:sz w:val="16"/>
        </w:rPr>
        <w:t>. Speth acknowledges that much of the world is undergoing “dematerialization,” such that economic growth far outpaces increases in resource demand, but seems not to appreciate how the capitalist system he decries creates the incentives that drive this trend.</w:t>
      </w:r>
    </w:p>
    <w:p w:rsidR="002E6B49" w:rsidRPr="002E6B49" w:rsidRDefault="002E6B49" w:rsidP="002E6B49">
      <w:pPr>
        <w:rPr>
          <w:sz w:val="16"/>
        </w:rPr>
      </w:pPr>
      <w:r w:rsidRPr="002E6B49">
        <w:rPr>
          <w:rStyle w:val="StyleBoldUnderline"/>
        </w:rPr>
        <w:t>Were it not for market-driven advances in technological capability and ecological efficiency, humanity’s footprint on the Earth would be far greater. While modern civilization has developed the means to effect massive ecological transformations, it has also found ways to produce wealth while leaving more of the natural world intact. Market competition generates substantial incentives to do more with less</w:t>
      </w:r>
      <w:r w:rsidRPr="002E6B49">
        <w:rPr>
          <w:sz w:val="16"/>
        </w:rPr>
        <w:t xml:space="preserve">—thus in market economies </w:t>
      </w:r>
      <w:r w:rsidRPr="002E6B49">
        <w:rPr>
          <w:rStyle w:val="StyleBoldUnderline"/>
        </w:rPr>
        <w:t>we see</w:t>
      </w:r>
      <w:r w:rsidRPr="002E6B49">
        <w:rPr>
          <w:sz w:val="16"/>
        </w:rPr>
        <w:t xml:space="preserve"> long and </w:t>
      </w:r>
      <w:r w:rsidRPr="002E6B49">
        <w:rPr>
          <w:rStyle w:val="StyleBoldUnderline"/>
        </w:rPr>
        <w:t>continuing improvements in productive efficiency</w:t>
      </w:r>
      <w:r w:rsidRPr="002E6B49">
        <w:rPr>
          <w:sz w:val="16"/>
        </w:rPr>
        <w:t xml:space="preserve">. This can be seen everywhere from the replacement of copper with fiber optics (made from silica, the chief component in sand) and the </w:t>
      </w:r>
      <w:proofErr w:type="gramStart"/>
      <w:r w:rsidRPr="002E6B49">
        <w:rPr>
          <w:sz w:val="16"/>
        </w:rPr>
        <w:t>light-weighting</w:t>
      </w:r>
      <w:proofErr w:type="gramEnd"/>
      <w:r w:rsidRPr="002E6B49">
        <w:rPr>
          <w:sz w:val="16"/>
        </w:rPr>
        <w:t xml:space="preserve"> of packaging to the explosion of agricultural productivity and improvements in energy efficiency. </w:t>
      </w:r>
      <w:r w:rsidRPr="002E6B49">
        <w:rPr>
          <w:rStyle w:val="StyleBoldUnderline"/>
        </w:rPr>
        <w:t>Less material is used and disposed of, reducing overall environmental impacts</w:t>
      </w:r>
      <w:r w:rsidRPr="002E6B49">
        <w:rPr>
          <w:sz w:val="16"/>
        </w:rPr>
        <w:t xml:space="preserve"> from productive activity.</w:t>
      </w:r>
    </w:p>
    <w:p w:rsidR="002E6B49" w:rsidRPr="002E6B49" w:rsidRDefault="002E6B49" w:rsidP="002E6B49">
      <w:pPr>
        <w:rPr>
          <w:sz w:val="16"/>
        </w:rPr>
      </w:pPr>
      <w:r w:rsidRPr="002E6B49">
        <w:rPr>
          <w:rStyle w:val="StyleBoldUnderline"/>
        </w:rPr>
        <w:t>The key</w:t>
      </w:r>
      <w:r w:rsidRPr="002E6B49">
        <w:rPr>
          <w:sz w:val="16"/>
        </w:rPr>
        <w:t xml:space="preserve"> to such improvements </w:t>
      </w:r>
      <w:r w:rsidRPr="002E6B49">
        <w:rPr>
          <w:rStyle w:val="StyleBoldUnderline"/>
        </w:rPr>
        <w:t>is the same set of institutional arrangements that Speth so decries</w:t>
      </w:r>
      <w:r w:rsidRPr="002E6B49">
        <w:rPr>
          <w:sz w:val="16"/>
        </w:rPr>
        <w:t>: property rights and voluntary exchange protected by the rule of law—</w:t>
      </w:r>
      <w:r w:rsidRPr="002E6B49">
        <w:rPr>
          <w:rStyle w:val="StyleBoldUnderline"/>
        </w:rPr>
        <w:t>that is, capitalism</w:t>
      </w:r>
      <w:r w:rsidRPr="002E6B49">
        <w:rPr>
          <w:sz w:val="16"/>
        </w:rPr>
        <w:t xml:space="preserve">. As research by </w:t>
      </w:r>
      <w:r w:rsidRPr="002E6B49">
        <w:rPr>
          <w:rStyle w:val="StyleBoldUnderline"/>
        </w:rPr>
        <w:t>Wheaton College economist</w:t>
      </w:r>
      <w:r w:rsidRPr="002E6B49">
        <w:rPr>
          <w:sz w:val="16"/>
        </w:rPr>
        <w:t xml:space="preserve"> Seth </w:t>
      </w:r>
      <w:r w:rsidRPr="002E6B49">
        <w:rPr>
          <w:rStyle w:val="StyleBoldUnderline"/>
        </w:rPr>
        <w:t>Norton</w:t>
      </w:r>
      <w:r w:rsidRPr="002E6B49">
        <w:rPr>
          <w:sz w:val="16"/>
        </w:rPr>
        <w:t xml:space="preserve"> and many others </w:t>
      </w:r>
      <w:r w:rsidRPr="002E6B49">
        <w:rPr>
          <w:rStyle w:val="StyleBoldUnderline"/>
        </w:rPr>
        <w:t>has shown, societies in which property rights and economic freedoms are protected experience superior economic and environmental performance than those societies subject to greater government control.</w:t>
      </w:r>
      <w:r w:rsidRPr="002E6B49">
        <w:rPr>
          <w:sz w:val="16"/>
        </w:rPr>
        <w:t xml:space="preserve"> Indeed, </w:t>
      </w:r>
      <w:r w:rsidRPr="002E6B49">
        <w:rPr>
          <w:rStyle w:val="StyleBoldUnderline"/>
        </w:rPr>
        <w:t>such institutions have a greater effect on environmental performance than the other factors, such as population growth, that occupy the attention of Speth and so many other environmental thinkers.</w:t>
      </w:r>
    </w:p>
    <w:p w:rsidR="002E6B49" w:rsidRPr="002E6B49" w:rsidRDefault="002E6B49" w:rsidP="002E6B49">
      <w:pPr>
        <w:rPr>
          <w:sz w:val="16"/>
        </w:rPr>
      </w:pPr>
      <w:r w:rsidRPr="002E6B49">
        <w:rPr>
          <w:rStyle w:val="StyleBoldUnderline"/>
        </w:rPr>
        <w:t>Speth complains that capitalism is fundamentally biased against the future; but the marketplace does a far better job of pricing and accounting for future interests than the political alternative</w:t>
      </w:r>
      <w:r w:rsidRPr="002E6B49">
        <w:rPr>
          <w:sz w:val="16"/>
        </w:rPr>
        <w:t>. “</w:t>
      </w:r>
      <w:r w:rsidRPr="002E6B49">
        <w:rPr>
          <w:rStyle w:val="StyleBoldUnderline"/>
        </w:rPr>
        <w:t>Future generations cannot participate in capitalism’s markets</w:t>
      </w:r>
      <w:r w:rsidRPr="002E6B49">
        <w:rPr>
          <w:sz w:val="16"/>
        </w:rPr>
        <w:t xml:space="preserve"> [</w:t>
      </w:r>
      <w:r w:rsidRPr="002E6B49">
        <w:rPr>
          <w:rStyle w:val="StyleBoldUnderline"/>
        </w:rPr>
        <w:t>today</w:t>
      </w:r>
      <w:r w:rsidRPr="002E6B49">
        <w:rPr>
          <w:sz w:val="16"/>
        </w:rPr>
        <w:t xml:space="preserve">],” says Speth. Fair enough, </w:t>
      </w:r>
      <w:r w:rsidRPr="002E6B49">
        <w:rPr>
          <w:rStyle w:val="StyleBoldUnderline"/>
        </w:rPr>
        <w:t>but they cannot vote or engage in the regulatory process either</w:t>
      </w:r>
      <w:r w:rsidRPr="002E6B49">
        <w:rPr>
          <w:sz w:val="16"/>
        </w:rPr>
        <w:t xml:space="preserve">. Thus the relevant policy question is what set of institutions does the best—or least bad—job of accounting for such concerns, and here there is no contest. </w:t>
      </w:r>
      <w:r w:rsidRPr="002E6B49">
        <w:rPr>
          <w:rStyle w:val="StyleBoldUnderline"/>
        </w:rPr>
        <w:t>However present-oriented the marketplace may be, it is better able to look past the next election cycle than any plausibly democratic alternative</w:t>
      </w:r>
      <w:r w:rsidRPr="002E6B49">
        <w:rPr>
          <w:sz w:val="16"/>
        </w:rPr>
        <w:t>.</w:t>
      </w:r>
    </w:p>
    <w:p w:rsidR="002E6B49" w:rsidRPr="002E6B49" w:rsidRDefault="002E6B49" w:rsidP="002E6B49">
      <w:pPr>
        <w:rPr>
          <w:sz w:val="16"/>
        </w:rPr>
      </w:pPr>
      <w:r w:rsidRPr="002E6B49">
        <w:rPr>
          <w:rStyle w:val="StyleBoldUnderline"/>
        </w:rPr>
        <w:t>Speth</w:t>
      </w:r>
      <w:r w:rsidRPr="002E6B49">
        <w:rPr>
          <w:sz w:val="16"/>
        </w:rPr>
        <w:t xml:space="preserve"> pays lip service to the virtues of markets, but he still calls for a replacement of the capitalist system with something else. He </w:t>
      </w:r>
      <w:r w:rsidRPr="002E6B49">
        <w:rPr>
          <w:rStyle w:val="StyleBoldUnderline"/>
        </w:rPr>
        <w:t>acknowledges that “no better system of allocating scarce resources has yet been invented” than capitalism</w:t>
      </w:r>
      <w:r w:rsidRPr="002E6B49">
        <w:rPr>
          <w:sz w:val="16"/>
        </w:rPr>
        <w:t xml:space="preserve">, and yet can’t seem to grasp why. He tries to define and dissect the nature of capitalist economics, but is unable to distill its essence. Quoting neo-Marxist critiques is not a likely path to enlightenment about the market economy. Insofar as firms in the marketplace seek to “externalize” the costs of economic activity (such as by polluting) or “rent seek” to receive special benefits from government, they are seeking to escape the market discipline fostered by capitalist economics, rather than participate in it. Voluntary exchange of private rights is central to the market process. When firms obtain goods or services, such as natural resources or waste disposal, without contracting for them, firms are acting outside of the market process and free from market discipline. </w:t>
      </w:r>
      <w:r w:rsidRPr="002E6B49">
        <w:rPr>
          <w:rStyle w:val="StyleBoldUnderline"/>
        </w:rPr>
        <w:t>If the goal is to “internalize” the environmental effects of economic activity, the most fruitful course is to expand market institutions, rather than impose additional layers of political controls</w:t>
      </w:r>
      <w:r w:rsidRPr="002E6B49">
        <w:rPr>
          <w:sz w:val="16"/>
        </w:rPr>
        <w:t>.</w:t>
      </w:r>
    </w:p>
    <w:p w:rsidR="002E6B49" w:rsidRPr="002E6B49" w:rsidRDefault="002E6B49" w:rsidP="002E6B49">
      <w:pPr>
        <w:rPr>
          <w:sz w:val="16"/>
        </w:rPr>
      </w:pPr>
      <w:r w:rsidRPr="002E6B49">
        <w:rPr>
          <w:sz w:val="16"/>
        </w:rPr>
        <w:t xml:space="preserve">While he tries (and fails) to unearth the root causes of environmental degradation, </w:t>
      </w:r>
      <w:r w:rsidRPr="002E6B49">
        <w:rPr>
          <w:rStyle w:val="StyleBoldUnderline"/>
        </w:rPr>
        <w:t>he seems uninterested in diagnosing the causes of government failure.</w:t>
      </w:r>
      <w:r w:rsidRPr="002E6B49">
        <w:rPr>
          <w:sz w:val="16"/>
        </w:rPr>
        <w:t xml:space="preserve"> He observes that “governments often intervene in the wrong way” when trying to solve environmental problems, but does not pause to consider why. </w:t>
      </w:r>
      <w:proofErr w:type="gramStart"/>
      <w:r w:rsidRPr="002E6B49">
        <w:rPr>
          <w:rStyle w:val="StyleBoldUnderline"/>
        </w:rPr>
        <w:t>That government failures</w:t>
      </w:r>
      <w:proofErr w:type="gramEnd"/>
      <w:r w:rsidRPr="002E6B49">
        <w:rPr>
          <w:rStyle w:val="StyleBoldUnderline"/>
        </w:rPr>
        <w:t xml:space="preserve"> may be no less pervasive than “market failures” does not seem to cross his mind.</w:t>
      </w:r>
      <w:r w:rsidRPr="002E6B49">
        <w:rPr>
          <w:sz w:val="16"/>
        </w:rPr>
        <w:t xml:space="preserve"> Because wealthy industries seek to control government policy to suppress competitors and enhance their own profits—all the while making markets less free—</w:t>
      </w:r>
      <w:r w:rsidRPr="002E6B49">
        <w:rPr>
          <w:rStyle w:val="StyleBoldUnderline"/>
        </w:rPr>
        <w:t>Speth thinks the problem is capitalism as opposed to those who would use government to inhibit capitalist activity for their own advantage. It’s the green version of blaming the victim</w:t>
      </w:r>
      <w:r w:rsidRPr="002E6B49">
        <w:rPr>
          <w:sz w:val="16"/>
        </w:rPr>
        <w:t>.</w:t>
      </w:r>
    </w:p>
    <w:p w:rsidR="002E6B49" w:rsidRPr="002E6B49" w:rsidRDefault="002E6B49" w:rsidP="002E6B49"/>
    <w:p w:rsidR="002E6B49" w:rsidRPr="002E6B49" w:rsidRDefault="002E6B49" w:rsidP="002E6B49">
      <w:pPr>
        <w:pStyle w:val="Heading4"/>
      </w:pPr>
      <w:r w:rsidRPr="002E6B49">
        <w:t>Speth is biased and overplays every impact.</w:t>
      </w:r>
    </w:p>
    <w:p w:rsidR="002E6B49" w:rsidRPr="002E6B49" w:rsidRDefault="002E6B49" w:rsidP="002E6B49">
      <w:r w:rsidRPr="002E6B49">
        <w:rPr>
          <w:rStyle w:val="StyleStyleBold12pt"/>
        </w:rPr>
        <w:t>Adler 8</w:t>
      </w:r>
      <w:r w:rsidRPr="002E6B49">
        <w:t xml:space="preserve">—Jonathan H. Adler is Professor of Law and Director of the Center for Business Law and Regulation at Case Western Reserve University School of Law. [Fall 2008, “Green Bridge to Nowhere,” </w:t>
      </w:r>
      <w:r w:rsidRPr="002E6B49">
        <w:rPr>
          <w:i/>
        </w:rPr>
        <w:t>The New Atlantis</w:t>
      </w:r>
      <w:r w:rsidRPr="002E6B49">
        <w:t>, Number 22, pp. 91-98, http://www.thenewatlantis.com/publications/green-bridge-to-nowhere]</w:t>
      </w:r>
    </w:p>
    <w:p w:rsidR="002E6B49" w:rsidRPr="002E6B49" w:rsidRDefault="002E6B49" w:rsidP="002E6B49">
      <w:pPr>
        <w:rPr>
          <w:sz w:val="16"/>
        </w:rPr>
      </w:pPr>
      <w:r w:rsidRPr="002E6B49">
        <w:rPr>
          <w:sz w:val="16"/>
        </w:rPr>
        <w:t xml:space="preserve">In </w:t>
      </w:r>
      <w:r w:rsidRPr="002E6B49">
        <w:rPr>
          <w:i/>
          <w:sz w:val="16"/>
        </w:rPr>
        <w:t>The Bridge at the Edge of the World</w:t>
      </w:r>
      <w:r w:rsidRPr="002E6B49">
        <w:rPr>
          <w:sz w:val="16"/>
        </w:rPr>
        <w:t xml:space="preserve">, </w:t>
      </w:r>
      <w:r w:rsidRPr="002E6B49">
        <w:rPr>
          <w:rStyle w:val="StyleBoldUnderline"/>
        </w:rPr>
        <w:t>Speth argues that all the environmental progress of the past thirty to forty years may be for naught, as an environmental crisis of global proportions is still with us. The resource shortfalls and ecological ruin predicted by the Global 2000 report may not have come to pass</w:t>
      </w:r>
      <w:r w:rsidRPr="002E6B49">
        <w:rPr>
          <w:sz w:val="16"/>
        </w:rPr>
        <w:t xml:space="preserve"> on schedule, </w:t>
      </w:r>
      <w:r w:rsidRPr="002E6B49">
        <w:rPr>
          <w:rStyle w:val="StyleBoldUnderline"/>
        </w:rPr>
        <w:t>but they are imminent</w:t>
      </w:r>
      <w:r w:rsidRPr="002E6B49">
        <w:rPr>
          <w:sz w:val="16"/>
        </w:rPr>
        <w:t xml:space="preserve"> nonetheless. Thus, he seeks radical change to our economic, political, and social systems. “The end of the world as we have known it” is inevitable; the only question is whether we will suffer planetary ruin or a radically transformed civilization. Speth’s hope is to point the way to the latter course.</w:t>
      </w:r>
    </w:p>
    <w:p w:rsidR="002E6B49" w:rsidRPr="002E6B49" w:rsidRDefault="002E6B49" w:rsidP="002E6B49">
      <w:pPr>
        <w:rPr>
          <w:sz w:val="16"/>
        </w:rPr>
      </w:pPr>
      <w:r w:rsidRPr="002E6B49">
        <w:rPr>
          <w:rStyle w:val="StyleBoldUnderline"/>
        </w:rPr>
        <w:t>Speth’s eco-pessimism is not particularly new or original</w:t>
      </w:r>
      <w:r w:rsidRPr="002E6B49">
        <w:rPr>
          <w:sz w:val="16"/>
        </w:rPr>
        <w:t xml:space="preserve">, but his critique of the modern environmental movement could be. </w:t>
      </w:r>
      <w:r w:rsidRPr="002E6B49">
        <w:rPr>
          <w:rStyle w:val="StyleBoldUnderline"/>
        </w:rPr>
        <w:t>In his view, the modern environmental establishment has proven itself impotent.</w:t>
      </w:r>
      <w:r w:rsidRPr="002E6B49">
        <w:rPr>
          <w:sz w:val="16"/>
        </w:rPr>
        <w:t xml:space="preserve"> It has accomplished much, but not nearly enough. </w:t>
      </w:r>
      <w:r w:rsidRPr="002E6B49">
        <w:rPr>
          <w:rStyle w:val="StyleBoldUnderline"/>
        </w:rPr>
        <w:t>Working within the system failed, he maintains, because it did not seek sufficiently radical change. Saving human civilization from collapse requires more than minor adjustments</w:t>
      </w:r>
      <w:r w:rsidRPr="002E6B49">
        <w:rPr>
          <w:sz w:val="16"/>
        </w:rPr>
        <w:t xml:space="preserve">, he warns, as environmental degradation is but a symptom of broader social problems, and is “linked powerfully with other social realities, including growing social inequality and neglect and the erosion of democratic governance and popular control.” Reversing course will require a “transformative change in the system itself,” including an “assault on the citadel of consumption” and the remaking of corporations. “Our duty,” Speth proclaims, is “to struggle against the contempocentrism and anthropocentrism that dominate modern life.” </w:t>
      </w:r>
      <w:r w:rsidRPr="002E6B49">
        <w:rPr>
          <w:rStyle w:val="StyleBoldUnderline"/>
        </w:rPr>
        <w:t>A “bridge” to a sustainable society requires</w:t>
      </w:r>
      <w:r w:rsidRPr="002E6B49">
        <w:rPr>
          <w:sz w:val="16"/>
        </w:rPr>
        <w:t xml:space="preserve"> revisiting democratic capitalism, </w:t>
      </w:r>
      <w:r w:rsidRPr="002E6B49">
        <w:rPr>
          <w:rStyle w:val="StyleBoldUnderline"/>
        </w:rPr>
        <w:t>remaking industrial civilization, and reorienting human consciousness</w:t>
      </w:r>
      <w:r w:rsidRPr="002E6B49">
        <w:rPr>
          <w:sz w:val="16"/>
        </w:rPr>
        <w:t>; “we must return to fundamentals and seek to understand both the underlying forces driving such destructive trends and the economic and political system that gives these forces free rein.” Nothing less will do.</w:t>
      </w:r>
    </w:p>
    <w:p w:rsidR="002E6B49" w:rsidRPr="002E6B49" w:rsidRDefault="002E6B49" w:rsidP="002E6B49">
      <w:pPr>
        <w:rPr>
          <w:sz w:val="16"/>
        </w:rPr>
      </w:pPr>
      <w:r w:rsidRPr="002E6B49">
        <w:rPr>
          <w:sz w:val="16"/>
        </w:rPr>
        <w:t xml:space="preserve">Environmental writers have made a cottage industry from warning of ecological Armageddon and calling for greener forms of economic growth. Yet it is rare to hear so radical a charge from someone with </w:t>
      </w:r>
      <w:r w:rsidRPr="002E6B49">
        <w:rPr>
          <w:rStyle w:val="StyleBoldUnderline"/>
        </w:rPr>
        <w:t>Speth’s</w:t>
      </w:r>
      <w:r w:rsidRPr="002E6B49">
        <w:rPr>
          <w:sz w:val="16"/>
        </w:rPr>
        <w:t xml:space="preserve"> influence, and unusual to hear someone with his experience offer an ecological assessment that is so misguided. He purports to offer “a deeper critique of what is going on,” but his principal complaints echo familiar ones we have heard from other environmental thinkers, his “</w:t>
      </w:r>
      <w:r w:rsidRPr="002E6B49">
        <w:rPr>
          <w:rStyle w:val="StyleBoldUnderline"/>
        </w:rPr>
        <w:t>new approach</w:t>
      </w:r>
      <w:r w:rsidRPr="002E6B49">
        <w:rPr>
          <w:sz w:val="16"/>
        </w:rPr>
        <w:t xml:space="preserve"> on the environment” </w:t>
      </w:r>
      <w:r w:rsidRPr="002E6B49">
        <w:rPr>
          <w:rStyle w:val="StyleBoldUnderline"/>
        </w:rPr>
        <w:t>seems quite like the old, and his analysis is ultimately shallow. Speth wants to offer “impractical answers”—but the problem is not so much their impracticality as their wrong-headedness</w:t>
      </w:r>
      <w:r w:rsidRPr="002E6B49">
        <w:rPr>
          <w:sz w:val="16"/>
        </w:rPr>
        <w:t>.</w:t>
      </w:r>
    </w:p>
    <w:p w:rsidR="002E6B49" w:rsidRPr="002E6B49" w:rsidRDefault="002E6B49" w:rsidP="002E6B49">
      <w:pPr>
        <w:rPr>
          <w:sz w:val="16"/>
        </w:rPr>
      </w:pPr>
      <w:r w:rsidRPr="002E6B49">
        <w:rPr>
          <w:rStyle w:val="StyleBoldUnderline"/>
        </w:rPr>
        <w:t>Speth catalogues an ever-growing list of environmental insults inflicted upon the Earth by human civilization to document the “great collision” between the human economy and our fragile planet. He tries to shock with numbers and graphs illustrating dramatic increases in population or industrial activity of one sort or another. Such data is easy to find, but trends by themselves do not substitute for a complete diagnosis.</w:t>
      </w:r>
      <w:r w:rsidRPr="002E6B49">
        <w:rPr>
          <w:sz w:val="16"/>
        </w:rPr>
        <w:t xml:space="preserve"> </w:t>
      </w:r>
      <w:r w:rsidRPr="002E6B49">
        <w:rPr>
          <w:rStyle w:val="StyleBoldUnderline"/>
        </w:rPr>
        <w:t>It takes more than identifying recent exponential trends to demonstrate unsustainability. Exponential growth rarely</w:t>
      </w:r>
      <w:r w:rsidRPr="002E6B49">
        <w:rPr>
          <w:sz w:val="16"/>
        </w:rPr>
        <w:t xml:space="preserve"> (if ever) </w:t>
      </w:r>
      <w:r w:rsidRPr="002E6B49">
        <w:rPr>
          <w:rStyle w:val="StyleBoldUnderline"/>
        </w:rPr>
        <w:t>continues indefinitely, and the same factors that cause growth spurts can cause them to level off. Nor do negative environmental trends necessarily translate into harmful effects</w:t>
      </w:r>
      <w:r w:rsidRPr="002E6B49">
        <w:rPr>
          <w:sz w:val="16"/>
        </w:rPr>
        <w:t xml:space="preserve"> on human </w:t>
      </w:r>
      <w:proofErr w:type="gramStart"/>
      <w:r w:rsidRPr="002E6B49">
        <w:rPr>
          <w:sz w:val="16"/>
        </w:rPr>
        <w:t>well-being</w:t>
      </w:r>
      <w:proofErr w:type="gramEnd"/>
      <w:r w:rsidRPr="002E6B49">
        <w:rPr>
          <w:sz w:val="16"/>
        </w:rPr>
        <w:t xml:space="preserve">. I share his concern for conserving biological diversity, but </w:t>
      </w:r>
      <w:r w:rsidRPr="002E6B49">
        <w:rPr>
          <w:rStyle w:val="StyleBoldUnderline"/>
        </w:rPr>
        <w:t xml:space="preserve">merely asserting that biological diversity is important for economic </w:t>
      </w:r>
      <w:proofErr w:type="gramStart"/>
      <w:r w:rsidRPr="002E6B49">
        <w:rPr>
          <w:rStyle w:val="StyleBoldUnderline"/>
        </w:rPr>
        <w:t>well-being</w:t>
      </w:r>
      <w:proofErr w:type="gramEnd"/>
      <w:r w:rsidRPr="002E6B49">
        <w:rPr>
          <w:rStyle w:val="StyleBoldUnderline"/>
        </w:rPr>
        <w:t xml:space="preserve"> does not make it so</w:t>
      </w:r>
      <w:r w:rsidRPr="002E6B49">
        <w:rPr>
          <w:sz w:val="16"/>
        </w:rPr>
        <w:t>.</w:t>
      </w:r>
    </w:p>
    <w:p w:rsidR="002E6B49" w:rsidRPr="002E6B49" w:rsidRDefault="002E6B49" w:rsidP="002E6B49">
      <w:pPr>
        <w:rPr>
          <w:sz w:val="16"/>
        </w:rPr>
      </w:pPr>
      <w:r w:rsidRPr="002E6B49">
        <w:rPr>
          <w:rStyle w:val="StyleBoldUnderline"/>
        </w:rPr>
        <w:t>Climate change plays a central role in Speth’s account</w:t>
      </w:r>
      <w:r w:rsidRPr="002E6B49">
        <w:rPr>
          <w:sz w:val="16"/>
        </w:rPr>
        <w:t xml:space="preserve">, as one might expect. The threat of anthropogenic contributions to climatic warming is real, and the policy challenge immense. </w:t>
      </w:r>
      <w:r w:rsidRPr="002E6B49">
        <w:rPr>
          <w:rStyle w:val="StyleBoldUnderline"/>
        </w:rPr>
        <w:t>Yet</w:t>
      </w:r>
      <w:r w:rsidRPr="002E6B49">
        <w:rPr>
          <w:sz w:val="16"/>
        </w:rPr>
        <w:t xml:space="preserve"> so eager is he to impress upon the reader the severity of the problem that he embraces the flimsiest of evidence to support his claims. For instance, </w:t>
      </w:r>
      <w:r w:rsidRPr="002E6B49">
        <w:rPr>
          <w:rStyle w:val="StyleBoldUnderline"/>
        </w:rPr>
        <w:t>he cites a largely discredited W</w:t>
      </w:r>
      <w:r w:rsidRPr="002E6B49">
        <w:rPr>
          <w:sz w:val="16"/>
        </w:rPr>
        <w:t xml:space="preserve">orld </w:t>
      </w:r>
      <w:r w:rsidRPr="002E6B49">
        <w:rPr>
          <w:rStyle w:val="StyleBoldUnderline"/>
        </w:rPr>
        <w:t>H</w:t>
      </w:r>
      <w:r w:rsidRPr="002E6B49">
        <w:rPr>
          <w:sz w:val="16"/>
        </w:rPr>
        <w:t xml:space="preserve">ealth </w:t>
      </w:r>
      <w:r w:rsidRPr="002E6B49">
        <w:rPr>
          <w:rStyle w:val="StyleBoldUnderline"/>
        </w:rPr>
        <w:t>O</w:t>
      </w:r>
      <w:r w:rsidRPr="002E6B49">
        <w:rPr>
          <w:sz w:val="16"/>
        </w:rPr>
        <w:t xml:space="preserve">rganization </w:t>
      </w:r>
      <w:r w:rsidRPr="002E6B49">
        <w:rPr>
          <w:rStyle w:val="StyleBoldUnderline"/>
        </w:rPr>
        <w:t>report concluding climate change already causes 150,000 deaths per year, and could reach 300,000 by 2030</w:t>
      </w:r>
      <w:r w:rsidRPr="002E6B49">
        <w:rPr>
          <w:sz w:val="16"/>
        </w:rPr>
        <w:t xml:space="preserve">. Climate change is a serious concern—sufficiently so that there is no need for such hyperbole to demonstrate its importance. </w:t>
      </w:r>
      <w:r w:rsidRPr="002E6B49">
        <w:rPr>
          <w:rStyle w:val="StyleBoldUnderline"/>
        </w:rPr>
        <w:t xml:space="preserve">Overstating the threat is part of Speth’s </w:t>
      </w:r>
      <w:proofErr w:type="gramStart"/>
      <w:r w:rsidRPr="002E6B49">
        <w:rPr>
          <w:rStyle w:val="StyleBoldUnderline"/>
        </w:rPr>
        <w:t>method,</w:t>
      </w:r>
      <w:proofErr w:type="gramEnd"/>
      <w:r w:rsidRPr="002E6B49">
        <w:rPr>
          <w:rStyle w:val="StyleBoldUnderline"/>
        </w:rPr>
        <w:t xml:space="preserve"> all the better to promote the radical changes he seeks</w:t>
      </w:r>
      <w:r w:rsidRPr="002E6B49">
        <w:rPr>
          <w:sz w:val="16"/>
        </w:rPr>
        <w:t>.</w:t>
      </w:r>
    </w:p>
    <w:p w:rsidR="002E6B49" w:rsidRPr="002E6B49" w:rsidRDefault="002E6B49" w:rsidP="002E6B49">
      <w:pPr>
        <w:rPr>
          <w:sz w:val="16"/>
        </w:rPr>
      </w:pPr>
      <w:r w:rsidRPr="002E6B49">
        <w:rPr>
          <w:rStyle w:val="StyleBoldUnderline"/>
        </w:rPr>
        <w:t>The first item on his agenda is the replacement of</w:t>
      </w:r>
      <w:r w:rsidRPr="002E6B49">
        <w:rPr>
          <w:sz w:val="16"/>
        </w:rPr>
        <w:t xml:space="preserve"> modern </w:t>
      </w:r>
      <w:r w:rsidRPr="002E6B49">
        <w:rPr>
          <w:rStyle w:val="StyleBoldUnderline"/>
        </w:rPr>
        <w:t>capitalism with some undefined</w:t>
      </w:r>
      <w:r w:rsidRPr="002E6B49">
        <w:rPr>
          <w:sz w:val="16"/>
        </w:rPr>
        <w:t xml:space="preserve"> “non-socialist” </w:t>
      </w:r>
      <w:r w:rsidRPr="002E6B49">
        <w:rPr>
          <w:rStyle w:val="StyleBoldUnderline"/>
        </w:rPr>
        <w:t>alternative</w:t>
      </w:r>
      <w:r w:rsidRPr="002E6B49">
        <w:rPr>
          <w:sz w:val="16"/>
        </w:rPr>
        <w:t xml:space="preserve">. “The planet cannot sustain capitalism as we know it,” he warns, calling for a fundamental transformation. But </w:t>
      </w:r>
      <w:r w:rsidRPr="002E6B49">
        <w:rPr>
          <w:rStyle w:val="StyleBoldUnderline"/>
        </w:rPr>
        <w:t>he does not understand the system he wants to reform, let alone what he would substitute in its place</w:t>
      </w:r>
      <w:r w:rsidRPr="002E6B49">
        <w:rPr>
          <w:sz w:val="16"/>
        </w:rPr>
        <w:t>.</w:t>
      </w:r>
    </w:p>
    <w:p w:rsidR="002E6B49" w:rsidRPr="002E6B49" w:rsidRDefault="002E6B49" w:rsidP="002E6B49"/>
    <w:p w:rsidR="002E6B49" w:rsidRPr="002E6B49" w:rsidRDefault="002E6B49" w:rsidP="002E6B49"/>
    <w:p w:rsidR="002E6B49" w:rsidRPr="002E6B49" w:rsidRDefault="002E6B49" w:rsidP="002E6B49">
      <w:pPr>
        <w:pStyle w:val="Heading2"/>
      </w:pPr>
    </w:p>
    <w:p w:rsidR="002E6B49" w:rsidRPr="002E6B49" w:rsidRDefault="002E6B49" w:rsidP="002E6B49">
      <w:pPr>
        <w:pStyle w:val="Heading2"/>
      </w:pPr>
      <w:r w:rsidRPr="002E6B49">
        <w:t>*** Climate Change</w:t>
      </w:r>
    </w:p>
    <w:p w:rsidR="002E6B49" w:rsidRPr="002E6B49" w:rsidRDefault="002E6B49" w:rsidP="002E6B49"/>
    <w:p w:rsidR="002E6B49" w:rsidRPr="002E6B49" w:rsidRDefault="002E6B49" w:rsidP="002E6B49">
      <w:pPr>
        <w:pStyle w:val="Heading3"/>
      </w:pPr>
      <w:r w:rsidRPr="002E6B49">
        <w:t>Tech Solves Climate Change</w:t>
      </w:r>
    </w:p>
    <w:p w:rsidR="002E6B49" w:rsidRPr="002E6B49" w:rsidRDefault="002E6B49" w:rsidP="002E6B49">
      <w:pPr>
        <w:pStyle w:val="Heading4"/>
      </w:pPr>
      <w:r w:rsidRPr="002E6B49">
        <w:t>Further technological development is key—</w:t>
      </w:r>
      <w:proofErr w:type="gramStart"/>
      <w:r w:rsidRPr="002E6B49">
        <w:t>dedev only results in worse forms</w:t>
      </w:r>
      <w:proofErr w:type="gramEnd"/>
      <w:r w:rsidRPr="002E6B49">
        <w:t xml:space="preserve"> of development and condemns billions to poverty and climate change.</w:t>
      </w:r>
    </w:p>
    <w:p w:rsidR="002E6B49" w:rsidRPr="002E6B49" w:rsidRDefault="002E6B49" w:rsidP="002E6B49">
      <w:r w:rsidRPr="002E6B49">
        <w:rPr>
          <w:rStyle w:val="StyleStyleBold12pt"/>
        </w:rPr>
        <w:t>Goklany 9</w:t>
      </w:r>
      <w:r w:rsidRPr="002E6B49">
        <w:t xml:space="preserve">—Indur M. Goklany, Ph.D, is the Assistant Director for Science and Technology Policy, Office of Policy Analysis, US Department of the Interior, and co-editor of the </w:t>
      </w:r>
      <w:r w:rsidRPr="002E6B49">
        <w:rPr>
          <w:i/>
        </w:rPr>
        <w:t>Electronic Journal of Sustainable Development</w:t>
      </w:r>
      <w:r w:rsidRPr="002E6B49">
        <w:t xml:space="preserve"> [“Have increases in population, affluence and technology worsened human and environmental well-being?” </w:t>
      </w:r>
      <w:r w:rsidRPr="002E6B49">
        <w:rPr>
          <w:i/>
        </w:rPr>
        <w:t>The Electronic Journal of Sustainable Development</w:t>
      </w:r>
      <w:r w:rsidRPr="002E6B49">
        <w:t>, (2009) 1(3), http://goklany.org/library/EJSD%202009.pdf]</w:t>
      </w:r>
    </w:p>
    <w:p w:rsidR="002E6B49" w:rsidRPr="002E6B49" w:rsidRDefault="002E6B49" w:rsidP="002E6B49">
      <w:pPr>
        <w:rPr>
          <w:sz w:val="16"/>
        </w:rPr>
      </w:pPr>
      <w:r w:rsidRPr="002E6B49">
        <w:rPr>
          <w:sz w:val="16"/>
        </w:rPr>
        <w:t>8. Conclusion</w:t>
      </w:r>
    </w:p>
    <w:p w:rsidR="002E6B49" w:rsidRPr="002E6B49" w:rsidRDefault="002E6B49" w:rsidP="002E6B49">
      <w:pPr>
        <w:rPr>
          <w:sz w:val="16"/>
        </w:rPr>
      </w:pPr>
      <w:r w:rsidRPr="002E6B49">
        <w:rPr>
          <w:rStyle w:val="StyleBoldUnderline"/>
        </w:rPr>
        <w:t xml:space="preserve">Contrary to Neo-Malthusian fears, population is no longer growing exponentially. Second, from a historical perspective, food, energy and materials are more affordable today than they have been for much of human history. Third, despite unprecedented growth in population, affluence, consumption and technological change, human </w:t>
      </w:r>
      <w:proofErr w:type="gramStart"/>
      <w:r w:rsidRPr="002E6B49">
        <w:rPr>
          <w:rStyle w:val="StyleBoldUnderline"/>
        </w:rPr>
        <w:t>well-being</w:t>
      </w:r>
      <w:proofErr w:type="gramEnd"/>
      <w:r w:rsidRPr="002E6B49">
        <w:rPr>
          <w:rStyle w:val="StyleBoldUnderline"/>
        </w:rPr>
        <w:t xml:space="preserve"> has never been higher, and in the last century it advanced whether trends in environmental quality were up or down</w:t>
      </w:r>
      <w:r w:rsidRPr="002E6B49">
        <w:rPr>
          <w:sz w:val="16"/>
        </w:rPr>
        <w:t>.</w:t>
      </w:r>
    </w:p>
    <w:p w:rsidR="002E6B49" w:rsidRPr="002E6B49" w:rsidRDefault="002E6B49" w:rsidP="002E6B49">
      <w:pPr>
        <w:rPr>
          <w:sz w:val="16"/>
        </w:rPr>
      </w:pPr>
      <w:r w:rsidRPr="002E6B49">
        <w:rPr>
          <w:rStyle w:val="StyleBoldUnderline"/>
        </w:rPr>
        <w:t>These outcomes were all possible because of greater economic and technological development, and</w:t>
      </w:r>
      <w:r w:rsidRPr="002E6B49">
        <w:rPr>
          <w:sz w:val="16"/>
        </w:rPr>
        <w:t xml:space="preserve">, more importantly, </w:t>
      </w:r>
      <w:r w:rsidRPr="002E6B49">
        <w:rPr>
          <w:rStyle w:val="StyleBoldUnderline"/>
        </w:rPr>
        <w:t>the institutions that undergird such development</w:t>
      </w:r>
      <w:r w:rsidRPr="002E6B49">
        <w:rPr>
          <w:sz w:val="16"/>
        </w:rPr>
        <w:t xml:space="preserve"> (Goklany 2007a). </w:t>
      </w:r>
      <w:r w:rsidRPr="002E6B49">
        <w:rPr>
          <w:rStyle w:val="StyleBoldUnderline"/>
        </w:rPr>
        <w:t xml:space="preserve">Together, they steadily improved human </w:t>
      </w:r>
      <w:proofErr w:type="gramStart"/>
      <w:r w:rsidRPr="002E6B49">
        <w:rPr>
          <w:rStyle w:val="StyleBoldUnderline"/>
        </w:rPr>
        <w:t>well-being</w:t>
      </w:r>
      <w:proofErr w:type="gramEnd"/>
      <w:r w:rsidRPr="002E6B49">
        <w:rPr>
          <w:rStyle w:val="StyleBoldUnderline"/>
        </w:rPr>
        <w:t xml:space="preserve"> over the last century. With respect to the environment, however, their record is mixed. Initially, in the rich countries, they exacerbated environmental problems, but eventually they provided the methods and means for cleaning up the environment</w:t>
      </w:r>
      <w:r w:rsidRPr="002E6B49">
        <w:rPr>
          <w:sz w:val="16"/>
        </w:rPr>
        <w:t xml:space="preserve">. That is, </w:t>
      </w:r>
      <w:r w:rsidRPr="002E6B49">
        <w:rPr>
          <w:rStyle w:val="StyleBoldUnderline"/>
        </w:rPr>
        <w:t>they went from being part of the problem to becoming part of the solution</w:t>
      </w:r>
      <w:r w:rsidRPr="002E6B49">
        <w:rPr>
          <w:sz w:val="16"/>
        </w:rPr>
        <w:t>.</w:t>
      </w:r>
    </w:p>
    <w:p w:rsidR="002E6B49" w:rsidRPr="002E6B49" w:rsidRDefault="002E6B49" w:rsidP="002E6B49">
      <w:pPr>
        <w:rPr>
          <w:sz w:val="16"/>
        </w:rPr>
      </w:pPr>
      <w:r w:rsidRPr="002E6B49">
        <w:rPr>
          <w:rStyle w:val="StyleBoldUnderline"/>
        </w:rPr>
        <w:t>Developing countries</w:t>
      </w:r>
      <w:r w:rsidRPr="002E6B49">
        <w:rPr>
          <w:sz w:val="16"/>
        </w:rPr>
        <w:t xml:space="preserve">, on the other hand, </w:t>
      </w:r>
      <w:r w:rsidRPr="002E6B49">
        <w:rPr>
          <w:rStyle w:val="StyleBoldUnderline"/>
        </w:rPr>
        <w:t>have yet to make that transition</w:t>
      </w:r>
      <w:r w:rsidRPr="002E6B49">
        <w:rPr>
          <w:sz w:val="16"/>
        </w:rPr>
        <w:t xml:space="preserve"> for many environmental indicators in many places, although technological diffusion, combined with a little bit of affluence, has allowed them to move ahead of developed countries at equivalent levels of development.</w:t>
      </w:r>
    </w:p>
    <w:p w:rsidR="002E6B49" w:rsidRPr="002E6B49" w:rsidRDefault="002E6B49" w:rsidP="002E6B49">
      <w:pPr>
        <w:rPr>
          <w:sz w:val="16"/>
        </w:rPr>
      </w:pPr>
      <w:r w:rsidRPr="002E6B49">
        <w:rPr>
          <w:sz w:val="16"/>
        </w:rPr>
        <w:t xml:space="preserve">In general, </w:t>
      </w:r>
      <w:r w:rsidRPr="002E6B49">
        <w:rPr>
          <w:rStyle w:val="StyleBoldUnderline"/>
        </w:rPr>
        <w:t>the world seems to have made the environmental transitions for access to safe water and sanitation, and lead in gasoline, and seems to be on the verge of a transition for cropland and water withdrawals</w:t>
      </w:r>
      <w:r w:rsidRPr="002E6B49">
        <w:rPr>
          <w:sz w:val="16"/>
        </w:rPr>
        <w:t>.</w:t>
      </w:r>
    </w:p>
    <w:p w:rsidR="002E6B49" w:rsidRPr="002E6B49" w:rsidRDefault="002E6B49" w:rsidP="002E6B49">
      <w:pPr>
        <w:rPr>
          <w:sz w:val="16"/>
        </w:rPr>
      </w:pPr>
      <w:r w:rsidRPr="002E6B49">
        <w:rPr>
          <w:sz w:val="16"/>
        </w:rPr>
        <w:t xml:space="preserve">So much for the past and present; </w:t>
      </w:r>
      <w:r w:rsidRPr="002E6B49">
        <w:rPr>
          <w:rStyle w:val="StyleBoldUnderline"/>
        </w:rPr>
        <w:t>what about the future?</w:t>
      </w:r>
    </w:p>
    <w:p w:rsidR="002E6B49" w:rsidRPr="002E6B49" w:rsidRDefault="002E6B49" w:rsidP="002E6B49">
      <w:pPr>
        <w:rPr>
          <w:sz w:val="16"/>
        </w:rPr>
      </w:pPr>
      <w:r w:rsidRPr="002E6B49">
        <w:rPr>
          <w:rStyle w:val="StyleBoldUnderline"/>
        </w:rPr>
        <w:t>Humanity needs to improve the well-being of the billions in developing countries that still suffer from poverty</w:t>
      </w:r>
      <w:r w:rsidRPr="002E6B49">
        <w:rPr>
          <w:sz w:val="16"/>
        </w:rPr>
        <w:t xml:space="preserve"> and poverty-related problems such as </w:t>
      </w:r>
      <w:r w:rsidRPr="002E6B49">
        <w:rPr>
          <w:rStyle w:val="StyleBoldUnderline"/>
        </w:rPr>
        <w:t>hunger</w:t>
      </w:r>
      <w:r w:rsidRPr="002E6B49">
        <w:rPr>
          <w:sz w:val="16"/>
        </w:rPr>
        <w:t xml:space="preserve">, malnutrition, contaminated water, malaria, </w:t>
      </w:r>
      <w:r w:rsidRPr="002E6B49">
        <w:rPr>
          <w:rStyle w:val="StyleBoldUnderline"/>
        </w:rPr>
        <w:t>and</w:t>
      </w:r>
      <w:r w:rsidRPr="002E6B49">
        <w:rPr>
          <w:sz w:val="16"/>
        </w:rPr>
        <w:t xml:space="preserve"> other </w:t>
      </w:r>
      <w:r w:rsidRPr="002E6B49">
        <w:rPr>
          <w:rStyle w:val="StyleBoldUnderline"/>
        </w:rPr>
        <w:t>diseases, while, over the next half century, also accommodating an additional three billion people and containing environmental impacts</w:t>
      </w:r>
      <w:r w:rsidRPr="002E6B49">
        <w:rPr>
          <w:sz w:val="16"/>
        </w:rPr>
        <w:t>.</w:t>
      </w:r>
    </w:p>
    <w:p w:rsidR="002E6B49" w:rsidRPr="002E6B49" w:rsidRDefault="002E6B49" w:rsidP="002E6B49">
      <w:pPr>
        <w:rPr>
          <w:sz w:val="16"/>
        </w:rPr>
      </w:pPr>
      <w:r w:rsidRPr="002E6B49">
        <w:rPr>
          <w:sz w:val="16"/>
        </w:rPr>
        <w:t xml:space="preserve">However, </w:t>
      </w:r>
      <w:r w:rsidRPr="002E6B49">
        <w:rPr>
          <w:rStyle w:val="StyleBoldUnderline"/>
        </w:rPr>
        <w:t>just as today’s population couldn’t be sustained and well-being improved with yesterday’s technology</w:t>
      </w:r>
      <w:r w:rsidRPr="002E6B49">
        <w:rPr>
          <w:sz w:val="16"/>
        </w:rPr>
        <w:t xml:space="preserve"> (Table 2), </w:t>
      </w:r>
      <w:r w:rsidRPr="002E6B49">
        <w:rPr>
          <w:rStyle w:val="StyleBoldUnderline"/>
        </w:rPr>
        <w:t xml:space="preserve">tomorrow’s population cannot be sustained or its well-being advanced with today’s technology. Economic and technological </w:t>
      </w:r>
      <w:proofErr w:type="gramStart"/>
      <w:r w:rsidRPr="002E6B49">
        <w:rPr>
          <w:rStyle w:val="StyleBoldUnderline"/>
        </w:rPr>
        <w:t>development have</w:t>
      </w:r>
      <w:proofErr w:type="gramEnd"/>
      <w:r w:rsidRPr="002E6B49">
        <w:rPr>
          <w:rStyle w:val="StyleBoldUnderline"/>
        </w:rPr>
        <w:t xml:space="preserve"> brought us this far, and they are also necessary to move us forward</w:t>
      </w:r>
      <w:r w:rsidRPr="002E6B49">
        <w:rPr>
          <w:sz w:val="16"/>
        </w:rPr>
        <w:t>.</w:t>
      </w:r>
    </w:p>
    <w:p w:rsidR="002E6B49" w:rsidRPr="002E6B49" w:rsidRDefault="002E6B49" w:rsidP="002E6B49">
      <w:pPr>
        <w:rPr>
          <w:sz w:val="16"/>
        </w:rPr>
      </w:pPr>
      <w:r w:rsidRPr="002E6B49">
        <w:rPr>
          <w:rStyle w:val="StyleBoldUnderline"/>
        </w:rPr>
        <w:t>Without them, poverty</w:t>
      </w:r>
      <w:r w:rsidRPr="002E6B49">
        <w:rPr>
          <w:sz w:val="16"/>
        </w:rPr>
        <w:t xml:space="preserve">, and all its consequences, </w:t>
      </w:r>
      <w:r w:rsidRPr="002E6B49">
        <w:rPr>
          <w:rStyle w:val="StyleBoldUnderline"/>
        </w:rPr>
        <w:t xml:space="preserve">cannot be reduced; the world will have to postpone the transition for cropland; more land and water habitat will be diverted to meet human needs; and we will be in a poorer position to cope with new and unanticipated challenges that the rest of nature may throw our way, including novel </w:t>
      </w:r>
      <w:r w:rsidRPr="002E6B49">
        <w:rPr>
          <w:sz w:val="16"/>
        </w:rPr>
        <w:t xml:space="preserve">or resurgent </w:t>
      </w:r>
      <w:r w:rsidRPr="002E6B49">
        <w:rPr>
          <w:rStyle w:val="StyleBoldUnderline"/>
        </w:rPr>
        <w:t>diseases</w:t>
      </w:r>
      <w:r w:rsidRPr="002E6B49">
        <w:rPr>
          <w:sz w:val="16"/>
        </w:rPr>
        <w:t xml:space="preserve"> (such as another AIDS, or worse) </w:t>
      </w:r>
      <w:r w:rsidRPr="002E6B49">
        <w:rPr>
          <w:rStyle w:val="StyleBoldUnderline"/>
        </w:rPr>
        <w:t>or climatic changes</w:t>
      </w:r>
      <w:r w:rsidRPr="002E6B49">
        <w:rPr>
          <w:sz w:val="16"/>
        </w:rPr>
        <w:t>.</w:t>
      </w:r>
    </w:p>
    <w:p w:rsidR="002E6B49" w:rsidRPr="002E6B49" w:rsidRDefault="002E6B49" w:rsidP="002E6B49">
      <w:pPr>
        <w:rPr>
          <w:sz w:val="16"/>
        </w:rPr>
      </w:pPr>
      <w:r w:rsidRPr="002E6B49">
        <w:rPr>
          <w:rStyle w:val="StyleBoldUnderline"/>
        </w:rPr>
        <w:t>But neither economic nor technological development is guaranteed. Many policy preferences of some environmentalists and Neo-Malthusians, founded on their skepticism of affluence and technology, would only make progress toward a better quality of life and a more sustainable environment harder. Their fears could become self-fulfilling prophecies. Inklings of this can be seen in their antipathy toward genetically modified crops which delays progress in reducing worldwide hunger and malnutrition even as it postpones an environmental transition for cropland and the development of a more environmentally benign agriculture</w:t>
      </w:r>
      <w:r w:rsidRPr="002E6B49">
        <w:rPr>
          <w:sz w:val="16"/>
        </w:rPr>
        <w:t xml:space="preserve">; in the (fortunately) largely unsuccessful efforts to subordinate human well-being to environmental quality that were used to justify restrictions on the use of DDT for public health purposes; </w:t>
      </w:r>
      <w:r w:rsidRPr="002E6B49">
        <w:rPr>
          <w:rStyle w:val="StyleBoldUnderline"/>
        </w:rPr>
        <w:t>in their opposition to the development of natural resources even under strict environmental supervision, which reduces supplies and increases prices; in the hostility to energy development whether it is fossil fuels or nuclear, and which legitimizes dubious alternatives such as land and water hungry biofuels, solar farms, and dams; and at their dismay at the development of China and India as they finally raise themselves from a poverty that the richer nations escaped from a century ago</w:t>
      </w:r>
      <w:r w:rsidRPr="002E6B49">
        <w:rPr>
          <w:sz w:val="16"/>
        </w:rPr>
        <w:t xml:space="preserve"> (Goklany 2007a; Boqiang 2007).</w:t>
      </w:r>
    </w:p>
    <w:p w:rsidR="002E6B49" w:rsidRPr="002E6B49" w:rsidRDefault="002E6B49" w:rsidP="002E6B49"/>
    <w:p w:rsidR="002E6B49" w:rsidRPr="002E6B49" w:rsidRDefault="002E6B49" w:rsidP="002E6B49">
      <w:pPr>
        <w:pStyle w:val="Heading4"/>
      </w:pPr>
      <w:r w:rsidRPr="002E6B49">
        <w:t>Development is the best path to environmental sustainability—every Neo-Malthusian prediction has been empirically denied.  Given time, technology will diffuse to solve every neg impact—this answers the diminishing returns argument.</w:t>
      </w:r>
    </w:p>
    <w:p w:rsidR="002E6B49" w:rsidRPr="002E6B49" w:rsidRDefault="002E6B49" w:rsidP="002E6B49">
      <w:r w:rsidRPr="002E6B49">
        <w:rPr>
          <w:rStyle w:val="StyleStyleBold12pt"/>
        </w:rPr>
        <w:t>Goklany 9</w:t>
      </w:r>
      <w:r w:rsidRPr="002E6B49">
        <w:t xml:space="preserve">—Indur M. Goklany, Ph.D, is the Assistant Director for Science and Technology Policy, Office of Policy Analysis, US Department of the Interior, and co-editor of the </w:t>
      </w:r>
      <w:r w:rsidRPr="002E6B49">
        <w:rPr>
          <w:i/>
        </w:rPr>
        <w:t>Electronic Journal of Sustainable Development</w:t>
      </w:r>
      <w:r w:rsidRPr="002E6B49">
        <w:t xml:space="preserve"> [“Have increases in population, affluence and technology worsened human and environmental well-being?” </w:t>
      </w:r>
      <w:r w:rsidRPr="002E6B49">
        <w:rPr>
          <w:i/>
        </w:rPr>
        <w:t>The Electronic Journal of Sustainable Development</w:t>
      </w:r>
      <w:r w:rsidRPr="002E6B49">
        <w:t>, (2009) 1(3), http://goklany.org/library/EJSD%202009.pdf]</w:t>
      </w:r>
    </w:p>
    <w:p w:rsidR="002E6B49" w:rsidRPr="002E6B49" w:rsidRDefault="002E6B49" w:rsidP="002E6B49">
      <w:pPr>
        <w:rPr>
          <w:sz w:val="16"/>
        </w:rPr>
      </w:pPr>
      <w:r w:rsidRPr="002E6B49">
        <w:rPr>
          <w:sz w:val="16"/>
        </w:rPr>
        <w:t>7. Discussion</w:t>
      </w:r>
    </w:p>
    <w:p w:rsidR="002E6B49" w:rsidRPr="002E6B49" w:rsidRDefault="002E6B49" w:rsidP="002E6B49">
      <w:pPr>
        <w:rPr>
          <w:sz w:val="16"/>
        </w:rPr>
      </w:pPr>
      <w:proofErr w:type="gramStart"/>
      <w:r w:rsidRPr="002E6B49">
        <w:rPr>
          <w:rStyle w:val="StyleBoldUnderline"/>
        </w:rPr>
        <w:t>Long term</w:t>
      </w:r>
      <w:proofErr w:type="gramEnd"/>
      <w:r w:rsidRPr="002E6B49">
        <w:rPr>
          <w:rStyle w:val="StyleBoldUnderline"/>
        </w:rPr>
        <w:t xml:space="preserve"> empirical trends offer little support for NeoMalthusian worldviews. Yes, global population has continued to rise, as has affluence, output and consumption, </w:t>
      </w:r>
      <w:proofErr w:type="gramStart"/>
      <w:r w:rsidRPr="002E6B49">
        <w:rPr>
          <w:rStyle w:val="StyleBoldUnderline"/>
        </w:rPr>
        <w:t>But</w:t>
      </w:r>
      <w:proofErr w:type="gramEnd"/>
      <w:r w:rsidRPr="002E6B49">
        <w:rPr>
          <w:rStyle w:val="StyleBoldUnderline"/>
        </w:rPr>
        <w:t xml:space="preserve"> metals, food and energy are more affordable today than they have been for much of history</w:t>
      </w:r>
      <w:r w:rsidRPr="002E6B49">
        <w:rPr>
          <w:sz w:val="16"/>
        </w:rPr>
        <w:t xml:space="preserve">. More importantly, </w:t>
      </w:r>
      <w:r w:rsidRPr="002E6B49">
        <w:rPr>
          <w:rStyle w:val="StyleBoldUnderline"/>
        </w:rPr>
        <w:t xml:space="preserve">human </w:t>
      </w:r>
      <w:proofErr w:type="gramStart"/>
      <w:r w:rsidRPr="002E6B49">
        <w:rPr>
          <w:rStyle w:val="StyleBoldUnderline"/>
        </w:rPr>
        <w:t>well-being</w:t>
      </w:r>
      <w:proofErr w:type="gramEnd"/>
      <w:r w:rsidRPr="002E6B49">
        <w:rPr>
          <w:rStyle w:val="StyleBoldUnderline"/>
        </w:rPr>
        <w:t xml:space="preserve"> has never been higher</w:t>
      </w:r>
      <w:r w:rsidRPr="002E6B49">
        <w:rPr>
          <w:sz w:val="16"/>
        </w:rPr>
        <w:t xml:space="preserve">. Moreover, </w:t>
      </w:r>
      <w:r w:rsidRPr="002E6B49">
        <w:rPr>
          <w:rStyle w:val="StyleBoldUnderline"/>
        </w:rPr>
        <w:t>population is no longer increasing exponentially. In fact, there are signs that it could plateau, and possibly even decline in the coming decades</w:t>
      </w:r>
      <w:r w:rsidRPr="002E6B49">
        <w:rPr>
          <w:sz w:val="16"/>
        </w:rPr>
        <w:t>.</w:t>
      </w:r>
    </w:p>
    <w:p w:rsidR="002E6B49" w:rsidRPr="002E6B49" w:rsidRDefault="002E6B49" w:rsidP="002E6B49">
      <w:pPr>
        <w:rPr>
          <w:sz w:val="16"/>
        </w:rPr>
      </w:pPr>
      <w:r w:rsidRPr="002E6B49">
        <w:rPr>
          <w:rStyle w:val="StyleBoldUnderline"/>
        </w:rPr>
        <w:t>Initially in the arc of development, environmental quality indeed suffered, but by virtually every critical measure</w:t>
      </w:r>
      <w:r w:rsidRPr="002E6B49">
        <w:rPr>
          <w:sz w:val="16"/>
        </w:rPr>
        <w:t xml:space="preserve"> – hunger, malnutrition, mortality, education, income, liberty, leisure, material goods, mobility, life expectancy – </w:t>
      </w:r>
      <w:r w:rsidRPr="002E6B49">
        <w:rPr>
          <w:rStyle w:val="StyleBoldUnderline"/>
        </w:rPr>
        <w:t>human well-being advanced. In the U.S.</w:t>
      </w:r>
      <w:r w:rsidRPr="002E6B49">
        <w:rPr>
          <w:sz w:val="16"/>
        </w:rPr>
        <w:t xml:space="preserve">, for instance, </w:t>
      </w:r>
      <w:r w:rsidRPr="002E6B49">
        <w:rPr>
          <w:rStyle w:val="StyleBoldUnderline"/>
        </w:rPr>
        <w:t>this advance has been more or less continuous since the 1850s</w:t>
      </w:r>
      <w:r w:rsidRPr="002E6B49">
        <w:rPr>
          <w:sz w:val="16"/>
        </w:rPr>
        <w:t xml:space="preserve">, despite the waxing and waning of a variety of environmental problems in the interim. </w:t>
      </w:r>
      <w:r w:rsidRPr="002E6B49">
        <w:rPr>
          <w:rStyle w:val="StyleBoldUnderline"/>
        </w:rPr>
        <w:t>And this is also true for the world as a whole, at least since the 1950s</w:t>
      </w:r>
      <w:r w:rsidRPr="002E6B49">
        <w:rPr>
          <w:sz w:val="16"/>
        </w:rPr>
        <w:t xml:space="preserve"> (Goklany 2007a).</w:t>
      </w:r>
    </w:p>
    <w:p w:rsidR="002E6B49" w:rsidRPr="002E6B49" w:rsidRDefault="002E6B49" w:rsidP="002E6B49">
      <w:pPr>
        <w:rPr>
          <w:sz w:val="16"/>
        </w:rPr>
      </w:pPr>
      <w:r w:rsidRPr="002E6B49">
        <w:rPr>
          <w:rStyle w:val="StyleBoldUnderline"/>
        </w:rPr>
        <w:t xml:space="preserve">The improvements in human </w:t>
      </w:r>
      <w:proofErr w:type="gramStart"/>
      <w:r w:rsidRPr="002E6B49">
        <w:rPr>
          <w:rStyle w:val="StyleBoldUnderline"/>
        </w:rPr>
        <w:t>well-being</w:t>
      </w:r>
      <w:proofErr w:type="gramEnd"/>
      <w:r w:rsidRPr="002E6B49">
        <w:rPr>
          <w:rStyle w:val="StyleBoldUnderline"/>
        </w:rPr>
        <w:t xml:space="preserve"> despite increased population suggest that contrary to NeoMalthusian claims e.g., Diamond</w:t>
      </w:r>
      <w:r w:rsidRPr="002E6B49">
        <w:rPr>
          <w:sz w:val="16"/>
        </w:rPr>
        <w:t xml:space="preserve"> (2005, p. 505), </w:t>
      </w:r>
      <w:r w:rsidRPr="002E6B49">
        <w:rPr>
          <w:rStyle w:val="StyleBoldUnderline"/>
        </w:rPr>
        <w:t>affluence and technology have solved more problems than they have created</w:t>
      </w:r>
      <w:r w:rsidRPr="002E6B49">
        <w:rPr>
          <w:sz w:val="16"/>
        </w:rPr>
        <w:t>.</w:t>
      </w:r>
    </w:p>
    <w:p w:rsidR="002E6B49" w:rsidRPr="002E6B49" w:rsidRDefault="002E6B49" w:rsidP="002E6B49">
      <w:pPr>
        <w:rPr>
          <w:sz w:val="16"/>
        </w:rPr>
      </w:pPr>
      <w:r w:rsidRPr="002E6B49">
        <w:rPr>
          <w:rStyle w:val="StyleBoldUnderline"/>
        </w:rPr>
        <w:t>Historically, in the richer countries hunger and water related diseases were conquered first, then indoor air pollution, and finally outdoor air pollution. Once richer countries learned to cope with water related diseases</w:t>
      </w:r>
      <w:r w:rsidRPr="002E6B49">
        <w:rPr>
          <w:sz w:val="16"/>
        </w:rPr>
        <w:t xml:space="preserve"> such as cholera and dysentery (through knowledge of basic hygiene, a better understanding of the causes of these diseases, better access to safe water and sanitation, draining of swamps, and so forth), </w:t>
      </w:r>
      <w:r w:rsidRPr="002E6B49">
        <w:rPr>
          <w:rStyle w:val="StyleBoldUnderline"/>
        </w:rPr>
        <w:t>there was little public emphasis on other environmental problems. Despite that, private actions for the most part cleaned up indoor air pollution. These actions, including voluntary switching to cleaner fuels and installation of more efficient combustion appliances, were enabled by greater prosperity and technological change, and driven by each household’s natural desire to advance its own quality of life</w:t>
      </w:r>
      <w:r w:rsidRPr="002E6B49">
        <w:rPr>
          <w:sz w:val="16"/>
        </w:rPr>
        <w:t xml:space="preserve"> (Goklany 2007a, pp. 79–100).</w:t>
      </w:r>
    </w:p>
    <w:p w:rsidR="002E6B49" w:rsidRPr="002E6B49" w:rsidRDefault="002E6B49" w:rsidP="002E6B49">
      <w:pPr>
        <w:rPr>
          <w:sz w:val="16"/>
        </w:rPr>
      </w:pPr>
      <w:r w:rsidRPr="002E6B49">
        <w:rPr>
          <w:rStyle w:val="StyleBoldUnderline"/>
        </w:rPr>
        <w:t>Similar economic and behavioral forces were also at work for outdoor air pollution, and the pollution intensity of the economy declined</w:t>
      </w:r>
      <w:r w:rsidRPr="002E6B49">
        <w:rPr>
          <w:sz w:val="16"/>
        </w:rPr>
        <w:t xml:space="preserve">, but not rapidly enough even though, in retrospect, </w:t>
      </w:r>
      <w:r w:rsidRPr="002E6B49">
        <w:rPr>
          <w:rStyle w:val="StyleBoldUnderline"/>
        </w:rPr>
        <w:t>many of the traditional air pollutants were in the midst of, or had even gone through, their environmental transitions</w:t>
      </w:r>
      <w:r w:rsidRPr="002E6B49">
        <w:rPr>
          <w:sz w:val="16"/>
        </w:rPr>
        <w:t xml:space="preserve"> (Goklany 2007a, pp. 130–139, 146–151, 191–201). </w:t>
      </w:r>
      <w:r w:rsidRPr="002E6B49">
        <w:rPr>
          <w:rStyle w:val="StyleBoldUnderline"/>
        </w:rPr>
        <w:t>In the U.S., in the wake of the prosperity of the 1960s and early 1970s and once the privations of the Great Depression and World War II had become distant, the clamor for governmental intervention grew</w:t>
      </w:r>
      <w:r w:rsidRPr="002E6B49">
        <w:rPr>
          <w:sz w:val="16"/>
        </w:rPr>
        <w:t xml:space="preserve">. </w:t>
      </w:r>
      <w:r w:rsidRPr="002E6B49">
        <w:rPr>
          <w:rStyle w:val="StyleBoldUnderline"/>
        </w:rPr>
        <w:t>The resulting regulations helped maintain the momentum, although they do not seem to have accelerated, the underlying rate of improvement driven by the imperative of economic efficiency in a relatively free market system</w:t>
      </w:r>
      <w:r w:rsidRPr="002E6B49">
        <w:rPr>
          <w:sz w:val="16"/>
        </w:rPr>
        <w:t>, and compounded by the transition from a manufacturing economy to a service and knowledge based economy (Goklany 2007a, pp. 232–234)</w:t>
      </w:r>
      <w:proofErr w:type="gramStart"/>
      <w:r w:rsidRPr="002E6B49">
        <w:rPr>
          <w:sz w:val="16"/>
        </w:rPr>
        <w:t>.10</w:t>
      </w:r>
      <w:proofErr w:type="gramEnd"/>
      <w:r w:rsidRPr="002E6B49">
        <w:rPr>
          <w:sz w:val="16"/>
        </w:rPr>
        <w:t xml:space="preserve"> </w:t>
      </w:r>
      <w:r w:rsidRPr="002E6B49">
        <w:rPr>
          <w:rStyle w:val="StyleBoldUnderline"/>
        </w:rPr>
        <w:t>Consequently, environmental quality is much better now than in previous decades. Carbon dioxide emissions, however, continue to grow. But this is due to the fact that it is a late arrival to society’s list of environmental problems – in fact, its importance, given other global problems, is still contested – and, in any case, there’s been insufficient time to address it economically</w:t>
      </w:r>
      <w:r w:rsidRPr="002E6B49">
        <w:rPr>
          <w:sz w:val="16"/>
        </w:rPr>
        <w:t xml:space="preserve"> (Lomborg 2004; Goklany 2005, 2007a; Nordhaus 2008).</w:t>
      </w:r>
    </w:p>
    <w:p w:rsidR="002E6B49" w:rsidRPr="002E6B49" w:rsidRDefault="002E6B49" w:rsidP="002E6B49">
      <w:pPr>
        <w:rPr>
          <w:sz w:val="16"/>
        </w:rPr>
      </w:pPr>
      <w:r w:rsidRPr="002E6B49">
        <w:rPr>
          <w:rStyle w:val="StyleBoldUnderline"/>
        </w:rPr>
        <w:t>Today’s developing countries have been following the path laid down by the early developers. Many of them have lower environmental quality than previously, but because of the diffusion of technology</w:t>
      </w:r>
      <w:r w:rsidRPr="002E6B49">
        <w:rPr>
          <w:sz w:val="16"/>
        </w:rPr>
        <w:t xml:space="preserve"> (which includes knowledge) </w:t>
      </w:r>
      <w:r w:rsidRPr="002E6B49">
        <w:rPr>
          <w:rStyle w:val="StyleBoldUnderline"/>
        </w:rPr>
        <w:t>from developed countries, they are farther along than early trailblazers</w:t>
      </w:r>
      <w:r w:rsidRPr="002E6B49">
        <w:rPr>
          <w:sz w:val="16"/>
        </w:rPr>
        <w:t xml:space="preserve"> such as the U.S. </w:t>
      </w:r>
      <w:r w:rsidRPr="002E6B49">
        <w:rPr>
          <w:rStyle w:val="StyleBoldUnderline"/>
        </w:rPr>
        <w:t>at the same level of economic development</w:t>
      </w:r>
      <w:r w:rsidRPr="002E6B49">
        <w:rPr>
          <w:sz w:val="16"/>
        </w:rPr>
        <w:t xml:space="preserve">. For instance, in 2006 when GDP per capita for </w:t>
      </w:r>
      <w:proofErr w:type="gramStart"/>
      <w:r w:rsidRPr="002E6B49">
        <w:rPr>
          <w:sz w:val="16"/>
        </w:rPr>
        <w:t>low income</w:t>
      </w:r>
      <w:proofErr w:type="gramEnd"/>
      <w:r w:rsidRPr="002E6B49">
        <w:rPr>
          <w:sz w:val="16"/>
        </w:rPr>
        <w:t xml:space="preserve"> countries was $1,327, their life expectancy was 60.4 years, a level that the U.S. first reached in 1921, when its GDP per capita was $5,300. </w:t>
      </w:r>
      <w:r w:rsidRPr="002E6B49">
        <w:rPr>
          <w:rStyle w:val="StyleBoldUnderline"/>
        </w:rPr>
        <w:t>Even Sub-Saharan Africa, the world’s developmental laggard, is today ahead of where the U.S. used to be!</w:t>
      </w:r>
      <w:r w:rsidRPr="002E6B49">
        <w:rPr>
          <w:sz w:val="16"/>
        </w:rPr>
        <w:t xml:space="preserve"> In 2006, its per capita GDP was at the same level as the U.S. in 1820 but the U.S. did not reach Sub-Saharan Africa’s current infant mortality level until 1917, and life expectancy until 1902 (estimated from World Bank 2008a; Maddison 2003, GGDC 2008; USBC 2008).</w:t>
      </w:r>
    </w:p>
    <w:p w:rsidR="002E6B49" w:rsidRPr="002E6B49" w:rsidRDefault="002E6B49" w:rsidP="002E6B49">
      <w:pPr>
        <w:rPr>
          <w:sz w:val="16"/>
        </w:rPr>
      </w:pPr>
      <w:r w:rsidRPr="002E6B49">
        <w:rPr>
          <w:rStyle w:val="StyleBoldUnderline"/>
        </w:rPr>
        <w:t>It can not be overemphasized that despite any environmental deterioration that may have occurred, the well-being of the vast majority of the world’s human population has been improving continually over the past several decades, as indicated not only by life expectancy, but by other critical measures of well-being, including poverty, mortality rates, food supplies, education, child labor, and so forth</w:t>
      </w:r>
      <w:r w:rsidRPr="002E6B49">
        <w:rPr>
          <w:sz w:val="16"/>
        </w:rPr>
        <w:t xml:space="preserve"> (Goklany 2007a).</w:t>
      </w:r>
    </w:p>
    <w:p w:rsidR="002E6B49" w:rsidRPr="002E6B49" w:rsidRDefault="002E6B49" w:rsidP="002E6B49">
      <w:pPr>
        <w:rPr>
          <w:rStyle w:val="StyleBoldUnderline"/>
        </w:rPr>
      </w:pPr>
      <w:r w:rsidRPr="002E6B49">
        <w:rPr>
          <w:rStyle w:val="StyleBoldUnderline"/>
        </w:rPr>
        <w:t>Why does reality not mirror Neo-Malthusian concerns?</w:t>
      </w:r>
    </w:p>
    <w:p w:rsidR="002E6B49" w:rsidRPr="002E6B49" w:rsidRDefault="002E6B49" w:rsidP="002E6B49">
      <w:pPr>
        <w:rPr>
          <w:sz w:val="16"/>
        </w:rPr>
      </w:pPr>
      <w:r w:rsidRPr="002E6B49">
        <w:rPr>
          <w:rStyle w:val="StyleBoldUnderline"/>
        </w:rPr>
        <w:t xml:space="preserve">First, much of the environmental and Neo-Malthusian narrative implicitly or explicitly equates human </w:t>
      </w:r>
      <w:proofErr w:type="gramStart"/>
      <w:r w:rsidRPr="002E6B49">
        <w:rPr>
          <w:rStyle w:val="StyleBoldUnderline"/>
        </w:rPr>
        <w:t>well-being</w:t>
      </w:r>
      <w:proofErr w:type="gramEnd"/>
      <w:r w:rsidRPr="002E6B49">
        <w:rPr>
          <w:rStyle w:val="StyleBoldUnderline"/>
        </w:rPr>
        <w:t xml:space="preserve"> with environmental well-being. While the latter may be a component of the former, the two aren’t the same</w:t>
      </w:r>
      <w:r w:rsidRPr="002E6B49">
        <w:rPr>
          <w:sz w:val="16"/>
        </w:rPr>
        <w:t>. Few inside and even fewer outside rich countries would rank environmental indicators among the most important indicators of human well-being</w:t>
      </w:r>
      <w:proofErr w:type="gramStart"/>
      <w:r w:rsidRPr="002E6B49">
        <w:rPr>
          <w:sz w:val="16"/>
        </w:rPr>
        <w:t>,11</w:t>
      </w:r>
      <w:proofErr w:type="gramEnd"/>
      <w:r w:rsidRPr="002E6B49">
        <w:rPr>
          <w:sz w:val="16"/>
        </w:rPr>
        <w:t xml:space="preserve"> except perhaps for access to safe water and sanitation.12 In fact, </w:t>
      </w:r>
      <w:r w:rsidRPr="002E6B49">
        <w:rPr>
          <w:rStyle w:val="StyleBoldUnderline"/>
        </w:rPr>
        <w:t>the most critical indicators of human well-being – life expectancy, mortality rates, prevalence of hunger and malnutrition, literacy, education, child labor, or poverty –generally improved even during periods when other environmental indicators were deteriorating</w:t>
      </w:r>
      <w:r w:rsidRPr="002E6B49">
        <w:rPr>
          <w:sz w:val="16"/>
        </w:rPr>
        <w:t xml:space="preserve"> (e.g., Figure 3), </w:t>
      </w:r>
      <w:r w:rsidRPr="002E6B49">
        <w:rPr>
          <w:rStyle w:val="StyleBoldUnderline"/>
        </w:rPr>
        <w:t>indicating a lack of correlation between the two over the long term</w:t>
      </w:r>
      <w:r w:rsidRPr="002E6B49">
        <w:rPr>
          <w:sz w:val="16"/>
        </w:rPr>
        <w:t xml:space="preserve">. In fact, </w:t>
      </w:r>
      <w:proofErr w:type="gramStart"/>
      <w:r w:rsidRPr="002E6B49">
        <w:rPr>
          <w:rStyle w:val="StyleBoldUnderline"/>
        </w:rPr>
        <w:t>long term</w:t>
      </w:r>
      <w:proofErr w:type="gramEnd"/>
      <w:r w:rsidRPr="002E6B49">
        <w:rPr>
          <w:rStyle w:val="StyleBoldUnderline"/>
        </w:rPr>
        <w:t xml:space="preserve"> trends are consistent with the environmental transition hypothesis in that in its early stages, economic and technological development is negatively correlated with environmental quality, whereas at high levels of development the correlation is positive</w:t>
      </w:r>
      <w:r w:rsidRPr="002E6B49">
        <w:rPr>
          <w:sz w:val="16"/>
        </w:rPr>
        <w:t xml:space="preserve"> (Goklany 2007a).</w:t>
      </w:r>
    </w:p>
    <w:p w:rsidR="002E6B49" w:rsidRPr="002E6B49" w:rsidRDefault="002E6B49" w:rsidP="002E6B49">
      <w:pPr>
        <w:rPr>
          <w:sz w:val="16"/>
        </w:rPr>
      </w:pPr>
      <w:r w:rsidRPr="002E6B49">
        <w:rPr>
          <w:rStyle w:val="StyleBoldUnderline"/>
        </w:rPr>
        <w:t>Second</w:t>
      </w:r>
      <w:r w:rsidRPr="002E6B49">
        <w:rPr>
          <w:sz w:val="16"/>
        </w:rPr>
        <w:t xml:space="preserve">, as already emphasized, </w:t>
      </w:r>
      <w:r w:rsidRPr="002E6B49">
        <w:rPr>
          <w:rStyle w:val="StyleBoldUnderline"/>
        </w:rPr>
        <w:t>population growth has slowed. It is no longer growing exponentially. And affluence and technology have much to do with that</w:t>
      </w:r>
      <w:r w:rsidRPr="002E6B49">
        <w:rPr>
          <w:sz w:val="16"/>
        </w:rPr>
        <w:t xml:space="preserve"> (Figure 2).</w:t>
      </w:r>
    </w:p>
    <w:p w:rsidR="002E6B49" w:rsidRPr="002E6B49" w:rsidRDefault="002E6B49" w:rsidP="002E6B49">
      <w:pPr>
        <w:rPr>
          <w:sz w:val="16"/>
        </w:rPr>
      </w:pPr>
      <w:r w:rsidRPr="002E6B49">
        <w:rPr>
          <w:rStyle w:val="StyleBoldUnderline"/>
        </w:rPr>
        <w:t xml:space="preserve">Neo-Malthusians also overlook the fact that in many respects affluence, technology and human </w:t>
      </w:r>
      <w:proofErr w:type="gramStart"/>
      <w:r w:rsidRPr="002E6B49">
        <w:rPr>
          <w:rStyle w:val="StyleBoldUnderline"/>
        </w:rPr>
        <w:t>well-being</w:t>
      </w:r>
      <w:proofErr w:type="gramEnd"/>
      <w:r w:rsidRPr="002E6B49">
        <w:rPr>
          <w:rStyle w:val="StyleBoldUnderline"/>
        </w:rPr>
        <w:t xml:space="preserve"> reinforce each other in</w:t>
      </w:r>
      <w:r w:rsidRPr="002E6B49">
        <w:rPr>
          <w:sz w:val="16"/>
        </w:rPr>
        <w:t xml:space="preserve"> what has been called </w:t>
      </w:r>
      <w:r w:rsidRPr="002E6B49">
        <w:rPr>
          <w:rStyle w:val="StyleBoldUnderline"/>
        </w:rPr>
        <w:t>the cycle of progress</w:t>
      </w:r>
      <w:r w:rsidRPr="002E6B49">
        <w:rPr>
          <w:sz w:val="16"/>
        </w:rPr>
        <w:t xml:space="preserve"> (Goklany 2007a, pp. 79–97). </w:t>
      </w:r>
      <w:r w:rsidRPr="002E6B49">
        <w:rPr>
          <w:rStyle w:val="StyleBoldUnderline"/>
        </w:rPr>
        <w:t>If existing technologies are not up to the task of reducing impacts or otherwise improving the quality of life, it is possible with wealth and human capital to improve existing technologies or create new ones that will. HIV/AIDS is a case in point</w:t>
      </w:r>
      <w:r w:rsidRPr="002E6B49">
        <w:rPr>
          <w:sz w:val="16"/>
        </w:rPr>
        <w:t>.</w:t>
      </w:r>
    </w:p>
    <w:p w:rsidR="002E6B49" w:rsidRPr="002E6B49" w:rsidRDefault="002E6B49" w:rsidP="002E6B49">
      <w:pPr>
        <w:rPr>
          <w:sz w:val="16"/>
        </w:rPr>
      </w:pPr>
      <w:r w:rsidRPr="002E6B49">
        <w:rPr>
          <w:sz w:val="16"/>
        </w:rPr>
        <w:t xml:space="preserve">When HIV/AIDS appeared on the scene, it was totally unanticipated. It was, for practical purposes, a death sentence for those who contracted it. It took the wealth and human capital of the most developed countries to launch a response. Out of this came an understanding of the disease and the development of various therapies. Once among the top ten killers in the U.S., today HIV ranks nineteenth (counting all cancers and cardiovascular diseases as individual categories). </w:t>
      </w:r>
      <w:r w:rsidRPr="002E6B49">
        <w:rPr>
          <w:rStyle w:val="StyleBoldUnderline"/>
        </w:rPr>
        <w:t>From 1995 to 2004,</w:t>
      </w:r>
      <w:r w:rsidRPr="002E6B49">
        <w:rPr>
          <w:sz w:val="16"/>
        </w:rPr>
        <w:t xml:space="preserve"> age-adjusted </w:t>
      </w:r>
      <w:r w:rsidRPr="002E6B49">
        <w:rPr>
          <w:rStyle w:val="StyleBoldUnderline"/>
        </w:rPr>
        <w:t>death rates due to HIV declined by over 70 percent</w:t>
      </w:r>
      <w:r w:rsidRPr="002E6B49">
        <w:rPr>
          <w:sz w:val="16"/>
        </w:rPr>
        <w:t xml:space="preserve"> (USBC 2008). </w:t>
      </w:r>
      <w:r w:rsidRPr="002E6B49">
        <w:rPr>
          <w:rStyle w:val="StyleBoldUnderline"/>
        </w:rPr>
        <w:t>The rich countries have figured out how to cope with it, and developing countries are benefiting from the technologies that the former were able to develop because they had the necessary economic and human resources, and institutions at their disposal</w:t>
      </w:r>
      <w:r w:rsidRPr="002E6B49">
        <w:rPr>
          <w:sz w:val="16"/>
        </w:rPr>
        <w:t>.</w:t>
      </w:r>
    </w:p>
    <w:p w:rsidR="002E6B49" w:rsidRPr="002E6B49" w:rsidRDefault="002E6B49" w:rsidP="002E6B49">
      <w:pPr>
        <w:rPr>
          <w:sz w:val="16"/>
        </w:rPr>
      </w:pPr>
      <w:r w:rsidRPr="002E6B49">
        <w:rPr>
          <w:rStyle w:val="StyleBoldUnderline"/>
        </w:rPr>
        <w:t>Third, both technology and affluence are necessary because while technology provides the methods to reduce environmental problems, affluence provides the means to afford them</w:t>
      </w:r>
      <w:r w:rsidRPr="002E6B49">
        <w:rPr>
          <w:sz w:val="16"/>
        </w:rPr>
        <w:t xml:space="preserve">. In fact, </w:t>
      </w:r>
      <w:r w:rsidRPr="002E6B49">
        <w:rPr>
          <w:rStyle w:val="StyleBoldUnderline"/>
        </w:rPr>
        <w:t>access to HIV therapies in many developing countries is much higher because of wealthy charities and governments of the developed countries</w:t>
      </w:r>
      <w:r w:rsidRPr="002E6B49">
        <w:rPr>
          <w:sz w:val="16"/>
        </w:rPr>
        <w:t xml:space="preserve"> (Goklany 2007a, pp. 79–97).</w:t>
      </w:r>
    </w:p>
    <w:p w:rsidR="002E6B49" w:rsidRPr="002E6B49" w:rsidRDefault="002E6B49" w:rsidP="002E6B49">
      <w:pPr>
        <w:rPr>
          <w:sz w:val="16"/>
        </w:rPr>
      </w:pPr>
      <w:r w:rsidRPr="002E6B49">
        <w:rPr>
          <w:rStyle w:val="StyleBoldUnderline"/>
        </w:rPr>
        <w:t>Fourth, there is a secular component to technological change</w:t>
      </w:r>
      <w:r w:rsidRPr="002E6B49">
        <w:rPr>
          <w:sz w:val="16"/>
        </w:rPr>
        <w:t xml:space="preserve"> (see Figures 2 and 4), </w:t>
      </w:r>
      <w:r w:rsidRPr="002E6B49">
        <w:rPr>
          <w:rStyle w:val="StyleBoldUnderline"/>
        </w:rPr>
        <w:t>so that it ought to advance even if affluence does not</w:t>
      </w:r>
      <w:r w:rsidRPr="002E6B49">
        <w:rPr>
          <w:sz w:val="16"/>
        </w:rPr>
        <w:t xml:space="preserve">, provided we are open to scientific and technological inquiry. Thus, </w:t>
      </w:r>
      <w:r w:rsidRPr="002E6B49">
        <w:rPr>
          <w:rStyle w:val="StyleBoldUnderline"/>
        </w:rPr>
        <w:t>with secular technological change and the mutually reinforcing advances in economic development, the ability to reduce untoward impacts and enhance the quality of life has also grown rapidly</w:t>
      </w:r>
      <w:r w:rsidRPr="002E6B49">
        <w:rPr>
          <w:sz w:val="16"/>
        </w:rPr>
        <w:t>.</w:t>
      </w:r>
    </w:p>
    <w:p w:rsidR="002E6B49" w:rsidRPr="002E6B49" w:rsidRDefault="002E6B49" w:rsidP="002E6B49">
      <w:pPr>
        <w:rPr>
          <w:sz w:val="16"/>
        </w:rPr>
      </w:pPr>
      <w:r w:rsidRPr="002E6B49">
        <w:rPr>
          <w:rStyle w:val="StyleBoldUnderline"/>
        </w:rPr>
        <w:t>These factors acting in concert over the long haul, have enabled technology for the most part to improve faster than either population or affluence and helped keep environmental damage in check</w:t>
      </w:r>
      <w:r w:rsidRPr="002E6B49">
        <w:rPr>
          <w:sz w:val="16"/>
        </w:rPr>
        <w:t xml:space="preserve"> (e.g., for cropland) </w:t>
      </w:r>
      <w:r w:rsidRPr="002E6B49">
        <w:rPr>
          <w:rStyle w:val="StyleBoldUnderline"/>
        </w:rPr>
        <w:t>or even reverse it</w:t>
      </w:r>
      <w:r w:rsidRPr="002E6B49">
        <w:rPr>
          <w:sz w:val="16"/>
        </w:rPr>
        <w:t xml:space="preserve"> (e.g., for water pollution, and indoor and traditional outdoor air pollution), </w:t>
      </w:r>
      <w:r w:rsidRPr="002E6B49">
        <w:rPr>
          <w:rStyle w:val="StyleBoldUnderline"/>
        </w:rPr>
        <w:t>particularly in the richer countries</w:t>
      </w:r>
      <w:r w:rsidRPr="002E6B49">
        <w:rPr>
          <w:sz w:val="16"/>
        </w:rPr>
        <w:t xml:space="preserve"> (see Table 2).</w:t>
      </w:r>
    </w:p>
    <w:p w:rsidR="002E6B49" w:rsidRPr="002E6B49" w:rsidRDefault="002E6B49" w:rsidP="002E6B49">
      <w:pPr>
        <w:rPr>
          <w:sz w:val="16"/>
        </w:rPr>
      </w:pPr>
      <w:r w:rsidRPr="002E6B49">
        <w:rPr>
          <w:sz w:val="16"/>
        </w:rPr>
        <w:t xml:space="preserve">Table 2 also shows that </w:t>
      </w:r>
      <w:r w:rsidRPr="002E6B49">
        <w:rPr>
          <w:rStyle w:val="StyleBoldUnderline"/>
        </w:rPr>
        <w:t>in the long run, technology has often reduced impacts by an order of magnitude or more</w:t>
      </w:r>
      <w:r w:rsidRPr="002E6B49">
        <w:rPr>
          <w:sz w:val="16"/>
        </w:rPr>
        <w:t xml:space="preserve">. Thus, </w:t>
      </w:r>
      <w:r w:rsidRPr="002E6B49">
        <w:rPr>
          <w:rStyle w:val="StyleBoldUnderline"/>
        </w:rPr>
        <w:t>notwithstanding plausible arguments that technological change would eventually increase environmental impacts, historical data suggest that, in fact, technological change ultimately reduces impacts, provided technology is not rejected</w:t>
      </w:r>
      <w:r w:rsidRPr="002E6B49">
        <w:rPr>
          <w:sz w:val="16"/>
        </w:rPr>
        <w:t xml:space="preserve"> or compromised via subsidies (which usually flow from the general public to politically favored elements of society).</w:t>
      </w:r>
    </w:p>
    <w:p w:rsidR="002E6B49" w:rsidRPr="002E6B49" w:rsidRDefault="002E6B49" w:rsidP="002E6B49">
      <w:pPr>
        <w:rPr>
          <w:sz w:val="16"/>
        </w:rPr>
      </w:pPr>
      <w:r w:rsidRPr="002E6B49">
        <w:rPr>
          <w:sz w:val="16"/>
        </w:rPr>
        <w:t xml:space="preserve">To summarize, </w:t>
      </w:r>
      <w:r w:rsidRPr="002E6B49">
        <w:rPr>
          <w:rStyle w:val="StyleBoldUnderline"/>
        </w:rPr>
        <w:t>population, affluence and technology are not independent of each other</w:t>
      </w:r>
      <w:r w:rsidRPr="002E6B49">
        <w:rPr>
          <w:sz w:val="16"/>
        </w:rPr>
        <w:t xml:space="preserve">. Moreover, </w:t>
      </w:r>
      <w:r w:rsidRPr="002E6B49">
        <w:rPr>
          <w:rStyle w:val="StyleBoldUnderline"/>
        </w:rPr>
        <w:t>technology</w:t>
      </w:r>
      <w:r w:rsidRPr="002E6B49">
        <w:rPr>
          <w:sz w:val="16"/>
        </w:rPr>
        <w:t xml:space="preserve"> is a function of time. Therefore, in the IPAT equation, the dependence of </w:t>
      </w:r>
      <w:proofErr w:type="gramStart"/>
      <w:r w:rsidRPr="002E6B49">
        <w:rPr>
          <w:sz w:val="16"/>
        </w:rPr>
        <w:t>the I</w:t>
      </w:r>
      <w:proofErr w:type="gramEnd"/>
      <w:r w:rsidRPr="002E6B49">
        <w:rPr>
          <w:sz w:val="16"/>
        </w:rPr>
        <w:t xml:space="preserve"> term on the P, A and T terms is not fixed. It </w:t>
      </w:r>
      <w:r w:rsidRPr="002E6B49">
        <w:rPr>
          <w:rStyle w:val="StyleBoldUnderline"/>
        </w:rPr>
        <w:t>evolves over time. And the Neo-Malthusian mistake has been to assume that the relationship is fixed, or if it is not, then it changes for the worse</w:t>
      </w:r>
      <w:r w:rsidRPr="002E6B49">
        <w:rPr>
          <w:sz w:val="16"/>
        </w:rPr>
        <w:t>.</w:t>
      </w:r>
    </w:p>
    <w:p w:rsidR="002E6B49" w:rsidRPr="002E6B49" w:rsidRDefault="002E6B49" w:rsidP="002E6B49">
      <w:pPr>
        <w:rPr>
          <w:sz w:val="16"/>
        </w:rPr>
      </w:pPr>
      <w:r w:rsidRPr="002E6B49">
        <w:rPr>
          <w:sz w:val="16"/>
        </w:rPr>
        <w:t xml:space="preserve">A corollary to this is that </w:t>
      </w:r>
      <w:r w:rsidRPr="002E6B49">
        <w:rPr>
          <w:rStyle w:val="StyleBoldUnderline"/>
        </w:rPr>
        <w:t>projections of future impacts spanning a few decades but which do not account for technological change</w:t>
      </w:r>
      <w:r w:rsidRPr="002E6B49">
        <w:rPr>
          <w:sz w:val="16"/>
        </w:rPr>
        <w:t xml:space="preserve"> as a function of time and affluence, </w:t>
      </w:r>
      <w:r w:rsidRPr="002E6B49">
        <w:rPr>
          <w:rStyle w:val="StyleBoldUnderline"/>
        </w:rPr>
        <w:t>more likely than not, will overestimate impacts, perhaps by orders of magnitude</w:t>
      </w:r>
      <w:r w:rsidRPr="002E6B49">
        <w:rPr>
          <w:sz w:val="16"/>
        </w:rPr>
        <w:t xml:space="preserve">. In fact, </w:t>
      </w:r>
      <w:r w:rsidRPr="002E6B49">
        <w:rPr>
          <w:rStyle w:val="StyleBoldUnderline"/>
        </w:rPr>
        <w:t>this is one reason why many estimates of the future impacts of climate change are suspect, because most do not account for changes in adaptive capacity either due to secular technological change or increases in economic development</w:t>
      </w:r>
      <w:r w:rsidRPr="002E6B49">
        <w:rPr>
          <w:sz w:val="16"/>
        </w:rPr>
        <w:t xml:space="preserve"> (IPCC 2007, Figure SPM.2; Goklany 2007d; Reiter 2007; Southgate and Sohngen 2007)).</w:t>
      </w:r>
    </w:p>
    <w:p w:rsidR="002E6B49" w:rsidRPr="002E6B49" w:rsidRDefault="002E6B49" w:rsidP="002E6B49"/>
    <w:p w:rsidR="002E6B49" w:rsidRPr="002E6B49" w:rsidRDefault="002E6B49" w:rsidP="002E6B49"/>
    <w:p w:rsidR="002E6B49" w:rsidRPr="002E6B49" w:rsidRDefault="002E6B49" w:rsidP="002E6B49">
      <w:pPr>
        <w:pStyle w:val="Heading3"/>
      </w:pPr>
      <w:r w:rsidRPr="002E6B49">
        <w:t>Green Transition Now</w:t>
      </w:r>
    </w:p>
    <w:p w:rsidR="002E6B49" w:rsidRPr="002E6B49" w:rsidRDefault="002E6B49" w:rsidP="002E6B49">
      <w:pPr>
        <w:pStyle w:val="Heading4"/>
      </w:pPr>
      <w:r w:rsidRPr="002E6B49">
        <w:t>The transition is already happening – we need more development to solve.</w:t>
      </w:r>
    </w:p>
    <w:p w:rsidR="002E6B49" w:rsidRPr="002E6B49" w:rsidRDefault="002E6B49" w:rsidP="002E6B49">
      <w:r w:rsidRPr="002E6B49">
        <w:rPr>
          <w:rStyle w:val="StyleStyleBold12pt"/>
        </w:rPr>
        <w:t>Azar, Sterner, and Wagner 6/18/12</w:t>
      </w:r>
      <w:r w:rsidRPr="002E6B49">
        <w:t xml:space="preserve"> – Christian Azar is a professor of energy and the environment at Chalmers University of Technology in Gothenburg, Sweden. Thomas Sterner is a visiting chief economist at the Environmental Defense Fund. Gernot Wagner, an economist at the Environmental Defense Fund, is the author of “But Will the Planet Notice?” [June 18, 2012, “Rio Isn’t All Lost,” NYT, http://www.nytimes.com/2012/06/19/opinion/rio-isnt-all-lost.html</w:t>
      </w:r>
      <w:proofErr w:type="gramStart"/>
      <w:r w:rsidRPr="002E6B49">
        <w:t>?_</w:t>
      </w:r>
      <w:proofErr w:type="gramEnd"/>
      <w:r w:rsidRPr="002E6B49">
        <w:t>r=1]</w:t>
      </w:r>
    </w:p>
    <w:p w:rsidR="002E6B49" w:rsidRPr="002E6B49" w:rsidRDefault="002E6B49" w:rsidP="002E6B49">
      <w:pPr>
        <w:rPr>
          <w:sz w:val="16"/>
        </w:rPr>
      </w:pPr>
    </w:p>
    <w:p w:rsidR="002E6B49" w:rsidRPr="002E6B49" w:rsidRDefault="002E6B49" w:rsidP="002E6B49">
      <w:pPr>
        <w:rPr>
          <w:sz w:val="16"/>
        </w:rPr>
      </w:pPr>
      <w:r w:rsidRPr="002E6B49">
        <w:rPr>
          <w:sz w:val="16"/>
        </w:rPr>
        <w:t xml:space="preserve">Optimism will be in short supply. Since the first conference, </w:t>
      </w:r>
      <w:r w:rsidRPr="002E6B49">
        <w:rPr>
          <w:rStyle w:val="StyleBoldUnderline"/>
        </w:rPr>
        <w:t>global carbon emissions have increased by some 50 percent</w:t>
      </w:r>
      <w:r w:rsidRPr="002E6B49">
        <w:rPr>
          <w:sz w:val="16"/>
        </w:rPr>
        <w:t xml:space="preserve"> — an outcome that those who were present 20 years ago would surely have seen as disastrous. And we are continuing this sorry trend: As the Arctic becomes ice-</w:t>
      </w:r>
      <w:proofErr w:type="gramStart"/>
      <w:r w:rsidRPr="002E6B49">
        <w:rPr>
          <w:sz w:val="16"/>
        </w:rPr>
        <w:t>free,</w:t>
      </w:r>
      <w:proofErr w:type="gramEnd"/>
      <w:r w:rsidRPr="002E6B49">
        <w:rPr>
          <w:sz w:val="16"/>
        </w:rPr>
        <w:t xml:space="preserve"> we can expect that it will be drilled for oil.</w:t>
      </w:r>
    </w:p>
    <w:p w:rsidR="002E6B49" w:rsidRPr="002E6B49" w:rsidRDefault="002E6B49" w:rsidP="002E6B49">
      <w:pPr>
        <w:rPr>
          <w:sz w:val="16"/>
        </w:rPr>
      </w:pPr>
      <w:r w:rsidRPr="002E6B49">
        <w:rPr>
          <w:rStyle w:val="StyleBoldUnderline"/>
        </w:rPr>
        <w:t xml:space="preserve">But below most </w:t>
      </w:r>
      <w:proofErr w:type="gramStart"/>
      <w:r w:rsidRPr="002E6B49">
        <w:rPr>
          <w:rStyle w:val="StyleBoldUnderline"/>
        </w:rPr>
        <w:t>radars</w:t>
      </w:r>
      <w:proofErr w:type="gramEnd"/>
      <w:r w:rsidRPr="002E6B49">
        <w:rPr>
          <w:rStyle w:val="StyleBoldUnderline"/>
        </w:rPr>
        <w:t>, and despite the alarming news, the seeds of an energy revolution are being sown.</w:t>
      </w:r>
      <w:r w:rsidRPr="002E6B49">
        <w:rPr>
          <w:sz w:val="16"/>
        </w:rPr>
        <w:t xml:space="preserve"> Given some luck and the right policies, </w:t>
      </w:r>
      <w:r w:rsidRPr="002E6B49">
        <w:rPr>
          <w:rStyle w:val="StyleBoldUnderline"/>
        </w:rPr>
        <w:t>that revolution could yet help us resolve the climate crisis.</w:t>
      </w:r>
    </w:p>
    <w:p w:rsidR="002E6B49" w:rsidRPr="002E6B49" w:rsidRDefault="002E6B49" w:rsidP="002E6B49">
      <w:pPr>
        <w:rPr>
          <w:sz w:val="16"/>
        </w:rPr>
      </w:pPr>
      <w:r w:rsidRPr="002E6B49">
        <w:rPr>
          <w:rStyle w:val="StyleBoldUnderline"/>
        </w:rPr>
        <w:t>Solar and wind energy are developing</w:t>
      </w:r>
      <w:r w:rsidRPr="002E6B49">
        <w:rPr>
          <w:sz w:val="16"/>
        </w:rPr>
        <w:t xml:space="preserve"> faster than predicted — indeed, </w:t>
      </w:r>
      <w:r w:rsidRPr="002E6B49">
        <w:rPr>
          <w:rStyle w:val="StyleBoldUnderline"/>
        </w:rPr>
        <w:t>faster than most people realize.</w:t>
      </w:r>
      <w:r w:rsidRPr="002E6B49">
        <w:rPr>
          <w:sz w:val="16"/>
        </w:rPr>
        <w:t xml:space="preserve"> </w:t>
      </w:r>
      <w:r w:rsidRPr="002E6B49">
        <w:rPr>
          <w:rStyle w:val="StyleBoldUnderline"/>
        </w:rPr>
        <w:t>Europe is showing the way. Denmark gets about 20 percent of its electricity from wind</w:t>
      </w:r>
      <w:r w:rsidRPr="002E6B49">
        <w:rPr>
          <w:sz w:val="16"/>
        </w:rPr>
        <w:t xml:space="preserve">. On a nice day, </w:t>
      </w:r>
      <w:r w:rsidRPr="002E6B49">
        <w:rPr>
          <w:rStyle w:val="StyleBoldUnderline"/>
        </w:rPr>
        <w:t>Germany</w:t>
      </w:r>
      <w:r w:rsidRPr="002E6B49">
        <w:rPr>
          <w:sz w:val="16"/>
        </w:rPr>
        <w:t xml:space="preserve">, which no one thinks of as a sunny place, </w:t>
      </w:r>
      <w:r w:rsidRPr="002E6B49">
        <w:rPr>
          <w:rStyle w:val="StyleBoldUnderline"/>
        </w:rPr>
        <w:t>gets from the sun over 40 percent of the electricity it uses.</w:t>
      </w:r>
    </w:p>
    <w:p w:rsidR="002E6B49" w:rsidRPr="002E6B49" w:rsidRDefault="002E6B49" w:rsidP="002E6B49">
      <w:pPr>
        <w:rPr>
          <w:sz w:val="16"/>
        </w:rPr>
      </w:pPr>
      <w:r w:rsidRPr="002E6B49">
        <w:rPr>
          <w:rStyle w:val="StyleBoldUnderline"/>
        </w:rPr>
        <w:t>Worldwide, solar and wind capacity now tops 300 gigawatts</w:t>
      </w:r>
      <w:r w:rsidRPr="002E6B49">
        <w:rPr>
          <w:sz w:val="16"/>
        </w:rPr>
        <w:t xml:space="preserve">, three times as much as the total capacity in Britain, or </w:t>
      </w:r>
      <w:r w:rsidRPr="002E6B49">
        <w:rPr>
          <w:rStyle w:val="StyleBoldUnderline"/>
        </w:rPr>
        <w:t>roughly as much electricity as 50 nuclear reactors, nearly half the number now operating in 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Most of this renewable capacity has been installed in just the last five years.</w:t>
      </w:r>
      <w:r w:rsidRPr="002E6B49">
        <w:rPr>
          <w:sz w:val="16"/>
        </w:rPr>
        <w:t xml:space="preserve"> In fact, </w:t>
      </w:r>
      <w:r w:rsidRPr="002E6B49">
        <w:rPr>
          <w:rStyle w:val="StyleBoldUnderline"/>
        </w:rPr>
        <w:t>over that period, solar capacity has been growing by over 50 percent a year, wind by 25 percent.</w:t>
      </w:r>
    </w:p>
    <w:p w:rsidR="002E6B49" w:rsidRPr="002E6B49" w:rsidRDefault="002E6B49" w:rsidP="002E6B49">
      <w:pPr>
        <w:rPr>
          <w:sz w:val="16"/>
        </w:rPr>
      </w:pPr>
      <w:r w:rsidRPr="002E6B49">
        <w:rPr>
          <w:rStyle w:val="StyleBoldUnderline"/>
        </w:rPr>
        <w:t>As these markets grow, costs are plunging. The cost of photovoltaic cells has fallen by two-thirds in three years.</w:t>
      </w:r>
      <w:r w:rsidRPr="002E6B49">
        <w:rPr>
          <w:sz w:val="16"/>
        </w:rPr>
        <w:t xml:space="preserve"> Today, solar energy costs around 15 cents a kilowatt-hour in the United States. </w:t>
      </w:r>
      <w:r w:rsidRPr="002E6B49">
        <w:rPr>
          <w:rStyle w:val="StyleBoldUnderline"/>
        </w:rPr>
        <w:t>In some regions</w:t>
      </w:r>
      <w:r w:rsidRPr="002E6B49">
        <w:rPr>
          <w:sz w:val="16"/>
        </w:rPr>
        <w:t xml:space="preserve">, like Southern California, the cost of </w:t>
      </w:r>
      <w:r w:rsidRPr="002E6B49">
        <w:rPr>
          <w:rStyle w:val="StyleBoldUnderline"/>
        </w:rPr>
        <w:t>solar power is nearly on par with what consumers pay for electricity now.</w:t>
      </w:r>
    </w:p>
    <w:p w:rsidR="002E6B49" w:rsidRPr="002E6B49" w:rsidRDefault="002E6B49" w:rsidP="002E6B49">
      <w:pPr>
        <w:rPr>
          <w:sz w:val="16"/>
        </w:rPr>
      </w:pPr>
      <w:r w:rsidRPr="002E6B49">
        <w:rPr>
          <w:sz w:val="16"/>
        </w:rPr>
        <w:t xml:space="preserve">To be sure, </w:t>
      </w:r>
      <w:r w:rsidRPr="002E6B49">
        <w:rPr>
          <w:rStyle w:val="StyleBoldUnderline"/>
        </w:rPr>
        <w:t>this sunny picture does not diminish the magnitude of the challenge</w:t>
      </w:r>
      <w:r w:rsidRPr="002E6B49">
        <w:rPr>
          <w:sz w:val="16"/>
        </w:rPr>
        <w:t xml:space="preserve">. In absolute terms, </w:t>
      </w:r>
      <w:r w:rsidRPr="002E6B49">
        <w:rPr>
          <w:rStyle w:val="StyleBoldUnderline"/>
        </w:rPr>
        <w:t>fossil fuels are growing faster than renewables, and global</w:t>
      </w:r>
      <w:r w:rsidRPr="002E6B49">
        <w:rPr>
          <w:sz w:val="16"/>
        </w:rPr>
        <w:t xml:space="preserve"> greenhouse gas </w:t>
      </w:r>
      <w:r w:rsidRPr="002E6B49">
        <w:rPr>
          <w:rStyle w:val="StyleBoldUnderline"/>
        </w:rPr>
        <w:t>emissions are still rising.</w:t>
      </w:r>
      <w:r w:rsidRPr="002E6B49">
        <w:rPr>
          <w:sz w:val="16"/>
        </w:rPr>
        <w:t xml:space="preserve"> In addition, governments continue to provide hundreds of billions of dollars in subsidies to the fossil fuel industry.</w:t>
      </w:r>
    </w:p>
    <w:p w:rsidR="002E6B49" w:rsidRPr="002E6B49" w:rsidRDefault="002E6B49" w:rsidP="002E6B49">
      <w:pPr>
        <w:rPr>
          <w:sz w:val="16"/>
        </w:rPr>
      </w:pPr>
      <w:r w:rsidRPr="002E6B49">
        <w:rPr>
          <w:sz w:val="16"/>
        </w:rPr>
        <w:t>It won’t be easy for the world to kick its addiction to fossil fuels, but it is doable. First and foremost, we need to put a price or cap on carbon emissions. Every ton of coal, every barrel of oil does more in socialized damage to economies, health and ecosystems than it adds in value to overall economic output. That cost in simple fairness ought to be reflected in the price of the fuels themselves. Otherwise, the oil and coal and power companies are simply leaving the tab for adverse consequences — from bad health to coastal flooding — to be picked up by everyone else.</w:t>
      </w:r>
    </w:p>
    <w:p w:rsidR="002E6B49" w:rsidRPr="002E6B49" w:rsidRDefault="002E6B49" w:rsidP="002E6B49">
      <w:pPr>
        <w:rPr>
          <w:sz w:val="16"/>
        </w:rPr>
      </w:pPr>
      <w:r w:rsidRPr="002E6B49">
        <w:rPr>
          <w:sz w:val="16"/>
        </w:rPr>
        <w:t xml:space="preserve">Second, </w:t>
      </w:r>
      <w:r w:rsidRPr="002E6B49">
        <w:rPr>
          <w:rStyle w:val="StyleBoldUnderline"/>
        </w:rPr>
        <w:t>we need direct support for r</w:t>
      </w:r>
      <w:r w:rsidRPr="002E6B49">
        <w:rPr>
          <w:sz w:val="16"/>
        </w:rPr>
        <w:t xml:space="preserve">esearch, development </w:t>
      </w:r>
      <w:r w:rsidRPr="002E6B49">
        <w:rPr>
          <w:rStyle w:val="StyleBoldUnderline"/>
        </w:rPr>
        <w:t>and d</w:t>
      </w:r>
      <w:r w:rsidRPr="002E6B49">
        <w:rPr>
          <w:sz w:val="16"/>
        </w:rPr>
        <w:t xml:space="preserve">eployment </w:t>
      </w:r>
      <w:r w:rsidRPr="002E6B49">
        <w:rPr>
          <w:rStyle w:val="StyleBoldUnderline"/>
        </w:rPr>
        <w:t>of renewable tech</w:t>
      </w:r>
      <w:r w:rsidRPr="002E6B49">
        <w:rPr>
          <w:sz w:val="16"/>
        </w:rPr>
        <w:t xml:space="preserve">nologies. </w:t>
      </w:r>
      <w:r w:rsidRPr="002E6B49">
        <w:rPr>
          <w:rStyle w:val="StyleBoldUnderline"/>
        </w:rPr>
        <w:t>Installing the first solar panel is more expensive than the one-millionth.</w:t>
      </w:r>
      <w:r w:rsidRPr="002E6B49">
        <w:rPr>
          <w:sz w:val="16"/>
        </w:rPr>
        <w:t xml:space="preserve"> That cries out for a temporary subsidy. Governments will not always back the right horses, but we know what direction the horses need to run in. We need to jump-start the race.</w:t>
      </w:r>
    </w:p>
    <w:p w:rsidR="002E6B49" w:rsidRPr="002E6B49" w:rsidRDefault="002E6B49" w:rsidP="002E6B49">
      <w:pPr>
        <w:rPr>
          <w:sz w:val="16"/>
        </w:rPr>
      </w:pPr>
      <w:r w:rsidRPr="002E6B49">
        <w:rPr>
          <w:sz w:val="16"/>
        </w:rPr>
        <w:t xml:space="preserve">On top of that, </w:t>
      </w:r>
      <w:r w:rsidRPr="002E6B49">
        <w:rPr>
          <w:rStyle w:val="StyleBoldUnderline"/>
        </w:rPr>
        <w:t>we ought to make government rules a catalyst</w:t>
      </w:r>
      <w:r w:rsidRPr="002E6B49">
        <w:rPr>
          <w:sz w:val="16"/>
        </w:rPr>
        <w:t xml:space="preserve"> — rather than an obstacle — </w:t>
      </w:r>
      <w:r w:rsidRPr="002E6B49">
        <w:rPr>
          <w:rStyle w:val="StyleBoldUnderline"/>
        </w:rPr>
        <w:t>for private investment.</w:t>
      </w:r>
      <w:r w:rsidRPr="002E6B49">
        <w:rPr>
          <w:sz w:val="16"/>
        </w:rPr>
        <w:t xml:space="preserve"> That goes for everything from zoning to home mortgages. Putting a solar panel on your roof ought to allow you to sell electricity to the grid.</w:t>
      </w:r>
    </w:p>
    <w:p w:rsidR="002E6B49" w:rsidRPr="002E6B49" w:rsidRDefault="002E6B49" w:rsidP="002E6B49">
      <w:pPr>
        <w:rPr>
          <w:sz w:val="16"/>
        </w:rPr>
      </w:pPr>
      <w:r w:rsidRPr="002E6B49">
        <w:rPr>
          <w:sz w:val="16"/>
        </w:rPr>
        <w:t xml:space="preserve">This two-pronged policy approach is not some pie-in-the-sky idea. </w:t>
      </w:r>
      <w:r w:rsidRPr="002E6B49">
        <w:rPr>
          <w:rStyle w:val="StyleBoldUnderline"/>
        </w:rPr>
        <w:t>The E</w:t>
      </w:r>
      <w:r w:rsidRPr="002E6B49">
        <w:rPr>
          <w:sz w:val="16"/>
        </w:rPr>
        <w:t xml:space="preserve">uropean </w:t>
      </w:r>
      <w:r w:rsidRPr="002E6B49">
        <w:rPr>
          <w:rStyle w:val="StyleBoldUnderline"/>
        </w:rPr>
        <w:t>U</w:t>
      </w:r>
      <w:r w:rsidRPr="002E6B49">
        <w:rPr>
          <w:sz w:val="16"/>
        </w:rPr>
        <w:t xml:space="preserve">nion </w:t>
      </w:r>
      <w:r w:rsidRPr="002E6B49">
        <w:rPr>
          <w:rStyle w:val="StyleBoldUnderline"/>
        </w:rPr>
        <w:t>already has a cap on carbon pollution and is directly supporting the deployment of solar and wind technologies. China, which has aggressively supported its renewable-energy industries, is also implementing cap-and-trade systems in seven regions and cities</w:t>
      </w:r>
      <w:r w:rsidRPr="002E6B49">
        <w:rPr>
          <w:sz w:val="16"/>
        </w:rPr>
        <w:t xml:space="preserve">, including Beijing. </w:t>
      </w:r>
      <w:r w:rsidRPr="002E6B49">
        <w:rPr>
          <w:rStyle w:val="StyleBoldUnderline"/>
        </w:rPr>
        <w:t>India is pursuing utility-scale solar installations and has a coal tax raising $500 million a year. Australia’s government has put a price on carbon. South Korea has instituted a direct carbon cap. And California is readying America’s first comprehensive cap-and-trade system</w:t>
      </w:r>
      <w:r w:rsidRPr="002E6B49">
        <w:rPr>
          <w:sz w:val="16"/>
        </w:rPr>
        <w:t xml:space="preserve"> to reduce greenhouse gas emissions, combined with direct subsidies like its successful Solar Initiative.</w:t>
      </w:r>
    </w:p>
    <w:p w:rsidR="002E6B49" w:rsidRPr="002E6B49" w:rsidRDefault="002E6B49" w:rsidP="002E6B49"/>
    <w:p w:rsidR="002E6B49" w:rsidRPr="002E6B49" w:rsidRDefault="002E6B49" w:rsidP="002E6B49">
      <w:pPr>
        <w:pStyle w:val="Heading4"/>
      </w:pPr>
      <w:r w:rsidRPr="002E6B49">
        <w:t>The green revolution is happening now—global development is moving towards sustainability.</w:t>
      </w:r>
    </w:p>
    <w:p w:rsidR="002E6B49" w:rsidRPr="002E6B49" w:rsidRDefault="002E6B49" w:rsidP="002E6B49">
      <w:r w:rsidRPr="002E6B49">
        <w:rPr>
          <w:rStyle w:val="StyleStyleBold12pt"/>
        </w:rPr>
        <w:t>Kenny 11</w:t>
      </w:r>
      <w:r w:rsidRPr="002E6B49">
        <w:t>—Charles Kenny is a senior fellow at the Center for Global Development, a Schwartz fellow at the New America Foundation, a senior economist on leave from the World Bank, and author [August 1, 2011, “Greening It Alone,” Foreign Policy, http://www.foreignpolicy.com/articles/2011/08/01/greening_it_alone</w:t>
      </w:r>
      <w:proofErr w:type="gramStart"/>
      <w:r w:rsidRPr="002E6B49">
        <w:t>?page</w:t>
      </w:r>
      <w:proofErr w:type="gramEnd"/>
      <w:r w:rsidRPr="002E6B49">
        <w:t>=full]</w:t>
      </w:r>
    </w:p>
    <w:p w:rsidR="002E6B49" w:rsidRPr="002E6B49" w:rsidRDefault="002E6B49" w:rsidP="002E6B49">
      <w:pPr>
        <w:rPr>
          <w:sz w:val="16"/>
        </w:rPr>
      </w:pPr>
      <w:r w:rsidRPr="002E6B49">
        <w:rPr>
          <w:sz w:val="16"/>
        </w:rPr>
        <w:t xml:space="preserve">But </w:t>
      </w:r>
      <w:r w:rsidRPr="002E6B49">
        <w:rPr>
          <w:rStyle w:val="StyleBoldUnderline"/>
        </w:rPr>
        <w:t>before you pack up the kids and move to higher ground to avoid rising sea levels, consider this: China's fuel economy standards for passenger vehicles are already around 25 percent tougher than those in 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The country generated 667 terawatt-hours of electricity from hydro, wind, and nuclear electricity in 2009, a 50 percent increase on four years earlier</w:t>
      </w:r>
      <w:r w:rsidRPr="002E6B49">
        <w:rPr>
          <w:sz w:val="16"/>
        </w:rPr>
        <w:t xml:space="preserve"> (and 10 percent more than Brazil's or India's current annual electricity consumption). </w:t>
      </w:r>
      <w:r w:rsidRPr="002E6B49">
        <w:rPr>
          <w:rStyle w:val="StyleBoldUnderline"/>
        </w:rPr>
        <w:t>China already accounts for one-quarter of the world's installed capacity of wind, small-scale hydro, biomass, solar, geothermal, and marine power facilities. And the overall amount of energy used to produce a dollar of GDP in China has dropped 5 percent every year since 1980</w:t>
      </w:r>
      <w:r w:rsidRPr="002E6B49">
        <w:rPr>
          <w:sz w:val="16"/>
        </w:rPr>
        <w:t>, according to Qi Ye at the Climate Policy Initiative in Beijing.</w:t>
      </w:r>
    </w:p>
    <w:p w:rsidR="002E6B49" w:rsidRPr="002E6B49" w:rsidRDefault="002E6B49" w:rsidP="002E6B49">
      <w:pPr>
        <w:rPr>
          <w:sz w:val="16"/>
        </w:rPr>
      </w:pPr>
      <w:r w:rsidRPr="002E6B49">
        <w:rPr>
          <w:rStyle w:val="StyleBoldUnderline"/>
        </w:rPr>
        <w:t>China's attempt at a green leap forward isn't entirely new news -- but this isn't just a Chinese story. Developing countries as a whole accounted for two-thirds of the growth in renewable and nuclear power generating capacity worldwide between 2002 and 2008</w:t>
      </w:r>
      <w:r w:rsidRPr="002E6B49">
        <w:rPr>
          <w:sz w:val="16"/>
        </w:rPr>
        <w:t xml:space="preserve">, according to my colleague David Wheeler at the Center for Global Development. </w:t>
      </w:r>
      <w:r w:rsidRPr="002E6B49">
        <w:rPr>
          <w:rStyle w:val="StyleBoldUnderline"/>
        </w:rPr>
        <w:t>The developing world is now home to more than half of the world's renewable energy generating capacity, and it is likely to extend that lead</w:t>
      </w:r>
      <w:r w:rsidRPr="002E6B49">
        <w:rPr>
          <w:sz w:val="16"/>
        </w:rPr>
        <w:t>.</w:t>
      </w:r>
    </w:p>
    <w:p w:rsidR="002E6B49" w:rsidRPr="002E6B49" w:rsidRDefault="002E6B49" w:rsidP="002E6B49">
      <w:pPr>
        <w:rPr>
          <w:sz w:val="16"/>
        </w:rPr>
      </w:pPr>
      <w:r w:rsidRPr="002E6B49">
        <w:rPr>
          <w:sz w:val="16"/>
        </w:rPr>
        <w:t xml:space="preserve">Going forward, Wheeler reports that </w:t>
      </w:r>
      <w:r w:rsidRPr="002E6B49">
        <w:rPr>
          <w:rStyle w:val="StyleBoldUnderline"/>
        </w:rPr>
        <w:t>India is planning to generate 15 percent of its energy from renewable sources by 2020</w:t>
      </w:r>
      <w:r w:rsidRPr="002E6B49">
        <w:rPr>
          <w:sz w:val="16"/>
        </w:rPr>
        <w:t xml:space="preserve">, up from less than 2 percent today. </w:t>
      </w:r>
      <w:r w:rsidRPr="002E6B49">
        <w:rPr>
          <w:rStyle w:val="StyleBoldUnderline"/>
        </w:rPr>
        <w:t xml:space="preserve">Ten thousand megawatts of that -- a little </w:t>
      </w:r>
      <w:proofErr w:type="gramStart"/>
      <w:r w:rsidRPr="002E6B49">
        <w:rPr>
          <w:rStyle w:val="StyleBoldUnderline"/>
        </w:rPr>
        <w:t>under</w:t>
      </w:r>
      <w:proofErr w:type="gramEnd"/>
      <w:r w:rsidRPr="002E6B49">
        <w:rPr>
          <w:rStyle w:val="StyleBoldUnderline"/>
        </w:rPr>
        <w:t xml:space="preserve"> 10 percent -- would come from new solar energy installations</w:t>
      </w:r>
      <w:r w:rsidRPr="002E6B49">
        <w:rPr>
          <w:sz w:val="16"/>
        </w:rPr>
        <w:t xml:space="preserve"> (to put that in perspective, that's more than total global solar photovoltaic capacity in 2007). At the U.N. global warming conference in Cancún, Mexico, last year, </w:t>
      </w:r>
      <w:r w:rsidRPr="002E6B49">
        <w:rPr>
          <w:rStyle w:val="StyleBoldUnderline"/>
        </w:rPr>
        <w:t>developing countries pledged to restrict their carbon emissions considerably more than did rich country delegations</w:t>
      </w:r>
      <w:r w:rsidRPr="002E6B49">
        <w:rPr>
          <w:sz w:val="16"/>
        </w:rPr>
        <w:t xml:space="preserve">. In particular, </w:t>
      </w:r>
      <w:r w:rsidRPr="002E6B49">
        <w:rPr>
          <w:rStyle w:val="StyleBoldUnderline"/>
        </w:rPr>
        <w:t>China's promised reductions from what would happen under "business as usual" were a lot larger than promises made by the U</w:t>
      </w:r>
      <w:r w:rsidRPr="002E6B49">
        <w:rPr>
          <w:sz w:val="16"/>
        </w:rPr>
        <w:t xml:space="preserve">nited </w:t>
      </w:r>
      <w:r w:rsidRPr="002E6B49">
        <w:rPr>
          <w:rStyle w:val="StyleBoldUnderline"/>
        </w:rPr>
        <w:t>S</w:t>
      </w:r>
      <w:r w:rsidRPr="002E6B49">
        <w:rPr>
          <w:sz w:val="16"/>
        </w:rPr>
        <w:t>tates. Indeed, in the U.S. case, some calculations suggest the pledge may amount to the commitment to do nothing, which sounds all too plausible.</w:t>
      </w:r>
    </w:p>
    <w:p w:rsidR="002E6B49" w:rsidRPr="002E6B49" w:rsidRDefault="002E6B49" w:rsidP="002E6B49">
      <w:pPr>
        <w:rPr>
          <w:sz w:val="16"/>
        </w:rPr>
      </w:pPr>
      <w:r w:rsidRPr="002E6B49">
        <w:rPr>
          <w:sz w:val="16"/>
        </w:rPr>
        <w:t xml:space="preserve">You wouldn't have guessed </w:t>
      </w:r>
      <w:r w:rsidRPr="002E6B49">
        <w:rPr>
          <w:rStyle w:val="StyleBoldUnderline"/>
        </w:rPr>
        <w:t>developing countries were taking the lead on counteracting climate change</w:t>
      </w:r>
      <w:r w:rsidRPr="002E6B49">
        <w:rPr>
          <w:sz w:val="16"/>
        </w:rPr>
        <w:t xml:space="preserve"> given the caterwauling about harm to U.S. competitiveness that accompanies discussion of greenhouse gas regulation in Washington, but it is true. </w:t>
      </w:r>
      <w:r w:rsidRPr="002E6B49">
        <w:rPr>
          <w:rStyle w:val="StyleBoldUnderline"/>
        </w:rPr>
        <w:t>They're motivated by a mix of wanting to stave off climate change and wanting to develop renewable industries, and they benefit from energy and industrial sectors with less installed capacity as a proportion of future demand -- which means less entrenched opposition to higher standards. And that's good news, because while 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accounts for three times China's carbon dioxide contribution to the atmosphere to date, today China is the largest carbon emitter in the world. India and the rest of the developing world are fast climbing the ranks</w:t>
      </w:r>
      <w:r w:rsidRPr="002E6B49">
        <w:rPr>
          <w:sz w:val="16"/>
        </w:rPr>
        <w:t xml:space="preserve">, as well. </w:t>
      </w:r>
      <w:r w:rsidRPr="002E6B49">
        <w:rPr>
          <w:rStyle w:val="StyleBoldUnderline"/>
        </w:rPr>
        <w:t>Without developing country leadership, we'd all be sunk</w:t>
      </w:r>
      <w:r w:rsidRPr="002E6B49">
        <w:rPr>
          <w:sz w:val="16"/>
        </w:rPr>
        <w:t xml:space="preserve"> (literally, in the case of Vanuatu).</w:t>
      </w:r>
    </w:p>
    <w:p w:rsidR="002E6B49" w:rsidRPr="002E6B49" w:rsidRDefault="002E6B49" w:rsidP="002E6B49">
      <w:pPr>
        <w:rPr>
          <w:sz w:val="16"/>
        </w:rPr>
      </w:pPr>
      <w:r w:rsidRPr="002E6B49">
        <w:rPr>
          <w:sz w:val="16"/>
        </w:rPr>
        <w:t xml:space="preserve">What's good news for those already baking in the tropics and getting their feet wet on low-lying island nations, though, may not be so wonderful for America. </w:t>
      </w:r>
      <w:r w:rsidRPr="002E6B49">
        <w:rPr>
          <w:rStyle w:val="StyleBoldUnderline"/>
        </w:rPr>
        <w:t>There is a strong element of self-interest in India's and China's investments -- beyond reducing the effects of climate change on their own people, the scale of their renewable energy programs is large enough that the countries are becoming leaders in manufacturing green technologies</w:t>
      </w:r>
      <w:r w:rsidRPr="002E6B49">
        <w:rPr>
          <w:sz w:val="16"/>
        </w:rPr>
        <w:t>. China is already the world's largest producer of wind turbines and solar cells. And it isn't just new industries. If the United States doesn't start to catch up, it will be hard to retrofit American-designed gas-guzzling vehicles to run on the roads anywhere else -- a real concern now that General Motors sells more cars in China than it does in the United States. The new mileage standards recently agreed between the White House and auto-makers would help -- but (inevitably), the House of Representatives has already begun investigating whether those standards will "limit consumer choice."</w:t>
      </w:r>
    </w:p>
    <w:p w:rsidR="002E6B49" w:rsidRPr="002E6B49" w:rsidRDefault="002E6B49" w:rsidP="002E6B49">
      <w:pPr>
        <w:rPr>
          <w:sz w:val="16"/>
        </w:rPr>
      </w:pPr>
      <w:r w:rsidRPr="002E6B49">
        <w:rPr>
          <w:sz w:val="16"/>
        </w:rPr>
        <w:t>Surely some will enjoy the irony that American intransigence to act on climate change -- based in part on fears of global competitiveness -- may itself be a cause of U.S. firms being unable to compete. But it would be better for America, and much better for the planet, if the United States started to regulate and invest toward a low-carbon future today. Even with developing country commitments at Cancún, we're a long way from a path toward a sustainable level of global emissions, and the United States will have to be a part of that path. So most of the world would happily swap out schadenfreude for pleasant surprise were the U.S. government to act -- and pay its fair share.</w:t>
      </w:r>
    </w:p>
    <w:p w:rsidR="002E6B49" w:rsidRPr="002E6B49" w:rsidRDefault="002E6B49" w:rsidP="002E6B49">
      <w:pPr>
        <w:rPr>
          <w:sz w:val="16"/>
        </w:rPr>
      </w:pPr>
      <w:r w:rsidRPr="002E6B49">
        <w:rPr>
          <w:rStyle w:val="StyleBoldUnderline"/>
        </w:rPr>
        <w:t>But the good news for the planet is that the rest of the world -- including developing countries -- isn't waiting on a global agreement blessed by 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to invest in green technologies. With the ice caps melting up north, some worry we might be heading toward a unipolar world. Thankfully, the global response to climate change looks distinctly multipolar. And at some point, if 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doesn't come into line, the rest of the planet will start finding ways to encourage it.</w:t>
      </w:r>
      <w:r w:rsidRPr="002E6B49">
        <w:rPr>
          <w:sz w:val="16"/>
        </w:rPr>
        <w:t xml:space="preserve"> One obvious response would be taxing U.S. exports to take into account their carbon footprint -- an approach the United States itself has suggested with regard to its imports if it ever got its act together to tax domestic greenhouse gas emissions. At that point, years behind in investing in energy efficiency and facing significant tariffs on exports, coddled American industries would really understand what it meant to be uncompetitive.</w:t>
      </w:r>
    </w:p>
    <w:p w:rsidR="002E6B49" w:rsidRPr="002E6B49" w:rsidRDefault="002E6B49" w:rsidP="002E6B49"/>
    <w:p w:rsidR="002E6B49" w:rsidRPr="002E6B49" w:rsidRDefault="002E6B49" w:rsidP="002E6B49">
      <w:pPr>
        <w:pStyle w:val="Heading3"/>
      </w:pPr>
      <w:r w:rsidRPr="002E6B49">
        <w:t>Growth Solves—Climate Change</w:t>
      </w:r>
    </w:p>
    <w:p w:rsidR="002E6B49" w:rsidRPr="002E6B49" w:rsidRDefault="002E6B49" w:rsidP="002E6B49">
      <w:pPr>
        <w:pStyle w:val="Heading4"/>
      </w:pPr>
      <w:r w:rsidRPr="002E6B49">
        <w:t>Growth solves climate change—resources are key.</w:t>
      </w:r>
    </w:p>
    <w:p w:rsidR="002E6B49" w:rsidRPr="002E6B49" w:rsidRDefault="002E6B49" w:rsidP="002E6B49">
      <w:r w:rsidRPr="002E6B49">
        <w:rPr>
          <w:rStyle w:val="StyleStyleBold12pt"/>
        </w:rPr>
        <w:t>Ben-Ami 11</w:t>
      </w:r>
      <w:r w:rsidRPr="002E6B49">
        <w:t xml:space="preserve"> — Daniel Ben-Ami, journalist and author, regular contributor to </w:t>
      </w:r>
      <w:r w:rsidRPr="002E6B49">
        <w:rPr>
          <w:i/>
        </w:rPr>
        <w:t>spiked</w:t>
      </w:r>
      <w:r w:rsidRPr="002E6B49">
        <w:t xml:space="preserve">, has been published in the </w:t>
      </w:r>
      <w:r w:rsidRPr="002E6B49">
        <w:rPr>
          <w:i/>
        </w:rPr>
        <w:t>American</w:t>
      </w:r>
      <w:r w:rsidRPr="002E6B49">
        <w:t xml:space="preserve">, the </w:t>
      </w:r>
      <w:r w:rsidRPr="002E6B49">
        <w:rPr>
          <w:i/>
        </w:rPr>
        <w:t>Australian</w:t>
      </w:r>
      <w:r w:rsidRPr="002E6B49">
        <w:t xml:space="preserve">, Economist.com, </w:t>
      </w:r>
      <w:r w:rsidRPr="002E6B49">
        <w:rPr>
          <w:i/>
        </w:rPr>
        <w:t>Financial Times</w:t>
      </w:r>
      <w:r w:rsidRPr="002E6B49">
        <w:t xml:space="preserve">, the </w:t>
      </w:r>
      <w:r w:rsidRPr="002E6B49">
        <w:rPr>
          <w:i/>
        </w:rPr>
        <w:t>Guardian</w:t>
      </w:r>
      <w:r w:rsidRPr="002E6B49">
        <w:t xml:space="preserve">, the </w:t>
      </w:r>
      <w:r w:rsidRPr="002E6B49">
        <w:rPr>
          <w:i/>
        </w:rPr>
        <w:t>Independent</w:t>
      </w:r>
      <w:r w:rsidRPr="002E6B49">
        <w:t xml:space="preserve">, </w:t>
      </w:r>
      <w:r w:rsidRPr="002E6B49">
        <w:rPr>
          <w:i/>
        </w:rPr>
        <w:t>Novo</w:t>
      </w:r>
      <w:r w:rsidRPr="002E6B49">
        <w:t xml:space="preserve"> (Germany), </w:t>
      </w:r>
      <w:r w:rsidRPr="002E6B49">
        <w:rPr>
          <w:i/>
        </w:rPr>
        <w:t>Ode</w:t>
      </w:r>
      <w:r w:rsidRPr="002E6B49">
        <w:t xml:space="preserve"> (American and Dutch editions), </w:t>
      </w:r>
      <w:r w:rsidRPr="002E6B49">
        <w:rPr>
          <w:i/>
        </w:rPr>
        <w:t>Prospect</w:t>
      </w:r>
      <w:r w:rsidRPr="002E6B49">
        <w:t xml:space="preserve">, </w:t>
      </w:r>
      <w:r w:rsidRPr="002E6B49">
        <w:rPr>
          <w:i/>
        </w:rPr>
        <w:t>Shanghai Daily</w:t>
      </w:r>
      <w:r w:rsidRPr="002E6B49">
        <w:t xml:space="preserve">, the </w:t>
      </w:r>
      <w:r w:rsidRPr="002E6B49">
        <w:rPr>
          <w:i/>
        </w:rPr>
        <w:t>Sunday Telegraph</w:t>
      </w:r>
      <w:r w:rsidRPr="002E6B49">
        <w:t xml:space="preserve">, the </w:t>
      </w:r>
      <w:r w:rsidRPr="002E6B49">
        <w:rPr>
          <w:i/>
        </w:rPr>
        <w:t>Sunday Times</w:t>
      </w:r>
      <w:r w:rsidRPr="002E6B49">
        <w:t xml:space="preserve">, and </w:t>
      </w:r>
      <w:r w:rsidRPr="002E6B49">
        <w:rPr>
          <w:i/>
        </w:rPr>
        <w:t>Voltaire</w:t>
      </w:r>
      <w:r w:rsidRPr="002E6B49">
        <w:t xml:space="preserve"> (Sweden), 2011 (“Growth is good,” </w:t>
      </w:r>
      <w:r w:rsidRPr="002E6B49">
        <w:rPr>
          <w:i/>
        </w:rPr>
        <w:t>Ode</w:t>
      </w:r>
      <w:r w:rsidRPr="002E6B49">
        <w:t>, June, Available Online at http://www.odemagazine.com/doc/print/75/growth-is-good, Accessed 08-16-2011)</w:t>
      </w:r>
    </w:p>
    <w:p w:rsidR="002E6B49" w:rsidRPr="002E6B49" w:rsidRDefault="002E6B49" w:rsidP="002E6B49">
      <w:pPr>
        <w:pStyle w:val="card"/>
      </w:pPr>
      <w:r w:rsidRPr="002E6B49">
        <w:t xml:space="preserve">Yet for all its enormous social cost, </w:t>
      </w:r>
      <w:r w:rsidRPr="002E6B49">
        <w:rPr>
          <w:rStyle w:val="StyleBoldUnderline"/>
        </w:rPr>
        <w:t>the strategy of promoting sacrifice will not resolve the challenge of climate change. On the contrary, it encourages small-scale thinking at a time when solutions need to be big and bold</w:t>
      </w:r>
      <w:r w:rsidRPr="002E6B49">
        <w:t>.</w:t>
      </w:r>
    </w:p>
    <w:p w:rsidR="002E6B49" w:rsidRPr="002E6B49" w:rsidRDefault="002E6B49" w:rsidP="002E6B49">
      <w:pPr>
        <w:pStyle w:val="card"/>
      </w:pPr>
      <w:r w:rsidRPr="002E6B49">
        <w:t xml:space="preserve">In broad terms, </w:t>
      </w:r>
      <w:r w:rsidRPr="002E6B49">
        <w:rPr>
          <w:rStyle w:val="StyleBoldUnderline"/>
        </w:rPr>
        <w:t>several approaches are likely to be needed</w:t>
      </w:r>
      <w:r w:rsidRPr="002E6B49">
        <w:t xml:space="preserve">. First, </w:t>
      </w:r>
      <w:r w:rsidRPr="002E6B49">
        <w:rPr>
          <w:rStyle w:val="StyleBoldUnderline"/>
        </w:rPr>
        <w:t>we must decarbonize the energy supply by developing forms of power that emit less greenhouse gas or none at all</w:t>
      </w:r>
      <w:r w:rsidRPr="002E6B49">
        <w:t xml:space="preserve">. These are likely to include a mix of renewables, natural gas and nuclear power. Second, </w:t>
      </w:r>
      <w:r w:rsidRPr="002E6B49">
        <w:rPr>
          <w:rStyle w:val="StyleBoldUnderline"/>
        </w:rPr>
        <w:t>we must adapt to climate change through such measures as building higher sea walls or developing drought-resistant crops</w:t>
      </w:r>
      <w:r w:rsidRPr="002E6B49">
        <w:t xml:space="preserve">. Finally, </w:t>
      </w:r>
      <w:r w:rsidRPr="002E6B49">
        <w:rPr>
          <w:rStyle w:val="StyleBoldUnderline"/>
        </w:rPr>
        <w:t>there may be a need for even larger scale geo-engineering solutions</w:t>
      </w:r>
      <w:r w:rsidRPr="002E6B49">
        <w:t>. One example of many proposed is to build artificial trees that extract far more carbon dioxide from the atmosphere than natural ones.</w:t>
      </w:r>
    </w:p>
    <w:p w:rsidR="002E6B49" w:rsidRPr="002E6B49" w:rsidRDefault="002E6B49" w:rsidP="002E6B49">
      <w:pPr>
        <w:pStyle w:val="card"/>
      </w:pPr>
      <w:r w:rsidRPr="002E6B49">
        <w:rPr>
          <w:rStyle w:val="StyleBoldUnderline"/>
        </w:rPr>
        <w:t>What all such measures have in common</w:t>
      </w:r>
      <w:r w:rsidRPr="002E6B49">
        <w:t xml:space="preserve">, to a greater or lesser extent, </w:t>
      </w:r>
      <w:r w:rsidRPr="002E6B49">
        <w:rPr>
          <w:rStyle w:val="StyleBoldUnderline"/>
        </w:rPr>
        <w:t>is that they are likely to prove expensive. To be able to afford them, we will need to generate more resources</w:t>
      </w:r>
      <w:r w:rsidRPr="002E6B49">
        <w:t xml:space="preserve">. As a result, </w:t>
      </w:r>
      <w:r w:rsidRPr="002E6B49">
        <w:rPr>
          <w:rStyle w:val="StyleBoldUnderline"/>
        </w:rPr>
        <w:t>even from the narrow perspective of climate change, economic restraint is the worst possible path to take</w:t>
      </w:r>
      <w:r w:rsidRPr="002E6B49">
        <w:t>.</w:t>
      </w:r>
    </w:p>
    <w:p w:rsidR="002E6B49" w:rsidRPr="002E6B49" w:rsidRDefault="002E6B49" w:rsidP="002E6B49"/>
    <w:p w:rsidR="002E6B49" w:rsidRPr="002E6B49" w:rsidRDefault="002E6B49" w:rsidP="002E6B49">
      <w:pPr>
        <w:pStyle w:val="Heading3"/>
      </w:pPr>
      <w:r w:rsidRPr="002E6B49">
        <w:t>Growth Solves—CO2</w:t>
      </w:r>
    </w:p>
    <w:p w:rsidR="002E6B49" w:rsidRPr="002E6B49" w:rsidRDefault="002E6B49" w:rsidP="002E6B49">
      <w:pPr>
        <w:pStyle w:val="Heading4"/>
      </w:pPr>
      <w:r w:rsidRPr="002E6B49">
        <w:t>Leading environmental indicators prove development is necessary to confront warming.</w:t>
      </w:r>
    </w:p>
    <w:p w:rsidR="002E6B49" w:rsidRPr="002E6B49" w:rsidRDefault="002E6B49" w:rsidP="002E6B49">
      <w:r w:rsidRPr="002E6B49">
        <w:rPr>
          <w:rStyle w:val="StyleStyleBold12pt"/>
        </w:rPr>
        <w:t>Goklany 9</w:t>
      </w:r>
      <w:r w:rsidRPr="002E6B49">
        <w:t xml:space="preserve">—Indur M. Goklany, Ph.D, is the Assistant Director for Science and Technology Policy, Office of Policy Analysis, US Department of the Interior, and co-editor of the </w:t>
      </w:r>
      <w:r w:rsidRPr="002E6B49">
        <w:rPr>
          <w:i/>
        </w:rPr>
        <w:t>Electronic Journal of Sustainable Development</w:t>
      </w:r>
      <w:r w:rsidRPr="002E6B49">
        <w:t xml:space="preserve"> [“Have increases in population, affluence and technology worsened human and environmental well-being?” </w:t>
      </w:r>
      <w:r w:rsidRPr="002E6B49">
        <w:rPr>
          <w:i/>
        </w:rPr>
        <w:t>The Electronic Journal of Sustainable Development</w:t>
      </w:r>
      <w:r w:rsidRPr="002E6B49">
        <w:t>, (2009) 1(3), http://goklany.org/library/EJSD%202009.pdf]</w:t>
      </w:r>
    </w:p>
    <w:p w:rsidR="002E6B49" w:rsidRPr="002E6B49" w:rsidRDefault="002E6B49" w:rsidP="002E6B49">
      <w:pPr>
        <w:rPr>
          <w:sz w:val="16"/>
        </w:rPr>
      </w:pPr>
      <w:r w:rsidRPr="002E6B49">
        <w:rPr>
          <w:sz w:val="16"/>
        </w:rPr>
        <w:t>5.5 Global warming</w:t>
      </w:r>
    </w:p>
    <w:p w:rsidR="002E6B49" w:rsidRPr="002E6B49" w:rsidRDefault="002E6B49" w:rsidP="002E6B49">
      <w:pPr>
        <w:rPr>
          <w:sz w:val="16"/>
        </w:rPr>
      </w:pPr>
      <w:r w:rsidRPr="002E6B49">
        <w:rPr>
          <w:sz w:val="16"/>
        </w:rPr>
        <w:t>Carbon dioxide</w:t>
      </w:r>
    </w:p>
    <w:p w:rsidR="002E6B49" w:rsidRPr="002E6B49" w:rsidRDefault="002E6B49" w:rsidP="002E6B49">
      <w:pPr>
        <w:rPr>
          <w:sz w:val="16"/>
        </w:rPr>
      </w:pPr>
      <w:r w:rsidRPr="002E6B49">
        <w:rPr>
          <w:sz w:val="16"/>
        </w:rPr>
        <w:t xml:space="preserve">Unlike the other environmental indicators examined thus far, </w:t>
      </w:r>
      <w:r w:rsidRPr="002E6B49">
        <w:rPr>
          <w:rStyle w:val="StyleBoldUnderline"/>
        </w:rPr>
        <w:t>carbon dioxide has only recently been elevated in the popular mind as a significant environmental problem</w:t>
      </w:r>
      <w:r w:rsidRPr="002E6B49">
        <w:rPr>
          <w:sz w:val="16"/>
        </w:rPr>
        <w:t xml:space="preserve">. Arguably, </w:t>
      </w:r>
      <w:r w:rsidRPr="002E6B49">
        <w:rPr>
          <w:rStyle w:val="StyleBoldUnderline"/>
        </w:rPr>
        <w:t>this elevation did not occur until around the late 1990s with the passage of the Kyoto Protocol</w:t>
      </w:r>
      <w:r w:rsidRPr="002E6B49">
        <w:rPr>
          <w:sz w:val="16"/>
        </w:rPr>
        <w:t xml:space="preserve"> or even the first decade of the 21st century, with the publication of the IPCC’s Third and Fourth Assessment Reports. Even now, some would dispute this characterization, while others would dispute its importance (e.g., Lomborg 2004; Goklany 2005). </w:t>
      </w:r>
      <w:r w:rsidRPr="002E6B49">
        <w:rPr>
          <w:rStyle w:val="StyleBoldUnderline"/>
        </w:rPr>
        <w:t>Efforts to reduce CO2, therefore, are still immature.</w:t>
      </w:r>
      <w:r w:rsidRPr="002E6B49">
        <w:rPr>
          <w:sz w:val="16"/>
        </w:rPr>
        <w:t xml:space="preserve"> </w:t>
      </w:r>
      <w:r w:rsidRPr="002E6B49">
        <w:rPr>
          <w:rStyle w:val="StyleBoldUnderline"/>
        </w:rPr>
        <w:t>This task is further complicated by the socioeconomic consequences of reducing CO2 emissions</w:t>
      </w:r>
      <w:r w:rsidRPr="002E6B49">
        <w:rPr>
          <w:sz w:val="16"/>
        </w:rPr>
        <w:t xml:space="preserve"> (Nordhaus 2008) </w:t>
      </w:r>
      <w:r w:rsidRPr="002E6B49">
        <w:rPr>
          <w:rStyle w:val="StyleBoldUnderline"/>
        </w:rPr>
        <w:t>and the fact that it will necessarily take time, technology and capital to modify existing energy infrastructure</w:t>
      </w:r>
      <w:r w:rsidRPr="002E6B49">
        <w:rPr>
          <w:sz w:val="16"/>
        </w:rPr>
        <w:t xml:space="preserve">. Accordingly, it is no surprise that empirical trends do not indicate that CO2 has peaked. </w:t>
      </w:r>
      <w:r w:rsidRPr="002E6B49">
        <w:rPr>
          <w:rStyle w:val="StyleBoldUnderline"/>
        </w:rPr>
        <w:t xml:space="preserve">However, in many places emissions per GDP </w:t>
      </w:r>
      <w:r w:rsidRPr="002E6B49">
        <w:rPr>
          <w:sz w:val="16"/>
        </w:rPr>
        <w:t xml:space="preserve">(or the carbon intensity) </w:t>
      </w:r>
      <w:r w:rsidRPr="002E6B49">
        <w:rPr>
          <w:rStyle w:val="StyleBoldUnderline"/>
        </w:rPr>
        <w:t>have peaked and are falling steeply</w:t>
      </w:r>
      <w:r w:rsidRPr="002E6B49">
        <w:rPr>
          <w:sz w:val="16"/>
        </w:rPr>
        <w:t xml:space="preserve">. Indeed, </w:t>
      </w:r>
      <w:r w:rsidRPr="002E6B49">
        <w:rPr>
          <w:rStyle w:val="StyleBoldUnderline"/>
        </w:rPr>
        <w:t xml:space="preserve">C02 per unit of GDP is a leading environmental indicator </w:t>
      </w:r>
      <w:r w:rsidRPr="002E6B49">
        <w:rPr>
          <w:sz w:val="16"/>
        </w:rPr>
        <w:t>(</w:t>
      </w:r>
      <w:r w:rsidRPr="002E6B49">
        <w:rPr>
          <w:rStyle w:val="StyleBoldUnderline"/>
        </w:rPr>
        <w:t>because absent a long term sustained reduction in it, a growing economy will be unable to bring about a transition with respect to total emissions</w:t>
      </w:r>
      <w:r w:rsidRPr="002E6B49">
        <w:rPr>
          <w:sz w:val="16"/>
        </w:rPr>
        <w:t>; Goklany 2007a).</w:t>
      </w:r>
    </w:p>
    <w:p w:rsidR="002E6B49" w:rsidRPr="002E6B49" w:rsidRDefault="002E6B49" w:rsidP="002E6B49">
      <w:pPr>
        <w:rPr>
          <w:sz w:val="16"/>
        </w:rPr>
      </w:pPr>
      <w:r w:rsidRPr="002E6B49">
        <w:rPr>
          <w:sz w:val="16"/>
        </w:rPr>
        <w:t xml:space="preserve">Figures 16 and 17 show </w:t>
      </w:r>
      <w:r w:rsidRPr="002E6B49">
        <w:rPr>
          <w:rStyle w:val="StyleBoldUnderline"/>
        </w:rPr>
        <w:t>U.S. and global trends</w:t>
      </w:r>
      <w:r w:rsidRPr="002E6B49">
        <w:rPr>
          <w:sz w:val="16"/>
        </w:rPr>
        <w:t xml:space="preserve"> from 1820 to 2004 in each of the terms of the IPAT equation and PxA (=GDP), all normalized to 1900 for C02. I (i.e., CO2 emissions), P, A, and PxA are plotted on the left hand axis, and technology (=I/PxA) on the right hand axis.</w:t>
      </w:r>
    </w:p>
    <w:p w:rsidR="002E6B49" w:rsidRPr="002E6B49" w:rsidRDefault="002E6B49" w:rsidP="002E6B49">
      <w:pPr>
        <w:rPr>
          <w:sz w:val="16"/>
        </w:rPr>
      </w:pPr>
      <w:r w:rsidRPr="002E6B49">
        <w:rPr>
          <w:sz w:val="16"/>
        </w:rPr>
        <w:t xml:space="preserve">They </w:t>
      </w:r>
      <w:r w:rsidRPr="002E6B49">
        <w:rPr>
          <w:rStyle w:val="StyleBoldUnderline"/>
        </w:rPr>
        <w:t>show that for the U.S., despite a 27-fold increase in GDP since 1900, CO2 emissions increased 8-fold. This translates into a 67 percent reduction in impact per unit of consumption</w:t>
      </w:r>
      <w:r w:rsidRPr="002E6B49">
        <w:rPr>
          <w:sz w:val="16"/>
        </w:rPr>
        <w:t xml:space="preserve"> (i.e, the T-factor, which is also the carbon intensity of the economy) </w:t>
      </w:r>
      <w:r w:rsidRPr="002E6B49">
        <w:rPr>
          <w:rStyle w:val="StyleBoldUnderline"/>
        </w:rPr>
        <w:t>during this period</w:t>
      </w:r>
      <w:r w:rsidRPr="002E6B49">
        <w:rPr>
          <w:sz w:val="16"/>
        </w:rPr>
        <w:t xml:space="preserve">, or a 1.1 percent reduction per year in the carbon intensity between 1900 and 2004. </w:t>
      </w:r>
      <w:r w:rsidRPr="002E6B49">
        <w:rPr>
          <w:rStyle w:val="StyleBoldUnderline"/>
        </w:rPr>
        <w:t>Since 1950, however, U.S. carbon intensity has declined at an annual rate of 1.7 percent</w:t>
      </w:r>
      <w:r w:rsidRPr="002E6B49">
        <w:rPr>
          <w:sz w:val="16"/>
        </w:rPr>
        <w:t>. (Arguably, CO2 emissions might have been lower, but for the hurdles faced by nuclear power.)</w:t>
      </w:r>
    </w:p>
    <w:p w:rsidR="002E6B49" w:rsidRPr="002E6B49" w:rsidRDefault="002E6B49" w:rsidP="002E6B49">
      <w:pPr>
        <w:rPr>
          <w:sz w:val="16"/>
        </w:rPr>
      </w:pPr>
      <w:r w:rsidRPr="002E6B49">
        <w:rPr>
          <w:rStyle w:val="StyleBoldUnderline"/>
        </w:rPr>
        <w:t>Globally, output increased 21-fold since 1900, while CO2 increased 13-fold because technology reduced the impact cumulatively</w:t>
      </w:r>
      <w:r w:rsidRPr="002E6B49">
        <w:rPr>
          <w:sz w:val="16"/>
        </w:rPr>
        <w:t xml:space="preserve"> by 32 percent or 0.4 percent per year. Both U.S. and global carbon intensity increased until the early decades of the 20th century. </w:t>
      </w:r>
      <w:r w:rsidRPr="002E6B49">
        <w:rPr>
          <w:rStyle w:val="StyleBoldUnderline"/>
        </w:rPr>
        <w:t>Since 1950, global carbon intensity has declined at the rate of 0.9 percent per year</w:t>
      </w:r>
      <w:r w:rsidRPr="002E6B49">
        <w:rPr>
          <w:sz w:val="16"/>
        </w:rPr>
        <w:t>.</w:t>
      </w:r>
    </w:p>
    <w:p w:rsidR="002E6B49" w:rsidRPr="002E6B49" w:rsidRDefault="002E6B49" w:rsidP="002E6B49">
      <w:pPr>
        <w:rPr>
          <w:sz w:val="16"/>
        </w:rPr>
      </w:pPr>
      <w:r w:rsidRPr="002E6B49">
        <w:rPr>
          <w:sz w:val="16"/>
        </w:rPr>
        <w:t xml:space="preserve">Figure 18 shows the components of IPAT and PxA for China from 1900–2004, each normalized to 1950 levels. Chinese output increased by a factor of 27 since 1950, while CO2 emissions increased by more than twice as much (a factor of 63), reflecting its rapid transition from a rural agrarian society to the world’s manufactory. From 1950 to 2004, improvements in carbon intensity failed to keep pace with the cumulative output increase. </w:t>
      </w:r>
      <w:r w:rsidRPr="002E6B49">
        <w:rPr>
          <w:rStyle w:val="StyleBoldUnderline"/>
        </w:rPr>
        <w:t>Since 1979, the first year of China’s economic reforms, carbon intensity has dropped at an annual rate of 1.3 percent</w:t>
      </w:r>
      <w:r w:rsidRPr="002E6B49">
        <w:rPr>
          <w:sz w:val="16"/>
        </w:rPr>
        <w:t>, in part because of the reforms. Nevertheless, this drop has not been large enough to compensate for the tremendous increase in consumption.</w:t>
      </w:r>
    </w:p>
    <w:p w:rsidR="002E6B49" w:rsidRPr="002E6B49" w:rsidRDefault="002E6B49" w:rsidP="002E6B49">
      <w:pPr>
        <w:rPr>
          <w:sz w:val="16"/>
        </w:rPr>
      </w:pPr>
      <w:r w:rsidRPr="002E6B49">
        <w:rPr>
          <w:rStyle w:val="StyleBoldUnderline"/>
        </w:rPr>
        <w:t>Since improvements in technology mostly preceded general recognition of CO2 as an environmental issue, they can mainly be attributed to “business as usual” where all economic participants seek to maximize private welfare</w:t>
      </w:r>
      <w:r w:rsidRPr="002E6B49">
        <w:rPr>
          <w:sz w:val="16"/>
        </w:rPr>
        <w:t xml:space="preserve"> (including profits) </w:t>
      </w:r>
      <w:r w:rsidRPr="002E6B49">
        <w:rPr>
          <w:rStyle w:val="StyleBoldUnderline"/>
        </w:rPr>
        <w:t>via minimization of costs</w:t>
      </w:r>
      <w:r w:rsidRPr="002E6B49">
        <w:rPr>
          <w:sz w:val="16"/>
        </w:rPr>
        <w:t xml:space="preserve"> (including energy costs).</w:t>
      </w:r>
    </w:p>
    <w:p w:rsidR="002E6B49" w:rsidRPr="002E6B49" w:rsidRDefault="002E6B49" w:rsidP="002E6B49"/>
    <w:p w:rsidR="002E6B49" w:rsidRPr="002E6B49" w:rsidRDefault="002E6B49" w:rsidP="002E6B49">
      <w:pPr>
        <w:pStyle w:val="Heading3"/>
      </w:pPr>
      <w:r w:rsidRPr="002E6B49">
        <w:t>AT: Collapse Solves Warming/Emissions</w:t>
      </w:r>
    </w:p>
    <w:p w:rsidR="002E6B49" w:rsidRPr="002E6B49" w:rsidRDefault="002E6B49" w:rsidP="002E6B49">
      <w:pPr>
        <w:pStyle w:val="Heading4"/>
      </w:pPr>
      <w:r w:rsidRPr="002E6B49">
        <w:t>Degrowth empirically has no environmental benefits—emissions trends prove the Kuznets curve.</w:t>
      </w:r>
    </w:p>
    <w:p w:rsidR="002E6B49" w:rsidRPr="002E6B49" w:rsidRDefault="002E6B49" w:rsidP="002E6B49">
      <w:r w:rsidRPr="002E6B49">
        <w:rPr>
          <w:rStyle w:val="StyleStyleBold12pt"/>
        </w:rPr>
        <w:t>Ausubel and Waggoner 9</w:t>
      </w:r>
      <w:r w:rsidRPr="002E6B49">
        <w:t>—*Jesse Ausubel is Director of the Program for the Human Environment, The Rockefeller University.  He was one of the main organizers of the first U.N. World Climate Conference in Geneva. Over the past two decades he has been involved in a number of research projects ranging from the health of forests to an ongoing international effort aimed at assessing the diversity and abundance of life in the oceans. **Paul E. Waggoner is Director Emeritus of The Connecticut Agricultural Experiment Station. [April 18, 2009, “The Jack Rabbit of Depression, or Do economic slumps benefit environment?” http://phe.rockefeller.edu/news/wp-content/uploads/2009/04/jackrabbitofdepressionfinal.pdf]</w:t>
      </w:r>
    </w:p>
    <w:p w:rsidR="002E6B49" w:rsidRPr="002E6B49" w:rsidRDefault="002E6B49" w:rsidP="002E6B49">
      <w:pPr>
        <w:rPr>
          <w:sz w:val="16"/>
        </w:rPr>
      </w:pPr>
    </w:p>
    <w:p w:rsidR="002E6B49" w:rsidRPr="002E6B49" w:rsidRDefault="002E6B49" w:rsidP="002E6B49">
      <w:pPr>
        <w:rPr>
          <w:sz w:val="16"/>
        </w:rPr>
      </w:pPr>
      <w:r w:rsidRPr="002E6B49">
        <w:rPr>
          <w:sz w:val="16"/>
        </w:rPr>
        <w:t xml:space="preserve">We are accustomed to the idea that growth consumes resources and endangers nature. Conversely, the present economic slump made us wonder </w:t>
      </w:r>
      <w:r w:rsidRPr="002E6B49">
        <w:rPr>
          <w:rStyle w:val="StyleBoldUnderline"/>
        </w:rPr>
        <w:t>could poorer be cleaner?</w:t>
      </w:r>
    </w:p>
    <w:p w:rsidR="002E6B49" w:rsidRPr="002E6B49" w:rsidRDefault="002E6B49" w:rsidP="002E6B49">
      <w:pPr>
        <w:rPr>
          <w:sz w:val="16"/>
        </w:rPr>
      </w:pPr>
      <w:r w:rsidRPr="002E6B49">
        <w:rPr>
          <w:rStyle w:val="StyleBoldUnderline"/>
        </w:rPr>
        <w:t>We considered</w:t>
      </w:r>
      <w:r w:rsidRPr="002E6B49">
        <w:rPr>
          <w:sz w:val="16"/>
        </w:rPr>
        <w:t xml:space="preserve"> two sources of atmospheric concern, </w:t>
      </w:r>
      <w:r w:rsidRPr="002E6B49">
        <w:rPr>
          <w:rStyle w:val="StyleBoldUnderline"/>
        </w:rPr>
        <w:t>carbon dioxide and sulfur dioxide emissions from coal, oil, and gas, for two periods of economic decline, the Great Depression and the Recession that followed World War II.</w:t>
      </w:r>
      <w:r w:rsidRPr="002E6B49">
        <w:rPr>
          <w:sz w:val="16"/>
        </w:rPr>
        <w:t xml:space="preserve"> We found for the United States </w:t>
      </w:r>
      <w:r w:rsidRPr="002E6B49">
        <w:rPr>
          <w:rStyle w:val="StyleBoldUnderline"/>
        </w:rPr>
        <w:t>in these two cases</w:t>
      </w:r>
      <w:r w:rsidRPr="002E6B49">
        <w:rPr>
          <w:sz w:val="16"/>
        </w:rPr>
        <w:t xml:space="preserve"> that </w:t>
      </w:r>
      <w:r w:rsidRPr="002E6B49">
        <w:rPr>
          <w:rStyle w:val="StyleBoldUnderline"/>
        </w:rPr>
        <w:t>neither economic crisis caused a lasting change in the pattern of emissions.</w:t>
      </w:r>
    </w:p>
    <w:p w:rsidR="002E6B49" w:rsidRPr="002E6B49" w:rsidRDefault="002E6B49" w:rsidP="002E6B49">
      <w:pPr>
        <w:rPr>
          <w:sz w:val="16"/>
        </w:rPr>
      </w:pPr>
      <w:r w:rsidRPr="002E6B49">
        <w:rPr>
          <w:sz w:val="16"/>
        </w:rPr>
        <w:t xml:space="preserve">First </w:t>
      </w:r>
      <w:r w:rsidRPr="002E6B49">
        <w:rPr>
          <w:rStyle w:val="StyleBoldUnderline"/>
        </w:rPr>
        <w:t>note the overall pattern of economic growth and emission from 1900-2007</w:t>
      </w:r>
      <w:r w:rsidRPr="002E6B49">
        <w:rPr>
          <w:sz w:val="16"/>
        </w:rPr>
        <w:t xml:space="preserve"> (Figure 1). </w:t>
      </w:r>
      <w:r w:rsidRPr="002E6B49">
        <w:rPr>
          <w:rStyle w:val="StyleBoldUnderline"/>
        </w:rPr>
        <w:t>Since 1900</w:t>
      </w:r>
      <w:r w:rsidRPr="002E6B49">
        <w:rPr>
          <w:sz w:val="16"/>
        </w:rPr>
        <w:t>, Gross Domestic Product (</w:t>
      </w:r>
      <w:r w:rsidRPr="002E6B49">
        <w:rPr>
          <w:rStyle w:val="StyleBoldUnderline"/>
        </w:rPr>
        <w:t>GDP</w:t>
      </w:r>
      <w:r w:rsidRPr="002E6B49">
        <w:rPr>
          <w:sz w:val="16"/>
        </w:rPr>
        <w:t xml:space="preserve">), the combination of population and affluence (measured as GDP per capita), </w:t>
      </w:r>
      <w:r w:rsidRPr="002E6B49">
        <w:rPr>
          <w:rStyle w:val="StyleBoldUnderline"/>
        </w:rPr>
        <w:t>has multiplied steadily except for the switchbacks of the Depression and post—War Recession</w:t>
      </w:r>
      <w:r w:rsidRPr="002E6B49">
        <w:rPr>
          <w:sz w:val="16"/>
        </w:rPr>
        <w:t>.</w:t>
      </w:r>
    </w:p>
    <w:p w:rsidR="002E6B49" w:rsidRPr="002E6B49" w:rsidRDefault="002E6B49" w:rsidP="002E6B49">
      <w:pPr>
        <w:rPr>
          <w:rStyle w:val="StyleBoldUnderline"/>
        </w:rPr>
      </w:pPr>
      <w:r w:rsidRPr="002E6B49">
        <w:rPr>
          <w:rStyle w:val="StyleBoldUnderline"/>
        </w:rPr>
        <w:t>Meanwhile, energy use and carbon dioxide emissions gradually loosened their coupling to GDP, so that an increment of GDP in 2007 elicited a smaller increment of energy or carbon dioxide than 50 or 100 years earlier. Sulfur dioxide has uncoupled. Sulfur dioxide emissions chart a century-long arc, a classic case of a “Kuznets curve” in which environmental damage first grows with GDP and then symmetrically declines. An increment of GDP now seems to evoke a decrement of sulfur dioxide.</w:t>
      </w:r>
    </w:p>
    <w:p w:rsidR="002E6B49" w:rsidRPr="002E6B49" w:rsidRDefault="002E6B49" w:rsidP="002E6B49">
      <w:pPr>
        <w:rPr>
          <w:sz w:val="16"/>
        </w:rPr>
      </w:pPr>
      <w:r w:rsidRPr="002E6B49">
        <w:rPr>
          <w:rStyle w:val="StyleBoldUnderline"/>
        </w:rPr>
        <w:t>Zooming into the period 1920-1940 provides detailed evidence of the environmental effect of poor economic performance on both consumers and producers of energy</w:t>
      </w:r>
      <w:r w:rsidRPr="002E6B49">
        <w:rPr>
          <w:sz w:val="16"/>
        </w:rPr>
        <w:t xml:space="preserve"> (Figure 2). Energy use intensity relates energy consumption to GDP and summarizes the behavior of consumers, while emission per energy use summarizes the performance of producers. </w:t>
      </w:r>
      <w:r w:rsidRPr="002E6B49">
        <w:rPr>
          <w:rStyle w:val="StyleBoldUnderline"/>
        </w:rPr>
        <w:t>As consumer grew more affluent from 1920 to 1929 they beneficially reduced energy intensity, a case of the dematerialization that usually accompanies a good becoming less of a luxury and more like a staple.</w:t>
      </w:r>
      <w:r w:rsidRPr="002E6B49">
        <w:rPr>
          <w:sz w:val="16"/>
        </w:rPr>
        <w:t xml:space="preserve"> During 1929-1930 American consumers reversed their energy intensity to the level of 1924, as income fell much more than energy use. From 1930 to 1932, energy use fell even more than affluence, lowering energy intensity. Trends in affluence and energy intensity then reversed themselves until 1935. Finally </w:t>
      </w:r>
      <w:r w:rsidRPr="002E6B49">
        <w:rPr>
          <w:rStyle w:val="StyleBoldUnderline"/>
        </w:rPr>
        <w:t>in 1935, intensity of use resumed its beneficial dematerialization while affluence grew.</w:t>
      </w:r>
    </w:p>
    <w:p w:rsidR="002E6B49" w:rsidRPr="002E6B49" w:rsidRDefault="002E6B49" w:rsidP="002E6B49">
      <w:pPr>
        <w:rPr>
          <w:sz w:val="16"/>
        </w:rPr>
      </w:pPr>
      <w:r w:rsidRPr="002E6B49">
        <w:rPr>
          <w:sz w:val="16"/>
        </w:rPr>
        <w:t xml:space="preserve">Meanwhile, </w:t>
      </w:r>
      <w:r w:rsidRPr="002E6B49">
        <w:rPr>
          <w:rStyle w:val="StyleBoldUnderline"/>
        </w:rPr>
        <w:t>the line for carbon emission per energy of producers moved even more erratically</w:t>
      </w:r>
      <w:r w:rsidRPr="002E6B49">
        <w:rPr>
          <w:sz w:val="16"/>
        </w:rPr>
        <w:t xml:space="preserve"> during 1920-1940. </w:t>
      </w:r>
      <w:r w:rsidRPr="002E6B49">
        <w:rPr>
          <w:rStyle w:val="StyleBoldUnderline"/>
        </w:rPr>
        <w:t>As affluence grew from 1920 to 1929, the line zigzagged around</w:t>
      </w:r>
      <w:r w:rsidRPr="002E6B49">
        <w:rPr>
          <w:sz w:val="16"/>
        </w:rPr>
        <w:t xml:space="preserve"> a favorable direction of </w:t>
      </w:r>
      <w:r w:rsidRPr="002E6B49">
        <w:rPr>
          <w:rStyle w:val="StyleBoldUnderline"/>
        </w:rPr>
        <w:t>decarbonization.</w:t>
      </w:r>
      <w:r w:rsidRPr="002E6B49">
        <w:rPr>
          <w:sz w:val="16"/>
        </w:rPr>
        <w:t xml:space="preserve"> </w:t>
      </w:r>
      <w:r w:rsidRPr="002E6B49">
        <w:rPr>
          <w:rStyle w:val="StyleBoldUnderline"/>
        </w:rPr>
        <w:t>Then, when Depression reversed affluence, carbon emission per energy not only lost the gains of the Roaring Twenties but rose in 1933 to 1.3 times the 1920 level.</w:t>
      </w:r>
      <w:r w:rsidRPr="002E6B49">
        <w:rPr>
          <w:sz w:val="16"/>
        </w:rPr>
        <w:t xml:space="preserve"> The erratic movements may indicate patchy reversion to use of coal rather than the newer cleaner fuels, oil and gas. Reversion to wood if included in the calculus would raise the carbon emission per energy even higher. </w:t>
      </w:r>
      <w:r w:rsidRPr="002E6B49">
        <w:rPr>
          <w:rStyle w:val="StyleBoldUnderline"/>
        </w:rPr>
        <w:t>By 1937 US carbon emission per energy had recovered the 1929 level. The sulfur emission path for both consumers and producers circles back less jaggedly.</w:t>
      </w:r>
      <w:r w:rsidRPr="002E6B49">
        <w:rPr>
          <w:sz w:val="16"/>
        </w:rPr>
        <w:t xml:space="preserve"> By 1940, both consumers and producers attained some of the progress that seemed programmed into the energy system earlier, having lost perhaps a decade in Jack Rabbit behavior. </w:t>
      </w:r>
      <w:r w:rsidRPr="002E6B49">
        <w:rPr>
          <w:rStyle w:val="StyleBoldUnderline"/>
        </w:rPr>
        <w:t xml:space="preserve">The suffering of the Great Depression </w:t>
      </w:r>
      <w:r w:rsidRPr="002E6B49">
        <w:rPr>
          <w:rStyle w:val="Emphasis"/>
        </w:rPr>
        <w:t>bought no special environmental benefits</w:t>
      </w:r>
      <w:r w:rsidRPr="002E6B49">
        <w:rPr>
          <w:sz w:val="16"/>
        </w:rPr>
        <w:t xml:space="preserve"> in carbon and sulfur emission. With fewer zigs and zags, </w:t>
      </w:r>
      <w:r w:rsidRPr="002E6B49">
        <w:rPr>
          <w:rStyle w:val="StyleBoldUnderline"/>
        </w:rPr>
        <w:t>the story of the post-War Recession resembles the Great Depression.</w:t>
      </w:r>
    </w:p>
    <w:p w:rsidR="002E6B49" w:rsidRPr="002E6B49" w:rsidRDefault="002E6B49" w:rsidP="002E6B49">
      <w:pPr>
        <w:rPr>
          <w:sz w:val="16"/>
        </w:rPr>
      </w:pPr>
      <w:r w:rsidRPr="002E6B49">
        <w:rPr>
          <w:rStyle w:val="StyleBoldUnderline"/>
        </w:rPr>
        <w:t>Viewed over the span of a century, trends in sulfur dioxide and carbon dioxide emissions appear little changed by economic slumps.</w:t>
      </w:r>
      <w:r w:rsidRPr="002E6B49">
        <w:rPr>
          <w:sz w:val="16"/>
        </w:rPr>
        <w:t xml:space="preserve"> </w:t>
      </w:r>
      <w:r w:rsidRPr="002E6B49">
        <w:rPr>
          <w:rStyle w:val="StyleBoldUnderline"/>
        </w:rPr>
        <w:t>While a slump may depress consumption, it also may depress spending and investments that increase conservation and efficiency.</w:t>
      </w:r>
      <w:r w:rsidRPr="002E6B49">
        <w:rPr>
          <w:sz w:val="16"/>
        </w:rPr>
        <w:t xml:space="preserve"> A few years’ progress may be lost in the chaos, but mainly the system seems to absorb the shocks and resume its long-term pattern. </w:t>
      </w:r>
      <w:r w:rsidRPr="002E6B49">
        <w:rPr>
          <w:rStyle w:val="StyleBoldUnderline"/>
        </w:rPr>
        <w:t>If affluence now recedes, carbon dioxide emissions will likely drop in the short-term but their uncoupling will take many more decades.</w:t>
      </w:r>
      <w:r w:rsidRPr="002E6B49">
        <w:rPr>
          <w:sz w:val="16"/>
        </w:rPr>
        <w:t xml:space="preserve"> The 20th century USA experience suggests that, </w:t>
      </w:r>
      <w:r w:rsidRPr="002E6B49">
        <w:rPr>
          <w:rStyle w:val="StyleBoldUnderline"/>
        </w:rPr>
        <w:t>environmentally, we have little to fear but not much to hope from the incipient depression.</w:t>
      </w:r>
    </w:p>
    <w:p w:rsidR="002E6B49" w:rsidRPr="002E6B49" w:rsidRDefault="002E6B49" w:rsidP="002E6B49"/>
    <w:p w:rsidR="002E6B49" w:rsidRPr="002E6B49" w:rsidRDefault="002E6B49" w:rsidP="002E6B49">
      <w:pPr>
        <w:pStyle w:val="Heading4"/>
      </w:pPr>
      <w:r w:rsidRPr="002E6B49">
        <w:t>Degrowth won’t solve emissions and will crush environmentalism.</w:t>
      </w:r>
    </w:p>
    <w:p w:rsidR="002E6B49" w:rsidRPr="002E6B49" w:rsidRDefault="002E6B49" w:rsidP="002E6B49">
      <w:r w:rsidRPr="002E6B49">
        <w:rPr>
          <w:rStyle w:val="StyleStyleBold12pt"/>
        </w:rPr>
        <w:t>Elliot 8</w:t>
      </w:r>
      <w:r w:rsidRPr="002E6B49">
        <w:t>—Larry Elliott, economics editor, a council member of the Overseas Development Institute and a visiting fellow at the University of Hertfordshire, author of four books [August 24, 2008, “Can a dose of recession solve climate change?” The Guardian, http://www.guardian.co.uk/business/2008/aug/25/economicgrowth.globalrecession]</w:t>
      </w:r>
    </w:p>
    <w:p w:rsidR="002E6B49" w:rsidRPr="002E6B49" w:rsidRDefault="002E6B49" w:rsidP="002E6B49">
      <w:pPr>
        <w:rPr>
          <w:sz w:val="16"/>
        </w:rPr>
      </w:pPr>
    </w:p>
    <w:p w:rsidR="002E6B49" w:rsidRPr="002E6B49" w:rsidRDefault="002E6B49" w:rsidP="002E6B49">
      <w:pPr>
        <w:rPr>
          <w:sz w:val="16"/>
        </w:rPr>
      </w:pPr>
      <w:r w:rsidRPr="002E6B49">
        <w:rPr>
          <w:sz w:val="16"/>
        </w:rPr>
        <w:t xml:space="preserve">This may strike some as a strange way of looking at things. Sure, the global economy is slowing. But what's so bad about that? </w:t>
      </w:r>
      <w:r w:rsidRPr="002E6B49">
        <w:rPr>
          <w:rStyle w:val="StyleBoldUnderline"/>
        </w:rPr>
        <w:t>Is it, in fact, bad news that the world economy will no longer grow at its recent rate of 5% a year? And if the answer to that question is "no", wouldn't it be good news if this modest retrenchment was turned into a full-blown slump?</w:t>
      </w:r>
      <w:r w:rsidRPr="002E6B49">
        <w:rPr>
          <w:sz w:val="16"/>
        </w:rPr>
        <w:t xml:space="preserve"> Indeed, why stop there? Shouldn't those who fear for the future of the planet pursue something akin to the Great Depression of the 1930s?</w:t>
      </w:r>
    </w:p>
    <w:p w:rsidR="002E6B49" w:rsidRPr="002E6B49" w:rsidRDefault="002E6B49" w:rsidP="002E6B49">
      <w:pPr>
        <w:rPr>
          <w:sz w:val="16"/>
        </w:rPr>
      </w:pPr>
      <w:r w:rsidRPr="002E6B49">
        <w:rPr>
          <w:sz w:val="16"/>
        </w:rPr>
        <w:t xml:space="preserve">It's an interesting thought. </w:t>
      </w:r>
      <w:r w:rsidRPr="002E6B49">
        <w:rPr>
          <w:rStyle w:val="StyleBoldUnderline"/>
        </w:rPr>
        <w:t>Logically, if the obsession with growth at all costs has increased emissions to the point where rising temperatures pose a threat to mankind's existence</w:t>
      </w:r>
      <w:r w:rsidRPr="002E6B49">
        <w:rPr>
          <w:sz w:val="16"/>
        </w:rPr>
        <w:t xml:space="preserve"> (as many experts believe) </w:t>
      </w:r>
      <w:r w:rsidRPr="002E6B49">
        <w:rPr>
          <w:rStyle w:val="StyleBoldUnderline"/>
        </w:rPr>
        <w:t>then a prolonged period of slow or negative growth will limit the damage to the environment.</w:t>
      </w:r>
      <w:r w:rsidRPr="002E6B49">
        <w:rPr>
          <w:sz w:val="16"/>
        </w:rPr>
        <w:t xml:space="preserve"> At the very least, it would provide a breathing space to come up with an international agreement on how to tackle the problem.</w:t>
      </w:r>
    </w:p>
    <w:p w:rsidR="002E6B49" w:rsidRPr="002E6B49" w:rsidRDefault="002E6B49" w:rsidP="002E6B49">
      <w:pPr>
        <w:rPr>
          <w:sz w:val="16"/>
        </w:rPr>
      </w:pPr>
      <w:r w:rsidRPr="002E6B49">
        <w:rPr>
          <w:sz w:val="16"/>
        </w:rPr>
        <w:t xml:space="preserve">There are many reasons why </w:t>
      </w:r>
      <w:r w:rsidRPr="002E6B49">
        <w:rPr>
          <w:rStyle w:val="Emphasis"/>
        </w:rPr>
        <w:t>it is not quite as simple as that</w:t>
      </w:r>
      <w:r w:rsidRPr="002E6B49">
        <w:rPr>
          <w:sz w:val="16"/>
        </w:rPr>
        <w:t xml:space="preserve">. My rudimentary understanding of the science of climate change is that </w:t>
      </w:r>
      <w:r w:rsidRPr="002E6B49">
        <w:rPr>
          <w:rStyle w:val="StyleBoldUnderline"/>
        </w:rPr>
        <w:t xml:space="preserve">concentrations of greenhouse gases have been building up over many decades, and you </w:t>
      </w:r>
      <w:r w:rsidRPr="002E6B49">
        <w:rPr>
          <w:rStyle w:val="Emphasis"/>
        </w:rPr>
        <w:t>can't simply turn them off like a tap</w:t>
      </w:r>
      <w:r w:rsidRPr="002E6B49">
        <w:rPr>
          <w:sz w:val="16"/>
        </w:rPr>
        <w:t xml:space="preserve">. </w:t>
      </w:r>
      <w:r w:rsidRPr="002E6B49">
        <w:rPr>
          <w:rStyle w:val="StyleBoldUnderline"/>
        </w:rPr>
        <w:t xml:space="preserve">Even a three- or four-year 1930s-style global slump would have little or no impact, particularly if it </w:t>
      </w:r>
      <w:proofErr w:type="gramStart"/>
      <w:r w:rsidRPr="002E6B49">
        <w:rPr>
          <w:rStyle w:val="StyleBoldUnderline"/>
        </w:rPr>
        <w:t>was</w:t>
      </w:r>
      <w:proofErr w:type="gramEnd"/>
      <w:r w:rsidRPr="002E6B49">
        <w:rPr>
          <w:rStyle w:val="StyleBoldUnderline"/>
        </w:rPr>
        <w:t xml:space="preserve"> followed by a period of vigorous catch-up growth.</w:t>
      </w:r>
      <w:r w:rsidRPr="002E6B49">
        <w:rPr>
          <w:sz w:val="16"/>
        </w:rPr>
        <w:t xml:space="preserve"> On a chart showing growth since the dawn of the industrial age 250 years ago, the Great Depression is a blip. Similarly, Britain's trade deficit always comes down in recessions because imports go down, but then widens again once the economy returns to its trend rate of growth.</w:t>
      </w:r>
    </w:p>
    <w:p w:rsidR="002E6B49" w:rsidRPr="002E6B49" w:rsidRDefault="002E6B49" w:rsidP="002E6B49">
      <w:pPr>
        <w:rPr>
          <w:sz w:val="16"/>
        </w:rPr>
      </w:pPr>
      <w:r w:rsidRPr="002E6B49">
        <w:rPr>
          <w:rStyle w:val="StyleBoldUnderline"/>
        </w:rPr>
        <w:t>Politically, recessions are not helpful to the cause of environmentalism</w:t>
      </w:r>
      <w:r w:rsidRPr="002E6B49">
        <w:rPr>
          <w:sz w:val="16"/>
        </w:rPr>
        <w:t xml:space="preserve">. </w:t>
      </w:r>
      <w:r w:rsidRPr="002E6B49">
        <w:rPr>
          <w:rStyle w:val="StyleBoldUnderline"/>
        </w:rPr>
        <w:t>Climate change is replaced by concerns about unemployment and stimulating growth.</w:t>
      </w:r>
      <w:r w:rsidRPr="002E6B49">
        <w:rPr>
          <w:sz w:val="16"/>
        </w:rPr>
        <w:t xml:space="preserve"> To be fair, politicians respond to what they hear from voters: Gordon Brown's survival as prime minister depends on how well his package of economic measures is received, not on what he does or doesn't do to limit greenhouse gases.</w:t>
      </w:r>
    </w:p>
    <w:p w:rsidR="002E6B49" w:rsidRPr="002E6B49" w:rsidRDefault="002E6B49" w:rsidP="002E6B49">
      <w:pPr>
        <w:rPr>
          <w:sz w:val="16"/>
        </w:rPr>
      </w:pPr>
      <w:r w:rsidRPr="002E6B49">
        <w:rPr>
          <w:rStyle w:val="StyleBoldUnderline"/>
        </w:rPr>
        <w:t>Looking back, it is clear that every advance in the green movement has coincided with period of strong growth - the early 1970s, the late 1980s and the first half of the current decade. It was tough enough to get world leaders to make tackling climate change a priority when the world economy was experiencing its longest period of sustained growth: it will be mightily difficult to persuade them to take measures that might have a dampen growth while the dole queues are lengthening</w:t>
      </w:r>
      <w:r w:rsidRPr="002E6B49">
        <w:rPr>
          <w:sz w:val="16"/>
        </w:rPr>
        <w:t>.</w:t>
      </w:r>
    </w:p>
    <w:p w:rsidR="002E6B49" w:rsidRPr="002E6B49" w:rsidRDefault="002E6B49" w:rsidP="002E6B49">
      <w:pPr>
        <w:rPr>
          <w:sz w:val="16"/>
        </w:rPr>
      </w:pPr>
      <w:r w:rsidRPr="002E6B49">
        <w:rPr>
          <w:sz w:val="16"/>
        </w:rPr>
        <w:t>Those most likely to suffer are workers in the most marginal jobs and pensioners who will have to pay perhaps 20% of their income on energy bills.</w:t>
      </w:r>
    </w:p>
    <w:p w:rsidR="002E6B49" w:rsidRPr="002E6B49" w:rsidRDefault="002E6B49" w:rsidP="002E6B49">
      <w:pPr>
        <w:rPr>
          <w:sz w:val="16"/>
        </w:rPr>
      </w:pPr>
      <w:r w:rsidRPr="002E6B49">
        <w:rPr>
          <w:sz w:val="16"/>
        </w:rPr>
        <w:t xml:space="preserve">Hence, </w:t>
      </w:r>
      <w:r w:rsidRPr="002E6B49">
        <w:rPr>
          <w:rStyle w:val="StyleBoldUnderline"/>
        </w:rPr>
        <w:t>recession does not offer even a temporary solution to the problem of climate change and it is a fantasy to imagine that it does</w:t>
      </w:r>
      <w:r w:rsidRPr="002E6B49">
        <w:rPr>
          <w:sz w:val="16"/>
        </w:rPr>
        <w:t>. The real issue is whether it is possible to challenge the "growth-at-any-cost model" and come up with an alternative that is environmentally benign, economically robust and politically feasible. Hitting all three buttons is mightily difficult but attempting to do so is a heck of a lot more constructive than waiting for industrial capitalism to collapse under the weight of its own contradictions.</w:t>
      </w:r>
    </w:p>
    <w:p w:rsidR="002E6B49" w:rsidRPr="002E6B49" w:rsidRDefault="002E6B49" w:rsidP="002E6B49"/>
    <w:p w:rsidR="002E6B49" w:rsidRPr="002E6B49" w:rsidRDefault="002E6B49" w:rsidP="002E6B49">
      <w:pPr>
        <w:pStyle w:val="Heading3"/>
      </w:pPr>
      <w:r w:rsidRPr="002E6B49">
        <w:t>Growth O/W Warming</w:t>
      </w:r>
    </w:p>
    <w:p w:rsidR="002E6B49" w:rsidRPr="002E6B49" w:rsidRDefault="002E6B49" w:rsidP="002E6B49">
      <w:pPr>
        <w:pStyle w:val="Heading4"/>
      </w:pPr>
      <w:r w:rsidRPr="002E6B49">
        <w:t>Development is the best way to adapt to climate change.  Emissions reductions won’t solve.</w:t>
      </w:r>
    </w:p>
    <w:p w:rsidR="002E6B49" w:rsidRPr="002E6B49" w:rsidRDefault="002E6B49" w:rsidP="002E6B49">
      <w:r w:rsidRPr="002E6B49">
        <w:rPr>
          <w:rStyle w:val="StyleStyleBold12pt"/>
        </w:rPr>
        <w:t>Goklany 11</w:t>
      </w:r>
      <w:r w:rsidRPr="002E6B49">
        <w:t>—Indur M. Goklany, Ph.D. is an author and a researcher who was associated with the Intergovernmental Panel on Climate Change off and on for 20 years as an author, expert reviewer and U.S. delegate to that organization [December, 2011, Project Director: Julian Morris, “Misled on Climate Change: How the UN IPCC (and others) Exaggerate the Impacts of Global Warming,” The Reason Foundation, Policy Study 399, http://reason.org/files/how_ipcc_misleads_on_climate_change_impacts.pdf]</w:t>
      </w:r>
    </w:p>
    <w:p w:rsidR="002E6B49" w:rsidRPr="002E6B49" w:rsidRDefault="002E6B49" w:rsidP="002E6B49">
      <w:pPr>
        <w:rPr>
          <w:sz w:val="16"/>
        </w:rPr>
      </w:pPr>
      <w:r w:rsidRPr="002E6B49">
        <w:rPr>
          <w:sz w:val="16"/>
        </w:rPr>
        <w:t>Discussion and Conclusions</w:t>
      </w:r>
    </w:p>
    <w:p w:rsidR="002E6B49" w:rsidRPr="002E6B49" w:rsidRDefault="002E6B49" w:rsidP="002E6B49">
      <w:pPr>
        <w:rPr>
          <w:sz w:val="16"/>
        </w:rPr>
      </w:pPr>
      <w:r w:rsidRPr="002E6B49">
        <w:rPr>
          <w:rStyle w:val="StyleBoldUnderline"/>
        </w:rPr>
        <w:t xml:space="preserve">Despite claims that GW will reduce human </w:t>
      </w:r>
      <w:proofErr w:type="gramStart"/>
      <w:r w:rsidRPr="002E6B49">
        <w:rPr>
          <w:rStyle w:val="StyleBoldUnderline"/>
        </w:rPr>
        <w:t>well-being</w:t>
      </w:r>
      <w:proofErr w:type="gramEnd"/>
      <w:r w:rsidRPr="002E6B49">
        <w:rPr>
          <w:rStyle w:val="StyleBoldUnderline"/>
        </w:rPr>
        <w:t xml:space="preserve"> in poor countries, there is no evidence that this is actually happening. Empirical trends show that by any objective climate-sensitive measure, human </w:t>
      </w:r>
      <w:proofErr w:type="gramStart"/>
      <w:r w:rsidRPr="002E6B49">
        <w:rPr>
          <w:rStyle w:val="StyleBoldUnderline"/>
        </w:rPr>
        <w:t>well-being</w:t>
      </w:r>
      <w:proofErr w:type="gramEnd"/>
      <w:r w:rsidRPr="002E6B49">
        <w:rPr>
          <w:rStyle w:val="StyleBoldUnderline"/>
        </w:rPr>
        <w:t xml:space="preserve"> in such countries has improved remarkably over the last several decades.</w:t>
      </w:r>
      <w:r w:rsidRPr="002E6B49">
        <w:rPr>
          <w:sz w:val="16"/>
        </w:rPr>
        <w:t xml:space="preserve"> Specifically, </w:t>
      </w:r>
      <w:r w:rsidRPr="002E6B49">
        <w:rPr>
          <w:rStyle w:val="StyleBoldUnderline"/>
        </w:rPr>
        <w:t>agricultural productivity has increased</w:t>
      </w:r>
      <w:proofErr w:type="gramStart"/>
      <w:r w:rsidRPr="002E6B49">
        <w:rPr>
          <w:rStyle w:val="StyleBoldUnderline"/>
        </w:rPr>
        <w:t>;</w:t>
      </w:r>
      <w:r w:rsidRPr="002E6B49">
        <w:rPr>
          <w:sz w:val="16"/>
        </w:rPr>
        <w:t>65</w:t>
      </w:r>
      <w:proofErr w:type="gramEnd"/>
      <w:r w:rsidRPr="002E6B49">
        <w:rPr>
          <w:sz w:val="16"/>
        </w:rPr>
        <w:t xml:space="preserve"> </w:t>
      </w:r>
      <w:r w:rsidRPr="002E6B49">
        <w:rPr>
          <w:rStyle w:val="StyleBoldUnderline"/>
        </w:rPr>
        <w:t>the proportion of people suffering from chronic hunger has declined;</w:t>
      </w:r>
      <w:r w:rsidRPr="002E6B49">
        <w:rPr>
          <w:sz w:val="16"/>
        </w:rPr>
        <w:t xml:space="preserve">66 </w:t>
      </w:r>
      <w:r w:rsidRPr="002E6B49">
        <w:rPr>
          <w:rStyle w:val="StyleBoldUnderline"/>
        </w:rPr>
        <w:t>the rate of extreme poverty has been more than halved;</w:t>
      </w:r>
      <w:r w:rsidRPr="002E6B49">
        <w:rPr>
          <w:sz w:val="16"/>
        </w:rPr>
        <w:t xml:space="preserve">67 </w:t>
      </w:r>
      <w:r w:rsidRPr="002E6B49">
        <w:rPr>
          <w:rStyle w:val="StyleBoldUnderline"/>
        </w:rPr>
        <w:t>rates of death and disease</w:t>
      </w:r>
      <w:r w:rsidRPr="002E6B49">
        <w:rPr>
          <w:sz w:val="16"/>
        </w:rPr>
        <w:t xml:space="preserve"> from malaria, other vector-borne diseases </w:t>
      </w:r>
      <w:r w:rsidRPr="002E6B49">
        <w:rPr>
          <w:rStyle w:val="StyleBoldUnderline"/>
        </w:rPr>
        <w:t>and extreme weather events have declined.</w:t>
      </w:r>
      <w:r w:rsidRPr="002E6B49">
        <w:rPr>
          <w:sz w:val="16"/>
        </w:rPr>
        <w:t xml:space="preserve">68 Together, </w:t>
      </w:r>
      <w:r w:rsidRPr="002E6B49">
        <w:rPr>
          <w:rStyle w:val="StyleBoldUnderline"/>
        </w:rPr>
        <w:t>these improvements correspond with life expectancy in poor countries more than doubling since 1900.</w:t>
      </w:r>
      <w:r w:rsidRPr="002E6B49">
        <w:rPr>
          <w:sz w:val="16"/>
        </w:rPr>
        <w:t>69</w:t>
      </w:r>
    </w:p>
    <w:p w:rsidR="002E6B49" w:rsidRPr="002E6B49" w:rsidRDefault="002E6B49" w:rsidP="002E6B49">
      <w:pPr>
        <w:rPr>
          <w:sz w:val="16"/>
        </w:rPr>
      </w:pPr>
      <w:r w:rsidRPr="002E6B49">
        <w:rPr>
          <w:rStyle w:val="StyleBoldUnderline"/>
        </w:rPr>
        <w:t>While economic growth and technological development, made possible by the use of fossil fuels, may have been responsible for some portion of GW experienced this past century, they have also been largely responsible for these improvements in human well-being in poor countries</w:t>
      </w:r>
      <w:r w:rsidRPr="002E6B49">
        <w:rPr>
          <w:sz w:val="16"/>
        </w:rPr>
        <w:t xml:space="preserve"> (and elsewhere)</w:t>
      </w:r>
      <w:proofErr w:type="gramStart"/>
      <w:r w:rsidRPr="002E6B49">
        <w:rPr>
          <w:sz w:val="16"/>
        </w:rPr>
        <w:t>.70</w:t>
      </w:r>
      <w:proofErr w:type="gramEnd"/>
      <w:r w:rsidRPr="002E6B49">
        <w:rPr>
          <w:sz w:val="16"/>
        </w:rPr>
        <w:t xml:space="preserve"> </w:t>
      </w:r>
      <w:r w:rsidRPr="002E6B49">
        <w:rPr>
          <w:rStyle w:val="StyleBoldUnderline"/>
        </w:rPr>
        <w:t>The fact that these improvements have occurred in spite of GW indicates that economic and technological development has been, overall, a very significant benefit to people in poor countries</w:t>
      </w:r>
      <w:r w:rsidRPr="002E6B49">
        <w:rPr>
          <w:sz w:val="16"/>
        </w:rPr>
        <w:t>.</w:t>
      </w:r>
    </w:p>
    <w:p w:rsidR="002E6B49" w:rsidRPr="002E6B49" w:rsidRDefault="002E6B49" w:rsidP="002E6B49">
      <w:pPr>
        <w:rPr>
          <w:sz w:val="16"/>
        </w:rPr>
      </w:pPr>
      <w:r w:rsidRPr="002E6B49">
        <w:rPr>
          <w:rStyle w:val="StyleBoldUnderline"/>
        </w:rPr>
        <w:t>The recent upturn in the rate of hunger is due not to GW but, in large part, to GW policies, specifically, policies to stimulate the production and use of biofuels</w:t>
      </w:r>
      <w:r w:rsidRPr="002E6B49">
        <w:rPr>
          <w:sz w:val="16"/>
        </w:rPr>
        <w:t xml:space="preserve"> in lieu of fossil fuels.71 </w:t>
      </w:r>
      <w:r w:rsidRPr="002E6B49">
        <w:rPr>
          <w:rStyle w:val="StyleBoldUnderline"/>
        </w:rPr>
        <w:t>These policies diverted crops away from food to fuel production, which increased food prices and</w:t>
      </w:r>
      <w:r w:rsidRPr="002E6B49">
        <w:rPr>
          <w:sz w:val="16"/>
        </w:rPr>
        <w:t xml:space="preserve">, therefore, </w:t>
      </w:r>
      <w:r w:rsidRPr="002E6B49">
        <w:rPr>
          <w:rStyle w:val="StyleBoldUnderline"/>
        </w:rPr>
        <w:t>hunger worldwide</w:t>
      </w:r>
      <w:r w:rsidRPr="002E6B49">
        <w:rPr>
          <w:sz w:val="16"/>
        </w:rPr>
        <w:t xml:space="preserve">. That, in turn, also pushed a greater share of the population of poor countries into extreme poverty.72 </w:t>
      </w:r>
      <w:r w:rsidRPr="002E6B49">
        <w:rPr>
          <w:rStyle w:val="StyleBoldUnderline"/>
        </w:rPr>
        <w:t>Although this biofuel production increased extreme poverty in the short term that effect has been swamped in the longer term by the reduction in poverty from economic development.</w:t>
      </w:r>
      <w:r w:rsidRPr="002E6B49">
        <w:rPr>
          <w:sz w:val="16"/>
        </w:rPr>
        <w:t>73 Nonetheless, any increase in extreme poverty necessarily increases the toll from diseases of poverty, which are among the major causes of death and disease in poor countries.74</w:t>
      </w:r>
    </w:p>
    <w:p w:rsidR="002E6B49" w:rsidRPr="002E6B49" w:rsidRDefault="002E6B49" w:rsidP="002E6B49">
      <w:pPr>
        <w:rPr>
          <w:sz w:val="16"/>
        </w:rPr>
      </w:pPr>
      <w:r w:rsidRPr="002E6B49">
        <w:rPr>
          <w:rStyle w:val="StyleBoldUnderline"/>
        </w:rPr>
        <w:t>It is often argued that unless greenhouse gases are reduced forthwith, the resulting GW could have severe, if not catastrophic, consequences for people in poor countries because they lack the economic and human resources to cope with GW’s consequences</w:t>
      </w:r>
      <w:r w:rsidRPr="002E6B49">
        <w:rPr>
          <w:sz w:val="16"/>
        </w:rPr>
        <w:t xml:space="preserve">. But </w:t>
      </w:r>
      <w:r w:rsidRPr="002E6B49">
        <w:rPr>
          <w:rStyle w:val="StyleBoldUnderline"/>
        </w:rPr>
        <w:t>there are two major problems with this argument. First, although poor countries’ adaptive capacity is low today, it does not follow that their ability to cope will be low forever.</w:t>
      </w:r>
      <w:r w:rsidRPr="002E6B49">
        <w:rPr>
          <w:sz w:val="16"/>
        </w:rPr>
        <w:t xml:space="preserve"> In fact, </w:t>
      </w:r>
      <w:r w:rsidRPr="002E6B49">
        <w:rPr>
          <w:rStyle w:val="StyleBoldUnderline"/>
        </w:rPr>
        <w:t>under the IPCC’s warmest scenario, which would increase globally averaged temperature by 4°C</w:t>
      </w:r>
      <w:r w:rsidRPr="002E6B49">
        <w:rPr>
          <w:sz w:val="16"/>
        </w:rPr>
        <w:t xml:space="preserve"> relative to 1990, </w:t>
      </w:r>
      <w:r w:rsidRPr="002E6B49">
        <w:rPr>
          <w:rStyle w:val="StyleBoldUnderline"/>
        </w:rPr>
        <w:t>net GDP per capita in poor countries</w:t>
      </w:r>
      <w:r w:rsidRPr="002E6B49">
        <w:rPr>
          <w:sz w:val="16"/>
        </w:rPr>
        <w:t xml:space="preserve"> (that is, after accounting for losses due to climate change per the Stern Review’s exaggerated estimates) </w:t>
      </w:r>
      <w:r w:rsidRPr="002E6B49">
        <w:rPr>
          <w:rStyle w:val="StyleBoldUnderline"/>
        </w:rPr>
        <w:t>will be double the U.S.’s 2006 level in 2100, and triple that in 2200</w:t>
      </w:r>
      <w:r w:rsidRPr="002E6B49">
        <w:rPr>
          <w:sz w:val="16"/>
        </w:rPr>
        <w:t xml:space="preserve">. Thus </w:t>
      </w:r>
      <w:r w:rsidRPr="002E6B49">
        <w:rPr>
          <w:rStyle w:val="StyleBoldUnderline"/>
        </w:rPr>
        <w:t>developing countries should in the future be able to cope with climate change substantially better than the U.S. does today</w:t>
      </w:r>
      <w:r w:rsidRPr="002E6B49">
        <w:rPr>
          <w:sz w:val="16"/>
        </w:rPr>
        <w:t xml:space="preserve">. </w:t>
      </w:r>
      <w:r w:rsidRPr="002E6B49">
        <w:rPr>
          <w:rStyle w:val="StyleBoldUnderline"/>
        </w:rPr>
        <w:t>But these advances in adaptive capacity, which are virtually ignored by most assessments of the impacts and damages from global warming</w:t>
      </w:r>
      <w:r w:rsidRPr="002E6B49">
        <w:rPr>
          <w:sz w:val="16"/>
        </w:rPr>
        <w:t>, are the inevitable consequence of the assumptions built into the IPCC’s emissions scenarios.</w:t>
      </w:r>
    </w:p>
    <w:p w:rsidR="002E6B49" w:rsidRPr="002E6B49" w:rsidRDefault="002E6B49" w:rsidP="002E6B49">
      <w:pPr>
        <w:rPr>
          <w:sz w:val="16"/>
        </w:rPr>
      </w:pPr>
      <w:r w:rsidRPr="002E6B49">
        <w:rPr>
          <w:sz w:val="16"/>
        </w:rPr>
        <w:t>Hence the notion that countries that are currently poor will be unable to cope with GW does not square with the basic assumptions that underpin the magnitude of emissions, global warming and its projected impacts under the IPCC scenarios.</w:t>
      </w:r>
    </w:p>
    <w:p w:rsidR="002E6B49" w:rsidRPr="002E6B49" w:rsidRDefault="002E6B49" w:rsidP="002E6B49">
      <w:pPr>
        <w:rPr>
          <w:sz w:val="16"/>
        </w:rPr>
      </w:pPr>
      <w:r w:rsidRPr="002E6B49">
        <w:rPr>
          <w:rStyle w:val="StyleBoldUnderline"/>
        </w:rPr>
        <w:t>Second, GW would for the most part not create new problems; rather, it would exacerbate some existing problems</w:t>
      </w:r>
      <w:r w:rsidRPr="002E6B49">
        <w:rPr>
          <w:sz w:val="16"/>
        </w:rPr>
        <w:t xml:space="preserve"> in some locations (i.e. hunger, disease and extreme weather events). </w:t>
      </w:r>
      <w:r w:rsidRPr="002E6B49">
        <w:rPr>
          <w:rStyle w:val="StyleBoldUnderline"/>
        </w:rPr>
        <w:t>But it would also likely reduce other problems</w:t>
      </w:r>
      <w:r w:rsidRPr="002E6B49">
        <w:rPr>
          <w:sz w:val="16"/>
        </w:rPr>
        <w:t xml:space="preserve"> (i.e. water shortages in some places).</w:t>
      </w:r>
    </w:p>
    <w:p w:rsidR="002E6B49" w:rsidRPr="002E6B49" w:rsidRDefault="002E6B49" w:rsidP="002E6B49">
      <w:pPr>
        <w:rPr>
          <w:sz w:val="16"/>
        </w:rPr>
      </w:pPr>
      <w:r w:rsidRPr="002E6B49">
        <w:rPr>
          <w:rStyle w:val="StyleBoldUnderline"/>
        </w:rPr>
        <w:t>One approach to dealing with the consequences of GW is to reduce g</w:t>
      </w:r>
      <w:r w:rsidRPr="002E6B49">
        <w:rPr>
          <w:sz w:val="16"/>
        </w:rPr>
        <w:t>reen</w:t>
      </w:r>
      <w:r w:rsidRPr="002E6B49">
        <w:rPr>
          <w:rStyle w:val="StyleBoldUnderline"/>
        </w:rPr>
        <w:t>h</w:t>
      </w:r>
      <w:r w:rsidRPr="002E6B49">
        <w:rPr>
          <w:sz w:val="16"/>
        </w:rPr>
        <w:t xml:space="preserve">ouse </w:t>
      </w:r>
      <w:r w:rsidRPr="002E6B49">
        <w:rPr>
          <w:rStyle w:val="StyleBoldUnderline"/>
        </w:rPr>
        <w:t>g</w:t>
      </w:r>
      <w:r w:rsidRPr="002E6B49">
        <w:rPr>
          <w:sz w:val="16"/>
        </w:rPr>
        <w:t xml:space="preserve">as </w:t>
      </w:r>
      <w:r w:rsidRPr="002E6B49">
        <w:rPr>
          <w:rStyle w:val="StyleBoldUnderline"/>
        </w:rPr>
        <w:t>emissions. That</w:t>
      </w:r>
      <w:r w:rsidRPr="002E6B49">
        <w:rPr>
          <w:sz w:val="16"/>
        </w:rPr>
        <w:t xml:space="preserve"> would reduce all GW impacts, whether good or bad. And at best it </w:t>
      </w:r>
      <w:r w:rsidRPr="002E6B49">
        <w:rPr>
          <w:rStyle w:val="StyleBoldUnderline"/>
        </w:rPr>
        <w:t>would only reduce GW’s contribution to the problem. But GW generally is not now and is unlikely in the future to be a major contributor to the most important problems facing people in poor countries.</w:t>
      </w:r>
      <w:r w:rsidRPr="002E6B49">
        <w:rPr>
          <w:sz w:val="16"/>
        </w:rPr>
        <w:t>75</w:t>
      </w:r>
    </w:p>
    <w:p w:rsidR="002E6B49" w:rsidRPr="002E6B49" w:rsidRDefault="002E6B49" w:rsidP="002E6B49">
      <w:pPr>
        <w:rPr>
          <w:sz w:val="16"/>
        </w:rPr>
      </w:pPr>
      <w:r w:rsidRPr="002E6B49">
        <w:rPr>
          <w:sz w:val="16"/>
        </w:rPr>
        <w:t>An alternate approach to reducing the GW impacts would be to reduce the climate-sensitive problems of poverty through “focused adaptation.”76 This might involve, for example, major investments in things such as early warning systems, the development of new crop varieties, and public health interventions. Focused adaptation would allow society to capture the benefits of GW while allowing it to reduce the totality of climate-sensitive problems that GW might worsen. Focused adaptation could in principle address 100% of the problems resulting from hunger, malaria and extreme weather events, whereas emission reductions would at most deal with only about 13%. Focused adaptation, moreover, would likely be much less expensive than emission reductions.</w:t>
      </w:r>
    </w:p>
    <w:p w:rsidR="002E6B49" w:rsidRPr="002E6B49" w:rsidRDefault="002E6B49" w:rsidP="002E6B49">
      <w:pPr>
        <w:rPr>
          <w:sz w:val="16"/>
        </w:rPr>
      </w:pPr>
      <w:r w:rsidRPr="002E6B49">
        <w:rPr>
          <w:sz w:val="16"/>
        </w:rPr>
        <w:t xml:space="preserve">Yet </w:t>
      </w:r>
      <w:r w:rsidRPr="002E6B49">
        <w:rPr>
          <w:rStyle w:val="StyleBoldUnderline"/>
        </w:rPr>
        <w:t>another approach would be to address the root cause of why poor countries are deemed to be most at risk, namely, poverty. But the only way to reduce poverty is to have sustained economic growth. This would not only address the climate-sensitive problems of poverty but all problems of poverty, and not just that portion caused by GW. It would</w:t>
      </w:r>
      <w:r w:rsidRPr="002E6B49">
        <w:rPr>
          <w:sz w:val="16"/>
        </w:rPr>
        <w:t xml:space="preserve">, moreover, </w:t>
      </w:r>
      <w:r w:rsidRPr="002E6B49">
        <w:rPr>
          <w:rStyle w:val="StyleBoldUnderline"/>
        </w:rPr>
        <w:t>reduce these problems faster and more cost-effectively. No less important, it is far more certain that sustained economic growth would provide real benefits than would emission reductions because although there is no doubt that poverty leads to death, disease and other problems, there is substantial doubt regarding the reality and magnitude of the negative impacts of GW, especially since they ignore,</w:t>
      </w:r>
      <w:r w:rsidRPr="002E6B49">
        <w:rPr>
          <w:sz w:val="16"/>
        </w:rPr>
        <w:t xml:space="preserve"> for the most part, </w:t>
      </w:r>
      <w:r w:rsidRPr="002E6B49">
        <w:rPr>
          <w:rStyle w:val="StyleBoldUnderline"/>
        </w:rPr>
        <w:t>improvements in adaptive capacity</w:t>
      </w:r>
      <w:r w:rsidRPr="002E6B49">
        <w:rPr>
          <w:sz w:val="16"/>
        </w:rPr>
        <w:t>.</w:t>
      </w:r>
    </w:p>
    <w:p w:rsidR="002E6B49" w:rsidRPr="002E6B49" w:rsidRDefault="002E6B49" w:rsidP="002E6B49">
      <w:pPr>
        <w:rPr>
          <w:sz w:val="16"/>
        </w:rPr>
      </w:pPr>
      <w:r w:rsidRPr="002E6B49">
        <w:rPr>
          <w:sz w:val="16"/>
        </w:rPr>
        <w:t xml:space="preserve">Of the three approaches outlined above, </w:t>
      </w:r>
      <w:r w:rsidRPr="002E6B49">
        <w:rPr>
          <w:rStyle w:val="StyleBoldUnderline"/>
        </w:rPr>
        <w:t>human well-being in poor countries is most likely to be advanced furthest by sustained economic development and to be advanced least by emission reductions.</w:t>
      </w:r>
      <w:r w:rsidRPr="002E6B49">
        <w:rPr>
          <w:sz w:val="16"/>
        </w:rPr>
        <w:t xml:space="preserve">77 In addition, </w:t>
      </w:r>
      <w:r w:rsidRPr="002E6B49">
        <w:rPr>
          <w:rStyle w:val="StyleBoldUnderline"/>
        </w:rPr>
        <w:t>because of the inertia of the climate system, economic development is likely to bear fruit faster than any emission reductions</w:t>
      </w:r>
      <w:r w:rsidRPr="002E6B49">
        <w:rPr>
          <w:sz w:val="16"/>
        </w:rPr>
        <w:t>.</w:t>
      </w:r>
    </w:p>
    <w:p w:rsidR="002E6B49" w:rsidRPr="002E6B49" w:rsidRDefault="002E6B49" w:rsidP="002E6B49">
      <w:pPr>
        <w:rPr>
          <w:sz w:val="16"/>
        </w:rPr>
      </w:pPr>
      <w:r w:rsidRPr="002E6B49">
        <w:rPr>
          <w:sz w:val="16"/>
        </w:rPr>
        <w:t xml:space="preserve">This conclusion is consistent with Figure 6, which shows that </w:t>
      </w:r>
      <w:r w:rsidRPr="002E6B49">
        <w:rPr>
          <w:rStyle w:val="StyleBoldUnderline"/>
        </w:rPr>
        <w:t>despite exaggerating the negative consequences of global warming, net GDP per capita is highest under the richest-but-warmest scenario and lowest under the poorest scenario. Thus poor countries should focus on becoming wealthier.</w:t>
      </w:r>
      <w:r w:rsidRPr="002E6B49">
        <w:rPr>
          <w:sz w:val="16"/>
        </w:rPr>
        <w:t xml:space="preserve"> </w:t>
      </w:r>
      <w:r w:rsidRPr="002E6B49">
        <w:rPr>
          <w:rStyle w:val="StyleBoldUnderline"/>
        </w:rPr>
        <w:t>The wealthier they are, the better able they will be to cope not only with the urgent problems they face today and will face in the future, but any additional problems brought about by GW, if and when they occur.</w:t>
      </w:r>
      <w:r w:rsidRPr="002E6B49">
        <w:rPr>
          <w:sz w:val="16"/>
        </w:rPr>
        <w:t xml:space="preserve"> </w:t>
      </w:r>
      <w:r w:rsidRPr="002E6B49">
        <w:rPr>
          <w:rStyle w:val="StyleBoldUnderline"/>
        </w:rPr>
        <w:t>For richer countries, too, economic growth and technological development are superior to emissions reduction as a means of addressing climate-related problems</w:t>
      </w:r>
      <w:r w:rsidRPr="002E6B49">
        <w:rPr>
          <w:sz w:val="16"/>
        </w:rPr>
        <w:t>.</w:t>
      </w:r>
    </w:p>
    <w:p w:rsidR="002E6B49" w:rsidRPr="002E6B49" w:rsidRDefault="002E6B49" w:rsidP="002E6B49"/>
    <w:p w:rsidR="002E6B49" w:rsidRPr="002E6B49" w:rsidRDefault="002E6B49" w:rsidP="002E6B49">
      <w:pPr>
        <w:pStyle w:val="Heading4"/>
      </w:pPr>
      <w:r w:rsidRPr="002E6B49">
        <w:t>Growth turns warming, not the other way around—their studies are flawed.</w:t>
      </w:r>
    </w:p>
    <w:p w:rsidR="002E6B49" w:rsidRPr="002E6B49" w:rsidRDefault="002E6B49" w:rsidP="002E6B49">
      <w:r w:rsidRPr="002E6B49">
        <w:rPr>
          <w:rStyle w:val="StyleStyleBold12pt"/>
        </w:rPr>
        <w:t>Goklany 11</w:t>
      </w:r>
      <w:r w:rsidRPr="002E6B49">
        <w:t>—Indur M. Goklany, Ph.D. is an author and a researcher who was associated with the Intergovernmental Panel on Climate Change off and on for 20 years as an author, expert reviewer and U.S. delegate to that organization [December, 2011, Project Director: Julian Morris, “Misled on Climate Change: How the UN IPCC (and others) Exaggerate the Impacts of Global Warming,” The Reason Foundation, Policy Study 399, http://reason.org/files/how_ipcc_misleads_on_climate_change_impacts.pdf]</w:t>
      </w:r>
    </w:p>
    <w:p w:rsidR="002E6B49" w:rsidRPr="002E6B49" w:rsidRDefault="002E6B49" w:rsidP="002E6B49">
      <w:pPr>
        <w:rPr>
          <w:sz w:val="16"/>
        </w:rPr>
      </w:pPr>
      <w:r w:rsidRPr="002E6B49">
        <w:rPr>
          <w:sz w:val="16"/>
        </w:rPr>
        <w:t>Figure 6 shows that despite the various assumptions that have been designed to overstate losses from GW and understate the unadjusted GDP per capita in the absence of any warming:</w:t>
      </w:r>
    </w:p>
    <w:p w:rsidR="002E6B49" w:rsidRPr="002E6B49" w:rsidRDefault="002E6B49" w:rsidP="002E6B49">
      <w:pPr>
        <w:rPr>
          <w:sz w:val="16"/>
        </w:rPr>
      </w:pPr>
      <w:r w:rsidRPr="002E6B49">
        <w:rPr>
          <w:sz w:val="16"/>
        </w:rPr>
        <w:t xml:space="preserve"> </w:t>
      </w:r>
      <w:proofErr w:type="gramStart"/>
      <w:r w:rsidRPr="002E6B49">
        <w:rPr>
          <w:rStyle w:val="StyleBoldUnderline"/>
        </w:rPr>
        <w:t>For</w:t>
      </w:r>
      <w:proofErr w:type="gramEnd"/>
      <w:r w:rsidRPr="002E6B49">
        <w:rPr>
          <w:rStyle w:val="StyleBoldUnderline"/>
        </w:rPr>
        <w:t xml:space="preserve"> populations living in countries currently classified as “developing,” net GDP per capita</w:t>
      </w:r>
      <w:r w:rsidRPr="002E6B49">
        <w:rPr>
          <w:sz w:val="16"/>
        </w:rPr>
        <w:t xml:space="preserve"> (</w:t>
      </w:r>
      <w:r w:rsidRPr="002E6B49">
        <w:rPr>
          <w:rStyle w:val="StyleBoldUnderline"/>
        </w:rPr>
        <w:t>after accounting for global warming</w:t>
      </w:r>
      <w:r w:rsidRPr="002E6B49">
        <w:rPr>
          <w:sz w:val="16"/>
        </w:rPr>
        <w:t xml:space="preserve">) </w:t>
      </w:r>
      <w:r w:rsidRPr="002E6B49">
        <w:rPr>
          <w:rStyle w:val="StyleBoldUnderline"/>
        </w:rPr>
        <w:t>will be 11–65 times higher in 2100 than it was in the base year</w:t>
      </w:r>
      <w:r w:rsidRPr="002E6B49">
        <w:rPr>
          <w:sz w:val="16"/>
        </w:rPr>
        <w:t>. It will be even higher (18–95 times) in 2200.</w:t>
      </w:r>
    </w:p>
    <w:p w:rsidR="002E6B49" w:rsidRPr="002E6B49" w:rsidRDefault="002E6B49" w:rsidP="002E6B49">
      <w:pPr>
        <w:rPr>
          <w:sz w:val="16"/>
        </w:rPr>
      </w:pPr>
      <w:r w:rsidRPr="002E6B49">
        <w:rPr>
          <w:sz w:val="16"/>
        </w:rPr>
        <w:t xml:space="preserve"> </w:t>
      </w:r>
      <w:r w:rsidRPr="002E6B49">
        <w:rPr>
          <w:rStyle w:val="StyleBoldUnderline"/>
        </w:rPr>
        <w:t>Net GDP per capita in today’s developing countries will be higher in 2200 than it was in industrialized countries in</w:t>
      </w:r>
      <w:r w:rsidRPr="002E6B49">
        <w:rPr>
          <w:sz w:val="16"/>
        </w:rPr>
        <w:t xml:space="preserve"> the base year (</w:t>
      </w:r>
      <w:r w:rsidRPr="002E6B49">
        <w:rPr>
          <w:rStyle w:val="StyleBoldUnderline"/>
        </w:rPr>
        <w:t>1990</w:t>
      </w:r>
      <w:r w:rsidRPr="002E6B49">
        <w:rPr>
          <w:sz w:val="16"/>
        </w:rPr>
        <w:t xml:space="preserve">) </w:t>
      </w:r>
      <w:r w:rsidRPr="002E6B49">
        <w:rPr>
          <w:rStyle w:val="StyleBoldUnderline"/>
        </w:rPr>
        <w:t>under all scenarios, despite any global warming</w:t>
      </w:r>
      <w:r w:rsidRPr="002E6B49">
        <w:rPr>
          <w:sz w:val="16"/>
        </w:rPr>
        <w:t xml:space="preserve">. That is, </w:t>
      </w:r>
      <w:r w:rsidRPr="002E6B49">
        <w:rPr>
          <w:rStyle w:val="StyleBoldUnderline"/>
        </w:rPr>
        <w:t>regardless of any global warming, populations living in today’s developing countries will be better off in the future than people currently inhabiting today’s industrialized countries</w:t>
      </w:r>
      <w:r w:rsidRPr="002E6B49">
        <w:rPr>
          <w:sz w:val="16"/>
        </w:rPr>
        <w:t>. This is also true for 2100 for all but the “poorest” (A2) scenario.</w:t>
      </w:r>
    </w:p>
    <w:p w:rsidR="002E6B49" w:rsidRPr="002E6B49" w:rsidRDefault="002E6B49" w:rsidP="002E6B49">
      <w:pPr>
        <w:rPr>
          <w:sz w:val="16"/>
        </w:rPr>
      </w:pPr>
      <w:r w:rsidRPr="002E6B49">
        <w:rPr>
          <w:sz w:val="16"/>
        </w:rPr>
        <w:t xml:space="preserve"> </w:t>
      </w:r>
      <w:r w:rsidRPr="002E6B49">
        <w:rPr>
          <w:rStyle w:val="StyleBoldUnderline"/>
        </w:rPr>
        <w:t>Under the warmest scenario</w:t>
      </w:r>
      <w:r w:rsidRPr="002E6B49">
        <w:rPr>
          <w:sz w:val="16"/>
        </w:rPr>
        <w:t xml:space="preserve"> (A1FI), </w:t>
      </w:r>
      <w:r w:rsidRPr="002E6B49">
        <w:rPr>
          <w:rStyle w:val="StyleBoldUnderline"/>
        </w:rPr>
        <w:t>the scenario that prompts much of the apocalyptic warnings about global warming, net GDP per capita of inhabitants of developing countries in 2100</w:t>
      </w:r>
      <w:r w:rsidRPr="002E6B49">
        <w:rPr>
          <w:sz w:val="16"/>
        </w:rPr>
        <w:t xml:space="preserve"> ($61,500) </w:t>
      </w:r>
      <w:r w:rsidRPr="002E6B49">
        <w:rPr>
          <w:rStyle w:val="StyleBoldUnderline"/>
        </w:rPr>
        <w:t>will be double that of the U.S. in 2006</w:t>
      </w:r>
      <w:r w:rsidRPr="002E6B49">
        <w:rPr>
          <w:sz w:val="16"/>
        </w:rPr>
        <w:t xml:space="preserve"> ($30,100), </w:t>
      </w:r>
      <w:r w:rsidRPr="002E6B49">
        <w:rPr>
          <w:rStyle w:val="StyleBoldUnderline"/>
        </w:rPr>
        <w:t>and almost triple in 2200</w:t>
      </w:r>
      <w:r w:rsidRPr="002E6B49">
        <w:rPr>
          <w:sz w:val="16"/>
        </w:rPr>
        <w:t xml:space="preserve"> ($86,200 versus $30,100). [All dollar estimates are in 1990 U.S. dollars.]</w:t>
      </w:r>
    </w:p>
    <w:p w:rsidR="002E6B49" w:rsidRPr="002E6B49" w:rsidRDefault="002E6B49" w:rsidP="002E6B49">
      <w:pPr>
        <w:rPr>
          <w:sz w:val="16"/>
        </w:rPr>
      </w:pPr>
      <w:r w:rsidRPr="002E6B49">
        <w:rPr>
          <w:sz w:val="16"/>
        </w:rPr>
        <w:t xml:space="preserve">In other words, </w:t>
      </w:r>
      <w:r w:rsidRPr="002E6B49">
        <w:rPr>
          <w:rStyle w:val="StyleBoldUnderline"/>
        </w:rPr>
        <w:t>the countries that are today poorer will be extremely wealthy</w:t>
      </w:r>
      <w:r w:rsidRPr="002E6B49">
        <w:rPr>
          <w:sz w:val="16"/>
        </w:rPr>
        <w:t xml:space="preserve"> (</w:t>
      </w:r>
      <w:r w:rsidRPr="002E6B49">
        <w:rPr>
          <w:rStyle w:val="StyleBoldUnderline"/>
        </w:rPr>
        <w:t>by today’s standards</w:t>
      </w:r>
      <w:r w:rsidRPr="002E6B49">
        <w:rPr>
          <w:sz w:val="16"/>
        </w:rPr>
        <w:t xml:space="preserve">) </w:t>
      </w:r>
      <w:r w:rsidRPr="002E6B49">
        <w:rPr>
          <w:rStyle w:val="StyleBoldUnderline"/>
        </w:rPr>
        <w:t>and their adaptive capacity should be correspondingly higher</w:t>
      </w:r>
      <w:r w:rsidRPr="002E6B49">
        <w:rPr>
          <w:sz w:val="16"/>
        </w:rPr>
        <w:t xml:space="preserve">. Indeed, </w:t>
      </w:r>
      <w:r w:rsidRPr="002E6B49">
        <w:rPr>
          <w:rStyle w:val="StyleBoldUnderline"/>
        </w:rPr>
        <w:t>their adaptive capacity should on average far exceed the U.S.’s today</w:t>
      </w:r>
      <w:r w:rsidRPr="002E6B49">
        <w:rPr>
          <w:sz w:val="16"/>
        </w:rPr>
        <w:t xml:space="preserve">. So, </w:t>
      </w:r>
      <w:r w:rsidRPr="002E6B49">
        <w:rPr>
          <w:rStyle w:val="StyleBoldUnderline"/>
        </w:rPr>
        <w:t>although claims that poorer countries will be unable to cope with future climate change may have been true for the world of 1990</w:t>
      </w:r>
      <w:r w:rsidRPr="002E6B49">
        <w:rPr>
          <w:sz w:val="16"/>
        </w:rPr>
        <w:t xml:space="preserve"> (the base year), </w:t>
      </w:r>
      <w:r w:rsidRPr="002E6B49">
        <w:rPr>
          <w:rStyle w:val="StyleBoldUnderline"/>
        </w:rPr>
        <w:t>they are simply inconsistent with the assumptions built into the IPCC scenarios and the Stern Review’s own</w:t>
      </w:r>
      <w:r w:rsidRPr="002E6B49">
        <w:rPr>
          <w:sz w:val="16"/>
        </w:rPr>
        <w:t xml:space="preserve"> (exaggerated) </w:t>
      </w:r>
      <w:r w:rsidRPr="002E6B49">
        <w:rPr>
          <w:rStyle w:val="StyleBoldUnderline"/>
        </w:rPr>
        <w:t>analysis</w:t>
      </w:r>
      <w:r w:rsidRPr="002E6B49">
        <w:rPr>
          <w:sz w:val="16"/>
        </w:rPr>
        <w:t>.</w:t>
      </w:r>
    </w:p>
    <w:p w:rsidR="002E6B49" w:rsidRPr="002E6B49" w:rsidRDefault="002E6B49" w:rsidP="002E6B49">
      <w:pPr>
        <w:rPr>
          <w:sz w:val="16"/>
        </w:rPr>
      </w:pPr>
      <w:r w:rsidRPr="002E6B49">
        <w:rPr>
          <w:rStyle w:val="StyleBoldUnderline"/>
        </w:rPr>
        <w:t>If the world of 2100 is as rich—and warm—as the more extreme scenarios suppose, the problems of poverty that warming would exacerbate</w:t>
      </w:r>
      <w:r w:rsidRPr="002E6B49">
        <w:rPr>
          <w:sz w:val="16"/>
        </w:rPr>
        <w:t xml:space="preserve"> (</w:t>
      </w:r>
      <w:r w:rsidRPr="002E6B49">
        <w:rPr>
          <w:rStyle w:val="StyleBoldUnderline"/>
        </w:rPr>
        <w:t>i.e. low agricultural productivity, hunger, malnutrition, malaria and other vector-borne diseases</w:t>
      </w:r>
      <w:r w:rsidRPr="002E6B49">
        <w:rPr>
          <w:sz w:val="16"/>
        </w:rPr>
        <w:t xml:space="preserve">) </w:t>
      </w:r>
      <w:r w:rsidRPr="002E6B49">
        <w:rPr>
          <w:rStyle w:val="StyleBoldUnderline"/>
        </w:rPr>
        <w:t>ought to be reduced, if not eliminated, by 2100</w:t>
      </w:r>
      <w:r w:rsidRPr="002E6B49">
        <w:rPr>
          <w:sz w:val="16"/>
        </w:rPr>
        <w:t xml:space="preserve">. </w:t>
      </w:r>
      <w:r w:rsidRPr="002E6B49">
        <w:rPr>
          <w:rStyle w:val="StyleBoldUnderline"/>
        </w:rPr>
        <w:t>Research shows that deaths from malaria and other vector-borne diseases is “cut down to insignificant numbers” when a society’s annual per capita income reaches about $3,100</w:t>
      </w:r>
      <w:r w:rsidRPr="002E6B49">
        <w:rPr>
          <w:sz w:val="16"/>
        </w:rPr>
        <w:t xml:space="preserve">.23 Therefore, </w:t>
      </w:r>
      <w:r w:rsidRPr="002E6B49">
        <w:rPr>
          <w:rStyle w:val="StyleBoldUnderline"/>
        </w:rPr>
        <w:t>even under the poorest scenario</w:t>
      </w:r>
      <w:r w:rsidRPr="002E6B49">
        <w:rPr>
          <w:sz w:val="16"/>
        </w:rPr>
        <w:t xml:space="preserve"> (A2), </w:t>
      </w:r>
      <w:r w:rsidRPr="002E6B49">
        <w:rPr>
          <w:rStyle w:val="StyleBoldUnderline"/>
        </w:rPr>
        <w:t>developing countries should be free of malaria well before 2100, even assuming no technological change in the interim</w:t>
      </w:r>
      <w:r w:rsidRPr="002E6B49">
        <w:rPr>
          <w:sz w:val="16"/>
        </w:rPr>
        <w:t>.</w:t>
      </w:r>
    </w:p>
    <w:p w:rsidR="002E6B49" w:rsidRPr="002E6B49" w:rsidRDefault="002E6B49" w:rsidP="002E6B49">
      <w:pPr>
        <w:rPr>
          <w:sz w:val="16"/>
        </w:rPr>
      </w:pPr>
      <w:r w:rsidRPr="002E6B49">
        <w:rPr>
          <w:sz w:val="16"/>
        </w:rPr>
        <w:t xml:space="preserve">Similarly, </w:t>
      </w:r>
      <w:r w:rsidRPr="002E6B49">
        <w:rPr>
          <w:rStyle w:val="StyleBoldUnderline"/>
        </w:rPr>
        <w:t>if the average net GDP per capita in 2100 for developing countries is between $10,000 and $62,000, and technologies become more cost-effective as they have been doing over the past several centuries, then their farmers would be able to afford technologies that are unaffordable today</w:t>
      </w:r>
      <w:r w:rsidRPr="002E6B49">
        <w:rPr>
          <w:sz w:val="16"/>
        </w:rPr>
        <w:t xml:space="preserve"> (e.g., precision agriculture) </w:t>
      </w:r>
      <w:r w:rsidRPr="002E6B49">
        <w:rPr>
          <w:rStyle w:val="StyleBoldUnderline"/>
        </w:rPr>
        <w:t>as well as new technologies that should come on line by then</w:t>
      </w:r>
      <w:r w:rsidRPr="002E6B49">
        <w:rPr>
          <w:sz w:val="16"/>
        </w:rPr>
        <w:t xml:space="preserve"> (e.g., drought-resistant seeds)</w:t>
      </w:r>
      <w:proofErr w:type="gramStart"/>
      <w:r w:rsidRPr="002E6B49">
        <w:rPr>
          <w:sz w:val="16"/>
        </w:rPr>
        <w:t>.24</w:t>
      </w:r>
      <w:proofErr w:type="gramEnd"/>
      <w:r w:rsidRPr="002E6B49">
        <w:rPr>
          <w:sz w:val="16"/>
        </w:rPr>
        <w:t xml:space="preserve"> But, </w:t>
      </w:r>
      <w:r w:rsidRPr="002E6B49">
        <w:rPr>
          <w:rStyle w:val="StyleBoldUnderline"/>
        </w:rPr>
        <w:t>since impact assessments generally fail to fully account for increases in economic development and technological change, they substantially overestimate future net damages from global warming</w:t>
      </w:r>
      <w:r w:rsidRPr="002E6B49">
        <w:rPr>
          <w:sz w:val="16"/>
        </w:rPr>
        <w:t>.</w:t>
      </w:r>
    </w:p>
    <w:p w:rsidR="002E6B49" w:rsidRPr="002E6B49" w:rsidRDefault="002E6B49" w:rsidP="002E6B49">
      <w:pPr>
        <w:rPr>
          <w:sz w:val="16"/>
        </w:rPr>
      </w:pPr>
      <w:r w:rsidRPr="002E6B49">
        <w:rPr>
          <w:sz w:val="16"/>
        </w:rPr>
        <w:t>It may be argued that the high levels of economic development depicted in Figure 6 are unlikely. But if that’s the case, then economic growth used to drive the IPCC’s scenarios are equally unlikely, which necessarily means that the estimates of emissions, temperature increases, and impacts and damages of GW projected by the IPCC are also overestimates.</w:t>
      </w:r>
    </w:p>
    <w:p w:rsidR="002E6B49" w:rsidRPr="002E6B49" w:rsidRDefault="002E6B49" w:rsidP="002E6B49">
      <w:pPr>
        <w:rPr>
          <w:sz w:val="16"/>
        </w:rPr>
      </w:pPr>
      <w:r w:rsidRPr="002E6B49">
        <w:rPr>
          <w:sz w:val="16"/>
        </w:rPr>
        <w:t>B. Secular Technological Change</w:t>
      </w:r>
    </w:p>
    <w:p w:rsidR="002E6B49" w:rsidRPr="002E6B49" w:rsidRDefault="002E6B49" w:rsidP="002E6B49">
      <w:pPr>
        <w:rPr>
          <w:sz w:val="16"/>
        </w:rPr>
      </w:pPr>
      <w:r w:rsidRPr="002E6B49">
        <w:rPr>
          <w:rStyle w:val="StyleBoldUnderline"/>
        </w:rPr>
        <w:t>The second major reason why future adaptive capacity has been underestimated</w:t>
      </w:r>
      <w:r w:rsidRPr="002E6B49">
        <w:rPr>
          <w:sz w:val="16"/>
        </w:rPr>
        <w:t xml:space="preserve"> (</w:t>
      </w:r>
      <w:r w:rsidRPr="002E6B49">
        <w:rPr>
          <w:rStyle w:val="StyleBoldUnderline"/>
        </w:rPr>
        <w:t>and the impacts of global warming systematically overestimated</w:t>
      </w:r>
      <w:r w:rsidRPr="002E6B49">
        <w:rPr>
          <w:sz w:val="16"/>
        </w:rPr>
        <w:t xml:space="preserve">) </w:t>
      </w:r>
      <w:r w:rsidRPr="002E6B49">
        <w:rPr>
          <w:rStyle w:val="StyleBoldUnderline"/>
        </w:rPr>
        <w:t>is that few impact studies consider secular technological change</w:t>
      </w:r>
      <w:r w:rsidRPr="002E6B49">
        <w:rPr>
          <w:sz w:val="16"/>
        </w:rPr>
        <w:t xml:space="preserve">.25 </w:t>
      </w:r>
      <w:r w:rsidRPr="002E6B49">
        <w:rPr>
          <w:rStyle w:val="StyleBoldUnderline"/>
        </w:rPr>
        <w:t>Most assume that no new technologies will come on line, although some do assume greater adoption of existing technologies with higher GDP per capita and</w:t>
      </w:r>
      <w:r w:rsidRPr="002E6B49">
        <w:rPr>
          <w:sz w:val="16"/>
        </w:rPr>
        <w:t xml:space="preserve">, much less frequently, </w:t>
      </w:r>
      <w:r w:rsidRPr="002E6B49">
        <w:rPr>
          <w:rStyle w:val="StyleBoldUnderline"/>
        </w:rPr>
        <w:t>a modest generic improvement in productivity</w:t>
      </w:r>
      <w:r w:rsidRPr="002E6B49">
        <w:rPr>
          <w:sz w:val="16"/>
        </w:rPr>
        <w:t xml:space="preserve">.26 </w:t>
      </w:r>
      <w:r w:rsidRPr="002E6B49">
        <w:rPr>
          <w:rStyle w:val="StyleBoldUnderline"/>
        </w:rPr>
        <w:t>Such an assumption may have been appropriate during the Medieval Warm Period, when the pace of technological change was slow, but nowadays technological change is fast</w:t>
      </w:r>
      <w:r w:rsidRPr="002E6B49">
        <w:rPr>
          <w:sz w:val="16"/>
        </w:rPr>
        <w:t xml:space="preserve"> (as indicated in Figures 1 through 5) </w:t>
      </w:r>
      <w:r w:rsidRPr="002E6B49">
        <w:rPr>
          <w:rStyle w:val="StyleBoldUnderline"/>
        </w:rPr>
        <w:t>and</w:t>
      </w:r>
      <w:r w:rsidRPr="002E6B49">
        <w:rPr>
          <w:sz w:val="16"/>
        </w:rPr>
        <w:t xml:space="preserve">, arguably, </w:t>
      </w:r>
      <w:r w:rsidRPr="002E6B49">
        <w:rPr>
          <w:rStyle w:val="StyleBoldUnderline"/>
        </w:rPr>
        <w:t>accelerating</w:t>
      </w:r>
      <w:r w:rsidRPr="002E6B49">
        <w:rPr>
          <w:sz w:val="16"/>
        </w:rPr>
        <w:t>.27 It is unlikely that we will see a halt to technological change unless so-called precautionary policies are instituted that count the costs of technology but ignore its benefits, as some governments have already done for genetically modified crops and various pesticides.28</w:t>
      </w:r>
    </w:p>
    <w:p w:rsidR="002E6B49" w:rsidRPr="002E6B49" w:rsidRDefault="002E6B49" w:rsidP="002E6B49"/>
    <w:p w:rsidR="002E6B49" w:rsidRPr="002E6B49" w:rsidRDefault="002E6B49" w:rsidP="002E6B49">
      <w:pPr>
        <w:pStyle w:val="Heading3"/>
      </w:pPr>
      <w:r w:rsidRPr="002E6B49">
        <w:t>Adaptive Capacity Solves</w:t>
      </w:r>
    </w:p>
    <w:p w:rsidR="002E6B49" w:rsidRPr="002E6B49" w:rsidRDefault="002E6B49" w:rsidP="002E6B49">
      <w:pPr>
        <w:pStyle w:val="Heading4"/>
      </w:pPr>
      <w:r w:rsidRPr="002E6B49">
        <w:t>Growth is sustainable and checks the impact to climate change—adaptation solves.</w:t>
      </w:r>
    </w:p>
    <w:p w:rsidR="002E6B49" w:rsidRPr="002E6B49" w:rsidRDefault="002E6B49" w:rsidP="002E6B49">
      <w:r w:rsidRPr="002E6B49">
        <w:rPr>
          <w:rStyle w:val="StyleStyleBold12pt"/>
        </w:rPr>
        <w:t>Kenny 12</w:t>
      </w:r>
      <w:r w:rsidRPr="002E6B49">
        <w:t>—Charles Kenny is a senior fellow at the Center for Global Development, a Schwartz fellow at the New America Foundation, a senior economist on leave from the World Bank, and author [April 9, 2012, “Not Too Hot to Handle,” Foreign Policy, http://www.foreignpolicy.com/articles/2012/04/09/not_too_hot_to_handle</w:t>
      </w:r>
      <w:proofErr w:type="gramStart"/>
      <w:r w:rsidRPr="002E6B49">
        <w:t>?print</w:t>
      </w:r>
      <w:proofErr w:type="gramEnd"/>
      <w:r w:rsidRPr="002E6B49">
        <w:t>=yes&amp;hidecomments=yes&amp;page=full]</w:t>
      </w:r>
    </w:p>
    <w:p w:rsidR="002E6B49" w:rsidRPr="002E6B49" w:rsidRDefault="002E6B49" w:rsidP="002E6B49">
      <w:pPr>
        <w:rPr>
          <w:sz w:val="16"/>
        </w:rPr>
      </w:pPr>
      <w:r w:rsidRPr="002E6B49">
        <w:rPr>
          <w:sz w:val="16"/>
        </w:rPr>
        <w:t>It's a great time to be depressed about the fate of the planet. The last United Nations confab on climate change, a November meeting in Durban, South Africa, suggested we're unlikely to see any new deal on greenhouse gasses having an impact before 2020. And it was over less than a day before Canada withdrew from what is the only current legally binding treaty on climate change -- the Kyoto Protocol, which expires at the end of this year. The United States never signed up for Kyoto in the first place, of course -- and Barack Obama's administration has hardly been leading the charge for a replacement.</w:t>
      </w:r>
    </w:p>
    <w:p w:rsidR="002E6B49" w:rsidRPr="002E6B49" w:rsidRDefault="002E6B49" w:rsidP="002E6B49">
      <w:pPr>
        <w:rPr>
          <w:sz w:val="16"/>
        </w:rPr>
      </w:pPr>
      <w:r w:rsidRPr="002E6B49">
        <w:rPr>
          <w:sz w:val="16"/>
        </w:rPr>
        <w:t>Meanwhile, we're less than three months away from the next big environmental summit, Rio+20, the U.N. Conference on Sustainable Development, and it would be fair to say expectations for the event are modest. Which is to say climate change was off the table before the table was set up, and even the idea of changing the name of the United Nations Environment Program to the United Nations Environment Organization was considered too ambitious by negotiators.</w:t>
      </w:r>
    </w:p>
    <w:p w:rsidR="002E6B49" w:rsidRPr="002E6B49" w:rsidRDefault="002E6B49" w:rsidP="002E6B49">
      <w:pPr>
        <w:rPr>
          <w:sz w:val="16"/>
        </w:rPr>
      </w:pPr>
      <w:r w:rsidRPr="002E6B49">
        <w:rPr>
          <w:sz w:val="16"/>
        </w:rPr>
        <w:t xml:space="preserve">But </w:t>
      </w:r>
      <w:r w:rsidRPr="002E6B49">
        <w:rPr>
          <w:rStyle w:val="StyleBoldUnderline"/>
        </w:rPr>
        <w:t>for all international diplomats appear desperate to affirm the self-worth of pessimists and doomsayers worldwide, it is important to put climate change in a broader context. It is a vital global issue</w:t>
      </w:r>
      <w:r w:rsidRPr="002E6B49">
        <w:rPr>
          <w:sz w:val="16"/>
        </w:rPr>
        <w:t xml:space="preserve"> -- one that threatens to slow the worldwide march toward improved quality of life. </w:t>
      </w:r>
      <w:r w:rsidRPr="002E6B49">
        <w:rPr>
          <w:rStyle w:val="StyleBoldUnderline"/>
        </w:rPr>
        <w:t>Climate change is already responsible for more extreme weather and an accelerating rate of species extinction -- and may ultimately kill off as many as 40 percent of all living species. But it is also a problem that we know how to tackle, and one to which we have some time to respond before it is likely to completely derail progress.</w:t>
      </w:r>
      <w:r w:rsidRPr="002E6B49">
        <w:rPr>
          <w:sz w:val="16"/>
        </w:rPr>
        <w:t xml:space="preserve"> And that's good news, </w:t>
      </w:r>
      <w:r w:rsidRPr="002E6B49">
        <w:rPr>
          <w:rStyle w:val="StyleBoldUnderline"/>
        </w:rPr>
        <w:t>because the fact that it's manageable is the best reason to try to tackle it rather than abandon all hope like a steerage class passenger in the bowels of the Titanic</w:t>
      </w:r>
      <w:r w:rsidRPr="002E6B49">
        <w:rPr>
          <w:sz w:val="16"/>
        </w:rPr>
        <w:t>.</w:t>
      </w:r>
    </w:p>
    <w:p w:rsidR="002E6B49" w:rsidRPr="002E6B49" w:rsidRDefault="002E6B49" w:rsidP="002E6B49">
      <w:pPr>
        <w:rPr>
          <w:sz w:val="16"/>
        </w:rPr>
      </w:pPr>
      <w:r w:rsidRPr="002E6B49">
        <w:rPr>
          <w:rStyle w:val="StyleBoldUnderline"/>
        </w:rPr>
        <w:t>Start with the economy. The Stern Review</w:t>
      </w:r>
      <w:r w:rsidRPr="002E6B49">
        <w:rPr>
          <w:sz w:val="16"/>
        </w:rPr>
        <w:t xml:space="preserve">, led by the distinguished British economist Nicholas Stern, </w:t>
      </w:r>
      <w:r w:rsidRPr="002E6B49">
        <w:rPr>
          <w:rStyle w:val="StyleBoldUnderline"/>
        </w:rPr>
        <w:t>is the most comprehensive look to date at the economics of climate change.</w:t>
      </w:r>
      <w:r w:rsidRPr="002E6B49">
        <w:rPr>
          <w:sz w:val="16"/>
        </w:rPr>
        <w:t xml:space="preserve"> It suggests that, </w:t>
      </w:r>
      <w:r w:rsidRPr="002E6B49">
        <w:rPr>
          <w:rStyle w:val="StyleBoldUnderline"/>
        </w:rPr>
        <w:t>in terms of income, g</w:t>
      </w:r>
      <w:r w:rsidRPr="002E6B49">
        <w:rPr>
          <w:sz w:val="16"/>
        </w:rPr>
        <w:t>reen</w:t>
      </w:r>
      <w:r w:rsidRPr="002E6B49">
        <w:rPr>
          <w:rStyle w:val="StyleBoldUnderline"/>
        </w:rPr>
        <w:t>h</w:t>
      </w:r>
      <w:r w:rsidRPr="002E6B49">
        <w:rPr>
          <w:sz w:val="16"/>
        </w:rPr>
        <w:t xml:space="preserve">ouse </w:t>
      </w:r>
      <w:r w:rsidRPr="002E6B49">
        <w:rPr>
          <w:rStyle w:val="StyleBoldUnderline"/>
        </w:rPr>
        <w:t>g</w:t>
      </w:r>
      <w:r w:rsidRPr="002E6B49">
        <w:rPr>
          <w:sz w:val="16"/>
        </w:rPr>
        <w:t xml:space="preserve">asses </w:t>
      </w:r>
      <w:r w:rsidRPr="002E6B49">
        <w:rPr>
          <w:rStyle w:val="StyleBoldUnderline"/>
        </w:rPr>
        <w:t>are a threat to global growth, but hardly an immediate or catastrophic one.</w:t>
      </w:r>
      <w:r w:rsidRPr="002E6B49">
        <w:rPr>
          <w:sz w:val="16"/>
        </w:rPr>
        <w:t xml:space="preserve"> Take the impact of climate change on the developing world. </w:t>
      </w:r>
      <w:r w:rsidRPr="002E6B49">
        <w:rPr>
          <w:rStyle w:val="StyleBoldUnderline"/>
        </w:rPr>
        <w:t>The most depressing forecast</w:t>
      </w:r>
      <w:r w:rsidRPr="002E6B49">
        <w:rPr>
          <w:sz w:val="16"/>
        </w:rPr>
        <w:t xml:space="preserve"> in terms of developing country growth in Stern's paper </w:t>
      </w:r>
      <w:r w:rsidRPr="002E6B49">
        <w:rPr>
          <w:rStyle w:val="StyleBoldUnderline"/>
        </w:rPr>
        <w:t>is the "A2 scenario"</w:t>
      </w:r>
      <w:r w:rsidRPr="002E6B49">
        <w:rPr>
          <w:sz w:val="16"/>
        </w:rPr>
        <w:t xml:space="preserve"> -- one of a series of economic and greenhouse gas emissions forecasts created for the U.N.'s Intergovernmental Panel on Climate Change (IPCC). It's a model that predicts slow global growth and income convergence (poor countries catching up to rich countries). But </w:t>
      </w:r>
      <w:r w:rsidRPr="002E6B49">
        <w:rPr>
          <w:rStyle w:val="StyleBoldUnderline"/>
        </w:rPr>
        <w:t>even under this model, Afghanistan's GDP per capita climbs sixfold over the next 90 years, India and China ninefold, and Ethiopia's income increases by a factor of 10. Knock off a third for the most pessimistic simulation of the economic impact of climate change suggested by the Stern report, and people in those countries are still markedly better off</w:t>
      </w:r>
      <w:r w:rsidRPr="002E6B49">
        <w:rPr>
          <w:sz w:val="16"/>
        </w:rPr>
        <w:t xml:space="preserve"> -- four times as rich for Afghanistan, a little more than six times as rich for Ethiopia.</w:t>
      </w:r>
    </w:p>
    <w:p w:rsidR="002E6B49" w:rsidRPr="002E6B49" w:rsidRDefault="002E6B49" w:rsidP="002E6B49">
      <w:pPr>
        <w:rPr>
          <w:sz w:val="16"/>
        </w:rPr>
      </w:pPr>
      <w:r w:rsidRPr="002E6B49">
        <w:rPr>
          <w:sz w:val="16"/>
        </w:rPr>
        <w:t xml:space="preserve">It's worth emphasizing that the Stern report suggests that </w:t>
      </w:r>
      <w:r w:rsidRPr="002E6B49">
        <w:rPr>
          <w:rStyle w:val="StyleBoldUnderline"/>
        </w:rPr>
        <w:t>the costs of dramatically reducing g</w:t>
      </w:r>
      <w:r w:rsidRPr="002E6B49">
        <w:rPr>
          <w:sz w:val="16"/>
        </w:rPr>
        <w:t>reen</w:t>
      </w:r>
      <w:r w:rsidRPr="002E6B49">
        <w:rPr>
          <w:rStyle w:val="StyleBoldUnderline"/>
        </w:rPr>
        <w:t>h</w:t>
      </w:r>
      <w:r w:rsidRPr="002E6B49">
        <w:rPr>
          <w:sz w:val="16"/>
        </w:rPr>
        <w:t>ouse-</w:t>
      </w:r>
      <w:r w:rsidRPr="002E6B49">
        <w:rPr>
          <w:rStyle w:val="StyleBoldUnderline"/>
        </w:rPr>
        <w:t>g</w:t>
      </w:r>
      <w:r w:rsidRPr="002E6B49">
        <w:rPr>
          <w:sz w:val="16"/>
        </w:rPr>
        <w:t xml:space="preserve">as </w:t>
      </w:r>
      <w:r w:rsidRPr="002E6B49">
        <w:rPr>
          <w:rStyle w:val="StyleBoldUnderline"/>
        </w:rPr>
        <w:t>emissions is closer to 1</w:t>
      </w:r>
      <w:r w:rsidRPr="002E6B49">
        <w:rPr>
          <w:sz w:val="16"/>
        </w:rPr>
        <w:t xml:space="preserve"> (or maybe 2) </w:t>
      </w:r>
      <w:r w:rsidRPr="002E6B49">
        <w:rPr>
          <w:rStyle w:val="StyleBoldUnderline"/>
        </w:rPr>
        <w:t>percent of world GDP</w:t>
      </w:r>
      <w:r w:rsidRPr="002E6B49">
        <w:rPr>
          <w:sz w:val="16"/>
        </w:rPr>
        <w:t xml:space="preserve"> -- in the region of $600 billion to $1.2 trillion today. </w:t>
      </w:r>
      <w:r w:rsidRPr="002E6B49">
        <w:rPr>
          <w:rStyle w:val="StyleBoldUnderline"/>
        </w:rPr>
        <w:t xml:space="preserve">The economic case for responding to climate change by pricing carbon and investing in alternate energy sources is a </w:t>
      </w:r>
      <w:proofErr w:type="gramStart"/>
      <w:r w:rsidRPr="002E6B49">
        <w:rPr>
          <w:rStyle w:val="StyleBoldUnderline"/>
        </w:rPr>
        <w:t>slam dunk</w:t>
      </w:r>
      <w:proofErr w:type="gramEnd"/>
      <w:r w:rsidRPr="002E6B49">
        <w:rPr>
          <w:rStyle w:val="StyleBoldUnderline"/>
        </w:rPr>
        <w:t>. But for all the likelihood that the world will be a poorer, denuded place than it would be if we responded rapidly to reduce g</w:t>
      </w:r>
      <w:r w:rsidRPr="002E6B49">
        <w:rPr>
          <w:sz w:val="16"/>
        </w:rPr>
        <w:t>reen</w:t>
      </w:r>
      <w:r w:rsidRPr="002E6B49">
        <w:rPr>
          <w:rStyle w:val="StyleBoldUnderline"/>
        </w:rPr>
        <w:t>h</w:t>
      </w:r>
      <w:r w:rsidRPr="002E6B49">
        <w:rPr>
          <w:sz w:val="16"/>
        </w:rPr>
        <w:t xml:space="preserve">ouse </w:t>
      </w:r>
      <w:r w:rsidRPr="002E6B49">
        <w:rPr>
          <w:rStyle w:val="StyleBoldUnderline"/>
        </w:rPr>
        <w:t>g</w:t>
      </w:r>
      <w:r w:rsidRPr="002E6B49">
        <w:rPr>
          <w:sz w:val="16"/>
        </w:rPr>
        <w:t xml:space="preserve">ases, </w:t>
      </w:r>
      <w:r w:rsidRPr="002E6B49">
        <w:rPr>
          <w:rStyle w:val="StyleBoldUnderline"/>
        </w:rPr>
        <w:t>the global economy is probably not going to collapse over the next century even if we are idiotic enough to delay our response to climate change by a few years. For all the flooding, the drought, and the skyrocketing bills for air conditioning, the economy would keep on expanding</w:t>
      </w:r>
      <w:r w:rsidRPr="002E6B49">
        <w:rPr>
          <w:sz w:val="16"/>
        </w:rPr>
        <w:t>, according to the data that Stern uses.</w:t>
      </w:r>
    </w:p>
    <w:p w:rsidR="002E6B49" w:rsidRPr="002E6B49" w:rsidRDefault="002E6B49" w:rsidP="002E6B49">
      <w:pPr>
        <w:rPr>
          <w:sz w:val="16"/>
        </w:rPr>
      </w:pPr>
      <w:r w:rsidRPr="002E6B49">
        <w:rPr>
          <w:rStyle w:val="StyleBoldUnderline"/>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w:t>
      </w:r>
      <w:r w:rsidRPr="002E6B49">
        <w:rPr>
          <w:sz w:val="16"/>
        </w:rPr>
        <w:t xml:space="preserve">. The authors of a recent study published in the journal </w:t>
      </w:r>
      <w:r w:rsidRPr="002E6B49">
        <w:rPr>
          <w:i/>
          <w:sz w:val="16"/>
        </w:rPr>
        <w:t>Nature</w:t>
      </w:r>
      <w:r w:rsidRPr="002E6B49">
        <w:rPr>
          <w:sz w:val="16"/>
        </w:rPr>
        <w:t xml:space="preserv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w:t>
      </w:r>
      <w:r w:rsidRPr="002E6B49">
        <w:rPr>
          <w:rStyle w:val="StyleBoldUnderline"/>
        </w:rPr>
        <w:t>climate change is and will likely remain a small factor in the toll of malaria deaths into the foreseeable future</w:t>
      </w:r>
      <w:r w:rsidRPr="002E6B49">
        <w:rPr>
          <w:sz w:val="16"/>
        </w:rPr>
        <w:t>.</w:t>
      </w:r>
    </w:p>
    <w:p w:rsidR="002E6B49" w:rsidRPr="002E6B49" w:rsidRDefault="002E6B49" w:rsidP="002E6B49">
      <w:pPr>
        <w:rPr>
          <w:sz w:val="16"/>
        </w:rPr>
      </w:pPr>
      <w:r w:rsidRPr="002E6B49">
        <w:rPr>
          <w:rStyle w:val="StyleBoldUnderline"/>
        </w:rPr>
        <w:t>What about other diseases?</w:t>
      </w:r>
      <w:r w:rsidRPr="002E6B49">
        <w:rPr>
          <w:sz w:val="16"/>
        </w:rPr>
        <w:t xml:space="preserve"> Christian Zimmermann at the University of Connecticut and Douglas Gollin at Williams evaluate the likely impact of a 3-degree rise in temperatures on tropical diseases like dengue fever, which causes half a million cases of hemorrhagic fever and 22,000 deaths each year. </w:t>
      </w:r>
      <w:r w:rsidRPr="002E6B49">
        <w:rPr>
          <w:rStyle w:val="StyleBoldUnderline"/>
        </w:rPr>
        <w:t xml:space="preserve">Most of the vectors for such diseases -- mosquitoes, biting flies, and so on -- do poorly in frost. So if the weather stays warmer, these diseases are likely to spread. At the same time, there are existing tools to prevent or treat most tropical diseases, and Zimmerman and Gollin </w:t>
      </w:r>
      <w:proofErr w:type="gramStart"/>
      <w:r w:rsidRPr="002E6B49">
        <w:rPr>
          <w:rStyle w:val="StyleBoldUnderline"/>
        </w:rPr>
        <w:t>suggest</w:t>
      </w:r>
      <w:proofErr w:type="gramEnd"/>
      <w:r w:rsidRPr="002E6B49">
        <w:rPr>
          <w:rStyle w:val="StyleBoldUnderline"/>
        </w:rPr>
        <w:t xml:space="preserve"> "rather modest improvements in protection efficacy could compensate for the consequences of climate change." We can deal with this one</w:t>
      </w:r>
      <w:r w:rsidRPr="002E6B49">
        <w:rPr>
          <w:sz w:val="16"/>
        </w:rPr>
        <w:t>.</w:t>
      </w:r>
    </w:p>
    <w:p w:rsidR="002E6B49" w:rsidRPr="002E6B49" w:rsidRDefault="002E6B49" w:rsidP="002E6B49">
      <w:pPr>
        <w:rPr>
          <w:sz w:val="16"/>
        </w:rPr>
      </w:pPr>
      <w:r w:rsidRPr="002E6B49">
        <w:rPr>
          <w:rStyle w:val="StyleBoldUnderline"/>
        </w:rPr>
        <w:t>It's the same with agriculture. Global warming will have many negative</w:t>
      </w:r>
      <w:r w:rsidRPr="002E6B49">
        <w:rPr>
          <w:sz w:val="16"/>
        </w:rPr>
        <w:t xml:space="preserve"> (and a few positive) </w:t>
      </w:r>
      <w:r w:rsidRPr="002E6B49">
        <w:rPr>
          <w:rStyle w:val="StyleBoldUnderline"/>
        </w:rPr>
        <w:t>impacts on food supply, but it is likely that other impacts -- both positive, including technological change</w:t>
      </w:r>
      <w:r w:rsidRPr="002E6B49">
        <w:rPr>
          <w:sz w:val="16"/>
        </w:rPr>
        <w:t xml:space="preserve">, and negative, like the exhaustion of aquifers-- </w:t>
      </w:r>
      <w:r w:rsidRPr="002E6B49">
        <w:rPr>
          <w:rStyle w:val="StyleBoldUnderline"/>
        </w:rPr>
        <w:t>will have far bigger effects</w:t>
      </w:r>
      <w:r w:rsidRPr="002E6B49">
        <w:rPr>
          <w:sz w:val="16"/>
        </w:rPr>
        <w:t xml:space="preserve">. </w:t>
      </w:r>
      <w:r w:rsidRPr="002E6B49">
        <w:rPr>
          <w:rStyle w:val="StyleBoldUnderline"/>
        </w:rPr>
        <w:t>The 2001 IPCC report suggested that climate change over the long term could reduce agricultural yields by as much as 30 percent. Compare that with the 90 percent increase in rice yields in Indonesia between 1970 and 2006</w:t>
      </w:r>
      <w:r w:rsidRPr="002E6B49">
        <w:rPr>
          <w:sz w:val="16"/>
        </w:rPr>
        <w:t>, for example.</w:t>
      </w:r>
    </w:p>
    <w:p w:rsidR="002E6B49" w:rsidRPr="002E6B49" w:rsidRDefault="002E6B49" w:rsidP="002E6B49">
      <w:pPr>
        <w:rPr>
          <w:sz w:val="16"/>
        </w:rPr>
      </w:pPr>
      <w:r w:rsidRPr="002E6B49">
        <w:rPr>
          <w:sz w:val="16"/>
        </w:rPr>
        <w:t xml:space="preserve">Again, </w:t>
      </w:r>
      <w:r w:rsidRPr="002E6B49">
        <w:rPr>
          <w:rStyle w:val="StyleBoldUnderline"/>
        </w:rPr>
        <w:t>while climate change will make extreme weather events and natural disasters like flooding and hurricanes more common, the negative effect on global quality of life will be reduced if economies continue to grow</w:t>
      </w:r>
      <w:r w:rsidRPr="002E6B49">
        <w:rPr>
          <w:sz w:val="16"/>
        </w:rPr>
        <w:t xml:space="preserve">. That's because, as Matthew </w:t>
      </w:r>
      <w:r w:rsidRPr="002E6B49">
        <w:rPr>
          <w:rStyle w:val="StyleBoldUnderline"/>
        </w:rPr>
        <w:t>Kahn from Tufts University has shown, the safest place to suffer a natural disaster is in a rich country</w:t>
      </w:r>
      <w:r w:rsidRPr="002E6B49">
        <w:rPr>
          <w:sz w:val="16"/>
        </w:rPr>
        <w:t xml:space="preserve">. </w:t>
      </w:r>
      <w:r w:rsidRPr="002E6B49">
        <w:rPr>
          <w:rStyle w:val="StyleBoldUnderline"/>
        </w:rPr>
        <w:t>The more money that people and governments have, the more they can both afford and enforce building codes, land use regulations, and public infrastructure like flood defenses that lower death tolls</w:t>
      </w:r>
      <w:r w:rsidRPr="002E6B49">
        <w:rPr>
          <w:sz w:val="16"/>
        </w:rPr>
        <w:t>.</w:t>
      </w:r>
    </w:p>
    <w:p w:rsidR="002E6B49" w:rsidRPr="002E6B49" w:rsidRDefault="002E6B49" w:rsidP="002E6B49">
      <w:pPr>
        <w:rPr>
          <w:sz w:val="16"/>
        </w:rPr>
      </w:pPr>
      <w:r w:rsidRPr="002E6B49">
        <w:rPr>
          <w:sz w:val="16"/>
        </w:rPr>
        <w:t xml:space="preserve">Let's also not forget how human psychology works. </w:t>
      </w:r>
      <w:r w:rsidRPr="002E6B49">
        <w:rPr>
          <w:rStyle w:val="StyleBoldUnderline"/>
        </w:rPr>
        <w:t>Too many environmentalists suggest that dealing with climate change will take immediate and radical retooling of the global economy. It won't. It is affordable, practical, and wouldn't take a revolution. Giving out the message that the only path to sustainability will require medieval standards of living only puts everyone else off. And once you've convinced yourself the world is on an inevitable course to disaster if some corner of the U.S. Midwest is fracked once more or India builds another three coal-fueled power plants, the only logical thing to do when the fracking or the building occurs is to sit back, put your Toms shoes on the couch, and drink micro-brewed herbal tea until civilization collapses. Climate change isn't like that</w:t>
      </w:r>
      <w:r w:rsidRPr="002E6B49">
        <w:rPr>
          <w:sz w:val="16"/>
        </w:rPr>
        <w:t xml:space="preserve"> -- or at the very least, isn't like that yet.</w:t>
      </w:r>
    </w:p>
    <w:p w:rsidR="002E6B49" w:rsidRPr="002E6B49" w:rsidRDefault="002E6B49" w:rsidP="002E6B49">
      <w:pPr>
        <w:rPr>
          <w:sz w:val="16"/>
        </w:rPr>
      </w:pPr>
      <w:r w:rsidRPr="002E6B49">
        <w:rPr>
          <w:sz w:val="16"/>
        </w:rPr>
        <w:t xml:space="preserve">So, if you're really just looking for a reason to strap on the "end of the world is nigh" placards and go for a walk, you can find better excuses -- like, say, the threat of global thermonuclear war or a rogue asteroid. </w:t>
      </w:r>
      <w:r w:rsidRPr="002E6B49">
        <w:rPr>
          <w:rStyle w:val="StyleBoldUnderline"/>
        </w:rPr>
        <w:t>The fight to curb greenhouse gas emissions is one for the hard-nosed optimist</w:t>
      </w:r>
      <w:r w:rsidRPr="002E6B49">
        <w:rPr>
          <w:sz w:val="16"/>
        </w:rPr>
        <w:t>.</w:t>
      </w:r>
    </w:p>
    <w:p w:rsidR="002E6B49" w:rsidRPr="002E6B49" w:rsidRDefault="002E6B49" w:rsidP="002E6B49"/>
    <w:p w:rsidR="002E6B49" w:rsidRPr="002E6B49" w:rsidRDefault="002E6B49" w:rsidP="002E6B49">
      <w:pPr>
        <w:pStyle w:val="Heading4"/>
      </w:pPr>
      <w:r w:rsidRPr="002E6B49">
        <w:t>Growth mitigates and eliminates negative impacts of climate change—the data is conclusively on our side.</w:t>
      </w:r>
    </w:p>
    <w:p w:rsidR="002E6B49" w:rsidRPr="002E6B49" w:rsidRDefault="002E6B49" w:rsidP="002E6B49">
      <w:r w:rsidRPr="002E6B49">
        <w:rPr>
          <w:rStyle w:val="StyleStyleBold12pt"/>
        </w:rPr>
        <w:t>Goklany 11</w:t>
      </w:r>
      <w:r w:rsidRPr="002E6B49">
        <w:t>—Indur M. Goklany, Ph.D. is an author and a researcher who was associated with the Intergovernmental Panel on Climate Change off and on for 20 years as an author, expert reviewer and U.S. delegate to that organization [December, 2011, Project Director: Julian Morris, “Misled on Climate Change: How the UN IPCC (and others) Exaggerate the Impacts of Global Warming,” The Reason Foundation, Policy Study 399, http://reason.org/files/how_ipcc_misleads_on_climate_change_impacts.pdf]</w:t>
      </w:r>
    </w:p>
    <w:p w:rsidR="002E6B49" w:rsidRPr="002E6B49" w:rsidRDefault="002E6B49" w:rsidP="002E6B49">
      <w:pPr>
        <w:rPr>
          <w:sz w:val="16"/>
        </w:rPr>
      </w:pPr>
      <w:r w:rsidRPr="002E6B49">
        <w:rPr>
          <w:sz w:val="16"/>
        </w:rPr>
        <w:t>Determinants and Indicators of Adaptive Capacity</w:t>
      </w:r>
    </w:p>
    <w:p w:rsidR="002E6B49" w:rsidRPr="002E6B49" w:rsidRDefault="002E6B49" w:rsidP="002E6B49">
      <w:pPr>
        <w:rPr>
          <w:sz w:val="16"/>
        </w:rPr>
      </w:pPr>
      <w:r w:rsidRPr="002E6B49">
        <w:rPr>
          <w:rStyle w:val="StyleBoldUnderline"/>
        </w:rPr>
        <w:t>Societies that are wealthier</w:t>
      </w:r>
      <w:r w:rsidRPr="002E6B49">
        <w:rPr>
          <w:sz w:val="16"/>
        </w:rPr>
        <w:t xml:space="preserve">, have access to more advanced technology, and have more skilled people </w:t>
      </w:r>
      <w:r w:rsidRPr="002E6B49">
        <w:rPr>
          <w:rStyle w:val="StyleBoldUnderline"/>
        </w:rPr>
        <w:t>will in general be better able to cope with a wide array of problems, from heatwaves to floods, than societies that are poorer</w:t>
      </w:r>
      <w:r w:rsidRPr="002E6B49">
        <w:rPr>
          <w:sz w:val="16"/>
        </w:rPr>
        <w:t xml:space="preserve">, lack modern technologies, and have few skilled people. It therefore stands to reason that </w:t>
      </w:r>
      <w:r w:rsidRPr="002E6B49">
        <w:rPr>
          <w:rStyle w:val="StyleBoldUnderline"/>
        </w:rPr>
        <w:t>among the main determinants of adaptive capacity are economic development</w:t>
      </w:r>
      <w:r w:rsidRPr="002E6B49">
        <w:rPr>
          <w:sz w:val="16"/>
        </w:rPr>
        <w:t xml:space="preserve"> (which results in wealth), </w:t>
      </w:r>
      <w:r w:rsidRPr="002E6B49">
        <w:rPr>
          <w:rStyle w:val="StyleBoldUnderline"/>
        </w:rPr>
        <w:t>access to technology, and human capital</w:t>
      </w:r>
      <w:r w:rsidRPr="002E6B49">
        <w:rPr>
          <w:sz w:val="16"/>
        </w:rPr>
        <w:t xml:space="preserve"> (i.e. skills). </w:t>
      </w:r>
      <w:r w:rsidRPr="002E6B49">
        <w:rPr>
          <w:rStyle w:val="StyleBoldUnderline"/>
        </w:rPr>
        <w:t>Closely related to these determinants are various indicators of well-being, notably education, health, availability of nutritious food, access to safe water and sanitation, and investment in r</w:t>
      </w:r>
      <w:r w:rsidRPr="002E6B49">
        <w:rPr>
          <w:sz w:val="16"/>
        </w:rPr>
        <w:t xml:space="preserve">esearch </w:t>
      </w:r>
      <w:r w:rsidRPr="002E6B49">
        <w:rPr>
          <w:rStyle w:val="StyleBoldUnderline"/>
        </w:rPr>
        <w:t>and d</w:t>
      </w:r>
      <w:r w:rsidRPr="002E6B49">
        <w:rPr>
          <w:sz w:val="16"/>
        </w:rPr>
        <w:t xml:space="preserve">evelopment.6 </w:t>
      </w:r>
      <w:r w:rsidRPr="002E6B49">
        <w:rPr>
          <w:rStyle w:val="StyleBoldUnderline"/>
        </w:rPr>
        <w:t>Comparative data by country show that these indicators of well-being generally advance with the level of economic activity</w:t>
      </w:r>
      <w:r w:rsidRPr="002E6B49">
        <w:rPr>
          <w:sz w:val="16"/>
        </w:rPr>
        <w:t xml:space="preserve">, measured as GDP per capita. Moreover, starting at any specific </w:t>
      </w:r>
      <w:proofErr w:type="gramStart"/>
      <w:r w:rsidRPr="002E6B49">
        <w:rPr>
          <w:sz w:val="16"/>
        </w:rPr>
        <w:t xml:space="preserve">level of economic activity, </w:t>
      </w:r>
      <w:r w:rsidRPr="002E6B49">
        <w:rPr>
          <w:rStyle w:val="StyleBoldUnderline"/>
        </w:rPr>
        <w:t>these indicators also improve</w:t>
      </w:r>
      <w:proofErr w:type="gramEnd"/>
      <w:r w:rsidRPr="002E6B49">
        <w:rPr>
          <w:rStyle w:val="StyleBoldUnderline"/>
        </w:rPr>
        <w:t xml:space="preserve"> with time, reflecting “secular” improvements in technology</w:t>
      </w:r>
      <w:r w:rsidRPr="002E6B49">
        <w:rPr>
          <w:sz w:val="16"/>
        </w:rPr>
        <w:t>, i.e. improvements in technology that occur over time. This pattern is illustrated in Figure 1 for cereal yields, Figure 2 for available daily food supply per capita, Figure 3 for the prevalence of malnutrition, Figure 4 for infant mortality and Figure 5 for life expectancy.</w:t>
      </w:r>
    </w:p>
    <w:p w:rsidR="002E6B49" w:rsidRPr="002E6B49" w:rsidRDefault="002E6B49" w:rsidP="002E6B49">
      <w:pPr>
        <w:rPr>
          <w:sz w:val="16"/>
        </w:rPr>
      </w:pPr>
      <w:r w:rsidRPr="002E6B49">
        <w:rPr>
          <w:rStyle w:val="StyleBoldUnderline"/>
        </w:rPr>
        <w:t>Both life expectancy and infant mortality capture the aggregate effect on human well-being of many of the indicators noted previously, such as education, health status, availability of food, lack of malnutrition, access to safe water and sanitation, and research and development expenditures</w:t>
      </w:r>
      <w:r w:rsidRPr="002E6B49">
        <w:rPr>
          <w:sz w:val="16"/>
        </w:rPr>
        <w:t xml:space="preserve">.7 In essence, </w:t>
      </w:r>
      <w:r w:rsidRPr="002E6B49">
        <w:rPr>
          <w:rStyle w:val="StyleBoldUnderline"/>
        </w:rPr>
        <w:t>they capture the total effect of societies’ abilities to cope with death and disease, regardless of their causes</w:t>
      </w:r>
      <w:r w:rsidRPr="002E6B49">
        <w:rPr>
          <w:sz w:val="16"/>
        </w:rPr>
        <w:t xml:space="preserve">. As such, </w:t>
      </w:r>
      <w:r w:rsidRPr="002E6B49">
        <w:rPr>
          <w:rStyle w:val="StyleBoldUnderline"/>
        </w:rPr>
        <w:t>they are</w:t>
      </w:r>
      <w:r w:rsidRPr="002E6B49">
        <w:rPr>
          <w:sz w:val="16"/>
        </w:rPr>
        <w:t xml:space="preserve"> not only </w:t>
      </w:r>
      <w:r w:rsidRPr="002E6B49">
        <w:rPr>
          <w:rStyle w:val="StyleBoldUnderline"/>
        </w:rPr>
        <w:t>indicators</w:t>
      </w:r>
      <w:r w:rsidRPr="002E6B49">
        <w:rPr>
          <w:sz w:val="16"/>
        </w:rPr>
        <w:t xml:space="preserve"> of </w:t>
      </w:r>
      <w:proofErr w:type="gramStart"/>
      <w:r w:rsidRPr="002E6B49">
        <w:rPr>
          <w:sz w:val="16"/>
        </w:rPr>
        <w:t>well-being</w:t>
      </w:r>
      <w:proofErr w:type="gramEnd"/>
      <w:r w:rsidRPr="002E6B49">
        <w:rPr>
          <w:sz w:val="16"/>
        </w:rPr>
        <w:t xml:space="preserve"> but also </w:t>
      </w:r>
      <w:r w:rsidRPr="002E6B49">
        <w:rPr>
          <w:rStyle w:val="StyleBoldUnderline"/>
        </w:rPr>
        <w:t>of adaptive capacity</w:t>
      </w:r>
      <w:r w:rsidRPr="002E6B49">
        <w:rPr>
          <w:sz w:val="16"/>
        </w:rPr>
        <w:t>.</w:t>
      </w:r>
    </w:p>
    <w:p w:rsidR="002E6B49" w:rsidRPr="002E6B49" w:rsidRDefault="002E6B49" w:rsidP="002E6B49">
      <w:pPr>
        <w:rPr>
          <w:sz w:val="16"/>
        </w:rPr>
      </w:pPr>
      <w:r w:rsidRPr="002E6B49">
        <w:rPr>
          <w:sz w:val="16"/>
        </w:rPr>
        <w:t>[Graph left out here]</w:t>
      </w:r>
    </w:p>
    <w:p w:rsidR="002E6B49" w:rsidRPr="002E6B49" w:rsidRDefault="002E6B49" w:rsidP="002E6B49">
      <w:pPr>
        <w:rPr>
          <w:sz w:val="16"/>
        </w:rPr>
      </w:pPr>
      <w:r w:rsidRPr="002E6B49">
        <w:rPr>
          <w:sz w:val="16"/>
        </w:rPr>
        <w:t>Figure 1 shows that as cereal yields increase, so does income. For an average country, every $1,000 increase in GDP per capita, is associated with an increase in cereal yield of 117 kg per hectare in both 1975 and 2003. The upward displacement of the entire cereal yield curve from 1975 to 2003 indicates that, because of secular technological change, yield increased by 526 kg per hectare at any given level of income.8</w:t>
      </w:r>
    </w:p>
    <w:p w:rsidR="002E6B49" w:rsidRPr="002E6B49" w:rsidRDefault="002E6B49" w:rsidP="002E6B49">
      <w:pPr>
        <w:rPr>
          <w:sz w:val="16"/>
        </w:rPr>
      </w:pPr>
      <w:r w:rsidRPr="002E6B49">
        <w:rPr>
          <w:rStyle w:val="StyleBoldUnderline"/>
        </w:rPr>
        <w:t>Since increasing yields should result in higher food supplies, it is hardly surprising that</w:t>
      </w:r>
      <w:r w:rsidRPr="002E6B49">
        <w:rPr>
          <w:sz w:val="16"/>
        </w:rPr>
        <w:t xml:space="preserve"> Figure 2 shows </w:t>
      </w:r>
      <w:r w:rsidRPr="002E6B49">
        <w:rPr>
          <w:rStyle w:val="StyleBoldUnderline"/>
        </w:rPr>
        <w:t>the latter also increasing with both GDP per capita and time.</w:t>
      </w:r>
      <w:r w:rsidRPr="002E6B49">
        <w:rPr>
          <w:sz w:val="16"/>
        </w:rPr>
        <w:t xml:space="preserve"> However, as the lines of best fit for the two dates show (cyp1975 and cyp2003), </w:t>
      </w:r>
      <w:r w:rsidRPr="002E6B49">
        <w:rPr>
          <w:rStyle w:val="StyleBoldUnderline"/>
        </w:rPr>
        <w:t>the relationship between food supply and income is logarithmic, not linear</w:t>
      </w:r>
      <w:r w:rsidRPr="002E6B49">
        <w:rPr>
          <w:sz w:val="16"/>
        </w:rPr>
        <w:t xml:space="preserve"> like it is for yield, probably </w:t>
      </w:r>
      <w:r w:rsidRPr="002E6B49">
        <w:rPr>
          <w:rStyle w:val="StyleBoldUnderline"/>
        </w:rPr>
        <w:t>because wealthier countries can buy food</w:t>
      </w:r>
      <w:r w:rsidRPr="002E6B49">
        <w:rPr>
          <w:sz w:val="16"/>
        </w:rPr>
        <w:t xml:space="preserve"> (via trade) on the world market </w:t>
      </w:r>
      <w:r w:rsidRPr="002E6B49">
        <w:rPr>
          <w:rStyle w:val="StyleBoldUnderline"/>
        </w:rPr>
        <w:t>and even a small amount of additional income goes a long way to meeting food requirements</w:t>
      </w:r>
      <w:r w:rsidRPr="002E6B49">
        <w:rPr>
          <w:sz w:val="16"/>
        </w:rPr>
        <w:t xml:space="preserve">. Figure 2 shows that </w:t>
      </w:r>
      <w:r w:rsidRPr="002E6B49">
        <w:rPr>
          <w:rStyle w:val="StyleBoldUnderline"/>
        </w:rPr>
        <w:t>as annual average GDP per capita increases from $100 to $1,000, average daily food supply increases by 816 kcal per capita per day. Further increasing annual average GDP per capita to $10,000 would raise food supply by the same amount because the relationship between food supply and income is logarithmic. Secular technological change raised food supply at any particular level of GDP per capita by 166 kcal per person per day from 1975 to 2002.</w:t>
      </w:r>
      <w:r w:rsidRPr="002E6B49">
        <w:rPr>
          <w:sz w:val="16"/>
        </w:rPr>
        <w:t>9</w:t>
      </w:r>
    </w:p>
    <w:p w:rsidR="002E6B49" w:rsidRPr="002E6B49" w:rsidRDefault="002E6B49" w:rsidP="002E6B49">
      <w:pPr>
        <w:rPr>
          <w:sz w:val="16"/>
        </w:rPr>
      </w:pPr>
      <w:r w:rsidRPr="002E6B49">
        <w:rPr>
          <w:sz w:val="16"/>
        </w:rPr>
        <w:t>[Graph left out here]</w:t>
      </w:r>
    </w:p>
    <w:p w:rsidR="002E6B49" w:rsidRPr="002E6B49" w:rsidRDefault="002E6B49" w:rsidP="002E6B49">
      <w:pPr>
        <w:rPr>
          <w:sz w:val="16"/>
        </w:rPr>
      </w:pPr>
      <w:r w:rsidRPr="002E6B49">
        <w:rPr>
          <w:rStyle w:val="StyleBoldUnderline"/>
        </w:rPr>
        <w:t>If food supply increases, one should expect malnutrition to diminish</w:t>
      </w:r>
      <w:r w:rsidRPr="002E6B49">
        <w:rPr>
          <w:sz w:val="16"/>
        </w:rPr>
        <w:t xml:space="preserve">. Not surprisingly, therefore, Figure 3 indicates that </w:t>
      </w:r>
      <w:r w:rsidRPr="002E6B49">
        <w:rPr>
          <w:rStyle w:val="StyleBoldUnderline"/>
        </w:rPr>
        <w:t>malnutrition declines with both income and time</w:t>
      </w:r>
      <w:r w:rsidRPr="002E6B49">
        <w:rPr>
          <w:sz w:val="16"/>
        </w:rPr>
        <w:t xml:space="preserve"> (the latter as a result of secular technological change).</w:t>
      </w:r>
    </w:p>
    <w:p w:rsidR="002E6B49" w:rsidRPr="002E6B49" w:rsidRDefault="002E6B49" w:rsidP="002E6B49">
      <w:pPr>
        <w:rPr>
          <w:sz w:val="16"/>
        </w:rPr>
      </w:pPr>
      <w:r w:rsidRPr="002E6B49">
        <w:rPr>
          <w:rStyle w:val="StyleBoldUnderline"/>
        </w:rPr>
        <w:t>Note that malnutrition declines more rapidly with income than with food supply, especially at the lowest levels of income. This is because while food supplies are critical to reducing malnourishment, other income-sensitive factors, e.g., public health services and infrastructure to transport food and medicine, reinforce the resulting reductions in malnutrition</w:t>
      </w:r>
      <w:r w:rsidRPr="002E6B49">
        <w:rPr>
          <w:sz w:val="16"/>
        </w:rPr>
        <w:t xml:space="preserve">. Moreover, </w:t>
      </w:r>
      <w:r w:rsidRPr="002E6B49">
        <w:rPr>
          <w:rStyle w:val="StyleBoldUnderline"/>
        </w:rPr>
        <w:t>lower malnutrition</w:t>
      </w:r>
      <w:r w:rsidRPr="002E6B49">
        <w:rPr>
          <w:sz w:val="16"/>
        </w:rPr>
        <w:t xml:space="preserve"> (i.e. better nutrition) </w:t>
      </w:r>
      <w:r w:rsidRPr="002E6B49">
        <w:rPr>
          <w:rStyle w:val="StyleBoldUnderline"/>
        </w:rPr>
        <w:t>also reduces susceptibility to disease, which means that the amount of food needed to maintain healthy weight is actually lowered, i.e., better health helps reduce malnutrition even if food supplies are static</w:t>
      </w:r>
      <w:r w:rsidRPr="002E6B49">
        <w:rPr>
          <w:sz w:val="16"/>
        </w:rPr>
        <w:t>.</w:t>
      </w:r>
    </w:p>
    <w:p w:rsidR="002E6B49" w:rsidRPr="002E6B49" w:rsidRDefault="002E6B49" w:rsidP="002E6B49">
      <w:pPr>
        <w:rPr>
          <w:sz w:val="16"/>
        </w:rPr>
      </w:pPr>
      <w:r w:rsidRPr="002E6B49">
        <w:rPr>
          <w:sz w:val="16"/>
        </w:rPr>
        <w:t xml:space="preserve">[Graph </w:t>
      </w:r>
      <w:proofErr w:type="gramStart"/>
      <w:r w:rsidRPr="002E6B49">
        <w:rPr>
          <w:sz w:val="16"/>
        </w:rPr>
        <w:t>Left</w:t>
      </w:r>
      <w:proofErr w:type="gramEnd"/>
      <w:r w:rsidRPr="002E6B49">
        <w:rPr>
          <w:sz w:val="16"/>
        </w:rPr>
        <w:t xml:space="preserve"> out here]</w:t>
      </w:r>
    </w:p>
    <w:p w:rsidR="002E6B49" w:rsidRPr="002E6B49" w:rsidRDefault="002E6B49" w:rsidP="002E6B49">
      <w:pPr>
        <w:rPr>
          <w:sz w:val="16"/>
        </w:rPr>
      </w:pPr>
      <w:r w:rsidRPr="002E6B49">
        <w:rPr>
          <w:rStyle w:val="StyleBoldUnderline"/>
        </w:rPr>
        <w:t>Lower malnutrition should also translate into lower mortality rates</w:t>
      </w:r>
      <w:r w:rsidRPr="002E6B49">
        <w:rPr>
          <w:sz w:val="16"/>
        </w:rPr>
        <w:t xml:space="preserve">. And, as shown in Figure 4, </w:t>
      </w:r>
      <w:r w:rsidRPr="002E6B49">
        <w:rPr>
          <w:rStyle w:val="StyleBoldUnderline"/>
        </w:rPr>
        <w:t>infant mortality, predictably, improves with income and time</w:t>
      </w:r>
      <w:r w:rsidRPr="002E6B49">
        <w:rPr>
          <w:sz w:val="16"/>
        </w:rPr>
        <w:t xml:space="preserve"> (the latter because of secular technological change). </w:t>
      </w:r>
      <w:r w:rsidRPr="002E6B49">
        <w:rPr>
          <w:rStyle w:val="StyleBoldUnderline"/>
        </w:rPr>
        <w:t>If mortality rates decline with income and time, life expectancies should then increase with income and time</w:t>
      </w:r>
      <w:r w:rsidRPr="002E6B49">
        <w:rPr>
          <w:sz w:val="16"/>
        </w:rPr>
        <w:t xml:space="preserve">. And, as shown in Figure 5, that indeed is the case. These </w:t>
      </w:r>
      <w:r w:rsidRPr="002E6B49">
        <w:rPr>
          <w:rStyle w:val="StyleBoldUnderline"/>
        </w:rPr>
        <w:t>figures illustrate that both economic development and time</w:t>
      </w:r>
      <w:r w:rsidRPr="002E6B49">
        <w:rPr>
          <w:sz w:val="16"/>
        </w:rPr>
        <w:t xml:space="preserve"> (i.e. secular technological change), </w:t>
      </w:r>
      <w:r w:rsidRPr="002E6B49">
        <w:rPr>
          <w:rStyle w:val="StyleBoldUnderline"/>
        </w:rPr>
        <w:t xml:space="preserve">individually and collectively increase society’s ability to adapt to and cope with whatever problems it faces. Many other indicators of </w:t>
      </w:r>
      <w:proofErr w:type="gramStart"/>
      <w:r w:rsidRPr="002E6B49">
        <w:rPr>
          <w:rStyle w:val="StyleBoldUnderline"/>
        </w:rPr>
        <w:t>well-being</w:t>
      </w:r>
      <w:proofErr w:type="gramEnd"/>
      <w:r w:rsidRPr="002E6B49">
        <w:rPr>
          <w:rStyle w:val="StyleBoldUnderline"/>
        </w:rPr>
        <w:t xml:space="preserve"> also improve with income and technological change, e.g., access to safe water and sanitation and educational levels.</w:t>
      </w:r>
      <w:r w:rsidRPr="002E6B49">
        <w:rPr>
          <w:sz w:val="16"/>
        </w:rPr>
        <w:t>10</w:t>
      </w:r>
    </w:p>
    <w:p w:rsidR="002E6B49" w:rsidRPr="002E6B49" w:rsidRDefault="002E6B49" w:rsidP="002E6B49">
      <w:pPr>
        <w:rPr>
          <w:sz w:val="16"/>
        </w:rPr>
      </w:pPr>
      <w:r w:rsidRPr="002E6B49">
        <w:rPr>
          <w:sz w:val="16"/>
        </w:rPr>
        <w:t>[Graph left out here]</w:t>
      </w:r>
    </w:p>
    <w:p w:rsidR="002E6B49" w:rsidRPr="002E6B49" w:rsidRDefault="002E6B49" w:rsidP="002E6B49">
      <w:pPr>
        <w:rPr>
          <w:sz w:val="16"/>
        </w:rPr>
      </w:pPr>
      <w:r w:rsidRPr="002E6B49">
        <w:rPr>
          <w:sz w:val="16"/>
        </w:rPr>
        <w:t xml:space="preserve">These figures also indicate that </w:t>
      </w:r>
      <w:r w:rsidRPr="002E6B49">
        <w:rPr>
          <w:rStyle w:val="StyleBoldUnderline"/>
        </w:rPr>
        <w:t>the compound effect of economic development and technological change can result in quite dramatic improvements even over the relatively short period</w:t>
      </w:r>
      <w:r w:rsidRPr="002E6B49">
        <w:rPr>
          <w:sz w:val="16"/>
        </w:rPr>
        <w:t xml:space="preserve"> for which these figures were developed. Figure 5, for instance, covered 26 years. By contrast, </w:t>
      </w:r>
      <w:r w:rsidRPr="002E6B49">
        <w:rPr>
          <w:rStyle w:val="StyleBoldUnderline"/>
        </w:rPr>
        <w:t>climate change impacts analyses frequently look 50 to 100 years into the future. Over such long periods, the compounded effect could well be spectacular. Longer term analyses of climate-sensitive indicators of human well-being show that the combination of economic growth and technological change can</w:t>
      </w:r>
      <w:r w:rsidRPr="002E6B49">
        <w:rPr>
          <w:sz w:val="16"/>
        </w:rPr>
        <w:t xml:space="preserve">, over decades, </w:t>
      </w:r>
      <w:r w:rsidRPr="002E6B49">
        <w:rPr>
          <w:rStyle w:val="StyleBoldUnderline"/>
        </w:rPr>
        <w:t>reduce negative impacts on human beings by an order of magnitude, that is, a factor of ten, or more</w:t>
      </w:r>
      <w:r w:rsidRPr="002E6B49">
        <w:rPr>
          <w:sz w:val="16"/>
        </w:rPr>
        <w:t xml:space="preserve">. </w:t>
      </w:r>
      <w:r w:rsidRPr="002E6B49">
        <w:rPr>
          <w:rStyle w:val="StyleBoldUnderline"/>
        </w:rPr>
        <w:t>In some instances, this combination has virtually eliminated such negative impacts</w:t>
      </w:r>
      <w:r w:rsidRPr="002E6B49">
        <w:rPr>
          <w:sz w:val="16"/>
        </w:rPr>
        <w:t>.</w:t>
      </w:r>
    </w:p>
    <w:p w:rsidR="002E6B49" w:rsidRPr="002E6B49" w:rsidRDefault="002E6B49" w:rsidP="002E6B49">
      <w:pPr>
        <w:rPr>
          <w:sz w:val="16"/>
        </w:rPr>
      </w:pPr>
      <w:r w:rsidRPr="002E6B49">
        <w:rPr>
          <w:sz w:val="16"/>
        </w:rPr>
        <w:t>[Graph left out here]</w:t>
      </w:r>
    </w:p>
    <w:p w:rsidR="002E6B49" w:rsidRPr="002E6B49" w:rsidRDefault="002E6B49" w:rsidP="002E6B49">
      <w:pPr>
        <w:rPr>
          <w:sz w:val="16"/>
        </w:rPr>
      </w:pPr>
      <w:r w:rsidRPr="002E6B49">
        <w:rPr>
          <w:rStyle w:val="StyleBoldUnderline"/>
        </w:rPr>
        <w:t>For instance, during the 20th century, deaths from various climate-sensitive waterborne diseases were all but eliminated in the U.S. From 1900 to 1970, U.S. GDP per capita nearly quadrupled, while deaths from malaria were eliminated, and death rates for gastrointestinal disease fell by 99.8%</w:t>
      </w:r>
      <w:proofErr w:type="gramStart"/>
      <w:r w:rsidRPr="002E6B49">
        <w:rPr>
          <w:sz w:val="16"/>
        </w:rPr>
        <w:t>.11</w:t>
      </w:r>
      <w:proofErr w:type="gramEnd"/>
      <w:r w:rsidRPr="002E6B49">
        <w:rPr>
          <w:sz w:val="16"/>
        </w:rPr>
        <w:t xml:space="preserve"> </w:t>
      </w:r>
      <w:r w:rsidRPr="002E6B49">
        <w:rPr>
          <w:rStyle w:val="StyleBoldUnderline"/>
        </w:rPr>
        <w:t>From 1900 to 1997 GDP per capita rose seven-fold, while deaths rate from typhoid and paratyphoid were eliminated and from 1900 to 1998 the death rate for dysentery fell by 99.6%.</w:t>
      </w:r>
      <w:r w:rsidRPr="002E6B49">
        <w:rPr>
          <w:sz w:val="16"/>
        </w:rPr>
        <w:t xml:space="preserve">12 </w:t>
      </w:r>
      <w:r w:rsidRPr="002E6B49">
        <w:rPr>
          <w:rStyle w:val="StyleBoldUnderline"/>
        </w:rPr>
        <w:t>This suggests a need to be highly skeptical of global warming impacts analyses that extend two or more decades into the future if they do not properly account for the compounded effect on adaptive capacity from (a) economic growth built into emission scenarios and (b) secular technological change</w:t>
      </w:r>
      <w:r w:rsidRPr="002E6B49">
        <w:rPr>
          <w:sz w:val="16"/>
        </w:rPr>
        <w:t>.</w:t>
      </w:r>
    </w:p>
    <w:p w:rsidR="002E6B49" w:rsidRPr="002E6B49" w:rsidRDefault="002E6B49" w:rsidP="002E6B49"/>
    <w:p w:rsidR="002E6B49" w:rsidRPr="002E6B49" w:rsidRDefault="002E6B49" w:rsidP="002E6B49">
      <w:pPr>
        <w:pStyle w:val="Heading3"/>
      </w:pPr>
      <w:r w:rsidRPr="002E6B49">
        <w:t>AT: Adaptive capacity won’t improve</w:t>
      </w:r>
    </w:p>
    <w:p w:rsidR="002E6B49" w:rsidRPr="002E6B49" w:rsidRDefault="002E6B49" w:rsidP="002E6B49">
      <w:pPr>
        <w:pStyle w:val="Heading4"/>
      </w:pPr>
      <w:r w:rsidRPr="002E6B49">
        <w:t>Tech advances will improve adaptive capacity globally, empirics prove.</w:t>
      </w:r>
    </w:p>
    <w:p w:rsidR="002E6B49" w:rsidRPr="002E6B49" w:rsidRDefault="002E6B49" w:rsidP="002E6B49">
      <w:r w:rsidRPr="002E6B49">
        <w:rPr>
          <w:rStyle w:val="StyleStyleBold12pt"/>
        </w:rPr>
        <w:t>Goklany 11</w:t>
      </w:r>
      <w:r w:rsidRPr="002E6B49">
        <w:t>—Indur M. Goklany, Ph.D. is an author and a researcher who was associated with the Intergovernmental Panel on Climate Change off and on for 20 years as an author, expert reviewer and U.S. delegate to that organization [December, 2011, Project Director: Julian Morris, “Misled on Climate Change: How the UN IPCC (and others) Exaggerate the Impacts of Global Warming,” The Reason Foundation, Policy Study 399, http://reason.org/files/how_ipcc_misleads_on_climate_change_impacts.pdf]</w:t>
      </w:r>
    </w:p>
    <w:p w:rsidR="002E6B49" w:rsidRPr="002E6B49" w:rsidRDefault="002E6B49" w:rsidP="002E6B49">
      <w:pPr>
        <w:rPr>
          <w:sz w:val="16"/>
        </w:rPr>
      </w:pPr>
      <w:r w:rsidRPr="002E6B49">
        <w:rPr>
          <w:sz w:val="16"/>
        </w:rPr>
        <w:t>Overestimation of Impacts from Underestimation of Future Adaptive Capacity</w:t>
      </w:r>
    </w:p>
    <w:p w:rsidR="002E6B49" w:rsidRPr="002E6B49" w:rsidRDefault="002E6B49" w:rsidP="002E6B49">
      <w:pPr>
        <w:rPr>
          <w:sz w:val="16"/>
        </w:rPr>
      </w:pPr>
      <w:r w:rsidRPr="002E6B49">
        <w:rPr>
          <w:rStyle w:val="StyleBoldUnderline"/>
        </w:rPr>
        <w:t>So how much of a difference in impact would consideration of both economic development and technological change have made? If impacts were to be estimated for five or so years into the future, ignoring changes in adaptive capacity between now and then probably would not be fatal because neither economic development nor technological change would likely advance substantially during that period. However, the time horizon of climate change impact assessments is often on the order of 35–100 years or more</w:t>
      </w:r>
      <w:r w:rsidRPr="002E6B49">
        <w:rPr>
          <w:sz w:val="16"/>
        </w:rPr>
        <w:t xml:space="preserve">. The Fast Track Assessments use a base year of 1990 to estimate impacts for 2025, 2055 and 2085.39 The Stern Review’s time horizon extends to 2100– 2200 and beyond.40 </w:t>
      </w:r>
      <w:r w:rsidRPr="002E6B49">
        <w:rPr>
          <w:rStyle w:val="StyleBoldUnderline"/>
        </w:rPr>
        <w:t>Over such periods one ought to expect substantial advances in adaptive capacity due to increases in economic development, technological change and human capital.</w:t>
      </w:r>
    </w:p>
    <w:p w:rsidR="002E6B49" w:rsidRPr="002E6B49" w:rsidRDefault="002E6B49" w:rsidP="002E6B49">
      <w:pPr>
        <w:rPr>
          <w:sz w:val="16"/>
        </w:rPr>
      </w:pPr>
      <w:r w:rsidRPr="002E6B49">
        <w:rPr>
          <w:sz w:val="16"/>
        </w:rPr>
        <w:t xml:space="preserve">As already noted, </w:t>
      </w:r>
      <w:r w:rsidRPr="002E6B49">
        <w:rPr>
          <w:rStyle w:val="StyleBoldUnderline"/>
        </w:rPr>
        <w:t>retrospective assessments indicate that over the span of a few decades, changes in economic development and technologies can substantially reduce, if not eliminate, adverse environmental impacts and improve human well-being, as measured by a variety of objective indicators</w:t>
      </w:r>
      <w:r w:rsidRPr="002E6B49">
        <w:rPr>
          <w:sz w:val="16"/>
        </w:rPr>
        <w:t xml:space="preserve">.41 </w:t>
      </w:r>
      <w:r w:rsidRPr="002E6B49">
        <w:rPr>
          <w:rStyle w:val="StyleBoldUnderline"/>
        </w:rPr>
        <w:t>Thus, not fully accounting for changes in the level of economic development and secular technological change would understate future adaptive capacity, which then could overstate impacts by one or more orders of magnitude</w:t>
      </w:r>
      <w:r w:rsidRPr="002E6B49">
        <w:rPr>
          <w:sz w:val="16"/>
        </w:rPr>
        <w:t xml:space="preserve"> if the time horizon is several decades into the future.</w:t>
      </w:r>
    </w:p>
    <w:p w:rsidR="002E6B49" w:rsidRPr="002E6B49" w:rsidRDefault="002E6B49" w:rsidP="002E6B49">
      <w:pPr>
        <w:rPr>
          <w:sz w:val="16"/>
        </w:rPr>
      </w:pPr>
      <w:r w:rsidRPr="002E6B49">
        <w:rPr>
          <w:rStyle w:val="StyleBoldUnderline"/>
        </w:rPr>
        <w:t>The assumption that there would be little or no improved or new technologies that would become available between 1990 and 2100</w:t>
      </w:r>
      <w:r w:rsidRPr="002E6B49">
        <w:rPr>
          <w:sz w:val="16"/>
        </w:rPr>
        <w:t xml:space="preserve"> (or 2200), </w:t>
      </w:r>
      <w:r w:rsidRPr="002E6B49">
        <w:rPr>
          <w:rStyle w:val="StyleBoldUnderline"/>
        </w:rPr>
        <w:t>as assumed in most climate change impact assessments, is clearly naïve</w:t>
      </w:r>
      <w:r w:rsidRPr="002E6B49">
        <w:rPr>
          <w:sz w:val="16"/>
        </w:rPr>
        <w:t xml:space="preserve">. In fact, </w:t>
      </w:r>
      <w:r w:rsidRPr="002E6B49">
        <w:rPr>
          <w:rStyle w:val="StyleBoldUnderline"/>
        </w:rPr>
        <w:t>a comparison of today’s world against the world of 1990</w:t>
      </w:r>
      <w:r w:rsidRPr="002E6B49">
        <w:rPr>
          <w:sz w:val="16"/>
        </w:rPr>
        <w:t xml:space="preserve"> (the base year used in most impacts studies to date) </w:t>
      </w:r>
      <w:r w:rsidRPr="002E6B49">
        <w:rPr>
          <w:rStyle w:val="StyleBoldUnderline"/>
        </w:rPr>
        <w:t>shows that even during this brief 20-year span, this assumption is invalid for</w:t>
      </w:r>
      <w:r w:rsidRPr="002E6B49">
        <w:rPr>
          <w:sz w:val="16"/>
        </w:rPr>
        <w:t xml:space="preserve"> many, if not </w:t>
      </w:r>
      <w:r w:rsidRPr="002E6B49">
        <w:rPr>
          <w:rStyle w:val="StyleBoldUnderline"/>
        </w:rPr>
        <w:t>most, human enterprises. Since 1990, for example, the portion of the developing world’s population living in absolute poverty declined from 42% to 25%</w:t>
      </w:r>
      <w:proofErr w:type="gramStart"/>
      <w:r w:rsidRPr="002E6B49">
        <w:rPr>
          <w:rStyle w:val="StyleBoldUnderline"/>
        </w:rPr>
        <w:t>,</w:t>
      </w:r>
      <w:r w:rsidRPr="002E6B49">
        <w:rPr>
          <w:sz w:val="16"/>
        </w:rPr>
        <w:t>42</w:t>
      </w:r>
      <w:proofErr w:type="gramEnd"/>
      <w:r w:rsidRPr="002E6B49">
        <w:rPr>
          <w:sz w:val="16"/>
        </w:rPr>
        <w:t xml:space="preserve"> </w:t>
      </w:r>
      <w:r w:rsidRPr="002E6B49">
        <w:rPr>
          <w:rStyle w:val="StyleBoldUnderline"/>
        </w:rPr>
        <w:t>and in sub-Saharan Africa Internet users increased from 0 to 50 million, while cellular phone users went from 0 per 100 to 33 per 100.</w:t>
      </w:r>
      <w:r w:rsidRPr="002E6B49">
        <w:rPr>
          <w:sz w:val="16"/>
        </w:rPr>
        <w:t>43</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“Your Studies are Optimistic”</w:t>
      </w:r>
    </w:p>
    <w:p w:rsidR="002E6B49" w:rsidRPr="002E6B49" w:rsidRDefault="002E6B49" w:rsidP="002E6B49">
      <w:pPr>
        <w:pStyle w:val="Heading4"/>
      </w:pPr>
      <w:r w:rsidRPr="002E6B49">
        <w:t xml:space="preserve">Our study uses the </w:t>
      </w:r>
      <w:proofErr w:type="gramStart"/>
      <w:r w:rsidRPr="002E6B49">
        <w:t>worst case</w:t>
      </w:r>
      <w:proofErr w:type="gramEnd"/>
      <w:r w:rsidRPr="002E6B49">
        <w:t xml:space="preserve"> scenarios—there is still a negligible impact.</w:t>
      </w:r>
    </w:p>
    <w:p w:rsidR="002E6B49" w:rsidRPr="002E6B49" w:rsidRDefault="002E6B49" w:rsidP="002E6B49">
      <w:r w:rsidRPr="002E6B49">
        <w:rPr>
          <w:rStyle w:val="StyleStyleBold12pt"/>
        </w:rPr>
        <w:t>Goklany 11</w:t>
      </w:r>
      <w:r w:rsidRPr="002E6B49">
        <w:t>—Indur M. Goklany, Ph.D. is an author and a researcher who was associated with the Intergovernmental Panel on Climate Change off and on for 20 years as an author, expert reviewer and U.S. delegate to that organization [December, 2011, Project Director: Julian Morris, “Misled on Climate Change: How the UN IPCC (and others) Exaggerate the Impacts of Global Warming,” The Reason Foundation, Policy Study 399, http://reason.org/files/how_ipcc_misleads_on_climate_change_impacts.pdf]</w:t>
      </w:r>
    </w:p>
    <w:p w:rsidR="002E6B49" w:rsidRPr="002E6B49" w:rsidRDefault="002E6B49" w:rsidP="002E6B49">
      <w:pPr>
        <w:rPr>
          <w:sz w:val="16"/>
        </w:rPr>
      </w:pPr>
      <w:r w:rsidRPr="002E6B49">
        <w:rPr>
          <w:sz w:val="16"/>
        </w:rPr>
        <w:t xml:space="preserve">Note that </w:t>
      </w:r>
      <w:r w:rsidRPr="002E6B49">
        <w:rPr>
          <w:rStyle w:val="StyleBoldUnderline"/>
        </w:rPr>
        <w:t>Figure 6 is intentionally designed to provide a</w:t>
      </w:r>
      <w:r w:rsidRPr="002E6B49">
        <w:rPr>
          <w:sz w:val="16"/>
        </w:rPr>
        <w:t xml:space="preserve"> conservative (</w:t>
      </w:r>
      <w:r w:rsidRPr="002E6B49">
        <w:rPr>
          <w:rStyle w:val="StyleBoldUnderline"/>
        </w:rPr>
        <w:t>low</w:t>
      </w:r>
      <w:r w:rsidRPr="002E6B49">
        <w:rPr>
          <w:sz w:val="16"/>
        </w:rPr>
        <w:t xml:space="preserve">) </w:t>
      </w:r>
      <w:r w:rsidRPr="002E6B49">
        <w:rPr>
          <w:rStyle w:val="StyleBoldUnderline"/>
        </w:rPr>
        <w:t>estimate of the future net GDP per capita because part of the purpose of this study is to assess whether, under the most conservative assumptions, the costs of global warming will drive net GDP per capita below today’s levels, that is, whether future generations will be worse off than current generations because of GW.</w:t>
      </w:r>
      <w:r w:rsidRPr="002E6B49">
        <w:rPr>
          <w:sz w:val="16"/>
        </w:rPr>
        <w:t xml:space="preserve"> Accordingly, </w:t>
      </w:r>
      <w:r w:rsidRPr="002E6B49">
        <w:rPr>
          <w:rStyle w:val="StyleBoldUnderline"/>
        </w:rPr>
        <w:t>the study uses the Stern Review’s estimates for the damages</w:t>
      </w:r>
      <w:r w:rsidRPr="002E6B49">
        <w:rPr>
          <w:sz w:val="16"/>
        </w:rPr>
        <w:t xml:space="preserve"> (in terms of equivalent losses in GDP) </w:t>
      </w:r>
      <w:r w:rsidRPr="002E6B49">
        <w:rPr>
          <w:rStyle w:val="StyleBoldUnderline"/>
        </w:rPr>
        <w:t>from GW.</w:t>
      </w:r>
      <w:r w:rsidRPr="002E6B49">
        <w:rPr>
          <w:sz w:val="16"/>
        </w:rPr>
        <w:t xml:space="preserve">17 </w:t>
      </w:r>
      <w:proofErr w:type="gramStart"/>
      <w:r w:rsidRPr="002E6B49">
        <w:rPr>
          <w:rStyle w:val="StyleBoldUnderline"/>
        </w:rPr>
        <w:t>These</w:t>
      </w:r>
      <w:proofErr w:type="gramEnd"/>
      <w:r w:rsidRPr="002E6B49">
        <w:rPr>
          <w:rStyle w:val="StyleBoldUnderline"/>
        </w:rPr>
        <w:t xml:space="preserve"> differ from other estimates in the following respects</w:t>
      </w:r>
      <w:r w:rsidRPr="002E6B49">
        <w:rPr>
          <w:sz w:val="16"/>
        </w:rPr>
        <w:t>:</w:t>
      </w:r>
    </w:p>
    <w:p w:rsidR="002E6B49" w:rsidRPr="002E6B49" w:rsidRDefault="002E6B49" w:rsidP="002E6B49">
      <w:pPr>
        <w:rPr>
          <w:sz w:val="16"/>
        </w:rPr>
      </w:pPr>
      <w:r w:rsidRPr="002E6B49">
        <w:rPr>
          <w:sz w:val="16"/>
        </w:rPr>
        <w:t xml:space="preserve"> </w:t>
      </w:r>
      <w:r w:rsidRPr="002E6B49">
        <w:rPr>
          <w:rStyle w:val="StyleBoldUnderline"/>
        </w:rPr>
        <w:t>First</w:t>
      </w:r>
      <w:r w:rsidRPr="002E6B49">
        <w:rPr>
          <w:sz w:val="16"/>
        </w:rPr>
        <w:t xml:space="preserve">, unlike most other studies, </w:t>
      </w:r>
      <w:r w:rsidRPr="002E6B49">
        <w:rPr>
          <w:rStyle w:val="StyleBoldUnderline"/>
        </w:rPr>
        <w:t>Stern accounts for losses not only due to market impacts of global warming but also to non-market</w:t>
      </w:r>
      <w:r w:rsidRPr="002E6B49">
        <w:rPr>
          <w:sz w:val="16"/>
        </w:rPr>
        <w:t xml:space="preserve"> (i.e., environmental and public health) </w:t>
      </w:r>
      <w:r w:rsidRPr="002E6B49">
        <w:rPr>
          <w:rStyle w:val="StyleBoldUnderline"/>
        </w:rPr>
        <w:t>impacts, as well as the risk of catastrophe</w:t>
      </w:r>
      <w:r w:rsidRPr="002E6B49">
        <w:rPr>
          <w:sz w:val="16"/>
        </w:rPr>
        <w:t>.18</w:t>
      </w:r>
    </w:p>
    <w:p w:rsidR="002E6B49" w:rsidRPr="002E6B49" w:rsidRDefault="002E6B49" w:rsidP="002E6B49">
      <w:pPr>
        <w:rPr>
          <w:sz w:val="16"/>
        </w:rPr>
      </w:pPr>
      <w:r w:rsidRPr="002E6B49">
        <w:rPr>
          <w:sz w:val="16"/>
        </w:rPr>
        <w:t xml:space="preserve"> </w:t>
      </w:r>
      <w:r w:rsidRPr="002E6B49">
        <w:rPr>
          <w:rStyle w:val="StyleBoldUnderline"/>
        </w:rPr>
        <w:t>Second, in order to develop a very conservative estimate for the future net GDP per capita, this study uses the Stern Review’s 95th percentile</w:t>
      </w:r>
      <w:r w:rsidRPr="002E6B49">
        <w:rPr>
          <w:sz w:val="16"/>
        </w:rPr>
        <w:t xml:space="preserve"> (upper bound) </w:t>
      </w:r>
      <w:r w:rsidRPr="002E6B49">
        <w:rPr>
          <w:rStyle w:val="StyleBoldUnderline"/>
        </w:rPr>
        <w:t>estimate of the losses in GDP due to global warming</w:t>
      </w:r>
      <w:r w:rsidRPr="002E6B49">
        <w:rPr>
          <w:sz w:val="16"/>
        </w:rPr>
        <w:t xml:space="preserve">. Note that </w:t>
      </w:r>
      <w:r w:rsidRPr="002E6B49">
        <w:rPr>
          <w:rStyle w:val="StyleBoldUnderline"/>
        </w:rPr>
        <w:t>many economists believe even the Stern Review’s central estimates overstate losses due to global warming</w:t>
      </w:r>
      <w:r w:rsidRPr="002E6B49">
        <w:rPr>
          <w:sz w:val="16"/>
        </w:rPr>
        <w:t xml:space="preserve">: Richard </w:t>
      </w:r>
      <w:r w:rsidRPr="002E6B49">
        <w:rPr>
          <w:rStyle w:val="StyleBoldUnderline"/>
        </w:rPr>
        <w:t>Tol observes</w:t>
      </w:r>
      <w:r w:rsidRPr="002E6B49">
        <w:rPr>
          <w:sz w:val="16"/>
        </w:rPr>
        <w:t>, “[</w:t>
      </w:r>
      <w:r w:rsidRPr="002E6B49">
        <w:rPr>
          <w:rStyle w:val="StyleBoldUnderline"/>
        </w:rPr>
        <w:t>The Stern Review’s</w:t>
      </w:r>
      <w:r w:rsidRPr="002E6B49">
        <w:rPr>
          <w:sz w:val="16"/>
        </w:rPr>
        <w:t xml:space="preserve">] </w:t>
      </w:r>
      <w:r w:rsidRPr="002E6B49">
        <w:rPr>
          <w:rStyle w:val="StyleBoldUnderline"/>
        </w:rPr>
        <w:t>impact estimates are pessimistic even when compared to other studies</w:t>
      </w:r>
      <w:r w:rsidRPr="002E6B49">
        <w:rPr>
          <w:sz w:val="16"/>
        </w:rPr>
        <w:t xml:space="preserve"> in the gray literature19 and other estimates that use low discount rates.”20</w:t>
      </w:r>
    </w:p>
    <w:p w:rsidR="002E6B49" w:rsidRPr="002E6B49" w:rsidRDefault="002E6B49" w:rsidP="002E6B49">
      <w:pPr>
        <w:rPr>
          <w:sz w:val="16"/>
        </w:rPr>
      </w:pPr>
      <w:r w:rsidRPr="002E6B49">
        <w:rPr>
          <w:sz w:val="16"/>
        </w:rPr>
        <w:t xml:space="preserve">In Figure 6, the net GDP per capita for 1990 is the same as the actual GDP per capita (in 1990 U.S. dollars, using market exchange rates, per the IPCC’s practice). </w:t>
      </w:r>
      <w:r w:rsidRPr="002E6B49">
        <w:rPr>
          <w:rStyle w:val="StyleBoldUnderline"/>
        </w:rPr>
        <w:t>This assumes that the GDP loss due to global warming is negligible in 1990, which is consistent with using that as the base year for estimating changes in globally averaged temperatures</w:t>
      </w:r>
      <w:r w:rsidRPr="002E6B49">
        <w:rPr>
          <w:sz w:val="16"/>
        </w:rPr>
        <w:t xml:space="preserve"> (as is the case for impacts studies that will be employed below)</w:t>
      </w:r>
      <w:proofErr w:type="gramStart"/>
      <w:r w:rsidRPr="002E6B49">
        <w:rPr>
          <w:sz w:val="16"/>
        </w:rPr>
        <w:t>.21</w:t>
      </w:r>
      <w:proofErr w:type="gramEnd"/>
      <w:r w:rsidRPr="002E6B49">
        <w:rPr>
          <w:sz w:val="16"/>
        </w:rPr>
        <w:t xml:space="preserve"> </w:t>
      </w:r>
      <w:r w:rsidRPr="002E6B49">
        <w:rPr>
          <w:rStyle w:val="StyleBoldUnderline"/>
        </w:rPr>
        <w:t>The costs of global warming are taken from the Stern Review’s 95th percentile estimates under the “high climate change” scenario, which is equivalent to the IPCC’s warmest scenario</w:t>
      </w:r>
      <w:r w:rsidRPr="002E6B49">
        <w:rPr>
          <w:sz w:val="16"/>
        </w:rPr>
        <w:t xml:space="preserve"> (A1FI) </w:t>
      </w:r>
      <w:r w:rsidRPr="002E6B49">
        <w:rPr>
          <w:rStyle w:val="StyleBoldUnderline"/>
        </w:rPr>
        <w:t>that projects a global temperature increase of 4°C from 1990–2085. Per the Stern Review, these costs amount to 7.5% of global GDP in 2100 and 35.2% in 2200</w:t>
      </w:r>
      <w:r w:rsidRPr="002E6B49">
        <w:rPr>
          <w:sz w:val="16"/>
        </w:rPr>
        <w:t>. These losses are adjusted downwards for the cooler scenarios.22</w:t>
      </w:r>
    </w:p>
    <w:p w:rsidR="002E6B49" w:rsidRPr="002E6B49" w:rsidRDefault="002E6B49" w:rsidP="002E6B49"/>
    <w:p w:rsidR="002E6B49" w:rsidRPr="002E6B49" w:rsidRDefault="002E6B49" w:rsidP="002E6B49"/>
    <w:p w:rsidR="002E6B49" w:rsidRPr="002E6B49" w:rsidRDefault="002E6B49" w:rsidP="002E6B49"/>
    <w:p w:rsidR="002E6B49" w:rsidRPr="002E6B49" w:rsidRDefault="002E6B49" w:rsidP="002E6B49"/>
    <w:p w:rsidR="002E6B49" w:rsidRPr="002E6B49" w:rsidRDefault="002E6B49" w:rsidP="002E6B49"/>
    <w:p w:rsidR="002E6B49" w:rsidRPr="002E6B49" w:rsidRDefault="002E6B49" w:rsidP="002E6B49">
      <w:pPr>
        <w:pStyle w:val="Heading2"/>
      </w:pPr>
    </w:p>
    <w:p w:rsidR="002E6B49" w:rsidRPr="002E6B49" w:rsidRDefault="002E6B49" w:rsidP="002E6B49">
      <w:pPr>
        <w:pStyle w:val="Heading2"/>
      </w:pPr>
      <w:r w:rsidRPr="002E6B49">
        <w:t>*** Transition/Alternative</w:t>
      </w:r>
    </w:p>
    <w:p w:rsidR="002E6B49" w:rsidRPr="002E6B49" w:rsidRDefault="002E6B49" w:rsidP="002E6B49">
      <w:pPr>
        <w:pStyle w:val="Heading3"/>
      </w:pPr>
      <w:r w:rsidRPr="002E6B49">
        <w:t>Alt Causes War</w:t>
      </w:r>
    </w:p>
    <w:p w:rsidR="002E6B49" w:rsidRPr="002E6B49" w:rsidRDefault="002E6B49" w:rsidP="002E6B49">
      <w:pPr>
        <w:pStyle w:val="Heading4"/>
      </w:pPr>
      <w:r w:rsidRPr="002E6B49">
        <w:t>Alternatives to growth kill hundreds of millions and cause global conflict—we can’t “turn off” the economy.</w:t>
      </w:r>
    </w:p>
    <w:p w:rsidR="002E6B49" w:rsidRPr="002E6B49" w:rsidRDefault="002E6B49" w:rsidP="002E6B49">
      <w:r w:rsidRPr="002E6B49">
        <w:rPr>
          <w:rStyle w:val="StyleStyleBold12pt"/>
        </w:rPr>
        <w:t>Barnhizer 6</w:t>
      </w:r>
      <w:r w:rsidRPr="002E6B49">
        <w:t xml:space="preserve"> — David R. Barnhizer, Emeritus Professor at Cleveland State University’s Cleveland-Marshall College of Law, 2006 (“Waking from Sustainability's "Impossible Dream": The Decisionmaking Realities of Business and Government,” </w:t>
      </w:r>
      <w:r w:rsidRPr="002E6B49">
        <w:rPr>
          <w:i/>
        </w:rPr>
        <w:t>Georgetown International Environmental Law Review</w:t>
      </w:r>
      <w:r w:rsidRPr="002E6B49">
        <w:t xml:space="preserve"> (18 Geo. Int'l Envtl. L. Rev. 595), Available Online to Subscribing Institutions via Lexis-Nexis)</w:t>
      </w:r>
    </w:p>
    <w:p w:rsidR="002E6B49" w:rsidRPr="002E6B49" w:rsidRDefault="002E6B49" w:rsidP="002E6B49">
      <w:pPr>
        <w:pStyle w:val="card"/>
      </w:pPr>
      <w:r w:rsidRPr="002E6B49">
        <w:rPr>
          <w:rStyle w:val="StyleBoldUnderline"/>
        </w:rPr>
        <w:t>The scale of social needs, including the need for expanded productive activity, has grown so large that it cannot be shut off at all, and certainly not abruptly. It cannot even be ratcheted down in any significant fashion without producing serious harms to human societies and hundreds of millions of people. Even if it were possible to shift back to systems of local self-sufficiency, the consequences of the transition process would be catastrophic for many people and even deadly to the point of continual conflict, resource wars, increased poverty, and strife. What are needed are concrete, workable, and pragmatic strategies that produce effective and intelligently designed economic activity in specific contexts</w:t>
      </w:r>
      <w:r w:rsidRPr="002E6B49">
        <w:t xml:space="preserve"> and, while seeking efficiency and conservation, place economic and social justice high on a list of priorities. </w:t>
      </w:r>
      <w:proofErr w:type="gramStart"/>
      <w:r w:rsidRPr="002E6B49">
        <w:t>n60</w:t>
      </w:r>
      <w:proofErr w:type="gramEnd"/>
    </w:p>
    <w:p w:rsidR="002E6B49" w:rsidRPr="002E6B49" w:rsidRDefault="002E6B49" w:rsidP="002E6B49">
      <w:pPr>
        <w:pStyle w:val="card"/>
      </w:pPr>
      <w:r w:rsidRPr="002E6B49">
        <w:rPr>
          <w:rStyle w:val="StyleBoldUnderline"/>
        </w:rPr>
        <w:t>The imperative of economic growth applies not only to the needs and expectations of people in economically developed societies but also to people living in nations that are currently economically underdeveloped. Opportunities must be created, jobs must be generated in huge numbers, and economic resources expanded to address the tragedies of poverty and inequality. Unfortunately, natural systems must be exploited to achieve this; we cannot return to Eden. The question is not how to achieve a static state but how to achieve what is needed to advance social justice while avoiding and mitigating the most destructive consequences of our behavior</w:t>
      </w:r>
      <w:r w:rsidRPr="002E6B49">
        <w:t>.</w:t>
      </w:r>
    </w:p>
    <w:p w:rsidR="002E6B49" w:rsidRPr="002E6B49" w:rsidRDefault="002E6B49" w:rsidP="002E6B49"/>
    <w:p w:rsidR="002E6B49" w:rsidRPr="002E6B49" w:rsidRDefault="002E6B49" w:rsidP="002E6B49">
      <w:pPr>
        <w:pStyle w:val="Heading4"/>
      </w:pPr>
      <w:r w:rsidRPr="002E6B49">
        <w:t>The transition will fail to change consumerism and would lead to extremist takeover and war.</w:t>
      </w:r>
    </w:p>
    <w:p w:rsidR="002E6B49" w:rsidRPr="002E6B49" w:rsidRDefault="002E6B49" w:rsidP="002E6B49">
      <w:r w:rsidRPr="002E6B49">
        <w:rPr>
          <w:rStyle w:val="StyleStyleBold12pt"/>
        </w:rPr>
        <w:t>Douthwaite 11</w:t>
      </w:r>
      <w:r w:rsidRPr="002E6B49">
        <w:t xml:space="preserve"> [Richard Douthwaite is co-founder of Feasta, an Irish economic think tank focused on the economics of sustainability. He is also a council member of Comhar, the Irish government's national sustainability council. He acted as economic adviser to the Global Commons Institute from 1993 to 2005, during which time GCI developed the Contraction and Convergence approach to dealing with greenhouse gas emissions which has since been backed by many countries. “Should the United States try to avoid a financial meltdown?” Appendix to the US edition of Fleeing Vesuvius, April 17, 2011, http://feasta.org/documents/fleeing_vesuvius/?p=111]</w:t>
      </w:r>
    </w:p>
    <w:p w:rsidR="002E6B49" w:rsidRPr="002E6B49" w:rsidRDefault="002E6B49" w:rsidP="002E6B49">
      <w:pPr>
        <w:pStyle w:val="card"/>
      </w:pPr>
      <w:r w:rsidRPr="002E6B49">
        <w:rPr>
          <w:rStyle w:val="StyleBoldUnderline"/>
        </w:rPr>
        <w:t>What you are saying</w:t>
      </w:r>
      <w:r w:rsidRPr="002E6B49">
        <w:t xml:space="preserve">, Tom, </w:t>
      </w:r>
      <w:r w:rsidRPr="002E6B49">
        <w:rPr>
          <w:rStyle w:val="StyleBoldUnderline"/>
        </w:rPr>
        <w:t>is that before the people of the United States can rediscover the virtues of thrift and hard work, they need to pass through the fires of Vesuvius in order to be cleansed of their false consumerist values</w:t>
      </w:r>
      <w:r w:rsidRPr="002E6B49">
        <w:t xml:space="preserve">. My view is that there is a better, surer way to achieve this result. </w:t>
      </w:r>
      <w:r w:rsidRPr="002E6B49">
        <w:rPr>
          <w:rStyle w:val="StyleBoldUnderline"/>
        </w:rPr>
        <w:t>The hundreds of thousands of corporate and personal bankruptcies you envisage would destroy incomes, savings, pensions and asset values. People would become fearful, bitter and possibly violent as a result</w:t>
      </w:r>
      <w:r w:rsidRPr="002E6B49">
        <w:t xml:space="preserve">. </w:t>
      </w:r>
      <w:r w:rsidRPr="002E6B49">
        <w:rPr>
          <w:rStyle w:val="StyleBoldUnderline"/>
        </w:rPr>
        <w:t>They would look around for scapegoats</w:t>
      </w:r>
      <w:r w:rsidRPr="002E6B49">
        <w:t xml:space="preserve"> (the Jews, perhaps?) </w:t>
      </w:r>
      <w:r w:rsidRPr="002E6B49">
        <w:rPr>
          <w:rStyle w:val="StyleBoldUnderline"/>
        </w:rPr>
        <w:t>or turn to crime</w:t>
      </w:r>
      <w:r w:rsidRPr="002E6B49">
        <w:t xml:space="preserve">.  Consequently, </w:t>
      </w:r>
      <w:r w:rsidRPr="002E6B49">
        <w:rPr>
          <w:rStyle w:val="StyleBoldUnderline"/>
        </w:rPr>
        <w:t>I just can’t see a period of financial turmoil creating a good basis for building a better society. A worse one seems much more probable as extremist leaders are likely to emerge in response to mass unemployment and the rich could well use force to protect themselves and their lifestyle</w:t>
      </w:r>
      <w:r w:rsidRPr="002E6B49">
        <w:t>. The positive things you want like a carbon tax would be much harder to introduce (“What, you want to tax the energy that makes me so productive?”) and Dan Sullivan’s land-value tax ideas was would be rejected outright because people would realise that such a tax would prevent their property values from ever recovering to whatever they were at their peak.</w:t>
      </w:r>
    </w:p>
    <w:p w:rsidR="002E6B49" w:rsidRPr="002E6B49" w:rsidRDefault="002E6B49" w:rsidP="002E6B49"/>
    <w:p w:rsidR="002E6B49" w:rsidRPr="002E6B49" w:rsidRDefault="002E6B49" w:rsidP="002E6B49">
      <w:pPr>
        <w:pStyle w:val="Heading3"/>
      </w:pPr>
      <w:r w:rsidRPr="002E6B49">
        <w:t>Transition Fails</w:t>
      </w:r>
    </w:p>
    <w:p w:rsidR="002E6B49" w:rsidRPr="002E6B49" w:rsidRDefault="002E6B49" w:rsidP="002E6B49">
      <w:pPr>
        <w:pStyle w:val="Heading4"/>
      </w:pPr>
      <w:r w:rsidRPr="002E6B49">
        <w:t>Transitioning back to local economies is impossible—globalization is too entrenched.</w:t>
      </w:r>
    </w:p>
    <w:p w:rsidR="002E6B49" w:rsidRPr="002E6B49" w:rsidRDefault="002E6B49" w:rsidP="002E6B49">
      <w:r w:rsidRPr="002E6B49">
        <w:rPr>
          <w:rStyle w:val="StyleStyleBold12pt"/>
        </w:rPr>
        <w:t>Barnhizer 6</w:t>
      </w:r>
      <w:r w:rsidRPr="002E6B49">
        <w:t xml:space="preserve"> — David R. Barnhizer, Emeritus Professor at Cleveland State University’s Cleveland-Marshall College of Law, 2006 (“Waking from Sustainability's "Impossible Dream": The Decisionmaking Realities of Business and Government,” </w:t>
      </w:r>
      <w:r w:rsidRPr="002E6B49">
        <w:rPr>
          <w:i/>
        </w:rPr>
        <w:t>Georgetown International Environmental Law Review</w:t>
      </w:r>
      <w:r w:rsidRPr="002E6B49">
        <w:t xml:space="preserve"> (18 Geo. Int'l Envtl. L. Rev. 595), Available Online to Subscribing Institutions via Lexis-Nexis)</w:t>
      </w:r>
    </w:p>
    <w:p w:rsidR="002E6B49" w:rsidRPr="002E6B49" w:rsidRDefault="002E6B49" w:rsidP="002E6B49">
      <w:pPr>
        <w:pStyle w:val="card"/>
      </w:pPr>
      <w:r w:rsidRPr="002E6B49">
        <w:rPr>
          <w:rStyle w:val="StyleBoldUnderline"/>
        </w:rPr>
        <w:t>Globalization's ability to produce wealth for a particular group simultaneously produces harms to different people and interests and generates unfair resource redistribution within existing cultures. This is an unavoidable consequence of globalization</w:t>
      </w:r>
      <w:r w:rsidRPr="002E6B49">
        <w:t xml:space="preserve">. </w:t>
      </w:r>
      <w:proofErr w:type="gramStart"/>
      <w:r w:rsidRPr="002E6B49">
        <w:t>n62</w:t>
      </w:r>
      <w:proofErr w:type="gramEnd"/>
      <w:r w:rsidRPr="002E6B49">
        <w:t xml:space="preserve"> </w:t>
      </w:r>
      <w:r w:rsidRPr="002E6B49">
        <w:rPr>
          <w:rStyle w:val="StyleBoldUnderline"/>
        </w:rPr>
        <w:t>The problem is that globalization has altered the rules of operation of political, economic, and social activities, and in doing so multiplied greatly our ability to create benefit and harm</w:t>
      </w:r>
      <w:r w:rsidRPr="002E6B49">
        <w:t xml:space="preserve">. </w:t>
      </w:r>
      <w:proofErr w:type="gramStart"/>
      <w:r w:rsidRPr="002E6B49">
        <w:t>n63</w:t>
      </w:r>
      <w:proofErr w:type="gramEnd"/>
      <w:r w:rsidRPr="002E6B49">
        <w:t xml:space="preserve"> </w:t>
      </w:r>
      <w:r w:rsidRPr="002E6B49">
        <w:rPr>
          <w:rStyle w:val="StyleBoldUnderline"/>
        </w:rPr>
        <w:t>While some understandably want the unsettling and often chaotic effects of globalization to go away, it can only be dealt with, not reversed. The system in which we live and work is no longer closed. There are few contexts not connected to the dynamics of some aspect of the extended economic and social systems resulting from globalization. This means the wide ranging and incompatible variables of a global economic, human rights, and social fairness system are resulting in conflicts and unanticipated interpenetrations that no one fully understands, anticipates, or controls</w:t>
      </w:r>
      <w:r w:rsidRPr="002E6B49">
        <w:t xml:space="preserve">. </w:t>
      </w:r>
      <w:proofErr w:type="gramStart"/>
      <w:r w:rsidRPr="002E6B49">
        <w:t>n64</w:t>
      </w:r>
      <w:proofErr w:type="gramEnd"/>
      <w:r w:rsidRPr="002E6B49">
        <w:t xml:space="preserve"> </w:t>
      </w:r>
      <w:r w:rsidRPr="002E6B49">
        <w:rPr>
          <w:rStyle w:val="StyleBoldUnderline"/>
        </w:rPr>
        <w:t>Local</w:t>
      </w:r>
      <w:r w:rsidRPr="002E6B49">
        <w:t xml:space="preserve">  [*622]  </w:t>
      </w:r>
      <w:r w:rsidRPr="002E6B49">
        <w:rPr>
          <w:rStyle w:val="StyleBoldUnderline"/>
        </w:rPr>
        <w:t>self-sufficiency is the loser in this process. It can remain a nostalgic dream but rarely a reality. Except for isolated cultures and niche activities, there is very little chance that anyone will be unaffected by this transformational process. Change is the constant, and it will take several generations before we return to a period of relative stasis. Even then it will only be a respite before the pattern once again intensifies</w:t>
      </w:r>
      <w:r w:rsidRPr="002E6B49">
        <w:t>.</w:t>
      </w:r>
    </w:p>
    <w:p w:rsidR="002E6B49" w:rsidRPr="002E6B49" w:rsidRDefault="002E6B49" w:rsidP="002E6B49"/>
    <w:p w:rsidR="002E6B49" w:rsidRPr="002E6B49" w:rsidRDefault="002E6B49" w:rsidP="002E6B49">
      <w:pPr>
        <w:pStyle w:val="Heading4"/>
      </w:pPr>
      <w:r w:rsidRPr="002E6B49">
        <w:t xml:space="preserve">Just because we can imagine </w:t>
      </w:r>
      <w:proofErr w:type="gramStart"/>
      <w:r w:rsidRPr="002E6B49">
        <w:t>alternatives to growth doesn’t</w:t>
      </w:r>
      <w:proofErr w:type="gramEnd"/>
      <w:r w:rsidRPr="002E6B49">
        <w:t xml:space="preserve"> mean we can implement them—their authors are naïve. </w:t>
      </w:r>
    </w:p>
    <w:p w:rsidR="002E6B49" w:rsidRPr="002E6B49" w:rsidRDefault="002E6B49" w:rsidP="002E6B49">
      <w:r w:rsidRPr="002E6B49">
        <w:rPr>
          <w:rStyle w:val="StyleStyleBold12pt"/>
        </w:rPr>
        <w:t>Greer 8</w:t>
      </w:r>
      <w:r w:rsidRPr="002E6B49">
        <w:t xml:space="preserve"> — John Michael Greer, certified Master Conserver, organic gardener, and scholar of ecological history, current Grand Archdruid of the Ancient Order of Druids in America, and author of The Archdruid Report—a blog covering peak oil and environmental sustainability issues, 2008 (“Looking for Roong Thisdara,” </w:t>
      </w:r>
      <w:r w:rsidRPr="002E6B49">
        <w:rPr>
          <w:i/>
        </w:rPr>
        <w:t>The Archdruid Report</w:t>
      </w:r>
      <w:r w:rsidRPr="002E6B49">
        <w:t>, November 26</w:t>
      </w:r>
      <w:r w:rsidRPr="002E6B49">
        <w:rPr>
          <w:vertAlign w:val="superscript"/>
        </w:rPr>
        <w:t>th</w:t>
      </w:r>
      <w:r w:rsidRPr="002E6B49">
        <w:t>, Available Online at http://www.energybulletin.net/node/47356, Accessed 11-27-2008)</w:t>
      </w:r>
    </w:p>
    <w:p w:rsidR="002E6B49" w:rsidRPr="002E6B49" w:rsidRDefault="002E6B49" w:rsidP="002E6B49">
      <w:pPr>
        <w:pStyle w:val="card"/>
      </w:pPr>
      <w:r w:rsidRPr="002E6B49">
        <w:t xml:space="preserve">A double helping of irony surrounds all this flurry of planning. </w:t>
      </w:r>
      <w:r w:rsidRPr="002E6B49">
        <w:rPr>
          <w:rStyle w:val="StyleBoldUnderline"/>
        </w:rPr>
        <w:t>If the crisis we face could be met by making plans, we’d have little to worry about; the difficulty is that making plans is the easy part</w:t>
      </w:r>
      <w:r w:rsidRPr="002E6B49">
        <w:t xml:space="preserve">. Go digging in the archives of most American municipalities and you’ll find an energy plan drafted and adopted, after extensive citizen input, in the 1970s, calling for exactly the changes that would have made matters today much less dire: conservation standards, public transit projects, zoning changes to reduce the need for cars, and so on. You’ll have to brush a quarter inch of dust off the plan to read it, though, since nobody has looked at it since the Reagan years, and not one of its recommendations was still functioning when the housing boom began in the early 1990s. </w:t>
      </w:r>
      <w:proofErr w:type="gramStart"/>
      <w:r w:rsidRPr="002E6B49">
        <w:t>A certain</w:t>
      </w:r>
      <w:proofErr w:type="gramEnd"/>
      <w:r w:rsidRPr="002E6B49">
        <w:t xml:space="preserve"> skepticism toward another round of plans may thus be in order.</w:t>
      </w:r>
    </w:p>
    <w:p w:rsidR="002E6B49" w:rsidRPr="002E6B49" w:rsidRDefault="002E6B49" w:rsidP="002E6B49">
      <w:pPr>
        <w:pStyle w:val="card"/>
      </w:pPr>
      <w:r w:rsidRPr="002E6B49">
        <w:t xml:space="preserve">Yet there’s a second dimension to the irony, because the recurrent gap between plan and implementation is not the only difficulty that has to be faced. </w:t>
      </w:r>
      <w:r w:rsidRPr="002E6B49">
        <w:rPr>
          <w:rStyle w:val="StyleBoldUnderline"/>
        </w:rPr>
        <w:t>The assumption common to all these plans is that it’s possible to anticipate the process of transition to a deindustrial society in enough detail to make planning meaningful</w:t>
      </w:r>
      <w:r w:rsidRPr="002E6B49">
        <w:t xml:space="preserve">. I suggest that </w:t>
      </w:r>
      <w:r w:rsidRPr="002E6B49">
        <w:rPr>
          <w:rStyle w:val="StyleBoldUnderline"/>
        </w:rPr>
        <w:t>this assumption is badly in need of a hard second look</w:t>
      </w:r>
      <w:r w:rsidRPr="002E6B49">
        <w:t>.</w:t>
      </w:r>
    </w:p>
    <w:p w:rsidR="002E6B49" w:rsidRPr="002E6B49" w:rsidRDefault="002E6B49" w:rsidP="002E6B49">
      <w:pPr>
        <w:pStyle w:val="card"/>
      </w:pPr>
      <w:r w:rsidRPr="002E6B49">
        <w:t>There are two widely held beliefs these days about how we can deal with the end of the age of petroleum. The first claims that we simply need to find another energy source as cheap, abundant, and concentrated as petroleum, and run our society on that instead. The second claims that we simply need to replace those parts of our society that depend on cheap, abundant, concentrated energy with others that lack that dependence, and run our society with them instead. Most people in the peak oil scene, I think, have caught onto the problem with the first belief: there is no other energy source available to us that is as cheap, abundant, and concentrated as petroleum; the fact that we want one does not oblige the universe to provide us with one, and so we might as well plan to power our society by harnessing unicorns to treadmills.</w:t>
      </w:r>
    </w:p>
    <w:p w:rsidR="002E6B49" w:rsidRPr="002E6B49" w:rsidRDefault="002E6B49" w:rsidP="002E6B49">
      <w:pPr>
        <w:pStyle w:val="card"/>
      </w:pPr>
      <w:r w:rsidRPr="002E6B49">
        <w:t xml:space="preserve">The problem with the second belief is of the same order, but it’s much less widely recognized. </w:t>
      </w:r>
      <w:r w:rsidRPr="002E6B49">
        <w:rPr>
          <w:rStyle w:val="StyleBoldUnderline"/>
        </w:rPr>
        <w:t>Toss aside the parts of our society that depend on cheap, abundant, concentrated energy, and there’s nothing left. Nor are the components needed for a new low-energy society sitting on a shelf somewhere, waiting to be used; we’ve got some things that worked tolerably well in simpler agrarian societies, and some promising new developments that have been tested on a very small scale and seem to work so far, but we have nothing like a complete kit. Thus we can’t simply swap out a few parts and keep going; everything has to change, and we have no way of knowing in advance what changes will be required</w:t>
      </w:r>
      <w:r w:rsidRPr="002E6B49">
        <w:t>.</w:t>
      </w:r>
    </w:p>
    <w:p w:rsidR="002E6B49" w:rsidRPr="002E6B49" w:rsidRDefault="002E6B49" w:rsidP="002E6B49">
      <w:pPr>
        <w:pStyle w:val="card"/>
      </w:pPr>
      <w:r w:rsidRPr="002E6B49">
        <w:t xml:space="preserve">This last point is often missed. One of the people who commented on last week’s post, a software designer by trade, pointed out that he starts work on a project by envisioning what the new software is going to do, and then figures out a way to do it; he argued that it makes just as much sense to do the same thing with human society. </w:t>
      </w:r>
      <w:r w:rsidRPr="002E6B49">
        <w:rPr>
          <w:rStyle w:val="StyleBoldUnderline"/>
        </w:rPr>
        <w:t>A software designer</w:t>
      </w:r>
      <w:r w:rsidRPr="002E6B49">
        <w:t xml:space="preserve">, though, </w:t>
      </w:r>
      <w:r w:rsidRPr="002E6B49">
        <w:rPr>
          <w:rStyle w:val="StyleBoldUnderline"/>
        </w:rPr>
        <w:t xml:space="preserve">knows the capabilities of the computers, operating systems, and computer languages his programs will use; he also knows how </w:t>
      </w:r>
      <w:proofErr w:type="gramStart"/>
      <w:r w:rsidRPr="002E6B49">
        <w:rPr>
          <w:rStyle w:val="StyleBoldUnderline"/>
        </w:rPr>
        <w:t>similar tasks have been done by other designers</w:t>
      </w:r>
      <w:proofErr w:type="gramEnd"/>
      <w:r w:rsidRPr="002E6B49">
        <w:rPr>
          <w:rStyle w:val="StyleBoldUnderline"/>
        </w:rPr>
        <w:t xml:space="preserve"> in the past. We don’t have any of those advantages in trying to envision a sustainable future society</w:t>
      </w:r>
      <w:r w:rsidRPr="002E6B49">
        <w:t>.</w:t>
      </w:r>
    </w:p>
    <w:p w:rsidR="002E6B49" w:rsidRPr="002E6B49" w:rsidRDefault="002E6B49" w:rsidP="002E6B49">
      <w:pPr>
        <w:pStyle w:val="card"/>
      </w:pPr>
      <w:r w:rsidRPr="002E6B49">
        <w:rPr>
          <w:rStyle w:val="StyleBoldUnderline"/>
        </w:rPr>
        <w:t>Rather, we’re in the position of a hapless engineer tasked in 1947 with drafting a plan to develop word processing software. At that time, nobody knew whether digital or analog computers were the wave of the future; the handful of experimental computer prototypes that existed then used relays, mechanical linkages, vacuum tubes, and other soon-to-be-outmoded technologies, while the devices that would actually make it possible to build computers that could handle word processing had not yet been invented, or even imagined. Under those conditions, the only plan that would have yielded any results would consist of a single sentence: “Invest heavily in basic research, and see what you can do with the results.” Any other plan would have been wasted breath, and the more detailed the plan, the more useless it would have been</w:t>
      </w:r>
      <w:r w:rsidRPr="002E6B49">
        <w:t>.</w:t>
      </w:r>
    </w:p>
    <w:p w:rsidR="002E6B49" w:rsidRPr="002E6B49" w:rsidRDefault="002E6B49" w:rsidP="002E6B49">
      <w:pPr>
        <w:pStyle w:val="card"/>
      </w:pPr>
      <w:r w:rsidRPr="002E6B49">
        <w:rPr>
          <w:rStyle w:val="StyleBoldUnderline"/>
        </w:rPr>
        <w:t>The difficulty faced by our imaginary engineer is that meaningful planning can only take place when the basic outlines of the solution are already known</w:t>
      </w:r>
      <w:r w:rsidRPr="002E6B49">
        <w:t>. A different metaphor may help clarify how this works. Imagine that you suddenly wake up in a hotel room in Edinburgh. A mysterious woman tells you that you have been drugged and brought there secretly, it’s now December 30, and you have to get a message to someone you will meet beneath the statue of Nelson in Trafalgar Square in London at midnight on New Year’s Eve. If you succeed, Earth will be saved and you will get 100 million Euros. Since you know where you are, where you have to be, and how much time you have – the clock by the bed says 10 am – you can easily make plans and carry them out.</w:t>
      </w:r>
    </w:p>
    <w:p w:rsidR="002E6B49" w:rsidRPr="002E6B49" w:rsidRDefault="002E6B49" w:rsidP="002E6B49">
      <w:pPr>
        <w:pStyle w:val="card"/>
      </w:pPr>
      <w:r w:rsidRPr="002E6B49">
        <w:t>Now imagine the same scenario, except that the hotel room could be anywhere and you have no idea what day or time it is. Until you know where you are and how much time you have, planning is impossible. When the mysterious woman leaves, rather than heading for the door, the first thing you might logically do is to throw open the curtains. The results determine your next step. If you see the familiar skyline of Edinburgh, you can proceed at once to make and implement plans; if the vista before you is the clutter and bustle of an industrial town in Asia, you may need to learn more before planning becomes possible; if you see two moons setting in a pink sky above a cityscape of glittering domes, and the beings walking alongside the canal nearby have pointed ears and green skin, the one thing you know for certain is that the trip to Trafalgar Square is going to be interesting!</w:t>
      </w:r>
    </w:p>
    <w:p w:rsidR="002E6B49" w:rsidRPr="002E6B49" w:rsidRDefault="002E6B49" w:rsidP="002E6B49">
      <w:pPr>
        <w:pStyle w:val="card"/>
      </w:pPr>
      <w:r w:rsidRPr="002E6B49">
        <w:t>Now imagine the same scenario, except that the landscape outside has the pink sky, two moons, and alien promenaders, and the mysterious woman tells you that you have to get to the local equivalent of Trafalgar Square by the local equivalent of New Year’s Eve. All hope of planning has just gone out the window. Your only option is to improvise as you go, try as many options as possible, collect tidbits of information, and attempt to piece together what you learn into a workable mental model. Nor will you have any way of knowing whether your model is right or wrong until you fling yourself out of an ornate airboat, sprint up to the giant bas-relief of Gresh the Omnivorous at Roong Thisdara right at the purple of the high red of twelfth Isbil past Eshrey of the rising calendar, and find the person you need to meet waiting there for you.</w:t>
      </w:r>
    </w:p>
    <w:p w:rsidR="002E6B49" w:rsidRPr="002E6B49" w:rsidRDefault="002E6B49" w:rsidP="002E6B49">
      <w:pPr>
        <w:pStyle w:val="card"/>
      </w:pPr>
      <w:r w:rsidRPr="002E6B49">
        <w:t>Conventional ideas of planning tend to assume situations like the first scenario I’ve just outlined, where the problem and the potential solutions are both clearly visible and the only issue is how to connect them. More innovative ideas of planning – and it’s to the credit of the peak oil scene that these latter have been very well represented there – tend to assume situations like the second scenario, where investigation must precede planning, and then follow along the planning process to keep it on track, rather like a herdsman’s dog trotting alongside a flock of sheep. As I see it, though, the situation we face at the end of the petroleum age most resembles the third scenario, where all we have to go on is a relatively vague idea of what a solution might be like, success or failure can be known only in retrospect, and improvisation is the order of the day.</w:t>
      </w:r>
    </w:p>
    <w:p w:rsidR="002E6B49" w:rsidRPr="002E6B49" w:rsidRDefault="002E6B49" w:rsidP="002E6B49">
      <w:pPr>
        <w:pStyle w:val="card"/>
      </w:pPr>
      <w:r w:rsidRPr="002E6B49">
        <w:t xml:space="preserve">The core fact of the matter, after all, is that </w:t>
      </w:r>
      <w:r w:rsidRPr="002E6B49">
        <w:rPr>
          <w:rStyle w:val="StyleBoldUnderline"/>
        </w:rPr>
        <w:t>what we are trying to invent</w:t>
      </w:r>
      <w:r w:rsidRPr="002E6B49">
        <w:t xml:space="preserve"> here </w:t>
      </w:r>
      <w:r w:rsidRPr="002E6B49">
        <w:rPr>
          <w:rStyle w:val="StyleBoldUnderline"/>
        </w:rPr>
        <w:t>– a society that can support some approximation of modern technology on a sustainable basis – has never existed on Earth. We have no working models to go by; all we have</w:t>
      </w:r>
      <w:r w:rsidRPr="002E6B49">
        <w:t xml:space="preserve">, again, </w:t>
      </w:r>
      <w:r w:rsidRPr="002E6B49">
        <w:rPr>
          <w:rStyle w:val="StyleBoldUnderline"/>
        </w:rPr>
        <w:t>is a mix of agrarian practices that seem to have been sustainable, on the one hand, and some experiments that seem to be working so far on a very small scale, on the other. Our job is to piece something together using these, and other things that don’t exist yet, to cope with future challenges we can only foresee in the most general terms</w:t>
      </w:r>
      <w:r w:rsidRPr="002E6B49">
        <w:t>. That leaves us, in terms of the metaphor, looking for Roong Thisdara when the only thing we know about it is that it’s roughly equivalent to Trafalgar Square.</w:t>
      </w:r>
    </w:p>
    <w:p w:rsidR="002E6B49" w:rsidRPr="002E6B49" w:rsidRDefault="002E6B49" w:rsidP="002E6B49">
      <w:pPr>
        <w:pStyle w:val="card"/>
      </w:pPr>
      <w:r w:rsidRPr="002E6B49">
        <w:t xml:space="preserve">Now </w:t>
      </w:r>
      <w:r w:rsidRPr="002E6B49">
        <w:rPr>
          <w:rStyle w:val="StyleBoldUnderline"/>
        </w:rPr>
        <w:t>of course it’s quite possible to imagine post-industrial communities and societies in a fair amount of detail, and several imagined futures of this sort have found enthusiastic followings. The fact that something can be imagined, though, does nothing to prove that it will work. It’s not too hard to envisage a perpetual motion machine</w:t>
      </w:r>
      <w:r w:rsidRPr="002E6B49">
        <w:t xml:space="preserve">, say, </w:t>
      </w:r>
      <w:r w:rsidRPr="002E6B49">
        <w:rPr>
          <w:rStyle w:val="StyleBoldUnderline"/>
        </w:rPr>
        <w:t>or an investment that keeps on gaining value forever</w:t>
      </w:r>
      <w:r w:rsidRPr="002E6B49">
        <w:t xml:space="preserve">, </w:t>
      </w:r>
      <w:r w:rsidRPr="002E6B49">
        <w:rPr>
          <w:rStyle w:val="StyleBoldUnderline"/>
        </w:rPr>
        <w:t>and</w:t>
      </w:r>
      <w:r w:rsidRPr="002E6B49">
        <w:t xml:space="preserve"> as we’ve seen, </w:t>
      </w:r>
      <w:r w:rsidRPr="002E6B49">
        <w:rPr>
          <w:rStyle w:val="StyleBoldUnderline"/>
        </w:rPr>
        <w:t>it’s quite possible to build a substantial social movement around belief in the latter, only to find out the hard way that attractive visions and passionate beliefs can rest on foundations of empty air</w:t>
      </w:r>
      <w:r w:rsidRPr="002E6B49">
        <w:t xml:space="preserve">. I recognize that </w:t>
      </w:r>
      <w:r w:rsidRPr="002E6B49">
        <w:rPr>
          <w:rStyle w:val="StyleBoldUnderline"/>
        </w:rPr>
        <w:t>many people find belief in such visions a powerful source of hope in a difficult time</w:t>
      </w:r>
      <w:r w:rsidRPr="002E6B49">
        <w:t xml:space="preserve">, and I sympathize with their feelings, </w:t>
      </w:r>
      <w:r w:rsidRPr="002E6B49">
        <w:rPr>
          <w:rStyle w:val="StyleBoldUnderline"/>
        </w:rPr>
        <w:t>but if we allow the desire for emotional comfort to trump the need to face unwelcome realities, we are in very deep trouble indeed</w:t>
      </w:r>
      <w:r w:rsidRPr="002E6B49">
        <w:t>.</w:t>
      </w:r>
    </w:p>
    <w:p w:rsidR="002E6B49" w:rsidRPr="002E6B49" w:rsidRDefault="002E6B49" w:rsidP="002E6B49"/>
    <w:p w:rsidR="002E6B49" w:rsidRPr="002E6B49" w:rsidRDefault="002E6B49" w:rsidP="002E6B49">
      <w:pPr>
        <w:pStyle w:val="Heading4"/>
      </w:pPr>
      <w:r w:rsidRPr="002E6B49">
        <w:t>The transition is impossible, but attempting it causes disaster—their argument is wishful thinking.</w:t>
      </w:r>
    </w:p>
    <w:p w:rsidR="002E6B49" w:rsidRPr="002E6B49" w:rsidRDefault="002E6B49" w:rsidP="002E6B49">
      <w:r w:rsidRPr="002E6B49">
        <w:rPr>
          <w:rStyle w:val="StyleStyleBold12pt"/>
        </w:rPr>
        <w:t>Barnhizer 6</w:t>
      </w:r>
      <w:r w:rsidRPr="002E6B49">
        <w:t xml:space="preserve"> — David R. Barnhizer, Emeritus Professor at Cleveland State University’s Cleveland-Marshall College of Law, 2006 (“Waking from Sustainability's "Impossible Dream": The Decisionmaking Realities of Business and Government,” </w:t>
      </w:r>
      <w:r w:rsidRPr="002E6B49">
        <w:rPr>
          <w:i/>
        </w:rPr>
        <w:t>Georgetown International Environmental Law Review</w:t>
      </w:r>
      <w:r w:rsidRPr="002E6B49">
        <w:t xml:space="preserve"> (18 Geo. Int'l Envtl. L. Rev. 595), Available Online to Subscribing Institutions via Lexis-Nexis)</w:t>
      </w:r>
    </w:p>
    <w:p w:rsidR="002E6B49" w:rsidRPr="002E6B49" w:rsidRDefault="002E6B49" w:rsidP="002E6B49">
      <w:pPr>
        <w:pStyle w:val="card"/>
      </w:pPr>
      <w:r w:rsidRPr="002E6B49">
        <w:t xml:space="preserve">Some </w:t>
      </w:r>
      <w:r w:rsidRPr="002E6B49">
        <w:rPr>
          <w:rStyle w:val="StyleBoldUnderline"/>
        </w:rPr>
        <w:t>advocates of sustainability think they can slow the world down to a point of elegant stasis</w:t>
      </w:r>
      <w:r w:rsidRPr="002E6B49">
        <w:t xml:space="preserve">. </w:t>
      </w:r>
      <w:proofErr w:type="gramStart"/>
      <w:r w:rsidRPr="002E6B49">
        <w:t>n48</w:t>
      </w:r>
      <w:proofErr w:type="gramEnd"/>
      <w:r w:rsidRPr="002E6B49">
        <w:t xml:space="preserve"> Because such people are invariably humane, I conclude </w:t>
      </w:r>
      <w:r w:rsidRPr="002E6B49">
        <w:rPr>
          <w:rStyle w:val="StyleBoldUnderline"/>
        </w:rPr>
        <w:t>they simply do not understand the consequences to human societies and the ordinary residents of those societies that would flow from their positions if the nightmare that they mistake for a dream were accomplished. The naive attitudes underlying</w:t>
      </w:r>
      <w:r w:rsidRPr="002E6B49">
        <w:t xml:space="preserve">  [*614</w:t>
      </w:r>
      <w:proofErr w:type="gramStart"/>
      <w:r w:rsidRPr="002E6B49">
        <w:t xml:space="preserve">]  </w:t>
      </w:r>
      <w:r w:rsidRPr="002E6B49">
        <w:rPr>
          <w:rStyle w:val="StyleBoldUnderline"/>
        </w:rPr>
        <w:t>such</w:t>
      </w:r>
      <w:proofErr w:type="gramEnd"/>
      <w:r w:rsidRPr="002E6B49">
        <w:rPr>
          <w:rStyle w:val="StyleBoldUnderline"/>
        </w:rPr>
        <w:t xml:space="preserve"> positions are similar to the "deep ecology" movement where nature is accorded only benign intentions</w:t>
      </w:r>
      <w:r w:rsidRPr="002E6B49">
        <w:t xml:space="preserve">. </w:t>
      </w:r>
      <w:proofErr w:type="gramStart"/>
      <w:r w:rsidRPr="002E6B49">
        <w:t>n49</w:t>
      </w:r>
      <w:proofErr w:type="gramEnd"/>
      <w:r w:rsidRPr="002E6B49">
        <w:t xml:space="preserve"> </w:t>
      </w:r>
      <w:r w:rsidRPr="002E6B49">
        <w:rPr>
          <w:rStyle w:val="StyleBoldUnderline"/>
        </w:rPr>
        <w:t>The fact that we inhabit a savage and unheeding natural world in which species consume each other, earthquakes destroy, tsunamis overwhelm, and volcanoes spread ash, creating years without summers, is conveniently ignored</w:t>
      </w:r>
      <w:r w:rsidRPr="002E6B49">
        <w:t>.</w:t>
      </w:r>
    </w:p>
    <w:p w:rsidR="002E6B49" w:rsidRPr="002E6B49" w:rsidRDefault="002E6B49" w:rsidP="002E6B49">
      <w:pPr>
        <w:pStyle w:val="card"/>
      </w:pPr>
      <w:r w:rsidRPr="002E6B49">
        <w:rPr>
          <w:rStyle w:val="StyleBoldUnderline"/>
        </w:rPr>
        <w:t>Sustainability represents a wide and diverse variety of functions, methods, and values that on many levels are incompatible. On the idealized plane this includes the values of ecological, economic, social, and political harmony. These values are used to support an argument in favor of a form of economic and social stasis writ large on the global stage</w:t>
      </w:r>
      <w:r w:rsidRPr="002E6B49">
        <w:t xml:space="preserve">. As an ideal, this form of sustainability stands for such principles as the precautionary principle and embodies the warnings about overuse of resources found in Garrett Hardin's Tragedy of the Commons, the Club of Rome's Limits to Growth, or Lester Brown's Twenty-Ninth Day, where Brown argued that an exponential progression in abuse and overuse of natural resources will generate a catastrophic collapse of systems. </w:t>
      </w:r>
      <w:proofErr w:type="gramStart"/>
      <w:r w:rsidRPr="002E6B49">
        <w:t>n50</w:t>
      </w:r>
      <w:proofErr w:type="gramEnd"/>
      <w:r w:rsidRPr="002E6B49">
        <w:t xml:space="preserve"> These </w:t>
      </w:r>
      <w:r w:rsidRPr="002E6B49">
        <w:rPr>
          <w:rStyle w:val="StyleBoldUnderline"/>
        </w:rPr>
        <w:t>predictions of disaster are well worth heeding, but there are countervailing social disasters that can result if we take too aggressive a stance in our efforts to prevent the ecological harm</w:t>
      </w:r>
      <w:r w:rsidRPr="002E6B49">
        <w:t xml:space="preserve">s. </w:t>
      </w:r>
      <w:r w:rsidRPr="002E6B49">
        <w:rPr>
          <w:rStyle w:val="StyleBoldUnderline"/>
        </w:rPr>
        <w:t>These trade-offs include the need to generate wealth sufficient to sustain existing social justice and equity obligations and the need to create jobs and opportunities to alleviate the tragedy of abject poverty and denial of fair opportunity</w:t>
      </w:r>
      <w:r w:rsidRPr="002E6B49">
        <w:t>.</w:t>
      </w:r>
    </w:p>
    <w:p w:rsidR="002E6B49" w:rsidRPr="002E6B49" w:rsidRDefault="002E6B49" w:rsidP="002E6B49"/>
    <w:p w:rsidR="002E6B49" w:rsidRPr="002E6B49" w:rsidRDefault="002E6B49" w:rsidP="002E6B49">
      <w:pPr>
        <w:pStyle w:val="Heading3"/>
      </w:pPr>
      <w:r w:rsidRPr="002E6B49">
        <w:t>Transition Turns the Environment</w:t>
      </w:r>
    </w:p>
    <w:p w:rsidR="002E6B49" w:rsidRPr="002E6B49" w:rsidRDefault="002E6B49" w:rsidP="002E6B49">
      <w:pPr>
        <w:pStyle w:val="Heading4"/>
      </w:pPr>
      <w:r w:rsidRPr="002E6B49">
        <w:t>The transition ensures environmental destruction from population shifts.</w:t>
      </w:r>
    </w:p>
    <w:p w:rsidR="002E6B49" w:rsidRPr="002E6B49" w:rsidRDefault="002E6B49" w:rsidP="002E6B49">
      <w:r w:rsidRPr="002E6B49">
        <w:rPr>
          <w:rStyle w:val="StyleStyleBold12pt"/>
        </w:rPr>
        <w:t>Lewis 93</w:t>
      </w:r>
      <w:r w:rsidRPr="002E6B49">
        <w:t xml:space="preserve"> –Martin Lewis is a lecturer in history and director of the International Relations program at Stanford [Apr 8, 1993, </w:t>
      </w:r>
      <w:r w:rsidRPr="002E6B49">
        <w:rPr>
          <w:i/>
        </w:rPr>
        <w:t>Green Delusions</w:t>
      </w:r>
      <w:r w:rsidRPr="002E6B49">
        <w:t>, Duke University Press, p. 8-9, Google Books]</w:t>
      </w:r>
    </w:p>
    <w:p w:rsidR="002E6B49" w:rsidRPr="002E6B49" w:rsidRDefault="002E6B49" w:rsidP="002E6B49">
      <w:pPr>
        <w:rPr>
          <w:sz w:val="16"/>
        </w:rPr>
      </w:pPr>
    </w:p>
    <w:p w:rsidR="002E6B49" w:rsidRPr="002E6B49" w:rsidRDefault="002E6B49" w:rsidP="002E6B49">
      <w:pPr>
        <w:rPr>
          <w:sz w:val="16"/>
        </w:rPr>
      </w:pPr>
      <w:r w:rsidRPr="002E6B49">
        <w:rPr>
          <w:sz w:val="16"/>
        </w:rPr>
        <w:t xml:space="preserve">Finally, the radical green movement threatens nature by advocating </w:t>
      </w:r>
      <w:r w:rsidRPr="002E6B49">
        <w:rPr>
          <w:rStyle w:val="StyleBoldUnderline"/>
        </w:rPr>
        <w:t>a return to the land</w:t>
      </w:r>
      <w:r w:rsidRPr="002E6B49">
        <w:rPr>
          <w:sz w:val="16"/>
        </w:rPr>
        <w:t xml:space="preserve">, seeking to immerse the human community even more fully within the intricate webs of the natural world.  </w:t>
      </w:r>
      <w:r w:rsidRPr="002E6B49">
        <w:rPr>
          <w:rStyle w:val="StyleBoldUnderline"/>
        </w:rPr>
        <w:t>Given the present human population</w:t>
      </w:r>
      <w:r w:rsidRPr="002E6B49">
        <w:rPr>
          <w:sz w:val="16"/>
        </w:rPr>
        <w:t xml:space="preserve">, this </w:t>
      </w:r>
      <w:r w:rsidRPr="002E6B49">
        <w:rPr>
          <w:rStyle w:val="StyleBoldUnderline"/>
        </w:rPr>
        <w:t>is hardly possible, and even if it were to occur it would result only in accelerated destruction</w:t>
      </w:r>
      <w:r w:rsidRPr="002E6B49">
        <w:rPr>
          <w:sz w:val="16"/>
        </w:rPr>
        <w:t xml:space="preserve">.  Ecological philosophers may argue that we could follow the paths of the primal peoples who live in intrinsic harmony with nature, but they are mistaken.  Tribal groups usually do live lightly on the earth, but often only because their population densities are low.  </w:t>
      </w:r>
      <w:r w:rsidRPr="002E6B49">
        <w:rPr>
          <w:rStyle w:val="StyleBoldUnderline"/>
        </w:rPr>
        <w:t>To return to preindustrial “harmony” would necessarily entail much more than merely decimating the human population.</w:t>
      </w:r>
    </w:p>
    <w:p w:rsidR="002E6B49" w:rsidRPr="002E6B49" w:rsidRDefault="002E6B49" w:rsidP="002E6B49">
      <w:pPr>
        <w:rPr>
          <w:sz w:val="16"/>
        </w:rPr>
      </w:pPr>
      <w:r w:rsidRPr="002E6B49">
        <w:rPr>
          <w:sz w:val="16"/>
        </w:rPr>
        <w:t xml:space="preserve">Yet </w:t>
      </w:r>
      <w:r w:rsidRPr="002E6B49">
        <w:rPr>
          <w:rStyle w:val="StyleBoldUnderline"/>
        </w:rPr>
        <w:t>unless our numbers could be reduced to a small fraction of present levels, any return to nature would be an environmental catastrophe.</w:t>
      </w:r>
      <w:r w:rsidRPr="002E6B49">
        <w:rPr>
          <w:sz w:val="16"/>
        </w:rPr>
        <w:t xml:space="preserve">  </w:t>
      </w:r>
      <w:r w:rsidRPr="002E6B49">
        <w:rPr>
          <w:rStyle w:val="StyleBoldUnderline"/>
        </w:rPr>
        <w:t>The more the human presence is placed directly on the land and the more immediately it is provisioned from nature, the fewer resources will be available for non-human species.  If all Americans were to flee from metropolitan areas, rural populations would soar and wildlife habitat would necessarily diminish.</w:t>
      </w:r>
    </w:p>
    <w:p w:rsidR="002E6B49" w:rsidRPr="002E6B49" w:rsidRDefault="002E6B49" w:rsidP="002E6B49">
      <w:pPr>
        <w:rPr>
          <w:sz w:val="16"/>
        </w:rPr>
      </w:pPr>
      <w:r w:rsidRPr="002E6B49">
        <w:rPr>
          <w:sz w:val="16"/>
        </w:rPr>
        <w:t xml:space="preserve">An instructive example of the deadly implications of returning to nature may be found when one considers the issue of fuel.  </w:t>
      </w:r>
      <w:proofErr w:type="gramStart"/>
      <w:r w:rsidRPr="002E6B49">
        <w:rPr>
          <w:sz w:val="16"/>
        </w:rPr>
        <w:t>Although more common in the 1970s than the 1990s, “split wood not atoms” is still one of the green radicals’ favored credos.</w:t>
      </w:r>
      <w:proofErr w:type="gramEnd"/>
      <w:r w:rsidRPr="002E6B49">
        <w:rPr>
          <w:sz w:val="16"/>
        </w:rPr>
        <w:t xml:space="preserve">  To hold such a view one must remain oblivious to the clearly devastating consequences of wood burning, including suffocating winter air pollution in the enclosed basins of the American West, widespread indoor carbon monoxide poisoning, and the ongoing destruction of the oak woodlands and savannahs of California.  </w:t>
      </w:r>
      <w:r w:rsidRPr="002E6B49">
        <w:rPr>
          <w:rStyle w:val="StyleBoldUnderline"/>
        </w:rPr>
        <w:t>If we were all to split wood, 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would be a deforested, soot-choked wasteland within a few decades.  To be sure, the pollution threat of wood stoves can be mitigated by the use of catalytic converters, but note that these are technologically sophisticated devices developed by capitalist firms.</w:t>
      </w:r>
      <w:r w:rsidRPr="002E6B49">
        <w:rPr>
          <w:sz w:val="16"/>
        </w:rPr>
        <w:t xml:space="preserve">  If the most extreme version of the radical green agenda were to be fully enacted without a truly massive human die-off first, </w:t>
      </w:r>
      <w:r w:rsidRPr="002E6B49">
        <w:rPr>
          <w:rStyle w:val="StyleBoldUnderline"/>
        </w:rPr>
        <w:t>forests would be stripped clean of wood and all large animals would be hunted to extinction by hordes of neo-primitives desperate for food and warmth.</w:t>
      </w:r>
      <w:r w:rsidRPr="002E6B49">
        <w:rPr>
          <w:sz w:val="16"/>
        </w:rPr>
        <w:t xml:space="preserve">  </w:t>
      </w:r>
      <w:r w:rsidRPr="002E6B49">
        <w:rPr>
          <w:rStyle w:val="StyleBoldUnderline"/>
        </w:rPr>
        <w:t>If</w:t>
      </w:r>
      <w:r w:rsidRPr="002E6B49">
        <w:rPr>
          <w:sz w:val="16"/>
        </w:rPr>
        <w:t xml:space="preserve">, on the other hand, </w:t>
      </w:r>
      <w:r w:rsidRPr="002E6B49">
        <w:rPr>
          <w:rStyle w:val="StyleBoldUnderline"/>
        </w:rPr>
        <w:t>eco-extremeists were to succeed only in paralyzing the economy’s capacity for further</w:t>
      </w:r>
      <w:r w:rsidRPr="002E6B49">
        <w:rPr>
          <w:sz w:val="16"/>
        </w:rPr>
        <w:t xml:space="preserve"> research, </w:t>
      </w:r>
      <w:r w:rsidRPr="002E6B49">
        <w:rPr>
          <w:rStyle w:val="StyleBoldUnderline"/>
        </w:rPr>
        <w:t>development</w:t>
      </w:r>
      <w:r w:rsidRPr="002E6B49">
        <w:rPr>
          <w:sz w:val="16"/>
        </w:rPr>
        <w:t xml:space="preserve">, and expansion, </w:t>
      </w:r>
      <w:r w:rsidRPr="002E6B49">
        <w:rPr>
          <w:rStyle w:val="StyleBoldUnderline"/>
        </w:rPr>
        <w:t>our future could turn out to be reminiscent of the environmental nightmare of Poland in the 1980s, with a stagnant economy continuing to rely on outmoded, pollution-belching industries.</w:t>
      </w:r>
      <w:r w:rsidRPr="002E6B49">
        <w:rPr>
          <w:sz w:val="16"/>
        </w:rPr>
        <w:t xml:space="preserve">  </w:t>
      </w:r>
      <w:r w:rsidRPr="002E6B49">
        <w:rPr>
          <w:rStyle w:val="StyleBoldUnderline"/>
        </w:rPr>
        <w:t>A throttled steady-state economy would simply lack the resources necessary to create an environmentally benign technological base for a populace that shows every sign of continuing to demand electricity, hot water, and other conveniences.</w:t>
      </w:r>
      <w:r w:rsidRPr="002E6B49">
        <w:rPr>
          <w:sz w:val="16"/>
        </w:rPr>
        <w:t xml:space="preserve">  </w:t>
      </w:r>
      <w:r w:rsidRPr="002E6B49">
        <w:rPr>
          <w:rStyle w:val="StyleBoldUnderline"/>
        </w:rPr>
        <w:t>Eastern Europe shows well the environmental devastation that occurs when economic growth stalls out in an already industrialized society.</w:t>
      </w:r>
    </w:p>
    <w:p w:rsidR="002E6B49" w:rsidRPr="002E6B49" w:rsidRDefault="002E6B49" w:rsidP="002E6B49"/>
    <w:p w:rsidR="002E6B49" w:rsidRPr="002E6B49" w:rsidRDefault="002E6B49" w:rsidP="002E6B49">
      <w:pPr>
        <w:pStyle w:val="Heading4"/>
      </w:pPr>
      <w:r w:rsidRPr="002E6B49">
        <w:t>Collapse causes biosphere destruction and extinction—try or die flips aff.</w:t>
      </w:r>
    </w:p>
    <w:p w:rsidR="002E6B49" w:rsidRPr="002E6B49" w:rsidRDefault="002E6B49" w:rsidP="002E6B49">
      <w:r w:rsidRPr="002E6B49">
        <w:rPr>
          <w:rStyle w:val="StyleStyleBold12pt"/>
        </w:rPr>
        <w:t>Rubin 8</w:t>
      </w:r>
      <w:r w:rsidRPr="002E6B49">
        <w:t>—Dani Rubin is Earth Editor at Peace Earth and Justice (PEJ) News. [January 9, 2008, “Beyond Post-Apocalyptic Eco-Anarchism,” PEJ News, http://www.pej.org/html/modules.php</w:t>
      </w:r>
      <w:proofErr w:type="gramStart"/>
      <w:r w:rsidRPr="002E6B49">
        <w:t>?op</w:t>
      </w:r>
      <w:proofErr w:type="gramEnd"/>
      <w:r w:rsidRPr="002E6B49">
        <w:t>=modload&amp;name=News&amp;file=article&amp;sid=7133]</w:t>
      </w:r>
    </w:p>
    <w:p w:rsidR="002E6B49" w:rsidRPr="002E6B49" w:rsidRDefault="002E6B49" w:rsidP="002E6B49">
      <w:pPr>
        <w:rPr>
          <w:sz w:val="16"/>
        </w:rPr>
      </w:pPr>
    </w:p>
    <w:p w:rsidR="002E6B49" w:rsidRPr="002E6B49" w:rsidRDefault="002E6B49" w:rsidP="002E6B49">
      <w:pPr>
        <w:rPr>
          <w:sz w:val="16"/>
        </w:rPr>
      </w:pPr>
      <w:r w:rsidRPr="002E6B49">
        <w:rPr>
          <w:sz w:val="16"/>
        </w:rPr>
        <w:t xml:space="preserve">Unlike twenty-five years ago, </w:t>
      </w:r>
      <w:r w:rsidRPr="002E6B49">
        <w:rPr>
          <w:rStyle w:val="StyleBoldUnderline"/>
        </w:rPr>
        <w:t>people are now</w:t>
      </w:r>
      <w:r w:rsidRPr="002E6B49">
        <w:rPr>
          <w:sz w:val="16"/>
        </w:rPr>
        <w:t xml:space="preserve"> publicly, </w:t>
      </w:r>
      <w:r w:rsidRPr="002E6B49">
        <w:rPr>
          <w:rStyle w:val="StyleBoldUnderline"/>
        </w:rPr>
        <w:t>saying that our global civilization is a disease and that mankind is a plague, a planetary scourge</w:t>
      </w:r>
      <w:r w:rsidRPr="002E6B49">
        <w:rPr>
          <w:sz w:val="16"/>
        </w:rPr>
        <w:t xml:space="preserve">. I admit that I find these sorts of metaphors alluring. There is finality, a sense of epistemological certainty in the notion that our species is cancerous due to its avaricious proclivities. </w:t>
      </w:r>
      <w:r w:rsidRPr="002E6B49">
        <w:rPr>
          <w:rStyle w:val="StyleBoldUnderline"/>
        </w:rPr>
        <w:t>It does seem that we are busily destroying the Garden of Eden. But this metaphor is incomplete</w:t>
      </w:r>
      <w:r w:rsidRPr="002E6B49">
        <w:rPr>
          <w:sz w:val="16"/>
        </w:rPr>
        <w:t>, as are many metaphors.</w:t>
      </w:r>
    </w:p>
    <w:p w:rsidR="002E6B49" w:rsidRPr="002E6B49" w:rsidRDefault="002E6B49" w:rsidP="002E6B49">
      <w:pPr>
        <w:rPr>
          <w:sz w:val="16"/>
        </w:rPr>
      </w:pPr>
      <w:proofErr w:type="gramStart"/>
      <w:r w:rsidRPr="002E6B49">
        <w:rPr>
          <w:sz w:val="16"/>
        </w:rPr>
        <w:t>â</w:t>
      </w:r>
      <w:proofErr w:type="gramEnd"/>
      <w:r w:rsidRPr="002E6B49">
        <w:rPr>
          <w:sz w:val="16"/>
        </w:rPr>
        <w:t>€œWhat are we? Monsters, machines, animals, angels, humans...</w:t>
      </w:r>
      <w:proofErr w:type="gramStart"/>
      <w:r w:rsidRPr="002E6B49">
        <w:rPr>
          <w:sz w:val="16"/>
        </w:rPr>
        <w:t>?â</w:t>
      </w:r>
      <w:proofErr w:type="gramEnd"/>
      <w:r w:rsidRPr="002E6B49">
        <w:rPr>
          <w:sz w:val="16"/>
        </w:rPr>
        <w:t>€</w:t>
      </w:r>
      <w:r w:rsidRPr="002E6B49">
        <w:rPr>
          <w:rFonts w:cs="Garamond"/>
          <w:sz w:val="16"/>
        </w:rPr>
        <w:t></w:t>
      </w:r>
      <w:r w:rsidRPr="002E6B49">
        <w:rPr>
          <w:sz w:val="16"/>
        </w:rPr>
        <w:t xml:space="preserve"> Of course, these are all possible answers, varied and complex patterns lurk in our self-definition. For me the best answer is, â€œWe are the part of Nature that has forgotten that we are a part of nature.â€</w:t>
      </w:r>
      <w:r w:rsidRPr="002E6B49">
        <w:rPr>
          <w:rFonts w:cs="Garamond"/>
          <w:sz w:val="16"/>
        </w:rPr>
        <w:t></w:t>
      </w:r>
      <w:r w:rsidRPr="002E6B49">
        <w:rPr>
          <w:sz w:val="16"/>
        </w:rPr>
        <w:t xml:space="preserve"> (Some might say that we are in </w:t>
      </w:r>
      <w:r w:rsidRPr="002E6B49">
        <w:rPr>
          <w:rFonts w:cs="Garamond"/>
          <w:sz w:val="16"/>
        </w:rPr>
        <w:t>â€˜</w:t>
      </w:r>
      <w:r w:rsidRPr="002E6B49">
        <w:rPr>
          <w:sz w:val="16"/>
        </w:rPr>
        <w:t>complete denial</w:t>
      </w:r>
      <w:r w:rsidRPr="002E6B49">
        <w:rPr>
          <w:rFonts w:cs="Garamond"/>
          <w:sz w:val="16"/>
        </w:rPr>
        <w:t>â€™</w:t>
      </w:r>
      <w:r w:rsidRPr="002E6B49">
        <w:rPr>
          <w:sz w:val="16"/>
        </w:rPr>
        <w:t>.)</w:t>
      </w:r>
    </w:p>
    <w:p w:rsidR="002E6B49" w:rsidRPr="002E6B49" w:rsidRDefault="002E6B49" w:rsidP="002E6B49">
      <w:pPr>
        <w:rPr>
          <w:sz w:val="16"/>
        </w:rPr>
      </w:pPr>
      <w:r w:rsidRPr="002E6B49">
        <w:rPr>
          <w:sz w:val="16"/>
        </w:rPr>
        <w:t>We fool ourselves. No matter how man-made our immediate environs, we are still a part of nature â€“ deeply and richly so. We are a part of the pageant of life, and as I said at the start, I love life. We are part of an extraordinary flowering in the universe.</w:t>
      </w:r>
    </w:p>
    <w:p w:rsidR="002E6B49" w:rsidRPr="002E6B49" w:rsidRDefault="002E6B49" w:rsidP="002E6B49">
      <w:pPr>
        <w:rPr>
          <w:sz w:val="16"/>
        </w:rPr>
      </w:pPr>
      <w:r w:rsidRPr="002E6B49">
        <w:rPr>
          <w:rStyle w:val="StyleBoldUnderline"/>
        </w:rPr>
        <w:t>Unlike twenty-five years ago, increasingly, people are adopting the anarcho-apocalyptic, civilization-must-fall-to-save-the-world attitude. It is a fairly clean and tight worldview</w:t>
      </w:r>
      <w:r w:rsidRPr="002E6B49">
        <w:rPr>
          <w:sz w:val="16"/>
        </w:rPr>
        <w:t xml:space="preserve">, zealously bulletproof, and it scares me. I want the natural world, the greater community of life beyond our species, with all its beautiful and terrifying manifestations, and its vibrant landscapes to survive intact â€“ I think about this a lot. </w:t>
      </w:r>
    </w:p>
    <w:p w:rsidR="002E6B49" w:rsidRPr="002E6B49" w:rsidRDefault="002E6B49" w:rsidP="002E6B49">
      <w:pPr>
        <w:rPr>
          <w:rStyle w:val="StyleBoldUnderline"/>
        </w:rPr>
      </w:pPr>
      <w:r w:rsidRPr="002E6B49">
        <w:rPr>
          <w:rStyle w:val="StyleBoldUnderline"/>
        </w:rPr>
        <w:t>A quick collapse of global civilization, will almost certainly lead to greater explosive damage to the biosphere, than a mediated slower meltdown.</w:t>
      </w:r>
    </w:p>
    <w:p w:rsidR="002E6B49" w:rsidRPr="002E6B49" w:rsidRDefault="002E6B49" w:rsidP="002E6B49">
      <w:pPr>
        <w:rPr>
          <w:sz w:val="16"/>
        </w:rPr>
      </w:pPr>
      <w:r w:rsidRPr="002E6B49">
        <w:rPr>
          <w:sz w:val="16"/>
        </w:rPr>
        <w:t xml:space="preserve">When one envisions the collapse of global society, one is not discussing the demise of an ancient Greek city-state, or even the abandonment of an empire like the Mayans. </w:t>
      </w:r>
      <w:r w:rsidRPr="002E6B49">
        <w:rPr>
          <w:rStyle w:val="StyleBoldUnderline"/>
        </w:rPr>
        <w:t>The end of our global civilization would not only result in the death of six billion humans, just wiping nature</w:t>
      </w:r>
      <w:r w:rsidRPr="002E6B49">
        <w:rPr>
          <w:sz w:val="16"/>
        </w:rPr>
        <w:t>â€™</w:t>
      </w:r>
      <w:r w:rsidRPr="002E6B49">
        <w:rPr>
          <w:rStyle w:val="StyleBoldUnderline"/>
        </w:rPr>
        <w:t>s</w:t>
      </w:r>
      <w:r w:rsidRPr="002E6B49">
        <w:rPr>
          <w:sz w:val="16"/>
        </w:rPr>
        <w:t xml:space="preserve"> </w:t>
      </w:r>
      <w:r w:rsidRPr="002E6B49">
        <w:rPr>
          <w:rStyle w:val="StyleBoldUnderline"/>
        </w:rPr>
        <w:t>slate clean</w:t>
      </w:r>
      <w:r w:rsidRPr="002E6B49">
        <w:rPr>
          <w:sz w:val="16"/>
        </w:rPr>
        <w:t xml:space="preserve">. </w:t>
      </w:r>
      <w:r w:rsidRPr="002E6B49">
        <w:rPr>
          <w:rStyle w:val="StyleBoldUnderline"/>
        </w:rPr>
        <w:t>We also have something like 5,000 nuclear facilities spread across the planet</w:t>
      </w:r>
      <w:r w:rsidRPr="002E6B49">
        <w:rPr>
          <w:sz w:val="16"/>
        </w:rPr>
        <w:t xml:space="preserve">â€™s surface. </w:t>
      </w:r>
      <w:r w:rsidRPr="002E6B49">
        <w:rPr>
          <w:rStyle w:val="StyleBoldUnderline"/>
        </w:rPr>
        <w:t>And this is just one obvious and straightforward fact cutting across new radical arguments in favor of a quick fall</w:t>
      </w:r>
      <w:r w:rsidRPr="002E6B49">
        <w:rPr>
          <w:sz w:val="16"/>
        </w:rPr>
        <w:t>.</w:t>
      </w:r>
    </w:p>
    <w:p w:rsidR="002E6B49" w:rsidRPr="002E6B49" w:rsidRDefault="002E6B49" w:rsidP="002E6B49">
      <w:pPr>
        <w:rPr>
          <w:sz w:val="16"/>
        </w:rPr>
      </w:pPr>
      <w:r w:rsidRPr="002E6B49">
        <w:rPr>
          <w:rStyle w:val="StyleBoldUnderline"/>
        </w:rPr>
        <w:t>We have inserted ourselves into the web of life on planet Earth, into its interstitial fibers, over the last 500 years. We are now a big part of the</w:t>
      </w:r>
      <w:r w:rsidRPr="002E6B49">
        <w:rPr>
          <w:sz w:val="16"/>
        </w:rPr>
        <w:t xml:space="preserve"> worldâ€™s dynamic </w:t>
      </w:r>
      <w:r w:rsidRPr="002E6B49">
        <w:rPr>
          <w:rStyle w:val="StyleBoldUnderline"/>
        </w:rPr>
        <w:t>biological equation</w:t>
      </w:r>
      <w:r w:rsidRPr="002E6B49">
        <w:rPr>
          <w:sz w:val="16"/>
        </w:rPr>
        <w:t xml:space="preserve"> set â€“ its checks and balances. </w:t>
      </w:r>
      <w:r w:rsidRPr="002E6B49">
        <w:rPr>
          <w:rStyle w:val="StyleBoldUnderline"/>
        </w:rPr>
        <w:t>If we</w:t>
      </w:r>
      <w:r w:rsidRPr="002E6B49">
        <w:rPr>
          <w:sz w:val="16"/>
        </w:rPr>
        <w:t xml:space="preserve"> get a â€œfeverâ€</w:t>
      </w:r>
      <w:r w:rsidRPr="002E6B49">
        <w:rPr>
          <w:rFonts w:cs="Garamond"/>
          <w:sz w:val="16"/>
        </w:rPr>
        <w:t></w:t>
      </w:r>
      <w:r w:rsidRPr="002E6B49">
        <w:rPr>
          <w:sz w:val="16"/>
        </w:rPr>
        <w:t xml:space="preserve"> and </w:t>
      </w:r>
      <w:r w:rsidRPr="002E6B49">
        <w:rPr>
          <w:rStyle w:val="StyleBoldUnderline"/>
        </w:rPr>
        <w:t xml:space="preserve">fall into social chaos, even just considering our non-nuclear toys </w:t>
      </w:r>
      <w:proofErr w:type="gramStart"/>
      <w:r w:rsidRPr="002E6B49">
        <w:rPr>
          <w:rStyle w:val="StyleBoldUnderline"/>
        </w:rPr>
        <w:t>laying</w:t>
      </w:r>
      <w:proofErr w:type="gramEnd"/>
      <w:r w:rsidRPr="002E6B49">
        <w:rPr>
          <w:rStyle w:val="StyleBoldUnderline"/>
        </w:rPr>
        <w:t xml:space="preserve"> about, the damage will be profound. It will be much more devastating than our new visionaries of post-apocalyptic paradise </w:t>
      </w:r>
      <w:proofErr w:type="gramStart"/>
      <w:r w:rsidRPr="002E6B49">
        <w:rPr>
          <w:rStyle w:val="StyleBoldUnderline"/>
        </w:rPr>
        <w:t>have</w:t>
      </w:r>
      <w:proofErr w:type="gramEnd"/>
      <w:r w:rsidRPr="002E6B49">
        <w:rPr>
          <w:rStyle w:val="StyleBoldUnderline"/>
        </w:rPr>
        <w:t xml:space="preserve"> prophesized</w:t>
      </w:r>
      <w:r w:rsidRPr="002E6B49">
        <w:rPr>
          <w:sz w:val="16"/>
        </w:rPr>
        <w:t>.</w:t>
      </w:r>
    </w:p>
    <w:p w:rsidR="002E6B49" w:rsidRPr="002E6B49" w:rsidRDefault="002E6B49" w:rsidP="002E6B49">
      <w:pPr>
        <w:rPr>
          <w:sz w:val="16"/>
        </w:rPr>
      </w:pPr>
      <w:r w:rsidRPr="002E6B49">
        <w:rPr>
          <w:rStyle w:val="StyleBoldUnderline"/>
        </w:rPr>
        <w:t>If one expands upon current examples of social chaos that we already see, like Afghanistan or Darfur, extrapolating them across the globe</w:t>
      </w:r>
      <w:r w:rsidRPr="002E6B49">
        <w:rPr>
          <w:sz w:val="16"/>
        </w:rPr>
        <w:t xml:space="preserve">, encompassing Europe, Asia, North and South America, and elsewhere, then </w:t>
      </w:r>
      <w:r w:rsidRPr="002E6B49">
        <w:rPr>
          <w:rStyle w:val="StyleBoldUnderline"/>
        </w:rPr>
        <w:t>one can easily imagine desperate outcomes where nature is sacrificed wholesale in vain attempts to rescue human life.</w:t>
      </w:r>
      <w:r w:rsidRPr="002E6B49">
        <w:rPr>
          <w:sz w:val="16"/>
        </w:rPr>
        <w:t xml:space="preserve"> The outcomes would be beyond â€œuglyâ€</w:t>
      </w:r>
      <w:r w:rsidRPr="002E6B49">
        <w:rPr>
          <w:rFonts w:cs="Garamond"/>
          <w:sz w:val="16"/>
        </w:rPr>
        <w:t></w:t>
      </w:r>
      <w:r w:rsidRPr="002E6B49">
        <w:rPr>
          <w:sz w:val="16"/>
        </w:rPr>
        <w:t>; they would be horrific and enduring.</w:t>
      </w:r>
    </w:p>
    <w:p w:rsidR="002E6B49" w:rsidRPr="002E6B49" w:rsidRDefault="002E6B49" w:rsidP="002E6B49">
      <w:pPr>
        <w:rPr>
          <w:sz w:val="16"/>
        </w:rPr>
      </w:pPr>
      <w:r w:rsidRPr="002E6B49">
        <w:rPr>
          <w:sz w:val="16"/>
        </w:rPr>
        <w:t xml:space="preserve">That is why I cannot accept this new wave of puritanical anarcho-apocalyptic theology. </w:t>
      </w:r>
      <w:proofErr w:type="gramStart"/>
      <w:r w:rsidRPr="002E6B49">
        <w:rPr>
          <w:rStyle w:val="StyleBoldUnderline"/>
        </w:rPr>
        <w:t>The end-point of a quick collapse is quite likely to resemble the landscape of Mars</w:t>
      </w:r>
      <w:r w:rsidRPr="002E6B49">
        <w:rPr>
          <w:sz w:val="16"/>
        </w:rPr>
        <w:t>, or even perhaps the Moon.</w:t>
      </w:r>
      <w:proofErr w:type="gramEnd"/>
      <w:r w:rsidRPr="002E6B49">
        <w:rPr>
          <w:sz w:val="16"/>
        </w:rPr>
        <w:t xml:space="preserve"> I love life. I do not want the Earth turned barren.</w:t>
      </w:r>
    </w:p>
    <w:p w:rsidR="002E6B49" w:rsidRPr="002E6B49" w:rsidRDefault="002E6B49" w:rsidP="002E6B49">
      <w:pPr>
        <w:rPr>
          <w:sz w:val="16"/>
        </w:rPr>
      </w:pPr>
      <w:r w:rsidRPr="002E6B49">
        <w:rPr>
          <w:sz w:val="16"/>
        </w:rPr>
        <w:t xml:space="preserve">I think that those who are dreaming of a world returned to its wilderness state are lovely, naive romantics â€“ dangerous ones.  </w:t>
      </w:r>
      <w:r w:rsidRPr="002E6B49">
        <w:rPr>
          <w:rStyle w:val="StyleBoldUnderline"/>
        </w:rPr>
        <w:t>Imagine 100 Chernobyl</w:t>
      </w:r>
      <w:r w:rsidRPr="002E6B49">
        <w:rPr>
          <w:sz w:val="16"/>
        </w:rPr>
        <w:t>â€™</w:t>
      </w:r>
      <w:r w:rsidRPr="002E6B49">
        <w:rPr>
          <w:rStyle w:val="StyleBoldUnderline"/>
        </w:rPr>
        <w:t>s</w:t>
      </w:r>
      <w:r w:rsidRPr="002E6B49">
        <w:rPr>
          <w:sz w:val="16"/>
        </w:rPr>
        <w:t xml:space="preserve"> </w:t>
      </w:r>
      <w:r w:rsidRPr="002E6B49">
        <w:rPr>
          <w:rStyle w:val="StyleBoldUnderline"/>
        </w:rPr>
        <w:t>spewing indelible death. Imagine a landscape over-run with desperate and starving humans, wiping out one ecosystem after another. Imagine endless tribal wars where there are no restraints on the use of chemical and biological weapons. Imagine a failing industrial infrastructure seeping massive quantities of deadly toxins into the air, water and soil</w:t>
      </w:r>
      <w:r w:rsidRPr="002E6B49">
        <w:rPr>
          <w:sz w:val="16"/>
        </w:rPr>
        <w:t>.</w:t>
      </w:r>
    </w:p>
    <w:p w:rsidR="002E6B49" w:rsidRPr="002E6B49" w:rsidRDefault="002E6B49" w:rsidP="002E6B49">
      <w:pPr>
        <w:rPr>
          <w:sz w:val="16"/>
        </w:rPr>
      </w:pPr>
      <w:r w:rsidRPr="002E6B49">
        <w:rPr>
          <w:rStyle w:val="StyleBoldUnderline"/>
        </w:rPr>
        <w:t>This is not a picture of primitive liberation, of happy post-civilized life working the organic farm on Salt Spring Island</w:t>
      </w:r>
      <w:r w:rsidRPr="002E6B49">
        <w:rPr>
          <w:sz w:val="16"/>
        </w:rPr>
        <w:t>.</w:t>
      </w:r>
    </w:p>
    <w:p w:rsidR="002E6B49" w:rsidRPr="002E6B49" w:rsidRDefault="002E6B49" w:rsidP="002E6B49">
      <w:pPr>
        <w:rPr>
          <w:sz w:val="16"/>
        </w:rPr>
      </w:pPr>
      <w:r w:rsidRPr="002E6B49">
        <w:rPr>
          <w:sz w:val="16"/>
        </w:rPr>
        <w:t xml:space="preserve">I agree that we must change our ways. We desperately need to change our ways. Our global society is exploitative, unsustainable, and abuses the biosphere. We are in big trouble.  However, coping out by </w:t>
      </w:r>
      <w:r w:rsidRPr="002E6B49">
        <w:rPr>
          <w:rStyle w:val="StyleBoldUnderline"/>
        </w:rPr>
        <w:t>calling for a hastened end to civilization is suicidal, and like all suicides, it does not fully consider what comes after</w:t>
      </w:r>
      <w:r w:rsidRPr="002E6B49">
        <w:rPr>
          <w:sz w:val="16"/>
        </w:rPr>
        <w:t xml:space="preserve"> â€“ </w:t>
      </w:r>
      <w:r w:rsidRPr="002E6B49">
        <w:rPr>
          <w:rStyle w:val="StyleBoldUnderline"/>
        </w:rPr>
        <w:t>it is marked by a surplus of self-absorbed willfulness and a short-fall of thoughtful consideration</w:t>
      </w:r>
      <w:r w:rsidRPr="002E6B49">
        <w:rPr>
          <w:sz w:val="16"/>
        </w:rPr>
        <w:t>.</w:t>
      </w:r>
    </w:p>
    <w:p w:rsidR="002E6B49" w:rsidRPr="002E6B49" w:rsidRDefault="002E6B49" w:rsidP="002E6B49">
      <w:pPr>
        <w:rPr>
          <w:sz w:val="16"/>
        </w:rPr>
      </w:pPr>
      <w:r w:rsidRPr="002E6B49">
        <w:rPr>
          <w:sz w:val="16"/>
        </w:rPr>
        <w:t>There is, however, a more reasonable sub-strain of eco-apocalyptic anarchism that makes a truly heartfelt argument: â€œThe End is coming anyway. If we hasten it, we may save species â€™xâ€™ that is currently on the verge of extinction. We should accept that our species is doomed. Must we take everything down with us in a long, slow death</w:t>
      </w:r>
      <w:proofErr w:type="gramStart"/>
      <w:r w:rsidRPr="002E6B49">
        <w:rPr>
          <w:sz w:val="16"/>
        </w:rPr>
        <w:t>?â</w:t>
      </w:r>
      <w:proofErr w:type="gramEnd"/>
      <w:r w:rsidRPr="002E6B49">
        <w:rPr>
          <w:sz w:val="16"/>
        </w:rPr>
        <w:t>€</w:t>
      </w:r>
      <w:r w:rsidRPr="002E6B49">
        <w:rPr>
          <w:rFonts w:cs="Garamond"/>
          <w:sz w:val="16"/>
        </w:rPr>
        <w:t></w:t>
      </w:r>
      <w:r w:rsidRPr="002E6B49">
        <w:rPr>
          <w:sz w:val="16"/>
        </w:rPr>
        <w:t xml:space="preserve"> </w:t>
      </w:r>
    </w:p>
    <w:p w:rsidR="002E6B49" w:rsidRPr="002E6B49" w:rsidRDefault="002E6B49" w:rsidP="002E6B49">
      <w:pPr>
        <w:rPr>
          <w:sz w:val="16"/>
        </w:rPr>
      </w:pPr>
      <w:r w:rsidRPr="002E6B49">
        <w:rPr>
          <w:sz w:val="16"/>
        </w:rPr>
        <w:t xml:space="preserve">I find this rhetoric particularly appealing because it awakens deep personal notions of romantic heroism in me.  These are noble, caring thoughts.  </w:t>
      </w:r>
    </w:p>
    <w:p w:rsidR="002E6B49" w:rsidRPr="002E6B49" w:rsidRDefault="002E6B49" w:rsidP="002E6B49">
      <w:pPr>
        <w:rPr>
          <w:sz w:val="16"/>
        </w:rPr>
      </w:pPr>
      <w:proofErr w:type="gramStart"/>
      <w:r w:rsidRPr="002E6B49">
        <w:rPr>
          <w:sz w:val="16"/>
        </w:rPr>
        <w:t>Unfortunately, life just isnâ€™t quite so simple.</w:t>
      </w:r>
      <w:proofErr w:type="gramEnd"/>
      <w:r w:rsidRPr="002E6B49">
        <w:rPr>
          <w:sz w:val="16"/>
        </w:rPr>
        <w:t xml:space="preserve"> Sure </w:t>
      </w:r>
      <w:r w:rsidRPr="002E6B49">
        <w:rPr>
          <w:rStyle w:val="StyleBoldUnderline"/>
        </w:rPr>
        <w:t>a quick crash might save a couple of emblematic species from extinction, for a while, but the near certain trade-off would be the desertification of whole continental areas of the planet, wiping out thousands of complete ecosystems</w:t>
      </w:r>
      <w:r w:rsidRPr="002E6B49">
        <w:rPr>
          <w:sz w:val="16"/>
        </w:rPr>
        <w:t>.</w:t>
      </w:r>
    </w:p>
    <w:p w:rsidR="002E6B49" w:rsidRPr="002E6B49" w:rsidRDefault="002E6B49" w:rsidP="002E6B49">
      <w:pPr>
        <w:rPr>
          <w:sz w:val="16"/>
        </w:rPr>
      </w:pPr>
      <w:r w:rsidRPr="002E6B49">
        <w:rPr>
          <w:sz w:val="16"/>
        </w:rPr>
        <w:t xml:space="preserve">So, what are we to do? </w:t>
      </w:r>
    </w:p>
    <w:p w:rsidR="002E6B49" w:rsidRPr="002E6B49" w:rsidRDefault="002E6B49" w:rsidP="002E6B49">
      <w:pPr>
        <w:rPr>
          <w:sz w:val="16"/>
        </w:rPr>
      </w:pPr>
      <w:r w:rsidRPr="002E6B49">
        <w:rPr>
          <w:sz w:val="16"/>
        </w:rPr>
        <w:t xml:space="preserve">I think our best shot at stopping the destruction of our biosphere and retaining a maximum number of intact eco-systems is powerful, irresistible gradualism. Nature herself operates gradually. It is Mankind that has been impetuous. If we work diligently and intelligently then we just might save civilization through massive cultural transformation. And if we fail then we might at least succeed in preserving enough of the life-world that those species that follow us will be able to continue the flowering of life on our planet.  </w:t>
      </w:r>
    </w:p>
    <w:p w:rsidR="002E6B49" w:rsidRPr="002E6B49" w:rsidRDefault="002E6B49" w:rsidP="002E6B49">
      <w:pPr>
        <w:rPr>
          <w:sz w:val="16"/>
        </w:rPr>
      </w:pPr>
      <w:r w:rsidRPr="002E6B49">
        <w:rPr>
          <w:rStyle w:val="StyleBoldUnderline"/>
        </w:rPr>
        <w:t>Those who hold Hollywood images of deer and wolves happily roaming the derelict and abandoned streets of New York City in 50 years are hopelessly optimistic. If civilization crashes quickly then the whole of the Eastern Seaboard, an area the size of the Sahara desert, will be a dead zone for 10,000 years</w:t>
      </w:r>
      <w:r w:rsidRPr="002E6B49">
        <w:rPr>
          <w:sz w:val="16"/>
        </w:rPr>
        <w:t xml:space="preserve">, minimum. </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Mindset Shift</w:t>
      </w:r>
    </w:p>
    <w:p w:rsidR="002E6B49" w:rsidRPr="002E6B49" w:rsidRDefault="002E6B49" w:rsidP="002E6B49">
      <w:pPr>
        <w:pStyle w:val="Heading4"/>
      </w:pPr>
      <w:r w:rsidRPr="002E6B49">
        <w:t>Psychology makes the drive for growth inevitable—people aren’t satisfied with accepting less.</w:t>
      </w:r>
    </w:p>
    <w:p w:rsidR="002E6B49" w:rsidRPr="002E6B49" w:rsidRDefault="002E6B49" w:rsidP="002E6B49">
      <w:r w:rsidRPr="002E6B49">
        <w:rPr>
          <w:rStyle w:val="StyleStyleBold12pt"/>
        </w:rPr>
        <w:t>Friedman 5</w:t>
      </w:r>
      <w:r w:rsidRPr="002E6B49">
        <w:t xml:space="preserve"> — Benjamin M. Friedman, William Joseph Maier Professor of Political Economy at Harvard University, former Chair of the Department of Economics at Harvard University, holds a Ph.D. in Economics from Harvard University, 2005 (“Rising Incomes, Individual Attitudes, and the Politics of Social Change,” </w:t>
      </w:r>
      <w:r w:rsidRPr="002E6B49">
        <w:rPr>
          <w:i/>
        </w:rPr>
        <w:t>The Moral Consequences of Economic Growth</w:t>
      </w:r>
      <w:r w:rsidRPr="002E6B49">
        <w:t>, Published by Knopf Publishing Group, ISBN 0679448918, p. 80-82)</w:t>
      </w:r>
    </w:p>
    <w:p w:rsidR="002E6B49" w:rsidRPr="002E6B49" w:rsidRDefault="002E6B49" w:rsidP="002E6B49">
      <w:pPr>
        <w:pStyle w:val="card"/>
      </w:pPr>
      <w:r w:rsidRPr="002E6B49">
        <w:t xml:space="preserve">The key is that </w:t>
      </w:r>
      <w:r w:rsidRPr="002E6B49">
        <w:rPr>
          <w:rStyle w:val="StyleBoldUnderline"/>
        </w:rPr>
        <w:t>while everybody</w:t>
      </w:r>
      <w:r w:rsidRPr="002E6B49">
        <w:t xml:space="preserve"> of course </w:t>
      </w:r>
      <w:r w:rsidRPr="002E6B49">
        <w:rPr>
          <w:rStyle w:val="StyleBoldUnderline"/>
        </w:rPr>
        <w:t>wants to have more income</w:t>
      </w:r>
      <w:r w:rsidRPr="002E6B49">
        <w:t xml:space="preserve"> [end page 80] </w:t>
      </w:r>
      <w:r w:rsidRPr="002E6B49">
        <w:rPr>
          <w:rStyle w:val="StyleBoldUnderline"/>
        </w:rPr>
        <w:t>so as to enjoy a higher standard of living, better health, and a greater sense of security, our sense of what constitutes “more” for any of these purposes is mostly relative. Whenever people are asked how well off they think they are</w:t>
      </w:r>
      <w:proofErr w:type="gramStart"/>
      <w:r w:rsidRPr="002E6B49">
        <w:rPr>
          <w:rStyle w:val="StyleBoldUnderline"/>
        </w:rPr>
        <w:t>,</w:t>
      </w:r>
      <w:proofErr w:type="gramEnd"/>
      <w:r w:rsidRPr="002E6B49">
        <w:rPr>
          <w:rStyle w:val="StyleBoldUnderline"/>
        </w:rPr>
        <w:t xml:space="preserve"> they almost always respond by comparing their lives to some kind of reference point</w:t>
      </w:r>
      <w:r w:rsidRPr="002E6B49">
        <w:t xml:space="preserve">. 4 Further, </w:t>
      </w:r>
      <w:r w:rsidRPr="002E6B49">
        <w:rPr>
          <w:rStyle w:val="StyleBoldUnderline"/>
        </w:rPr>
        <w:t>whether most people think what they have or how they live constitutes “more” or “less” depends on how their circumstances compare to two separate benchmarks: their own</w:t>
      </w:r>
      <w:r w:rsidRPr="002E6B49">
        <w:t xml:space="preserve"> (or their family’s) </w:t>
      </w:r>
      <w:r w:rsidRPr="002E6B49">
        <w:rPr>
          <w:rStyle w:val="StyleBoldUnderline"/>
        </w:rPr>
        <w:t>past experience, and how they see people around them living</w:t>
      </w:r>
      <w:r w:rsidRPr="002E6B49">
        <w:t xml:space="preserve">. </w:t>
      </w:r>
    </w:p>
    <w:p w:rsidR="002E6B49" w:rsidRPr="002E6B49" w:rsidRDefault="002E6B49" w:rsidP="002E6B49">
      <w:pPr>
        <w:pStyle w:val="card"/>
      </w:pPr>
      <w:r w:rsidRPr="002E6B49">
        <w:rPr>
          <w:rStyle w:val="StyleBoldUnderline"/>
        </w:rPr>
        <w:t>The principal driving force underlying the positive influence that economic growth has over people’s attitudes, and through the political process</w:t>
      </w:r>
      <w:r w:rsidRPr="002E6B49">
        <w:t xml:space="preserve"> therefore </w:t>
      </w:r>
      <w:r w:rsidRPr="002E6B49">
        <w:rPr>
          <w:rStyle w:val="StyleBoldUnderline"/>
        </w:rPr>
        <w:t>over the character of their society, is the interaction between how each of these two respective points of comparison affects people’s perceptions</w:t>
      </w:r>
      <w:r w:rsidRPr="002E6B49">
        <w:t xml:space="preserve">. Obviously nothing can enable the majority of the population to be better off than everyone else. But </w:t>
      </w:r>
      <w:r w:rsidRPr="002E6B49">
        <w:rPr>
          <w:rStyle w:val="StyleBoldUnderline"/>
        </w:rPr>
        <w:t xml:space="preserve">not only is it possible for most people to be better off than they used to </w:t>
      </w:r>
      <w:proofErr w:type="gramStart"/>
      <w:r w:rsidRPr="002E6B49">
        <w:rPr>
          <w:rStyle w:val="StyleBoldUnderline"/>
        </w:rPr>
        <w:t>be, that</w:t>
      </w:r>
      <w:proofErr w:type="gramEnd"/>
      <w:r w:rsidRPr="002E6B49">
        <w:rPr>
          <w:rStyle w:val="StyleBoldUnderline"/>
        </w:rPr>
        <w:t xml:space="preserve"> is precisely what economic growth means</w:t>
      </w:r>
      <w:r w:rsidRPr="002E6B49">
        <w:t xml:space="preserve">. The central question is whether, when people see that they are doing well (in other words, enjoying “more”) compared to the benchmark of their own prior experience, or their parents’—or when they believe that their children’s lives will be better still— they consequently feel less need to get ahead compared to other people. If so, then </w:t>
      </w:r>
      <w:r w:rsidRPr="002E6B49">
        <w:rPr>
          <w:rStyle w:val="StyleBoldUnderline"/>
        </w:rPr>
        <w:t>the reduced importance they attach to living better than others leads in the end to more wide-ranging benefits</w:t>
      </w:r>
      <w:r w:rsidRPr="002E6B49">
        <w:t xml:space="preserve">, </w:t>
      </w:r>
      <w:r w:rsidRPr="002E6B49">
        <w:rPr>
          <w:rStyle w:val="StyleBoldUnderline"/>
        </w:rPr>
        <w:t>for</w:t>
      </w:r>
      <w:r w:rsidRPr="002E6B49">
        <w:t xml:space="preserve"> the </w:t>
      </w:r>
      <w:r w:rsidRPr="002E6B49">
        <w:rPr>
          <w:rStyle w:val="StyleBoldUnderline"/>
        </w:rPr>
        <w:t>society</w:t>
      </w:r>
      <w:r w:rsidRPr="002E6B49">
        <w:t xml:space="preserve"> as a whole, </w:t>
      </w:r>
      <w:r w:rsidRPr="002E6B49">
        <w:rPr>
          <w:rStyle w:val="StyleBoldUnderline"/>
        </w:rPr>
        <w:t>whenever general living standards are increasing</w:t>
      </w:r>
      <w:r w:rsidRPr="002E6B49">
        <w:t xml:space="preserve">. </w:t>
      </w:r>
    </w:p>
    <w:p w:rsidR="002E6B49" w:rsidRPr="002E6B49" w:rsidRDefault="002E6B49" w:rsidP="002E6B49">
      <w:pPr>
        <w:pStyle w:val="card"/>
      </w:pPr>
      <w:r w:rsidRPr="002E6B49">
        <w:t xml:space="preserve">Happiness depends, of course, on more than just money and the things money can buy. In surveys, most people say that their sense of satisfaction with their lives depends most on the strength of their family relationships and personal friendships, or their health, or their education, or their religious attachment, or their feeling of connection to a broader community beyond their own family, or their sense of being engaged in purposeful and productive work, or even on their everyday work environment. 5 In many surveys the single most important influence on adults’ happiness is whether they are married. (People who are, or who are living together as if they were, are typically happier.) 6 People with “extrovert” personalities also tend to be happier on average, perhaps simply because they have more friends. 7 </w:t>
      </w:r>
    </w:p>
    <w:p w:rsidR="002E6B49" w:rsidRPr="002E6B49" w:rsidRDefault="002E6B49" w:rsidP="002E6B49">
      <w:pPr>
        <w:pStyle w:val="card"/>
      </w:pPr>
      <w:r w:rsidRPr="002E6B49">
        <w:rPr>
          <w:rStyle w:val="StyleBoldUnderline"/>
        </w:rPr>
        <w:t>Money matters</w:t>
      </w:r>
      <w:r w:rsidRPr="002E6B49">
        <w:t xml:space="preserve"> too, however. </w:t>
      </w:r>
      <w:r w:rsidRPr="002E6B49">
        <w:rPr>
          <w:rStyle w:val="StyleBoldUnderline"/>
        </w:rPr>
        <w:t>People with more income typically enjoy not just a higher standard of living in terms of food, clothing, and housing but also better health</w:t>
      </w:r>
      <w:r w:rsidRPr="002E6B49">
        <w:t xml:space="preserve"> (in part because of better access to medical care, but also because they drink and smoke less and get more exercise). </w:t>
      </w:r>
      <w:r w:rsidRPr="002E6B49">
        <w:rPr>
          <w:rStyle w:val="StyleBoldUnderline"/>
        </w:rPr>
        <w:t>They</w:t>
      </w:r>
      <w:r w:rsidRPr="002E6B49">
        <w:t xml:space="preserve"> also </w:t>
      </w:r>
      <w:r w:rsidRPr="002E6B49">
        <w:rPr>
          <w:rStyle w:val="StyleBoldUnderline"/>
        </w:rPr>
        <w:t>have better educations and a stronger sense of security</w:t>
      </w:r>
      <w:r w:rsidRPr="002E6B49">
        <w:t xml:space="preserve"> in the face of major life uncertainties. Familiar popular images of the business rat race [end page 81] notwithstanding, </w:t>
      </w:r>
      <w:r w:rsidRPr="002E6B49">
        <w:rPr>
          <w:rStyle w:val="StyleBoldUnderline"/>
        </w:rPr>
        <w:t>people with higher incomes on average</w:t>
      </w:r>
      <w:r w:rsidRPr="002E6B49">
        <w:t xml:space="preserve"> also </w:t>
      </w:r>
      <w:r w:rsidRPr="002E6B49">
        <w:rPr>
          <w:rStyle w:val="StyleBoldUnderline"/>
        </w:rPr>
        <w:t>have more leisure time</w:t>
      </w:r>
      <w:r w:rsidRPr="002E6B49">
        <w:t xml:space="preserve">, and they mostly spend it in activities that foster the friendships they then say (in surveys) matter far more than money. Having at least some financial resources is even helpful in maintaining marriages, perhaps because it allows young couples to live on their own instead of with their parents. 8 </w:t>
      </w:r>
      <w:r w:rsidRPr="002E6B49">
        <w:rPr>
          <w:rStyle w:val="StyleBoldUnderline"/>
        </w:rPr>
        <w:t>At any given time, within a given country, people with lower incomes are far more likely to say that they are unhappy</w:t>
      </w:r>
      <w:r w:rsidRPr="002E6B49">
        <w:t xml:space="preserve">. 9 </w:t>
      </w:r>
    </w:p>
    <w:p w:rsidR="002E6B49" w:rsidRPr="002E6B49" w:rsidRDefault="002E6B49" w:rsidP="002E6B49">
      <w:pPr>
        <w:pStyle w:val="card"/>
      </w:pPr>
      <w:r w:rsidRPr="002E6B49">
        <w:t xml:space="preserve">But the essential point is that </w:t>
      </w:r>
      <w:r w:rsidRPr="002E6B49">
        <w:rPr>
          <w:rStyle w:val="StyleBoldUnderline"/>
        </w:rPr>
        <w:t>how much income it takes to enjoy advantages</w:t>
      </w:r>
      <w:r w:rsidRPr="002E6B49">
        <w:t xml:space="preserve"> like these </w:t>
      </w:r>
      <w:r w:rsidRPr="002E6B49">
        <w:rPr>
          <w:rStyle w:val="StyleBoldUnderline"/>
        </w:rPr>
        <w:t>is a relative matter</w:t>
      </w:r>
      <w:r w:rsidRPr="002E6B49">
        <w:t xml:space="preserve">, and the most obvious benchmark people have in mind when they draw such comparisons is their own past experience. </w:t>
      </w:r>
      <w:r w:rsidRPr="002E6B49">
        <w:rPr>
          <w:rStyle w:val="StyleBoldUnderline"/>
        </w:rPr>
        <w:t>People who live better now than they did before, or better than they recall their parents living, are likely to think they are doing well. Those who look back on better times</w:t>
      </w:r>
      <w:r w:rsidRPr="002E6B49">
        <w:t xml:space="preserve">— better for them and their families, that is— </w:t>
      </w:r>
      <w:r w:rsidRPr="002E6B49">
        <w:rPr>
          <w:rStyle w:val="StyleBoldUnderline"/>
        </w:rPr>
        <w:t>think they are not</w:t>
      </w:r>
      <w:r w:rsidRPr="002E6B49">
        <w:t xml:space="preserve">. As a result, </w:t>
      </w:r>
      <w:r w:rsidRPr="002E6B49">
        <w:rPr>
          <w:rStyle w:val="StyleBoldUnderline"/>
        </w:rPr>
        <w:t>psychological studies have repeatedly confirmed that people’s satisfaction depends less on the level of their income than on how it is changing</w:t>
      </w:r>
      <w:r w:rsidRPr="002E6B49">
        <w:t xml:space="preserve">. 10 But </w:t>
      </w:r>
      <w:r w:rsidRPr="002E6B49">
        <w:rPr>
          <w:rStyle w:val="StyleBoldUnderline"/>
        </w:rPr>
        <w:t>rising incomes are</w:t>
      </w:r>
      <w:r w:rsidRPr="002E6B49">
        <w:t xml:space="preserve">, in turn, </w:t>
      </w:r>
      <w:r w:rsidRPr="002E6B49">
        <w:rPr>
          <w:rStyle w:val="StyleBoldUnderline"/>
        </w:rPr>
        <w:t>what economic growth is all about</w:t>
      </w:r>
      <w:proofErr w:type="gramStart"/>
      <w:r w:rsidRPr="002E6B49">
        <w:t>.*</w:t>
      </w:r>
      <w:proofErr w:type="gramEnd"/>
      <w:r w:rsidRPr="002E6B49">
        <w:t xml:space="preserve"> </w:t>
      </w:r>
    </w:p>
    <w:p w:rsidR="002E6B49" w:rsidRPr="002E6B49" w:rsidRDefault="002E6B49" w:rsidP="002E6B49">
      <w:pPr>
        <w:pStyle w:val="card"/>
      </w:pPr>
      <w:r w:rsidRPr="002E6B49">
        <w:t>* (</w:t>
      </w:r>
      <w:proofErr w:type="gramStart"/>
      <w:r w:rsidRPr="002E6B49">
        <w:t>footnote</w:t>
      </w:r>
      <w:proofErr w:type="gramEnd"/>
      <w:r w:rsidRPr="002E6B49">
        <w:t xml:space="preserve">) The idea that satisfaction depends primarily on changes in economic well-being (to the extent that economic factors are important in this regard) is hardly new. Adam Smith </w:t>
      </w:r>
      <w:proofErr w:type="gramStart"/>
      <w:r w:rsidRPr="002E6B49">
        <w:t>observed that</w:t>
      </w:r>
      <w:proofErr w:type="gramEnd"/>
      <w:r w:rsidRPr="002E6B49">
        <w:t xml:space="preserve"> “all men, sooner or later, accommodate themselves to whatever becomes their permanent situation.” </w:t>
      </w:r>
      <w:proofErr w:type="gramStart"/>
      <w:r w:rsidRPr="002E6B49">
        <w:t>Hence “between one permanent situation and another, there [is], with regard to real happiness, no essential difference” (The Theory of Moral Sentiments, p. 149).</w:t>
      </w:r>
      <w:proofErr w:type="gramEnd"/>
      <w:r w:rsidRPr="002E6B49">
        <w:t xml:space="preserve"> Moreover, Smith claimed no originality for this view but attributed it to the Stoic philosophers of ancient Greece.</w:t>
      </w:r>
    </w:p>
    <w:p w:rsidR="002E6B49" w:rsidRPr="002E6B49" w:rsidRDefault="002E6B49" w:rsidP="002E6B49"/>
    <w:p w:rsidR="002E6B49" w:rsidRPr="002E6B49" w:rsidRDefault="002E6B49" w:rsidP="002E6B49">
      <w:pPr>
        <w:pStyle w:val="Heading4"/>
      </w:pPr>
      <w:r w:rsidRPr="002E6B49">
        <w:t>Post-industrial civilization will be ecologically unsustainable too.</w:t>
      </w:r>
    </w:p>
    <w:p w:rsidR="002E6B49" w:rsidRPr="002E6B49" w:rsidRDefault="002E6B49" w:rsidP="002E6B49">
      <w:r w:rsidRPr="002E6B49">
        <w:rPr>
          <w:rStyle w:val="StyleStyleBold12pt"/>
        </w:rPr>
        <w:t>Penn 3</w:t>
      </w:r>
      <w:r w:rsidRPr="002E6B49">
        <w:t xml:space="preserve"> –Dustin J. Penn is director, Konrad Lorenz Institute, Austrian Academy of Sciences, Vienna. [September 2003, “The Evolutionary Roots of our Environmental Problems: Toward a Darwinian Ecology,” </w:t>
      </w:r>
      <w:r w:rsidRPr="002E6B49">
        <w:rPr>
          <w:i/>
        </w:rPr>
        <w:t>The Quarterly Review of Biology</w:t>
      </w:r>
      <w:r w:rsidRPr="002E6B49">
        <w:t>, Vol. 78, No. 3, http://web.mit.edu/jjay/Public/Penn-EvolutionaryRoots-QRB-Sep2003.pdf]</w:t>
      </w:r>
    </w:p>
    <w:p w:rsidR="002E6B49" w:rsidRPr="002E6B49" w:rsidRDefault="002E6B49" w:rsidP="002E6B49">
      <w:pPr>
        <w:rPr>
          <w:sz w:val="16"/>
        </w:rPr>
      </w:pPr>
    </w:p>
    <w:p w:rsidR="002E6B49" w:rsidRPr="002E6B49" w:rsidRDefault="002E6B49" w:rsidP="002E6B49">
      <w:pPr>
        <w:rPr>
          <w:sz w:val="16"/>
        </w:rPr>
      </w:pPr>
      <w:r w:rsidRPr="002E6B49">
        <w:rPr>
          <w:sz w:val="16"/>
        </w:rPr>
        <w:t xml:space="preserve">When attempting to explain why humans are ecologically destructive, environmental scholars have long attributed the problem to “Western” culture, especially the anthropocentric and scientiﬁc worldviews (White 1967). Subsequently, many argue that addressing our ecological problems requires a rejection of the materialism of science, and an embrace of the animistic and spiritual beliefs of non-Western religions and traditional cultures. Aboriginal peoples, such as Native American Indians, have been represented as the major role model for the modern environmental movement because they are widely thought to have lived in harmony with nature before Western contact. Environmentalists often quote a famous speech by Chief Seattle of the Susquamish tribe who reportedly stated that “Every part of this earth is sacred to my people . . . the earth does not belong to man, man belongs to the earth” (Gore 1992:259). Just as Jean-Jacques Rousseau thought that people in traditional cultures live as “noble savages,” </w:t>
      </w:r>
      <w:r w:rsidRPr="002E6B49">
        <w:rPr>
          <w:rStyle w:val="StyleBoldUnderline"/>
        </w:rPr>
        <w:t>environmentalists often assume that humans lived in harmony with nature</w:t>
      </w:r>
      <w:r w:rsidRPr="002E6B49">
        <w:rPr>
          <w:sz w:val="16"/>
        </w:rPr>
        <w:t xml:space="preserve"> as “ecological noble savages” </w:t>
      </w:r>
      <w:r w:rsidRPr="002E6B49">
        <w:rPr>
          <w:rStyle w:val="StyleBoldUnderline"/>
        </w:rPr>
        <w:t>until they became corrupted by Western culture</w:t>
      </w:r>
      <w:r w:rsidRPr="002E6B49">
        <w:rPr>
          <w:sz w:val="16"/>
        </w:rPr>
        <w:t xml:space="preserve"> (Redford 1991). </w:t>
      </w:r>
      <w:r w:rsidRPr="002E6B49">
        <w:rPr>
          <w:rStyle w:val="StyleBoldUnderline"/>
        </w:rPr>
        <w:t>The idea that our modern environmental problems are due to Western science and culture is central to modern environmental movements</w:t>
      </w:r>
      <w:r w:rsidRPr="002E6B49">
        <w:rPr>
          <w:sz w:val="16"/>
        </w:rPr>
        <w:t xml:space="preserve"> and philosophies such as Deep Ecology (Devall and Sessions 1985; Sessions 1995) and ecofeminism (Merchant 1980).</w:t>
      </w:r>
    </w:p>
    <w:p w:rsidR="002E6B49" w:rsidRPr="002E6B49" w:rsidRDefault="002E6B49" w:rsidP="002E6B49">
      <w:pPr>
        <w:rPr>
          <w:sz w:val="16"/>
        </w:rPr>
      </w:pPr>
      <w:r w:rsidRPr="002E6B49">
        <w:rPr>
          <w:rStyle w:val="StyleBoldUnderline"/>
        </w:rPr>
        <w:t xml:space="preserve">Evolutionary researchers have been uncovering a very different picture of the conservation behavior in traditional and other </w:t>
      </w:r>
      <w:proofErr w:type="gramStart"/>
      <w:r w:rsidRPr="002E6B49">
        <w:rPr>
          <w:rStyle w:val="StyleBoldUnderline"/>
        </w:rPr>
        <w:t>nonWestern</w:t>
      </w:r>
      <w:proofErr w:type="gramEnd"/>
      <w:r w:rsidRPr="002E6B49">
        <w:rPr>
          <w:rStyle w:val="StyleBoldUnderline"/>
        </w:rPr>
        <w:t xml:space="preserve"> cultures</w:t>
      </w:r>
      <w:r w:rsidRPr="002E6B49">
        <w:rPr>
          <w:sz w:val="16"/>
        </w:rPr>
        <w:t xml:space="preserve"> (Smith and Wishnie 2000). </w:t>
      </w:r>
      <w:r w:rsidRPr="002E6B49">
        <w:rPr>
          <w:rStyle w:val="StyleBoldUnderline"/>
        </w:rPr>
        <w:t>Increasing evidence indicates that</w:t>
      </w:r>
      <w:r w:rsidRPr="002E6B49">
        <w:rPr>
          <w:sz w:val="16"/>
        </w:rPr>
        <w:t xml:space="preserve"> preColumbian American Indians and other </w:t>
      </w:r>
      <w:r w:rsidRPr="002E6B49">
        <w:rPr>
          <w:rStyle w:val="StyleBoldUnderline"/>
        </w:rPr>
        <w:t>traditional societies are not the conservationists often assumed</w:t>
      </w:r>
      <w:r w:rsidRPr="002E6B49">
        <w:rPr>
          <w:sz w:val="16"/>
        </w:rPr>
        <w:t xml:space="preserve"> (Edgerton 1992; Ridley 1996; Krech 1999). </w:t>
      </w:r>
      <w:r w:rsidRPr="002E6B49">
        <w:rPr>
          <w:rStyle w:val="StyleBoldUnderline"/>
        </w:rPr>
        <w:t>The low ecological impact of people in traditional cultures</w:t>
      </w:r>
      <w:r w:rsidRPr="002E6B49">
        <w:rPr>
          <w:sz w:val="16"/>
        </w:rPr>
        <w:t xml:space="preserve"> does not </w:t>
      </w:r>
      <w:r w:rsidRPr="002E6B49">
        <w:rPr>
          <w:rStyle w:val="StyleBoldUnderline"/>
        </w:rPr>
        <w:t>appear to be due to</w:t>
      </w:r>
      <w:r w:rsidRPr="002E6B49">
        <w:rPr>
          <w:sz w:val="16"/>
        </w:rPr>
        <w:t xml:space="preserve"> conservation practices per se, but simply </w:t>
      </w:r>
      <w:r w:rsidRPr="002E6B49">
        <w:rPr>
          <w:rStyle w:val="StyleBoldUnderline"/>
        </w:rPr>
        <w:t>their low population densities and inefﬁcient technologies</w:t>
      </w:r>
      <w:r w:rsidRPr="002E6B49">
        <w:rPr>
          <w:sz w:val="16"/>
        </w:rPr>
        <w:t xml:space="preserve"> (Hames 1987; Alvard 1993, 1995; Kay 1994; Stearman 1994; Vickers 1994; Low 1996a; Alvard 1998; Miller et al. 1999; Ruttan and Borgerhoff Mulder 1999). Among the Piro Indians in Ecuador, hunters do not pay the opportunity costs of passing up prey for conservation; instead their hunting behavior follows optimal foraging principles (Alvard 1993, 1995, 1999). </w:t>
      </w:r>
      <w:r w:rsidRPr="002E6B49">
        <w:rPr>
          <w:rStyle w:val="StyleBoldUnderline"/>
        </w:rPr>
        <w:t>Nor is there is any association between societies that hold beliefs about the sacredness of nature and having a low ecological impact</w:t>
      </w:r>
      <w:r w:rsidRPr="002E6B49">
        <w:rPr>
          <w:sz w:val="16"/>
        </w:rPr>
        <w:t xml:space="preserve"> (Low 1996a). It turns out that the widely quoted speech by Chief Seattle is just a myth, a story created for television, that has been perpetuated by uncritical and wishful thinking environmentalists (Ridley 1996).</w:t>
      </w:r>
    </w:p>
    <w:p w:rsidR="002E6B49" w:rsidRPr="002E6B49" w:rsidRDefault="002E6B49" w:rsidP="002E6B49">
      <w:pPr>
        <w:rPr>
          <w:sz w:val="16"/>
        </w:rPr>
      </w:pPr>
      <w:r w:rsidRPr="002E6B49">
        <w:rPr>
          <w:sz w:val="16"/>
        </w:rPr>
        <w:t xml:space="preserve">Furthermore, </w:t>
      </w:r>
      <w:r w:rsidRPr="002E6B49">
        <w:rPr>
          <w:rStyle w:val="StyleBoldUnderline"/>
        </w:rPr>
        <w:t>increasing evidence indicates that our species has a long history of causing ecological destruction</w:t>
      </w:r>
      <w:r w:rsidRPr="002E6B49">
        <w:rPr>
          <w:sz w:val="16"/>
        </w:rPr>
        <w:t xml:space="preserve"> (Diamond 1988, 1992, 1995; Redman 1999). </w:t>
      </w:r>
      <w:r w:rsidRPr="002E6B49">
        <w:rPr>
          <w:rStyle w:val="StyleBoldUnderline"/>
        </w:rPr>
        <w:t xml:space="preserve">As humans have moved around the planet, they have caused massive extinctions in various ecosystems. </w:t>
      </w:r>
      <w:r w:rsidRPr="002E6B49">
        <w:rPr>
          <w:sz w:val="16"/>
        </w:rPr>
        <w:t xml:space="preserve">For example, </w:t>
      </w:r>
      <w:r w:rsidRPr="002E6B49">
        <w:rPr>
          <w:rStyle w:val="StyleBoldUnderline"/>
        </w:rPr>
        <w:t>the megafaunal extinction in the Americas during the Pleistocene</w:t>
      </w:r>
      <w:r w:rsidRPr="002E6B49">
        <w:rPr>
          <w:sz w:val="16"/>
        </w:rPr>
        <w:t xml:space="preserve"> (</w:t>
      </w:r>
      <w:r w:rsidRPr="002E6B49">
        <w:rPr>
          <w:rStyle w:val="StyleBoldUnderline"/>
        </w:rPr>
        <w:t>in which 57 species of large mammals went extinct</w:t>
      </w:r>
      <w:r w:rsidRPr="002E6B49">
        <w:rPr>
          <w:sz w:val="16"/>
        </w:rPr>
        <w:t xml:space="preserve">, including mammoths and mastodons, </w:t>
      </w:r>
      <w:r w:rsidRPr="002E6B49">
        <w:rPr>
          <w:rStyle w:val="StyleBoldUnderline"/>
        </w:rPr>
        <w:t>in a sudden ecological collapse) is usually attributed to climate change.</w:t>
      </w:r>
      <w:r w:rsidRPr="002E6B49">
        <w:rPr>
          <w:sz w:val="16"/>
        </w:rPr>
        <w:t xml:space="preserve"> Alfred Russell </w:t>
      </w:r>
      <w:r w:rsidRPr="002E6B49">
        <w:rPr>
          <w:rStyle w:val="StyleBoldUnderline"/>
        </w:rPr>
        <w:t>Wallace suggested</w:t>
      </w:r>
      <w:r w:rsidRPr="002E6B49">
        <w:rPr>
          <w:sz w:val="16"/>
        </w:rPr>
        <w:t xml:space="preserve"> otherwise: “I am convinced that </w:t>
      </w:r>
      <w:r w:rsidRPr="002E6B49">
        <w:rPr>
          <w:rStyle w:val="StyleBoldUnderline"/>
        </w:rPr>
        <w:t>the rapidity of</w:t>
      </w:r>
      <w:r w:rsidRPr="002E6B49">
        <w:rPr>
          <w:sz w:val="16"/>
        </w:rPr>
        <w:t xml:space="preserve"> . . . </w:t>
      </w:r>
      <w:r w:rsidRPr="002E6B49">
        <w:rPr>
          <w:rStyle w:val="StyleBoldUnderline"/>
        </w:rPr>
        <w:t>the extinction of so many large Mammalia is actually due to man’s agency</w:t>
      </w:r>
      <w:r w:rsidRPr="002E6B49">
        <w:rPr>
          <w:sz w:val="16"/>
        </w:rPr>
        <w:t xml:space="preserve">” (cited in Leakey and Lewin 1995:172). </w:t>
      </w:r>
      <w:r w:rsidRPr="002E6B49">
        <w:rPr>
          <w:rStyle w:val="StyleBoldUnderline"/>
        </w:rPr>
        <w:t>Much evidence now indicates that the Pleistocene extinctions in North America correspond to the time of arrival of human migrations from Asia</w:t>
      </w:r>
      <w:r w:rsidRPr="002E6B49">
        <w:rPr>
          <w:sz w:val="16"/>
        </w:rPr>
        <w:t xml:space="preserve"> (Martin 1978; Martin and Klein 1984). </w:t>
      </w:r>
      <w:r w:rsidRPr="002E6B49">
        <w:rPr>
          <w:rStyle w:val="StyleBoldUnderline"/>
        </w:rPr>
        <w:t>This major extinction event does not appear to have been due to climate change; other places experienced climate change at this time, but did not have similar extinctions</w:t>
      </w:r>
      <w:r w:rsidRPr="002E6B49">
        <w:rPr>
          <w:sz w:val="16"/>
        </w:rPr>
        <w:t xml:space="preserve">. Instead, it appears that it was due to the vulnerability of North American fauna to a newly introduced and highly effective predator, Homo sapiens (Alroy 2001). This “Pleistocene overkill” hypothesis is somewhat controversial; it is still debated whether the Pleistocene extinctions in North American were due to human hunting alone, climate change, or some combination of these factors. Yet, </w:t>
      </w:r>
      <w:r w:rsidRPr="002E6B49">
        <w:rPr>
          <w:rStyle w:val="StyleBoldUnderline"/>
        </w:rPr>
        <w:t>the major extinctions that occurred on many South Paciﬁc islands</w:t>
      </w:r>
      <w:r w:rsidRPr="002E6B49">
        <w:rPr>
          <w:sz w:val="16"/>
        </w:rPr>
        <w:t xml:space="preserve"> (Steadman and Olson 1985; Steadman et al. 2002), </w:t>
      </w:r>
      <w:r w:rsidRPr="002E6B49">
        <w:rPr>
          <w:rStyle w:val="StyleBoldUnderline"/>
        </w:rPr>
        <w:t>such as the disappearance of elephant birds in New Zealand, cannot be attributed to climate change and they coincide precisely with the arrival of humans who hunted them extensively</w:t>
      </w:r>
      <w:r w:rsidRPr="002E6B49">
        <w:rPr>
          <w:sz w:val="16"/>
        </w:rPr>
        <w:t xml:space="preserve"> (Anderson 1989; Diamond 2000; Holdaway and Jacomb 2000; Roberts et al. 2001).</w:t>
      </w:r>
    </w:p>
    <w:p w:rsidR="002E6B49" w:rsidRPr="002E6B49" w:rsidRDefault="002E6B49" w:rsidP="002E6B49">
      <w:pPr>
        <w:rPr>
          <w:sz w:val="16"/>
        </w:rPr>
      </w:pPr>
      <w:r w:rsidRPr="002E6B49">
        <w:rPr>
          <w:sz w:val="16"/>
        </w:rPr>
        <w:t>Once humans began to settle down and organize into larger and more complex societies, entire civilizations appear to have collapsed due to the overexploitation of their resource base (Diamond 1988; Ponting 1992). After arriving to Easter Island, the Polynesians turned a lush forested island into a treeless landscape, exhausted their resources, and their population and society collapsed (Diamond 1995). The sudden disappearance of the Anasazi Indians in North America, the Maya in Central America, and other non-Western civilizations may have been due to an ecological collapse (Culbert 1973; Deevey et al. 1979; Diamond 1992; Redman 1999; Stuart 2000). The precise causes for the demise of the Maya and Anasazi and other ancient civilizations are still unclear and controversial. Their downfall is still usually attributed to internal social turmoil or hostile invading groups (except Easter Island), though such events may have just provided the ﬁnal coup de grace after resource depletion already undermined economic and political stability, as we are seeing today in many societies (Homer-Dixon 1999).</w:t>
      </w:r>
    </w:p>
    <w:p w:rsidR="002E6B49" w:rsidRPr="002E6B49" w:rsidRDefault="002E6B49" w:rsidP="002E6B49">
      <w:pPr>
        <w:rPr>
          <w:sz w:val="16"/>
        </w:rPr>
      </w:pPr>
      <w:r w:rsidRPr="002E6B49">
        <w:rPr>
          <w:sz w:val="16"/>
        </w:rPr>
        <w:t xml:space="preserve">Thus, </w:t>
      </w:r>
      <w:r w:rsidRPr="002E6B49">
        <w:rPr>
          <w:rStyle w:val="StyleBoldUnderline"/>
        </w:rPr>
        <w:t>humans did not live in harmony with nature until the spread of “Western” culture, and these ﬁndings about our species’ actual conservation behavior offer several extremely important implications.</w:t>
      </w:r>
      <w:r w:rsidRPr="002E6B49">
        <w:rPr>
          <w:sz w:val="16"/>
        </w:rPr>
        <w:t xml:space="preserve"> First, they indicate that environmentalists are not merely overreacting “alarmists”; we have very good reasons to be concerned about our species’ potential for causing ecological destruction. Second, </w:t>
      </w:r>
      <w:r w:rsidRPr="002E6B49">
        <w:rPr>
          <w:rStyle w:val="StyleBoldUnderline"/>
        </w:rPr>
        <w:t>they indicate that achieving ecological sustainability may be more difﬁcult than is often assumed and that we cannot simply abandon “Western” secularism and science for mysticism.</w:t>
      </w:r>
      <w:r w:rsidRPr="002E6B49">
        <w:rPr>
          <w:sz w:val="16"/>
        </w:rPr>
        <w:t xml:space="preserve"> Third, they show that </w:t>
      </w:r>
      <w:r w:rsidRPr="002E6B49">
        <w:rPr>
          <w:rStyle w:val="StyleBoldUnderline"/>
        </w:rPr>
        <w:t>we must be wary of romantic myths and wishful thinking about human nature.</w:t>
      </w:r>
      <w:r w:rsidRPr="002E6B49">
        <w:rPr>
          <w:sz w:val="16"/>
        </w:rPr>
        <w:t xml:space="preserve"> Becoming more critical, though, does not imply that we should not be open to new possibilities or try to learn from other cultures. Many societies have successfully managed their resources (Smith and Wishnie 2000), so there is room for optimism. What is needed is more research into how people in various societies have successfully managed their natural resources, and to determine how to apply this knowledge toward designing adaptive strategies for dealing with ecological problems (e.g., Ostrom et al. 1999).</w:t>
      </w:r>
    </w:p>
    <w:p w:rsidR="002E6B49" w:rsidRPr="002E6B49" w:rsidRDefault="002E6B49" w:rsidP="002E6B49"/>
    <w:p w:rsidR="002E6B49" w:rsidRPr="002E6B49" w:rsidRDefault="002E6B49" w:rsidP="002E6B49">
      <w:pPr>
        <w:pStyle w:val="Heading4"/>
      </w:pPr>
      <w:proofErr w:type="gramStart"/>
      <w:r w:rsidRPr="002E6B49">
        <w:t>Growth mindset inevitable – tragedy of the commons.</w:t>
      </w:r>
      <w:proofErr w:type="gramEnd"/>
    </w:p>
    <w:p w:rsidR="002E6B49" w:rsidRPr="002E6B49" w:rsidRDefault="002E6B49" w:rsidP="002E6B49">
      <w:r w:rsidRPr="002E6B49">
        <w:rPr>
          <w:rStyle w:val="StyleStyleBold12pt"/>
        </w:rPr>
        <w:t>Penn 3</w:t>
      </w:r>
      <w:r w:rsidRPr="002E6B49">
        <w:t xml:space="preserve"> –Dustin J. Penn is director, Konrad Lorenz Institute, Austrian Academy of Sciences, Vienna. [September 2003, “The Evolutionary Roots of our Environmental Problems: Toward a Darwinian Ecology,” </w:t>
      </w:r>
      <w:r w:rsidRPr="002E6B49">
        <w:rPr>
          <w:i/>
        </w:rPr>
        <w:t>The Quarterly Review of Biology</w:t>
      </w:r>
      <w:r w:rsidRPr="002E6B49">
        <w:t>, Vol. 78, No. 3, http://web.mit.edu/jjay/Public/Penn-EvolutionaryRoots-QRB-Sep2003.pdf]</w:t>
      </w:r>
    </w:p>
    <w:p w:rsidR="002E6B49" w:rsidRPr="002E6B49" w:rsidRDefault="002E6B49" w:rsidP="002E6B49">
      <w:pPr>
        <w:rPr>
          <w:sz w:val="16"/>
        </w:rPr>
      </w:pPr>
    </w:p>
    <w:p w:rsidR="002E6B49" w:rsidRPr="002E6B49" w:rsidRDefault="002E6B49" w:rsidP="002E6B49">
      <w:pPr>
        <w:rPr>
          <w:sz w:val="16"/>
        </w:rPr>
      </w:pPr>
      <w:r w:rsidRPr="002E6B49">
        <w:rPr>
          <w:rStyle w:val="StyleBoldUnderline"/>
        </w:rPr>
        <w:t>The tragedy of the commons has become central for understanding our ecological problems</w:t>
      </w:r>
      <w:r w:rsidRPr="002E6B49">
        <w:rPr>
          <w:sz w:val="16"/>
        </w:rPr>
        <w:t xml:space="preserve">: why people tend to overexploit common-pool resources, such as public grazing lands, ﬁsheries, and aquifers, and why they pollute (Hardin 1968; Hardin and Baden 1977). This model suggests that </w:t>
      </w:r>
      <w:r w:rsidRPr="002E6B49">
        <w:rPr>
          <w:rStyle w:val="StyleBoldUnderline"/>
        </w:rPr>
        <w:t>people are unlikely to conserve common-pool resources when they lack conﬁdence that others will show similar restraint. As a resource becomes overexploited, prudent restraint only yields opportunity costs, and so users have incentives to get their fair share before it is all gone</w:t>
      </w:r>
      <w:r w:rsidRPr="002E6B49">
        <w:rPr>
          <w:sz w:val="16"/>
        </w:rPr>
        <w:t xml:space="preserve"> (i.e., this model extends the classic prisoner’s dilemma to a multiperson game theoretical problem). </w:t>
      </w:r>
      <w:r w:rsidRPr="002E6B49">
        <w:rPr>
          <w:rStyle w:val="StyleBoldUnderline"/>
        </w:rPr>
        <w:t xml:space="preserve">Each individual </w:t>
      </w:r>
      <w:r w:rsidRPr="002E6B49">
        <w:rPr>
          <w:sz w:val="16"/>
        </w:rPr>
        <w:t xml:space="preserve">faces a dilemma in which they </w:t>
      </w:r>
      <w:r w:rsidRPr="002E6B49">
        <w:rPr>
          <w:rStyle w:val="StyleBoldUnderline"/>
        </w:rPr>
        <w:t>ask themselves, “Why should I sacriﬁce and minimize my reproduction and environmental impact if others do not do the same?”</w:t>
      </w:r>
      <w:r w:rsidRPr="002E6B49">
        <w:rPr>
          <w:sz w:val="16"/>
        </w:rPr>
        <w:t xml:space="preserve"> </w:t>
      </w:r>
      <w:r w:rsidRPr="002E6B49">
        <w:rPr>
          <w:rStyle w:val="StyleBoldUnderline"/>
        </w:rPr>
        <w:t xml:space="preserve">The tragedy of the commons </w:t>
      </w:r>
      <w:r w:rsidRPr="002E6B49">
        <w:rPr>
          <w:sz w:val="16"/>
        </w:rPr>
        <w:t xml:space="preserve">was ﬁrst suggested as a general explanation for ecological overexploitation by the evolutionary ecologist, Garrett Hardin (1968). It </w:t>
      </w:r>
      <w:r w:rsidRPr="002E6B49">
        <w:rPr>
          <w:rStyle w:val="StyleBoldUnderline"/>
        </w:rPr>
        <w:t xml:space="preserve">has </w:t>
      </w:r>
      <w:r w:rsidRPr="002E6B49">
        <w:rPr>
          <w:sz w:val="16"/>
        </w:rPr>
        <w:t xml:space="preserve">subsequently </w:t>
      </w:r>
      <w:r w:rsidRPr="002E6B49">
        <w:rPr>
          <w:rStyle w:val="StyleBoldUnderline"/>
        </w:rPr>
        <w:t>been corroborated by evidence from various ﬁelds and methods</w:t>
      </w:r>
      <w:r w:rsidRPr="002E6B49">
        <w:rPr>
          <w:sz w:val="16"/>
        </w:rPr>
        <w:t xml:space="preserve"> (Dawes 1980; McCay and Acheson 1987; Berkes et al. 1989; Ostrom 1990, 1999; Ostrom et al. 1999; Borgerhoff Mulder and Ruttan 2000; Wedekind and Milinski 2000; Milinski et al. 2002). This research is helping to integrate evolutionary approaches with economic approaches (via mathematical game theory) to address conservation and other collective action problems (Hawkes 1992).</w:t>
      </w:r>
    </w:p>
    <w:p w:rsidR="002E6B49" w:rsidRPr="002E6B49" w:rsidRDefault="002E6B49" w:rsidP="002E6B49"/>
    <w:p w:rsidR="002E6B49" w:rsidRPr="002E6B49" w:rsidRDefault="002E6B49" w:rsidP="002E6B49">
      <w:pPr>
        <w:pStyle w:val="Heading3"/>
      </w:pPr>
      <w:r w:rsidRPr="002E6B49">
        <w:t>AT: Collapse Causes Transition</w:t>
      </w:r>
    </w:p>
    <w:p w:rsidR="002E6B49" w:rsidRPr="002E6B49" w:rsidRDefault="002E6B49" w:rsidP="002E6B49">
      <w:pPr>
        <w:pStyle w:val="Heading4"/>
        <w:rPr>
          <w:vertAlign w:val="subscript"/>
        </w:rPr>
      </w:pPr>
      <w:r w:rsidRPr="002E6B49">
        <w:t>Economic decline reinforces capitalism, they weaken other alternatives—prefer empirics.</w:t>
      </w:r>
    </w:p>
    <w:p w:rsidR="002E6B49" w:rsidRPr="002E6B49" w:rsidRDefault="002E6B49" w:rsidP="002E6B49">
      <w:r w:rsidRPr="002E6B49">
        <w:rPr>
          <w:rStyle w:val="StyleStyleBold12pt"/>
        </w:rPr>
        <w:t>Mead 9</w:t>
      </w:r>
      <w:r w:rsidRPr="002E6B49">
        <w:t xml:space="preserve">—Walter Russell Mead is Senior Fellow for U.S. Foreign Policy at the Council on Foreign Relations [February 4, 2009, “Only Makes You Stronger: Why the recession bolstered America,” </w:t>
      </w:r>
      <w:r w:rsidRPr="002E6B49">
        <w:rPr>
          <w:i/>
        </w:rPr>
        <w:t>The New Republic</w:t>
      </w:r>
      <w:r w:rsidRPr="002E6B49">
        <w:t>, http://freerepublic.com/focus/f-news/2169866/posts]</w:t>
      </w:r>
    </w:p>
    <w:p w:rsidR="002E6B49" w:rsidRPr="002E6B49" w:rsidRDefault="002E6B49" w:rsidP="002E6B49">
      <w:pPr>
        <w:rPr>
          <w:sz w:val="16"/>
        </w:rPr>
      </w:pPr>
      <w:r w:rsidRPr="002E6B49">
        <w:rPr>
          <w:sz w:val="16"/>
        </w:rPr>
        <w:t xml:space="preserve">Perhaps--but </w:t>
      </w:r>
      <w:r w:rsidRPr="002E6B49">
        <w:rPr>
          <w:rStyle w:val="StyleBoldUnderline"/>
        </w:rPr>
        <w:t>the long history of capitalism suggests</w:t>
      </w:r>
      <w:r w:rsidRPr="002E6B49">
        <w:rPr>
          <w:sz w:val="16"/>
        </w:rPr>
        <w:t xml:space="preserve"> another possibility. After all, </w:t>
      </w:r>
      <w:r w:rsidRPr="002E6B49">
        <w:rPr>
          <w:rStyle w:val="StyleBoldUnderline"/>
        </w:rPr>
        <w:t>capitalism has seen a steady procession of economic crises and panics, from the seventeenth-century Tulip Bubble in the Netherlands and the Stop of the Exchequer under Charles II in England through the Mississippi and South Sea bubbles of the early eighteenth century, on through the crises associated with the Napoleonic wars and the spectacular economic crashes that repeatedly wrought havoc and devastation to millions throughout the nineteenth century</w:t>
      </w:r>
      <w:r w:rsidRPr="002E6B49">
        <w:rPr>
          <w:sz w:val="16"/>
        </w:rPr>
        <w:t xml:space="preserve">. The panics of 1837, 1857, 1873, 1893, and 1907 were especially severe, culminating in the Great Crash of 1929, which set off a depression that would not end until World War II. </w:t>
      </w:r>
      <w:r w:rsidRPr="002E6B49">
        <w:rPr>
          <w:rStyle w:val="StyleBoldUnderline"/>
        </w:rPr>
        <w:t>The series of crises continued after the war, and the last generation has seen the Penn Central bankruptcy in 1970, the first Arab oil crisis of 1973, the Third World debt crisis of 1982, the S&amp;L crisis, the Asian crisis of 1997, the bursting of the dot-com bubble in 2001, and today's global financial meltdown</w:t>
      </w:r>
      <w:r w:rsidRPr="002E6B49">
        <w:rPr>
          <w:sz w:val="16"/>
        </w:rPr>
        <w:t>.</w:t>
      </w:r>
    </w:p>
    <w:p w:rsidR="002E6B49" w:rsidRPr="002E6B49" w:rsidRDefault="002E6B49" w:rsidP="002E6B49">
      <w:pPr>
        <w:rPr>
          <w:sz w:val="16"/>
        </w:rPr>
      </w:pPr>
      <w:r w:rsidRPr="002E6B49">
        <w:rPr>
          <w:rStyle w:val="StyleBoldUnderline"/>
        </w:rPr>
        <w:t>And yet, this relentless series of crises has not disrupted the rise of a global capitalist system, centered first on the power of the U</w:t>
      </w:r>
      <w:r w:rsidRPr="002E6B49">
        <w:rPr>
          <w:sz w:val="16"/>
        </w:rPr>
        <w:t xml:space="preserve">nited </w:t>
      </w:r>
      <w:r w:rsidRPr="002E6B49">
        <w:rPr>
          <w:rStyle w:val="StyleBoldUnderline"/>
        </w:rPr>
        <w:t>K</w:t>
      </w:r>
      <w:r w:rsidRPr="002E6B49">
        <w:rPr>
          <w:sz w:val="16"/>
        </w:rPr>
        <w:t xml:space="preserve">ingdom </w:t>
      </w:r>
      <w:r w:rsidRPr="002E6B49">
        <w:rPr>
          <w:rStyle w:val="StyleBoldUnderline"/>
        </w:rPr>
        <w:t>and then</w:t>
      </w:r>
      <w:r w:rsidRPr="002E6B49">
        <w:rPr>
          <w:sz w:val="16"/>
        </w:rPr>
        <w:t xml:space="preserve">, since World War II, </w:t>
      </w:r>
      <w:r w:rsidRPr="002E6B49">
        <w:rPr>
          <w:rStyle w:val="StyleBoldUnderline"/>
        </w:rPr>
        <w:t>on the power of the U</w:t>
      </w:r>
      <w:r w:rsidRPr="002E6B49">
        <w:rPr>
          <w:sz w:val="16"/>
        </w:rPr>
        <w:t xml:space="preserve">nited </w:t>
      </w:r>
      <w:r w:rsidRPr="002E6B49">
        <w:rPr>
          <w:rStyle w:val="StyleBoldUnderline"/>
        </w:rPr>
        <w:t>S</w:t>
      </w:r>
      <w:r w:rsidRPr="002E6B49">
        <w:rPr>
          <w:sz w:val="16"/>
        </w:rPr>
        <w:t xml:space="preserve">tates. </w:t>
      </w:r>
      <w:r w:rsidRPr="002E6B49">
        <w:rPr>
          <w:rStyle w:val="StyleBoldUnderline"/>
        </w:rPr>
        <w:t>After more than 300 years, it seems reasonable to conclude that financial and economic crises do not</w:t>
      </w:r>
      <w:r w:rsidRPr="002E6B49">
        <w:rPr>
          <w:sz w:val="16"/>
        </w:rPr>
        <w:t xml:space="preserve">, by themselves, </w:t>
      </w:r>
      <w:r w:rsidRPr="002E6B49">
        <w:rPr>
          <w:rStyle w:val="StyleBoldUnderline"/>
        </w:rPr>
        <w:t>threaten</w:t>
      </w:r>
      <w:r w:rsidRPr="002E6B49">
        <w:rPr>
          <w:sz w:val="16"/>
        </w:rPr>
        <w:t xml:space="preserve"> either </w:t>
      </w:r>
      <w:r w:rsidRPr="002E6B49">
        <w:rPr>
          <w:rStyle w:val="StyleBoldUnderline"/>
        </w:rPr>
        <w:t>the international capitalist system or the special role within it of leading capitalist powers</w:t>
      </w:r>
      <w:r w:rsidRPr="002E6B49">
        <w:rPr>
          <w:sz w:val="16"/>
        </w:rPr>
        <w:t xml:space="preserve"> like the United Kingdom and the United States. If anything, </w:t>
      </w:r>
      <w:r w:rsidRPr="002E6B49">
        <w:rPr>
          <w:rStyle w:val="StyleBoldUnderline"/>
        </w:rPr>
        <w:t xml:space="preserve">the opposite seems true--that financial crises in some way </w:t>
      </w:r>
      <w:r w:rsidRPr="002E6B49">
        <w:rPr>
          <w:rStyle w:val="Emphasis"/>
        </w:rPr>
        <w:t>sustain</w:t>
      </w:r>
      <w:r w:rsidRPr="002E6B49">
        <w:rPr>
          <w:sz w:val="16"/>
        </w:rPr>
        <w:t xml:space="preserve"> Anglophone power and </w:t>
      </w:r>
      <w:r w:rsidRPr="002E6B49">
        <w:rPr>
          <w:rStyle w:val="Emphasis"/>
        </w:rPr>
        <w:t>capitalist development</w:t>
      </w:r>
      <w:r w:rsidRPr="002E6B49">
        <w:rPr>
          <w:sz w:val="16"/>
        </w:rPr>
        <w:t>.</w:t>
      </w:r>
    </w:p>
    <w:p w:rsidR="002E6B49" w:rsidRPr="002E6B49" w:rsidRDefault="002E6B49" w:rsidP="002E6B49">
      <w:pPr>
        <w:rPr>
          <w:sz w:val="16"/>
        </w:rPr>
      </w:pPr>
      <w:r w:rsidRPr="002E6B49">
        <w:rPr>
          <w:sz w:val="16"/>
        </w:rPr>
        <w:t xml:space="preserve">Indeed, </w:t>
      </w:r>
      <w:r w:rsidRPr="002E6B49">
        <w:rPr>
          <w:rStyle w:val="StyleBoldUnderline"/>
        </w:rPr>
        <w:t>many critics of</w:t>
      </w:r>
      <w:r w:rsidRPr="002E6B49">
        <w:rPr>
          <w:sz w:val="16"/>
        </w:rPr>
        <w:t xml:space="preserve"> both </w:t>
      </w:r>
      <w:r w:rsidRPr="002E6B49">
        <w:rPr>
          <w:rStyle w:val="StyleBoldUnderline"/>
        </w:rPr>
        <w:t>capitalism</w:t>
      </w:r>
      <w:r w:rsidRPr="002E6B49">
        <w:rPr>
          <w:sz w:val="16"/>
        </w:rPr>
        <w:t xml:space="preserve"> and the "Anglo-Saxons" who practice it so aggressively </w:t>
      </w:r>
      <w:r w:rsidRPr="002E6B49">
        <w:rPr>
          <w:rStyle w:val="StyleBoldUnderline"/>
        </w:rPr>
        <w:t>have pointed to what seems to be a perverse relationship between such crises and the consolidation of the</w:t>
      </w:r>
      <w:r w:rsidRPr="002E6B49">
        <w:rPr>
          <w:sz w:val="16"/>
        </w:rPr>
        <w:t xml:space="preserve"> "core" </w:t>
      </w:r>
      <w:r w:rsidRPr="002E6B49">
        <w:rPr>
          <w:rStyle w:val="StyleBoldUnderline"/>
        </w:rPr>
        <w:t>capitalist economies</w:t>
      </w:r>
      <w:r w:rsidRPr="002E6B49">
        <w:rPr>
          <w:sz w:val="16"/>
        </w:rPr>
        <w:t xml:space="preserve"> against the impoverished periphery. Marx noted that </w:t>
      </w:r>
      <w:r w:rsidRPr="002E6B49">
        <w:rPr>
          <w:rStyle w:val="StyleBoldUnderline"/>
        </w:rPr>
        <w:t>financial crises</w:t>
      </w:r>
      <w:r w:rsidRPr="002E6B49">
        <w:rPr>
          <w:sz w:val="16"/>
        </w:rPr>
        <w:t xml:space="preserve"> remorselessly </w:t>
      </w:r>
      <w:r w:rsidRPr="002E6B49">
        <w:rPr>
          <w:rStyle w:val="StyleBoldUnderline"/>
        </w:rPr>
        <w:t>crush</w:t>
      </w:r>
      <w:r w:rsidRPr="002E6B49">
        <w:rPr>
          <w:sz w:val="16"/>
        </w:rPr>
        <w:t xml:space="preserve">ed </w:t>
      </w:r>
      <w:r w:rsidRPr="002E6B49">
        <w:rPr>
          <w:rStyle w:val="StyleBoldUnderline"/>
        </w:rPr>
        <w:t>weaker companies, allowing</w:t>
      </w:r>
      <w:r w:rsidRPr="002E6B49">
        <w:rPr>
          <w:sz w:val="16"/>
        </w:rPr>
        <w:t xml:space="preserve"> the most successful and ruthless </w:t>
      </w:r>
      <w:r w:rsidRPr="002E6B49">
        <w:rPr>
          <w:rStyle w:val="StyleBoldUnderline"/>
        </w:rPr>
        <w:t>capitalists to cement their domination of the system. For dependency theorists</w:t>
      </w:r>
      <w:r w:rsidRPr="002E6B49">
        <w:rPr>
          <w:sz w:val="16"/>
        </w:rPr>
        <w:t xml:space="preserve"> like Raul Prebisch, </w:t>
      </w:r>
      <w:r w:rsidRPr="002E6B49">
        <w:rPr>
          <w:rStyle w:val="StyleBoldUnderline"/>
        </w:rPr>
        <w:t>crises served a similar function in the international system, helping stronger countries marginalize and impoverish developing ones</w:t>
      </w:r>
      <w:r w:rsidRPr="002E6B49">
        <w:rPr>
          <w:sz w:val="16"/>
        </w:rPr>
        <w:t>.</w:t>
      </w:r>
    </w:p>
    <w:p w:rsidR="002E6B49" w:rsidRPr="002E6B49" w:rsidRDefault="002E6B49" w:rsidP="002E6B49">
      <w:pPr>
        <w:rPr>
          <w:sz w:val="16"/>
        </w:rPr>
      </w:pPr>
      <w:r w:rsidRPr="002E6B49">
        <w:rPr>
          <w:sz w:val="16"/>
        </w:rPr>
        <w:t xml:space="preserve">Setting aside the flaws in both these overarching theories of capitalism, </w:t>
      </w:r>
      <w:r w:rsidRPr="002E6B49">
        <w:rPr>
          <w:rStyle w:val="StyleBoldUnderline"/>
        </w:rPr>
        <w:t>this analysis of economic crises is fundamentally sound</w:t>
      </w:r>
      <w:r w:rsidRPr="002E6B49">
        <w:rPr>
          <w:sz w:val="16"/>
        </w:rPr>
        <w:t xml:space="preserve">--and especially relevant to the current meltdown. Cataloguing the early losses from the financial crisis, it's hard not to conclude that </w:t>
      </w:r>
      <w:r w:rsidRPr="002E6B49">
        <w:rPr>
          <w:rStyle w:val="StyleBoldUnderline"/>
        </w:rPr>
        <w:t>the central capitalist nations will weather the storm far better than those not so central. Emerging markets have been hit harder by the financial crisis than developed ones as investors around the world seek the safe haven provided by U.S. Treasury bills, and commodity-producing economies have suffered extraordinary shocks as commodity prices crashed</w:t>
      </w:r>
      <w:r w:rsidRPr="002E6B49">
        <w:rPr>
          <w:sz w:val="16"/>
        </w:rPr>
        <w:t xml:space="preserve"> from their record, boom-time highs. Countries like Russia, Venezuela, and Iran, which hoped to use oil revenue to mount a serious political challenge to American power and the existing world order, face serious new constraints. Vladimir Putin, Hugo Chavez, and Mahmoud Ahmadinejad must now spend less time planning big international moves and think a little bit harder about domestic stability. Far from being the last nail in America's coffin, the financial crisis may actually resuscitate U.S. power relative to its rivals</w:t>
      </w:r>
    </w:p>
    <w:p w:rsidR="002E6B49" w:rsidRPr="002E6B49" w:rsidRDefault="002E6B49" w:rsidP="002E6B49">
      <w:pPr>
        <w:rPr>
          <w:sz w:val="16"/>
          <w:szCs w:val="14"/>
        </w:rPr>
      </w:pPr>
      <w:r w:rsidRPr="002E6B49">
        <w:rPr>
          <w:sz w:val="16"/>
          <w:szCs w:val="14"/>
        </w:rPr>
        <w:t>The biggest loser of the financial crisis thus far seems to have been Russia, a country that stormed into 2008 breathing fire and boasting of its renewed great-power status. After years of military decline, it put its strategic bombers back in the air; sent its fleet to the Caribbean; and reintroduced displays of martial power to Kremlin parades. Petrodollars filled government coffers, and political dissent at home had largely disappeared. Russia's troubles had been eased by the effective suppression of the Chechen insurgency, while America's troubles remained severe, with the U.S. military mired in two wars. When its troops invaded Georgia, Russia seemed once again to be acting like a great power--and not a very nice one.</w:t>
      </w:r>
    </w:p>
    <w:p w:rsidR="002E6B49" w:rsidRPr="002E6B49" w:rsidRDefault="002E6B49" w:rsidP="002E6B49">
      <w:pPr>
        <w:rPr>
          <w:sz w:val="16"/>
          <w:szCs w:val="14"/>
        </w:rPr>
      </w:pPr>
      <w:r w:rsidRPr="002E6B49">
        <w:rPr>
          <w:sz w:val="16"/>
          <w:szCs w:val="14"/>
        </w:rPr>
        <w:t>But the Georgian invasion may have been the high point of Putin's "New Russia" rather than a portent of things to come. Historically, Russian power has rested on four legs. Its immense agricultural territory made it a granary of Europe. Timber, fur, and other products gave Russia a profitable niche in world trade. Its enormous territory, stretching from the remote steppes of Asia well into Europe, brought it into the heart of continental politics. Its enormous population--as recently as 1989, greater than that of the United States--gave it awesome military potential.</w:t>
      </w:r>
    </w:p>
    <w:p w:rsidR="002E6B49" w:rsidRPr="002E6B49" w:rsidRDefault="002E6B49" w:rsidP="002E6B49">
      <w:pPr>
        <w:rPr>
          <w:sz w:val="16"/>
          <w:szCs w:val="14"/>
        </w:rPr>
      </w:pPr>
      <w:r w:rsidRPr="002E6B49">
        <w:rPr>
          <w:sz w:val="16"/>
          <w:szCs w:val="14"/>
        </w:rPr>
        <w:t>Today, a much-diminished Russia cannot realistically aspire to fill the shoes of czarist Russia, much less those of the Soviet Union. In Europe, the post-cold war loss of the Baltic republics, most of Georgia, Armenia, Azerbaijan, and above all Ukraine has pushed Russia back to its boundaries at the time of Ivan the Terrible, leaving Russia shorn of half its population and most of its agricultural potential. Now Russia is struggling, with only partial success, simply to maintain its Soviet-era infrastructure and educational system, unable to build the base for a modern economy. Pushed from the center to the far fringes of European geography, lagging well behind Western norms in economic and social productivity, and challenged by the rising powers to its east, Russia retains only shards of the power potential that once made it a credible rival of the United States.</w:t>
      </w:r>
    </w:p>
    <w:p w:rsidR="002E6B49" w:rsidRPr="002E6B49" w:rsidRDefault="002E6B49" w:rsidP="002E6B49">
      <w:pPr>
        <w:rPr>
          <w:sz w:val="16"/>
          <w:szCs w:val="14"/>
        </w:rPr>
      </w:pPr>
      <w:r w:rsidRPr="002E6B49">
        <w:rPr>
          <w:sz w:val="16"/>
          <w:szCs w:val="14"/>
        </w:rPr>
        <w:t>It was in this context that the financial crisis hit last fall. The Georgia invasion itself had already spooked foreign and domestic investors into pulling their money out of Russia. That capital flight only accelerated as the price of oil and gas fell by more than two-thirds. Soon it became apparent that Russia's vaunted economic recovery rested on little more than the high price of petrochemicals. In 2007, oil, fuel, and gas exports accounted for 65 percent of Russia's export revenues. With its currency falling, its export earnings crashing, and its foreign exchange reserves melting away, an increasingly cash-strapped Russian state now faces enormous difficulties in maintaining its military spending.</w:t>
      </w:r>
    </w:p>
    <w:p w:rsidR="002E6B49" w:rsidRPr="002E6B49" w:rsidRDefault="002E6B49" w:rsidP="002E6B49">
      <w:pPr>
        <w:rPr>
          <w:sz w:val="16"/>
          <w:szCs w:val="14"/>
        </w:rPr>
      </w:pPr>
      <w:r w:rsidRPr="002E6B49">
        <w:rPr>
          <w:sz w:val="16"/>
          <w:szCs w:val="14"/>
        </w:rPr>
        <w:t xml:space="preserve">The assertive foreign policy propounded by Putin and Dmitry Medvedev was presented as the consequence of a rising Russia; in actuality, it was a high-stakes bluff by a ruling </w:t>
      </w:r>
      <w:proofErr w:type="gramStart"/>
      <w:r w:rsidRPr="002E6B49">
        <w:rPr>
          <w:sz w:val="16"/>
          <w:szCs w:val="14"/>
        </w:rPr>
        <w:t>elite which</w:t>
      </w:r>
      <w:proofErr w:type="gramEnd"/>
      <w:r w:rsidRPr="002E6B49">
        <w:rPr>
          <w:sz w:val="16"/>
          <w:szCs w:val="14"/>
        </w:rPr>
        <w:t xml:space="preserve"> knows that its power base continues to erode. During Bush's second term, Russia had a rare opportunity: The prices of oil and gas were rising; the United States was, apparently, bogged down in a losing war in Iraq and needed Russian help at the Security Council to deal with Iran; and the gap between Europe and the United States was wider than at any time since World War II. With the future looking bleak, Russia chose to assert itself at this moment of maximum strength.</w:t>
      </w:r>
    </w:p>
    <w:p w:rsidR="002E6B49" w:rsidRPr="002E6B49" w:rsidRDefault="002E6B49" w:rsidP="002E6B49">
      <w:pPr>
        <w:rPr>
          <w:sz w:val="16"/>
          <w:szCs w:val="14"/>
        </w:rPr>
      </w:pPr>
      <w:r w:rsidRPr="002E6B49">
        <w:rPr>
          <w:sz w:val="16"/>
          <w:szCs w:val="14"/>
        </w:rPr>
        <w:t xml:space="preserve">But now the Russian economy looks shakier than ever; foreign investors have lost faith in the country's legal and financial systems; Washington has drawn closer to European capitals; the United States appears headed for an honorable and timely exit from the war in Iraq; and rising European concern over Iran may enable the United States to address its nuclear program without Russian support at the United Nations. The fall in oil prices, Chavez's own political troubles at home, and the economic troubles in Cuba make the Russian fleet's presence in the Caribbean a curiosity rather than a threat of any kind. Russia has or can develop additional opportunities, perhaps in Ukraine, but its weak economic base and dismal future prospects suggest that the natural limits of its power are easily reached. The </w:t>
      </w:r>
      <w:proofErr w:type="gramStart"/>
      <w:r w:rsidRPr="002E6B49">
        <w:rPr>
          <w:sz w:val="16"/>
          <w:szCs w:val="14"/>
        </w:rPr>
        <w:t>much touted</w:t>
      </w:r>
      <w:proofErr w:type="gramEnd"/>
      <w:r w:rsidRPr="002E6B49">
        <w:rPr>
          <w:sz w:val="16"/>
          <w:szCs w:val="14"/>
        </w:rPr>
        <w:t xml:space="preserve"> "Russian renaissance" is likely to be counted a casualty of the Panic of 2008.</w:t>
      </w:r>
    </w:p>
    <w:p w:rsidR="002E6B49" w:rsidRPr="002E6B49" w:rsidRDefault="002E6B49" w:rsidP="002E6B49">
      <w:pPr>
        <w:rPr>
          <w:sz w:val="16"/>
          <w:szCs w:val="14"/>
        </w:rPr>
      </w:pPr>
      <w:r w:rsidRPr="002E6B49">
        <w:rPr>
          <w:sz w:val="16"/>
          <w:szCs w:val="14"/>
        </w:rPr>
        <w:t xml:space="preserve">The damage to China's position is </w:t>
      </w:r>
      <w:proofErr w:type="gramStart"/>
      <w:r w:rsidRPr="002E6B49">
        <w:rPr>
          <w:sz w:val="16"/>
          <w:szCs w:val="14"/>
        </w:rPr>
        <w:t>more subtle</w:t>
      </w:r>
      <w:proofErr w:type="gramEnd"/>
      <w:r w:rsidRPr="002E6B49">
        <w:rPr>
          <w:sz w:val="16"/>
          <w:szCs w:val="14"/>
        </w:rPr>
        <w:t>. The crisis has not--yet--led to the nightmare scenario that China-watchers fear: a recession or slowdown producing the kind of social unrest that could challenge the government. That may still come to pass--the recent economic news from China has been consistently worse than most experts predicted--but, even if the worst case is avoided, the financial crisis has nevertheless had significant effects. For one thing, it has reminded China that its growth remains dependent on the health of the U.S. economy. For another, it has shown that China's modernization is likely to be long, dangerous, and complex rather than fast and sweet, as some assumed.</w:t>
      </w:r>
    </w:p>
    <w:p w:rsidR="002E6B49" w:rsidRPr="002E6B49" w:rsidRDefault="002E6B49" w:rsidP="002E6B49">
      <w:pPr>
        <w:rPr>
          <w:sz w:val="16"/>
          <w:szCs w:val="14"/>
        </w:rPr>
      </w:pPr>
      <w:r w:rsidRPr="002E6B49">
        <w:rPr>
          <w:sz w:val="16"/>
          <w:szCs w:val="14"/>
        </w:rPr>
        <w:t>In the lead-up to last summer's Beijing Olympics, talk of a Chinese bid to challenge America's global position reached fever pitch, and the inexorable rise of China is one reason why so many commentators are fretting about the "post-American era." But suggestions that China could grow at, say, 10 percent annually for the next 30 years were already looking premature before the economic downturn. (In late 2007, the World Bank slashed its estimate of China's GDP by 40 percent, citing inaccuracies in the methods used to calculate purchasing power parity.) And the financial crisis makes it certain that China's growth is likely to be much slower during some of those years. Already exports are falling, unemployment is rising, and the Shanghai stock market is down about 60 percent.</w:t>
      </w:r>
    </w:p>
    <w:p w:rsidR="002E6B49" w:rsidRPr="002E6B49" w:rsidRDefault="002E6B49" w:rsidP="002E6B49">
      <w:pPr>
        <w:rPr>
          <w:sz w:val="16"/>
          <w:szCs w:val="14"/>
        </w:rPr>
      </w:pPr>
      <w:r w:rsidRPr="002E6B49">
        <w:rPr>
          <w:sz w:val="16"/>
          <w:szCs w:val="14"/>
        </w:rPr>
        <w:t>At the same time, Beijing will have to devote more resources and more attention to stabilizing Chinese society, building a national health care system, providing a social security net, and caring for an aging population, which, thanks to the one-child policy, will need massive help from the government to support itself in old age. Doing so will leave China fewer resources for military build-ups and foreign adventures. As the crisis has forcefully reminded Americans, creating and regulating a functional and flexible financial system is difficult. Every other country in the world has experienced significant financial crises while building such systems, and China is unlikely to be an exception.</w:t>
      </w:r>
    </w:p>
    <w:p w:rsidR="002E6B49" w:rsidRPr="002E6B49" w:rsidRDefault="002E6B49" w:rsidP="002E6B49">
      <w:pPr>
        <w:rPr>
          <w:sz w:val="16"/>
          <w:szCs w:val="14"/>
        </w:rPr>
      </w:pPr>
      <w:r w:rsidRPr="002E6B49">
        <w:rPr>
          <w:sz w:val="16"/>
          <w:szCs w:val="14"/>
        </w:rPr>
        <w:t xml:space="preserve">All this means that China's </w:t>
      </w:r>
      <w:proofErr w:type="gramStart"/>
      <w:r w:rsidRPr="002E6B49">
        <w:rPr>
          <w:sz w:val="16"/>
          <w:szCs w:val="14"/>
        </w:rPr>
        <w:t>rise</w:t>
      </w:r>
      <w:proofErr w:type="gramEnd"/>
      <w:r w:rsidRPr="002E6B49">
        <w:rPr>
          <w:sz w:val="16"/>
          <w:szCs w:val="14"/>
        </w:rPr>
        <w:t xml:space="preserve"> looks increasingly like a gradual process. A deceleration in China's long-term growth rate would postpone indefinitely the date when China could emerge as a peer competitor to the United States. The present global distribution of power could be changing slowly, if at all.</w:t>
      </w:r>
    </w:p>
    <w:p w:rsidR="002E6B49" w:rsidRPr="002E6B49" w:rsidRDefault="002E6B49" w:rsidP="002E6B49">
      <w:pPr>
        <w:rPr>
          <w:sz w:val="16"/>
          <w:szCs w:val="14"/>
        </w:rPr>
      </w:pPr>
      <w:r w:rsidRPr="002E6B49">
        <w:rPr>
          <w:sz w:val="16"/>
          <w:szCs w:val="14"/>
        </w:rPr>
        <w:t>The greatest danger both to U.S.-China relations and to American power itself is probably not that China will rise too far, too fast; it is that the current crisis might end China's growth miracle. In the worst-case scenario, the turmoil in the international economy will plunge China into a major economic downturn. 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The political consequences could include dangerous unrest--and a bitter climate of anti-foreign feeling that blames others for China's woes. (Think of Weimar Germany, when both Nazi and communist politicians blamed the West for Germany's economic travails.) Worse, instability could lead to a vicious cycle,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stops.</w:t>
      </w:r>
    </w:p>
    <w:p w:rsidR="002E6B49" w:rsidRPr="002E6B49" w:rsidRDefault="002E6B49" w:rsidP="002E6B49">
      <w:pPr>
        <w:rPr>
          <w:sz w:val="16"/>
          <w:szCs w:val="14"/>
        </w:rPr>
      </w:pPr>
      <w:r w:rsidRPr="002E6B49">
        <w:rPr>
          <w:sz w:val="16"/>
          <w:szCs w:val="14"/>
        </w:rPr>
        <w:t>India's future is also a question. 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Naxalite insurrection plaguing a significant swath of the country could get worse; religious extremism among both Hindus and Muslims could further polarize Indian politics; and India's economic miracle could be nipped in the bud.</w:t>
      </w:r>
    </w:p>
    <w:p w:rsidR="002E6B49" w:rsidRPr="002E6B49" w:rsidRDefault="002E6B49" w:rsidP="002E6B49">
      <w:pPr>
        <w:rPr>
          <w:sz w:val="16"/>
          <w:szCs w:val="14"/>
        </w:rPr>
      </w:pPr>
      <w:r w:rsidRPr="002E6B49">
        <w:rPr>
          <w:sz w:val="16"/>
          <w:szCs w:val="14"/>
        </w:rPr>
        <w:t>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 billions of people in nuclear-armed countries to emerge from this crisis believing either that the United States was indifferent to their well-being or that it had profited from their distress could damage U.S. foreign policy far more severely than any mistake made by George W. Bush.</w:t>
      </w:r>
    </w:p>
    <w:p w:rsidR="002E6B49" w:rsidRPr="002E6B49" w:rsidRDefault="002E6B49" w:rsidP="002E6B49">
      <w:pPr>
        <w:rPr>
          <w:sz w:val="16"/>
          <w:szCs w:val="14"/>
        </w:rPr>
      </w:pPr>
      <w:r w:rsidRPr="002E6B49">
        <w:rPr>
          <w:sz w:val="16"/>
          <w:szCs w:val="14"/>
        </w:rPr>
        <w:t xml:space="preserve">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2E6B49">
        <w:rPr>
          <w:sz w:val="16"/>
          <w:szCs w:val="14"/>
        </w:rPr>
        <w:t>however</w:t>
      </w:r>
      <w:proofErr w:type="gramEnd"/>
      <w:r w:rsidRPr="002E6B49">
        <w:rPr>
          <w:sz w:val="16"/>
          <w:szCs w:val="14"/>
        </w:rPr>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w:t>
      </w:r>
    </w:p>
    <w:p w:rsidR="002E6B49" w:rsidRPr="002E6B49" w:rsidRDefault="002E6B49" w:rsidP="002E6B49">
      <w:pPr>
        <w:rPr>
          <w:sz w:val="16"/>
          <w:szCs w:val="14"/>
        </w:rPr>
      </w:pPr>
      <w:r w:rsidRPr="002E6B49">
        <w:rPr>
          <w:sz w:val="16"/>
          <w:szCs w:val="14"/>
        </w:rPr>
        <w:t xml:space="preserve">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w:t>
      </w:r>
      <w:proofErr w:type="gramStart"/>
      <w:r w:rsidRPr="002E6B49">
        <w:rPr>
          <w:sz w:val="16"/>
          <w:szCs w:val="14"/>
        </w:rPr>
        <w:t>crisis,</w:t>
      </w:r>
      <w:proofErr w:type="gramEnd"/>
      <w:r w:rsidRPr="002E6B49">
        <w:rPr>
          <w:sz w:val="16"/>
          <w:szCs w:val="14"/>
        </w:rPr>
        <w:t xml:space="preserve"> the incoming administration has the chance to try some new ideas and to enter negotiations with Iran (and Syria) from a position of enhanced strength.</w:t>
      </w:r>
    </w:p>
    <w:p w:rsidR="002E6B49" w:rsidRPr="002E6B49" w:rsidRDefault="002E6B49" w:rsidP="002E6B49">
      <w:pPr>
        <w:rPr>
          <w:sz w:val="16"/>
        </w:rPr>
      </w:pPr>
      <w:r w:rsidRPr="002E6B49">
        <w:rPr>
          <w:rStyle w:val="StyleBoldUnderline"/>
        </w:rPr>
        <w:t>Every crisis is different, but there seem to be reasons why</w:t>
      </w:r>
      <w:r w:rsidRPr="002E6B49">
        <w:rPr>
          <w:sz w:val="16"/>
        </w:rPr>
        <w:t xml:space="preserve">, over time, </w:t>
      </w:r>
      <w:r w:rsidRPr="002E6B49">
        <w:rPr>
          <w:rStyle w:val="StyleBoldUnderline"/>
        </w:rPr>
        <w:t>financial crises on balance reinforce rather than undermine the world position of the leading capitalist countries</w:t>
      </w:r>
      <w:r w:rsidRPr="002E6B49">
        <w:rPr>
          <w:sz w:val="16"/>
        </w:rPr>
        <w:t xml:space="preserve">. Since capitalism first emerged in early modern Europe, </w:t>
      </w:r>
      <w:r w:rsidRPr="002E6B49">
        <w:rPr>
          <w:rStyle w:val="StyleBoldUnderline"/>
        </w:rPr>
        <w:t>the ability to exploit the advantages of rapid economic development has been a key factor in international competition. Countries that can</w:t>
      </w:r>
      <w:r w:rsidRPr="002E6B49">
        <w:rPr>
          <w:sz w:val="16"/>
        </w:rPr>
        <w:t xml:space="preserve"> encourage--or at least allow and </w:t>
      </w:r>
      <w:r w:rsidRPr="002E6B49">
        <w:rPr>
          <w:rStyle w:val="StyleBoldUnderline"/>
        </w:rPr>
        <w:t>sustain</w:t>
      </w:r>
      <w:r w:rsidRPr="002E6B49">
        <w:rPr>
          <w:sz w:val="16"/>
        </w:rPr>
        <w:t xml:space="preserve">--the change, dislocation, upheaval, and pain that </w:t>
      </w:r>
      <w:r w:rsidRPr="002E6B49">
        <w:rPr>
          <w:rStyle w:val="StyleBoldUnderline"/>
        </w:rPr>
        <w:t>capitalism</w:t>
      </w:r>
      <w:r w:rsidRPr="002E6B49">
        <w:rPr>
          <w:sz w:val="16"/>
        </w:rPr>
        <w:t xml:space="preserve"> often involves, while providing their tumultuous market societies with appropriate regulatory and legal frameworks, grow swiftly. They </w:t>
      </w:r>
      <w:r w:rsidRPr="002E6B49">
        <w:rPr>
          <w:rStyle w:val="StyleBoldUnderline"/>
        </w:rPr>
        <w:t>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w:t>
      </w:r>
      <w:r w:rsidRPr="002E6B49">
        <w:rPr>
          <w:sz w:val="16"/>
        </w:rPr>
        <w:t xml:space="preserve"> </w:t>
      </w:r>
      <w:r w:rsidRPr="002E6B49">
        <w:rPr>
          <w:rStyle w:val="StyleBoldUnderline"/>
        </w:rPr>
        <w:t>The vast productive capacity of leading capitalist powers gives them the ability to project influence around the world and</w:t>
      </w:r>
      <w:r w:rsidRPr="002E6B49">
        <w:rPr>
          <w:sz w:val="16"/>
        </w:rPr>
        <w:t xml:space="preserve">, to some degree, </w:t>
      </w:r>
      <w:r w:rsidRPr="002E6B49">
        <w:rPr>
          <w:rStyle w:val="StyleBoldUnderline"/>
        </w:rPr>
        <w:t>to remake the world to suit their own interests and preferences.</w:t>
      </w:r>
      <w:r w:rsidRPr="002E6B49">
        <w:rPr>
          <w:sz w:val="16"/>
        </w:rPr>
        <w:t xml:space="preserve"> This is what the United Kingdom and the United States have done in past centuries, and what other capitalist powers like France, Germany, and Japan have done to a lesser extent. In these countries, </w:t>
      </w:r>
      <w:r w:rsidRPr="002E6B49">
        <w:rPr>
          <w:rStyle w:val="StyleBoldUnderline"/>
        </w:rPr>
        <w:t>the social forces that support the idea of a competitive market economy within an appropriately liberal legal and political framework are relatively strong</w:t>
      </w:r>
      <w:r w:rsidRPr="002E6B49">
        <w:rPr>
          <w:sz w:val="16"/>
        </w:rPr>
        <w:t>.</w:t>
      </w:r>
    </w:p>
    <w:p w:rsidR="002E6B49" w:rsidRPr="002E6B49" w:rsidRDefault="002E6B49" w:rsidP="002E6B49">
      <w:pPr>
        <w:rPr>
          <w:sz w:val="16"/>
        </w:rPr>
      </w:pPr>
      <w:r w:rsidRPr="002E6B49">
        <w:rPr>
          <w:sz w:val="16"/>
        </w:rPr>
        <w:t xml:space="preserve">But, </w:t>
      </w:r>
      <w:r w:rsidRPr="002E6B49">
        <w:rPr>
          <w:rStyle w:val="StyleBoldUnderline"/>
        </w:rPr>
        <w:t>in many other countries where capitalism rubs people the wrong way, this is not the case</w:t>
      </w:r>
      <w:r w:rsidRPr="002E6B49">
        <w:rPr>
          <w:sz w:val="16"/>
        </w:rPr>
        <w:t xml:space="preserve">. On either side of the Atlantic, for example, </w:t>
      </w:r>
      <w:r w:rsidRPr="002E6B49">
        <w:rPr>
          <w:rStyle w:val="StyleBoldUnderline"/>
        </w:rPr>
        <w:t>the Latin world is often drawn to anti-capitalist movements and rulers on both the right and the left. Russia</w:t>
      </w:r>
      <w:r w:rsidRPr="002E6B49">
        <w:rPr>
          <w:sz w:val="16"/>
        </w:rPr>
        <w:t xml:space="preserve">, too, </w:t>
      </w:r>
      <w:r w:rsidRPr="002E6B49">
        <w:rPr>
          <w:rStyle w:val="StyleBoldUnderline"/>
        </w:rPr>
        <w:t>has never really taken to capitalism</w:t>
      </w:r>
      <w:r w:rsidRPr="002E6B49">
        <w:rPr>
          <w:sz w:val="16"/>
        </w:rPr>
        <w:t xml:space="preserve"> and liberal society--whether during the time of the czars, the commissars, or the post-cold war leaders who so signally failed to build a stable, open system of liberal democratic capitalism even as many former Warsaw Pact nations were making rapid transitions. </w:t>
      </w:r>
      <w:r w:rsidRPr="002E6B49">
        <w:rPr>
          <w:rStyle w:val="StyleBoldUnderline"/>
        </w:rPr>
        <w:t>Partly as a result of these internal cultural pressures, and partly because</w:t>
      </w:r>
      <w:r w:rsidRPr="002E6B49">
        <w:rPr>
          <w:sz w:val="16"/>
        </w:rPr>
        <w:t xml:space="preserve">, in much of the world, </w:t>
      </w:r>
      <w:r w:rsidRPr="002E6B49">
        <w:rPr>
          <w:rStyle w:val="StyleBoldUnderline"/>
        </w:rPr>
        <w:t>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w:t>
      </w:r>
      <w:r w:rsidRPr="002E6B49">
        <w:rPr>
          <w:sz w:val="16"/>
        </w:rPr>
        <w:t>.</w:t>
      </w:r>
    </w:p>
    <w:p w:rsidR="002E6B49" w:rsidRPr="002E6B49" w:rsidRDefault="002E6B49" w:rsidP="002E6B49">
      <w:pPr>
        <w:rPr>
          <w:sz w:val="16"/>
        </w:rPr>
      </w:pPr>
      <w:r w:rsidRPr="002E6B49">
        <w:rPr>
          <w:rStyle w:val="StyleBoldUnderline"/>
        </w:rPr>
        <w:t>So far, such half-hearted experiments not only have failed to work; they have left the societies that have tried them in a progressively worse position, farther behind the front-runners as time goes by</w:t>
      </w:r>
      <w:r w:rsidRPr="002E6B49">
        <w:rPr>
          <w:sz w:val="16"/>
        </w:rPr>
        <w:t xml:space="preserve">. </w:t>
      </w:r>
      <w:r w:rsidRPr="002E6B49">
        <w:rPr>
          <w:rStyle w:val="StyleBoldUnderline"/>
        </w:rPr>
        <w:t xml:space="preserve">Argentina has lost ground to Chile; Russian development has fallen farther behind that of the Baltic </w:t>
      </w:r>
      <w:proofErr w:type="gramStart"/>
      <w:r w:rsidRPr="002E6B49">
        <w:rPr>
          <w:rStyle w:val="StyleBoldUnderline"/>
        </w:rPr>
        <w:t>states</w:t>
      </w:r>
      <w:proofErr w:type="gramEnd"/>
      <w:r w:rsidRPr="002E6B49">
        <w:rPr>
          <w:rStyle w:val="StyleBoldUnderline"/>
        </w:rPr>
        <w:t xml:space="preserve"> and Central Europe.</w:t>
      </w:r>
      <w:r w:rsidRPr="002E6B49">
        <w:rPr>
          <w:sz w:val="16"/>
        </w:rPr>
        <w:t xml:space="preserv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w:t>
      </w:r>
      <w:r w:rsidRPr="002E6B49">
        <w:rPr>
          <w:rStyle w:val="StyleBoldUnderline"/>
        </w:rPr>
        <w:t>the companies and banks based in these societies are often less established and more vulnerable to the consequences of a financial crisis than more established firms in wealthier societies.</w:t>
      </w:r>
    </w:p>
    <w:p w:rsidR="002E6B49" w:rsidRPr="002E6B49" w:rsidRDefault="002E6B49" w:rsidP="002E6B49">
      <w:pPr>
        <w:rPr>
          <w:sz w:val="16"/>
        </w:rPr>
      </w:pPr>
      <w:r w:rsidRPr="002E6B49">
        <w:rPr>
          <w:rStyle w:val="StyleBoldUnderline"/>
        </w:rPr>
        <w:t>As a result, developing countries and countries where capitalism has relatively recent and shallow roots tend to suffer greater economic and political damage when crisis strikes</w:t>
      </w:r>
      <w:r w:rsidRPr="002E6B49">
        <w:rPr>
          <w:sz w:val="16"/>
        </w:rPr>
        <w:t xml:space="preserve">--as, inevitably, it does. </w:t>
      </w:r>
      <w:r w:rsidRPr="002E6B49">
        <w:rPr>
          <w:rStyle w:val="StyleBoldUnderline"/>
        </w:rPr>
        <w:t>And, consequently, financial crises often reinforce rather than challenge the global distribution of power and wealth.</w:t>
      </w:r>
      <w:r w:rsidRPr="002E6B49">
        <w:rPr>
          <w:sz w:val="16"/>
        </w:rPr>
        <w:t xml:space="preserve"> This may be happening yet again.</w:t>
      </w:r>
    </w:p>
    <w:p w:rsidR="002E6B49" w:rsidRPr="002E6B49" w:rsidRDefault="002E6B49" w:rsidP="002E6B49"/>
    <w:p w:rsidR="002E6B49" w:rsidRPr="002E6B49" w:rsidRDefault="002E6B49" w:rsidP="002E6B49"/>
    <w:p w:rsidR="002E6B49" w:rsidRPr="002E6B49" w:rsidRDefault="002E6B49" w:rsidP="002E6B49">
      <w:pPr>
        <w:pStyle w:val="Heading2"/>
      </w:pPr>
    </w:p>
    <w:p w:rsidR="002E6B49" w:rsidRPr="002E6B49" w:rsidRDefault="002E6B49" w:rsidP="002E6B49">
      <w:pPr>
        <w:pStyle w:val="Heading2"/>
      </w:pPr>
      <w:r w:rsidRPr="002E6B49">
        <w:t>*** Sustainability</w:t>
      </w:r>
    </w:p>
    <w:p w:rsidR="002E6B49" w:rsidRPr="002E6B49" w:rsidRDefault="002E6B49" w:rsidP="002E6B49"/>
    <w:p w:rsidR="002E6B49" w:rsidRPr="002E6B49" w:rsidRDefault="002E6B49" w:rsidP="002E6B49">
      <w:pPr>
        <w:pStyle w:val="Heading3"/>
      </w:pPr>
      <w:r w:rsidRPr="002E6B49">
        <w:t>Growth Overcomes Scarcity</w:t>
      </w:r>
    </w:p>
    <w:p w:rsidR="002E6B49" w:rsidRPr="002E6B49" w:rsidRDefault="002E6B49" w:rsidP="002E6B49">
      <w:pPr>
        <w:pStyle w:val="Heading4"/>
      </w:pPr>
      <w:r w:rsidRPr="002E6B49">
        <w:t>Growth overcomes scarcity—ingenuity outweighs finitude.</w:t>
      </w:r>
    </w:p>
    <w:p w:rsidR="002E6B49" w:rsidRPr="002E6B49" w:rsidRDefault="002E6B49" w:rsidP="002E6B49">
      <w:r w:rsidRPr="002E6B49">
        <w:rPr>
          <w:rStyle w:val="StyleStyleBold12pt"/>
        </w:rPr>
        <w:t>Ben-Ami 11</w:t>
      </w:r>
      <w:r w:rsidRPr="002E6B49">
        <w:t xml:space="preserve"> — Daniel Ben-Ami, journalist and author, regular contributor to </w:t>
      </w:r>
      <w:r w:rsidRPr="002E6B49">
        <w:rPr>
          <w:i/>
        </w:rPr>
        <w:t>spiked</w:t>
      </w:r>
      <w:r w:rsidRPr="002E6B49">
        <w:t xml:space="preserve">, has been published in the </w:t>
      </w:r>
      <w:r w:rsidRPr="002E6B49">
        <w:rPr>
          <w:i/>
        </w:rPr>
        <w:t>American</w:t>
      </w:r>
      <w:r w:rsidRPr="002E6B49">
        <w:t xml:space="preserve">, the </w:t>
      </w:r>
      <w:r w:rsidRPr="002E6B49">
        <w:rPr>
          <w:i/>
        </w:rPr>
        <w:t>Australian</w:t>
      </w:r>
      <w:r w:rsidRPr="002E6B49">
        <w:t xml:space="preserve">, Economist.com, </w:t>
      </w:r>
      <w:r w:rsidRPr="002E6B49">
        <w:rPr>
          <w:i/>
        </w:rPr>
        <w:t>Financial Times</w:t>
      </w:r>
      <w:r w:rsidRPr="002E6B49">
        <w:t xml:space="preserve">, the </w:t>
      </w:r>
      <w:r w:rsidRPr="002E6B49">
        <w:rPr>
          <w:i/>
        </w:rPr>
        <w:t>Guardian</w:t>
      </w:r>
      <w:r w:rsidRPr="002E6B49">
        <w:t xml:space="preserve">, the </w:t>
      </w:r>
      <w:r w:rsidRPr="002E6B49">
        <w:rPr>
          <w:i/>
        </w:rPr>
        <w:t>Independent</w:t>
      </w:r>
      <w:r w:rsidRPr="002E6B49">
        <w:t xml:space="preserve">, </w:t>
      </w:r>
      <w:r w:rsidRPr="002E6B49">
        <w:rPr>
          <w:i/>
        </w:rPr>
        <w:t>Novo</w:t>
      </w:r>
      <w:r w:rsidRPr="002E6B49">
        <w:t xml:space="preserve"> (Germany), </w:t>
      </w:r>
      <w:r w:rsidRPr="002E6B49">
        <w:rPr>
          <w:i/>
        </w:rPr>
        <w:t>Ode</w:t>
      </w:r>
      <w:r w:rsidRPr="002E6B49">
        <w:t xml:space="preserve"> (American and Dutch editions), </w:t>
      </w:r>
      <w:r w:rsidRPr="002E6B49">
        <w:rPr>
          <w:i/>
        </w:rPr>
        <w:t>Prospect</w:t>
      </w:r>
      <w:r w:rsidRPr="002E6B49">
        <w:t xml:space="preserve">, </w:t>
      </w:r>
      <w:r w:rsidRPr="002E6B49">
        <w:rPr>
          <w:i/>
        </w:rPr>
        <w:t>Shanghai Daily</w:t>
      </w:r>
      <w:r w:rsidRPr="002E6B49">
        <w:t xml:space="preserve">, the </w:t>
      </w:r>
      <w:r w:rsidRPr="002E6B49">
        <w:rPr>
          <w:i/>
        </w:rPr>
        <w:t>Sunday Telegraph</w:t>
      </w:r>
      <w:r w:rsidRPr="002E6B49">
        <w:t xml:space="preserve">, the </w:t>
      </w:r>
      <w:r w:rsidRPr="002E6B49">
        <w:rPr>
          <w:i/>
        </w:rPr>
        <w:t>Sunday Times</w:t>
      </w:r>
      <w:r w:rsidRPr="002E6B49">
        <w:t xml:space="preserve">, and </w:t>
      </w:r>
      <w:r w:rsidRPr="002E6B49">
        <w:rPr>
          <w:i/>
        </w:rPr>
        <w:t>Voltaire</w:t>
      </w:r>
      <w:r w:rsidRPr="002E6B49">
        <w:t xml:space="preserve"> (Sweden), 2011 (“Growth is good,” </w:t>
      </w:r>
      <w:r w:rsidRPr="002E6B49">
        <w:rPr>
          <w:i/>
        </w:rPr>
        <w:t>Ode</w:t>
      </w:r>
      <w:r w:rsidRPr="002E6B49">
        <w:t>, June, Available Online at http://www.odemagazine.com/doc/print/75/growth-is-good, Accessed 08-16-2011)</w:t>
      </w:r>
    </w:p>
    <w:p w:rsidR="002E6B49" w:rsidRPr="002E6B49" w:rsidRDefault="002E6B49" w:rsidP="002E6B49">
      <w:pPr>
        <w:pStyle w:val="card"/>
      </w:pPr>
      <w:r w:rsidRPr="002E6B49">
        <w:rPr>
          <w:rStyle w:val="StyleBoldUnderline"/>
        </w:rPr>
        <w:t>There are many reasons why the notion of scarce resources is mistaken</w:t>
      </w:r>
      <w:r w:rsidRPr="002E6B49">
        <w:t xml:space="preserve">. Take energy as an example. </w:t>
      </w:r>
      <w:r w:rsidRPr="002E6B49">
        <w:rPr>
          <w:rStyle w:val="StyleBoldUnderline"/>
        </w:rPr>
        <w:t>For almost a century, authorities have warned that oil is on the verge of running out. Yet the exhaustion of oil supplies is still a long way off. New sources of oil have been discovered</w:t>
      </w:r>
      <w:r w:rsidRPr="002E6B49">
        <w:t xml:space="preserve">, including under the seabed, </w:t>
      </w:r>
      <w:r w:rsidRPr="002E6B49">
        <w:rPr>
          <w:rStyle w:val="StyleBoldUnderline"/>
        </w:rPr>
        <w:t>and extraction techniques have been improved</w:t>
      </w:r>
      <w:r w:rsidRPr="002E6B49">
        <w:t>. In the future, it may also be possible to extract huge amounts of oil from tar sands or produce plentiful gasoline from coal.</w:t>
      </w:r>
    </w:p>
    <w:p w:rsidR="002E6B49" w:rsidRPr="002E6B49" w:rsidRDefault="002E6B49" w:rsidP="002E6B49">
      <w:pPr>
        <w:pStyle w:val="card"/>
      </w:pPr>
      <w:r w:rsidRPr="002E6B49">
        <w:rPr>
          <w:rStyle w:val="StyleBoldUnderline"/>
        </w:rPr>
        <w:t>Perhaps one day</w:t>
      </w:r>
      <w:r w:rsidRPr="002E6B49">
        <w:t xml:space="preserve">, </w:t>
      </w:r>
      <w:r w:rsidRPr="002E6B49">
        <w:rPr>
          <w:rStyle w:val="StyleBoldUnderline"/>
        </w:rPr>
        <w:t>oil will be close to running out</w:t>
      </w:r>
      <w:r w:rsidRPr="002E6B49">
        <w:t xml:space="preserve"> or it will be considered too dirty to use. </w:t>
      </w:r>
      <w:r w:rsidRPr="002E6B49">
        <w:rPr>
          <w:rStyle w:val="StyleBoldUnderline"/>
        </w:rPr>
        <w:t>That still leaves plenty of options. As technology improves, electric cars could become much more viable. It is</w:t>
      </w:r>
      <w:r w:rsidRPr="002E6B49">
        <w:t xml:space="preserve"> also </w:t>
      </w:r>
      <w:r w:rsidRPr="002E6B49">
        <w:rPr>
          <w:rStyle w:val="StyleBoldUnderline"/>
        </w:rPr>
        <w:t>already possible to generate huge amounts of energy from nuclear fission</w:t>
      </w:r>
      <w:r w:rsidRPr="002E6B49">
        <w:t xml:space="preserve">, the process that powers the sun, while </w:t>
      </w:r>
      <w:r w:rsidRPr="002E6B49">
        <w:rPr>
          <w:rStyle w:val="StyleBoldUnderline"/>
        </w:rPr>
        <w:t xml:space="preserve">in the </w:t>
      </w:r>
      <w:proofErr w:type="gramStart"/>
      <w:r w:rsidRPr="002E6B49">
        <w:rPr>
          <w:rStyle w:val="StyleBoldUnderline"/>
        </w:rPr>
        <w:t>future,</w:t>
      </w:r>
      <w:proofErr w:type="gramEnd"/>
      <w:r w:rsidRPr="002E6B49">
        <w:rPr>
          <w:rStyle w:val="StyleBoldUnderline"/>
        </w:rPr>
        <w:t xml:space="preserve"> nuclear fusion could provide unlimited energy</w:t>
      </w:r>
      <w:r w:rsidRPr="002E6B49">
        <w:t>.</w:t>
      </w:r>
    </w:p>
    <w:p w:rsidR="002E6B49" w:rsidRPr="002E6B49" w:rsidRDefault="002E6B49" w:rsidP="002E6B49">
      <w:pPr>
        <w:pStyle w:val="card"/>
      </w:pPr>
      <w:r w:rsidRPr="002E6B49">
        <w:rPr>
          <w:rStyle w:val="StyleBoldUnderline"/>
        </w:rPr>
        <w:t>Perhaps other technologies will turn out to be better, but the point is that apparently insurmountable resource shortages can be overcome. Human ingenuity is unlimited. It is not a question of needing</w:t>
      </w:r>
      <w:r w:rsidRPr="002E6B49">
        <w:t xml:space="preserve">, say, </w:t>
      </w:r>
      <w:r w:rsidRPr="002E6B49">
        <w:rPr>
          <w:rStyle w:val="StyleBoldUnderline"/>
        </w:rPr>
        <w:t>three planets to sustain humanity</w:t>
      </w:r>
      <w:r w:rsidRPr="002E6B49">
        <w:t xml:space="preserve">, </w:t>
      </w:r>
      <w:r w:rsidRPr="002E6B49">
        <w:rPr>
          <w:rStyle w:val="StyleBoldUnderline"/>
        </w:rPr>
        <w:t>but of making this planet more productive</w:t>
      </w:r>
      <w:r w:rsidRPr="002E6B49">
        <w:t>.</w:t>
      </w:r>
    </w:p>
    <w:p w:rsidR="002E6B49" w:rsidRPr="002E6B49" w:rsidRDefault="002E6B49" w:rsidP="002E6B49"/>
    <w:p w:rsidR="002E6B49" w:rsidRPr="002E6B49" w:rsidRDefault="002E6B49" w:rsidP="002E6B49">
      <w:pPr>
        <w:pStyle w:val="Heading4"/>
      </w:pPr>
      <w:r w:rsidRPr="002E6B49">
        <w:t>Growth is sustainable through technological expansion—empirics prove human systems are adaptable.</w:t>
      </w:r>
    </w:p>
    <w:p w:rsidR="002E6B49" w:rsidRPr="002E6B49" w:rsidRDefault="002E6B49" w:rsidP="002E6B49">
      <w:r w:rsidRPr="002E6B49">
        <w:rPr>
          <w:rStyle w:val="StyleStyleBold12pt"/>
        </w:rPr>
        <w:t>Ellis 11</w:t>
      </w:r>
      <w:r w:rsidRPr="002E6B49">
        <w:rPr>
          <w:rStyle w:val="StyleStyleBold12pt"/>
        </w:rPr>
        <w:softHyphen/>
      </w:r>
      <w:r w:rsidRPr="002E6B49">
        <w:t xml:space="preserve">—Dr. Erle Ellis is Associate Professor of Geography and Environmental Systems at the University of Maryland, Baltimore County, </w:t>
      </w:r>
      <w:proofErr w:type="gramStart"/>
      <w:r w:rsidRPr="002E6B49">
        <w:t>Ph.D. in Plant Biology from Cornell University</w:t>
      </w:r>
      <w:proofErr w:type="gramEnd"/>
      <w:r w:rsidRPr="002E6B49">
        <w:t xml:space="preserve"> [Fall, 2011, “The Planet of No Return,” </w:t>
      </w:r>
      <w:r w:rsidRPr="002E6B49">
        <w:rPr>
          <w:i/>
        </w:rPr>
        <w:t>Breakthrough Journal</w:t>
      </w:r>
      <w:r w:rsidRPr="002E6B49">
        <w:t>, No. 2, http://breakthroughjournal.org/content/authors/erle-ellis/the-planet-of-no-return.shtml]</w:t>
      </w:r>
    </w:p>
    <w:p w:rsidR="002E6B49" w:rsidRPr="002E6B49" w:rsidRDefault="002E6B49" w:rsidP="002E6B49">
      <w:pPr>
        <w:rPr>
          <w:sz w:val="16"/>
        </w:rPr>
      </w:pPr>
      <w:r w:rsidRPr="002E6B49">
        <w:rPr>
          <w:sz w:val="16"/>
        </w:rPr>
        <w:t xml:space="preserve">Over the last several decades, a consensus has grown among scientists that humans have become the dominant ecological force on the planet. According to these scientists, </w:t>
      </w:r>
      <w:r w:rsidRPr="002E6B49">
        <w:rPr>
          <w:rStyle w:val="StyleBoldUnderline"/>
        </w:rPr>
        <w:t>we are now living in the Anthropocene, a new geological epoch shaped by humans</w:t>
      </w:r>
      <w:r w:rsidRPr="002E6B49">
        <w:rPr>
          <w:sz w:val="16"/>
        </w:rPr>
        <w:t xml:space="preserve">.1 While </w:t>
      </w:r>
      <w:r w:rsidRPr="002E6B49">
        <w:rPr>
          <w:rStyle w:val="StyleBoldUnderline"/>
        </w:rPr>
        <w:t>some have</w:t>
      </w:r>
      <w:r w:rsidRPr="002E6B49">
        <w:rPr>
          <w:sz w:val="16"/>
        </w:rPr>
        <w:t xml:space="preserve"> hailed this forward-looking vision of the planet, others have </w:t>
      </w:r>
      <w:r w:rsidRPr="002E6B49">
        <w:rPr>
          <w:rStyle w:val="StyleBoldUnderline"/>
        </w:rPr>
        <w:t>linked this view with the perennial concern that human civilization has exceeded the carrying capacity of Earth's natural systems and may thus be fundamentally unsustainable</w:t>
      </w:r>
      <w:r w:rsidRPr="002E6B49">
        <w:rPr>
          <w:sz w:val="16"/>
        </w:rPr>
        <w:t xml:space="preserve">.2 In this article, I argue that </w:t>
      </w:r>
      <w:r w:rsidRPr="002E6B49">
        <w:rPr>
          <w:rStyle w:val="StyleBoldUnderline"/>
        </w:rPr>
        <w:t>this</w:t>
      </w:r>
      <w:r w:rsidRPr="002E6B49">
        <w:rPr>
          <w:sz w:val="16"/>
        </w:rPr>
        <w:t xml:space="preserve"> latter </w:t>
      </w:r>
      <w:r w:rsidRPr="002E6B49">
        <w:rPr>
          <w:rStyle w:val="StyleBoldUnderline"/>
        </w:rPr>
        <w:t>notion rests upon a series of assumptions that are inconsistent with contemporary science on how humans interact with ecosystems, as well as with most historical and archeological evidence</w:t>
      </w:r>
      <w:r w:rsidRPr="002E6B49">
        <w:rPr>
          <w:sz w:val="16"/>
        </w:rPr>
        <w:t>.</w:t>
      </w:r>
    </w:p>
    <w:p w:rsidR="002E6B49" w:rsidRPr="002E6B49" w:rsidRDefault="002E6B49" w:rsidP="002E6B49">
      <w:pPr>
        <w:rPr>
          <w:sz w:val="16"/>
        </w:rPr>
      </w:pPr>
      <w:r w:rsidRPr="002E6B49">
        <w:rPr>
          <w:rStyle w:val="StyleBoldUnderline"/>
        </w:rPr>
        <w:t>Ever since early humans discovered</w:t>
      </w:r>
      <w:r w:rsidRPr="002E6B49">
        <w:rPr>
          <w:sz w:val="16"/>
        </w:rPr>
        <w:t xml:space="preserve"> fire and </w:t>
      </w:r>
      <w:r w:rsidRPr="002E6B49">
        <w:rPr>
          <w:rStyle w:val="StyleBoldUnderline"/>
        </w:rPr>
        <w:t>the benefits of collaborative systems</w:t>
      </w:r>
      <w:r w:rsidRPr="002E6B49">
        <w:rPr>
          <w:sz w:val="16"/>
        </w:rPr>
        <w:t xml:space="preserve"> such as collective hunting and social learning, </w:t>
      </w:r>
      <w:r w:rsidRPr="002E6B49">
        <w:rPr>
          <w:rStyle w:val="StyleBoldUnderline"/>
        </w:rPr>
        <w:t>human systems, not the classic biophysical limits that still constrain other species, have set the wider envelope for human population growth and prosperity</w:t>
      </w:r>
      <w:r w:rsidRPr="002E6B49">
        <w:rPr>
          <w:sz w:val="16"/>
        </w:rPr>
        <w:t xml:space="preserve">. </w:t>
      </w:r>
      <w:r w:rsidRPr="002E6B49">
        <w:rPr>
          <w:rStyle w:val="StyleBoldUnderline"/>
        </w:rPr>
        <w:t>It was not planetary boundaries, but human system boundaries that constrained human development</w:t>
      </w:r>
      <w:r w:rsidRPr="002E6B49">
        <w:rPr>
          <w:sz w:val="16"/>
        </w:rPr>
        <w:t xml:space="preserve"> in the Holocene, the geological epoch that we have just left. We should expect no less in the Anthropocene.</w:t>
      </w:r>
    </w:p>
    <w:p w:rsidR="002E6B49" w:rsidRPr="002E6B49" w:rsidRDefault="002E6B49" w:rsidP="002E6B49">
      <w:pPr>
        <w:rPr>
          <w:sz w:val="16"/>
        </w:rPr>
      </w:pPr>
      <w:r w:rsidRPr="002E6B49">
        <w:rPr>
          <w:rStyle w:val="StyleBoldUnderline"/>
        </w:rPr>
        <w:t>Humans have dramatically altered natural systems -- converting forests to farmlands, damming rivers, driving some species to extinction and domesticating others, altering the nitrogen and carbon cycles, and warming the globe -- and yet the Earth has become more productive and more capable of supporting the human population</w:t>
      </w:r>
      <w:r w:rsidRPr="002E6B49">
        <w:rPr>
          <w:sz w:val="16"/>
        </w:rPr>
        <w:t xml:space="preserve">.3 </w:t>
      </w:r>
      <w:r w:rsidRPr="002E6B49">
        <w:rPr>
          <w:rStyle w:val="StyleBoldUnderline"/>
        </w:rPr>
        <w:t>This process has dramatically intensified in recent centuries at a rate unprecedented in</w:t>
      </w:r>
      <w:r w:rsidRPr="002E6B49">
        <w:rPr>
          <w:sz w:val="16"/>
        </w:rPr>
        <w:t xml:space="preserve"> Earth's (and </w:t>
      </w:r>
      <w:r w:rsidRPr="002E6B49">
        <w:rPr>
          <w:rStyle w:val="StyleBoldUnderline"/>
        </w:rPr>
        <w:t>human</w:t>
      </w:r>
      <w:r w:rsidRPr="002E6B49">
        <w:rPr>
          <w:sz w:val="16"/>
        </w:rPr>
        <w:t xml:space="preserve">) </w:t>
      </w:r>
      <w:r w:rsidRPr="002E6B49">
        <w:rPr>
          <w:rStyle w:val="StyleBoldUnderline"/>
        </w:rPr>
        <w:t>history</w:t>
      </w:r>
      <w:proofErr w:type="gramStart"/>
      <w:r w:rsidRPr="002E6B49">
        <w:rPr>
          <w:sz w:val="16"/>
        </w:rPr>
        <w:t>,4</w:t>
      </w:r>
      <w:proofErr w:type="gramEnd"/>
      <w:r w:rsidRPr="002E6B49">
        <w:rPr>
          <w:sz w:val="16"/>
        </w:rPr>
        <w:t xml:space="preserve"> </w:t>
      </w:r>
      <w:r w:rsidRPr="002E6B49">
        <w:rPr>
          <w:rStyle w:val="StyleBoldUnderline"/>
        </w:rPr>
        <w:t>but there is little evidence to date that this dynamic has been fundamentally altered</w:t>
      </w:r>
      <w:r w:rsidRPr="002E6B49">
        <w:rPr>
          <w:sz w:val="16"/>
        </w:rPr>
        <w:t xml:space="preserve">. While the onset of the Anthropocene carries new ecological and social risks, </w:t>
      </w:r>
      <w:r w:rsidRPr="002E6B49">
        <w:rPr>
          <w:rStyle w:val="StyleBoldUnderline"/>
        </w:rPr>
        <w:t>human systems</w:t>
      </w:r>
      <w:r w:rsidRPr="002E6B49">
        <w:rPr>
          <w:sz w:val="16"/>
        </w:rPr>
        <w:t xml:space="preserve"> such as agriculture </w:t>
      </w:r>
      <w:r w:rsidRPr="002E6B49">
        <w:rPr>
          <w:rStyle w:val="StyleBoldUnderline"/>
        </w:rPr>
        <w:t xml:space="preserve">have proven extraordinarily </w:t>
      </w:r>
      <w:r w:rsidRPr="002E6B49">
        <w:rPr>
          <w:rStyle w:val="Emphasis"/>
        </w:rPr>
        <w:t>resilient to environmental and social challenges</w:t>
      </w:r>
      <w:r w:rsidRPr="002E6B49">
        <w:rPr>
          <w:sz w:val="16"/>
        </w:rPr>
        <w:t xml:space="preserve">, </w:t>
      </w:r>
      <w:r w:rsidRPr="002E6B49">
        <w:rPr>
          <w:rStyle w:val="StyleBoldUnderline"/>
        </w:rPr>
        <w:t>responding robustly to population pressures, soil exhaustion, and climate fluctuations over millennia, from a global perspective</w:t>
      </w:r>
      <w:r w:rsidRPr="002E6B49">
        <w:rPr>
          <w:sz w:val="16"/>
        </w:rPr>
        <w:t>.</w:t>
      </w:r>
    </w:p>
    <w:p w:rsidR="002E6B49" w:rsidRPr="002E6B49" w:rsidRDefault="002E6B49" w:rsidP="002E6B49">
      <w:pPr>
        <w:rPr>
          <w:sz w:val="16"/>
        </w:rPr>
      </w:pPr>
      <w:r w:rsidRPr="002E6B49">
        <w:rPr>
          <w:sz w:val="16"/>
        </w:rPr>
        <w:t xml:space="preserve">Though the sustainability of human civilization may not be at stake, we must still take our responsibilities as planetary stewards more seriously than ever. As the scale and power of human systems continue to increase at accelerating rates, we are awakening to a new world of possibilities -- some of them frightening. And yet </w:t>
      </w:r>
      <w:r w:rsidRPr="002E6B49">
        <w:rPr>
          <w:rStyle w:val="StyleBoldUnderline"/>
        </w:rPr>
        <w:t>our unprecedented and growing powers also allow us the opportunity to create a planet that is better for both its human and nonhuman inhabitants</w:t>
      </w:r>
      <w:r w:rsidRPr="002E6B49">
        <w:rPr>
          <w:sz w:val="16"/>
        </w:rPr>
        <w:t>. It is an opportunity that we should embrace.</w:t>
      </w:r>
    </w:p>
    <w:p w:rsidR="002E6B49" w:rsidRPr="002E6B49" w:rsidRDefault="002E6B49" w:rsidP="002E6B49">
      <w:pPr>
        <w:rPr>
          <w:sz w:val="16"/>
        </w:rPr>
      </w:pPr>
      <w:r w:rsidRPr="002E6B49">
        <w:rPr>
          <w:sz w:val="16"/>
        </w:rPr>
        <w:t xml:space="preserve">1. Long before the Holocene, Paleolithic human systems had already evolved powers beyond those of any other species, managing to engineer ecosystems using fire, to innovate collective strategies for hunting, and to develop other tools and techniques that revolutionized human livelihoods from hunting and foraging.5 The extinction of megafauna across most of the terrestrial biosphere demonstrates the unprecedented success of early human engineering of ecosystems.6 Those extinctions had cascading effects (trophic downscaling) caused by the loss of dominant species, leading to forest loss in some regions and forest regrowth in others.7 </w:t>
      </w:r>
      <w:r w:rsidRPr="002E6B49">
        <w:rPr>
          <w:rStyle w:val="StyleBoldUnderline"/>
        </w:rPr>
        <w:t>Paleolithic humans, with a population of just a few million, dramatically transformed ecosystems across most of the terrestrial biosphere and most coastal ecosystems</w:t>
      </w:r>
      <w:r w:rsidRPr="002E6B49">
        <w:rPr>
          <w:sz w:val="16"/>
        </w:rPr>
        <w:t xml:space="preserve">,8 </w:t>
      </w:r>
      <w:r w:rsidRPr="002E6B49">
        <w:rPr>
          <w:rStyle w:val="StyleBoldUnderline"/>
        </w:rPr>
        <w:t>demonstrating that population size is not the main source of the transformative power of human systems</w:t>
      </w:r>
      <w:r w:rsidRPr="002E6B49">
        <w:rPr>
          <w:sz w:val="16"/>
        </w:rPr>
        <w:t>.</w:t>
      </w:r>
    </w:p>
    <w:p w:rsidR="002E6B49" w:rsidRPr="002E6B49" w:rsidRDefault="002E6B49" w:rsidP="002E6B49">
      <w:pPr>
        <w:rPr>
          <w:sz w:val="16"/>
        </w:rPr>
      </w:pPr>
      <w:r w:rsidRPr="002E6B49">
        <w:rPr>
          <w:sz w:val="16"/>
        </w:rPr>
        <w:t xml:space="preserve">The onset of the Holocene, which began with the end of the last ice age, roughly corresponds with the start of the Neolithic Age of human development. During this period, </w:t>
      </w:r>
      <w:r w:rsidRPr="002E6B49">
        <w:rPr>
          <w:rStyle w:val="StyleBoldUnderline"/>
        </w:rPr>
        <w:t>agricultural human systems began to displace earlier Paleolithic human systems</w:t>
      </w:r>
      <w:proofErr w:type="gramStart"/>
      <w:r w:rsidRPr="002E6B49">
        <w:rPr>
          <w:sz w:val="16"/>
        </w:rPr>
        <w:t>,9</w:t>
      </w:r>
      <w:proofErr w:type="gramEnd"/>
      <w:r w:rsidRPr="002E6B49">
        <w:rPr>
          <w:sz w:val="16"/>
        </w:rPr>
        <w:t xml:space="preserve"> </w:t>
      </w:r>
      <w:r w:rsidRPr="002E6B49">
        <w:rPr>
          <w:rStyle w:val="StyleBoldUnderline"/>
        </w:rPr>
        <w:t>and human systems became dependent upon</w:t>
      </w:r>
      <w:r w:rsidRPr="002E6B49">
        <w:rPr>
          <w:sz w:val="16"/>
        </w:rPr>
        <w:t xml:space="preserve"> the entirely novel, unambiguously anthropogenic process of clearing native vegetation and herbivores and replacing them with </w:t>
      </w:r>
      <w:r w:rsidRPr="002E6B49">
        <w:rPr>
          <w:rStyle w:val="StyleBoldUnderline"/>
        </w:rPr>
        <w:t>engineered ecosystems populated by domesticated plant and animal species</w:t>
      </w:r>
      <w:r w:rsidRPr="002E6B49">
        <w:rPr>
          <w:sz w:val="16"/>
        </w:rPr>
        <w:t xml:space="preserve">.10 </w:t>
      </w:r>
      <w:r w:rsidRPr="002E6B49">
        <w:rPr>
          <w:rStyle w:val="StyleBoldUnderline"/>
        </w:rPr>
        <w:t>This process allowed available land and resources to support many more people and set the stage for massive and sustained human population growth</w:t>
      </w:r>
      <w:r w:rsidRPr="002E6B49">
        <w:rPr>
          <w:sz w:val="16"/>
        </w:rPr>
        <w:t xml:space="preserve"> way beyond what was possible by Paleolithic systems. In ten millennia, the human population surged from just a few million to billions today.11</w:t>
      </w:r>
    </w:p>
    <w:p w:rsidR="002E6B49" w:rsidRPr="002E6B49" w:rsidRDefault="002E6B49" w:rsidP="002E6B49">
      <w:pPr>
        <w:rPr>
          <w:sz w:val="16"/>
        </w:rPr>
      </w:pPr>
      <w:r w:rsidRPr="002E6B49">
        <w:rPr>
          <w:rStyle w:val="StyleBoldUnderline"/>
        </w:rPr>
        <w:t>While the warm and stable climate of the Holocene is widely credited with enabling the rise of agriculture, more complex forms of human social organization, and the general thriving of human populations</w:t>
      </w:r>
      <w:r w:rsidRPr="002E6B49">
        <w:rPr>
          <w:sz w:val="16"/>
        </w:rPr>
        <w:t xml:space="preserve"> to a degree far exceeding that of the prior epoch, </w:t>
      </w:r>
      <w:r w:rsidRPr="002E6B49">
        <w:rPr>
          <w:rStyle w:val="StyleBoldUnderline"/>
        </w:rPr>
        <w:t>it was not these new climatic and biophysical conditions themselves that brought the Paleolithic era to an end</w:t>
      </w:r>
      <w:r w:rsidRPr="002E6B49">
        <w:rPr>
          <w:sz w:val="16"/>
        </w:rPr>
        <w:t xml:space="preserve">. Rather, </w:t>
      </w:r>
      <w:r w:rsidRPr="002E6B49">
        <w:rPr>
          <w:rStyle w:val="StyleBoldUnderline"/>
        </w:rPr>
        <w:t>Paleolithic human systems failed to compete with a new human system built upon a series of profound technological innovations in ecosystem engineering</w:t>
      </w:r>
      <w:r w:rsidRPr="002E6B49">
        <w:rPr>
          <w:sz w:val="16"/>
        </w:rPr>
        <w:t>.12</w:t>
      </w:r>
    </w:p>
    <w:p w:rsidR="002E6B49" w:rsidRPr="002E6B49" w:rsidRDefault="002E6B49" w:rsidP="002E6B49">
      <w:pPr>
        <w:rPr>
          <w:sz w:val="16"/>
        </w:rPr>
      </w:pPr>
      <w:r w:rsidRPr="002E6B49">
        <w:rPr>
          <w:rStyle w:val="StyleBoldUnderline"/>
        </w:rPr>
        <w:t>The dramatic, sustained rise of agricultural populations</w:t>
      </w:r>
      <w:r w:rsidRPr="002E6B49">
        <w:rPr>
          <w:sz w:val="16"/>
        </w:rPr>
        <w:t xml:space="preserve">, along with their eventual success in dominating Earth's most productive lands, </w:t>
      </w:r>
      <w:r w:rsidRPr="002E6B49">
        <w:rPr>
          <w:rStyle w:val="StyleBoldUnderline"/>
        </w:rPr>
        <w:t>demonstrates that the main constraints on these populations were not environmental</w:t>
      </w:r>
      <w:r w:rsidRPr="002E6B49">
        <w:rPr>
          <w:sz w:val="16"/>
        </w:rPr>
        <w:t xml:space="preserve">.13 </w:t>
      </w:r>
      <w:r w:rsidRPr="002E6B49">
        <w:rPr>
          <w:rStyle w:val="StyleBoldUnderline"/>
        </w:rPr>
        <w:t>The Malthusian model holds that populations are ultimately limited by their environmental resources</w:t>
      </w:r>
      <w:r w:rsidRPr="002E6B49">
        <w:rPr>
          <w:sz w:val="16"/>
        </w:rPr>
        <w:t xml:space="preserve"> -- primarily the ability of a given area of land to provide adequate food.14 </w:t>
      </w:r>
      <w:r w:rsidRPr="002E6B49">
        <w:rPr>
          <w:rStyle w:val="StyleBoldUnderline"/>
        </w:rPr>
        <w:t xml:space="preserve">But this model </w:t>
      </w:r>
      <w:r w:rsidRPr="002E6B49">
        <w:rPr>
          <w:rStyle w:val="Emphasis"/>
        </w:rPr>
        <w:t>makes little sense</w:t>
      </w:r>
      <w:r w:rsidRPr="002E6B49">
        <w:rPr>
          <w:rStyle w:val="StyleBoldUnderline"/>
        </w:rPr>
        <w:t xml:space="preserve"> when engineered ecosystems have long been the basis for sustaining human populations</w:t>
      </w:r>
      <w:r w:rsidRPr="002E6B49">
        <w:rPr>
          <w:sz w:val="16"/>
        </w:rPr>
        <w:t>.</w:t>
      </w:r>
    </w:p>
    <w:p w:rsidR="002E6B49" w:rsidRPr="002E6B49" w:rsidRDefault="002E6B49" w:rsidP="002E6B49">
      <w:pPr>
        <w:rPr>
          <w:sz w:val="16"/>
        </w:rPr>
      </w:pPr>
      <w:r w:rsidRPr="002E6B49">
        <w:rPr>
          <w:sz w:val="16"/>
        </w:rPr>
        <w:t xml:space="preserve">Throughout the world, </w:t>
      </w:r>
      <w:r w:rsidRPr="002E6B49">
        <w:rPr>
          <w:rStyle w:val="StyleBoldUnderline"/>
        </w:rPr>
        <w:t>food production has risen in tandem with the density of agricultural populations. Populations work harder and employ more productive technologies to increase the productivity of land only after it becomes a limiting resource. This results in a complex interplay of population growth, labor inputs, technology adoption, and increased productivity -- a process</w:t>
      </w:r>
      <w:r w:rsidRPr="002E6B49">
        <w:rPr>
          <w:sz w:val="16"/>
        </w:rPr>
        <w:t xml:space="preserve"> of agricultural intensification </w:t>
      </w:r>
      <w:r w:rsidRPr="002E6B49">
        <w:rPr>
          <w:rStyle w:val="StyleBoldUnderline"/>
        </w:rPr>
        <w:t>that still continues</w:t>
      </w:r>
      <w:r w:rsidRPr="002E6B49">
        <w:rPr>
          <w:sz w:val="16"/>
        </w:rPr>
        <w:t xml:space="preserve"> in many developing agricultural regions </w:t>
      </w:r>
      <w:r w:rsidRPr="002E6B49">
        <w:rPr>
          <w:rStyle w:val="StyleBoldUnderline"/>
        </w:rPr>
        <w:t>today</w:t>
      </w:r>
      <w:r w:rsidRPr="002E6B49">
        <w:rPr>
          <w:sz w:val="16"/>
        </w:rPr>
        <w:t>.15</w:t>
      </w:r>
    </w:p>
    <w:p w:rsidR="002E6B49" w:rsidRPr="002E6B49" w:rsidRDefault="002E6B49" w:rsidP="002E6B49">
      <w:pPr>
        <w:rPr>
          <w:sz w:val="16"/>
        </w:rPr>
      </w:pPr>
      <w:r w:rsidRPr="002E6B49">
        <w:rPr>
          <w:sz w:val="16"/>
        </w:rPr>
        <w:t xml:space="preserve">Until the widespread commodification of agricultural production over the last century or so, agriculturalists -- and likely their Paleolithic hunting and foraging predecessors -- used the minimal amount of labor, technologies, and other resources necessary to support their livelihoods on the lands available to them.16 In most regions, yield-boosting technologies, like the plow and manuring, had already been developed or introduced long before they became necessary to overcome constraints on local food availability for subsistence populations.17 </w:t>
      </w:r>
      <w:r w:rsidRPr="002E6B49">
        <w:rPr>
          <w:rStyle w:val="StyleBoldUnderline"/>
        </w:rPr>
        <w:t>Improving agricultural productivity facilitated rising population growth and density and placed greater pressure on food production, which, in turn, induced the adoption of more productive agricultural technologies</w:t>
      </w:r>
      <w:r w:rsidRPr="002E6B49">
        <w:rPr>
          <w:sz w:val="16"/>
        </w:rPr>
        <w:t>.</w:t>
      </w:r>
    </w:p>
    <w:p w:rsidR="002E6B49" w:rsidRPr="002E6B49" w:rsidRDefault="002E6B49" w:rsidP="002E6B49">
      <w:pPr>
        <w:rPr>
          <w:sz w:val="16"/>
        </w:rPr>
      </w:pPr>
      <w:r w:rsidRPr="002E6B49">
        <w:rPr>
          <w:rStyle w:val="StyleBoldUnderline"/>
        </w:rPr>
        <w:t>While this steady increase in the productivity of land use in tandem with population seems to conflict with the environmental degradation classically ascribed to human use of land</w:t>
      </w:r>
      <w:proofErr w:type="gramStart"/>
      <w:r w:rsidRPr="002E6B49">
        <w:rPr>
          <w:sz w:val="16"/>
        </w:rPr>
        <w:t>,18</w:t>
      </w:r>
      <w:proofErr w:type="gramEnd"/>
      <w:r w:rsidRPr="002E6B49">
        <w:rPr>
          <w:sz w:val="16"/>
        </w:rPr>
        <w:t xml:space="preserve"> </w:t>
      </w:r>
      <w:r w:rsidRPr="002E6B49">
        <w:rPr>
          <w:rStyle w:val="StyleBoldUnderline"/>
        </w:rPr>
        <w:t>the theoretical explanations for this are simple and robust. The low-density populations of early farmers tended to adopt long-fallow shifting cultivation systems</w:t>
      </w:r>
      <w:r w:rsidRPr="002E6B49">
        <w:rPr>
          <w:sz w:val="16"/>
        </w:rPr>
        <w:t xml:space="preserve"> (rotations of 20 years and longer), </w:t>
      </w:r>
      <w:r w:rsidRPr="002E6B49">
        <w:rPr>
          <w:rStyle w:val="StyleBoldUnderline"/>
        </w:rPr>
        <w:t>progressing through short-fallow shifting cultivation, annual cropping, multiple cropping, and the increasing use of irrigation and fertilizers as populations grew and land became scarce</w:t>
      </w:r>
      <w:r w:rsidRPr="002E6B49">
        <w:rPr>
          <w:sz w:val="16"/>
        </w:rPr>
        <w:t>.19</w:t>
      </w:r>
    </w:p>
    <w:p w:rsidR="002E6B49" w:rsidRPr="002E6B49" w:rsidRDefault="002E6B49" w:rsidP="002E6B49">
      <w:pPr>
        <w:rPr>
          <w:sz w:val="16"/>
        </w:rPr>
      </w:pPr>
      <w:r w:rsidRPr="002E6B49">
        <w:rPr>
          <w:rStyle w:val="StyleBoldUnderline"/>
        </w:rPr>
        <w:t>Cultivation of agricultural land has resulted in all manner of environmental degradation at local scales. Although agricultural productivity inevitably declines after land is first cleared for agriculture and in agricultural systems without intensive management, there is little evidence of declining long-term productivity in agricultural lands that have been managed intensively for millennia</w:t>
      </w:r>
      <w:r w:rsidRPr="002E6B49">
        <w:rPr>
          <w:sz w:val="16"/>
        </w:rPr>
        <w:t xml:space="preserve">.20 Indeed, </w:t>
      </w:r>
      <w:r w:rsidRPr="002E6B49">
        <w:rPr>
          <w:rStyle w:val="StyleBoldUnderline"/>
        </w:rPr>
        <w:t>the overwhelming trend is quite the opposite</w:t>
      </w:r>
      <w:r w:rsidRPr="002E6B49">
        <w:rPr>
          <w:sz w:val="16"/>
        </w:rPr>
        <w:t xml:space="preserve">.21 </w:t>
      </w:r>
      <w:r w:rsidRPr="002E6B49">
        <w:rPr>
          <w:rStyle w:val="StyleBoldUnderline"/>
        </w:rPr>
        <w:t xml:space="preserve">Increasing demands upon the productivity of agricultural lands have resulted in an increasing demand for technological inputs </w:t>
      </w:r>
      <w:r w:rsidRPr="002E6B49">
        <w:rPr>
          <w:sz w:val="16"/>
        </w:rPr>
        <w:t xml:space="preserve">(and labor, in the preindustrial era) </w:t>
      </w:r>
      <w:r w:rsidRPr="002E6B49">
        <w:rPr>
          <w:rStyle w:val="StyleBoldUnderline"/>
        </w:rPr>
        <w:t>in order to maintain and increase productivity, which continues to rise in most agricultural regions</w:t>
      </w:r>
      <w:r w:rsidRPr="002E6B49">
        <w:rPr>
          <w:sz w:val="16"/>
        </w:rPr>
        <w:t>.</w:t>
      </w:r>
    </w:p>
    <w:p w:rsidR="002E6B49" w:rsidRPr="002E6B49" w:rsidRDefault="002E6B49" w:rsidP="002E6B49">
      <w:pPr>
        <w:rPr>
          <w:sz w:val="16"/>
        </w:rPr>
      </w:pPr>
      <w:r w:rsidRPr="002E6B49">
        <w:rPr>
          <w:sz w:val="16"/>
        </w:rPr>
        <w:t xml:space="preserve">2. </w:t>
      </w:r>
      <w:r w:rsidRPr="002E6B49">
        <w:rPr>
          <w:rStyle w:val="StyleBoldUnderline"/>
        </w:rPr>
        <w:t>The long trends toward both the intensification of agricultural cultivation and the engineering of ecosystems at increasing scope and scale have accelerated as</w:t>
      </w:r>
      <w:r w:rsidRPr="002E6B49">
        <w:rPr>
          <w:sz w:val="16"/>
        </w:rPr>
        <w:t xml:space="preserve"> more and more of </w:t>
      </w:r>
      <w:r w:rsidRPr="002E6B49">
        <w:rPr>
          <w:rStyle w:val="StyleBoldUnderline"/>
        </w:rPr>
        <w:t>the world transitions from rural and agricultural societies to urban and industrial ones</w:t>
      </w:r>
      <w:r w:rsidRPr="002E6B49">
        <w:rPr>
          <w:sz w:val="16"/>
        </w:rPr>
        <w:t>. The exponential growth in population, resource use, technologies, and social systems over the past half-century marks the most rapid and powerful transformation of both Earth and human systems ever.22</w:t>
      </w:r>
    </w:p>
    <w:p w:rsidR="002E6B49" w:rsidRPr="002E6B49" w:rsidRDefault="002E6B49" w:rsidP="002E6B49">
      <w:pPr>
        <w:rPr>
          <w:sz w:val="16"/>
        </w:rPr>
      </w:pPr>
      <w:r w:rsidRPr="002E6B49">
        <w:rPr>
          <w:rStyle w:val="StyleBoldUnderline"/>
        </w:rPr>
        <w:t>In the past two centuries, fossil energy has mostly replaced biomass for fuel and substituted for most human and animal labor</w:t>
      </w:r>
      <w:proofErr w:type="gramStart"/>
      <w:r w:rsidRPr="002E6B49">
        <w:rPr>
          <w:sz w:val="16"/>
        </w:rPr>
        <w:t>,23</w:t>
      </w:r>
      <w:proofErr w:type="gramEnd"/>
      <w:r w:rsidRPr="002E6B49">
        <w:rPr>
          <w:sz w:val="16"/>
        </w:rPr>
        <w:t xml:space="preserve"> </w:t>
      </w:r>
      <w:r w:rsidRPr="002E6B49">
        <w:rPr>
          <w:rStyle w:val="StyleBoldUnderline"/>
        </w:rPr>
        <w:t>revolutionizing the human capacity for ecosystem engineering, transport, and other activities</w:t>
      </w:r>
      <w:r w:rsidRPr="002E6B49">
        <w:rPr>
          <w:sz w:val="16"/>
        </w:rPr>
        <w:t>. Large-scale industrial synthesis has introduced artificial compounds almost too numerous to count</w:t>
      </w:r>
      <w:proofErr w:type="gramStart"/>
      <w:r w:rsidRPr="002E6B49">
        <w:rPr>
          <w:sz w:val="16"/>
        </w:rPr>
        <w:t>,24</w:t>
      </w:r>
      <w:proofErr w:type="gramEnd"/>
      <w:r w:rsidRPr="002E6B49">
        <w:rPr>
          <w:sz w:val="16"/>
        </w:rPr>
        <w:t xml:space="preserve"> including a wide variety used to control undesired species.25 </w:t>
      </w:r>
      <w:r w:rsidRPr="002E6B49">
        <w:rPr>
          <w:rStyle w:val="StyleBoldUnderline"/>
        </w:rPr>
        <w:t>Synthetic nitrogen fertilizers have helped to both double the amount of biologically reactive nitrogen in the Earth system and have largely replaced the use of native soil fertility in sustaining human populations.</w:t>
      </w:r>
      <w:r w:rsidRPr="002E6B49">
        <w:rPr>
          <w:sz w:val="16"/>
        </w:rPr>
        <w:t xml:space="preserve">26 </w:t>
      </w:r>
      <w:r w:rsidRPr="002E6B49">
        <w:rPr>
          <w:rStyle w:val="StyleBoldUnderline"/>
        </w:rPr>
        <w:t>Genetic engineering has accelerated gene transfer across species</w:t>
      </w:r>
      <w:r w:rsidRPr="002E6B49">
        <w:rPr>
          <w:sz w:val="16"/>
        </w:rPr>
        <w:t xml:space="preserve">.27 </w:t>
      </w:r>
      <w:r w:rsidRPr="002E6B49">
        <w:rPr>
          <w:rStyle w:val="StyleBoldUnderline"/>
        </w:rPr>
        <w:t>The waste products of human systems are felt</w:t>
      </w:r>
      <w:r w:rsidRPr="002E6B49">
        <w:rPr>
          <w:sz w:val="16"/>
        </w:rPr>
        <w:t xml:space="preserve"> almost </w:t>
      </w:r>
      <w:r w:rsidRPr="002E6B49">
        <w:rPr>
          <w:rStyle w:val="StyleBoldUnderline"/>
        </w:rPr>
        <w:t>everywhere</w:t>
      </w:r>
      <w:r w:rsidRPr="002E6B49">
        <w:rPr>
          <w:sz w:val="16"/>
        </w:rPr>
        <w:t xml:space="preserve"> on land, water, and air, </w:t>
      </w:r>
      <w:r w:rsidRPr="002E6B49">
        <w:rPr>
          <w:rStyle w:val="StyleBoldUnderline"/>
        </w:rPr>
        <w:t>including emissions</w:t>
      </w:r>
      <w:r w:rsidRPr="002E6B49">
        <w:rPr>
          <w:sz w:val="16"/>
        </w:rPr>
        <w:t xml:space="preserve"> of carbon dioxide </w:t>
      </w:r>
      <w:r w:rsidRPr="002E6B49">
        <w:rPr>
          <w:rStyle w:val="StyleBoldUnderline"/>
        </w:rPr>
        <w:t>rapid enough to</w:t>
      </w:r>
      <w:r w:rsidRPr="002E6B49">
        <w:rPr>
          <w:sz w:val="16"/>
        </w:rPr>
        <w:t xml:space="preserve"> acidify the oceans and </w:t>
      </w:r>
      <w:r w:rsidRPr="002E6B49">
        <w:rPr>
          <w:rStyle w:val="StyleBoldUnderline"/>
        </w:rPr>
        <w:t>change the climate system at rates</w:t>
      </w:r>
      <w:r w:rsidRPr="002E6B49">
        <w:rPr>
          <w:sz w:val="16"/>
        </w:rPr>
        <w:t xml:space="preserve"> likely </w:t>
      </w:r>
      <w:r w:rsidRPr="002E6B49">
        <w:rPr>
          <w:rStyle w:val="StyleBoldUnderline"/>
        </w:rPr>
        <w:t>unprecedented in Earth's history</w:t>
      </w:r>
      <w:r w:rsidRPr="002E6B49">
        <w:rPr>
          <w:sz w:val="16"/>
        </w:rPr>
        <w:t>.28 Wild fish and forests have almost disappeared,29 receding into the depths of our ancestral memory.</w:t>
      </w:r>
    </w:p>
    <w:p w:rsidR="002E6B49" w:rsidRPr="002E6B49" w:rsidRDefault="002E6B49" w:rsidP="002E6B49">
      <w:pPr>
        <w:rPr>
          <w:sz w:val="16"/>
        </w:rPr>
      </w:pPr>
      <w:r w:rsidRPr="002E6B49">
        <w:rPr>
          <w:rStyle w:val="StyleBoldUnderline"/>
        </w:rPr>
        <w:t>At the same time, advances in hygiene and medicine have dramatically increased human health and life expectancy</w:t>
      </w:r>
      <w:r w:rsidRPr="002E6B49">
        <w:rPr>
          <w:sz w:val="16"/>
        </w:rPr>
        <w:t xml:space="preserve">.30 </w:t>
      </w:r>
      <w:r w:rsidRPr="002E6B49">
        <w:rPr>
          <w:rStyle w:val="StyleBoldUnderline"/>
        </w:rPr>
        <w:t>Industrial human systems are far more connected globally and evolve more rapidly than prior social systems, accelerating the pace of social change and interaction, technological innovation, material exchange, as well as the entire tempo of human interactions with the Earth system</w:t>
      </w:r>
      <w:r w:rsidRPr="002E6B49">
        <w:rPr>
          <w:sz w:val="16"/>
        </w:rPr>
        <w:t>.31 Over the last two centuries (and especially the past fifty years) most humans have enjoyed longer, healthier, and freer lives than we ever did during the Holocene.</w:t>
      </w:r>
    </w:p>
    <w:p w:rsidR="002E6B49" w:rsidRPr="002E6B49" w:rsidRDefault="002E6B49" w:rsidP="002E6B49">
      <w:pPr>
        <w:rPr>
          <w:sz w:val="16"/>
        </w:rPr>
      </w:pPr>
      <w:r w:rsidRPr="002E6B49">
        <w:rPr>
          <w:rStyle w:val="StyleBoldUnderline"/>
        </w:rPr>
        <w:t>There is no sign that these processes or their dynamics are slowing down in any way -- an indication of their resilience in the face of change</w:t>
      </w:r>
      <w:r w:rsidRPr="002E6B49">
        <w:rPr>
          <w:sz w:val="16"/>
        </w:rPr>
        <w:t xml:space="preserve">.32 </w:t>
      </w:r>
      <w:r w:rsidRPr="002E6B49">
        <w:rPr>
          <w:rStyle w:val="StyleBoldUnderline"/>
        </w:rPr>
        <w:t>As far as</w:t>
      </w:r>
      <w:r w:rsidRPr="002E6B49">
        <w:rPr>
          <w:sz w:val="16"/>
        </w:rPr>
        <w:t xml:space="preserve"> food and other </w:t>
      </w:r>
      <w:r w:rsidRPr="002E6B49">
        <w:rPr>
          <w:rStyle w:val="StyleBoldUnderline"/>
        </w:rPr>
        <w:t>basic resources are concerned, we remain far from any physically determined limits to the growth and sustenance of our populations</w:t>
      </w:r>
      <w:r w:rsidRPr="002E6B49">
        <w:rPr>
          <w:sz w:val="16"/>
        </w:rPr>
        <w:t xml:space="preserve">.33 For better or for worse, </w:t>
      </w:r>
      <w:r w:rsidRPr="002E6B49">
        <w:rPr>
          <w:rStyle w:val="StyleBoldUnderline"/>
        </w:rPr>
        <w:t>humans appear fully capable of continuing to support a burgeoning population by engineering and transforming the planet</w:t>
      </w:r>
      <w:r w:rsidRPr="002E6B49">
        <w:rPr>
          <w:sz w:val="16"/>
        </w:rPr>
        <w:t>.</w:t>
      </w:r>
    </w:p>
    <w:p w:rsidR="002E6B49" w:rsidRPr="002E6B49" w:rsidRDefault="002E6B49" w:rsidP="002E6B49"/>
    <w:p w:rsidR="002E6B49" w:rsidRPr="002E6B49" w:rsidRDefault="002E6B49" w:rsidP="002E6B49"/>
    <w:p w:rsidR="002E6B49" w:rsidRPr="002E6B49" w:rsidRDefault="002E6B49" w:rsidP="002E6B49">
      <w:pPr>
        <w:pStyle w:val="Heading3"/>
      </w:pPr>
      <w:r w:rsidRPr="002E6B49">
        <w:t>AT: Biophysical Limits</w:t>
      </w:r>
      <w:r w:rsidRPr="002E6B49">
        <w:softHyphen/>
      </w:r>
      <w:r w:rsidRPr="002E6B49">
        <w:softHyphen/>
        <w:t>—Adaptation</w:t>
      </w:r>
    </w:p>
    <w:p w:rsidR="002E6B49" w:rsidRPr="002E6B49" w:rsidRDefault="002E6B49" w:rsidP="002E6B49">
      <w:pPr>
        <w:pStyle w:val="Heading4"/>
      </w:pPr>
      <w:r w:rsidRPr="002E6B49">
        <w:t>Adaptation solves biophysical limits to growth.</w:t>
      </w:r>
    </w:p>
    <w:p w:rsidR="002E6B49" w:rsidRPr="002E6B49" w:rsidRDefault="002E6B49" w:rsidP="002E6B49">
      <w:r w:rsidRPr="002E6B49">
        <w:rPr>
          <w:rStyle w:val="StyleStyleBold12pt"/>
        </w:rPr>
        <w:t>Ellis 11</w:t>
      </w:r>
      <w:r w:rsidRPr="002E6B49">
        <w:rPr>
          <w:rStyle w:val="StyleStyleBold12pt"/>
        </w:rPr>
        <w:softHyphen/>
      </w:r>
      <w:r w:rsidRPr="002E6B49">
        <w:t xml:space="preserve">—Dr. Erle Ellis is Associate Professor of Geography and Environmental Systems at the University of Maryland, Baltimore County, </w:t>
      </w:r>
      <w:proofErr w:type="gramStart"/>
      <w:r w:rsidRPr="002E6B49">
        <w:t>Ph.D. in Plant Biology from Cornell University</w:t>
      </w:r>
      <w:proofErr w:type="gramEnd"/>
      <w:r w:rsidRPr="002E6B49">
        <w:t xml:space="preserve"> [Fall, 2011, “The Planet of No Return,” </w:t>
      </w:r>
      <w:r w:rsidRPr="002E6B49">
        <w:rPr>
          <w:i/>
        </w:rPr>
        <w:t>Breakthrough Journal</w:t>
      </w:r>
      <w:r w:rsidRPr="002E6B49">
        <w:t>, No. 2, http://breakthroughjournal.org/content/authors/erle-ellis/the-planet-of-no-return.shtml]</w:t>
      </w:r>
    </w:p>
    <w:p w:rsidR="002E6B49" w:rsidRPr="002E6B49" w:rsidRDefault="002E6B49" w:rsidP="002E6B49">
      <w:pPr>
        <w:rPr>
          <w:sz w:val="16"/>
        </w:rPr>
      </w:pPr>
      <w:r w:rsidRPr="002E6B49">
        <w:rPr>
          <w:sz w:val="16"/>
        </w:rPr>
        <w:t xml:space="preserve">4. With urbanization shaping the Industrial Age, and as we move rapidly into the most artificial environments we have ever created, the decisions we must make are ever clearer. Indeed, </w:t>
      </w:r>
      <w:r w:rsidRPr="002E6B49">
        <w:rPr>
          <w:rStyle w:val="StyleBoldUnderline"/>
        </w:rPr>
        <w:t>even as urbanization drives advances in some forms of agricultural productivity, the trend is rapidly spelling an end to some of the most ancient and productive agricultural human systems</w:t>
      </w:r>
      <w:r w:rsidRPr="002E6B49">
        <w:rPr>
          <w:sz w:val="16"/>
        </w:rPr>
        <w:t xml:space="preserve"> the world has ever seen -- the ancient rice paddies of Asia are being transformed into factory floors. As we did at the end of the Paleolithic, </w:t>
      </w:r>
      <w:r w:rsidRPr="002E6B49">
        <w:rPr>
          <w:rStyle w:val="StyleBoldUnderline"/>
        </w:rPr>
        <w:t>most of humanity is defecting from the older ways, which will soon become hobbies for the elite and nostalgic memories for the rest of humanity</w:t>
      </w:r>
      <w:r w:rsidRPr="002E6B49">
        <w:rPr>
          <w:sz w:val="16"/>
        </w:rPr>
        <w:t>. Just as wild forests, wild game, and soon, wild fish disappear, so do the human systems associated with them.</w:t>
      </w:r>
    </w:p>
    <w:p w:rsidR="002E6B49" w:rsidRPr="002E6B49" w:rsidRDefault="002E6B49" w:rsidP="002E6B49">
      <w:pPr>
        <w:rPr>
          <w:sz w:val="16"/>
        </w:rPr>
      </w:pPr>
      <w:r w:rsidRPr="002E6B49">
        <w:rPr>
          <w:rStyle w:val="StyleBoldUnderline"/>
        </w:rPr>
        <w:t>While there is nothing particularly good about a planet hotter than our ancestors ever experienced</w:t>
      </w:r>
      <w:r w:rsidRPr="002E6B49">
        <w:rPr>
          <w:sz w:val="16"/>
        </w:rPr>
        <w:t xml:space="preserve"> -- not to mention one free of wild forests or wild fish -- </w:t>
      </w:r>
      <w:r w:rsidRPr="002E6B49">
        <w:rPr>
          <w:rStyle w:val="StyleBoldUnderline"/>
        </w:rPr>
        <w:t>it seems all too evident that human systems are prepared to adapt to and prosper in the hotter, less biodiverse planet that we are busily creating. The "planetary boundaries" hypothesis asserts that biophysical limits are the ultimate constraints on the human enterprise</w:t>
      </w:r>
      <w:r w:rsidRPr="002E6B49">
        <w:rPr>
          <w:sz w:val="16"/>
        </w:rPr>
        <w:t xml:space="preserve">.1 </w:t>
      </w:r>
      <w:proofErr w:type="gramStart"/>
      <w:r w:rsidRPr="002E6B49">
        <w:rPr>
          <w:rStyle w:val="StyleBoldUnderline"/>
        </w:rPr>
        <w:t>Yet</w:t>
      </w:r>
      <w:proofErr w:type="gramEnd"/>
      <w:r w:rsidRPr="002E6B49">
        <w:rPr>
          <w:rStyle w:val="StyleBoldUnderline"/>
        </w:rPr>
        <w:t xml:space="preserve"> the evidence shows clearly that the human enterprise has continued to expand beyond natural limits for millennia</w:t>
      </w:r>
      <w:r w:rsidRPr="002E6B49">
        <w:rPr>
          <w:sz w:val="16"/>
        </w:rPr>
        <w:t xml:space="preserve">. Indeed, </w:t>
      </w:r>
      <w:r w:rsidRPr="002E6B49">
        <w:rPr>
          <w:rStyle w:val="StyleBoldUnderline"/>
        </w:rPr>
        <w:t>the history of human civilization might be characterized as a history of transgressing natural limits and thriving</w:t>
      </w:r>
      <w:r w:rsidRPr="002E6B49">
        <w:rPr>
          <w:sz w:val="16"/>
        </w:rPr>
        <w:t xml:space="preserve">. While the Holocene's relatively stable conditions certainly helped support the rise and expansion of agricultural systems, we should not assume that agriculture </w:t>
      </w:r>
      <w:proofErr w:type="gramStart"/>
      <w:r w:rsidRPr="002E6B49">
        <w:rPr>
          <w:sz w:val="16"/>
        </w:rPr>
        <w:t>can</w:t>
      </w:r>
      <w:proofErr w:type="gramEnd"/>
      <w:r w:rsidRPr="002E6B49">
        <w:rPr>
          <w:sz w:val="16"/>
        </w:rPr>
        <w:t xml:space="preserve"> only thrive under those particular conditions. Indeed, </w:t>
      </w:r>
      <w:r w:rsidRPr="002E6B49">
        <w:rPr>
          <w:rStyle w:val="StyleBoldUnderline"/>
        </w:rPr>
        <w:t>agriculture already thrives across climatic extremes whose variance goes far beyond anything likely to result from human-caused climate change</w:t>
      </w:r>
      <w:r w:rsidRPr="002E6B49">
        <w:rPr>
          <w:sz w:val="16"/>
        </w:rPr>
        <w:t>.</w:t>
      </w:r>
    </w:p>
    <w:p w:rsidR="002E6B49" w:rsidRPr="002E6B49" w:rsidRDefault="002E6B49" w:rsidP="002E6B49">
      <w:pPr>
        <w:rPr>
          <w:sz w:val="16"/>
        </w:rPr>
      </w:pPr>
      <w:r w:rsidRPr="002E6B49">
        <w:rPr>
          <w:sz w:val="16"/>
        </w:rPr>
        <w:t xml:space="preserve">The Earth we have inherited from our ancestors is now our responsibility. It is not natural limits that will determine whether this planet will sustain a robust measure of its evolutionary inheritance into the future. Our powers may yet exceed our ability to manage them, but there is no alternative except to shoulder the mantle of planetary stewardship. A good, or at least a better, Anthropocene is within our grasp. </w:t>
      </w:r>
      <w:r w:rsidRPr="002E6B49">
        <w:rPr>
          <w:rStyle w:val="StyleBoldUnderline"/>
        </w:rPr>
        <w:t>Creating that future will mean going beyond fears of transgressing natural limits and nostalgic hopes of returning to some pastoral or pristine era</w:t>
      </w:r>
      <w:r w:rsidRPr="002E6B49">
        <w:rPr>
          <w:sz w:val="16"/>
        </w:rPr>
        <w:t xml:space="preserve">. Most of all, </w:t>
      </w:r>
      <w:r w:rsidRPr="002E6B49">
        <w:rPr>
          <w:rStyle w:val="StyleBoldUnderline"/>
        </w:rPr>
        <w:t>we must not see the Anthropocene as a crisis, but as the beginning of a new geological epoch ripe with human-directed opportunity</w:t>
      </w:r>
      <w:r w:rsidRPr="002E6B49">
        <w:rPr>
          <w:sz w:val="16"/>
        </w:rPr>
        <w:t>.</w:t>
      </w:r>
    </w:p>
    <w:p w:rsidR="002E6B49" w:rsidRPr="002E6B49" w:rsidRDefault="002E6B49" w:rsidP="002E6B49"/>
    <w:p w:rsidR="002E6B49" w:rsidRPr="002E6B49" w:rsidRDefault="002E6B49" w:rsidP="002E6B49">
      <w:pPr>
        <w:pStyle w:val="Heading3"/>
      </w:pPr>
      <w:r w:rsidRPr="002E6B49">
        <w:t>AT: Unsustainable—Environment/Climate Change</w:t>
      </w:r>
    </w:p>
    <w:p w:rsidR="002E6B49" w:rsidRPr="002E6B49" w:rsidRDefault="002E6B49" w:rsidP="002E6B49">
      <w:pPr>
        <w:pStyle w:val="Heading4"/>
      </w:pPr>
      <w:r w:rsidRPr="002E6B49">
        <w:t>Human systems are resilient—growth will be sustained despite ecological limits and climate change.</w:t>
      </w:r>
    </w:p>
    <w:p w:rsidR="002E6B49" w:rsidRPr="002E6B49" w:rsidRDefault="002E6B49" w:rsidP="002E6B49">
      <w:r w:rsidRPr="002E6B49">
        <w:rPr>
          <w:rStyle w:val="StyleStyleBold12pt"/>
        </w:rPr>
        <w:t>Ellis 11</w:t>
      </w:r>
      <w:r w:rsidRPr="002E6B49">
        <w:t xml:space="preserve">—Erle Ellis is associate professor of Geography and Environmental Systems at the University of Maryland, Baltimore County and a 2012 Senior Fellow at the Breakthrough Institute. [2011, “Paradigm of No Return,” </w:t>
      </w:r>
      <w:r w:rsidRPr="002E6B49">
        <w:rPr>
          <w:i/>
        </w:rPr>
        <w:t>Breakthrough Journal</w:t>
      </w:r>
      <w:r w:rsidRPr="002E6B49">
        <w:t>, Debates, http://breakthroughjournal.org/content/debates/paradigm-of-no-return.shtml]</w:t>
      </w:r>
    </w:p>
    <w:p w:rsidR="002E6B49" w:rsidRPr="002E6B49" w:rsidRDefault="002E6B49" w:rsidP="002E6B49">
      <w:pPr>
        <w:rPr>
          <w:sz w:val="16"/>
        </w:rPr>
      </w:pPr>
    </w:p>
    <w:p w:rsidR="002E6B49" w:rsidRPr="002E6B49" w:rsidRDefault="002E6B49" w:rsidP="002E6B49">
      <w:pPr>
        <w:rPr>
          <w:sz w:val="16"/>
        </w:rPr>
      </w:pPr>
      <w:r w:rsidRPr="002E6B49">
        <w:rPr>
          <w:sz w:val="16"/>
        </w:rPr>
        <w:t xml:space="preserve">Ronnie Hawkins likens my thinking to that of "a sentient bacterial culture confidently asserting" that "perpetual growth" is possible "while sucking dry its petri dish." </w:t>
      </w:r>
      <w:r w:rsidRPr="002E6B49">
        <w:rPr>
          <w:rStyle w:val="StyleBoldUnderline"/>
        </w:rPr>
        <w:t>In transferring</w:t>
      </w:r>
      <w:r w:rsidRPr="002E6B49">
        <w:rPr>
          <w:sz w:val="16"/>
        </w:rPr>
        <w:t xml:space="preserve"> </w:t>
      </w:r>
      <w:r w:rsidRPr="002E6B49">
        <w:rPr>
          <w:rStyle w:val="StyleBoldUnderline"/>
        </w:rPr>
        <w:t>this textbook biological metaphor</w:t>
      </w:r>
      <w:r w:rsidRPr="002E6B49">
        <w:rPr>
          <w:sz w:val="16"/>
        </w:rPr>
        <w:t xml:space="preserve"> (</w:t>
      </w:r>
      <w:r w:rsidRPr="002E6B49">
        <w:rPr>
          <w:rStyle w:val="StyleBoldUnderline"/>
        </w:rPr>
        <w:t>the inevitable collapse of exponentially growing</w:t>
      </w:r>
      <w:r w:rsidRPr="002E6B49">
        <w:rPr>
          <w:sz w:val="16"/>
        </w:rPr>
        <w:t xml:space="preserve"> bacteria </w:t>
      </w:r>
      <w:r w:rsidRPr="002E6B49">
        <w:rPr>
          <w:rStyle w:val="StyleBoldUnderline"/>
        </w:rPr>
        <w:t>populations</w:t>
      </w:r>
      <w:r w:rsidRPr="002E6B49">
        <w:rPr>
          <w:sz w:val="16"/>
        </w:rPr>
        <w:t xml:space="preserve">) </w:t>
      </w:r>
      <w:r w:rsidRPr="002E6B49">
        <w:rPr>
          <w:rStyle w:val="StyleBoldUnderline"/>
        </w:rPr>
        <w:t>to the dynamics of human systems, we see a perfect example of the failures of old-school environmental thinking</w:t>
      </w:r>
      <w:r w:rsidRPr="002E6B49">
        <w:rPr>
          <w:sz w:val="16"/>
        </w:rPr>
        <w:t>.2</w:t>
      </w:r>
    </w:p>
    <w:p w:rsidR="002E6B49" w:rsidRPr="002E6B49" w:rsidRDefault="002E6B49" w:rsidP="002E6B49">
      <w:pPr>
        <w:rPr>
          <w:sz w:val="16"/>
        </w:rPr>
      </w:pPr>
      <w:r w:rsidRPr="002E6B49">
        <w:rPr>
          <w:sz w:val="16"/>
        </w:rPr>
        <w:t xml:space="preserve">It is not "glib," "cheap," or "cheerful" (McKibben) to point out that </w:t>
      </w:r>
      <w:r w:rsidRPr="002E6B49">
        <w:rPr>
          <w:rStyle w:val="StyleBoldUnderline"/>
        </w:rPr>
        <w:t>the old-school environmental model fails to describe the dynamics of human systems over the long term. The classic biological paradigm simply cannot explain how human populations were able to reach one billion by 1800 and how they will almost certainly reach nine billion by 2050. Human populations have been sustained far beyond their "natural limits" for millennia</w:t>
      </w:r>
      <w:r w:rsidRPr="002E6B49">
        <w:rPr>
          <w:sz w:val="16"/>
        </w:rPr>
        <w:t xml:space="preserve"> -- not by benevolent nature, but </w:t>
      </w:r>
      <w:r w:rsidRPr="002E6B49">
        <w:rPr>
          <w:rStyle w:val="StyleBoldUnderline"/>
        </w:rPr>
        <w:t>by increasingly engineered environments and increasing use of energy. It is not Earth's ecology, but our humanity -- in the form of human systems</w:t>
      </w:r>
      <w:r w:rsidRPr="002E6B49">
        <w:rPr>
          <w:sz w:val="16"/>
        </w:rPr>
        <w:t xml:space="preserve">3 -- </w:t>
      </w:r>
      <w:r w:rsidRPr="002E6B49">
        <w:rPr>
          <w:rStyle w:val="StyleBoldUnderline"/>
        </w:rPr>
        <w:t>that has enabled Homo sapiens to emerge as the single most powerful species on this planet.</w:t>
      </w:r>
      <w:r w:rsidRPr="002E6B49">
        <w:rPr>
          <w:sz w:val="16"/>
        </w:rPr>
        <w:t xml:space="preserve"> The transformative power of human systems has grown and developed over the long term as the cumulative product of increasingly larger scales of social and environmental interaction and experience, innovation and learning and the accumulation of social and material capitals. It is this long-term process of human system growth and development that has changed the game for Homo sapiens and the entire planet.</w:t>
      </w:r>
    </w:p>
    <w:p w:rsidR="002E6B49" w:rsidRPr="002E6B49" w:rsidRDefault="002E6B49" w:rsidP="002E6B49">
      <w:pPr>
        <w:rPr>
          <w:sz w:val="16"/>
        </w:rPr>
      </w:pPr>
      <w:r w:rsidRPr="002E6B49">
        <w:rPr>
          <w:sz w:val="16"/>
        </w:rPr>
        <w:t xml:space="preserve">My essay did not state that human population growth and societal development will be unlimited and continuous, will never experience collapse, or that social systems or other technologies will always enable humanity to overcome all biophysical limits. Indeed, the dynastic nature of human history argues that periodic social disintegration and re-emergence built on the gains and ruins of the past may be an inevitable dynamic of human systems.4 Nevertheless, </w:t>
      </w:r>
      <w:r w:rsidRPr="002E6B49">
        <w:rPr>
          <w:rStyle w:val="StyleBoldUnderline"/>
        </w:rPr>
        <w:t>the claim that human civilizations facing environmental limits or rapid environmental change must inevitably collapse simply fails the test of time</w:t>
      </w:r>
      <w:r w:rsidRPr="002E6B49">
        <w:rPr>
          <w:sz w:val="16"/>
        </w:rPr>
        <w:t>.5</w:t>
      </w:r>
    </w:p>
    <w:p w:rsidR="002E6B49" w:rsidRPr="002E6B49" w:rsidRDefault="002E6B49" w:rsidP="002E6B49">
      <w:pPr>
        <w:rPr>
          <w:sz w:val="16"/>
        </w:rPr>
      </w:pPr>
      <w:r w:rsidRPr="002E6B49">
        <w:rPr>
          <w:sz w:val="16"/>
        </w:rPr>
        <w:t xml:space="preserve">As I argued, it is time to shift our focus from hard biophysical limits and insurmountable environmental stressors to the resilience and adaptability of human systems.6 This is not a new idea: </w:t>
      </w:r>
      <w:r w:rsidRPr="002E6B49">
        <w:rPr>
          <w:rStyle w:val="StyleBoldUnderline"/>
        </w:rPr>
        <w:t>ancient scholars determined that famines associated with sustained droughts and the fall of dynasties were caused primarily by social failures -- corruption and decline in the management of taxes and granaries</w:t>
      </w:r>
      <w:r w:rsidRPr="002E6B49">
        <w:rPr>
          <w:sz w:val="16"/>
        </w:rPr>
        <w:t xml:space="preserve">. I couldn't agree more with Francisco Seijo that it is the state of our human systems that determines our future even more than our powers to transform nature. </w:t>
      </w:r>
      <w:r w:rsidRPr="002E6B49">
        <w:rPr>
          <w:rStyle w:val="StyleBoldUnderline"/>
        </w:rPr>
        <w:t>Social power can overcome environmental limits, and this power underpins both the present and future state of humanity and the planet</w:t>
      </w:r>
      <w:r w:rsidRPr="002E6B49">
        <w:rPr>
          <w:sz w:val="16"/>
        </w:rPr>
        <w:t>.</w:t>
      </w:r>
    </w:p>
    <w:p w:rsidR="002E6B49" w:rsidRPr="002E6B49" w:rsidRDefault="002E6B49" w:rsidP="002E6B49">
      <w:pPr>
        <w:rPr>
          <w:sz w:val="16"/>
        </w:rPr>
      </w:pPr>
      <w:r w:rsidRPr="002E6B49">
        <w:rPr>
          <w:sz w:val="16"/>
        </w:rPr>
        <w:t xml:space="preserve">Understanding the dynamics of the past and the present cannot entirely predict the future -- to answer all of the "questions about our particular, and pivotal, time" (McKibben). </w:t>
      </w:r>
      <w:r w:rsidRPr="002E6B49">
        <w:rPr>
          <w:rStyle w:val="StyleBoldUnderline"/>
        </w:rPr>
        <w:t>Global climate change caused by fossil fuel combustion will almost certainly diminish potential agricultural productivity in many regions while simultaneously increasing productivity in others</w:t>
      </w:r>
      <w:r w:rsidRPr="002E6B49">
        <w:rPr>
          <w:sz w:val="16"/>
        </w:rPr>
        <w:t xml:space="preserve">.7 </w:t>
      </w:r>
      <w:r w:rsidRPr="002E6B49">
        <w:rPr>
          <w:rStyle w:val="StyleBoldUnderline"/>
        </w:rPr>
        <w:t>Climate change is indeed an unprecedented challenge to human systems, together with the increasing demands of our larger and wealthier populations. Yet humanity has never been better prepared to respond to this major global restructuring of agricultural opportunities</w:t>
      </w:r>
      <w:r w:rsidRPr="002E6B49">
        <w:rPr>
          <w:sz w:val="16"/>
        </w:rPr>
        <w:t xml:space="preserve">. </w:t>
      </w:r>
      <w:r w:rsidRPr="002E6B49">
        <w:rPr>
          <w:rStyle w:val="StyleBoldUnderline"/>
        </w:rPr>
        <w:t>Just as famines are not caused by drought but by social failures</w:t>
      </w:r>
      <w:proofErr w:type="gramStart"/>
      <w:r w:rsidRPr="002E6B49">
        <w:rPr>
          <w:sz w:val="16"/>
        </w:rPr>
        <w:t>,8</w:t>
      </w:r>
      <w:proofErr w:type="gramEnd"/>
      <w:r w:rsidRPr="002E6B49">
        <w:rPr>
          <w:sz w:val="16"/>
        </w:rPr>
        <w:t xml:space="preserve"> </w:t>
      </w:r>
      <w:r w:rsidRPr="002E6B49">
        <w:rPr>
          <w:rStyle w:val="StyleBoldUnderline"/>
        </w:rPr>
        <w:t>recent dynamics in weather are not the cause of changes in food security.</w:t>
      </w:r>
      <w:r w:rsidRPr="002E6B49">
        <w:rPr>
          <w:sz w:val="16"/>
        </w:rPr>
        <w:t xml:space="preserve"> Instead, </w:t>
      </w:r>
      <w:r w:rsidRPr="002E6B49">
        <w:rPr>
          <w:rStyle w:val="StyleBoldUnderline"/>
        </w:rPr>
        <w:t>access to food will continue to be determined by social systems.</w:t>
      </w:r>
      <w:r w:rsidRPr="002E6B49">
        <w:rPr>
          <w:sz w:val="16"/>
        </w:rPr>
        <w:t xml:space="preserve"> As in the past, there will be winners and losers, and the more powerful human systems will tend to adapt and thrive, while weaker systems will struggle. This is not a new problem, but an old one: How can we continue to improve the availability of food and other resources for all of humanity?</w:t>
      </w:r>
    </w:p>
    <w:p w:rsidR="002E6B49" w:rsidRPr="002E6B49" w:rsidRDefault="002E6B49" w:rsidP="002E6B49">
      <w:pPr>
        <w:rPr>
          <w:sz w:val="16"/>
        </w:rPr>
      </w:pPr>
      <w:proofErr w:type="gramStart"/>
      <w:r w:rsidRPr="002E6B49">
        <w:rPr>
          <w:sz w:val="16"/>
        </w:rPr>
        <w:t>Finally, a word about my "positive" message about the Anthropocene.</w:t>
      </w:r>
      <w:proofErr w:type="gramEnd"/>
      <w:r w:rsidRPr="002E6B49">
        <w:rPr>
          <w:sz w:val="16"/>
        </w:rPr>
        <w:t xml:space="preserve"> As I noted, </w:t>
      </w:r>
      <w:r w:rsidRPr="002E6B49">
        <w:rPr>
          <w:rStyle w:val="StyleBoldUnderline"/>
        </w:rPr>
        <w:t>there is nothing particularly good about a much warmer world</w:t>
      </w:r>
      <w:r w:rsidRPr="002E6B49">
        <w:rPr>
          <w:sz w:val="16"/>
        </w:rPr>
        <w:t xml:space="preserve"> (or the loss of wild fish -- my apologies for not being clearer -- the loss of wild freshwater fish as part of our diet.9) </w:t>
      </w:r>
      <w:r w:rsidRPr="002E6B49">
        <w:rPr>
          <w:rStyle w:val="StyleBoldUnderline"/>
        </w:rPr>
        <w:t>That human systems tend to thrive in proportion to their ability to transform and use ecosystems is not to say that altering ecosystems is good or that altered ecosystems are better.</w:t>
      </w:r>
      <w:r w:rsidRPr="002E6B49">
        <w:rPr>
          <w:sz w:val="16"/>
        </w:rPr>
        <w:t xml:space="preserve"> That Paleolithic humans may be happier or better off than Agricultural or Industrial humans (Dello-Russo) has no bearing on whether some of these human systems are more capable of sustaining larger, wealthier and more powerful populations that tend to outcompete the others when resources become limited. Nor is it wise for us to test the hypothesis that anthropogenic climate change will make the planet less "hospitable to human life" (Hawkins). </w:t>
      </w:r>
      <w:r w:rsidRPr="002E6B49">
        <w:rPr>
          <w:rStyle w:val="StyleBoldUnderline"/>
        </w:rPr>
        <w:t>Yet I am convinced that human systems have the ability to adapt to this change, and perhaps even avoid it by transforming our energy systems away from fossil fuels</w:t>
      </w:r>
      <w:r w:rsidRPr="002E6B49">
        <w:rPr>
          <w:sz w:val="16"/>
        </w:rPr>
        <w:t xml:space="preserve"> (Gilman), </w:t>
      </w:r>
      <w:r w:rsidRPr="002E6B49">
        <w:rPr>
          <w:rStyle w:val="StyleBoldUnderline"/>
        </w:rPr>
        <w:t>a process that will inevitably take half a century or longer</w:t>
      </w:r>
      <w:r w:rsidRPr="002E6B49">
        <w:rPr>
          <w:sz w:val="16"/>
        </w:rPr>
        <w:t xml:space="preserve">, no matter how fast we want it to come.10 This does not mean that I am advocating "the increasingly centralized, fossil-fuel subsidized, engineered road" (Hawkins), but merely recognize that </w:t>
      </w:r>
      <w:r w:rsidRPr="002E6B49">
        <w:rPr>
          <w:rStyle w:val="StyleBoldUnderline"/>
        </w:rPr>
        <w:t>this is the current state of human systems and the planet, and that there is no immediate alternative to support nine billion and more on Earth</w:t>
      </w:r>
      <w:r w:rsidRPr="002E6B49">
        <w:rPr>
          <w:sz w:val="16"/>
        </w:rPr>
        <w:t>.</w:t>
      </w:r>
    </w:p>
    <w:p w:rsidR="002E6B49" w:rsidRPr="002E6B49" w:rsidRDefault="002E6B49" w:rsidP="002E6B49">
      <w:pPr>
        <w:rPr>
          <w:sz w:val="16"/>
        </w:rPr>
      </w:pPr>
      <w:r w:rsidRPr="002E6B49">
        <w:rPr>
          <w:rStyle w:val="StyleBoldUnderline"/>
        </w:rPr>
        <w:t>Even with recent dramatic acceleration in our numbers, energy use and transformation of the Earth system, including current and future changes in climate, the history of human systems is excellent evidence of their adaptability and resilience in the face of environmental challenges.</w:t>
      </w:r>
      <w:r w:rsidRPr="002E6B49">
        <w:rPr>
          <w:sz w:val="16"/>
        </w:rPr>
        <w:t xml:space="preserve"> It is essential to recognize that </w:t>
      </w:r>
      <w:r w:rsidRPr="002E6B49">
        <w:rPr>
          <w:rStyle w:val="StyleBoldUnderline"/>
        </w:rPr>
        <w:t>even as we increasingly transform the planet, not all of these changes are for the worst, and some processes, like rapid urbanization, agricultural intensification and globalization are potentially good news. It is time to accept that our challenge is not to avoid environmental catastrophe, but to improve our ability to guide human systems towards better outcomes</w:t>
      </w:r>
      <w:r w:rsidRPr="002E6B49">
        <w:rPr>
          <w:sz w:val="16"/>
        </w:rPr>
        <w:t xml:space="preserve"> for </w:t>
      </w:r>
      <w:proofErr w:type="gramStart"/>
      <w:r w:rsidRPr="002E6B49">
        <w:rPr>
          <w:sz w:val="16"/>
        </w:rPr>
        <w:t>ourselves, our progeny, and our ecological heritage</w:t>
      </w:r>
      <w:proofErr w:type="gramEnd"/>
      <w:r w:rsidRPr="002E6B49">
        <w:rPr>
          <w:sz w:val="16"/>
        </w:rPr>
        <w:t>.</w:t>
      </w:r>
    </w:p>
    <w:p w:rsidR="002E6B49" w:rsidRPr="002E6B49" w:rsidRDefault="002E6B49" w:rsidP="002E6B49"/>
    <w:p w:rsidR="002E6B49" w:rsidRPr="002E6B49" w:rsidRDefault="002E6B49" w:rsidP="002E6B49">
      <w:pPr>
        <w:pStyle w:val="Heading3"/>
      </w:pPr>
      <w:r w:rsidRPr="002E6B49">
        <w:t>AT: Malthus/Ag Crisis</w:t>
      </w:r>
    </w:p>
    <w:p w:rsidR="002E6B49" w:rsidRPr="002E6B49" w:rsidRDefault="002E6B49" w:rsidP="002E6B49">
      <w:pPr>
        <w:pStyle w:val="Heading4"/>
      </w:pPr>
      <w:r w:rsidRPr="002E6B49">
        <w:t>We are past the tipping point—technology is key to prevent mass starvation and deforestation.</w:t>
      </w:r>
    </w:p>
    <w:p w:rsidR="002E6B49" w:rsidRPr="002E6B49" w:rsidRDefault="002E6B49" w:rsidP="002E6B49">
      <w:r w:rsidRPr="002E6B49">
        <w:rPr>
          <w:rStyle w:val="StyleStyleBold12pt"/>
        </w:rPr>
        <w:t>Thompson 11</w:t>
      </w:r>
      <w:r w:rsidRPr="002E6B49">
        <w:t>—Dr. Robert L. Thompson is a senior fellow for The Chicago Council on Global Affairs and professor emeritus at the University of Illinois at Urbana-Champaign. He previously served as the Gardner Endowed Chair in Agricultural Policy at the University of Illinois at Urbana-Champaign, Dean of Agriculture at Purdue University and Director of Rural Development at the World Bank, and is a former president of the International Association of Agricultural Economists [May 13, 2011, Posted by Pamela Ronald who is Professor of Plant Pathology at the University of California, Davis, “Proving Malthus Wrong: Sustainable Agriculture in 2050,” http://scienceblogs.com/tomorrowstable/2011/05/proving_malthus_wrong_sustaina.php]</w:t>
      </w:r>
    </w:p>
    <w:p w:rsidR="002E6B49" w:rsidRPr="002E6B49" w:rsidRDefault="002E6B49" w:rsidP="002E6B49">
      <w:pPr>
        <w:rPr>
          <w:sz w:val="16"/>
        </w:rPr>
      </w:pPr>
      <w:r w:rsidRPr="002E6B49">
        <w:rPr>
          <w:sz w:val="16"/>
        </w:rPr>
        <w:t xml:space="preserve">Over the past few months, we've watched as governments have been overthrown in Tunisia and Egypt, as governments across North Africa and the Middle East promised reforms, some even handing out cash to pacify angry citizens, and as demonstrations in Libya intensified into outright civil war. </w:t>
      </w:r>
      <w:r w:rsidRPr="002E6B49">
        <w:rPr>
          <w:rStyle w:val="StyleBoldUnderline"/>
        </w:rPr>
        <w:t>Although a number of issues have come to a head, one constant across countries is the rocketing prices of basic commodities, and the increasing need for more, and more efficient, food production</w:t>
      </w:r>
      <w:r w:rsidRPr="002E6B49">
        <w:rPr>
          <w:sz w:val="16"/>
        </w:rPr>
        <w:t xml:space="preserve">. Fortunately, </w:t>
      </w:r>
      <w:r w:rsidRPr="002E6B49">
        <w:rPr>
          <w:rStyle w:val="StyleBoldUnderline"/>
        </w:rPr>
        <w:t>a solution is available: research-driven sustainable agriculture</w:t>
      </w:r>
      <w:r w:rsidRPr="002E6B49">
        <w:rPr>
          <w:sz w:val="16"/>
        </w:rPr>
        <w:t>.</w:t>
      </w:r>
    </w:p>
    <w:p w:rsidR="002E6B49" w:rsidRPr="002E6B49" w:rsidRDefault="002E6B49" w:rsidP="002E6B49">
      <w:pPr>
        <w:rPr>
          <w:sz w:val="16"/>
        </w:rPr>
      </w:pPr>
      <w:r w:rsidRPr="002E6B49">
        <w:rPr>
          <w:sz w:val="16"/>
        </w:rPr>
        <w:t>In February 2011, global food prices were the highest ever reported by the United Nations' Food and Agriculture Organization. The extreme poor - who spend over half, and sometimes as much as three-quarters - of their income on food, are the most vulnerable to these prices.</w:t>
      </w:r>
    </w:p>
    <w:p w:rsidR="002E6B49" w:rsidRPr="002E6B49" w:rsidRDefault="002E6B49" w:rsidP="002E6B49">
      <w:pPr>
        <w:rPr>
          <w:sz w:val="16"/>
        </w:rPr>
      </w:pPr>
      <w:r w:rsidRPr="002E6B49">
        <w:rPr>
          <w:rStyle w:val="StyleBoldUnderline"/>
        </w:rPr>
        <w:t>The 2008 food price spike increased the number of people going to bed hungry from 925 million to over 1 billion, and the World Bank estimates that 44 million people have been driven into poverty since June 2010 because of rising commodity prices. This</w:t>
      </w:r>
      <w:r w:rsidRPr="002E6B49">
        <w:rPr>
          <w:sz w:val="16"/>
        </w:rPr>
        <w:t xml:space="preserve">, in turn, </w:t>
      </w:r>
      <w:r w:rsidRPr="002E6B49">
        <w:rPr>
          <w:rStyle w:val="StyleBoldUnderline"/>
        </w:rPr>
        <w:t>has led to widespread political instability</w:t>
      </w:r>
      <w:r w:rsidRPr="002E6B49">
        <w:rPr>
          <w:sz w:val="16"/>
        </w:rPr>
        <w:t>. In 2008, food riots broke out in at least 20 countries, and one government head was deposed. We are seeing more of the same in 2010.</w:t>
      </w:r>
    </w:p>
    <w:p w:rsidR="002E6B49" w:rsidRPr="002E6B49" w:rsidRDefault="002E6B49" w:rsidP="002E6B49">
      <w:pPr>
        <w:rPr>
          <w:sz w:val="16"/>
        </w:rPr>
      </w:pPr>
      <w:r w:rsidRPr="002E6B49">
        <w:rPr>
          <w:sz w:val="16"/>
        </w:rPr>
        <w:t xml:space="preserve">On top of this, </w:t>
      </w:r>
      <w:r w:rsidRPr="002E6B49">
        <w:rPr>
          <w:rStyle w:val="StyleBoldUnderline"/>
        </w:rPr>
        <w:t>the world population is projected to grow past 9 billion by 2050, forcing even more people to compete for available food supplies, potentially driving up prices further</w:t>
      </w:r>
      <w:r w:rsidRPr="002E6B49">
        <w:rPr>
          <w:sz w:val="16"/>
        </w:rPr>
        <w:t xml:space="preserve">. </w:t>
      </w:r>
      <w:r w:rsidRPr="002E6B49">
        <w:rPr>
          <w:rStyle w:val="StyleBoldUnderline"/>
        </w:rPr>
        <w:t>And population growth is just one factor. As incomes and purchasing power in the developing world rise, food consumption will also increase</w:t>
      </w:r>
      <w:r w:rsidRPr="002E6B49">
        <w:rPr>
          <w:sz w:val="16"/>
        </w:rPr>
        <w:t>. This is because extremely low-income people spend most of the first increments of their additional incomes on food, first to attain adequate caloric intake and then to reduce nutritional deficiencies. Their diets come to include more resource-intensive food products, such as meat, dairy, eggs, fruits and vegetables - unleashing rapid growth in raw agriculture commodity demand.</w:t>
      </w:r>
    </w:p>
    <w:p w:rsidR="002E6B49" w:rsidRPr="002E6B49" w:rsidRDefault="002E6B49" w:rsidP="002E6B49">
      <w:pPr>
        <w:rPr>
          <w:sz w:val="16"/>
        </w:rPr>
      </w:pPr>
      <w:r w:rsidRPr="002E6B49">
        <w:rPr>
          <w:rStyle w:val="StyleBoldUnderline"/>
        </w:rPr>
        <w:t>By 2050 the world population will have grown by the equivalent of two Chinas</w:t>
      </w:r>
      <w:r w:rsidRPr="002E6B49">
        <w:rPr>
          <w:sz w:val="16"/>
        </w:rPr>
        <w:t xml:space="preserve"> - one by 2025 and the other between 2025 and 2050. </w:t>
      </w:r>
      <w:r w:rsidRPr="002E6B49">
        <w:rPr>
          <w:rStyle w:val="StyleBoldUnderline"/>
        </w:rPr>
        <w:t>As incomes of the world's poorest people rise, consumption of more resource-intensive foods will increase as well. When one adds the growing demand for agricultural commodities as industrial raw materials</w:t>
      </w:r>
      <w:r w:rsidRPr="002E6B49">
        <w:rPr>
          <w:sz w:val="16"/>
        </w:rPr>
        <w:t xml:space="preserve">, especially biofuels, </w:t>
      </w:r>
      <w:r w:rsidRPr="002E6B49">
        <w:rPr>
          <w:rStyle w:val="StyleBoldUnderline"/>
        </w:rPr>
        <w:t>we can easily see a scenario in which the world's farmers are asked to double their output over the next 40 years. They must do this with little, if any, more land, and less water</w:t>
      </w:r>
      <w:r w:rsidRPr="002E6B49">
        <w:rPr>
          <w:sz w:val="16"/>
        </w:rPr>
        <w:t xml:space="preserve">. </w:t>
      </w:r>
    </w:p>
    <w:p w:rsidR="002E6B49" w:rsidRPr="002E6B49" w:rsidRDefault="002E6B49" w:rsidP="002E6B49">
      <w:pPr>
        <w:rPr>
          <w:sz w:val="16"/>
        </w:rPr>
      </w:pPr>
      <w:r w:rsidRPr="002E6B49">
        <w:rPr>
          <w:sz w:val="16"/>
        </w:rPr>
        <w:t xml:space="preserve">Compounding this formidable challenge is the fact that there is at most 12 percent more land realistically available for agriculture, mostly located in remote areas with inferior soil quality. Furthermore, </w:t>
      </w:r>
      <w:r w:rsidRPr="002E6B49">
        <w:rPr>
          <w:rStyle w:val="StyleBoldUnderline"/>
        </w:rPr>
        <w:t>as urban populations swell, they will likely outbid farmers for use of available fresh water - suggesting that farmers may need to triple water productivity</w:t>
      </w:r>
      <w:r w:rsidRPr="002E6B49">
        <w:rPr>
          <w:sz w:val="16"/>
        </w:rPr>
        <w:t xml:space="preserve">. In addition, </w:t>
      </w:r>
      <w:r w:rsidRPr="002E6B49">
        <w:rPr>
          <w:rStyle w:val="StyleBoldUnderline"/>
        </w:rPr>
        <w:t>all agro-ecosystems will shift due to global climate change, meaning additional research will be needed simply to sustain present crop yields</w:t>
      </w:r>
      <w:r w:rsidRPr="002E6B49">
        <w:rPr>
          <w:sz w:val="16"/>
        </w:rPr>
        <w:t>.</w:t>
      </w:r>
    </w:p>
    <w:p w:rsidR="002E6B49" w:rsidRPr="002E6B49" w:rsidRDefault="002E6B49" w:rsidP="002E6B49">
      <w:pPr>
        <w:rPr>
          <w:sz w:val="16"/>
        </w:rPr>
      </w:pPr>
      <w:r w:rsidRPr="002E6B49">
        <w:rPr>
          <w:rStyle w:val="StyleBoldUnderline"/>
        </w:rPr>
        <w:t>So to both reduce poverty and help farmers contribute more to the global food supply, we must help farmers in low-income countries do more</w:t>
      </w:r>
      <w:r w:rsidRPr="002E6B49">
        <w:rPr>
          <w:sz w:val="16"/>
        </w:rPr>
        <w:t xml:space="preserve">, with less, </w:t>
      </w:r>
      <w:r w:rsidRPr="002E6B49">
        <w:rPr>
          <w:rStyle w:val="StyleBoldUnderline"/>
        </w:rPr>
        <w:t>in places that need it most</w:t>
      </w:r>
      <w:r w:rsidRPr="002E6B49">
        <w:rPr>
          <w:sz w:val="16"/>
        </w:rPr>
        <w:t xml:space="preserve">. </w:t>
      </w:r>
      <w:r w:rsidRPr="002E6B49">
        <w:rPr>
          <w:rStyle w:val="StyleBoldUnderline"/>
        </w:rPr>
        <w:t>The solution? Research, development and distribution of technologies that produce more agricultural output using less land and water</w:t>
      </w:r>
      <w:r w:rsidRPr="002E6B49">
        <w:rPr>
          <w:sz w:val="16"/>
        </w:rPr>
        <w:t>.</w:t>
      </w:r>
    </w:p>
    <w:p w:rsidR="002E6B49" w:rsidRPr="002E6B49" w:rsidRDefault="002E6B49" w:rsidP="002E6B49">
      <w:pPr>
        <w:rPr>
          <w:sz w:val="16"/>
        </w:rPr>
      </w:pPr>
      <w:r w:rsidRPr="002E6B49">
        <w:rPr>
          <w:rStyle w:val="StyleBoldUnderline"/>
        </w:rPr>
        <w:t>Tools available today, including plant breeding and biotechnology, can make presently unusable soils productive and increase the genetic potential of individual crops</w:t>
      </w:r>
      <w:r w:rsidRPr="002E6B49">
        <w:rPr>
          <w:sz w:val="16"/>
        </w:rPr>
        <w:t xml:space="preserve"> - enhancing drought and stress tolerance, for example - </w:t>
      </w:r>
      <w:r w:rsidRPr="002E6B49">
        <w:rPr>
          <w:rStyle w:val="StyleBoldUnderline"/>
        </w:rPr>
        <w:t>while also producing gains in yields</w:t>
      </w:r>
      <w:r w:rsidRPr="002E6B49">
        <w:rPr>
          <w:sz w:val="16"/>
        </w:rPr>
        <w:t xml:space="preserve">. </w:t>
      </w:r>
      <w:r w:rsidRPr="002E6B49">
        <w:rPr>
          <w:rStyle w:val="StyleBoldUnderline"/>
        </w:rPr>
        <w:t>Existing tools can also internalize plants' resistance to disease, and even improve a plant's nutritional content - meaning consumers can get more nutritional value without increasing their consumption</w:t>
      </w:r>
      <w:r w:rsidRPr="002E6B49">
        <w:rPr>
          <w:sz w:val="16"/>
        </w:rPr>
        <w:t xml:space="preserve">. Furthermore, </w:t>
      </w:r>
      <w:r w:rsidRPr="002E6B49">
        <w:rPr>
          <w:rStyle w:val="StyleBoldUnderline"/>
        </w:rPr>
        <w:t>modern high-productivity agriculture minimizes farmers' impact on the environment. Failure to embrace these technologies will result in further destruction of remaining forests</w:t>
      </w:r>
      <w:r w:rsidRPr="002E6B49">
        <w:rPr>
          <w:sz w:val="16"/>
        </w:rPr>
        <w:t>.</w:t>
      </w:r>
    </w:p>
    <w:p w:rsidR="002E6B49" w:rsidRPr="002E6B49" w:rsidRDefault="002E6B49" w:rsidP="002E6B49">
      <w:pPr>
        <w:rPr>
          <w:sz w:val="16"/>
        </w:rPr>
      </w:pPr>
      <w:r w:rsidRPr="002E6B49">
        <w:rPr>
          <w:rStyle w:val="StyleBoldUnderline"/>
        </w:rPr>
        <w:t>Adoption of technologies that produce more output from fewer resources has been hugely successful from an economic standpoint</w:t>
      </w:r>
      <w:r w:rsidRPr="002E6B49">
        <w:rPr>
          <w:sz w:val="16"/>
        </w:rPr>
        <w:t xml:space="preserve">: prior to the price spike in 2008, there was a 150-year downward trend in the real price of food. The jury is still out on whether the long-term downward trend will resume, prices will flatten out on a new higher plateau, or they will trend upward in the future. </w:t>
      </w:r>
      <w:r w:rsidRPr="002E6B49">
        <w:rPr>
          <w:rStyle w:val="StyleBoldUnderline"/>
        </w:rPr>
        <w:t>The key is investing in research in the public and private sectors to increase agricultural productivity faster than global demand grows</w:t>
      </w:r>
      <w:r w:rsidRPr="002E6B49">
        <w:rPr>
          <w:sz w:val="16"/>
        </w:rPr>
        <w:t>.</w:t>
      </w:r>
    </w:p>
    <w:p w:rsidR="002E6B49" w:rsidRPr="002E6B49" w:rsidRDefault="002E6B49" w:rsidP="002E6B49">
      <w:pPr>
        <w:rPr>
          <w:sz w:val="16"/>
        </w:rPr>
      </w:pPr>
      <w:r w:rsidRPr="002E6B49">
        <w:rPr>
          <w:sz w:val="16"/>
        </w:rPr>
        <w:t xml:space="preserve">Long ago, British scholar Thomas </w:t>
      </w:r>
      <w:r w:rsidRPr="002E6B49">
        <w:rPr>
          <w:rStyle w:val="StyleBoldUnderline"/>
        </w:rPr>
        <w:t>Malthus predicted that the human population would eventually outgrow its ability to feed itself. However, Malthus has been proven wrong for more than two centuries precisely because he underestimated the power of agricultural research and technology to increase productivity faster than demand</w:t>
      </w:r>
      <w:r w:rsidRPr="002E6B49">
        <w:rPr>
          <w:sz w:val="16"/>
        </w:rPr>
        <w:t xml:space="preserve">. </w:t>
      </w:r>
      <w:r w:rsidRPr="002E6B49">
        <w:rPr>
          <w:rStyle w:val="StyleBoldUnderline"/>
        </w:rPr>
        <w:t>There is no more reason for Malthus to be right in the 21st century than he was in the 19th or 20th - but only if we work to support, not impede, continued agricultural research and adoption of new technologies around the world</w:t>
      </w:r>
      <w:r w:rsidRPr="002E6B49">
        <w:rPr>
          <w:sz w:val="16"/>
        </w:rPr>
        <w:t>.</w:t>
      </w:r>
    </w:p>
    <w:p w:rsidR="002E6B49" w:rsidRPr="002E6B49" w:rsidRDefault="002E6B49" w:rsidP="002E6B49"/>
    <w:p w:rsidR="002E6B49" w:rsidRPr="002E6B49" w:rsidRDefault="002E6B49" w:rsidP="002E6B49">
      <w:pPr>
        <w:pStyle w:val="Heading3"/>
      </w:pPr>
      <w:r w:rsidRPr="002E6B49">
        <w:t>AT: Malthus—Population Growth</w:t>
      </w:r>
    </w:p>
    <w:p w:rsidR="002E6B49" w:rsidRPr="002E6B49" w:rsidRDefault="002E6B49" w:rsidP="002E6B49">
      <w:pPr>
        <w:pStyle w:val="Heading4"/>
      </w:pPr>
      <w:r w:rsidRPr="002E6B49">
        <w:t>Population growth isn’t the cause of unsustainability—Malthus is wrong.</w:t>
      </w:r>
    </w:p>
    <w:p w:rsidR="002E6B49" w:rsidRPr="002E6B49" w:rsidRDefault="002E6B49" w:rsidP="002E6B49">
      <w:r w:rsidRPr="002E6B49">
        <w:rPr>
          <w:rStyle w:val="StyleStyleBold12pt"/>
        </w:rPr>
        <w:t>Kenny 11</w:t>
      </w:r>
      <w:r w:rsidRPr="002E6B49">
        <w:t>—Charles Kenny is a senior fellow at the Center for Global Development, a Schwartz fellow at the New America Foundation, a senior economist on leave from the World Bank, and author [May 23, 2011, “More People, Please,” Foreign Policy, http://www.foreignpolicy.com/articles/2011/05/23/more_people_please</w:t>
      </w:r>
      <w:proofErr w:type="gramStart"/>
      <w:r w:rsidRPr="002E6B49">
        <w:t>?page</w:t>
      </w:r>
      <w:proofErr w:type="gramEnd"/>
      <w:r w:rsidRPr="002E6B49">
        <w:t>=full]</w:t>
      </w:r>
    </w:p>
    <w:p w:rsidR="002E6B49" w:rsidRPr="002E6B49" w:rsidRDefault="002E6B49" w:rsidP="002E6B49">
      <w:pPr>
        <w:rPr>
          <w:sz w:val="16"/>
        </w:rPr>
      </w:pPr>
      <w:proofErr w:type="gramStart"/>
      <w:r w:rsidRPr="002E6B49">
        <w:rPr>
          <w:sz w:val="16"/>
        </w:rPr>
        <w:t xml:space="preserve">So </w:t>
      </w:r>
      <w:r w:rsidRPr="002E6B49">
        <w:rPr>
          <w:rStyle w:val="StyleBoldUnderline"/>
        </w:rPr>
        <w:t>why all the anxiety about a growing population?</w:t>
      </w:r>
      <w:proofErr w:type="gramEnd"/>
      <w:r w:rsidRPr="002E6B49">
        <w:rPr>
          <w:sz w:val="16"/>
        </w:rPr>
        <w:t xml:space="preserve"> We all enjoy friends and family, and generally the more, the merrier -- but our friendliness toward humanity can be selfishly local: when it comes to people we don't know, some argue less is more. </w:t>
      </w:r>
      <w:r w:rsidRPr="002E6B49">
        <w:rPr>
          <w:rStyle w:val="StyleBoldUnderline"/>
        </w:rPr>
        <w:t>Fewer teeming masses in Africa</w:t>
      </w:r>
      <w:r w:rsidRPr="002E6B49">
        <w:rPr>
          <w:sz w:val="16"/>
        </w:rPr>
        <w:t xml:space="preserve"> (the population of which the U.N. projects will triple by 2100) </w:t>
      </w:r>
      <w:r w:rsidRPr="002E6B49">
        <w:rPr>
          <w:rStyle w:val="StyleBoldUnderline"/>
        </w:rPr>
        <w:t>would be a good for our fragile planet, according to people in the U</w:t>
      </w:r>
      <w:r w:rsidRPr="002E6B49">
        <w:rPr>
          <w:sz w:val="16"/>
        </w:rPr>
        <w:t xml:space="preserve">nited </w:t>
      </w:r>
      <w:r w:rsidRPr="002E6B49">
        <w:rPr>
          <w:rStyle w:val="StyleBoldUnderline"/>
        </w:rPr>
        <w:t>S</w:t>
      </w:r>
      <w:r w:rsidRPr="002E6B49">
        <w:rPr>
          <w:sz w:val="16"/>
        </w:rPr>
        <w:t xml:space="preserve">tates. More people today means a worse life for tomorrow, and more people tomorrow </w:t>
      </w:r>
      <w:proofErr w:type="gramStart"/>
      <w:r w:rsidRPr="002E6B49">
        <w:rPr>
          <w:sz w:val="16"/>
        </w:rPr>
        <w:t>means</w:t>
      </w:r>
      <w:proofErr w:type="gramEnd"/>
      <w:r w:rsidRPr="002E6B49">
        <w:rPr>
          <w:sz w:val="16"/>
        </w:rPr>
        <w:t xml:space="preserve"> a catastrophe the day after.</w:t>
      </w:r>
    </w:p>
    <w:p w:rsidR="002E6B49" w:rsidRPr="002E6B49" w:rsidRDefault="002E6B49" w:rsidP="002E6B49">
      <w:pPr>
        <w:rPr>
          <w:sz w:val="16"/>
        </w:rPr>
      </w:pPr>
      <w:r w:rsidRPr="002E6B49">
        <w:rPr>
          <w:rStyle w:val="StyleBoldUnderline"/>
        </w:rPr>
        <w:t>Such thinking has persisted despite being fundamentally misguided</w:t>
      </w:r>
      <w:r w:rsidRPr="002E6B49">
        <w:rPr>
          <w:sz w:val="16"/>
        </w:rPr>
        <w:t xml:space="preserve">. </w:t>
      </w:r>
      <w:r w:rsidRPr="002E6B49">
        <w:rPr>
          <w:rStyle w:val="StyleBoldUnderline"/>
        </w:rPr>
        <w:t>Malthus sparked these concerns 200 years ago when the global population was around a billion, and frankly it's easy to see why he was depressed: back then, rising populations really were often associated with declining health and incomes. But the centuries in the interim have seen the global abolition of slavery, advances in communication that render the vast majority of the planet instantaneously interconnected, stunning improvements in global health, the unprecedented spread of education and political and civil rights -- and the most dramatic expansion of global population, to boot.</w:t>
      </w:r>
      <w:r w:rsidRPr="002E6B49">
        <w:rPr>
          <w:sz w:val="16"/>
        </w:rPr>
        <w:t xml:space="preserve"> Even at the family level, </w:t>
      </w:r>
      <w:r w:rsidRPr="002E6B49">
        <w:rPr>
          <w:rStyle w:val="StyleBoldUnderline"/>
        </w:rPr>
        <w:t>the evidence for a "quantity-quality tradeoff"</w:t>
      </w:r>
      <w:r w:rsidRPr="002E6B49">
        <w:rPr>
          <w:sz w:val="16"/>
        </w:rPr>
        <w:t xml:space="preserve"> -- more kids meaning a worse life for each one of them -- </w:t>
      </w:r>
      <w:r w:rsidRPr="002E6B49">
        <w:rPr>
          <w:rStyle w:val="StyleBoldUnderline"/>
        </w:rPr>
        <w:t>appears weak</w:t>
      </w:r>
      <w:r w:rsidRPr="002E6B49">
        <w:rPr>
          <w:sz w:val="16"/>
        </w:rPr>
        <w:t>.</w:t>
      </w:r>
    </w:p>
    <w:p w:rsidR="002E6B49" w:rsidRPr="002E6B49" w:rsidRDefault="002E6B49" w:rsidP="002E6B49">
      <w:pPr>
        <w:rPr>
          <w:sz w:val="16"/>
        </w:rPr>
      </w:pPr>
      <w:r w:rsidRPr="002E6B49">
        <w:rPr>
          <w:sz w:val="16"/>
        </w:rPr>
        <w:t xml:space="preserve">Yes, </w:t>
      </w:r>
      <w:r w:rsidRPr="002E6B49">
        <w:rPr>
          <w:rStyle w:val="StyleBoldUnderline"/>
        </w:rPr>
        <w:t>threats to global sustainability are clear</w:t>
      </w:r>
      <w:r w:rsidRPr="002E6B49">
        <w:rPr>
          <w:sz w:val="16"/>
        </w:rPr>
        <w:t xml:space="preserve"> and present </w:t>
      </w:r>
      <w:r w:rsidRPr="002E6B49">
        <w:rPr>
          <w:rStyle w:val="StyleBoldUnderline"/>
        </w:rPr>
        <w:t>dangers. But the 10,760-fold increase in aluminum production</w:t>
      </w:r>
      <w:r w:rsidRPr="002E6B49">
        <w:rPr>
          <w:sz w:val="16"/>
        </w:rPr>
        <w:t xml:space="preserve"> reported by environmentalist Clive Ponting, </w:t>
      </w:r>
      <w:r w:rsidRPr="002E6B49">
        <w:rPr>
          <w:rStyle w:val="StyleBoldUnderline"/>
        </w:rPr>
        <w:t>or the 380-fold increase in oil production, or even the 24-fold increase in global GDP over the course of the last century isn't driven by population growth</w:t>
      </w:r>
      <w:r w:rsidRPr="002E6B49">
        <w:rPr>
          <w:sz w:val="16"/>
        </w:rPr>
        <w:t xml:space="preserve">. </w:t>
      </w:r>
      <w:r w:rsidRPr="002E6B49">
        <w:rPr>
          <w:rStyle w:val="StyleBoldUnderline"/>
        </w:rPr>
        <w:t>It is growing consumption per person that is the problem.</w:t>
      </w:r>
      <w:r w:rsidRPr="002E6B49">
        <w:rPr>
          <w:sz w:val="16"/>
        </w:rPr>
        <w:t xml:space="preserve"> And </w:t>
      </w:r>
      <w:r w:rsidRPr="002E6B49">
        <w:rPr>
          <w:rStyle w:val="StyleBoldUnderline"/>
        </w:rPr>
        <w:t>that</w:t>
      </w:r>
      <w:r w:rsidRPr="002E6B49">
        <w:rPr>
          <w:sz w:val="16"/>
        </w:rPr>
        <w:t xml:space="preserve">, of course, </w:t>
      </w:r>
      <w:r w:rsidRPr="002E6B49">
        <w:rPr>
          <w:rStyle w:val="StyleBoldUnderline"/>
        </w:rPr>
        <w:t>is not the fault of Africans.</w:t>
      </w:r>
      <w:r w:rsidRPr="002E6B49">
        <w:rPr>
          <w:sz w:val="16"/>
        </w:rPr>
        <w:t xml:space="preserve"> The blame lies with wealthy countries that do nearly all of the consuming. The poorest 650 million people on the planet live on about 1 percent of the income of the richest 650 million. Each year, we add 1 percent or more to the incomes of those richest people - GDP per capita growth rates in wealthy countries </w:t>
      </w:r>
      <w:proofErr w:type="gramStart"/>
      <w:r w:rsidRPr="002E6B49">
        <w:rPr>
          <w:sz w:val="16"/>
        </w:rPr>
        <w:t>are at least that</w:t>
      </w:r>
      <w:proofErr w:type="gramEnd"/>
      <w:r w:rsidRPr="002E6B49">
        <w:rPr>
          <w:sz w:val="16"/>
        </w:rPr>
        <w:t xml:space="preserve"> high.  And that 1 percent growth has the same impact on global consumption as would </w:t>
      </w:r>
      <w:proofErr w:type="gramStart"/>
      <w:r w:rsidRPr="002E6B49">
        <w:rPr>
          <w:sz w:val="16"/>
        </w:rPr>
        <w:t>doubling</w:t>
      </w:r>
      <w:proofErr w:type="gramEnd"/>
      <w:r w:rsidRPr="002E6B49">
        <w:rPr>
          <w:sz w:val="16"/>
        </w:rPr>
        <w:t xml:space="preserve"> the number of people living on the income of that bottom 650 million of the world's population. So, </w:t>
      </w:r>
      <w:r w:rsidRPr="002E6B49">
        <w:rPr>
          <w:rStyle w:val="StyleBoldUnderline"/>
        </w:rPr>
        <w:t>those people sitting in rich countries pontificating on unsustainable global populations might want to start off with the bit of that population they see in the mirror every morning</w:t>
      </w:r>
      <w:r w:rsidRPr="002E6B49">
        <w:rPr>
          <w:sz w:val="16"/>
        </w:rPr>
        <w:t>.</w:t>
      </w:r>
    </w:p>
    <w:p w:rsidR="002E6B49" w:rsidRPr="002E6B49" w:rsidRDefault="002E6B49" w:rsidP="002E6B49"/>
    <w:p w:rsidR="002E6B49" w:rsidRPr="002E6B49" w:rsidRDefault="002E6B49" w:rsidP="002E6B49">
      <w:pPr>
        <w:pStyle w:val="Heading3"/>
      </w:pPr>
      <w:r w:rsidRPr="002E6B49">
        <w:t>UQ—World Improving Now</w:t>
      </w:r>
    </w:p>
    <w:p w:rsidR="002E6B49" w:rsidRPr="002E6B49" w:rsidRDefault="002E6B49" w:rsidP="002E6B49">
      <w:pPr>
        <w:pStyle w:val="Heading4"/>
      </w:pPr>
      <w:r w:rsidRPr="002E6B49">
        <w:t>We control uniqueness—the world is improving in all measures because of development.</w:t>
      </w:r>
    </w:p>
    <w:p w:rsidR="002E6B49" w:rsidRPr="002E6B49" w:rsidRDefault="002E6B49" w:rsidP="002E6B49">
      <w:r w:rsidRPr="002E6B49">
        <w:rPr>
          <w:rStyle w:val="StyleStyleBold12pt"/>
        </w:rPr>
        <w:t>Kenny 11</w:t>
      </w:r>
      <w:r w:rsidRPr="002E6B49">
        <w:t>—Charles Kenny is a senior fellow at the Center for Global Development, a Schwartz fellow at the New America Foundation, a senior economist on leave from the World Bank, and author [May 9, 2011, “Some Horsemen,” Foreign Policy, http://www.foreignpolicy.com/articles/2011/05/09/some_horsemen</w:t>
      </w:r>
      <w:proofErr w:type="gramStart"/>
      <w:r w:rsidRPr="002E6B49">
        <w:t>?page</w:t>
      </w:r>
      <w:proofErr w:type="gramEnd"/>
      <w:r w:rsidRPr="002E6B49">
        <w:t>=full]</w:t>
      </w:r>
    </w:p>
    <w:p w:rsidR="002E6B49" w:rsidRPr="002E6B49" w:rsidRDefault="002E6B49" w:rsidP="002E6B49">
      <w:pPr>
        <w:rPr>
          <w:sz w:val="16"/>
        </w:rPr>
      </w:pPr>
    </w:p>
    <w:p w:rsidR="002E6B49" w:rsidRPr="002E6B49" w:rsidRDefault="002E6B49" w:rsidP="002E6B49">
      <w:pPr>
        <w:rPr>
          <w:sz w:val="16"/>
        </w:rPr>
      </w:pPr>
      <w:r w:rsidRPr="002E6B49">
        <w:rPr>
          <w:sz w:val="16"/>
        </w:rPr>
        <w:t xml:space="preserve">Mayan mythology enthusiasts, Christian evangelicals, and assorted conspiracy theorists all have their reasons to believe the world is going to end the Saturday after next, May 21. We will know that this particular date is wrong soon enough -- or we'll be too busy being flambéed to care. But it's worth engaging the generally apocalyptically inclined, nonetheless, if just to prove that, even on the terms of their own dystopian visions, the end of days are nowhere close to being near. </w:t>
      </w:r>
      <w:r w:rsidRPr="002E6B49">
        <w:rPr>
          <w:rStyle w:val="StyleBoldUnderline"/>
        </w:rPr>
        <w:t xml:space="preserve">All the things that should be happening as we approach the final reckoning -- contagious disease, starvation, </w:t>
      </w:r>
      <w:proofErr w:type="gramStart"/>
      <w:r w:rsidRPr="002E6B49">
        <w:rPr>
          <w:rStyle w:val="StyleBoldUnderline"/>
        </w:rPr>
        <w:t>mass</w:t>
      </w:r>
      <w:proofErr w:type="gramEnd"/>
      <w:r w:rsidRPr="002E6B49">
        <w:rPr>
          <w:rStyle w:val="StyleBoldUnderline"/>
        </w:rPr>
        <w:t xml:space="preserve"> violence, that kind of stuff -- have never been rarer planetwide. That's a success of global development</w:t>
      </w:r>
      <w:r w:rsidRPr="002E6B49">
        <w:rPr>
          <w:sz w:val="16"/>
        </w:rPr>
        <w:t xml:space="preserve">, of course -- </w:t>
      </w:r>
      <w:r w:rsidRPr="002E6B49">
        <w:rPr>
          <w:rStyle w:val="StyleBoldUnderline"/>
        </w:rPr>
        <w:t>but you wouldn't know it from either the placard-bearing apocalypsta</w:t>
      </w:r>
      <w:r w:rsidRPr="002E6B49">
        <w:rPr>
          <w:sz w:val="16"/>
        </w:rPr>
        <w:t xml:space="preserve"> or the tin-cup-waving development agencies. And it is a sign that both need a new marketing strategy.</w:t>
      </w:r>
    </w:p>
    <w:p w:rsidR="002E6B49" w:rsidRPr="002E6B49" w:rsidRDefault="002E6B49" w:rsidP="002E6B49">
      <w:pPr>
        <w:rPr>
          <w:sz w:val="16"/>
        </w:rPr>
      </w:pPr>
      <w:r w:rsidRPr="002E6B49">
        <w:rPr>
          <w:sz w:val="16"/>
        </w:rPr>
        <w:t xml:space="preserve">In the Bible, plague, famine, war, and death arrive at the end of days in order to pave the way for the judgment of the quick and the dead. The Hindu Bhavishya Purana, meanwhile, suggests that near the end of the world the age of human beings will be reduced to 10 years and height will be reduced to 2 to 3 feet. Watch the evening news, and you might get the sense the apocalypse is near upon us. In fact half of all news stories concern violence, conflict, and suffering, according to Roger Johnson, a professor emeritus at Ramapo College. But if those are our markers for the end times, </w:t>
      </w:r>
      <w:r w:rsidRPr="002E6B49">
        <w:rPr>
          <w:rStyle w:val="StyleBoldUnderline"/>
        </w:rPr>
        <w:t>the world needn't expect the Last Judgment anytime soon: Plague, famine, war, short life expectancies, and stunted people are increasingly rare</w:t>
      </w:r>
      <w:r w:rsidRPr="002E6B49">
        <w:rPr>
          <w:sz w:val="16"/>
        </w:rPr>
        <w:t xml:space="preserve">. Rather than heeding or ignoring the many popular calls to repent our sins, </w:t>
      </w:r>
      <w:r w:rsidRPr="002E6B49">
        <w:rPr>
          <w:rStyle w:val="StyleBoldUnderline"/>
        </w:rPr>
        <w:t>we should be asking what everyone is so worried about.</w:t>
      </w:r>
    </w:p>
    <w:p w:rsidR="002E6B49" w:rsidRPr="002E6B49" w:rsidRDefault="002E6B49" w:rsidP="002E6B49">
      <w:pPr>
        <w:rPr>
          <w:sz w:val="16"/>
        </w:rPr>
      </w:pPr>
      <w:r w:rsidRPr="002E6B49">
        <w:rPr>
          <w:sz w:val="16"/>
        </w:rPr>
        <w:t xml:space="preserve">Let's take the signs of apocalypse in turn. </w:t>
      </w:r>
      <w:r w:rsidRPr="002E6B49">
        <w:rPr>
          <w:rStyle w:val="StyleBoldUnderline"/>
        </w:rPr>
        <w:t>The tragedy of AIDS has created a new plague in sub-Saharan Africa, but the original</w:t>
      </w:r>
      <w:r w:rsidRPr="002E6B49">
        <w:rPr>
          <w:sz w:val="16"/>
        </w:rPr>
        <w:t xml:space="preserve"> -- pneumonic </w:t>
      </w:r>
      <w:r w:rsidRPr="002E6B49">
        <w:rPr>
          <w:rStyle w:val="StyleBoldUnderline"/>
        </w:rPr>
        <w:t>plague</w:t>
      </w:r>
      <w:r w:rsidRPr="002E6B49">
        <w:rPr>
          <w:sz w:val="16"/>
        </w:rPr>
        <w:t xml:space="preserve">, known by its acquaintances as the Black Death -- </w:t>
      </w:r>
      <w:r w:rsidRPr="002E6B49">
        <w:rPr>
          <w:rStyle w:val="StyleBoldUnderline"/>
        </w:rPr>
        <w:t>is</w:t>
      </w:r>
      <w:r w:rsidRPr="002E6B49">
        <w:rPr>
          <w:sz w:val="16"/>
        </w:rPr>
        <w:t xml:space="preserve"> everywhere </w:t>
      </w:r>
      <w:r w:rsidRPr="002E6B49">
        <w:rPr>
          <w:rStyle w:val="StyleBoldUnderline"/>
        </w:rPr>
        <w:t>in retreat.</w:t>
      </w:r>
      <w:r w:rsidRPr="002E6B49">
        <w:rPr>
          <w:sz w:val="16"/>
        </w:rPr>
        <w:t xml:space="preserve"> A disease that killed more than a third of the population of Europe in its heyday is now defeated by a simple course of antibiotics. More broadly, </w:t>
      </w:r>
      <w:r w:rsidRPr="002E6B49">
        <w:rPr>
          <w:rStyle w:val="StyleBoldUnderline"/>
        </w:rPr>
        <w:t>deaths from all kinds of infectious diseases are on the decline thanks to rapidly climbing vaccination rates and the development of a range of simple cures.</w:t>
      </w:r>
      <w:r w:rsidRPr="002E6B49">
        <w:rPr>
          <w:sz w:val="16"/>
        </w:rPr>
        <w:t xml:space="preserve"> </w:t>
      </w:r>
      <w:r w:rsidRPr="002E6B49">
        <w:rPr>
          <w:rStyle w:val="StyleBoldUnderline"/>
        </w:rPr>
        <w:t>Famine only affected three-tenths of a percent of Africa's population between 1990 and 2005</w:t>
      </w:r>
      <w:r w:rsidRPr="002E6B49">
        <w:rPr>
          <w:sz w:val="16"/>
        </w:rPr>
        <w:t xml:space="preserve">, according to William Easterly of New York University -- </w:t>
      </w:r>
      <w:r w:rsidRPr="002E6B49">
        <w:rPr>
          <w:rStyle w:val="StyleBoldUnderline"/>
        </w:rPr>
        <w:t>reflecting a growing global availability of food and increased agricultural trade</w:t>
      </w:r>
      <w:r w:rsidRPr="002E6B49">
        <w:rPr>
          <w:sz w:val="16"/>
        </w:rPr>
        <w:t xml:space="preserve">. Meanwhile, </w:t>
      </w:r>
      <w:r w:rsidRPr="002E6B49">
        <w:rPr>
          <w:rStyle w:val="StyleBoldUnderline"/>
        </w:rPr>
        <w:t>the number of wars ongoing worldwide fell from 24 to five between 1984 and 2008. As a result of better health and nutrition, average heights in India</w:t>
      </w:r>
      <w:r w:rsidRPr="002E6B49">
        <w:rPr>
          <w:sz w:val="16"/>
        </w:rPr>
        <w:t xml:space="preserve"> (and a lot of other places) </w:t>
      </w:r>
      <w:r w:rsidRPr="002E6B49">
        <w:rPr>
          <w:rStyle w:val="StyleBoldUnderline"/>
        </w:rPr>
        <w:t>are increasing.</w:t>
      </w:r>
      <w:r w:rsidRPr="002E6B49">
        <w:rPr>
          <w:sz w:val="16"/>
        </w:rPr>
        <w:t xml:space="preserve"> And </w:t>
      </w:r>
      <w:r w:rsidRPr="002E6B49">
        <w:rPr>
          <w:rStyle w:val="StyleBoldUnderline"/>
        </w:rPr>
        <w:t xml:space="preserve">Death is being forced to bide his time like never before. Of all the people in human history who </w:t>
      </w:r>
      <w:r w:rsidRPr="002E6B49">
        <w:rPr>
          <w:rStyle w:val="StyleBoldUnderline"/>
        </w:rPr>
        <w:t>ever</w:t>
      </w:r>
      <w:r w:rsidRPr="002E6B49">
        <w:rPr>
          <w:rStyle w:val="StyleBoldUnderline"/>
        </w:rPr>
        <w:t xml:space="preserve"> reached the age of 65, half are alive now. In 1990, nearly 12 million children worldwide died before they had reached their fifth birthday. Today that figure is below 8 million</w:t>
      </w:r>
      <w:r w:rsidRPr="002E6B49">
        <w:rPr>
          <w:sz w:val="16"/>
        </w:rPr>
        <w:t>.</w:t>
      </w:r>
    </w:p>
    <w:p w:rsidR="002E6B49" w:rsidRPr="002E6B49" w:rsidRDefault="002E6B49" w:rsidP="002E6B49">
      <w:pPr>
        <w:rPr>
          <w:sz w:val="16"/>
        </w:rPr>
      </w:pPr>
      <w:r w:rsidRPr="002E6B49">
        <w:rPr>
          <w:rStyle w:val="StyleBoldUnderline"/>
        </w:rPr>
        <w:t>So</w:t>
      </w:r>
      <w:r w:rsidRPr="002E6B49">
        <w:rPr>
          <w:sz w:val="16"/>
        </w:rPr>
        <w:t xml:space="preserve">, overall, </w:t>
      </w:r>
      <w:r w:rsidRPr="002E6B49">
        <w:rPr>
          <w:rStyle w:val="StyleBoldUnderline"/>
        </w:rPr>
        <w:t>we've been reining back from the gallop to Armageddon. What</w:t>
      </w:r>
      <w:r w:rsidRPr="002E6B49">
        <w:rPr>
          <w:sz w:val="16"/>
        </w:rPr>
        <w:t xml:space="preserve">, then, </w:t>
      </w:r>
      <w:r w:rsidRPr="002E6B49">
        <w:rPr>
          <w:rStyle w:val="StyleBoldUnderline"/>
        </w:rPr>
        <w:t>explains the widespread sense of crisis?</w:t>
      </w:r>
      <w:r w:rsidRPr="002E6B49">
        <w:rPr>
          <w:sz w:val="16"/>
        </w:rPr>
        <w:t xml:space="preserve"> For a start, </w:t>
      </w:r>
      <w:r w:rsidRPr="002E6B49">
        <w:rPr>
          <w:rStyle w:val="StyleBoldUnderline"/>
        </w:rPr>
        <w:t>statistical analysis of news stories on developing countries in particular suggests a focus on the apocalyptic rather than the positive</w:t>
      </w:r>
      <w:r w:rsidRPr="002E6B49">
        <w:rPr>
          <w:sz w:val="16"/>
        </w:rPr>
        <w:t xml:space="preserve">. </w:t>
      </w:r>
      <w:r w:rsidRPr="002E6B49">
        <w:rPr>
          <w:rStyle w:val="StyleBoldUnderline"/>
        </w:rPr>
        <w:t>Peaceful elections or declining mortality rates</w:t>
      </w:r>
      <w:r w:rsidRPr="002E6B49">
        <w:rPr>
          <w:sz w:val="16"/>
        </w:rPr>
        <w:t xml:space="preserve"> in Africa </w:t>
      </w:r>
      <w:r w:rsidRPr="002E6B49">
        <w:rPr>
          <w:rStyle w:val="StyleBoldUnderline"/>
        </w:rPr>
        <w:t>are</w:t>
      </w:r>
      <w:r w:rsidRPr="002E6B49">
        <w:rPr>
          <w:sz w:val="16"/>
        </w:rPr>
        <w:t xml:space="preserve"> apparently </w:t>
      </w:r>
      <w:r w:rsidRPr="002E6B49">
        <w:rPr>
          <w:rStyle w:val="StyleBoldUnderline"/>
        </w:rPr>
        <w:t>of little interest to the</w:t>
      </w:r>
      <w:r w:rsidRPr="002E6B49">
        <w:rPr>
          <w:sz w:val="16"/>
        </w:rPr>
        <w:t xml:space="preserve"> U.S. or European </w:t>
      </w:r>
      <w:r w:rsidRPr="002E6B49">
        <w:rPr>
          <w:rStyle w:val="StyleBoldUnderline"/>
        </w:rPr>
        <w:t>news consumer</w:t>
      </w:r>
      <w:r w:rsidRPr="002E6B49">
        <w:rPr>
          <w:sz w:val="16"/>
        </w:rPr>
        <w:t xml:space="preserve">. And that's not surprising -- </w:t>
      </w:r>
      <w:r w:rsidRPr="002E6B49">
        <w:rPr>
          <w:rStyle w:val="StyleBoldUnderline"/>
        </w:rPr>
        <w:t>narratives of death and destruction are a far more powerful source of interest than stories about things that have happy endings.</w:t>
      </w:r>
      <w:r w:rsidRPr="002E6B49">
        <w:rPr>
          <w:sz w:val="16"/>
        </w:rPr>
        <w:t xml:space="preserve"> </w:t>
      </w:r>
      <w:r w:rsidRPr="002E6B49">
        <w:rPr>
          <w:rStyle w:val="StyleBoldUnderline"/>
        </w:rPr>
        <w:t>Want people to pay attention? Show them tragedy. It works for Hollywood, just as it works for TV news</w:t>
      </w:r>
      <w:r w:rsidRPr="002E6B49">
        <w:rPr>
          <w:sz w:val="16"/>
        </w:rPr>
        <w:t>.</w:t>
      </w:r>
    </w:p>
    <w:p w:rsidR="002E6B49" w:rsidRPr="002E6B49" w:rsidRDefault="002E6B49" w:rsidP="002E6B49">
      <w:pPr>
        <w:rPr>
          <w:sz w:val="16"/>
        </w:rPr>
      </w:pPr>
      <w:r w:rsidRPr="002E6B49">
        <w:rPr>
          <w:sz w:val="16"/>
        </w:rPr>
        <w:t xml:space="preserve">And, of course, </w:t>
      </w:r>
      <w:r w:rsidRPr="002E6B49">
        <w:rPr>
          <w:rStyle w:val="StyleBoldUnderline"/>
        </w:rPr>
        <w:t>it also works for well-meaning nonprofits and aid agencies trying to raise attention and funding to respond to development challenges.</w:t>
      </w:r>
      <w:r w:rsidRPr="002E6B49">
        <w:rPr>
          <w:sz w:val="16"/>
        </w:rPr>
        <w:t xml:space="preserve"> </w:t>
      </w:r>
      <w:r w:rsidRPr="002E6B49">
        <w:rPr>
          <w:rStyle w:val="StyleBoldUnderline"/>
        </w:rPr>
        <w:t>Worldwide progress is largely about the absence of exciting stuff going on</w:t>
      </w:r>
      <w:r w:rsidRPr="002E6B49">
        <w:rPr>
          <w:sz w:val="16"/>
        </w:rPr>
        <w:t xml:space="preserve"> -- fewer people shot or felled by disease: </w:t>
      </w:r>
      <w:r w:rsidRPr="002E6B49">
        <w:rPr>
          <w:rStyle w:val="StyleBoldUnderline"/>
        </w:rPr>
        <w:t>the four horsemen staying in their stable.</w:t>
      </w:r>
      <w:r w:rsidRPr="002E6B49">
        <w:rPr>
          <w:sz w:val="16"/>
        </w:rPr>
        <w:t xml:space="preserve"> </w:t>
      </w:r>
      <w:r w:rsidRPr="002E6B49">
        <w:rPr>
          <w:rStyle w:val="StyleBoldUnderline"/>
        </w:rPr>
        <w:t>But things not happening don't endear themselves to compelling calls to action</w:t>
      </w:r>
      <w:r w:rsidRPr="002E6B49">
        <w:rPr>
          <w:sz w:val="16"/>
        </w:rPr>
        <w:t>. Remember Tolstoy's maxim: "Happy families are all alike; every unhappy family is unhappy in its own way."</w:t>
      </w:r>
    </w:p>
    <w:p w:rsidR="002E6B49" w:rsidRPr="00357624" w:rsidRDefault="002E6B49" w:rsidP="002E6B49">
      <w:pPr>
        <w:rPr>
          <w:sz w:val="16"/>
        </w:rPr>
      </w:pPr>
      <w:r w:rsidRPr="002E6B49">
        <w:rPr>
          <w:rStyle w:val="StyleBoldUnderline"/>
        </w:rPr>
        <w:t>So much do development agencies, NGOs, and the media see crisis as a valuable motivator of interest and action that they are quite willing to label even unprecedented success as failure</w:t>
      </w:r>
      <w:r w:rsidRPr="002E6B49">
        <w:rPr>
          <w:sz w:val="16"/>
        </w:rPr>
        <w:t xml:space="preserve">. Over the last 30 years, for example, Burkina Faso has seen primary school enrollment climb from 14 percent to 63 percent of primary-age kids. That's far more rapid progress than managed by the developed world in the past -- or by the vast majority of developing countries more recently. But Burkina Faso will fail to achieve universal primary school completion by 2015. According the U.N. Millennium Development Goals (MDGs), which lay out targets for development progress to 2015 in areas from health and gender equality to enrollment </w:t>
      </w:r>
      <w:proofErr w:type="gramStart"/>
      <w:r w:rsidRPr="002E6B49">
        <w:rPr>
          <w:sz w:val="16"/>
        </w:rPr>
        <w:t>rates, that</w:t>
      </w:r>
      <w:proofErr w:type="gramEnd"/>
      <w:r w:rsidRPr="002E6B49">
        <w:rPr>
          <w:sz w:val="16"/>
        </w:rPr>
        <w:t xml:space="preserve"> means Burkina Faso is a failure -- and it joins a number of countries trumpeted as "off track." And despite the fact that the developing world as a whole has reduced child mortality by a third between 1990 and 2008 alone, meaning millions of kids are alive today who would be dead if we had the health conditions prevalent at the close of the Cold War, the world as a whole will surely fail to meet the MGD for child mortality -- and the </w:t>
      </w:r>
      <w:r w:rsidRPr="002E6B49">
        <w:rPr>
          <w:rStyle w:val="StyleBoldUnderline"/>
        </w:rPr>
        <w:t>many successes will be condemned as part of a losing effort</w:t>
      </w:r>
      <w:r w:rsidRPr="002E6B49">
        <w:rPr>
          <w:sz w:val="16"/>
        </w:rPr>
        <w:t>.</w:t>
      </w:r>
    </w:p>
    <w:p w:rsidR="002E6B49" w:rsidRDefault="002E6B49" w:rsidP="002E6B49"/>
    <w:p w:rsidR="002E6B49" w:rsidRPr="00AF5046" w:rsidRDefault="002E6B49" w:rsidP="007A3515"/>
    <w:sectPr w:rsidR="002E6B4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6B49" w:rsidRDefault="002E6B49" w:rsidP="00E46E7E">
      <w:r>
        <w:separator/>
      </w:r>
    </w:p>
  </w:endnote>
  <w:endnote w:type="continuationSeparator" w:id="0">
    <w:p w:rsidR="002E6B49" w:rsidRDefault="002E6B4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6B49" w:rsidRDefault="002E6B49" w:rsidP="00E46E7E">
      <w:r>
        <w:separator/>
      </w:r>
    </w:p>
  </w:footnote>
  <w:footnote w:type="continuationSeparator" w:id="0">
    <w:p w:rsidR="002E6B49" w:rsidRDefault="002E6B4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4">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5">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9">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1">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2">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3">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2"/>
  </w:num>
  <w:num w:numId="2">
    <w:abstractNumId w:val="20"/>
  </w:num>
  <w:num w:numId="3">
    <w:abstractNumId w:val="17"/>
  </w:num>
  <w:num w:numId="4">
    <w:abstractNumId w:val="2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33"/>
  </w:num>
  <w:num w:numId="16">
    <w:abstractNumId w:val="15"/>
  </w:num>
  <w:num w:numId="17">
    <w:abstractNumId w:val="12"/>
  </w:num>
  <w:num w:numId="18">
    <w:abstractNumId w:val="19"/>
  </w:num>
  <w:num w:numId="19">
    <w:abstractNumId w:val="11"/>
  </w:num>
  <w:num w:numId="20">
    <w:abstractNumId w:val="14"/>
  </w:num>
  <w:num w:numId="21">
    <w:abstractNumId w:val="29"/>
  </w:num>
  <w:num w:numId="22">
    <w:abstractNumId w:val="25"/>
  </w:num>
  <w:num w:numId="23">
    <w:abstractNumId w:val="28"/>
  </w:num>
  <w:num w:numId="24">
    <w:abstractNumId w:val="21"/>
  </w:num>
  <w:num w:numId="25">
    <w:abstractNumId w:val="30"/>
  </w:num>
  <w:num w:numId="26">
    <w:abstractNumId w:val="23"/>
  </w:num>
  <w:num w:numId="27">
    <w:abstractNumId w:val="31"/>
  </w:num>
  <w:num w:numId="28">
    <w:abstractNumId w:val="16"/>
  </w:num>
  <w:num w:numId="29">
    <w:abstractNumId w:val="24"/>
  </w:num>
  <w:num w:numId="30">
    <w:abstractNumId w:val="32"/>
  </w:num>
  <w:num w:numId="31">
    <w:abstractNumId w:val="26"/>
  </w:num>
  <w:num w:numId="32">
    <w:abstractNumId w:val="18"/>
  </w:num>
  <w:num w:numId="3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B49"/>
    <w:rsid w:val="000140EC"/>
    <w:rsid w:val="00016A35"/>
    <w:rsid w:val="000C16B3"/>
    <w:rsid w:val="001408C0"/>
    <w:rsid w:val="00142751"/>
    <w:rsid w:val="00143FD7"/>
    <w:rsid w:val="001463FB"/>
    <w:rsid w:val="00186DB7"/>
    <w:rsid w:val="001D7626"/>
    <w:rsid w:val="002613DA"/>
    <w:rsid w:val="00295CFF"/>
    <w:rsid w:val="002B6353"/>
    <w:rsid w:val="002B68C8"/>
    <w:rsid w:val="002E1577"/>
    <w:rsid w:val="002E6B49"/>
    <w:rsid w:val="002F35F4"/>
    <w:rsid w:val="002F3E28"/>
    <w:rsid w:val="002F40E6"/>
    <w:rsid w:val="00303E5B"/>
    <w:rsid w:val="00313226"/>
    <w:rsid w:val="0031425E"/>
    <w:rsid w:val="00325059"/>
    <w:rsid w:val="00357719"/>
    <w:rsid w:val="00374144"/>
    <w:rsid w:val="003B3EC7"/>
    <w:rsid w:val="003B40F2"/>
    <w:rsid w:val="003F42AF"/>
    <w:rsid w:val="00412F6D"/>
    <w:rsid w:val="0042635A"/>
    <w:rsid w:val="00466B6F"/>
    <w:rsid w:val="00495752"/>
    <w:rsid w:val="004A6EE8"/>
    <w:rsid w:val="004B3188"/>
    <w:rsid w:val="004B3DB3"/>
    <w:rsid w:val="004C63B5"/>
    <w:rsid w:val="004D461E"/>
    <w:rsid w:val="00517479"/>
    <w:rsid w:val="0052450D"/>
    <w:rsid w:val="005803D2"/>
    <w:rsid w:val="005A0BE5"/>
    <w:rsid w:val="005C0E1F"/>
    <w:rsid w:val="005E0D2B"/>
    <w:rsid w:val="005E2C99"/>
    <w:rsid w:val="006311DC"/>
    <w:rsid w:val="00672258"/>
    <w:rsid w:val="0067575B"/>
    <w:rsid w:val="00692C26"/>
    <w:rsid w:val="006F2D3D"/>
    <w:rsid w:val="00700835"/>
    <w:rsid w:val="007040D2"/>
    <w:rsid w:val="00707A5B"/>
    <w:rsid w:val="00726F87"/>
    <w:rsid w:val="007333B9"/>
    <w:rsid w:val="0078291C"/>
    <w:rsid w:val="00791B7D"/>
    <w:rsid w:val="007A3515"/>
    <w:rsid w:val="007D7924"/>
    <w:rsid w:val="007E470C"/>
    <w:rsid w:val="007E5F71"/>
    <w:rsid w:val="00821415"/>
    <w:rsid w:val="0083768F"/>
    <w:rsid w:val="00842F2E"/>
    <w:rsid w:val="00853D54"/>
    <w:rsid w:val="00867E7E"/>
    <w:rsid w:val="00893EE7"/>
    <w:rsid w:val="0091595A"/>
    <w:rsid w:val="009165EA"/>
    <w:rsid w:val="0094624B"/>
    <w:rsid w:val="00947E21"/>
    <w:rsid w:val="009829F2"/>
    <w:rsid w:val="00993F61"/>
    <w:rsid w:val="009B0746"/>
    <w:rsid w:val="009C198B"/>
    <w:rsid w:val="009D207E"/>
    <w:rsid w:val="009E5822"/>
    <w:rsid w:val="009E5DD6"/>
    <w:rsid w:val="009E691A"/>
    <w:rsid w:val="00A074CB"/>
    <w:rsid w:val="00A369C4"/>
    <w:rsid w:val="00A47986"/>
    <w:rsid w:val="00A91A24"/>
    <w:rsid w:val="00AC0E99"/>
    <w:rsid w:val="00AD6765"/>
    <w:rsid w:val="00AF1E67"/>
    <w:rsid w:val="00AF5046"/>
    <w:rsid w:val="00AF70D4"/>
    <w:rsid w:val="00B169A1"/>
    <w:rsid w:val="00B24A9E"/>
    <w:rsid w:val="00B30C58"/>
    <w:rsid w:val="00B33E0C"/>
    <w:rsid w:val="00B45FE9"/>
    <w:rsid w:val="00B55D49"/>
    <w:rsid w:val="00B65E97"/>
    <w:rsid w:val="00B84180"/>
    <w:rsid w:val="00BA4C24"/>
    <w:rsid w:val="00BB15CB"/>
    <w:rsid w:val="00BE63EA"/>
    <w:rsid w:val="00C42A3C"/>
    <w:rsid w:val="00C83959"/>
    <w:rsid w:val="00CD2C6D"/>
    <w:rsid w:val="00CF1A0F"/>
    <w:rsid w:val="00CF372F"/>
    <w:rsid w:val="00D2556C"/>
    <w:rsid w:val="00D36252"/>
    <w:rsid w:val="00D4330B"/>
    <w:rsid w:val="00D460F1"/>
    <w:rsid w:val="00D51B44"/>
    <w:rsid w:val="00D6085D"/>
    <w:rsid w:val="00D66D57"/>
    <w:rsid w:val="00D81480"/>
    <w:rsid w:val="00DA2E40"/>
    <w:rsid w:val="00DA475B"/>
    <w:rsid w:val="00DA5BF8"/>
    <w:rsid w:val="00DB30AA"/>
    <w:rsid w:val="00DC71AA"/>
    <w:rsid w:val="00DD2FAB"/>
    <w:rsid w:val="00DE627C"/>
    <w:rsid w:val="00DF1850"/>
    <w:rsid w:val="00E46E7E"/>
    <w:rsid w:val="00E95631"/>
    <w:rsid w:val="00E967E0"/>
    <w:rsid w:val="00F061DA"/>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E6B49"/>
    <w:rPr>
      <w:rFonts w:ascii="Times New Roman" w:eastAsiaTheme="minorHAnsi" w:hAnsi="Times New Roman" w:cs="Calibri"/>
      <w:sz w:val="22"/>
      <w:szCs w:val="22"/>
    </w:rPr>
  </w:style>
  <w:style w:type="paragraph" w:styleId="Heading1">
    <w:name w:val="heading 1"/>
    <w:aliases w:val="Pocket,Heading 1 Char Char,Header Char Char Char,Heading 1 Char Char Char Char,Header Char Char Char Char Char,Heading 1 Char Char Char Char Char Char,Header Char Char Char Char Char Char Char"/>
    <w:basedOn w:val="Normal"/>
    <w:next w:val="Normal"/>
    <w:link w:val="Heading1Char"/>
    <w:uiPriority w:val="1"/>
    <w:qFormat/>
    <w:rsid w:val="007829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2E6B49"/>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3"/>
    <w:unhideWhenUsed/>
    <w:qFormat/>
    <w:rsid w:val="007829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4"/>
    <w:unhideWhenUsed/>
    <w:qFormat/>
    <w:rsid w:val="0078291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829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291C"/>
  </w:style>
  <w:style w:type="character" w:styleId="Emphasis">
    <w:name w:val="Emphasis"/>
    <w:basedOn w:val="DefaultParagraphFont"/>
    <w:uiPriority w:val="7"/>
    <w:qFormat/>
    <w:rsid w:val="0078291C"/>
    <w:rPr>
      <w:rFonts w:ascii="Times New Roman" w:hAnsi="Times New Roman" w:cs="Times New Roman"/>
      <w:b/>
      <w:i w:val="0"/>
      <w:iCs/>
      <w:sz w:val="22"/>
      <w:u w:val="single"/>
      <w:bdr w:val="single" w:sz="18" w:space="0" w:color="auto"/>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Char Char Char Char Char Char Char Char"/>
    <w:basedOn w:val="DefaultParagraphFont"/>
    <w:link w:val="Heading1"/>
    <w:uiPriority w:val="1"/>
    <w:rsid w:val="0078291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2E6B49"/>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78291C"/>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78291C"/>
    <w:rPr>
      <w:rFonts w:ascii="Times New Roman" w:eastAsiaTheme="majorEastAsia" w:hAnsi="Times New Roman" w:cstheme="majorBidi"/>
      <w:b/>
      <w:bCs/>
      <w:iCs/>
      <w:sz w:val="26"/>
    </w:rPr>
  </w:style>
  <w:style w:type="paragraph" w:styleId="NoSpacing">
    <w:name w:val="No Spacing"/>
    <w:uiPriority w:val="1"/>
    <w:rsid w:val="0078291C"/>
  </w:style>
  <w:style w:type="character" w:customStyle="1" w:styleId="StyleStyleBold12pt">
    <w:name w:val="Style Style Bold + 12 pt"/>
    <w:aliases w:val="Cite"/>
    <w:basedOn w:val="DefaultParagraphFont"/>
    <w:uiPriority w:val="5"/>
    <w:qFormat/>
    <w:rsid w:val="0078291C"/>
    <w:rPr>
      <w:b/>
      <w:sz w:val="26"/>
      <w:u w:val="none"/>
    </w:rPr>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
    <w:basedOn w:val="DefaultParagraphFont"/>
    <w:uiPriority w:val="6"/>
    <w:qFormat/>
    <w:rsid w:val="0078291C"/>
    <w:rPr>
      <w:b w:val="0"/>
      <w:sz w:val="22"/>
      <w:u w:val="single"/>
    </w:rPr>
  </w:style>
  <w:style w:type="paragraph" w:styleId="DocumentMap">
    <w:name w:val="Document Map"/>
    <w:basedOn w:val="Normal"/>
    <w:link w:val="DocumentMapChar"/>
    <w:unhideWhenUsed/>
    <w:rsid w:val="0078291C"/>
    <w:rPr>
      <w:rFonts w:ascii="Lucida Grande" w:hAnsi="Lucida Grande" w:cs="Lucida Grande"/>
    </w:rPr>
  </w:style>
  <w:style w:type="character" w:customStyle="1" w:styleId="DocumentMapChar">
    <w:name w:val="Document Map Char"/>
    <w:basedOn w:val="DefaultParagraphFont"/>
    <w:link w:val="DocumentMap"/>
    <w:rsid w:val="0078291C"/>
    <w:rPr>
      <w:rFonts w:ascii="Lucida Grande" w:hAnsi="Lucida Grande" w:cs="Lucida Grande"/>
      <w:sz w:val="22"/>
    </w:rPr>
  </w:style>
  <w:style w:type="paragraph" w:styleId="ListParagraph">
    <w:name w:val="List Paragraph"/>
    <w:basedOn w:val="Normal"/>
    <w:uiPriority w:val="34"/>
    <w:qFormat/>
    <w:rsid w:val="0078291C"/>
    <w:pPr>
      <w:ind w:left="720"/>
      <w:contextualSpacing/>
    </w:pPr>
  </w:style>
  <w:style w:type="paragraph" w:styleId="Header">
    <w:name w:val="header"/>
    <w:aliases w:val="Header Char Char,Heading 1 Char Char Char,Header Char Char Char Char,Heading 1 Char Char Char Char Char,Header Char Char Char Char Char Char,Heading 1 Char Char Char Char Char Char Char,Header Char Char Char Char Char Char Char Cha"/>
    <w:basedOn w:val="Normal"/>
    <w:link w:val="HeaderChar"/>
    <w:uiPriority w:val="99"/>
    <w:unhideWhenUsed/>
    <w:rsid w:val="0078291C"/>
    <w:pPr>
      <w:tabs>
        <w:tab w:val="center" w:pos="4320"/>
        <w:tab w:val="right" w:pos="8640"/>
      </w:tabs>
    </w:pPr>
  </w:style>
  <w:style w:type="character" w:customStyle="1" w:styleId="HeaderChar">
    <w:name w:val="Header Char"/>
    <w:aliases w:val="Header Char Char Char1,Heading 1 Char Char Char Char1,Header Char Char Char Char Char1,Heading 1 Char Char Char Char Char Char1,Header Char Char Char Char Char Char Char1,Heading 1 Char Char Char Char Char Char Char Char"/>
    <w:basedOn w:val="DefaultParagraphFont"/>
    <w:link w:val="Header"/>
    <w:uiPriority w:val="99"/>
    <w:rsid w:val="0078291C"/>
    <w:rPr>
      <w:rFonts w:ascii="Times New Roman" w:hAnsi="Times New Roman" w:cs="Times New Roman"/>
      <w:sz w:val="22"/>
    </w:rPr>
  </w:style>
  <w:style w:type="paragraph" w:styleId="Footer">
    <w:name w:val="footer"/>
    <w:basedOn w:val="Normal"/>
    <w:link w:val="FooterChar"/>
    <w:uiPriority w:val="99"/>
    <w:unhideWhenUsed/>
    <w:rsid w:val="0078291C"/>
    <w:pPr>
      <w:tabs>
        <w:tab w:val="center" w:pos="4320"/>
        <w:tab w:val="right" w:pos="8640"/>
      </w:tabs>
    </w:pPr>
  </w:style>
  <w:style w:type="character" w:customStyle="1" w:styleId="FooterChar">
    <w:name w:val="Footer Char"/>
    <w:basedOn w:val="DefaultParagraphFont"/>
    <w:link w:val="Footer"/>
    <w:uiPriority w:val="99"/>
    <w:rsid w:val="0078291C"/>
    <w:rPr>
      <w:rFonts w:ascii="Times New Roman" w:hAnsi="Times New Roman" w:cs="Times New Roman"/>
      <w:sz w:val="22"/>
    </w:rPr>
  </w:style>
  <w:style w:type="character" w:styleId="PageNumber">
    <w:name w:val="page number"/>
    <w:basedOn w:val="DefaultParagraphFont"/>
    <w:unhideWhenUsed/>
    <w:rsid w:val="0078291C"/>
  </w:style>
  <w:style w:type="character" w:styleId="Hyperlink">
    <w:name w:val="Hyperlink"/>
    <w:aliases w:val="heading 1 (block title)"/>
    <w:basedOn w:val="DefaultParagraphFont"/>
    <w:uiPriority w:val="99"/>
    <w:unhideWhenUsed/>
    <w:rsid w:val="0078291C"/>
    <w:rPr>
      <w:color w:val="0000FF" w:themeColor="hyperlink"/>
      <w:u w:val="single"/>
    </w:rPr>
  </w:style>
  <w:style w:type="character" w:customStyle="1" w:styleId="StyleBold">
    <w:name w:val="Style Bold"/>
    <w:basedOn w:val="DefaultParagraphFont"/>
    <w:uiPriority w:val="9"/>
    <w:semiHidden/>
    <w:rsid w:val="002E6B49"/>
    <w:rPr>
      <w:b/>
      <w:bCs/>
    </w:rPr>
  </w:style>
  <w:style w:type="character" w:styleId="FollowedHyperlink">
    <w:name w:val="FollowedHyperlink"/>
    <w:basedOn w:val="DefaultParagraphFont"/>
    <w:uiPriority w:val="99"/>
    <w:semiHidden/>
    <w:rsid w:val="002E6B49"/>
    <w:rPr>
      <w:color w:val="auto"/>
      <w:u w:val="none"/>
    </w:rPr>
  </w:style>
  <w:style w:type="character" w:customStyle="1" w:styleId="cite">
    <w:name w:val="cite"/>
    <w:aliases w:val="Heading 3 Char Char Char, Char Char Char1,Char Char Char1,Heading 3 Char Char Char1,Char Char2,Underlined Text Char,Block Writing Char,Index Headers Char,Citation Char Char Char1,cites Char Char,Heading 3 Char1,Char Char,Heading 3 Char Char Char Ch"/>
    <w:qFormat/>
    <w:rsid w:val="002E6B49"/>
    <w:rPr>
      <w:rFonts w:ascii="Georgia" w:hAnsi="Georgia"/>
      <w:b/>
      <w:sz w:val="24"/>
      <w:u w:val="single"/>
    </w:rPr>
  </w:style>
  <w:style w:type="paragraph" w:customStyle="1" w:styleId="tag">
    <w:name w:val="tag"/>
    <w:aliases w:val="Tags,No Spacing1,No Spacing11,tags,Debate Text,No Spacing2,Card,Read stuff,No Spacing111,No Spacing1111,No Spacing3,No Spacing21,No Spacing4,No Spacing11111,No Spacing111111,Medium Grid 21,No Spacing5"/>
    <w:basedOn w:val="Normal"/>
    <w:next w:val="Normal"/>
    <w:link w:val="tagChar"/>
    <w:qFormat/>
    <w:rsid w:val="002E6B49"/>
    <w:pPr>
      <w:spacing w:after="120"/>
      <w:outlineLvl w:val="2"/>
    </w:pPr>
    <w:rPr>
      <w:b/>
      <w:sz w:val="24"/>
    </w:rPr>
  </w:style>
  <w:style w:type="paragraph" w:customStyle="1" w:styleId="card">
    <w:name w:val="card"/>
    <w:basedOn w:val="Normal"/>
    <w:next w:val="Normal"/>
    <w:link w:val="cardChar"/>
    <w:qFormat/>
    <w:rsid w:val="002E6B49"/>
    <w:pPr>
      <w:spacing w:before="120" w:after="120"/>
    </w:pPr>
    <w:rPr>
      <w:sz w:val="16"/>
    </w:rPr>
  </w:style>
  <w:style w:type="character" w:customStyle="1" w:styleId="underline">
    <w:name w:val="underline"/>
    <w:link w:val="textbold"/>
    <w:qFormat/>
    <w:rsid w:val="002E6B49"/>
    <w:rPr>
      <w:rFonts w:ascii="Georgia" w:hAnsi="Georgia"/>
      <w:u w:val="thick"/>
    </w:rPr>
  </w:style>
  <w:style w:type="paragraph" w:customStyle="1" w:styleId="BlockTitle2">
    <w:name w:val="Block Title2"/>
    <w:basedOn w:val="Normal"/>
    <w:next w:val="Normal"/>
    <w:rsid w:val="002E6B49"/>
    <w:pPr>
      <w:spacing w:after="240"/>
      <w:jc w:val="center"/>
    </w:pPr>
    <w:rPr>
      <w:b/>
      <w:sz w:val="28"/>
      <w:u w:val="single"/>
    </w:rPr>
  </w:style>
  <w:style w:type="paragraph" w:customStyle="1" w:styleId="BlockTitle">
    <w:name w:val="Block Title"/>
    <w:basedOn w:val="Heading1"/>
    <w:next w:val="Normal"/>
    <w:link w:val="BlockTitleChar"/>
    <w:rsid w:val="002E6B49"/>
    <w:pPr>
      <w:spacing w:before="0" w:after="240"/>
      <w:outlineLvl w:val="1"/>
    </w:pPr>
    <w:rPr>
      <w:rFonts w:ascii="Georgia" w:hAnsi="Georgia"/>
      <w:szCs w:val="28"/>
      <w:u w:val="single"/>
    </w:rPr>
  </w:style>
  <w:style w:type="paragraph" w:styleId="TOC1">
    <w:name w:val="toc 1"/>
    <w:basedOn w:val="Normal"/>
    <w:next w:val="Normal"/>
    <w:autoRedefine/>
    <w:semiHidden/>
    <w:rsid w:val="002E6B49"/>
    <w:pPr>
      <w:spacing w:before="120" w:after="120"/>
    </w:pPr>
    <w:rPr>
      <w:b/>
      <w:sz w:val="24"/>
      <w:u w:val="single"/>
    </w:rPr>
  </w:style>
  <w:style w:type="paragraph" w:styleId="TOC2">
    <w:name w:val="toc 2"/>
    <w:basedOn w:val="Normal"/>
    <w:next w:val="Normal"/>
    <w:autoRedefine/>
    <w:semiHidden/>
    <w:rsid w:val="002E6B49"/>
    <w:pPr>
      <w:ind w:left="200"/>
    </w:pPr>
  </w:style>
  <w:style w:type="paragraph" w:styleId="TOC3">
    <w:name w:val="toc 3"/>
    <w:basedOn w:val="Normal"/>
    <w:next w:val="Normal"/>
    <w:autoRedefine/>
    <w:semiHidden/>
    <w:rsid w:val="002E6B49"/>
    <w:pPr>
      <w:ind w:left="400"/>
    </w:pPr>
  </w:style>
  <w:style w:type="paragraph" w:styleId="TOC4">
    <w:name w:val="toc 4"/>
    <w:basedOn w:val="Normal"/>
    <w:next w:val="Normal"/>
    <w:autoRedefine/>
    <w:semiHidden/>
    <w:rsid w:val="002E6B49"/>
    <w:pPr>
      <w:ind w:left="600"/>
    </w:pPr>
  </w:style>
  <w:style w:type="paragraph" w:styleId="TOC5">
    <w:name w:val="toc 5"/>
    <w:basedOn w:val="Normal"/>
    <w:next w:val="Normal"/>
    <w:autoRedefine/>
    <w:semiHidden/>
    <w:rsid w:val="002E6B49"/>
    <w:pPr>
      <w:ind w:left="800"/>
    </w:pPr>
  </w:style>
  <w:style w:type="paragraph" w:styleId="TOC6">
    <w:name w:val="toc 6"/>
    <w:basedOn w:val="Normal"/>
    <w:next w:val="Normal"/>
    <w:autoRedefine/>
    <w:semiHidden/>
    <w:rsid w:val="002E6B49"/>
    <w:pPr>
      <w:ind w:left="1000"/>
    </w:pPr>
  </w:style>
  <w:style w:type="paragraph" w:styleId="TOC7">
    <w:name w:val="toc 7"/>
    <w:basedOn w:val="Normal"/>
    <w:next w:val="Normal"/>
    <w:autoRedefine/>
    <w:semiHidden/>
    <w:rsid w:val="002E6B49"/>
    <w:pPr>
      <w:ind w:left="1200"/>
    </w:pPr>
  </w:style>
  <w:style w:type="paragraph" w:styleId="TOC8">
    <w:name w:val="toc 8"/>
    <w:basedOn w:val="Normal"/>
    <w:next w:val="Normal"/>
    <w:autoRedefine/>
    <w:semiHidden/>
    <w:rsid w:val="002E6B49"/>
    <w:pPr>
      <w:ind w:left="1400"/>
    </w:pPr>
  </w:style>
  <w:style w:type="paragraph" w:styleId="TOC9">
    <w:name w:val="toc 9"/>
    <w:basedOn w:val="Normal"/>
    <w:next w:val="Normal"/>
    <w:autoRedefine/>
    <w:semiHidden/>
    <w:rsid w:val="002E6B49"/>
    <w:pPr>
      <w:ind w:left="1600"/>
    </w:pPr>
  </w:style>
  <w:style w:type="paragraph" w:styleId="NormalWeb">
    <w:name w:val="Normal (Web)"/>
    <w:basedOn w:val="Normal"/>
    <w:rsid w:val="002E6B49"/>
    <w:pPr>
      <w:spacing w:before="100" w:beforeAutospacing="1" w:after="100" w:afterAutospacing="1"/>
    </w:pPr>
    <w:rPr>
      <w:sz w:val="24"/>
      <w:szCs w:val="24"/>
    </w:rPr>
  </w:style>
  <w:style w:type="character" w:customStyle="1" w:styleId="EmphasizeThis">
    <w:name w:val="EmphasizeThis"/>
    <w:rsid w:val="002E6B49"/>
    <w:rPr>
      <w:rFonts w:ascii="Georgia" w:hAnsi="Georgia"/>
      <w:b/>
      <w:iCs/>
      <w:sz w:val="24"/>
      <w:u w:val="thick"/>
    </w:rPr>
  </w:style>
  <w:style w:type="paragraph" w:customStyle="1" w:styleId="hat">
    <w:name w:val="hat"/>
    <w:basedOn w:val="Normal"/>
    <w:next w:val="Normal"/>
    <w:rsid w:val="002E6B49"/>
    <w:pPr>
      <w:spacing w:before="240" w:after="240"/>
      <w:jc w:val="center"/>
      <w:outlineLvl w:val="0"/>
    </w:pPr>
    <w:rPr>
      <w:rFonts w:cs="Arial"/>
      <w:b/>
      <w:bCs/>
      <w:sz w:val="32"/>
      <w:szCs w:val="24"/>
      <w:u w:val="single"/>
    </w:rPr>
  </w:style>
  <w:style w:type="character" w:customStyle="1" w:styleId="cardChar">
    <w:name w:val="card Char"/>
    <w:link w:val="card"/>
    <w:rsid w:val="002E6B49"/>
    <w:rPr>
      <w:rFonts w:ascii="Times New Roman" w:eastAsiaTheme="minorHAnsi" w:hAnsi="Times New Roman" w:cs="Calibri"/>
      <w:sz w:val="16"/>
      <w:szCs w:val="22"/>
    </w:rPr>
  </w:style>
  <w:style w:type="character" w:customStyle="1" w:styleId="BlockTitleChar">
    <w:name w:val="Block Title Char"/>
    <w:link w:val="BlockTitle"/>
    <w:rsid w:val="002E6B49"/>
    <w:rPr>
      <w:rFonts w:ascii="Georgia" w:eastAsiaTheme="majorEastAsia" w:hAnsi="Georgia" w:cstheme="majorBidi"/>
      <w:b/>
      <w:bCs/>
      <w:sz w:val="52"/>
      <w:szCs w:val="28"/>
      <w:u w:val="single"/>
    </w:rPr>
  </w:style>
  <w:style w:type="paragraph" w:customStyle="1" w:styleId="Citation-FirstLine">
    <w:name w:val="Citation - First Line"/>
    <w:basedOn w:val="Normal"/>
    <w:next w:val="Citation-Complete"/>
    <w:autoRedefine/>
    <w:rsid w:val="002E6B49"/>
    <w:pPr>
      <w:spacing w:line="320" w:lineRule="atLeast"/>
    </w:pPr>
    <w:rPr>
      <w:rFonts w:ascii="Arial" w:hAnsi="Arial"/>
      <w:szCs w:val="24"/>
    </w:rPr>
  </w:style>
  <w:style w:type="paragraph" w:customStyle="1" w:styleId="Citation-Complete">
    <w:name w:val="Citation - Complete"/>
    <w:basedOn w:val="Normal"/>
    <w:next w:val="CardText"/>
    <w:autoRedefine/>
    <w:rsid w:val="002E6B49"/>
    <w:pPr>
      <w:spacing w:after="120"/>
    </w:pPr>
    <w:rPr>
      <w:rFonts w:ascii="Arial Narrow" w:hAnsi="Arial Narrow"/>
      <w:sz w:val="16"/>
      <w:szCs w:val="24"/>
    </w:rPr>
  </w:style>
  <w:style w:type="paragraph" w:customStyle="1" w:styleId="CardText">
    <w:name w:val="Card Text"/>
    <w:basedOn w:val="Normal"/>
    <w:next w:val="Normal"/>
    <w:autoRedefine/>
    <w:rsid w:val="002E6B49"/>
    <w:rPr>
      <w:rFonts w:ascii="Arial" w:hAnsi="Arial"/>
      <w:sz w:val="16"/>
      <w:szCs w:val="24"/>
    </w:rPr>
  </w:style>
  <w:style w:type="character" w:customStyle="1" w:styleId="CardText-Underlined">
    <w:name w:val="Card Text - Underlined"/>
    <w:rsid w:val="002E6B49"/>
    <w:rPr>
      <w:b/>
      <w:sz w:val="18"/>
      <w:u w:val="single"/>
    </w:rPr>
  </w:style>
  <w:style w:type="character" w:customStyle="1" w:styleId="Citation-AuthorDate">
    <w:name w:val="Citation - Author/Date"/>
    <w:rsid w:val="002E6B49"/>
    <w:rPr>
      <w:b/>
      <w:smallCaps/>
      <w:sz w:val="24"/>
      <w:u w:val="single"/>
    </w:rPr>
  </w:style>
  <w:style w:type="paragraph" w:customStyle="1" w:styleId="Style8pt">
    <w:name w:val="Style 8 pt"/>
    <w:basedOn w:val="Normal"/>
    <w:link w:val="Style8ptChar"/>
    <w:qFormat/>
    <w:rsid w:val="002E6B49"/>
    <w:pPr>
      <w:spacing w:before="120"/>
      <w:ind w:left="432" w:right="432"/>
    </w:pPr>
    <w:rPr>
      <w:sz w:val="16"/>
    </w:rPr>
  </w:style>
  <w:style w:type="character" w:customStyle="1" w:styleId="Style8ptChar">
    <w:name w:val="Style 8 pt Char"/>
    <w:basedOn w:val="DefaultParagraphFont"/>
    <w:link w:val="Style8pt"/>
    <w:rsid w:val="002E6B49"/>
    <w:rPr>
      <w:rFonts w:ascii="Times New Roman" w:eastAsiaTheme="minorHAnsi" w:hAnsi="Times New Roman" w:cs="Calibri"/>
      <w:sz w:val="16"/>
      <w:szCs w:val="2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link w:val="tag"/>
    <w:qFormat/>
    <w:rsid w:val="002E6B49"/>
    <w:rPr>
      <w:rFonts w:ascii="Times New Roman" w:eastAsiaTheme="minorHAnsi" w:hAnsi="Times New Roman" w:cs="Calibri"/>
      <w:b/>
      <w:szCs w:val="22"/>
    </w:rPr>
  </w:style>
  <w:style w:type="paragraph" w:customStyle="1" w:styleId="textbold">
    <w:name w:val="text bold"/>
    <w:basedOn w:val="Normal"/>
    <w:link w:val="underline"/>
    <w:rsid w:val="002E6B49"/>
    <w:pPr>
      <w:ind w:left="720"/>
    </w:pPr>
    <w:rPr>
      <w:rFonts w:ascii="Georgia" w:eastAsiaTheme="minorEastAsia" w:hAnsi="Georgia" w:cstheme="minorBidi"/>
      <w:sz w:val="24"/>
      <w:szCs w:val="24"/>
      <w:u w:val="thick"/>
    </w:rPr>
  </w:style>
  <w:style w:type="character" w:styleId="IntenseEmphasis">
    <w:name w:val="Intense Emphasis"/>
    <w:aliases w:val="Style,Underline Char,ci,c"/>
    <w:uiPriority w:val="1"/>
    <w:qFormat/>
    <w:rsid w:val="002E6B49"/>
    <w:rPr>
      <w:u w:val="single"/>
    </w:rPr>
  </w:style>
  <w:style w:type="paragraph" w:customStyle="1" w:styleId="Style4">
    <w:name w:val="Style4"/>
    <w:basedOn w:val="Heading4"/>
    <w:qFormat/>
    <w:rsid w:val="002E6B49"/>
    <w:pPr>
      <w:keepNext w:val="0"/>
      <w:keepLines w:val="0"/>
      <w:widowControl w:val="0"/>
      <w:autoSpaceDE w:val="0"/>
      <w:autoSpaceDN w:val="0"/>
      <w:adjustRightInd w:val="0"/>
      <w:spacing w:before="0"/>
      <w:outlineLvl w:val="9"/>
    </w:pPr>
    <w:rPr>
      <w:rFonts w:ascii="Calibri" w:eastAsia="Times New Roman" w:hAnsi="Calibri" w:cs="Times New Roman"/>
      <w:b w:val="0"/>
      <w:bCs w:val="0"/>
      <w:iCs w:val="0"/>
      <w:sz w:val="12"/>
      <w:szCs w:val="18"/>
    </w:rPr>
  </w:style>
  <w:style w:type="character" w:customStyle="1" w:styleId="UnderlineBold">
    <w:name w:val="Underline + Bold"/>
    <w:uiPriority w:val="1"/>
    <w:qFormat/>
    <w:rsid w:val="002E6B49"/>
    <w:rPr>
      <w:b/>
      <w:sz w:val="20"/>
      <w:u w:val="single"/>
    </w:rPr>
  </w:style>
  <w:style w:type="paragraph" w:styleId="Title">
    <w:name w:val="Title"/>
    <w:basedOn w:val="Normal"/>
    <w:next w:val="Normal"/>
    <w:link w:val="TitleChar1"/>
    <w:qFormat/>
    <w:rsid w:val="002E6B49"/>
    <w:pPr>
      <w:ind w:left="720"/>
      <w:outlineLvl w:val="0"/>
    </w:pPr>
    <w:rPr>
      <w:rFonts w:eastAsia="Calibri"/>
      <w:sz w:val="20"/>
      <w:u w:val="single"/>
    </w:rPr>
  </w:style>
  <w:style w:type="character" w:customStyle="1" w:styleId="TitleChar1">
    <w:name w:val="Title Char1"/>
    <w:basedOn w:val="DefaultParagraphFont"/>
    <w:link w:val="Title"/>
    <w:rsid w:val="002E6B49"/>
    <w:rPr>
      <w:rFonts w:ascii="Times New Roman" w:eastAsia="Calibri" w:hAnsi="Times New Roman" w:cs="Calibri"/>
      <w:sz w:val="20"/>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E6B49"/>
    <w:rPr>
      <w:rFonts w:ascii="Times New Roman" w:eastAsiaTheme="minorHAnsi" w:hAnsi="Times New Roman" w:cs="Calibri"/>
      <w:sz w:val="22"/>
      <w:szCs w:val="22"/>
    </w:rPr>
  </w:style>
  <w:style w:type="paragraph" w:styleId="Heading1">
    <w:name w:val="heading 1"/>
    <w:aliases w:val="Pocket,Heading 1 Char Char,Header Char Char Char,Heading 1 Char Char Char Char,Header Char Char Char Char Char,Heading 1 Char Char Char Char Char Char,Header Char Char Char Char Char Char Char"/>
    <w:basedOn w:val="Normal"/>
    <w:next w:val="Normal"/>
    <w:link w:val="Heading1Char"/>
    <w:uiPriority w:val="1"/>
    <w:qFormat/>
    <w:rsid w:val="007829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2E6B49"/>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3"/>
    <w:unhideWhenUsed/>
    <w:qFormat/>
    <w:rsid w:val="007829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4"/>
    <w:unhideWhenUsed/>
    <w:qFormat/>
    <w:rsid w:val="0078291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829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291C"/>
  </w:style>
  <w:style w:type="character" w:styleId="Emphasis">
    <w:name w:val="Emphasis"/>
    <w:basedOn w:val="DefaultParagraphFont"/>
    <w:uiPriority w:val="7"/>
    <w:qFormat/>
    <w:rsid w:val="0078291C"/>
    <w:rPr>
      <w:rFonts w:ascii="Times New Roman" w:hAnsi="Times New Roman" w:cs="Times New Roman"/>
      <w:b/>
      <w:i w:val="0"/>
      <w:iCs/>
      <w:sz w:val="22"/>
      <w:u w:val="single"/>
      <w:bdr w:val="single" w:sz="18" w:space="0" w:color="auto"/>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Char Char Char Char Char Char Char Char"/>
    <w:basedOn w:val="DefaultParagraphFont"/>
    <w:link w:val="Heading1"/>
    <w:uiPriority w:val="1"/>
    <w:rsid w:val="0078291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2E6B49"/>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78291C"/>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78291C"/>
    <w:rPr>
      <w:rFonts w:ascii="Times New Roman" w:eastAsiaTheme="majorEastAsia" w:hAnsi="Times New Roman" w:cstheme="majorBidi"/>
      <w:b/>
      <w:bCs/>
      <w:iCs/>
      <w:sz w:val="26"/>
    </w:rPr>
  </w:style>
  <w:style w:type="paragraph" w:styleId="NoSpacing">
    <w:name w:val="No Spacing"/>
    <w:uiPriority w:val="1"/>
    <w:rsid w:val="0078291C"/>
  </w:style>
  <w:style w:type="character" w:customStyle="1" w:styleId="StyleStyleBold12pt">
    <w:name w:val="Style Style Bold + 12 pt"/>
    <w:aliases w:val="Cite"/>
    <w:basedOn w:val="DefaultParagraphFont"/>
    <w:uiPriority w:val="5"/>
    <w:qFormat/>
    <w:rsid w:val="0078291C"/>
    <w:rPr>
      <w:b/>
      <w:sz w:val="26"/>
      <w:u w:val="none"/>
    </w:rPr>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
    <w:basedOn w:val="DefaultParagraphFont"/>
    <w:uiPriority w:val="6"/>
    <w:qFormat/>
    <w:rsid w:val="0078291C"/>
    <w:rPr>
      <w:b w:val="0"/>
      <w:sz w:val="22"/>
      <w:u w:val="single"/>
    </w:rPr>
  </w:style>
  <w:style w:type="paragraph" w:styleId="DocumentMap">
    <w:name w:val="Document Map"/>
    <w:basedOn w:val="Normal"/>
    <w:link w:val="DocumentMapChar"/>
    <w:unhideWhenUsed/>
    <w:rsid w:val="0078291C"/>
    <w:rPr>
      <w:rFonts w:ascii="Lucida Grande" w:hAnsi="Lucida Grande" w:cs="Lucida Grande"/>
    </w:rPr>
  </w:style>
  <w:style w:type="character" w:customStyle="1" w:styleId="DocumentMapChar">
    <w:name w:val="Document Map Char"/>
    <w:basedOn w:val="DefaultParagraphFont"/>
    <w:link w:val="DocumentMap"/>
    <w:rsid w:val="0078291C"/>
    <w:rPr>
      <w:rFonts w:ascii="Lucida Grande" w:hAnsi="Lucida Grande" w:cs="Lucida Grande"/>
      <w:sz w:val="22"/>
    </w:rPr>
  </w:style>
  <w:style w:type="paragraph" w:styleId="ListParagraph">
    <w:name w:val="List Paragraph"/>
    <w:basedOn w:val="Normal"/>
    <w:uiPriority w:val="34"/>
    <w:qFormat/>
    <w:rsid w:val="0078291C"/>
    <w:pPr>
      <w:ind w:left="720"/>
      <w:contextualSpacing/>
    </w:pPr>
  </w:style>
  <w:style w:type="paragraph" w:styleId="Header">
    <w:name w:val="header"/>
    <w:aliases w:val="Header Char Char,Heading 1 Char Char Char,Header Char Char Char Char,Heading 1 Char Char Char Char Char,Header Char Char Char Char Char Char,Heading 1 Char Char Char Char Char Char Char,Header Char Char Char Char Char Char Char Cha"/>
    <w:basedOn w:val="Normal"/>
    <w:link w:val="HeaderChar"/>
    <w:uiPriority w:val="99"/>
    <w:unhideWhenUsed/>
    <w:rsid w:val="0078291C"/>
    <w:pPr>
      <w:tabs>
        <w:tab w:val="center" w:pos="4320"/>
        <w:tab w:val="right" w:pos="8640"/>
      </w:tabs>
    </w:pPr>
  </w:style>
  <w:style w:type="character" w:customStyle="1" w:styleId="HeaderChar">
    <w:name w:val="Header Char"/>
    <w:aliases w:val="Header Char Char Char1,Heading 1 Char Char Char Char1,Header Char Char Char Char Char1,Heading 1 Char Char Char Char Char Char1,Header Char Char Char Char Char Char Char1,Heading 1 Char Char Char Char Char Char Char Char"/>
    <w:basedOn w:val="DefaultParagraphFont"/>
    <w:link w:val="Header"/>
    <w:uiPriority w:val="99"/>
    <w:rsid w:val="0078291C"/>
    <w:rPr>
      <w:rFonts w:ascii="Times New Roman" w:hAnsi="Times New Roman" w:cs="Times New Roman"/>
      <w:sz w:val="22"/>
    </w:rPr>
  </w:style>
  <w:style w:type="paragraph" w:styleId="Footer">
    <w:name w:val="footer"/>
    <w:basedOn w:val="Normal"/>
    <w:link w:val="FooterChar"/>
    <w:uiPriority w:val="99"/>
    <w:unhideWhenUsed/>
    <w:rsid w:val="0078291C"/>
    <w:pPr>
      <w:tabs>
        <w:tab w:val="center" w:pos="4320"/>
        <w:tab w:val="right" w:pos="8640"/>
      </w:tabs>
    </w:pPr>
  </w:style>
  <w:style w:type="character" w:customStyle="1" w:styleId="FooterChar">
    <w:name w:val="Footer Char"/>
    <w:basedOn w:val="DefaultParagraphFont"/>
    <w:link w:val="Footer"/>
    <w:uiPriority w:val="99"/>
    <w:rsid w:val="0078291C"/>
    <w:rPr>
      <w:rFonts w:ascii="Times New Roman" w:hAnsi="Times New Roman" w:cs="Times New Roman"/>
      <w:sz w:val="22"/>
    </w:rPr>
  </w:style>
  <w:style w:type="character" w:styleId="PageNumber">
    <w:name w:val="page number"/>
    <w:basedOn w:val="DefaultParagraphFont"/>
    <w:unhideWhenUsed/>
    <w:rsid w:val="0078291C"/>
  </w:style>
  <w:style w:type="character" w:styleId="Hyperlink">
    <w:name w:val="Hyperlink"/>
    <w:aliases w:val="heading 1 (block title)"/>
    <w:basedOn w:val="DefaultParagraphFont"/>
    <w:uiPriority w:val="99"/>
    <w:unhideWhenUsed/>
    <w:rsid w:val="0078291C"/>
    <w:rPr>
      <w:color w:val="0000FF" w:themeColor="hyperlink"/>
      <w:u w:val="single"/>
    </w:rPr>
  </w:style>
  <w:style w:type="character" w:customStyle="1" w:styleId="StyleBold">
    <w:name w:val="Style Bold"/>
    <w:basedOn w:val="DefaultParagraphFont"/>
    <w:uiPriority w:val="9"/>
    <w:semiHidden/>
    <w:rsid w:val="002E6B49"/>
    <w:rPr>
      <w:b/>
      <w:bCs/>
    </w:rPr>
  </w:style>
  <w:style w:type="character" w:styleId="FollowedHyperlink">
    <w:name w:val="FollowedHyperlink"/>
    <w:basedOn w:val="DefaultParagraphFont"/>
    <w:uiPriority w:val="99"/>
    <w:semiHidden/>
    <w:rsid w:val="002E6B49"/>
    <w:rPr>
      <w:color w:val="auto"/>
      <w:u w:val="none"/>
    </w:rPr>
  </w:style>
  <w:style w:type="character" w:customStyle="1" w:styleId="cite">
    <w:name w:val="cite"/>
    <w:aliases w:val="Heading 3 Char Char Char, Char Char Char1,Char Char Char1,Heading 3 Char Char Char1,Char Char2,Underlined Text Char,Block Writing Char,Index Headers Char,Citation Char Char Char1,cites Char Char,Heading 3 Char1,Char Char,Heading 3 Char Char Char Ch"/>
    <w:qFormat/>
    <w:rsid w:val="002E6B49"/>
    <w:rPr>
      <w:rFonts w:ascii="Georgia" w:hAnsi="Georgia"/>
      <w:b/>
      <w:sz w:val="24"/>
      <w:u w:val="single"/>
    </w:rPr>
  </w:style>
  <w:style w:type="paragraph" w:customStyle="1" w:styleId="tag">
    <w:name w:val="tag"/>
    <w:aliases w:val="Tags,No Spacing1,No Spacing11,tags,Debate Text,No Spacing2,Card,Read stuff,No Spacing111,No Spacing1111,No Spacing3,No Spacing21,No Spacing4,No Spacing11111,No Spacing111111,Medium Grid 21,No Spacing5"/>
    <w:basedOn w:val="Normal"/>
    <w:next w:val="Normal"/>
    <w:link w:val="tagChar"/>
    <w:qFormat/>
    <w:rsid w:val="002E6B49"/>
    <w:pPr>
      <w:spacing w:after="120"/>
      <w:outlineLvl w:val="2"/>
    </w:pPr>
    <w:rPr>
      <w:b/>
      <w:sz w:val="24"/>
    </w:rPr>
  </w:style>
  <w:style w:type="paragraph" w:customStyle="1" w:styleId="card">
    <w:name w:val="card"/>
    <w:basedOn w:val="Normal"/>
    <w:next w:val="Normal"/>
    <w:link w:val="cardChar"/>
    <w:qFormat/>
    <w:rsid w:val="002E6B49"/>
    <w:pPr>
      <w:spacing w:before="120" w:after="120"/>
    </w:pPr>
    <w:rPr>
      <w:sz w:val="16"/>
    </w:rPr>
  </w:style>
  <w:style w:type="character" w:customStyle="1" w:styleId="underline">
    <w:name w:val="underline"/>
    <w:link w:val="textbold"/>
    <w:qFormat/>
    <w:rsid w:val="002E6B49"/>
    <w:rPr>
      <w:rFonts w:ascii="Georgia" w:hAnsi="Georgia"/>
      <w:u w:val="thick"/>
    </w:rPr>
  </w:style>
  <w:style w:type="paragraph" w:customStyle="1" w:styleId="BlockTitle2">
    <w:name w:val="Block Title2"/>
    <w:basedOn w:val="Normal"/>
    <w:next w:val="Normal"/>
    <w:rsid w:val="002E6B49"/>
    <w:pPr>
      <w:spacing w:after="240"/>
      <w:jc w:val="center"/>
    </w:pPr>
    <w:rPr>
      <w:b/>
      <w:sz w:val="28"/>
      <w:u w:val="single"/>
    </w:rPr>
  </w:style>
  <w:style w:type="paragraph" w:customStyle="1" w:styleId="BlockTitle">
    <w:name w:val="Block Title"/>
    <w:basedOn w:val="Heading1"/>
    <w:next w:val="Normal"/>
    <w:link w:val="BlockTitleChar"/>
    <w:rsid w:val="002E6B49"/>
    <w:pPr>
      <w:spacing w:before="0" w:after="240"/>
      <w:outlineLvl w:val="1"/>
    </w:pPr>
    <w:rPr>
      <w:rFonts w:ascii="Georgia" w:hAnsi="Georgia"/>
      <w:szCs w:val="28"/>
      <w:u w:val="single"/>
    </w:rPr>
  </w:style>
  <w:style w:type="paragraph" w:styleId="TOC1">
    <w:name w:val="toc 1"/>
    <w:basedOn w:val="Normal"/>
    <w:next w:val="Normal"/>
    <w:autoRedefine/>
    <w:semiHidden/>
    <w:rsid w:val="002E6B49"/>
    <w:pPr>
      <w:spacing w:before="120" w:after="120"/>
    </w:pPr>
    <w:rPr>
      <w:b/>
      <w:sz w:val="24"/>
      <w:u w:val="single"/>
    </w:rPr>
  </w:style>
  <w:style w:type="paragraph" w:styleId="TOC2">
    <w:name w:val="toc 2"/>
    <w:basedOn w:val="Normal"/>
    <w:next w:val="Normal"/>
    <w:autoRedefine/>
    <w:semiHidden/>
    <w:rsid w:val="002E6B49"/>
    <w:pPr>
      <w:ind w:left="200"/>
    </w:pPr>
  </w:style>
  <w:style w:type="paragraph" w:styleId="TOC3">
    <w:name w:val="toc 3"/>
    <w:basedOn w:val="Normal"/>
    <w:next w:val="Normal"/>
    <w:autoRedefine/>
    <w:semiHidden/>
    <w:rsid w:val="002E6B49"/>
    <w:pPr>
      <w:ind w:left="400"/>
    </w:pPr>
  </w:style>
  <w:style w:type="paragraph" w:styleId="TOC4">
    <w:name w:val="toc 4"/>
    <w:basedOn w:val="Normal"/>
    <w:next w:val="Normal"/>
    <w:autoRedefine/>
    <w:semiHidden/>
    <w:rsid w:val="002E6B49"/>
    <w:pPr>
      <w:ind w:left="600"/>
    </w:pPr>
  </w:style>
  <w:style w:type="paragraph" w:styleId="TOC5">
    <w:name w:val="toc 5"/>
    <w:basedOn w:val="Normal"/>
    <w:next w:val="Normal"/>
    <w:autoRedefine/>
    <w:semiHidden/>
    <w:rsid w:val="002E6B49"/>
    <w:pPr>
      <w:ind w:left="800"/>
    </w:pPr>
  </w:style>
  <w:style w:type="paragraph" w:styleId="TOC6">
    <w:name w:val="toc 6"/>
    <w:basedOn w:val="Normal"/>
    <w:next w:val="Normal"/>
    <w:autoRedefine/>
    <w:semiHidden/>
    <w:rsid w:val="002E6B49"/>
    <w:pPr>
      <w:ind w:left="1000"/>
    </w:pPr>
  </w:style>
  <w:style w:type="paragraph" w:styleId="TOC7">
    <w:name w:val="toc 7"/>
    <w:basedOn w:val="Normal"/>
    <w:next w:val="Normal"/>
    <w:autoRedefine/>
    <w:semiHidden/>
    <w:rsid w:val="002E6B49"/>
    <w:pPr>
      <w:ind w:left="1200"/>
    </w:pPr>
  </w:style>
  <w:style w:type="paragraph" w:styleId="TOC8">
    <w:name w:val="toc 8"/>
    <w:basedOn w:val="Normal"/>
    <w:next w:val="Normal"/>
    <w:autoRedefine/>
    <w:semiHidden/>
    <w:rsid w:val="002E6B49"/>
    <w:pPr>
      <w:ind w:left="1400"/>
    </w:pPr>
  </w:style>
  <w:style w:type="paragraph" w:styleId="TOC9">
    <w:name w:val="toc 9"/>
    <w:basedOn w:val="Normal"/>
    <w:next w:val="Normal"/>
    <w:autoRedefine/>
    <w:semiHidden/>
    <w:rsid w:val="002E6B49"/>
    <w:pPr>
      <w:ind w:left="1600"/>
    </w:pPr>
  </w:style>
  <w:style w:type="paragraph" w:styleId="NormalWeb">
    <w:name w:val="Normal (Web)"/>
    <w:basedOn w:val="Normal"/>
    <w:rsid w:val="002E6B49"/>
    <w:pPr>
      <w:spacing w:before="100" w:beforeAutospacing="1" w:after="100" w:afterAutospacing="1"/>
    </w:pPr>
    <w:rPr>
      <w:sz w:val="24"/>
      <w:szCs w:val="24"/>
    </w:rPr>
  </w:style>
  <w:style w:type="character" w:customStyle="1" w:styleId="EmphasizeThis">
    <w:name w:val="EmphasizeThis"/>
    <w:rsid w:val="002E6B49"/>
    <w:rPr>
      <w:rFonts w:ascii="Georgia" w:hAnsi="Georgia"/>
      <w:b/>
      <w:iCs/>
      <w:sz w:val="24"/>
      <w:u w:val="thick"/>
    </w:rPr>
  </w:style>
  <w:style w:type="paragraph" w:customStyle="1" w:styleId="hat">
    <w:name w:val="hat"/>
    <w:basedOn w:val="Normal"/>
    <w:next w:val="Normal"/>
    <w:rsid w:val="002E6B49"/>
    <w:pPr>
      <w:spacing w:before="240" w:after="240"/>
      <w:jc w:val="center"/>
      <w:outlineLvl w:val="0"/>
    </w:pPr>
    <w:rPr>
      <w:rFonts w:cs="Arial"/>
      <w:b/>
      <w:bCs/>
      <w:sz w:val="32"/>
      <w:szCs w:val="24"/>
      <w:u w:val="single"/>
    </w:rPr>
  </w:style>
  <w:style w:type="character" w:customStyle="1" w:styleId="cardChar">
    <w:name w:val="card Char"/>
    <w:link w:val="card"/>
    <w:rsid w:val="002E6B49"/>
    <w:rPr>
      <w:rFonts w:ascii="Times New Roman" w:eastAsiaTheme="minorHAnsi" w:hAnsi="Times New Roman" w:cs="Calibri"/>
      <w:sz w:val="16"/>
      <w:szCs w:val="22"/>
    </w:rPr>
  </w:style>
  <w:style w:type="character" w:customStyle="1" w:styleId="BlockTitleChar">
    <w:name w:val="Block Title Char"/>
    <w:link w:val="BlockTitle"/>
    <w:rsid w:val="002E6B49"/>
    <w:rPr>
      <w:rFonts w:ascii="Georgia" w:eastAsiaTheme="majorEastAsia" w:hAnsi="Georgia" w:cstheme="majorBidi"/>
      <w:b/>
      <w:bCs/>
      <w:sz w:val="52"/>
      <w:szCs w:val="28"/>
      <w:u w:val="single"/>
    </w:rPr>
  </w:style>
  <w:style w:type="paragraph" w:customStyle="1" w:styleId="Citation-FirstLine">
    <w:name w:val="Citation - First Line"/>
    <w:basedOn w:val="Normal"/>
    <w:next w:val="Citation-Complete"/>
    <w:autoRedefine/>
    <w:rsid w:val="002E6B49"/>
    <w:pPr>
      <w:spacing w:line="320" w:lineRule="atLeast"/>
    </w:pPr>
    <w:rPr>
      <w:rFonts w:ascii="Arial" w:hAnsi="Arial"/>
      <w:szCs w:val="24"/>
    </w:rPr>
  </w:style>
  <w:style w:type="paragraph" w:customStyle="1" w:styleId="Citation-Complete">
    <w:name w:val="Citation - Complete"/>
    <w:basedOn w:val="Normal"/>
    <w:next w:val="CardText"/>
    <w:autoRedefine/>
    <w:rsid w:val="002E6B49"/>
    <w:pPr>
      <w:spacing w:after="120"/>
    </w:pPr>
    <w:rPr>
      <w:rFonts w:ascii="Arial Narrow" w:hAnsi="Arial Narrow"/>
      <w:sz w:val="16"/>
      <w:szCs w:val="24"/>
    </w:rPr>
  </w:style>
  <w:style w:type="paragraph" w:customStyle="1" w:styleId="CardText">
    <w:name w:val="Card Text"/>
    <w:basedOn w:val="Normal"/>
    <w:next w:val="Normal"/>
    <w:autoRedefine/>
    <w:rsid w:val="002E6B49"/>
    <w:rPr>
      <w:rFonts w:ascii="Arial" w:hAnsi="Arial"/>
      <w:sz w:val="16"/>
      <w:szCs w:val="24"/>
    </w:rPr>
  </w:style>
  <w:style w:type="character" w:customStyle="1" w:styleId="CardText-Underlined">
    <w:name w:val="Card Text - Underlined"/>
    <w:rsid w:val="002E6B49"/>
    <w:rPr>
      <w:b/>
      <w:sz w:val="18"/>
      <w:u w:val="single"/>
    </w:rPr>
  </w:style>
  <w:style w:type="character" w:customStyle="1" w:styleId="Citation-AuthorDate">
    <w:name w:val="Citation - Author/Date"/>
    <w:rsid w:val="002E6B49"/>
    <w:rPr>
      <w:b/>
      <w:smallCaps/>
      <w:sz w:val="24"/>
      <w:u w:val="single"/>
    </w:rPr>
  </w:style>
  <w:style w:type="paragraph" w:customStyle="1" w:styleId="Style8pt">
    <w:name w:val="Style 8 pt"/>
    <w:basedOn w:val="Normal"/>
    <w:link w:val="Style8ptChar"/>
    <w:qFormat/>
    <w:rsid w:val="002E6B49"/>
    <w:pPr>
      <w:spacing w:before="120"/>
      <w:ind w:left="432" w:right="432"/>
    </w:pPr>
    <w:rPr>
      <w:sz w:val="16"/>
    </w:rPr>
  </w:style>
  <w:style w:type="character" w:customStyle="1" w:styleId="Style8ptChar">
    <w:name w:val="Style 8 pt Char"/>
    <w:basedOn w:val="DefaultParagraphFont"/>
    <w:link w:val="Style8pt"/>
    <w:rsid w:val="002E6B49"/>
    <w:rPr>
      <w:rFonts w:ascii="Times New Roman" w:eastAsiaTheme="minorHAnsi" w:hAnsi="Times New Roman" w:cs="Calibri"/>
      <w:sz w:val="16"/>
      <w:szCs w:val="2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link w:val="tag"/>
    <w:qFormat/>
    <w:rsid w:val="002E6B49"/>
    <w:rPr>
      <w:rFonts w:ascii="Times New Roman" w:eastAsiaTheme="minorHAnsi" w:hAnsi="Times New Roman" w:cs="Calibri"/>
      <w:b/>
      <w:szCs w:val="22"/>
    </w:rPr>
  </w:style>
  <w:style w:type="paragraph" w:customStyle="1" w:styleId="textbold">
    <w:name w:val="text bold"/>
    <w:basedOn w:val="Normal"/>
    <w:link w:val="underline"/>
    <w:rsid w:val="002E6B49"/>
    <w:pPr>
      <w:ind w:left="720"/>
    </w:pPr>
    <w:rPr>
      <w:rFonts w:ascii="Georgia" w:eastAsiaTheme="minorEastAsia" w:hAnsi="Georgia" w:cstheme="minorBidi"/>
      <w:sz w:val="24"/>
      <w:szCs w:val="24"/>
      <w:u w:val="thick"/>
    </w:rPr>
  </w:style>
  <w:style w:type="character" w:styleId="IntenseEmphasis">
    <w:name w:val="Intense Emphasis"/>
    <w:aliases w:val="Style,Underline Char,ci,c"/>
    <w:uiPriority w:val="1"/>
    <w:qFormat/>
    <w:rsid w:val="002E6B49"/>
    <w:rPr>
      <w:u w:val="single"/>
    </w:rPr>
  </w:style>
  <w:style w:type="paragraph" w:customStyle="1" w:styleId="Style4">
    <w:name w:val="Style4"/>
    <w:basedOn w:val="Heading4"/>
    <w:qFormat/>
    <w:rsid w:val="002E6B49"/>
    <w:pPr>
      <w:keepNext w:val="0"/>
      <w:keepLines w:val="0"/>
      <w:widowControl w:val="0"/>
      <w:autoSpaceDE w:val="0"/>
      <w:autoSpaceDN w:val="0"/>
      <w:adjustRightInd w:val="0"/>
      <w:spacing w:before="0"/>
      <w:outlineLvl w:val="9"/>
    </w:pPr>
    <w:rPr>
      <w:rFonts w:ascii="Calibri" w:eastAsia="Times New Roman" w:hAnsi="Calibri" w:cs="Times New Roman"/>
      <w:b w:val="0"/>
      <w:bCs w:val="0"/>
      <w:iCs w:val="0"/>
      <w:sz w:val="12"/>
      <w:szCs w:val="18"/>
    </w:rPr>
  </w:style>
  <w:style w:type="character" w:customStyle="1" w:styleId="UnderlineBold">
    <w:name w:val="Underline + Bold"/>
    <w:uiPriority w:val="1"/>
    <w:qFormat/>
    <w:rsid w:val="002E6B49"/>
    <w:rPr>
      <w:b/>
      <w:sz w:val="20"/>
      <w:u w:val="single"/>
    </w:rPr>
  </w:style>
  <w:style w:type="paragraph" w:styleId="Title">
    <w:name w:val="Title"/>
    <w:basedOn w:val="Normal"/>
    <w:next w:val="Normal"/>
    <w:link w:val="TitleChar1"/>
    <w:qFormat/>
    <w:rsid w:val="002E6B49"/>
    <w:pPr>
      <w:ind w:left="720"/>
      <w:outlineLvl w:val="0"/>
    </w:pPr>
    <w:rPr>
      <w:rFonts w:eastAsia="Calibri"/>
      <w:sz w:val="20"/>
      <w:u w:val="single"/>
    </w:rPr>
  </w:style>
  <w:style w:type="character" w:customStyle="1" w:styleId="TitleChar1">
    <w:name w:val="Title Char1"/>
    <w:basedOn w:val="DefaultParagraphFont"/>
    <w:link w:val="Title"/>
    <w:rsid w:val="002E6B49"/>
    <w:rPr>
      <w:rFonts w:ascii="Times New Roman" w:eastAsia="Calibri" w:hAnsi="Times New Roman" w:cs="Calibri"/>
      <w:sz w:val="20"/>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Library:Application%20Support:Microsoft: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8</TotalTime>
  <Pages>106</Pages>
  <Words>53889</Words>
  <Characters>307168</Characters>
  <Application>Microsoft Macintosh Word</Application>
  <DocSecurity>0</DocSecurity>
  <Lines>2559</Lines>
  <Paragraphs>720</Paragraphs>
  <ScaleCrop>false</ScaleCrop>
  <Company>Whitman College</Company>
  <LinksUpToDate>false</LinksUpToDate>
  <CharactersWithSpaces>360337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Sigalos</dc:creator>
  <cp:keywords/>
  <dc:description/>
  <cp:lastModifiedBy>Jason Sigalos</cp:lastModifiedBy>
  <cp:revision>1</cp:revision>
  <dcterms:created xsi:type="dcterms:W3CDTF">2014-07-12T17:27:00Z</dcterms:created>
  <dcterms:modified xsi:type="dcterms:W3CDTF">2014-07-12T17:36:00Z</dcterms:modified>
</cp:coreProperties>
</file>