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81E8" w14:textId="77777777" w:rsidR="00B45FE9" w:rsidRPr="0012162E" w:rsidRDefault="007A42B9" w:rsidP="003F1CDD">
      <w:pPr>
        <w:pStyle w:val="Heading1"/>
      </w:pPr>
      <w:bookmarkStart w:id="0" w:name="_GoBack"/>
      <w:bookmarkEnd w:id="0"/>
      <w:r>
        <w:t xml:space="preserve"> </w:t>
      </w:r>
      <w:r w:rsidR="00584511" w:rsidRPr="0012162E">
        <w:t>***</w:t>
      </w:r>
      <w:proofErr w:type="spellStart"/>
      <w:r w:rsidRPr="0012162E">
        <w:t>Evrn</w:t>
      </w:r>
      <w:proofErr w:type="spellEnd"/>
      <w:r w:rsidRPr="0012162E">
        <w:t xml:space="preserve"> </w:t>
      </w:r>
      <w:proofErr w:type="spellStart"/>
      <w:r w:rsidR="00584511" w:rsidRPr="0012162E">
        <w:t>Mgmt</w:t>
      </w:r>
      <w:proofErr w:type="spellEnd"/>
      <w:r w:rsidR="003F1CDD" w:rsidRPr="0012162E">
        <w:t xml:space="preserve"> K</w:t>
      </w:r>
      <w:r w:rsidR="00584511" w:rsidRPr="0012162E">
        <w:t>***</w:t>
      </w:r>
      <w:r w:rsidR="003F1CDD" w:rsidRPr="0012162E">
        <w:t xml:space="preserve"> </w:t>
      </w:r>
    </w:p>
    <w:p w14:paraId="5F995415" w14:textId="77777777" w:rsidR="0090369D" w:rsidRPr="0012162E" w:rsidRDefault="0090369D" w:rsidP="00584511">
      <w:pPr>
        <w:pStyle w:val="Heading2"/>
      </w:pPr>
      <w:r w:rsidRPr="0012162E">
        <w:lastRenderedPageBreak/>
        <w:t>**1NC</w:t>
      </w:r>
    </w:p>
    <w:p w14:paraId="183B8951" w14:textId="77777777" w:rsidR="00353356" w:rsidRPr="0012162E" w:rsidRDefault="0012162E" w:rsidP="00353356">
      <w:pPr>
        <w:pStyle w:val="Heading4"/>
      </w:pPr>
      <w:r w:rsidRPr="0012162E">
        <w:t xml:space="preserve">The resolution addresses the ocean as an object for human management- </w:t>
      </w:r>
    </w:p>
    <w:p w14:paraId="3F0F9A2E" w14:textId="77777777" w:rsidR="0090369D" w:rsidRPr="0012162E" w:rsidRDefault="0090369D" w:rsidP="0090369D">
      <w:pPr>
        <w:rPr>
          <w:rStyle w:val="StyleStyleBold12pt"/>
        </w:rPr>
      </w:pPr>
      <w:r w:rsidRPr="0012162E">
        <w:rPr>
          <w:rStyle w:val="StyleStyleBold12pt"/>
        </w:rPr>
        <w:t>McWhorter ‘92</w:t>
      </w:r>
    </w:p>
    <w:p w14:paraId="549AA190" w14:textId="77777777" w:rsidR="0090369D" w:rsidRPr="0012162E" w:rsidRDefault="0090369D" w:rsidP="0090369D">
      <w:r w:rsidRPr="0012162E">
        <w:t>Prof of Philosophy and Women, Gender &amp; Sexuality studies @ Univ. of Richmond</w:t>
      </w:r>
    </w:p>
    <w:p w14:paraId="4B34FCC2" w14:textId="77777777" w:rsidR="0090369D" w:rsidRPr="0012162E" w:rsidRDefault="0090369D" w:rsidP="0090369D">
      <w:r w:rsidRPr="0012162E">
        <w:t>(</w:t>
      </w:r>
      <w:proofErr w:type="spellStart"/>
      <w:r w:rsidRPr="0012162E">
        <w:t>Ladelle</w:t>
      </w:r>
      <w:proofErr w:type="spellEnd"/>
      <w:r w:rsidRPr="0012162E">
        <w:t xml:space="preserve">, “Guilt as Management Technology: A Call to </w:t>
      </w:r>
      <w:proofErr w:type="spellStart"/>
      <w:r w:rsidRPr="0012162E">
        <w:t>Heideggerian</w:t>
      </w:r>
      <w:proofErr w:type="spellEnd"/>
      <w:r w:rsidRPr="0012162E">
        <w:t xml:space="preserve"> Reflection” Heidegger and the Earth, pg. 5-7)</w:t>
      </w:r>
    </w:p>
    <w:p w14:paraId="4AD18A73" w14:textId="77777777" w:rsidR="0090369D" w:rsidRPr="0012162E" w:rsidRDefault="0090369D" w:rsidP="0090369D"/>
    <w:p w14:paraId="63B92DCD" w14:textId="77777777" w:rsidR="0090369D" w:rsidRPr="0012162E" w:rsidRDefault="0090369D" w:rsidP="0090369D">
      <w:pPr>
        <w:pStyle w:val="card"/>
      </w:pPr>
      <w:r w:rsidRPr="0012162E">
        <w:t>The noted physicist Stephen Hawking, in his popular book A Brief History of Time, writes, “</w:t>
      </w:r>
      <w:r w:rsidRPr="0012162E">
        <w:rPr>
          <w:rStyle w:val="StyleBoldUnderline"/>
        </w:rPr>
        <w:t>The eventual goal of science is to provide a single theory that describes the whole universe</w:t>
      </w:r>
      <w:r w:rsidRPr="0012162E">
        <w:t xml:space="preserve">.”5 </w:t>
      </w:r>
      <w:r w:rsidRPr="0012162E">
        <w:rPr>
          <w:rStyle w:val="StyleBoldUnderline"/>
        </w:rPr>
        <w:t>Such a theory</w:t>
      </w:r>
      <w:r w:rsidRPr="0012162E">
        <w:t xml:space="preserve">, many people would assert, </w:t>
      </w:r>
      <w:r w:rsidRPr="0012162E">
        <w:rPr>
          <w:rStyle w:val="StyleBoldUnderline"/>
        </w:rPr>
        <w:t>would be a systematic arrangement of all knowledge both already acquired and theoretically possible</w:t>
      </w:r>
      <w:r w:rsidRPr="0012162E">
        <w:t xml:space="preserve">. It would be a theory to end all theories, outside of which no information, no revelation could, or would need to, occur. And the advent of such a theory would be as the shining of a light into every corner of being. </w:t>
      </w:r>
      <w:r w:rsidRPr="0012162E">
        <w:rPr>
          <w:rStyle w:val="StyleBoldUnderline"/>
        </w:rPr>
        <w:t>Nothing would remain concealed</w:t>
      </w:r>
      <w:r w:rsidRPr="0012162E">
        <w:t xml:space="preserve">. </w:t>
      </w:r>
      <w:r w:rsidRPr="0012162E">
        <w:rPr>
          <w:rStyle w:val="StyleBoldUnderline"/>
        </w:rPr>
        <w:t>This</w:t>
      </w:r>
      <w:r w:rsidRPr="0012162E">
        <w:t xml:space="preserve"> dream of Hawking’s is a dream of power; in fact, it is a dream of absolute power, absolute control. It </w:t>
      </w:r>
      <w:r w:rsidRPr="0012162E">
        <w:rPr>
          <w:rStyle w:val="StyleBoldUnderline"/>
        </w:rPr>
        <w:t>is a dream of the ultimate managerial utopia</w:t>
      </w:r>
      <w:r w:rsidRPr="0012162E">
        <w:t xml:space="preserve">. This, Heidegger would contend, is the dream of technological thought in the modern age. </w:t>
      </w:r>
      <w:r w:rsidRPr="0012162E">
        <w:rPr>
          <w:rStyle w:val="StyleBoldUnderline"/>
        </w:rPr>
        <w:t>We dream of knowing, grasping everything, for then we can control</w:t>
      </w:r>
      <w:r w:rsidRPr="0012162E">
        <w:t xml:space="preserve">, then we can manage, everything. </w:t>
      </w:r>
      <w:r w:rsidRPr="0012162E">
        <w:rPr>
          <w:rStyle w:val="StyleBoldUnderline"/>
        </w:rPr>
        <w:t>But it is only a dream, itself predicated, ironically</w:t>
      </w:r>
      <w:r w:rsidRPr="0012162E">
        <w:t xml:space="preserve"> enough, </w:t>
      </w:r>
      <w:r w:rsidRPr="0012162E">
        <w:rPr>
          <w:rStyle w:val="StyleBoldUnderline"/>
        </w:rPr>
        <w:t>upon concealment</w:t>
      </w:r>
      <w:r w:rsidRPr="0012162E">
        <w:t xml:space="preserve">, the self-concealing of the mystery. </w:t>
      </w:r>
      <w:r w:rsidRPr="0012162E">
        <w:rPr>
          <w:rStyle w:val="StyleBoldUnderline"/>
        </w:rPr>
        <w:t>We can never control the mystery, the belonging together of revealing and concealing</w:t>
      </w:r>
      <w:r w:rsidRPr="0012162E">
        <w:t xml:space="preserve">. In order to approach the world in a manner exclusively technological, calculative, mathematical, scientific, we must already have given up (or lost, or been expelled by, or perhaps ways of being such as we are even impossible within) other approaches or modes of revealing that would unfold into </w:t>
      </w:r>
      <w:proofErr w:type="spellStart"/>
      <w:r w:rsidRPr="0012162E">
        <w:t>knowledges</w:t>
      </w:r>
      <w:proofErr w:type="spellEnd"/>
      <w:r w:rsidRPr="0012162E">
        <w:t xml:space="preserve"> of other sorts. Those </w:t>
      </w:r>
      <w:r w:rsidRPr="0012162E">
        <w:rPr>
          <w:rStyle w:val="StyleBoldUnderline"/>
        </w:rPr>
        <w:t>other</w:t>
      </w:r>
      <w:r w:rsidRPr="0012162E">
        <w:t xml:space="preserve"> approaches or </w:t>
      </w:r>
      <w:r w:rsidRPr="0012162E">
        <w:rPr>
          <w:rStyle w:val="StyleBoldUnderline"/>
        </w:rPr>
        <w:t>paths of thinking must already have been obliterated</w:t>
      </w:r>
      <w:r w:rsidRPr="0012162E">
        <w:t xml:space="preserve">; </w:t>
      </w:r>
      <w:r w:rsidRPr="0012162E">
        <w:rPr>
          <w:rStyle w:val="StyleBoldUnderline"/>
        </w:rPr>
        <w:t>those</w:t>
      </w:r>
      <w:r w:rsidRPr="0012162E">
        <w:t xml:space="preserve"> other </w:t>
      </w:r>
      <w:proofErr w:type="spellStart"/>
      <w:r w:rsidRPr="0012162E">
        <w:rPr>
          <w:rStyle w:val="StyleBoldUnderline"/>
        </w:rPr>
        <w:t>knowledges</w:t>
      </w:r>
      <w:proofErr w:type="spellEnd"/>
      <w:r w:rsidRPr="0012162E">
        <w:rPr>
          <w:rStyle w:val="StyleBoldUnderline"/>
        </w:rPr>
        <w:t xml:space="preserve"> must</w:t>
      </w:r>
      <w:r w:rsidRPr="0012162E">
        <w:t xml:space="preserve"> already </w:t>
      </w:r>
      <w:r w:rsidRPr="0012162E">
        <w:rPr>
          <w:rStyle w:val="StyleBoldUnderline"/>
        </w:rPr>
        <w:t>have concealed themselves</w:t>
      </w:r>
      <w:r w:rsidRPr="0012162E">
        <w:t xml:space="preserve"> in order </w:t>
      </w:r>
      <w:r w:rsidRPr="0012162E">
        <w:rPr>
          <w:rStyle w:val="StyleBoldUnderline"/>
        </w:rPr>
        <w:t>for technological or scientific revelation to occur</w:t>
      </w:r>
      <w:r w:rsidRPr="0012162E">
        <w:t xml:space="preserve">. </w:t>
      </w:r>
      <w:r w:rsidRPr="0012162E">
        <w:rPr>
          <w:rStyle w:val="StyleBoldUnderline"/>
        </w:rPr>
        <w:t>The danger of a managerial approach to the world lies not</w:t>
      </w:r>
      <w:r w:rsidRPr="0012162E">
        <w:t xml:space="preserve">, then, </w:t>
      </w:r>
      <w:r w:rsidRPr="0012162E">
        <w:rPr>
          <w:rStyle w:val="StyleBoldUnderline"/>
        </w:rPr>
        <w:t>in what it knows</w:t>
      </w:r>
      <w:r w:rsidRPr="0012162E">
        <w:t xml:space="preserve"> — not in its penetration into the secrets of galactic emergence or nuclear fission — </w:t>
      </w:r>
      <w:r w:rsidRPr="0012162E">
        <w:rPr>
          <w:rStyle w:val="StyleBoldUnderline"/>
        </w:rPr>
        <w:t>but in what it forgets, what it itself conceals</w:t>
      </w:r>
      <w:r w:rsidRPr="0012162E">
        <w:t xml:space="preserve">. </w:t>
      </w:r>
      <w:r w:rsidRPr="0012162E">
        <w:rPr>
          <w:rStyle w:val="StyleBoldUnderline"/>
        </w:rPr>
        <w:t>It forgets that any other truths are possible</w:t>
      </w:r>
      <w:r w:rsidRPr="0012162E">
        <w:t xml:space="preserve">, and it forgets that the belonging together of revealing with concealing is forever beyond the power of human management. We can never have, or know, it all; </w:t>
      </w:r>
      <w:r w:rsidRPr="0012162E">
        <w:rPr>
          <w:rStyle w:val="StyleBoldUnderline"/>
        </w:rPr>
        <w:t>we can never manage everything</w:t>
      </w:r>
      <w:r w:rsidRPr="0012162E">
        <w:t xml:space="preserve">. What is now especially dangerous about </w:t>
      </w:r>
      <w:r w:rsidRPr="0012162E">
        <w:rPr>
          <w:rStyle w:val="StyleBoldUnderline"/>
        </w:rPr>
        <w:t>this sense of our own managerial power</w:t>
      </w:r>
      <w:r w:rsidRPr="0012162E">
        <w:t xml:space="preserve">, born of forgetfulness, is that it </w:t>
      </w:r>
      <w:r w:rsidRPr="0012162E">
        <w:rPr>
          <w:rStyle w:val="StyleBoldUnderline"/>
        </w:rPr>
        <w:t>results in our viewing the world as mere resources to be</w:t>
      </w:r>
      <w:r w:rsidRPr="0012162E">
        <w:t xml:space="preserve"> stored or </w:t>
      </w:r>
      <w:r w:rsidRPr="0012162E">
        <w:rPr>
          <w:rStyle w:val="StyleBoldUnderline"/>
        </w:rPr>
        <w:t>consumed</w:t>
      </w:r>
      <w:r w:rsidRPr="0012162E">
        <w:t xml:space="preserve">. Managerial or technological thinkers, Heidegger says, view the earth, the world, all things as mere </w:t>
      </w:r>
      <w:proofErr w:type="spellStart"/>
      <w:r w:rsidRPr="0012162E">
        <w:t>Bestand</w:t>
      </w:r>
      <w:proofErr w:type="spellEnd"/>
      <w:r w:rsidRPr="0012162E">
        <w:t xml:space="preserve">, standing-reserve. All is here simply for human use. </w:t>
      </w:r>
      <w:r w:rsidRPr="0012162E">
        <w:rPr>
          <w:rStyle w:val="StyleBoldUnderline"/>
        </w:rPr>
        <w:t>No plant</w:t>
      </w:r>
      <w:r w:rsidRPr="0012162E">
        <w:t xml:space="preserve">, no </w:t>
      </w:r>
      <w:r w:rsidRPr="0012162E">
        <w:rPr>
          <w:rStyle w:val="StyleBoldUnderline"/>
        </w:rPr>
        <w:t>animal</w:t>
      </w:r>
      <w:r w:rsidRPr="0012162E">
        <w:t xml:space="preserve">, no </w:t>
      </w:r>
      <w:r w:rsidRPr="0012162E">
        <w:rPr>
          <w:rStyle w:val="StyleBoldUnderline"/>
        </w:rPr>
        <w:t>ecosystem has a life of its own</w:t>
      </w:r>
      <w:r w:rsidRPr="0012162E">
        <w:t xml:space="preserve">, has any significance, </w:t>
      </w:r>
      <w:r w:rsidRPr="0012162E">
        <w:rPr>
          <w:rStyle w:val="StyleBoldUnderline"/>
        </w:rPr>
        <w:t>apart from human desire and need</w:t>
      </w:r>
      <w:r w:rsidRPr="0012162E">
        <w:t xml:space="preserve">. </w:t>
      </w:r>
      <w:r w:rsidRPr="0012162E">
        <w:rPr>
          <w:rStyle w:val="StyleBoldUnderline"/>
        </w:rPr>
        <w:t>Nothing</w:t>
      </w:r>
      <w:r w:rsidRPr="0012162E">
        <w:t xml:space="preserve">, we say, </w:t>
      </w:r>
      <w:r w:rsidRPr="0012162E">
        <w:rPr>
          <w:rStyle w:val="StyleBoldUnderline"/>
        </w:rPr>
        <w:t>other than human beings, has</w:t>
      </w:r>
      <w:r w:rsidRPr="0012162E">
        <w:t xml:space="preserve"> any </w:t>
      </w:r>
      <w:r w:rsidRPr="0012162E">
        <w:rPr>
          <w:rStyle w:val="StyleBoldUnderline"/>
        </w:rPr>
        <w:t>intrinsic value</w:t>
      </w:r>
      <w:r w:rsidRPr="0012162E">
        <w:t xml:space="preserv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12162E">
        <w:rPr>
          <w:rStyle w:val="StyleBoldUnderline"/>
        </w:rPr>
        <w:t>The forest is timber; the river, a power source</w:t>
      </w:r>
      <w:r w:rsidRPr="0012162E">
        <w:t xml:space="preserve">. </w:t>
      </w:r>
      <w:r w:rsidRPr="0012162E">
        <w:rPr>
          <w:rStyle w:val="StyleBoldUnderline"/>
        </w:rPr>
        <w:t>Even people have become resources</w:t>
      </w:r>
      <w:r w:rsidRPr="0012162E">
        <w:t xml:space="preserve">, human resources, </w:t>
      </w:r>
      <w:r w:rsidRPr="0012162E">
        <w:rPr>
          <w:rStyle w:val="StyleBoldUnderline"/>
        </w:rPr>
        <w:t>personnel to be managed, or populations to be controlled</w:t>
      </w:r>
      <w:r w:rsidRPr="0012162E">
        <w:t xml:space="preserve">. </w:t>
      </w:r>
      <w:r w:rsidRPr="0012162E">
        <w:rPr>
          <w:rStyle w:val="StyleBoldUnderline"/>
        </w:rPr>
        <w:t>This managerial</w:t>
      </w:r>
      <w:r w:rsidRPr="0012162E">
        <w:t xml:space="preserve">, technological </w:t>
      </w:r>
      <w:r w:rsidRPr="0012162E">
        <w:rPr>
          <w:rStyle w:val="StyleBoldUnderline"/>
        </w:rPr>
        <w:t>mode of revealing</w:t>
      </w:r>
      <w:r w:rsidRPr="0012162E">
        <w:t xml:space="preserve">, Heidegger says, </w:t>
      </w:r>
      <w:r w:rsidRPr="0012162E">
        <w:rPr>
          <w:rStyle w:val="StyleBoldUnderline"/>
        </w:rPr>
        <w:t>is embedded</w:t>
      </w:r>
      <w:r w:rsidRPr="0012162E">
        <w:t xml:space="preserve"> in and constitutive of Western culture </w:t>
      </w:r>
      <w:r w:rsidRPr="0012162E">
        <w:rPr>
          <w:rStyle w:val="StyleBoldUnderline"/>
        </w:rPr>
        <w:t>and has been gathering strength for centuries</w:t>
      </w:r>
      <w:r w:rsidRPr="0012162E">
        <w:t xml:space="preserve">. Now </w:t>
      </w:r>
      <w:r w:rsidRPr="0012162E">
        <w:rPr>
          <w:rStyle w:val="StyleBoldUnderline"/>
        </w:rPr>
        <w:t>it is well on its way to extinguishing all other modes of revealing</w:t>
      </w:r>
      <w:r w:rsidRPr="0012162E">
        <w:t xml:space="preserve">, all other ways of being human and being earth. It will take tremendous effort to think through this danger, to think past it and beyond, tremendous courage and resolve to allow thought of the mystery to come forth; thought of the inevitability, along with revealing, of concealment, of loss, of ignorance; thought of the occurring of things and their passage as events not ultimately under human control. And of course even the call to allow this thinking — couched as it so often must be in a grammatical imperative appealing to an agent — is itself a paradox, the first that must be faced and allowed to speak to us and to shatter us as it scatters thinking in new directions, directions of which we have not yet dreamed, directions of which we may never dream. </w:t>
      </w:r>
    </w:p>
    <w:p w14:paraId="521EEB03" w14:textId="77777777" w:rsidR="00381600" w:rsidRPr="0012162E" w:rsidRDefault="00381600" w:rsidP="00381600">
      <w:pPr>
        <w:pStyle w:val="Heading4"/>
      </w:pPr>
      <w:r w:rsidRPr="0012162E">
        <w:t xml:space="preserve">Development of the ocean space is rooted in destructive management ontologies. </w:t>
      </w:r>
    </w:p>
    <w:p w14:paraId="072AAE41" w14:textId="77777777" w:rsidR="00381600" w:rsidRPr="0012162E" w:rsidRDefault="00381600" w:rsidP="00381600">
      <w:pPr>
        <w:rPr>
          <w:rStyle w:val="StyleStyleBold12pt"/>
        </w:rPr>
      </w:pPr>
      <w:proofErr w:type="spellStart"/>
      <w:r w:rsidRPr="0012162E">
        <w:rPr>
          <w:rStyle w:val="StyleStyleBold12pt"/>
        </w:rPr>
        <w:t>Deuchars</w:t>
      </w:r>
      <w:proofErr w:type="spellEnd"/>
      <w:r w:rsidRPr="0012162E">
        <w:rPr>
          <w:rStyle w:val="StyleStyleBold12pt"/>
        </w:rPr>
        <w:t xml:space="preserve"> 2013</w:t>
      </w:r>
    </w:p>
    <w:p w14:paraId="0B6BB721" w14:textId="77777777" w:rsidR="00381600" w:rsidRPr="0012162E" w:rsidRDefault="00381600" w:rsidP="00381600">
      <w:proofErr w:type="spellStart"/>
      <w:r w:rsidRPr="0012162E">
        <w:t>Deuchars</w:t>
      </w:r>
      <w:proofErr w:type="spellEnd"/>
      <w:r w:rsidRPr="0012162E">
        <w:t>, Robert. "</w:t>
      </w:r>
      <w:proofErr w:type="spellStart"/>
      <w:r w:rsidRPr="0012162E">
        <w:t>Governmentality</w:t>
      </w:r>
      <w:proofErr w:type="spellEnd"/>
      <w:r w:rsidRPr="0012162E">
        <w:t xml:space="preserve"> and Risk: Managing Ocean </w:t>
      </w:r>
      <w:proofErr w:type="spellStart"/>
      <w:r w:rsidRPr="0012162E">
        <w:t>Space."Research</w:t>
      </w:r>
      <w:proofErr w:type="spellEnd"/>
      <w:r w:rsidRPr="0012162E">
        <w:t xml:space="preserve"> Paper International Environmental Law (LAWS 530) (2013): n. </w:t>
      </w:r>
      <w:proofErr w:type="spellStart"/>
      <w:r w:rsidRPr="0012162E">
        <w:t>pag</w:t>
      </w:r>
      <w:proofErr w:type="spellEnd"/>
      <w:r w:rsidRPr="0012162E">
        <w:t>. Web. Faculty of Law Victoria University of Wellington</w:t>
      </w:r>
    </w:p>
    <w:p w14:paraId="3E5D135A" w14:textId="77777777" w:rsidR="00381600" w:rsidRPr="0012162E" w:rsidRDefault="00381600" w:rsidP="00381600">
      <w:pPr>
        <w:pStyle w:val="card"/>
        <w:rPr>
          <w:rStyle w:val="StyleBoldUnderline"/>
        </w:rPr>
      </w:pPr>
      <w:r w:rsidRPr="0012162E">
        <w:rPr>
          <w:rStyle w:val="StyleBoldUnderline"/>
        </w:rPr>
        <w:t xml:space="preserve">The majority of the literature on international environmental law does not consider any of¶ the above to be anything other than part of the lexicon of terms that are used to describe¶ and to </w:t>
      </w:r>
      <w:proofErr w:type="spellStart"/>
      <w:r w:rsidRPr="0012162E">
        <w:rPr>
          <w:rStyle w:val="StyleBoldUnderline"/>
        </w:rPr>
        <w:t>analyse</w:t>
      </w:r>
      <w:proofErr w:type="spellEnd"/>
      <w:r w:rsidRPr="0012162E">
        <w:rPr>
          <w:rStyle w:val="StyleBoldUnderline"/>
        </w:rPr>
        <w:t xml:space="preserve"> environmental problems</w:t>
      </w:r>
      <w:r w:rsidRPr="0012162E">
        <w:t>. Similarly ‘</w:t>
      </w:r>
      <w:r w:rsidRPr="0012162E">
        <w:rPr>
          <w:rStyle w:val="StyleBoldUnderline"/>
        </w:rPr>
        <w:t>ocean space’ is now increasingly¶ divided up by regional bodie</w:t>
      </w:r>
      <w:r w:rsidRPr="0012162E">
        <w:t>s, established by conventions to oversee the management of</w:t>
      </w:r>
      <w:r w:rsidRPr="0012162E">
        <w:rPr>
          <w:sz w:val="12"/>
        </w:rPr>
        <w:t xml:space="preserve">¶ </w:t>
      </w:r>
      <w:r w:rsidRPr="0012162E">
        <w:t xml:space="preserve">(usually) </w:t>
      </w:r>
      <w:proofErr w:type="spellStart"/>
      <w:r w:rsidRPr="0012162E">
        <w:rPr>
          <w:rStyle w:val="StyleBoldUnderline"/>
        </w:rPr>
        <w:t>labelled</w:t>
      </w:r>
      <w:proofErr w:type="spellEnd"/>
      <w:r w:rsidRPr="0012162E">
        <w:rPr>
          <w:rStyle w:val="StyleBoldUnderline"/>
        </w:rPr>
        <w:t xml:space="preserve"> species that are to be managed and or protected by these bodies t</w:t>
      </w:r>
      <w:r w:rsidRPr="0012162E">
        <w:t>hat</w:t>
      </w:r>
      <w:r w:rsidRPr="0012162E">
        <w:rPr>
          <w:sz w:val="12"/>
        </w:rPr>
        <w:t xml:space="preserve">¶ </w:t>
      </w:r>
      <w:r w:rsidRPr="0012162E">
        <w:t>have a series of measures that have been designed to ensure the survivability of the</w:t>
      </w:r>
      <w:r w:rsidRPr="0012162E">
        <w:rPr>
          <w:sz w:val="12"/>
        </w:rPr>
        <w:t xml:space="preserve">¶ </w:t>
      </w:r>
      <w:r w:rsidRPr="0012162E">
        <w:t>resources under our gaze. Ernst Haas asked the provocative question in the 1970s ‘Why</w:t>
      </w:r>
      <w:r w:rsidRPr="0012162E">
        <w:rPr>
          <w:sz w:val="12"/>
        </w:rPr>
        <w:t xml:space="preserve">¶ </w:t>
      </w:r>
      <w:r w:rsidRPr="0012162E">
        <w:t>“</w:t>
      </w:r>
      <w:r w:rsidRPr="0012162E">
        <w:rPr>
          <w:rStyle w:val="StyleBoldUnderline"/>
        </w:rPr>
        <w:t>ocean space” rather than “the human environment</w:t>
      </w:r>
      <w:r w:rsidRPr="0012162E">
        <w:t>”, “the ecosystem”, “atmospheric</w:t>
      </w:r>
      <w:r w:rsidRPr="0012162E">
        <w:rPr>
          <w:sz w:val="12"/>
        </w:rPr>
        <w:t xml:space="preserve">¶ </w:t>
      </w:r>
      <w:r w:rsidRPr="0012162E">
        <w:t>space” or ”outer space”?’1</w:t>
      </w:r>
      <w:r w:rsidRPr="0012162E">
        <w:rPr>
          <w:sz w:val="12"/>
        </w:rPr>
        <w:t xml:space="preserve">¶ </w:t>
      </w:r>
      <w:r w:rsidRPr="0012162E">
        <w:t xml:space="preserve">What Haas did was to </w:t>
      </w:r>
      <w:r w:rsidRPr="0012162E">
        <w:rPr>
          <w:rStyle w:val="StyleBoldUnderline"/>
        </w:rPr>
        <w:t>ground the concep</w:t>
      </w:r>
      <w:r w:rsidRPr="0012162E">
        <w:t xml:space="preserve">t ‘ocean space’ </w:t>
      </w:r>
      <w:r w:rsidRPr="0012162E">
        <w:rPr>
          <w:rStyle w:val="StyleBoldUnderline"/>
        </w:rPr>
        <w:t>as materiality giving that space a¶ territorial function for the purposes of regime construction</w:t>
      </w:r>
      <w:r w:rsidRPr="0012162E">
        <w:t>. In that sense Haas made a</w:t>
      </w:r>
      <w:r w:rsidRPr="0012162E">
        <w:rPr>
          <w:sz w:val="12"/>
        </w:rPr>
        <w:t xml:space="preserve">¶ </w:t>
      </w:r>
      <w:r w:rsidRPr="0012162E">
        <w:t>valuable early contribution to thinking about the vastness of the oceans and of the living</w:t>
      </w:r>
      <w:r w:rsidRPr="0012162E">
        <w:rPr>
          <w:sz w:val="12"/>
        </w:rPr>
        <w:t xml:space="preserve">¶ </w:t>
      </w:r>
      <w:r w:rsidRPr="0012162E">
        <w:t>things that constitute ocean space by attributing to it the same ontological status as</w:t>
      </w:r>
      <w:r w:rsidRPr="0012162E">
        <w:rPr>
          <w:sz w:val="12"/>
        </w:rPr>
        <w:t xml:space="preserve">¶ </w:t>
      </w:r>
      <w:r w:rsidRPr="0012162E">
        <w:t xml:space="preserve">territory. It is, of course </w:t>
      </w:r>
      <w:r w:rsidRPr="0012162E">
        <w:rPr>
          <w:rStyle w:val="StyleBoldUnderline"/>
        </w:rPr>
        <w:t>a double-edged sword contribution as once the oceans are¶ perceived on the same plane of reality as land a twofold effect occurs</w:t>
      </w:r>
      <w:r w:rsidRPr="0012162E">
        <w:t>. Firstly, there is the</w:t>
      </w:r>
      <w:r w:rsidRPr="0012162E">
        <w:rPr>
          <w:sz w:val="12"/>
        </w:rPr>
        <w:t xml:space="preserve">¶ </w:t>
      </w:r>
      <w:r w:rsidRPr="0012162E">
        <w:t xml:space="preserve">recognition that </w:t>
      </w:r>
      <w:r w:rsidRPr="0012162E">
        <w:rPr>
          <w:rStyle w:val="StyleBoldUnderline"/>
        </w:rPr>
        <w:t>the ocean space is not limitless;</w:t>
      </w:r>
      <w:r w:rsidRPr="0012162E">
        <w:t xml:space="preserve"> it has boundaries.2 And secondly, </w:t>
      </w:r>
      <w:r w:rsidRPr="0012162E">
        <w:rPr>
          <w:rStyle w:val="StyleBoldUnderline"/>
        </w:rPr>
        <w:t xml:space="preserve">once¶ boundaries are </w:t>
      </w:r>
      <w:proofErr w:type="spellStart"/>
      <w:r w:rsidRPr="0012162E">
        <w:rPr>
          <w:rStyle w:val="StyleBoldUnderline"/>
        </w:rPr>
        <w:t>concretised</w:t>
      </w:r>
      <w:proofErr w:type="spellEnd"/>
      <w:r w:rsidRPr="0012162E">
        <w:rPr>
          <w:rStyle w:val="StyleBoldUnderline"/>
        </w:rPr>
        <w:t>, there is ample room for territorial disputes over the space¶ itself and increasingly the resources contained within those boundaries.</w:t>
      </w:r>
      <w:r w:rsidRPr="0012162E">
        <w:t xml:space="preserve"> </w:t>
      </w:r>
      <w:r w:rsidRPr="0012162E">
        <w:rPr>
          <w:rStyle w:val="StyleBoldUnderline"/>
        </w:rPr>
        <w:t>Ocean space and the ecosystem which is used in the legal definition of the¶ methodological approach to the management of ocean space</w:t>
      </w:r>
      <w:r w:rsidRPr="0012162E">
        <w:t xml:space="preserve"> in fisheries are described as complex adaptive systems and the </w:t>
      </w:r>
      <w:proofErr w:type="spellStart"/>
      <w:r w:rsidRPr="0012162E">
        <w:t>behaviour</w:t>
      </w:r>
      <w:proofErr w:type="spellEnd"/>
      <w:r w:rsidRPr="0012162E">
        <w:t xml:space="preserve"> of the parts or individual scale-entities has a</w:t>
      </w:r>
      <w:r w:rsidRPr="0012162E">
        <w:rPr>
          <w:sz w:val="12"/>
        </w:rPr>
        <w:t xml:space="preserve">¶ </w:t>
      </w:r>
      <w:r w:rsidRPr="0012162E">
        <w:t xml:space="preserve">co-evolutionary effect on the </w:t>
      </w:r>
      <w:proofErr w:type="spellStart"/>
      <w:r w:rsidRPr="0012162E">
        <w:t>behaviour</w:t>
      </w:r>
      <w:proofErr w:type="spellEnd"/>
      <w:r w:rsidRPr="0012162E">
        <w:t xml:space="preserve"> of all the other agents. In other words nonlinearity</w:t>
      </w:r>
      <w:r w:rsidRPr="0012162E">
        <w:rPr>
          <w:sz w:val="12"/>
        </w:rPr>
        <w:t xml:space="preserve">¶ </w:t>
      </w:r>
      <w:r w:rsidRPr="0012162E">
        <w:t xml:space="preserve">represents </w:t>
      </w:r>
      <w:r w:rsidRPr="0012162E">
        <w:rPr>
          <w:rStyle w:val="StyleBoldUnderline"/>
        </w:rPr>
        <w:t>a clear break with Cartesian certainty and opens up theoretical space¶ for uncertainty, irreducible indeterminism and exposes the weaknesses of our fondness¶ for reductionist forms of analysis</w:t>
      </w:r>
      <w:r w:rsidRPr="0012162E">
        <w:t>. Breaking things down into their smallest constituent</w:t>
      </w:r>
      <w:r w:rsidRPr="0012162E">
        <w:rPr>
          <w:sz w:val="12"/>
        </w:rPr>
        <w:t xml:space="preserve">¶ </w:t>
      </w:r>
      <w:r w:rsidRPr="0012162E">
        <w:t>parts seems to have much appeal but when we reveal the objects of our enquiries are</w:t>
      </w:r>
      <w:r w:rsidRPr="0012162E">
        <w:rPr>
          <w:sz w:val="12"/>
        </w:rPr>
        <w:t xml:space="preserve">¶ </w:t>
      </w:r>
      <w:r w:rsidRPr="0012162E">
        <w:t>more often than not repeated practices and processes situated in irreversible time we are</w:t>
      </w:r>
      <w:r w:rsidRPr="0012162E">
        <w:rPr>
          <w:sz w:val="12"/>
        </w:rPr>
        <w:t xml:space="preserve">¶ </w:t>
      </w:r>
      <w:r w:rsidRPr="0012162E">
        <w:t>confronted with the in-built limitation of both static analysis and reductive analysis.3</w:t>
      </w:r>
      <w:r w:rsidRPr="0012162E">
        <w:rPr>
          <w:sz w:val="12"/>
        </w:rPr>
        <w:t xml:space="preserve">¶ </w:t>
      </w:r>
      <w:r w:rsidRPr="0012162E">
        <w:t>This is not an entirely new idea and has been well explained in other texts. Karl</w:t>
      </w:r>
      <w:r w:rsidRPr="0012162E">
        <w:rPr>
          <w:sz w:val="12"/>
        </w:rPr>
        <w:t xml:space="preserve">¶ </w:t>
      </w:r>
      <w:r w:rsidRPr="0012162E">
        <w:t>Mannheim in his classic work Ideology and Utopia exposes our tendencies to attempt to</w:t>
      </w:r>
      <w:r w:rsidRPr="0012162E">
        <w:rPr>
          <w:sz w:val="12"/>
        </w:rPr>
        <w:t xml:space="preserve">¶ </w:t>
      </w:r>
      <w:r w:rsidRPr="0012162E">
        <w:t>make rigid and fixed practices and processes to give the illusory appearance of spatiotemporal</w:t>
      </w:r>
      <w:r w:rsidRPr="0012162E">
        <w:rPr>
          <w:sz w:val="12"/>
        </w:rPr>
        <w:t xml:space="preserve">¶ </w:t>
      </w:r>
      <w:r w:rsidRPr="0012162E">
        <w:t>stability. Again, this situation may make for a certain utility of analysis, but</w:t>
      </w:r>
      <w:r w:rsidRPr="0012162E">
        <w:rPr>
          <w:sz w:val="12"/>
        </w:rPr>
        <w:t xml:space="preserve">¶ </w:t>
      </w:r>
      <w:r w:rsidRPr="0012162E">
        <w:t>covers up critical areas of experience such as complexity, emergence and the inherent</w:t>
      </w:r>
      <w:r w:rsidRPr="0012162E">
        <w:rPr>
          <w:sz w:val="12"/>
        </w:rPr>
        <w:t xml:space="preserve">¶ </w:t>
      </w:r>
      <w:r w:rsidRPr="0012162E">
        <w:t>instability of identities. He notes:</w:t>
      </w:r>
      <w:r w:rsidRPr="0012162E">
        <w:rPr>
          <w:sz w:val="12"/>
        </w:rPr>
        <w:t xml:space="preserve">¶ </w:t>
      </w:r>
      <w:r w:rsidRPr="0012162E">
        <w:t>‘The world of external objects and of psychic experience appears to be in a state of continuous</w:t>
      </w:r>
      <w:r w:rsidRPr="0012162E">
        <w:rPr>
          <w:sz w:val="12"/>
        </w:rPr>
        <w:t xml:space="preserve">¶ </w:t>
      </w:r>
      <w:r w:rsidRPr="0012162E">
        <w:t>flux. Verbs are more adequate symbols for this situation than nouns. The fact that we give names</w:t>
      </w:r>
      <w:r w:rsidRPr="0012162E">
        <w:rPr>
          <w:sz w:val="12"/>
        </w:rPr>
        <w:t xml:space="preserve">¶ </w:t>
      </w:r>
      <w:r w:rsidRPr="0012162E">
        <w:t>to things which are in flux implies inevitably certain stabilization oriented along the lines of</w:t>
      </w:r>
      <w:r w:rsidRPr="0012162E">
        <w:rPr>
          <w:sz w:val="12"/>
        </w:rPr>
        <w:t xml:space="preserve">¶ </w:t>
      </w:r>
      <w:r w:rsidRPr="0012162E">
        <w:t xml:space="preserve">collective activity. </w:t>
      </w:r>
      <w:r w:rsidRPr="0012162E">
        <w:rPr>
          <w:rStyle w:val="StyleBoldUnderline"/>
        </w:rPr>
        <w:t>The derivation of our meanings emphasizes and stabilizes that aspect of things¶ which is relevant to activity and covers up, in the interest of collective action, the perpetually fluid¶ process underlying all things’</w:t>
      </w:r>
      <w:r w:rsidRPr="0012162E">
        <w:t>.4</w:t>
      </w:r>
      <w:r w:rsidRPr="0012162E">
        <w:rPr>
          <w:sz w:val="12"/>
        </w:rPr>
        <w:t xml:space="preserve">¶ </w:t>
      </w:r>
      <w:r w:rsidRPr="0012162E">
        <w:t>Mannheim published this work in the 1930s, not so long after the establishment of</w:t>
      </w:r>
      <w:r w:rsidRPr="0012162E">
        <w:rPr>
          <w:sz w:val="12"/>
        </w:rPr>
        <w:t xml:space="preserve">¶ </w:t>
      </w:r>
      <w:r w:rsidRPr="0012162E">
        <w:t>quantum mechanics, which had revealed a number of fundamental problems for physics</w:t>
      </w:r>
      <w:r w:rsidRPr="0012162E">
        <w:rPr>
          <w:sz w:val="12"/>
        </w:rPr>
        <w:t xml:space="preserve">¶ </w:t>
      </w:r>
      <w:r w:rsidRPr="0012162E">
        <w:t>but which also became germane to the study of social systems too. However Mannheim</w:t>
      </w:r>
      <w:r w:rsidRPr="0012162E">
        <w:rPr>
          <w:sz w:val="12"/>
        </w:rPr>
        <w:t xml:space="preserve">¶ </w:t>
      </w:r>
      <w:r w:rsidRPr="0012162E">
        <w:t>appears to be acutely aware of the functional reasons why we do not, in most cases,</w:t>
      </w:r>
      <w:r w:rsidRPr="0012162E">
        <w:rPr>
          <w:sz w:val="12"/>
        </w:rPr>
        <w:t xml:space="preserve">¶ </w:t>
      </w:r>
      <w:r w:rsidRPr="0012162E">
        <w:t>attempt to designate things as they really are. He acknowledges that the “</w:t>
      </w:r>
      <w:r w:rsidRPr="0012162E">
        <w:rPr>
          <w:rStyle w:val="StyleBoldUnderline"/>
        </w:rPr>
        <w:t xml:space="preserve">interest of¶ collective action” serves to simplify and solidify unstable entities for the explicit purpose of functional activity. This logic gives impetus for us to </w:t>
      </w:r>
      <w:proofErr w:type="spellStart"/>
      <w:r w:rsidRPr="0012162E">
        <w:rPr>
          <w:rStyle w:val="StyleBoldUnderline"/>
        </w:rPr>
        <w:t>problematise</w:t>
      </w:r>
      <w:proofErr w:type="spellEnd"/>
      <w:r w:rsidRPr="0012162E">
        <w:rPr>
          <w:rStyle w:val="StyleBoldUnderline"/>
        </w:rPr>
        <w:t xml:space="preserve"> the fluid concepts¶ of nation-states, the system of nation-states and the myriad conventions that constitute¶ most aspects of global governance, including international environmental law.</w:t>
      </w:r>
      <w:r w:rsidRPr="0012162E">
        <w:rPr>
          <w:sz w:val="12"/>
        </w:rPr>
        <w:t xml:space="preserve">¶ </w:t>
      </w:r>
      <w:r w:rsidRPr="0012162E">
        <w:t>The nation-state and the international system of states are on-going projects and can</w:t>
      </w:r>
      <w:r w:rsidRPr="0012162E">
        <w:rPr>
          <w:sz w:val="12"/>
        </w:rPr>
        <w:t xml:space="preserve">¶ </w:t>
      </w:r>
      <w:r w:rsidRPr="0012162E">
        <w:t>never be said to be fully complete. There is a continuous ebbing and flowing of people,</w:t>
      </w:r>
      <w:r w:rsidRPr="0012162E">
        <w:rPr>
          <w:sz w:val="12"/>
        </w:rPr>
        <w:t xml:space="preserve">¶ </w:t>
      </w:r>
      <w:r w:rsidRPr="0012162E">
        <w:t>information, laws and norms, and the transportation of matter-energy flows. When</w:t>
      </w:r>
      <w:r w:rsidRPr="0012162E">
        <w:rPr>
          <w:sz w:val="12"/>
        </w:rPr>
        <w:t xml:space="preserve">¶ </w:t>
      </w:r>
      <w:r w:rsidRPr="0012162E">
        <w:t>Mannheim mentions the “the perpetually fluid process underlying all things” we should</w:t>
      </w:r>
      <w:r w:rsidRPr="0012162E">
        <w:rPr>
          <w:sz w:val="12"/>
        </w:rPr>
        <w:t xml:space="preserve">¶ </w:t>
      </w:r>
      <w:r w:rsidRPr="0012162E">
        <w:t>be careful to place this phrase in context. It can be taken too far thus disabling our</w:t>
      </w:r>
      <w:r w:rsidRPr="0012162E">
        <w:rPr>
          <w:sz w:val="12"/>
        </w:rPr>
        <w:t xml:space="preserve">¶ </w:t>
      </w:r>
      <w:r w:rsidRPr="0012162E">
        <w:t xml:space="preserve">attempts to </w:t>
      </w:r>
      <w:proofErr w:type="spellStart"/>
      <w:r w:rsidRPr="0012162E">
        <w:t>analyse</w:t>
      </w:r>
      <w:proofErr w:type="spellEnd"/>
      <w:r w:rsidRPr="0012162E">
        <w:t xml:space="preserve"> any given phenomenon. The stabilization of things is often required</w:t>
      </w:r>
      <w:r w:rsidRPr="0012162E">
        <w:rPr>
          <w:sz w:val="12"/>
        </w:rPr>
        <w:t xml:space="preserve">¶ </w:t>
      </w:r>
      <w:r w:rsidRPr="0012162E">
        <w:t>for us to make any meaningful statements about them. Although Mannheim’s statement</w:t>
      </w:r>
      <w:r w:rsidRPr="0012162E">
        <w:rPr>
          <w:sz w:val="12"/>
        </w:rPr>
        <w:t xml:space="preserve">¶ </w:t>
      </w:r>
      <w:r w:rsidRPr="0012162E">
        <w:t>may be correct, stability is often required for analytical convenience even when we know</w:t>
      </w:r>
      <w:r w:rsidRPr="0012162E">
        <w:rPr>
          <w:sz w:val="12"/>
        </w:rPr>
        <w:t xml:space="preserve">¶ </w:t>
      </w:r>
      <w:r w:rsidRPr="0012162E">
        <w:t>that it merely represents an approximation of the real.</w:t>
      </w:r>
      <w:r w:rsidRPr="0012162E">
        <w:rPr>
          <w:sz w:val="12"/>
        </w:rPr>
        <w:t xml:space="preserve">¶ </w:t>
      </w:r>
      <w:r w:rsidRPr="0012162E">
        <w:t xml:space="preserve">In this essay I will consider </w:t>
      </w:r>
      <w:r w:rsidRPr="0012162E">
        <w:rPr>
          <w:rStyle w:val="StyleBoldUnderline"/>
        </w:rPr>
        <w:t>one body that has been established to manage the ocean space¶ within set geographic boundaries</w:t>
      </w:r>
      <w:r w:rsidRPr="0012162E">
        <w:t xml:space="preserve">. As stated in article 2 of its convention </w:t>
      </w:r>
      <w:r w:rsidRPr="0012162E">
        <w:rPr>
          <w:rStyle w:val="StyleBoldUnderline"/>
        </w:rPr>
        <w:t>the objective of¶ this body is to act ‘through the application of the precautionary approach</w:t>
      </w:r>
      <w:r w:rsidRPr="0012162E">
        <w:t xml:space="preserve"> and </w:t>
      </w:r>
      <w:r w:rsidRPr="0012162E">
        <w:rPr>
          <w:rStyle w:val="StyleBoldUnderline"/>
        </w:rPr>
        <w:t xml:space="preserve">an¶ ecosystem </w:t>
      </w:r>
      <w:r w:rsidRPr="0012162E">
        <w:t xml:space="preserve">approach to fisheries </w:t>
      </w:r>
      <w:r w:rsidRPr="0012162E">
        <w:rPr>
          <w:rStyle w:val="StyleBoldUnderline"/>
        </w:rPr>
        <w:t>management</w:t>
      </w:r>
      <w:r w:rsidRPr="0012162E">
        <w:t xml:space="preserve">, </w:t>
      </w:r>
      <w:r w:rsidRPr="0012162E">
        <w:rPr>
          <w:rStyle w:val="StyleBoldUnderline"/>
        </w:rPr>
        <w:t>to ensure the long-term conservation and¶ sustainable use of</w:t>
      </w:r>
      <w:r w:rsidRPr="0012162E">
        <w:t xml:space="preserve"> fishery </w:t>
      </w:r>
      <w:r w:rsidRPr="0012162E">
        <w:rPr>
          <w:rStyle w:val="StyleBoldUnderline"/>
        </w:rPr>
        <w:t>resources a</w:t>
      </w:r>
      <w:r w:rsidRPr="0012162E">
        <w:t xml:space="preserve">nd, </w:t>
      </w:r>
      <w:r w:rsidRPr="0012162E">
        <w:rPr>
          <w:rStyle w:val="StyleBoldUnderline"/>
        </w:rPr>
        <w:t>in so doing, to safeguard the marine ecosystems¶ in which these resources occur.’¶</w:t>
      </w:r>
      <w:r w:rsidRPr="0012162E">
        <w:rPr>
          <w:sz w:val="12"/>
        </w:rPr>
        <w:t xml:space="preserve"> </w:t>
      </w:r>
      <w:r w:rsidRPr="0012162E">
        <w:t>This body is the South Pacific Regional Fisheries Management Organization (SPRFMO),</w:t>
      </w:r>
      <w:r w:rsidRPr="0012162E">
        <w:rPr>
          <w:sz w:val="12"/>
        </w:rPr>
        <w:t xml:space="preserve">¶ </w:t>
      </w:r>
      <w:r w:rsidRPr="0012162E">
        <w:t>which was instituted after years of negotiation under the Convention on the Conservation</w:t>
      </w:r>
      <w:r w:rsidRPr="0012162E">
        <w:rPr>
          <w:sz w:val="12"/>
        </w:rPr>
        <w:t xml:space="preserve">¶ </w:t>
      </w:r>
      <w:r w:rsidRPr="0012162E">
        <w:t>and Management of High Seas Fishery Resources in the South Pacific Ocean in</w:t>
      </w:r>
      <w:r w:rsidRPr="0012162E">
        <w:rPr>
          <w:sz w:val="12"/>
        </w:rPr>
        <w:t xml:space="preserve">¶ </w:t>
      </w:r>
      <w:r w:rsidRPr="0012162E">
        <w:t>November 2009 and entered into force in December 2012.5 The Convention itself falls</w:t>
      </w:r>
      <w:r w:rsidRPr="0012162E">
        <w:rPr>
          <w:sz w:val="12"/>
        </w:rPr>
        <w:t xml:space="preserve">¶ </w:t>
      </w:r>
      <w:r w:rsidRPr="0012162E">
        <w:t>under the auspices of United Nations Convention on the Law of the Sea (UNCLOS)6</w:t>
      </w:r>
      <w:r w:rsidRPr="0012162E">
        <w:rPr>
          <w:sz w:val="12"/>
        </w:rPr>
        <w:t xml:space="preserve">¶ </w:t>
      </w:r>
      <w:r w:rsidRPr="0012162E">
        <w:t>which was established the 1982, although many similar regional regimes predate the</w:t>
      </w:r>
      <w:r w:rsidRPr="0012162E">
        <w:rPr>
          <w:sz w:val="12"/>
        </w:rPr>
        <w:t xml:space="preserve">¶ </w:t>
      </w:r>
      <w:r w:rsidRPr="0012162E">
        <w:t>present framework for ocean governance.</w:t>
      </w:r>
      <w:r w:rsidRPr="0012162E">
        <w:rPr>
          <w:sz w:val="12"/>
        </w:rPr>
        <w:t xml:space="preserve">¶ </w:t>
      </w:r>
      <w:r w:rsidRPr="0012162E">
        <w:t>In the pages that follow I will outline a critique that takes the terms mentioned at the very</w:t>
      </w:r>
      <w:r w:rsidRPr="0012162E">
        <w:rPr>
          <w:sz w:val="12"/>
        </w:rPr>
        <w:t xml:space="preserve">¶ </w:t>
      </w:r>
      <w:r w:rsidRPr="0012162E">
        <w:t>beginning of this essay into account and suggest that far from being reasonable and</w:t>
      </w:r>
      <w:r w:rsidRPr="0012162E">
        <w:rPr>
          <w:sz w:val="12"/>
        </w:rPr>
        <w:t xml:space="preserve">¶ </w:t>
      </w:r>
      <w:r w:rsidRPr="0012162E">
        <w:t xml:space="preserve">unproblematic, </w:t>
      </w:r>
      <w:r w:rsidRPr="0012162E">
        <w:rPr>
          <w:rStyle w:val="StyleBoldUnderline"/>
        </w:rPr>
        <w:t xml:space="preserve">it is more reasonable to suggest that these words and terms, and others¶ similar to them, and the framework of thinking in which they inhabit, are indicative of the culturally modernist ontology and predominantly positivist epistemology that tend to¶ dominate the discourse of so-called advanced </w:t>
      </w:r>
      <w:proofErr w:type="spellStart"/>
      <w:r w:rsidRPr="0012162E">
        <w:rPr>
          <w:rStyle w:val="StyleBoldUnderline"/>
        </w:rPr>
        <w:t>industrialised</w:t>
      </w:r>
      <w:proofErr w:type="spellEnd"/>
      <w:r w:rsidRPr="0012162E">
        <w:rPr>
          <w:rStyle w:val="StyleBoldUnderline"/>
        </w:rPr>
        <w:t xml:space="preserve"> societies</w:t>
      </w:r>
      <w:r w:rsidRPr="0012162E">
        <w:t>. In doing so I will</w:t>
      </w:r>
      <w:r w:rsidRPr="0012162E">
        <w:rPr>
          <w:sz w:val="12"/>
        </w:rPr>
        <w:t xml:space="preserve">¶ </w:t>
      </w:r>
      <w:r w:rsidRPr="0012162E">
        <w:t xml:space="preserve">have </w:t>
      </w:r>
      <w:r w:rsidRPr="0012162E">
        <w:rPr>
          <w:rStyle w:val="StyleBoldUnderline"/>
        </w:rPr>
        <w:t>to open up the scope of my enquiry well beyond environmental law and into areas¶ of philosophy and in particular the question of the relationship humans have with nature,¶ the international political economy</w:t>
      </w:r>
      <w:r w:rsidRPr="0012162E">
        <w:t xml:space="preserve"> of industries beyond fishing techniques and accepted</w:t>
      </w:r>
      <w:r w:rsidRPr="0012162E">
        <w:rPr>
          <w:sz w:val="12"/>
        </w:rPr>
        <w:t xml:space="preserve">¶ </w:t>
      </w:r>
      <w:r w:rsidRPr="0012162E">
        <w:t>practice, and the great uncertainties and gaps in scientific knowledge7 in general and of</w:t>
      </w:r>
      <w:r w:rsidRPr="0012162E">
        <w:rPr>
          <w:sz w:val="12"/>
        </w:rPr>
        <w:t xml:space="preserve">¶ </w:t>
      </w:r>
      <w:r w:rsidRPr="0012162E">
        <w:t>the deep seas in particular.</w:t>
      </w:r>
      <w:r w:rsidRPr="0012162E">
        <w:rPr>
          <w:sz w:val="12"/>
        </w:rPr>
        <w:t xml:space="preserve">¶ </w:t>
      </w:r>
      <w:r w:rsidRPr="0012162E">
        <w:t xml:space="preserve">Furthermore, </w:t>
      </w:r>
      <w:r w:rsidRPr="0012162E">
        <w:rPr>
          <w:rStyle w:val="StyleBoldUnderline"/>
        </w:rPr>
        <w:t>my point of departure necessitates a questioning of the use and abuse of¶ technology to pursue questionable ends in general8 and technological practices in¶ particular, especially those practices that have enabled humans to fish in deeper waters¶ using techniques that do not discriminate between fish, marine mammals, other life-forms¶ and the ocean space.</w:t>
      </w:r>
    </w:p>
    <w:p w14:paraId="13BC3D8A" w14:textId="77777777" w:rsidR="00381600" w:rsidRPr="0012162E" w:rsidRDefault="00381600" w:rsidP="00381600"/>
    <w:p w14:paraId="37918271" w14:textId="77777777" w:rsidR="00381600" w:rsidRPr="0012162E" w:rsidRDefault="00381600" w:rsidP="00381600">
      <w:pPr>
        <w:pStyle w:val="Heading4"/>
      </w:pPr>
      <w:r w:rsidRPr="0012162E">
        <w:t>Planetary destruction is inevitable absent a reconceptualization of our relationship with the earth</w:t>
      </w:r>
    </w:p>
    <w:p w14:paraId="64460270" w14:textId="77777777" w:rsidR="00381600" w:rsidRPr="0012162E" w:rsidRDefault="00381600" w:rsidP="00381600">
      <w:pPr>
        <w:rPr>
          <w:rFonts w:cs="Helvetica"/>
        </w:rPr>
      </w:pPr>
      <w:r w:rsidRPr="0012162E">
        <w:rPr>
          <w:rStyle w:val="StyleStyleBold12pt"/>
        </w:rPr>
        <w:t xml:space="preserve">McWhorter 92 </w:t>
      </w:r>
      <w:r w:rsidRPr="0012162E">
        <w:rPr>
          <w:rFonts w:cs="Helvetica"/>
        </w:rPr>
        <w:t>(</w:t>
      </w:r>
      <w:proofErr w:type="spellStart"/>
      <w:r w:rsidRPr="0012162E">
        <w:rPr>
          <w:rFonts w:cs="Helvetica"/>
        </w:rPr>
        <w:t>Ladelle</w:t>
      </w:r>
      <w:proofErr w:type="spellEnd"/>
      <w:r w:rsidRPr="0012162E">
        <w:rPr>
          <w:rFonts w:cs="Helvetica"/>
        </w:rPr>
        <w:t xml:space="preserve">, </w:t>
      </w:r>
      <w:proofErr w:type="spellStart"/>
      <w:r w:rsidRPr="0012162E">
        <w:rPr>
          <w:rFonts w:cs="Helvetica"/>
        </w:rPr>
        <w:t>Asst</w:t>
      </w:r>
      <w:proofErr w:type="spellEnd"/>
      <w:r w:rsidRPr="0012162E">
        <w:rPr>
          <w:rFonts w:cs="Helvetica"/>
        </w:rPr>
        <w:t xml:space="preserve"> Prof of Philosophy @ Northeast Missouri State Univ., Heidegger and the Earth, p. x)</w:t>
      </w:r>
    </w:p>
    <w:p w14:paraId="6CD87746" w14:textId="77777777" w:rsidR="00381600" w:rsidRPr="0012162E" w:rsidRDefault="00381600" w:rsidP="00381600">
      <w:pPr>
        <w:pStyle w:val="card"/>
        <w:rPr>
          <w:rFonts w:eastAsiaTheme="majorEastAsia"/>
          <w:b/>
          <w:iCs/>
          <w:sz w:val="24"/>
          <w:u w:val="single"/>
          <w:bdr w:val="single" w:sz="18" w:space="0" w:color="auto"/>
        </w:rPr>
      </w:pPr>
      <w:r w:rsidRPr="0012162E">
        <w:t xml:space="preserve">In "Earth-Thinking and Transformation," Kenneth </w:t>
      </w:r>
      <w:proofErr w:type="spellStart"/>
      <w:r w:rsidRPr="0012162E">
        <w:t>Maly</w:t>
      </w:r>
      <w:proofErr w:type="spellEnd"/>
      <w:r w:rsidRPr="0012162E">
        <w:t xml:space="preserve"> shows us ways in </w:t>
      </w:r>
      <w:r w:rsidRPr="0012162E">
        <w:rPr>
          <w:rStyle w:val="StyleBoldUnderline"/>
        </w:rPr>
        <w:t xml:space="preserve">which </w:t>
      </w:r>
      <w:proofErr w:type="spellStart"/>
      <w:r w:rsidRPr="0012162E">
        <w:rPr>
          <w:rStyle w:val="StyleBoldUnderline"/>
        </w:rPr>
        <w:t>Heideggerian</w:t>
      </w:r>
      <w:proofErr w:type="spellEnd"/>
      <w:r w:rsidRPr="0012162E">
        <w:rPr>
          <w:rStyle w:val="StyleBoldUnderline"/>
        </w:rPr>
        <w:t xml:space="preserve"> reflection upon the fact of our being as earth-dwellers can be transformative of our thinking at its very core and therefore transformative of our world</w:t>
      </w:r>
      <w:r w:rsidRPr="0012162E">
        <w:t xml:space="preserve">. </w:t>
      </w:r>
      <w:proofErr w:type="spellStart"/>
      <w:r w:rsidRPr="0012162E">
        <w:t>Maly</w:t>
      </w:r>
      <w:proofErr w:type="spellEnd"/>
      <w:r w:rsidRPr="0012162E">
        <w:t xml:space="preserve"> believes that our </w:t>
      </w:r>
      <w:r w:rsidRPr="0012162E">
        <w:rPr>
          <w:rStyle w:val="StyleBoldUnderline"/>
        </w:rPr>
        <w:t>culture's insistence upon a divorce between rationality and other ways of thinking and knowing has resulted in an impoverishment of our being and a destructive distancing from the earth</w:t>
      </w:r>
      <w:r w:rsidRPr="0012162E">
        <w:t xml:space="preserve"> that gives rise to, shelters, and sustains us. </w:t>
      </w:r>
      <w:r w:rsidRPr="0012162E">
        <w:rPr>
          <w:rStyle w:val="StyleBoldUnderline"/>
        </w:rPr>
        <w:t>When we take ourselves and the earth as fixed entities to be comprehended by rational observation and theoretical constructs we lose sight of earth and being-human as process</w:t>
      </w:r>
      <w:r w:rsidRPr="0012162E">
        <w:t>, as forever unfixed, as changing, growing, outgrowing, as living and therefore dying.</w:t>
      </w:r>
      <w:r w:rsidRPr="0012162E">
        <w:rPr>
          <w:rStyle w:val="StyleBoldUnderline"/>
        </w:rPr>
        <w:t xml:space="preserve"> It is only when we begin to think human being and earth as unfixed, as always undergoing transformation in a living unfolding of our/its being that a new, less destructive understanding of humanity-in/on-eart</w:t>
      </w:r>
      <w:r w:rsidRPr="0012162E">
        <w:t xml:space="preserve">h can come into being. </w:t>
      </w:r>
      <w:r w:rsidRPr="0012162E">
        <w:rPr>
          <w:rStyle w:val="StyleBoldUnderline"/>
        </w:rPr>
        <w:t>And such understanding</w:t>
      </w:r>
      <w:r w:rsidRPr="0012162E">
        <w:t xml:space="preserve">, </w:t>
      </w:r>
      <w:proofErr w:type="spellStart"/>
      <w:r w:rsidRPr="0012162E">
        <w:t>Maly</w:t>
      </w:r>
      <w:proofErr w:type="spellEnd"/>
      <w:r w:rsidRPr="0012162E">
        <w:t xml:space="preserve"> would argue, is </w:t>
      </w:r>
      <w:r w:rsidRPr="0012162E">
        <w:rPr>
          <w:rStyle w:val="Emphasis"/>
          <w:rFonts w:eastAsiaTheme="majorEastAsia"/>
        </w:rPr>
        <w:t>absolutely necessary if we are to avoid destroying the earth.</w:t>
      </w:r>
    </w:p>
    <w:p w14:paraId="4764AA8C" w14:textId="77777777" w:rsidR="00381600" w:rsidRPr="0012162E" w:rsidRDefault="00381600" w:rsidP="00381600"/>
    <w:p w14:paraId="7BEF88E9" w14:textId="77777777" w:rsidR="00381600" w:rsidRPr="0012162E" w:rsidRDefault="00381600" w:rsidP="00381600"/>
    <w:p w14:paraId="2F643A7F" w14:textId="77777777" w:rsidR="00381600" w:rsidRPr="0012162E" w:rsidRDefault="00381600" w:rsidP="00381600">
      <w:pPr>
        <w:pStyle w:val="Heading4"/>
      </w:pPr>
      <w:r w:rsidRPr="0012162E">
        <w:t xml:space="preserve">Alterative: Vote Negative to do nothing. Rejecting Managerial relations with the ocean is critical to </w:t>
      </w:r>
      <w:proofErr w:type="spellStart"/>
      <w:r w:rsidRPr="0012162E">
        <w:t>reforge</w:t>
      </w:r>
      <w:proofErr w:type="spellEnd"/>
      <w:r w:rsidRPr="0012162E">
        <w:t xml:space="preserve"> our understanding of humanity inside of nature. </w:t>
      </w:r>
    </w:p>
    <w:p w14:paraId="3324EAB0" w14:textId="77777777" w:rsidR="00381600" w:rsidRPr="0012162E" w:rsidRDefault="00381600" w:rsidP="00381600">
      <w:pPr>
        <w:rPr>
          <w:rStyle w:val="StyleStyleBold12pt"/>
        </w:rPr>
      </w:pPr>
      <w:r w:rsidRPr="0012162E">
        <w:rPr>
          <w:rStyle w:val="StyleStyleBold12pt"/>
        </w:rPr>
        <w:t>Irwin 2008</w:t>
      </w:r>
    </w:p>
    <w:p w14:paraId="2A4C1F88" w14:textId="77777777" w:rsidR="00381600" w:rsidRPr="0012162E" w:rsidRDefault="00381600" w:rsidP="00381600">
      <w:r w:rsidRPr="0012162E">
        <w:rPr>
          <w:rFonts w:eastAsia="Times New Roman" w:cs="Times New Roman"/>
        </w:rPr>
        <w:t xml:space="preserve">Irwin, Ruth. "Technological </w:t>
      </w:r>
      <w:proofErr w:type="spellStart"/>
      <w:r w:rsidRPr="0012162E">
        <w:rPr>
          <w:rFonts w:eastAsia="Times New Roman" w:cs="Times New Roman"/>
        </w:rPr>
        <w:t>Enframing</w:t>
      </w:r>
      <w:proofErr w:type="spellEnd"/>
      <w:r w:rsidRPr="0012162E">
        <w:rPr>
          <w:rFonts w:eastAsia="Times New Roman" w:cs="Times New Roman"/>
        </w:rPr>
        <w:t xml:space="preserve">." </w:t>
      </w:r>
      <w:r w:rsidRPr="0012162E">
        <w:rPr>
          <w:rFonts w:eastAsia="Times New Roman" w:cs="Times New Roman"/>
          <w:i/>
          <w:iCs/>
        </w:rPr>
        <w:t>Heidegger, Politics, Climate Change and Risking It All</w:t>
      </w:r>
      <w:r w:rsidRPr="0012162E">
        <w:rPr>
          <w:rFonts w:eastAsia="Times New Roman" w:cs="Times New Roman"/>
        </w:rPr>
        <w:t xml:space="preserve">. New York: </w:t>
      </w:r>
      <w:proofErr w:type="spellStart"/>
      <w:r w:rsidRPr="0012162E">
        <w:rPr>
          <w:rFonts w:eastAsia="Times New Roman" w:cs="Times New Roman"/>
        </w:rPr>
        <w:t>ContinuumInternational</w:t>
      </w:r>
      <w:proofErr w:type="spellEnd"/>
      <w:r w:rsidRPr="0012162E">
        <w:rPr>
          <w:rFonts w:eastAsia="Times New Roman" w:cs="Times New Roman"/>
        </w:rPr>
        <w:t xml:space="preserve"> Group, 2008. N. </w:t>
      </w:r>
      <w:proofErr w:type="spellStart"/>
      <w:r w:rsidRPr="0012162E">
        <w:rPr>
          <w:rFonts w:eastAsia="Times New Roman" w:cs="Times New Roman"/>
        </w:rPr>
        <w:t>pag</w:t>
      </w:r>
      <w:proofErr w:type="spellEnd"/>
      <w:r w:rsidRPr="0012162E">
        <w:rPr>
          <w:rFonts w:eastAsia="Times New Roman" w:cs="Times New Roman"/>
        </w:rPr>
        <w:t>. Print.</w:t>
      </w:r>
    </w:p>
    <w:p w14:paraId="456263B8" w14:textId="77777777" w:rsidR="00381600" w:rsidRPr="0012162E" w:rsidRDefault="00381600" w:rsidP="00381600">
      <w:pPr>
        <w:ind w:left="180"/>
        <w:rPr>
          <w:rStyle w:val="Emphasis"/>
        </w:rPr>
      </w:pPr>
      <w:r w:rsidRPr="0012162E">
        <w:rPr>
          <w:rStyle w:val="StyleBoldUnderline"/>
        </w:rPr>
        <w:t xml:space="preserve">By thinking back through the </w:t>
      </w:r>
      <w:proofErr w:type="spellStart"/>
      <w:r w:rsidRPr="0012162E">
        <w:rPr>
          <w:rStyle w:val="StyleBoldUnderline"/>
        </w:rPr>
        <w:t>horizion</w:t>
      </w:r>
      <w:proofErr w:type="spellEnd"/>
      <w:r w:rsidRPr="0012162E">
        <w:rPr>
          <w:rStyle w:val="StyleBoldUnderline"/>
        </w:rPr>
        <w:t xml:space="preserve"> of technology and the origins and unfolding of metaphysics, Heidegger</w:t>
      </w:r>
      <w:r w:rsidRPr="0012162E">
        <w:t xml:space="preserve"> </w:t>
      </w:r>
      <w:r w:rsidRPr="0012162E">
        <w:rPr>
          <w:rStyle w:val="StyleBoldUnderline"/>
        </w:rPr>
        <w:t>brings</w:t>
      </w:r>
      <w:r w:rsidRPr="0012162E">
        <w:t xml:space="preserve"> to light </w:t>
      </w:r>
      <w:r w:rsidRPr="0012162E">
        <w:rPr>
          <w:rStyle w:val="StyleBoldUnderline"/>
        </w:rPr>
        <w:t xml:space="preserve">the potential for constructive change from the seeming </w:t>
      </w:r>
      <w:proofErr w:type="spellStart"/>
      <w:r w:rsidRPr="0012162E">
        <w:rPr>
          <w:rStyle w:val="StyleBoldUnderline"/>
        </w:rPr>
        <w:t>boundedness</w:t>
      </w:r>
      <w:proofErr w:type="spellEnd"/>
      <w:r w:rsidRPr="0012162E">
        <w:rPr>
          <w:rStyle w:val="StyleBoldUnderline"/>
        </w:rPr>
        <w:t xml:space="preserve"> of the consummation of Nihilism</w:t>
      </w:r>
      <w:r w:rsidRPr="0012162E">
        <w:t xml:space="preserve">. </w:t>
      </w:r>
      <w:proofErr w:type="spellStart"/>
      <w:r w:rsidRPr="0012162E">
        <w:t>Ereignis</w:t>
      </w:r>
      <w:proofErr w:type="spellEnd"/>
      <w:r w:rsidRPr="0012162E">
        <w:t xml:space="preserve">, or </w:t>
      </w:r>
      <w:r w:rsidRPr="0012162E">
        <w:rPr>
          <w:rStyle w:val="StyleBoldUnderline"/>
        </w:rPr>
        <w:t>Event at Work</w:t>
      </w:r>
      <w:r w:rsidRPr="0012162E">
        <w:t xml:space="preserve">, emerging in its own most way. Perhaps because we are ever increasingly aware of the zone of the line, we are increasingly enabled and ready for a more ordinary (as Heidegger would put it) comprehension of what makes it meaningful to be human and what is meaningful to apprehend in earthiness. Heidegger is no technophobe and the saving power is present within the nihilism of the consummation of metaphysis. In other words, </w:t>
      </w:r>
      <w:r w:rsidRPr="0012162E">
        <w:rPr>
          <w:rStyle w:val="StyleBoldUnderline"/>
        </w:rPr>
        <w:t>we forget to attune ourselves to being during the period while calculating logic dominates our relation with the earth</w:t>
      </w:r>
      <w:r w:rsidRPr="0012162E">
        <w:t xml:space="preserve">; </w:t>
      </w:r>
      <w:r w:rsidRPr="0012162E">
        <w:rPr>
          <w:rStyle w:val="StyleBoldUnderline"/>
        </w:rPr>
        <w:t xml:space="preserve">but at the same time, living in the zone of consummate nihilism increases our readiness for genuine enquiry into the </w:t>
      </w:r>
      <w:proofErr w:type="spellStart"/>
      <w:r w:rsidRPr="0012162E">
        <w:rPr>
          <w:rStyle w:val="StyleBoldUnderline"/>
        </w:rPr>
        <w:t>beingness</w:t>
      </w:r>
      <w:proofErr w:type="spellEnd"/>
      <w:r w:rsidRPr="0012162E">
        <w:rPr>
          <w:rStyle w:val="StyleBoldUnderline"/>
        </w:rPr>
        <w:t xml:space="preserve"> of being</w:t>
      </w:r>
      <w:r w:rsidRPr="0012162E">
        <w:t xml:space="preserve">. </w:t>
      </w:r>
      <w:r w:rsidRPr="0012162E">
        <w:rPr>
          <w:rStyle w:val="StyleBoldUnderline"/>
        </w:rPr>
        <w:t>Being in the zone of the consummation of nihilism is not, however enough</w:t>
      </w:r>
      <w:r w:rsidRPr="0012162E">
        <w:t xml:space="preserve">. </w:t>
      </w:r>
      <w:r w:rsidRPr="0012162E">
        <w:rPr>
          <w:rStyle w:val="StyleBoldUnderline"/>
        </w:rPr>
        <w:t xml:space="preserve">What is necessary is for humanity to </w:t>
      </w:r>
      <w:r w:rsidRPr="0012162E">
        <w:t xml:space="preserve">remember the attunement and care, or love that will </w:t>
      </w:r>
      <w:r w:rsidRPr="0012162E">
        <w:rPr>
          <w:rStyle w:val="StyleBoldUnderline"/>
        </w:rPr>
        <w:t>enable alternative ways of knowing, and a new epoch of earthly habitation to energy:</w:t>
      </w:r>
      <w:r w:rsidRPr="0012162E">
        <w:t xml:space="preserve"> </w:t>
      </w:r>
      <w:r w:rsidRPr="0012162E">
        <w:rPr>
          <w:rStyle w:val="StyleBoldUnderline"/>
        </w:rPr>
        <w:t>the responsibility of whoever participates</w:t>
      </w:r>
      <w:r w:rsidRPr="0012162E">
        <w:t xml:space="preserve"> in this matter must in a responsive word that springs from a persistent questioning within the great possible worthiness of question that nihilism displays, and which assumed and sustained as responsive to such worthiness. (Heidegger, 1119a: 294). </w:t>
      </w:r>
      <w:r w:rsidRPr="0012162E">
        <w:rPr>
          <w:rStyle w:val="StyleBoldUnderline"/>
        </w:rPr>
        <w:t xml:space="preserve">That is the </w:t>
      </w:r>
      <w:proofErr w:type="spellStart"/>
      <w:r w:rsidRPr="0012162E">
        <w:rPr>
          <w:rStyle w:val="StyleBoldUnderline"/>
        </w:rPr>
        <w:t>ereignis</w:t>
      </w:r>
      <w:proofErr w:type="spellEnd"/>
      <w:r w:rsidRPr="0012162E">
        <w:rPr>
          <w:rStyle w:val="StyleBoldUnderline"/>
        </w:rPr>
        <w:t xml:space="preserve">, or the </w:t>
      </w:r>
      <w:proofErr w:type="spellStart"/>
      <w:r w:rsidRPr="0012162E">
        <w:rPr>
          <w:rStyle w:val="StyleBoldUnderline"/>
        </w:rPr>
        <w:t>ownmost</w:t>
      </w:r>
      <w:proofErr w:type="spellEnd"/>
      <w:r w:rsidRPr="0012162E">
        <w:rPr>
          <w:rStyle w:val="StyleBoldUnderline"/>
        </w:rPr>
        <w:t xml:space="preserve"> potential of humanity itself. Without this attuned caring attitude, the capability of inquisitive intuition, human beings are just blind existences and that we mite continue over the line, t</w:t>
      </w:r>
      <w:r w:rsidRPr="0012162E">
        <w:rPr>
          <w:rStyle w:val="Emphasis"/>
        </w:rPr>
        <w:t>o the extinction of nothingness</w:t>
      </w:r>
      <w:r w:rsidRPr="0012162E">
        <w:t xml:space="preserve"> and the </w:t>
      </w:r>
      <w:proofErr w:type="spellStart"/>
      <w:r w:rsidRPr="0012162E">
        <w:t>unabsorable</w:t>
      </w:r>
      <w:proofErr w:type="spellEnd"/>
      <w:r w:rsidRPr="0012162E">
        <w:t xml:space="preserve">. </w:t>
      </w:r>
      <w:r w:rsidRPr="0012162E">
        <w:rPr>
          <w:rStyle w:val="StyleBoldUnderline"/>
        </w:rPr>
        <w:t>We can never be “there’</w:t>
      </w:r>
      <w:r w:rsidRPr="0012162E">
        <w:t xml:space="preserve"> (da </w:t>
      </w:r>
      <w:proofErr w:type="spellStart"/>
      <w:r w:rsidRPr="0012162E">
        <w:t>sein</w:t>
      </w:r>
      <w:proofErr w:type="spellEnd"/>
      <w:r w:rsidRPr="0012162E">
        <w:t xml:space="preserve">) </w:t>
      </w:r>
      <w:r w:rsidRPr="0012162E">
        <w:rPr>
          <w:rStyle w:val="StyleBoldUnderline"/>
        </w:rPr>
        <w:t xml:space="preserve">so the import of what is ‘over’ the line can never matter. </w:t>
      </w:r>
      <w:r w:rsidRPr="0012162E">
        <w:t xml:space="preserve">The philosophical works of Heidegger and </w:t>
      </w:r>
      <w:proofErr w:type="spellStart"/>
      <w:r w:rsidRPr="0012162E">
        <w:t>junger</w:t>
      </w:r>
      <w:proofErr w:type="spellEnd"/>
      <w:r w:rsidRPr="0012162E">
        <w:t xml:space="preserve"> on technology are some of the most important contributions made to philosophy in the last century . </w:t>
      </w:r>
      <w:r w:rsidRPr="0012162E">
        <w:rPr>
          <w:rStyle w:val="StyleBoldUnderline"/>
        </w:rPr>
        <w:t>The significance It has for cultural change</w:t>
      </w:r>
      <w:r w:rsidRPr="0012162E">
        <w:t xml:space="preserve"> is not being felt yet but ideas are circulating and it will be interesting</w:t>
      </w:r>
      <w:r w:rsidRPr="0012162E">
        <w:rPr>
          <w:rStyle w:val="StyleBoldUnderline"/>
        </w:rPr>
        <w:t xml:space="preserve"> to</w:t>
      </w:r>
      <w:r w:rsidRPr="0012162E">
        <w:t xml:space="preserve"> see how they </w:t>
      </w:r>
      <w:r w:rsidRPr="0012162E">
        <w:rPr>
          <w:rStyle w:val="Emphasis"/>
        </w:rPr>
        <w:t xml:space="preserve">shape and influence future approaches to culture, politics, and particularly our ability to adapt to climate change as a boundary of possibility. </w:t>
      </w:r>
    </w:p>
    <w:p w14:paraId="6A987656" w14:textId="77777777" w:rsidR="00381600" w:rsidRPr="0012162E" w:rsidRDefault="00381600" w:rsidP="00381600"/>
    <w:p w14:paraId="7600C20A" w14:textId="77777777" w:rsidR="0090369D" w:rsidRPr="0012162E" w:rsidRDefault="0090369D" w:rsidP="0090369D"/>
    <w:p w14:paraId="1621030E" w14:textId="77777777" w:rsidR="007A42B9" w:rsidRPr="0012162E" w:rsidRDefault="00584511" w:rsidP="00584511">
      <w:pPr>
        <w:pStyle w:val="Heading2"/>
      </w:pPr>
      <w:r w:rsidRPr="0012162E">
        <w:t>**Links</w:t>
      </w:r>
    </w:p>
    <w:p w14:paraId="0B7EE8A9" w14:textId="77777777" w:rsidR="0090369D" w:rsidRPr="0012162E" w:rsidRDefault="0090369D" w:rsidP="0090369D">
      <w:pPr>
        <w:pStyle w:val="Heading3"/>
      </w:pPr>
      <w:proofErr w:type="spellStart"/>
      <w:r w:rsidRPr="0012162E">
        <w:t>Enviromental</w:t>
      </w:r>
      <w:proofErr w:type="spellEnd"/>
      <w:r w:rsidRPr="0012162E">
        <w:t xml:space="preserve"> Crisis  </w:t>
      </w:r>
    </w:p>
    <w:p w14:paraId="1EB05431" w14:textId="77777777" w:rsidR="0090369D" w:rsidRPr="0012162E" w:rsidRDefault="0090369D" w:rsidP="0090369D">
      <w:pPr>
        <w:pStyle w:val="Heading4"/>
      </w:pPr>
      <w:r w:rsidRPr="0012162E">
        <w:t xml:space="preserve">Modernity recreates environmental crises by conceptualizing the environment as a resource to manage- fundamentally reducing our relationship to the environment as standing reserve </w:t>
      </w:r>
    </w:p>
    <w:p w14:paraId="6D9AA980" w14:textId="77777777" w:rsidR="0090369D" w:rsidRPr="0012162E" w:rsidRDefault="0090369D" w:rsidP="0090369D">
      <w:r w:rsidRPr="0012162E">
        <w:rPr>
          <w:rStyle w:val="StyleStyleBold12pt"/>
        </w:rPr>
        <w:t>Ross, 07</w:t>
      </w:r>
      <w:r w:rsidRPr="0012162E">
        <w:t xml:space="preserve"> [Andrew Peter, PhD candidate Queens University department of philosophy, September "Rethinking Environmental Responsibility: Heidegger, Profound Boredom and the </w:t>
      </w:r>
      <w:proofErr w:type="spellStart"/>
      <w:r w:rsidRPr="0012162E">
        <w:t>Alterity</w:t>
      </w:r>
      <w:proofErr w:type="spellEnd"/>
      <w:r w:rsidRPr="0012162E">
        <w:t xml:space="preserve"> of Nature” https://qspace.library.queensu.ca/bitstream/1974/866/1/Ross_ Andrew_P_200709_MA.pdf]</w:t>
      </w:r>
    </w:p>
    <w:p w14:paraId="61657B33" w14:textId="77777777" w:rsidR="0090369D" w:rsidRPr="0012162E" w:rsidRDefault="0090369D" w:rsidP="0090369D"/>
    <w:p w14:paraId="0D343C5B" w14:textId="77777777" w:rsidR="0090369D" w:rsidRPr="0012162E" w:rsidRDefault="0090369D" w:rsidP="0090369D">
      <w:pPr>
        <w:pStyle w:val="card"/>
        <w:rPr>
          <w:rStyle w:val="StyleBoldUnderline"/>
        </w:rPr>
      </w:pPr>
      <w:r w:rsidRPr="0012162E">
        <w:t xml:space="preserve"> In order to capture the full importance of concepts such as </w:t>
      </w:r>
      <w:proofErr w:type="spellStart"/>
      <w:r w:rsidRPr="0012162E">
        <w:t>physis</w:t>
      </w:r>
      <w:proofErr w:type="spellEnd"/>
      <w:r w:rsidRPr="0012162E">
        <w:t xml:space="preserve"> and primordial nature, it is  necessary to introduce, very briefly, the background theory to which such concepts are largely a  response. In particular, Heidegger’s conception of “</w:t>
      </w:r>
      <w:r w:rsidRPr="0012162E">
        <w:rPr>
          <w:rStyle w:val="StyleBoldUnderline"/>
        </w:rPr>
        <w:t xml:space="preserve">technological modernity” offers an  understanding of our current environmental crisis that makes notions such as primordial nature  and </w:t>
      </w:r>
      <w:proofErr w:type="spellStart"/>
      <w:r w:rsidRPr="0012162E">
        <w:rPr>
          <w:rStyle w:val="StyleBoldUnderline"/>
        </w:rPr>
        <w:t>physis</w:t>
      </w:r>
      <w:proofErr w:type="spellEnd"/>
      <w:r w:rsidRPr="0012162E">
        <w:rPr>
          <w:rStyle w:val="StyleBoldUnderline"/>
        </w:rPr>
        <w:t xml:space="preserve"> particularly relevant </w:t>
      </w:r>
      <w:r w:rsidRPr="0012162E">
        <w:t xml:space="preserve">to the focus of this thesis.  Technology for Heidegger does not    refer to a particular device or mechanism but to </w:t>
      </w:r>
      <w:r w:rsidRPr="0012162E">
        <w:rPr>
          <w:rStyle w:val="StyleBoldUnderline"/>
        </w:rPr>
        <w:t>the “grounding” of modernity</w:t>
      </w:r>
      <w:r w:rsidRPr="0012162E">
        <w:t xml:space="preserve">, a </w:t>
      </w:r>
      <w:r w:rsidRPr="0012162E">
        <w:rPr>
          <w:rStyle w:val="StyleBoldUnderline"/>
        </w:rPr>
        <w:t>ground that  Heidegger calls “</w:t>
      </w:r>
      <w:proofErr w:type="spellStart"/>
      <w:r w:rsidRPr="0012162E">
        <w:rPr>
          <w:rStyle w:val="StyleBoldUnderline"/>
        </w:rPr>
        <w:t>Enframing</w:t>
      </w:r>
      <w:proofErr w:type="spellEnd"/>
      <w:r w:rsidRPr="0012162E">
        <w:t xml:space="preserve">” (das </w:t>
      </w:r>
      <w:proofErr w:type="spellStart"/>
      <w:r w:rsidRPr="0012162E">
        <w:t>Gestell</w:t>
      </w:r>
      <w:proofErr w:type="spellEnd"/>
      <w:r w:rsidRPr="0012162E">
        <w:t xml:space="preserve">) (QCT 19). As the ground of modernity, the </w:t>
      </w:r>
      <w:proofErr w:type="spellStart"/>
      <w:r w:rsidRPr="0012162E">
        <w:t>Gestell</w:t>
      </w:r>
      <w:proofErr w:type="spellEnd"/>
      <w:r w:rsidRPr="0012162E">
        <w:t xml:space="preserve">  </w:t>
      </w:r>
      <w:r w:rsidRPr="0012162E">
        <w:rPr>
          <w:rStyle w:val="StyleBoldUnderline"/>
        </w:rPr>
        <w:t>defines how beings “show up”—how they “presence” or “disclose” themselves</w:t>
      </w:r>
      <w:r w:rsidRPr="0012162E">
        <w:t xml:space="preserve">—for modern  </w:t>
      </w:r>
      <w:proofErr w:type="spellStart"/>
      <w:r w:rsidRPr="0012162E">
        <w:t>Dasein</w:t>
      </w:r>
      <w:proofErr w:type="spellEnd"/>
      <w:r w:rsidRPr="0012162E">
        <w:t xml:space="preserve">. The </w:t>
      </w:r>
      <w:proofErr w:type="spellStart"/>
      <w:r w:rsidRPr="0012162E">
        <w:t>Gestell</w:t>
      </w:r>
      <w:proofErr w:type="spellEnd"/>
      <w:r w:rsidRPr="0012162E">
        <w:t xml:space="preserve"> does not refer to an occasional way of viewing beings, but instead refers to  the modern understanding of Being itself; in other words, it is </w:t>
      </w:r>
      <w:r w:rsidRPr="0012162E">
        <w:rPr>
          <w:rStyle w:val="StyleBoldUnderline"/>
        </w:rPr>
        <w:t>the dominant epoch-defining  world-understanding of modernity. In it beings show up as, and only as, “stock” or “standing-  reserve</w:t>
      </w:r>
      <w:r w:rsidRPr="0012162E">
        <w:t>” (</w:t>
      </w:r>
      <w:proofErr w:type="spellStart"/>
      <w:r w:rsidRPr="0012162E">
        <w:t>Bestand</w:t>
      </w:r>
      <w:proofErr w:type="spellEnd"/>
      <w:r w:rsidRPr="0012162E">
        <w:t xml:space="preserve">) (17). Within the </w:t>
      </w:r>
      <w:proofErr w:type="spellStart"/>
      <w:r w:rsidRPr="0012162E">
        <w:t>Gestell</w:t>
      </w:r>
      <w:proofErr w:type="spellEnd"/>
      <w:r w:rsidRPr="0012162E">
        <w:t xml:space="preserve">, beings show </w:t>
      </w:r>
      <w:r w:rsidRPr="0012162E">
        <w:rPr>
          <w:rStyle w:val="StyleBoldUnderline"/>
        </w:rPr>
        <w:t>up as pure resource: the earth</w:t>
      </w:r>
      <w:r w:rsidRPr="0012162E">
        <w:t xml:space="preserve"> is  disclosed as a coal mining district, and its soil as mineral deposit (14).  To clarify, we might ask what it means to be disclosed as </w:t>
      </w:r>
      <w:proofErr w:type="spellStart"/>
      <w:r w:rsidRPr="0012162E">
        <w:t>Bestand</w:t>
      </w:r>
      <w:proofErr w:type="spellEnd"/>
      <w:r w:rsidRPr="0012162E">
        <w:t xml:space="preserve">. Significantly,  Heidegger is not intending to argue, as might be supposed, that natural beings are simply  encountered as a collection of tools, beings that are ready-to-hand for our various human projects.  The influence of the </w:t>
      </w:r>
      <w:proofErr w:type="spellStart"/>
      <w:r w:rsidRPr="0012162E">
        <w:t>Gestell</w:t>
      </w:r>
      <w:proofErr w:type="spellEnd"/>
      <w:r w:rsidRPr="0012162E">
        <w:t xml:space="preserve"> extends somewhat deeper: the </w:t>
      </w:r>
      <w:proofErr w:type="spellStart"/>
      <w:r w:rsidRPr="0012162E">
        <w:t>Gestell</w:t>
      </w:r>
      <w:proofErr w:type="spellEnd"/>
      <w:r w:rsidRPr="0012162E">
        <w:t xml:space="preserve"> is actually “</w:t>
      </w:r>
      <w:r w:rsidRPr="0012162E">
        <w:rPr>
          <w:rStyle w:val="StyleBoldUnderline"/>
        </w:rPr>
        <w:t>the way in which  the real reveals itself as standing-reserve” (23).  Modern technology, then, involves more than the  use of beings as means-to-an-end; rather, it entails a particular way of conceptualizing reality or  “the real”</w:t>
      </w:r>
      <w:r w:rsidRPr="0012162E">
        <w:t xml:space="preserve"> and all of the beings encountered in it. </w:t>
      </w:r>
      <w:r w:rsidRPr="0012162E">
        <w:rPr>
          <w:rStyle w:val="StyleBoldUnderline"/>
        </w:rPr>
        <w:t>Consequently, “what is unconcealed no longer  concerns man even as object, but does so, rather, exclusively as resourc</w:t>
      </w:r>
      <w:r w:rsidRPr="0012162E">
        <w:t xml:space="preserve">e” (26-27 emphasis  added).  What is unique about modernity, then, is not the fact that beings show up as resources— the world of work in all epochs requires that beings occasionally show up as subsumable in some  manner—but that they show up as nothing but resource. Thus in being disclosed as </w:t>
      </w:r>
      <w:proofErr w:type="spellStart"/>
      <w:r w:rsidRPr="0012162E">
        <w:t>Bestand</w:t>
      </w:r>
      <w:proofErr w:type="spellEnd"/>
      <w:r w:rsidRPr="0012162E">
        <w:t xml:space="preserve">, the  very Being of beings—the way in which they are disclosed in the world—becomes entirely fixed.   Heidegger confirms this one-dimensional disclosure to be the plight of the natural world  in his assertion that within the </w:t>
      </w:r>
      <w:proofErr w:type="spellStart"/>
      <w:r w:rsidRPr="0012162E">
        <w:t>Gestell</w:t>
      </w:r>
      <w:proofErr w:type="spellEnd"/>
      <w:r w:rsidRPr="0012162E">
        <w:t xml:space="preserve">, “[ </w:t>
      </w:r>
      <w:r w:rsidRPr="0012162E">
        <w:rPr>
          <w:rStyle w:val="StyleBoldUnderline"/>
        </w:rPr>
        <w:t>N]</w:t>
      </w:r>
      <w:proofErr w:type="spellStart"/>
      <w:r w:rsidRPr="0012162E">
        <w:rPr>
          <w:rStyle w:val="StyleBoldUnderline"/>
        </w:rPr>
        <w:t>ature</w:t>
      </w:r>
      <w:proofErr w:type="spellEnd"/>
      <w:r w:rsidRPr="0012162E">
        <w:rPr>
          <w:rStyle w:val="StyleBoldUnderline"/>
        </w:rPr>
        <w:t xml:space="preserve"> becomes a gigantic gasoline station, an energy  source for modern technology and industry</w:t>
      </w:r>
      <w:r w:rsidRPr="0012162E">
        <w:t xml:space="preserve">” (MA 50). In comparing nature to a gasoline station,  Heidegger is not simply arguing that nature shows up as a resource, but that </w:t>
      </w:r>
      <w:r w:rsidRPr="0012162E">
        <w:rPr>
          <w:rStyle w:val="StyleBoldUnderline"/>
        </w:rPr>
        <w:t>nature shows up as    nothing but a resource:</w:t>
      </w:r>
      <w:r w:rsidRPr="0012162E">
        <w:t xml:space="preserve"> gasoline stations cannot appear as anything other than a resource. Natural  beings, then, like gasoline stations, are disclosed as entirely one-dimensional in their being. In  this manner, Heidegger offers a somewhat different interpretation of </w:t>
      </w:r>
      <w:r w:rsidRPr="0012162E">
        <w:rPr>
          <w:rStyle w:val="Emphasis"/>
          <w:rFonts w:eastAsiaTheme="majorEastAsia"/>
        </w:rPr>
        <w:t>our current “environmental  crisis</w:t>
      </w:r>
      <w:r w:rsidRPr="0012162E">
        <w:t xml:space="preserve">”. For Heidegger, </w:t>
      </w:r>
      <w:r w:rsidRPr="0012162E">
        <w:rPr>
          <w:rStyle w:val="StyleBoldUnderline"/>
        </w:rPr>
        <w:t xml:space="preserve">humanity’s assault upon the earth lies not in our plundering of resources  or the eradication of species, but in the one-dimensional disclosure of natural beings as nothing  other than </w:t>
      </w:r>
      <w:proofErr w:type="spellStart"/>
      <w:r w:rsidRPr="0012162E">
        <w:rPr>
          <w:rStyle w:val="StyleBoldUnderline"/>
        </w:rPr>
        <w:t>Bestand</w:t>
      </w:r>
      <w:proofErr w:type="spellEnd"/>
      <w:r w:rsidRPr="0012162E">
        <w:rPr>
          <w:rStyle w:val="StyleBoldUnderline"/>
        </w:rPr>
        <w:t xml:space="preserve">.   </w:t>
      </w:r>
    </w:p>
    <w:p w14:paraId="27FC26F5" w14:textId="77777777" w:rsidR="0090369D" w:rsidRPr="0012162E" w:rsidRDefault="0090369D" w:rsidP="0090369D">
      <w:pPr>
        <w:rPr>
          <w:rStyle w:val="StyleStyleBold12pt"/>
        </w:rPr>
      </w:pPr>
    </w:p>
    <w:p w14:paraId="0F6F4BD0" w14:textId="77777777" w:rsidR="0090369D" w:rsidRPr="0012162E" w:rsidRDefault="0090369D" w:rsidP="0090369D">
      <w:pPr>
        <w:pStyle w:val="Heading4"/>
      </w:pPr>
      <w:r w:rsidRPr="0012162E">
        <w:t xml:space="preserve">The affirmative immediate call to remedy our current environmental crisis lock in managerial human action which replicates causes of ecological catastrophe </w:t>
      </w:r>
    </w:p>
    <w:p w14:paraId="3BBC36FD" w14:textId="77777777" w:rsidR="0090369D" w:rsidRPr="0012162E" w:rsidRDefault="0090369D" w:rsidP="0090369D">
      <w:r w:rsidRPr="0012162E">
        <w:rPr>
          <w:rStyle w:val="StyleStyleBold12pt"/>
        </w:rPr>
        <w:t>McWhorter 92</w:t>
      </w:r>
      <w:r w:rsidRPr="0012162E">
        <w:t>, Professor of Philosophy and Women's Studies Department of Philosophy University of Richmond, 92 [</w:t>
      </w:r>
      <w:proofErr w:type="spellStart"/>
      <w:r w:rsidRPr="0012162E">
        <w:t>LaDelle</w:t>
      </w:r>
      <w:proofErr w:type="spellEnd"/>
      <w:r w:rsidRPr="0012162E">
        <w:t>, Heidegger and the Earth: Essays in Environmental Ethics, page vii-viii]</w:t>
      </w:r>
    </w:p>
    <w:p w14:paraId="3E966C3D" w14:textId="77777777" w:rsidR="0090369D" w:rsidRPr="0012162E" w:rsidRDefault="0090369D" w:rsidP="0090369D"/>
    <w:p w14:paraId="2BC34251" w14:textId="77777777" w:rsidR="0090369D" w:rsidRPr="0012162E" w:rsidRDefault="0090369D" w:rsidP="0090369D">
      <w:pPr>
        <w:pStyle w:val="card"/>
      </w:pPr>
      <w:r w:rsidRPr="0012162E">
        <w:rPr>
          <w:rStyle w:val="StyleBoldUnderline"/>
        </w:rPr>
        <w:t>When we attempt to think ecologically</w:t>
      </w:r>
      <w:r w:rsidRPr="0012162E">
        <w:t xml:space="preserve"> and within Heidegger's discourse (</w:t>
      </w:r>
      <w:proofErr w:type="spellStart"/>
      <w:r w:rsidRPr="0012162E">
        <w:t>or"perhaps</w:t>
      </w:r>
      <w:proofErr w:type="spellEnd"/>
      <w:r w:rsidRPr="0012162E">
        <w:t xml:space="preserve"> better: when we attempt to think </w:t>
      </w:r>
      <w:proofErr w:type="spellStart"/>
      <w:r w:rsidRPr="0012162E">
        <w:t>Heideggerly</w:t>
      </w:r>
      <w:proofErr w:type="spellEnd"/>
      <w:r w:rsidRPr="0012162E">
        <w:t xml:space="preserve"> within ecological concerns), </w:t>
      </w:r>
      <w:r w:rsidRPr="0012162E">
        <w:rPr>
          <w:rStyle w:val="StyleBoldUnderline"/>
        </w:rPr>
        <w:t>the paradoxical unfolds at the site of the question of human action.</w:t>
      </w:r>
      <w:r w:rsidRPr="0012162E">
        <w:t xml:space="preserve"> Thinking ecologically - that is, thinking the earth in our time -means thinking death; it means thinking catastrophe; it </w:t>
      </w:r>
      <w:r w:rsidRPr="0012162E">
        <w:rPr>
          <w:rStyle w:val="StyleBoldUnderline"/>
        </w:rPr>
        <w:t>means thinking the possibility of utter annihilation not just for human being but for all that lives on this planet and for the living planet itself</w:t>
      </w:r>
      <w:r w:rsidRPr="0012162E">
        <w:t xml:space="preserve">. Thinking the earth in our time means thinking what presents itself as that which must not be allowed to go on, as that which must be controlled, as that which must be stopped. </w:t>
      </w:r>
      <w:r w:rsidRPr="0012162E">
        <w:rPr>
          <w:rStyle w:val="StyleBoldUnderline"/>
        </w:rPr>
        <w:t>Such thinking seems to call for immediate action. There is no time to lose</w:t>
      </w:r>
      <w:r w:rsidRPr="0012162E">
        <w:t xml:space="preserve">. We must work for change, seek solutions, curb appetites, reduce expectations, find cures now, before the problems become greater than anyone's ability to solve them - if they have not already done so. However, </w:t>
      </w:r>
      <w:r w:rsidRPr="0012162E">
        <w:rPr>
          <w:rStyle w:val="StyleBoldUnderline"/>
        </w:rPr>
        <w:t>in the midst of this urgency, thinking ecologically</w:t>
      </w:r>
      <w:r w:rsidRPr="0012162E">
        <w:t xml:space="preserve">, thinking </w:t>
      </w:r>
      <w:proofErr w:type="spellStart"/>
      <w:r w:rsidRPr="0012162E">
        <w:t>Heideggerly</w:t>
      </w:r>
      <w:proofErr w:type="spellEnd"/>
      <w:r w:rsidRPr="0012162E">
        <w:t xml:space="preserve">, </w:t>
      </w:r>
      <w:r w:rsidRPr="0012162E">
        <w:rPr>
          <w:rStyle w:val="StyleBoldUnderline"/>
        </w:rPr>
        <w:t>means rethinking the very notion of human action. It means placing in question our typical Western managerial approach to problems, our propensity for technological intervention, our</w:t>
      </w:r>
      <w:r w:rsidRPr="0012162E">
        <w:t xml:space="preserve"> belief in human cognitive power, our commitment to a metaphysics that places active human being over against passive nature. For </w:t>
      </w:r>
      <w:r w:rsidRPr="0012162E">
        <w:rPr>
          <w:rStyle w:val="Emphasis"/>
          <w:rFonts w:eastAsiaTheme="majorEastAsia"/>
        </w:rPr>
        <w:t>it is the thoughtless deployment of these approaches and notions that has brought us to the point of ecological catastrophe in the first place</w:t>
      </w:r>
      <w:r w:rsidRPr="0012162E">
        <w:t xml:space="preserve">. Thinking with Heidegger, thinking </w:t>
      </w:r>
      <w:proofErr w:type="spellStart"/>
      <w:r w:rsidRPr="0012162E">
        <w:t>Heideggerly</w:t>
      </w:r>
      <w:proofErr w:type="spellEnd"/>
      <w:r w:rsidRPr="0012162E">
        <w:t xml:space="preserve"> and ecologically, means, paradoxically, acting to place in question the acting subject, willing a displacing of our will to action; it means calling ourselves as selves to rethink our very selves, insofar as selfhood in the West is constituted as agent, as actor, as controlling ego, as knowing consciousness. Heidegger's work calls us not to rush in with quick solutions, not to act decisively to put an end to deliberation, but rather to think, to tarry with thinking unfolding itself, to release ourselves to thinking without provision or predetermined aim.</w:t>
      </w:r>
    </w:p>
    <w:p w14:paraId="7CD3F550" w14:textId="77777777" w:rsidR="0090369D" w:rsidRPr="0012162E" w:rsidRDefault="0090369D" w:rsidP="0090369D">
      <w:pPr>
        <w:rPr>
          <w:rStyle w:val="StyleStyleBold12pt"/>
        </w:rPr>
      </w:pPr>
    </w:p>
    <w:p w14:paraId="6A7700BC" w14:textId="77777777" w:rsidR="00FC5530" w:rsidRPr="0012162E" w:rsidRDefault="007F0CBE" w:rsidP="0090369D">
      <w:pPr>
        <w:pStyle w:val="Heading3"/>
      </w:pPr>
      <w:r w:rsidRPr="0012162E">
        <w:t>Ocean</w:t>
      </w:r>
    </w:p>
    <w:p w14:paraId="7264241B" w14:textId="77777777" w:rsidR="00353356" w:rsidRPr="0012162E" w:rsidRDefault="00353356" w:rsidP="00353356"/>
    <w:p w14:paraId="06CA0AA9" w14:textId="77777777" w:rsidR="007F0CBE" w:rsidRPr="0012162E" w:rsidRDefault="007F0CBE" w:rsidP="00353356">
      <w:pPr>
        <w:pStyle w:val="Heading4"/>
      </w:pPr>
      <w:r w:rsidRPr="0012162E">
        <w:t xml:space="preserve">Development of the ocean space is </w:t>
      </w:r>
      <w:r w:rsidR="00353356" w:rsidRPr="0012162E">
        <w:t xml:space="preserve">rooted in destructive management ontologies. </w:t>
      </w:r>
    </w:p>
    <w:p w14:paraId="1007A9C6" w14:textId="77777777" w:rsidR="007F0CBE" w:rsidRPr="0012162E" w:rsidRDefault="007F0CBE" w:rsidP="007F0CBE">
      <w:pPr>
        <w:rPr>
          <w:rStyle w:val="StyleStyleBold12pt"/>
        </w:rPr>
      </w:pPr>
      <w:proofErr w:type="spellStart"/>
      <w:r w:rsidRPr="0012162E">
        <w:rPr>
          <w:rStyle w:val="StyleStyleBold12pt"/>
        </w:rPr>
        <w:t>Deuchars</w:t>
      </w:r>
      <w:proofErr w:type="spellEnd"/>
      <w:r w:rsidRPr="0012162E">
        <w:rPr>
          <w:rStyle w:val="StyleStyleBold12pt"/>
        </w:rPr>
        <w:t xml:space="preserve"> 2013</w:t>
      </w:r>
    </w:p>
    <w:p w14:paraId="1108C323" w14:textId="77777777" w:rsidR="007F0CBE" w:rsidRPr="0012162E" w:rsidRDefault="007F0CBE" w:rsidP="007F0CBE">
      <w:proofErr w:type="spellStart"/>
      <w:r w:rsidRPr="0012162E">
        <w:t>Deuchars</w:t>
      </w:r>
      <w:proofErr w:type="spellEnd"/>
      <w:r w:rsidRPr="0012162E">
        <w:t>, Robert. "</w:t>
      </w:r>
      <w:proofErr w:type="spellStart"/>
      <w:r w:rsidRPr="0012162E">
        <w:t>Governmentality</w:t>
      </w:r>
      <w:proofErr w:type="spellEnd"/>
      <w:r w:rsidRPr="0012162E">
        <w:t xml:space="preserve"> and Risk: Managing Ocean </w:t>
      </w:r>
      <w:proofErr w:type="spellStart"/>
      <w:r w:rsidRPr="0012162E">
        <w:t>Space."Research</w:t>
      </w:r>
      <w:proofErr w:type="spellEnd"/>
      <w:r w:rsidRPr="0012162E">
        <w:t xml:space="preserve"> Paper International Environmental Law (LAWS 530) (2013): n. </w:t>
      </w:r>
      <w:proofErr w:type="spellStart"/>
      <w:r w:rsidRPr="0012162E">
        <w:t>pag</w:t>
      </w:r>
      <w:proofErr w:type="spellEnd"/>
      <w:r w:rsidRPr="0012162E">
        <w:t>. Web. Faculty of Law Victoria University of Wellington</w:t>
      </w:r>
    </w:p>
    <w:p w14:paraId="1832BDA8" w14:textId="77777777" w:rsidR="00FC5530" w:rsidRPr="0012162E" w:rsidRDefault="00FC5530" w:rsidP="009B31EF">
      <w:pPr>
        <w:pStyle w:val="card"/>
        <w:rPr>
          <w:rStyle w:val="StyleBoldUnderline"/>
        </w:rPr>
      </w:pPr>
      <w:r w:rsidRPr="0012162E">
        <w:rPr>
          <w:rStyle w:val="StyleBoldUnderline"/>
        </w:rPr>
        <w:t xml:space="preserve">The majority of the literature on international environmental law does not consider any of¶ the above to be anything other than part of the lexicon of terms that are used to describe¶ and to </w:t>
      </w:r>
      <w:proofErr w:type="spellStart"/>
      <w:r w:rsidRPr="0012162E">
        <w:rPr>
          <w:rStyle w:val="StyleBoldUnderline"/>
        </w:rPr>
        <w:t>analyse</w:t>
      </w:r>
      <w:proofErr w:type="spellEnd"/>
      <w:r w:rsidRPr="0012162E">
        <w:rPr>
          <w:rStyle w:val="StyleBoldUnderline"/>
        </w:rPr>
        <w:t xml:space="preserve"> environmental problems</w:t>
      </w:r>
      <w:r w:rsidRPr="0012162E">
        <w:t>. Similarly ‘</w:t>
      </w:r>
      <w:r w:rsidRPr="0012162E">
        <w:rPr>
          <w:rStyle w:val="StyleBoldUnderline"/>
        </w:rPr>
        <w:t>ocean space’ is now increasingly¶ divided up by regional bodie</w:t>
      </w:r>
      <w:r w:rsidRPr="0012162E">
        <w:t>s, established by conventions to oversee the management of</w:t>
      </w:r>
      <w:r w:rsidRPr="0012162E">
        <w:rPr>
          <w:sz w:val="12"/>
        </w:rPr>
        <w:t xml:space="preserve">¶ </w:t>
      </w:r>
      <w:r w:rsidRPr="0012162E">
        <w:t xml:space="preserve">(usually) </w:t>
      </w:r>
      <w:proofErr w:type="spellStart"/>
      <w:r w:rsidRPr="0012162E">
        <w:rPr>
          <w:rStyle w:val="StyleBoldUnderline"/>
        </w:rPr>
        <w:t>labelled</w:t>
      </w:r>
      <w:proofErr w:type="spellEnd"/>
      <w:r w:rsidRPr="0012162E">
        <w:rPr>
          <w:rStyle w:val="StyleBoldUnderline"/>
        </w:rPr>
        <w:t xml:space="preserve"> species that are to be managed and or protected by these bodies t</w:t>
      </w:r>
      <w:r w:rsidRPr="0012162E">
        <w:t>hat</w:t>
      </w:r>
      <w:r w:rsidRPr="0012162E">
        <w:rPr>
          <w:sz w:val="12"/>
        </w:rPr>
        <w:t xml:space="preserve">¶ </w:t>
      </w:r>
      <w:r w:rsidRPr="0012162E">
        <w:t>have a series of measures that have been designed to ensure the survivability of the</w:t>
      </w:r>
      <w:r w:rsidRPr="0012162E">
        <w:rPr>
          <w:sz w:val="12"/>
        </w:rPr>
        <w:t xml:space="preserve">¶ </w:t>
      </w:r>
      <w:r w:rsidRPr="0012162E">
        <w:t>resources under our gaze. Ernst Haas asked the provocative question in the 1970s ‘Why</w:t>
      </w:r>
      <w:r w:rsidRPr="0012162E">
        <w:rPr>
          <w:sz w:val="12"/>
        </w:rPr>
        <w:t xml:space="preserve">¶ </w:t>
      </w:r>
      <w:r w:rsidRPr="0012162E">
        <w:t>“</w:t>
      </w:r>
      <w:r w:rsidRPr="0012162E">
        <w:rPr>
          <w:rStyle w:val="StyleBoldUnderline"/>
        </w:rPr>
        <w:t>ocean space” rather than “the human environment</w:t>
      </w:r>
      <w:r w:rsidRPr="0012162E">
        <w:t>”, “the ecosystem”, “atmospheric</w:t>
      </w:r>
      <w:r w:rsidRPr="0012162E">
        <w:rPr>
          <w:sz w:val="12"/>
        </w:rPr>
        <w:t xml:space="preserve">¶ </w:t>
      </w:r>
      <w:r w:rsidRPr="0012162E">
        <w:t>space” or ”outer space”?’1</w:t>
      </w:r>
      <w:r w:rsidRPr="0012162E">
        <w:rPr>
          <w:sz w:val="12"/>
        </w:rPr>
        <w:t xml:space="preserve">¶ </w:t>
      </w:r>
      <w:r w:rsidRPr="0012162E">
        <w:t xml:space="preserve">What Haas did was to </w:t>
      </w:r>
      <w:r w:rsidRPr="0012162E">
        <w:rPr>
          <w:rStyle w:val="StyleBoldUnderline"/>
        </w:rPr>
        <w:t>ground the concep</w:t>
      </w:r>
      <w:r w:rsidRPr="0012162E">
        <w:t xml:space="preserve">t ‘ocean space’ </w:t>
      </w:r>
      <w:r w:rsidRPr="0012162E">
        <w:rPr>
          <w:rStyle w:val="StyleBoldUnderline"/>
        </w:rPr>
        <w:t>as materiality giving that space a¶ territorial function for the purposes of regime construction</w:t>
      </w:r>
      <w:r w:rsidRPr="0012162E">
        <w:t>. In that sense Haas made a</w:t>
      </w:r>
      <w:r w:rsidRPr="0012162E">
        <w:rPr>
          <w:sz w:val="12"/>
        </w:rPr>
        <w:t xml:space="preserve">¶ </w:t>
      </w:r>
      <w:r w:rsidRPr="0012162E">
        <w:t>valuable early contribution to thinking about the vastness of the oceans and of the living</w:t>
      </w:r>
      <w:r w:rsidRPr="0012162E">
        <w:rPr>
          <w:sz w:val="12"/>
        </w:rPr>
        <w:t xml:space="preserve">¶ </w:t>
      </w:r>
      <w:r w:rsidRPr="0012162E">
        <w:t>things that constitute ocean space by attributing to it the same ontological status as</w:t>
      </w:r>
      <w:r w:rsidRPr="0012162E">
        <w:rPr>
          <w:sz w:val="12"/>
        </w:rPr>
        <w:t xml:space="preserve">¶ </w:t>
      </w:r>
      <w:r w:rsidRPr="0012162E">
        <w:t xml:space="preserve">territory. It is, of course </w:t>
      </w:r>
      <w:r w:rsidRPr="0012162E">
        <w:rPr>
          <w:rStyle w:val="StyleBoldUnderline"/>
        </w:rPr>
        <w:t>a double-edged sword contribution as once the oceans are¶ perceived on the same plane of reality as land a twofold effect occurs</w:t>
      </w:r>
      <w:r w:rsidRPr="0012162E">
        <w:t>. Firstly, there is the</w:t>
      </w:r>
      <w:r w:rsidRPr="0012162E">
        <w:rPr>
          <w:sz w:val="12"/>
        </w:rPr>
        <w:t xml:space="preserve">¶ </w:t>
      </w:r>
      <w:r w:rsidRPr="0012162E">
        <w:t xml:space="preserve">recognition that </w:t>
      </w:r>
      <w:r w:rsidRPr="0012162E">
        <w:rPr>
          <w:rStyle w:val="StyleBoldUnderline"/>
        </w:rPr>
        <w:t>the ocean space is not limitless;</w:t>
      </w:r>
      <w:r w:rsidRPr="0012162E">
        <w:t xml:space="preserve"> it has boundaries.2 And secondly, </w:t>
      </w:r>
      <w:r w:rsidRPr="0012162E">
        <w:rPr>
          <w:rStyle w:val="StyleBoldUnderline"/>
        </w:rPr>
        <w:t xml:space="preserve">once¶ boundaries are </w:t>
      </w:r>
      <w:proofErr w:type="spellStart"/>
      <w:r w:rsidRPr="0012162E">
        <w:rPr>
          <w:rStyle w:val="StyleBoldUnderline"/>
        </w:rPr>
        <w:t>concretised</w:t>
      </w:r>
      <w:proofErr w:type="spellEnd"/>
      <w:r w:rsidRPr="0012162E">
        <w:rPr>
          <w:rStyle w:val="StyleBoldUnderline"/>
        </w:rPr>
        <w:t>, there is ample room for territorial disputes over the space¶ itself and increasingly the resources contained within those boundaries.</w:t>
      </w:r>
      <w:r w:rsidRPr="0012162E">
        <w:t xml:space="preserve"> </w:t>
      </w:r>
      <w:r w:rsidRPr="0012162E">
        <w:rPr>
          <w:rStyle w:val="StyleBoldUnderline"/>
        </w:rPr>
        <w:t>Ocean space and the ecosystem which is used in the legal definition of the</w:t>
      </w:r>
      <w:r w:rsidR="009B31EF" w:rsidRPr="0012162E">
        <w:rPr>
          <w:rStyle w:val="StyleBoldUnderline"/>
        </w:rPr>
        <w:t xml:space="preserve">¶ </w:t>
      </w:r>
      <w:r w:rsidRPr="0012162E">
        <w:rPr>
          <w:rStyle w:val="StyleBoldUnderline"/>
        </w:rPr>
        <w:t>methodological approach to the management of ocean space</w:t>
      </w:r>
      <w:r w:rsidRPr="0012162E">
        <w:t xml:space="preserve"> in fisheries are described as</w:t>
      </w:r>
      <w:r w:rsidR="00D30DF3" w:rsidRPr="0012162E">
        <w:t xml:space="preserve"> complex adaptive systems and the </w:t>
      </w:r>
      <w:proofErr w:type="spellStart"/>
      <w:r w:rsidR="00D30DF3" w:rsidRPr="0012162E">
        <w:t>behaviour</w:t>
      </w:r>
      <w:proofErr w:type="spellEnd"/>
      <w:r w:rsidR="00D30DF3" w:rsidRPr="0012162E">
        <w:t xml:space="preserve"> of the parts or individual scale-entities has a</w:t>
      </w:r>
      <w:r w:rsidR="009B31EF" w:rsidRPr="0012162E">
        <w:rPr>
          <w:sz w:val="12"/>
        </w:rPr>
        <w:t xml:space="preserve">¶ </w:t>
      </w:r>
      <w:r w:rsidR="00D30DF3" w:rsidRPr="0012162E">
        <w:t xml:space="preserve">co-evolutionary effect on the </w:t>
      </w:r>
      <w:proofErr w:type="spellStart"/>
      <w:r w:rsidR="00D30DF3" w:rsidRPr="0012162E">
        <w:t>behaviour</w:t>
      </w:r>
      <w:proofErr w:type="spellEnd"/>
      <w:r w:rsidR="00D30DF3" w:rsidRPr="0012162E">
        <w:t xml:space="preserve"> of all the other agents. In other words nonlinearity</w:t>
      </w:r>
      <w:r w:rsidR="009B31EF" w:rsidRPr="0012162E">
        <w:rPr>
          <w:sz w:val="12"/>
        </w:rPr>
        <w:t xml:space="preserve">¶ </w:t>
      </w:r>
      <w:r w:rsidR="00D30DF3" w:rsidRPr="0012162E">
        <w:t xml:space="preserve">represents </w:t>
      </w:r>
      <w:r w:rsidR="00D30DF3" w:rsidRPr="0012162E">
        <w:rPr>
          <w:rStyle w:val="StyleBoldUnderline"/>
        </w:rPr>
        <w:t>a clear break with Cartesian certainty and opens up theoretical space</w:t>
      </w:r>
      <w:r w:rsidR="009B31EF" w:rsidRPr="0012162E">
        <w:rPr>
          <w:rStyle w:val="StyleBoldUnderline"/>
        </w:rPr>
        <w:t xml:space="preserve">¶ </w:t>
      </w:r>
      <w:r w:rsidR="00D30DF3" w:rsidRPr="0012162E">
        <w:rPr>
          <w:rStyle w:val="StyleBoldUnderline"/>
        </w:rPr>
        <w:t>for uncertainty, irreducible indeterminism and exposes the weaknesses of our fondness</w:t>
      </w:r>
      <w:r w:rsidR="009B31EF" w:rsidRPr="0012162E">
        <w:rPr>
          <w:rStyle w:val="StyleBoldUnderline"/>
        </w:rPr>
        <w:t xml:space="preserve">¶ </w:t>
      </w:r>
      <w:r w:rsidR="00D30DF3" w:rsidRPr="0012162E">
        <w:rPr>
          <w:rStyle w:val="StyleBoldUnderline"/>
        </w:rPr>
        <w:t>for reductionist forms of analysis</w:t>
      </w:r>
      <w:r w:rsidR="00D30DF3" w:rsidRPr="0012162E">
        <w:t>. Breaking things down into their smallest constituent</w:t>
      </w:r>
      <w:r w:rsidR="009B31EF" w:rsidRPr="0012162E">
        <w:rPr>
          <w:sz w:val="12"/>
        </w:rPr>
        <w:t xml:space="preserve">¶ </w:t>
      </w:r>
      <w:r w:rsidR="00D30DF3" w:rsidRPr="0012162E">
        <w:t>parts seems to have much appeal but when we reveal the objects of our enquiries are</w:t>
      </w:r>
      <w:r w:rsidR="009B31EF" w:rsidRPr="0012162E">
        <w:rPr>
          <w:sz w:val="12"/>
        </w:rPr>
        <w:t xml:space="preserve">¶ </w:t>
      </w:r>
      <w:r w:rsidR="00D30DF3" w:rsidRPr="0012162E">
        <w:t>more often than not repeated practices and processes situated in irreversible time we are</w:t>
      </w:r>
      <w:r w:rsidR="009B31EF" w:rsidRPr="0012162E">
        <w:rPr>
          <w:sz w:val="12"/>
        </w:rPr>
        <w:t xml:space="preserve">¶ </w:t>
      </w:r>
      <w:r w:rsidR="00D30DF3" w:rsidRPr="0012162E">
        <w:t>confronted with the in-built limitation of both static analysis and reductive analysis.3</w:t>
      </w:r>
      <w:r w:rsidR="009B31EF" w:rsidRPr="0012162E">
        <w:rPr>
          <w:sz w:val="12"/>
        </w:rPr>
        <w:t xml:space="preserve">¶ </w:t>
      </w:r>
      <w:r w:rsidR="00D30DF3" w:rsidRPr="0012162E">
        <w:t>This is not an entirely new idea and has been well explained in other texts. Karl</w:t>
      </w:r>
      <w:r w:rsidR="009B31EF" w:rsidRPr="0012162E">
        <w:rPr>
          <w:sz w:val="12"/>
        </w:rPr>
        <w:t xml:space="preserve">¶ </w:t>
      </w:r>
      <w:r w:rsidR="00D30DF3" w:rsidRPr="0012162E">
        <w:t>Mannheim in his classic work Ideology and Utopia exposes our tendencies to attempt to</w:t>
      </w:r>
      <w:r w:rsidR="009B31EF" w:rsidRPr="0012162E">
        <w:rPr>
          <w:sz w:val="12"/>
        </w:rPr>
        <w:t xml:space="preserve">¶ </w:t>
      </w:r>
      <w:r w:rsidR="00D30DF3" w:rsidRPr="0012162E">
        <w:t>make rigid and fixed practices and processes to give the illusory appearance of spatiotemporal</w:t>
      </w:r>
      <w:r w:rsidR="009B31EF" w:rsidRPr="0012162E">
        <w:rPr>
          <w:sz w:val="12"/>
        </w:rPr>
        <w:t xml:space="preserve">¶ </w:t>
      </w:r>
      <w:r w:rsidR="00D30DF3" w:rsidRPr="0012162E">
        <w:t>stability. Again, this situation may make for a certain utility of analysis, but</w:t>
      </w:r>
      <w:r w:rsidR="009B31EF" w:rsidRPr="0012162E">
        <w:rPr>
          <w:sz w:val="12"/>
        </w:rPr>
        <w:t xml:space="preserve">¶ </w:t>
      </w:r>
      <w:r w:rsidR="00D30DF3" w:rsidRPr="0012162E">
        <w:t>covers up critical areas of experience such as complexity, emergence and the inherent</w:t>
      </w:r>
      <w:r w:rsidR="009B31EF" w:rsidRPr="0012162E">
        <w:rPr>
          <w:sz w:val="12"/>
        </w:rPr>
        <w:t xml:space="preserve">¶ </w:t>
      </w:r>
      <w:r w:rsidR="00D30DF3" w:rsidRPr="0012162E">
        <w:t>instability of identities. He notes:</w:t>
      </w:r>
      <w:r w:rsidR="009B31EF" w:rsidRPr="0012162E">
        <w:rPr>
          <w:sz w:val="12"/>
        </w:rPr>
        <w:t xml:space="preserve">¶ </w:t>
      </w:r>
      <w:r w:rsidR="00D30DF3" w:rsidRPr="0012162E">
        <w:t>‘The world of external objects and of psychic experience appears to be in a state of continuous</w:t>
      </w:r>
      <w:r w:rsidR="009B31EF" w:rsidRPr="0012162E">
        <w:rPr>
          <w:sz w:val="12"/>
        </w:rPr>
        <w:t xml:space="preserve">¶ </w:t>
      </w:r>
      <w:r w:rsidR="00D30DF3" w:rsidRPr="0012162E">
        <w:t>flux. Verbs are more adequate symbols for this situation than nouns. The fact that we give names</w:t>
      </w:r>
      <w:r w:rsidR="009B31EF" w:rsidRPr="0012162E">
        <w:rPr>
          <w:sz w:val="12"/>
        </w:rPr>
        <w:t xml:space="preserve">¶ </w:t>
      </w:r>
      <w:r w:rsidR="00D30DF3" w:rsidRPr="0012162E">
        <w:t>to things which are in flux implies inevitably certain stabilization oriented along the lines of</w:t>
      </w:r>
      <w:r w:rsidR="009B31EF" w:rsidRPr="0012162E">
        <w:rPr>
          <w:sz w:val="12"/>
        </w:rPr>
        <w:t xml:space="preserve">¶ </w:t>
      </w:r>
      <w:r w:rsidR="00D30DF3" w:rsidRPr="0012162E">
        <w:t xml:space="preserve">collective activity. </w:t>
      </w:r>
      <w:r w:rsidR="00D30DF3" w:rsidRPr="0012162E">
        <w:rPr>
          <w:rStyle w:val="StyleBoldUnderline"/>
        </w:rPr>
        <w:t>The derivation of our meanings emphasizes and stabilizes that aspect of things</w:t>
      </w:r>
      <w:r w:rsidR="009B31EF" w:rsidRPr="0012162E">
        <w:rPr>
          <w:rStyle w:val="StyleBoldUnderline"/>
        </w:rPr>
        <w:t xml:space="preserve">¶ </w:t>
      </w:r>
      <w:r w:rsidR="00D30DF3" w:rsidRPr="0012162E">
        <w:rPr>
          <w:rStyle w:val="StyleBoldUnderline"/>
        </w:rPr>
        <w:t>which is relevant to activity and covers up, in the interest of collective action, the perpetually fluid</w:t>
      </w:r>
      <w:r w:rsidR="009B31EF" w:rsidRPr="0012162E">
        <w:rPr>
          <w:rStyle w:val="StyleBoldUnderline"/>
        </w:rPr>
        <w:t xml:space="preserve">¶ </w:t>
      </w:r>
      <w:r w:rsidR="00D30DF3" w:rsidRPr="0012162E">
        <w:rPr>
          <w:rStyle w:val="StyleBoldUnderline"/>
        </w:rPr>
        <w:t>process underlying all things’</w:t>
      </w:r>
      <w:r w:rsidR="00D30DF3" w:rsidRPr="0012162E">
        <w:t>.4</w:t>
      </w:r>
      <w:r w:rsidR="009B31EF" w:rsidRPr="0012162E">
        <w:rPr>
          <w:sz w:val="12"/>
        </w:rPr>
        <w:t xml:space="preserve">¶ </w:t>
      </w:r>
      <w:r w:rsidR="00D30DF3" w:rsidRPr="0012162E">
        <w:t>Mannheim published this work in the 1930s, not so long after the establishment of</w:t>
      </w:r>
      <w:r w:rsidR="009B31EF" w:rsidRPr="0012162E">
        <w:rPr>
          <w:sz w:val="12"/>
        </w:rPr>
        <w:t xml:space="preserve">¶ </w:t>
      </w:r>
      <w:r w:rsidR="00D30DF3" w:rsidRPr="0012162E">
        <w:t>quantum mechanics, which had revealed a number of fundamental problems for physics</w:t>
      </w:r>
      <w:r w:rsidR="009B31EF" w:rsidRPr="0012162E">
        <w:rPr>
          <w:sz w:val="12"/>
        </w:rPr>
        <w:t xml:space="preserve">¶ </w:t>
      </w:r>
      <w:r w:rsidR="00D30DF3" w:rsidRPr="0012162E">
        <w:t>but which also became germane to the study of social systems too. However Mannheim</w:t>
      </w:r>
      <w:r w:rsidR="009B31EF" w:rsidRPr="0012162E">
        <w:rPr>
          <w:sz w:val="12"/>
        </w:rPr>
        <w:t xml:space="preserve">¶ </w:t>
      </w:r>
      <w:r w:rsidR="00D30DF3" w:rsidRPr="0012162E">
        <w:t>appears to be acutely aware of the functional reasons why we do not, in most cases,</w:t>
      </w:r>
      <w:r w:rsidR="009B31EF" w:rsidRPr="0012162E">
        <w:rPr>
          <w:sz w:val="12"/>
        </w:rPr>
        <w:t xml:space="preserve">¶ </w:t>
      </w:r>
      <w:r w:rsidR="00D30DF3" w:rsidRPr="0012162E">
        <w:t>attempt to designate things as they really are. He acknowledges that the “</w:t>
      </w:r>
      <w:r w:rsidR="00D30DF3" w:rsidRPr="0012162E">
        <w:rPr>
          <w:rStyle w:val="StyleBoldUnderline"/>
        </w:rPr>
        <w:t>interest of</w:t>
      </w:r>
      <w:r w:rsidR="009B31EF" w:rsidRPr="0012162E">
        <w:rPr>
          <w:rStyle w:val="StyleBoldUnderline"/>
        </w:rPr>
        <w:t xml:space="preserve">¶ </w:t>
      </w:r>
      <w:r w:rsidR="00D30DF3" w:rsidRPr="0012162E">
        <w:rPr>
          <w:rStyle w:val="StyleBoldUnderline"/>
        </w:rPr>
        <w:t xml:space="preserve">collective action” serves to simplify and solidify unstable entities for the explicit purpose of functional activity. This logic gives impetus for us to </w:t>
      </w:r>
      <w:proofErr w:type="spellStart"/>
      <w:r w:rsidR="00D30DF3" w:rsidRPr="0012162E">
        <w:rPr>
          <w:rStyle w:val="StyleBoldUnderline"/>
        </w:rPr>
        <w:t>problematise</w:t>
      </w:r>
      <w:proofErr w:type="spellEnd"/>
      <w:r w:rsidR="00D30DF3" w:rsidRPr="0012162E">
        <w:rPr>
          <w:rStyle w:val="StyleBoldUnderline"/>
        </w:rPr>
        <w:t xml:space="preserve"> the fluid concepts</w:t>
      </w:r>
      <w:r w:rsidR="009B31EF" w:rsidRPr="0012162E">
        <w:rPr>
          <w:rStyle w:val="StyleBoldUnderline"/>
        </w:rPr>
        <w:t xml:space="preserve">¶ </w:t>
      </w:r>
      <w:r w:rsidR="00D30DF3" w:rsidRPr="0012162E">
        <w:rPr>
          <w:rStyle w:val="StyleBoldUnderline"/>
        </w:rPr>
        <w:t>of nation-states, the system of nation-states and the myriad conventions that constitute</w:t>
      </w:r>
      <w:r w:rsidR="009B31EF" w:rsidRPr="0012162E">
        <w:rPr>
          <w:rStyle w:val="StyleBoldUnderline"/>
        </w:rPr>
        <w:t xml:space="preserve">¶ </w:t>
      </w:r>
      <w:r w:rsidR="00D30DF3" w:rsidRPr="0012162E">
        <w:rPr>
          <w:rStyle w:val="StyleBoldUnderline"/>
        </w:rPr>
        <w:t>most aspects of global governance, including international environmental law.</w:t>
      </w:r>
      <w:r w:rsidR="009B31EF" w:rsidRPr="0012162E">
        <w:rPr>
          <w:sz w:val="12"/>
        </w:rPr>
        <w:t xml:space="preserve">¶ </w:t>
      </w:r>
      <w:r w:rsidR="00D30DF3" w:rsidRPr="0012162E">
        <w:t>The nation-state and the international system of states are on-going projects and can</w:t>
      </w:r>
      <w:r w:rsidR="009B31EF" w:rsidRPr="0012162E">
        <w:rPr>
          <w:sz w:val="12"/>
        </w:rPr>
        <w:t xml:space="preserve">¶ </w:t>
      </w:r>
      <w:r w:rsidR="00D30DF3" w:rsidRPr="0012162E">
        <w:t>never be said to be fully complete. There is a continuous ebbing and flowing of people,</w:t>
      </w:r>
      <w:r w:rsidR="009B31EF" w:rsidRPr="0012162E">
        <w:rPr>
          <w:sz w:val="12"/>
        </w:rPr>
        <w:t xml:space="preserve">¶ </w:t>
      </w:r>
      <w:r w:rsidR="00D30DF3" w:rsidRPr="0012162E">
        <w:t>information, laws and norms, and the transportation of matter-energy flows. When</w:t>
      </w:r>
      <w:r w:rsidR="009B31EF" w:rsidRPr="0012162E">
        <w:rPr>
          <w:sz w:val="12"/>
        </w:rPr>
        <w:t xml:space="preserve">¶ </w:t>
      </w:r>
      <w:r w:rsidR="00D30DF3" w:rsidRPr="0012162E">
        <w:t>Mannheim mentions the “the perpetually fluid process underlying all things” we should</w:t>
      </w:r>
      <w:r w:rsidR="009B31EF" w:rsidRPr="0012162E">
        <w:rPr>
          <w:sz w:val="12"/>
        </w:rPr>
        <w:t xml:space="preserve">¶ </w:t>
      </w:r>
      <w:r w:rsidR="00D30DF3" w:rsidRPr="0012162E">
        <w:t>be careful to place this phrase in context. It can be taken too far thus disabling our</w:t>
      </w:r>
      <w:r w:rsidR="009B31EF" w:rsidRPr="0012162E">
        <w:rPr>
          <w:sz w:val="12"/>
        </w:rPr>
        <w:t xml:space="preserve">¶ </w:t>
      </w:r>
      <w:r w:rsidR="00D30DF3" w:rsidRPr="0012162E">
        <w:t xml:space="preserve">attempts to </w:t>
      </w:r>
      <w:proofErr w:type="spellStart"/>
      <w:r w:rsidR="00D30DF3" w:rsidRPr="0012162E">
        <w:t>analyse</w:t>
      </w:r>
      <w:proofErr w:type="spellEnd"/>
      <w:r w:rsidR="00D30DF3" w:rsidRPr="0012162E">
        <w:t xml:space="preserve"> any given phenomenon. The stabilization of things is often required</w:t>
      </w:r>
      <w:r w:rsidR="009B31EF" w:rsidRPr="0012162E">
        <w:rPr>
          <w:sz w:val="12"/>
        </w:rPr>
        <w:t xml:space="preserve">¶ </w:t>
      </w:r>
      <w:r w:rsidR="00D30DF3" w:rsidRPr="0012162E">
        <w:t>for us to make any meaningful statements about them. Although Mannheim’s statement</w:t>
      </w:r>
      <w:r w:rsidR="009B31EF" w:rsidRPr="0012162E">
        <w:rPr>
          <w:sz w:val="12"/>
        </w:rPr>
        <w:t xml:space="preserve">¶ </w:t>
      </w:r>
      <w:r w:rsidR="00D30DF3" w:rsidRPr="0012162E">
        <w:t>may be correct, stability is often required for analytical convenience even when we know</w:t>
      </w:r>
      <w:r w:rsidR="009B31EF" w:rsidRPr="0012162E">
        <w:rPr>
          <w:sz w:val="12"/>
        </w:rPr>
        <w:t xml:space="preserve">¶ </w:t>
      </w:r>
      <w:r w:rsidR="00D30DF3" w:rsidRPr="0012162E">
        <w:t>that it merely represents an approximation of the real.</w:t>
      </w:r>
      <w:r w:rsidR="009B31EF" w:rsidRPr="0012162E">
        <w:rPr>
          <w:sz w:val="12"/>
        </w:rPr>
        <w:t xml:space="preserve">¶ </w:t>
      </w:r>
      <w:r w:rsidR="00D30DF3" w:rsidRPr="0012162E">
        <w:t xml:space="preserve">In this essay I will consider </w:t>
      </w:r>
      <w:r w:rsidR="00D30DF3" w:rsidRPr="0012162E">
        <w:rPr>
          <w:rStyle w:val="StyleBoldUnderline"/>
        </w:rPr>
        <w:t>one body that has been established to manage the ocean space</w:t>
      </w:r>
      <w:r w:rsidR="009B31EF" w:rsidRPr="0012162E">
        <w:rPr>
          <w:rStyle w:val="StyleBoldUnderline"/>
        </w:rPr>
        <w:t xml:space="preserve">¶ </w:t>
      </w:r>
      <w:r w:rsidR="00D30DF3" w:rsidRPr="0012162E">
        <w:rPr>
          <w:rStyle w:val="StyleBoldUnderline"/>
        </w:rPr>
        <w:t>within set geographic boundaries</w:t>
      </w:r>
      <w:r w:rsidR="00D30DF3" w:rsidRPr="0012162E">
        <w:t xml:space="preserve">. As stated in article 2 of its convention </w:t>
      </w:r>
      <w:r w:rsidR="00D30DF3" w:rsidRPr="0012162E">
        <w:rPr>
          <w:rStyle w:val="StyleBoldUnderline"/>
        </w:rPr>
        <w:t>the objective of</w:t>
      </w:r>
      <w:r w:rsidR="009B31EF" w:rsidRPr="0012162E">
        <w:rPr>
          <w:rStyle w:val="StyleBoldUnderline"/>
        </w:rPr>
        <w:t xml:space="preserve">¶ </w:t>
      </w:r>
      <w:r w:rsidR="00D30DF3" w:rsidRPr="0012162E">
        <w:rPr>
          <w:rStyle w:val="StyleBoldUnderline"/>
        </w:rPr>
        <w:t>this body is to act ‘through the application of the precautionary approach</w:t>
      </w:r>
      <w:r w:rsidR="00D30DF3" w:rsidRPr="0012162E">
        <w:t xml:space="preserve"> and </w:t>
      </w:r>
      <w:r w:rsidR="00D30DF3" w:rsidRPr="0012162E">
        <w:rPr>
          <w:rStyle w:val="StyleBoldUnderline"/>
        </w:rPr>
        <w:t>an</w:t>
      </w:r>
      <w:r w:rsidR="009B31EF" w:rsidRPr="0012162E">
        <w:rPr>
          <w:rStyle w:val="StyleBoldUnderline"/>
        </w:rPr>
        <w:t xml:space="preserve">¶ </w:t>
      </w:r>
      <w:r w:rsidR="00D30DF3" w:rsidRPr="0012162E">
        <w:rPr>
          <w:rStyle w:val="StyleBoldUnderline"/>
        </w:rPr>
        <w:t xml:space="preserve">ecosystem </w:t>
      </w:r>
      <w:r w:rsidR="00D30DF3" w:rsidRPr="0012162E">
        <w:t xml:space="preserve">approach to fisheries </w:t>
      </w:r>
      <w:r w:rsidR="00D30DF3" w:rsidRPr="0012162E">
        <w:rPr>
          <w:rStyle w:val="StyleBoldUnderline"/>
        </w:rPr>
        <w:t>management</w:t>
      </w:r>
      <w:r w:rsidR="00D30DF3" w:rsidRPr="0012162E">
        <w:t xml:space="preserve">, </w:t>
      </w:r>
      <w:r w:rsidR="00D30DF3" w:rsidRPr="0012162E">
        <w:rPr>
          <w:rStyle w:val="StyleBoldUnderline"/>
        </w:rPr>
        <w:t>to ensure the long-term conservation and</w:t>
      </w:r>
      <w:r w:rsidR="009B31EF" w:rsidRPr="0012162E">
        <w:rPr>
          <w:rStyle w:val="StyleBoldUnderline"/>
        </w:rPr>
        <w:t xml:space="preserve">¶ </w:t>
      </w:r>
      <w:r w:rsidR="00D30DF3" w:rsidRPr="0012162E">
        <w:rPr>
          <w:rStyle w:val="StyleBoldUnderline"/>
        </w:rPr>
        <w:t>sustainable use of</w:t>
      </w:r>
      <w:r w:rsidR="00D30DF3" w:rsidRPr="0012162E">
        <w:t xml:space="preserve"> fishery </w:t>
      </w:r>
      <w:r w:rsidR="00D30DF3" w:rsidRPr="0012162E">
        <w:rPr>
          <w:rStyle w:val="StyleBoldUnderline"/>
        </w:rPr>
        <w:t>resources a</w:t>
      </w:r>
      <w:r w:rsidR="00D30DF3" w:rsidRPr="0012162E">
        <w:t xml:space="preserve">nd, </w:t>
      </w:r>
      <w:r w:rsidR="00D30DF3" w:rsidRPr="0012162E">
        <w:rPr>
          <w:rStyle w:val="StyleBoldUnderline"/>
        </w:rPr>
        <w:t>in so doing, to safeguard the marine ecosystems</w:t>
      </w:r>
      <w:r w:rsidR="009B31EF" w:rsidRPr="0012162E">
        <w:rPr>
          <w:rStyle w:val="StyleBoldUnderline"/>
        </w:rPr>
        <w:t xml:space="preserve">¶ </w:t>
      </w:r>
      <w:r w:rsidR="00D30DF3" w:rsidRPr="0012162E">
        <w:rPr>
          <w:rStyle w:val="StyleBoldUnderline"/>
        </w:rPr>
        <w:t>in which these resources occur.’</w:t>
      </w:r>
      <w:r w:rsidR="009B31EF" w:rsidRPr="0012162E">
        <w:rPr>
          <w:rStyle w:val="StyleBoldUnderline"/>
        </w:rPr>
        <w:t>¶</w:t>
      </w:r>
      <w:r w:rsidR="009B31EF" w:rsidRPr="0012162E">
        <w:rPr>
          <w:sz w:val="12"/>
        </w:rPr>
        <w:t xml:space="preserve"> </w:t>
      </w:r>
      <w:r w:rsidR="00D30DF3" w:rsidRPr="0012162E">
        <w:t>This body is the South Pacific Regional Fisheries Management Organization (SPRFMO),</w:t>
      </w:r>
      <w:r w:rsidR="009B31EF" w:rsidRPr="0012162E">
        <w:rPr>
          <w:sz w:val="12"/>
        </w:rPr>
        <w:t xml:space="preserve">¶ </w:t>
      </w:r>
      <w:r w:rsidR="00D30DF3" w:rsidRPr="0012162E">
        <w:t>which was instituted after years of negotiation under the Convention on the Conservation</w:t>
      </w:r>
      <w:r w:rsidR="009B31EF" w:rsidRPr="0012162E">
        <w:rPr>
          <w:sz w:val="12"/>
        </w:rPr>
        <w:t xml:space="preserve">¶ </w:t>
      </w:r>
      <w:r w:rsidR="00D30DF3" w:rsidRPr="0012162E">
        <w:t>and Management of High Seas Fishery Resources in the South Pacific Ocean in</w:t>
      </w:r>
      <w:r w:rsidR="009B31EF" w:rsidRPr="0012162E">
        <w:rPr>
          <w:sz w:val="12"/>
        </w:rPr>
        <w:t xml:space="preserve">¶ </w:t>
      </w:r>
      <w:r w:rsidR="00D30DF3" w:rsidRPr="0012162E">
        <w:t>November 2009 and entered into force in December 2012.5 The Convention itself falls</w:t>
      </w:r>
      <w:r w:rsidR="009B31EF" w:rsidRPr="0012162E">
        <w:rPr>
          <w:sz w:val="12"/>
        </w:rPr>
        <w:t xml:space="preserve">¶ </w:t>
      </w:r>
      <w:r w:rsidR="00D30DF3" w:rsidRPr="0012162E">
        <w:t>under the auspices of United Nations Convention on the Law of the Sea (UNCLOS)6</w:t>
      </w:r>
      <w:r w:rsidR="009B31EF" w:rsidRPr="0012162E">
        <w:rPr>
          <w:sz w:val="12"/>
        </w:rPr>
        <w:t xml:space="preserve">¶ </w:t>
      </w:r>
      <w:r w:rsidR="00D30DF3" w:rsidRPr="0012162E">
        <w:t>which was established the 1982, although many similar regional regimes predate the</w:t>
      </w:r>
      <w:r w:rsidR="009B31EF" w:rsidRPr="0012162E">
        <w:rPr>
          <w:sz w:val="12"/>
        </w:rPr>
        <w:t xml:space="preserve">¶ </w:t>
      </w:r>
      <w:r w:rsidR="00D30DF3" w:rsidRPr="0012162E">
        <w:t>present framework for ocean governance.</w:t>
      </w:r>
      <w:r w:rsidR="009B31EF" w:rsidRPr="0012162E">
        <w:rPr>
          <w:sz w:val="12"/>
        </w:rPr>
        <w:t xml:space="preserve">¶ </w:t>
      </w:r>
      <w:r w:rsidR="00D30DF3" w:rsidRPr="0012162E">
        <w:t>In the pages that follow I will outline a critique that takes the terms mentioned at the very</w:t>
      </w:r>
      <w:r w:rsidR="009B31EF" w:rsidRPr="0012162E">
        <w:rPr>
          <w:sz w:val="12"/>
        </w:rPr>
        <w:t xml:space="preserve">¶ </w:t>
      </w:r>
      <w:r w:rsidR="00D30DF3" w:rsidRPr="0012162E">
        <w:t>beginning of this essay into account and suggest that far from being reasonable and</w:t>
      </w:r>
      <w:r w:rsidR="009B31EF" w:rsidRPr="0012162E">
        <w:rPr>
          <w:sz w:val="12"/>
        </w:rPr>
        <w:t xml:space="preserve">¶ </w:t>
      </w:r>
      <w:r w:rsidR="00D30DF3" w:rsidRPr="0012162E">
        <w:t xml:space="preserve">unproblematic, </w:t>
      </w:r>
      <w:r w:rsidR="00D30DF3" w:rsidRPr="0012162E">
        <w:rPr>
          <w:rStyle w:val="StyleBoldUnderline"/>
        </w:rPr>
        <w:t>it is more reasonable to suggest that these words and terms, and others</w:t>
      </w:r>
      <w:r w:rsidR="009B31EF" w:rsidRPr="0012162E">
        <w:rPr>
          <w:rStyle w:val="StyleBoldUnderline"/>
        </w:rPr>
        <w:t xml:space="preserve">¶ </w:t>
      </w:r>
      <w:r w:rsidR="00D30DF3" w:rsidRPr="0012162E">
        <w:rPr>
          <w:rStyle w:val="StyleBoldUnderline"/>
        </w:rPr>
        <w:t>similar to them, and the framework of thinking in which they inhabit, are indicative of the</w:t>
      </w:r>
      <w:r w:rsidR="009B31EF" w:rsidRPr="0012162E">
        <w:rPr>
          <w:rStyle w:val="StyleBoldUnderline"/>
        </w:rPr>
        <w:t xml:space="preserve"> culturally modernist ontology and predominantly positivist epistemology that tend to¶ dominate the discourse of so-called advanced </w:t>
      </w:r>
      <w:proofErr w:type="spellStart"/>
      <w:r w:rsidR="009B31EF" w:rsidRPr="0012162E">
        <w:rPr>
          <w:rStyle w:val="StyleBoldUnderline"/>
        </w:rPr>
        <w:t>industrialised</w:t>
      </w:r>
      <w:proofErr w:type="spellEnd"/>
      <w:r w:rsidR="009B31EF" w:rsidRPr="0012162E">
        <w:rPr>
          <w:rStyle w:val="StyleBoldUnderline"/>
        </w:rPr>
        <w:t xml:space="preserve"> societies</w:t>
      </w:r>
      <w:r w:rsidR="009B31EF" w:rsidRPr="0012162E">
        <w:t>. In doing so I will</w:t>
      </w:r>
      <w:r w:rsidR="009B31EF" w:rsidRPr="0012162E">
        <w:rPr>
          <w:sz w:val="12"/>
        </w:rPr>
        <w:t xml:space="preserve">¶ </w:t>
      </w:r>
      <w:r w:rsidR="009B31EF" w:rsidRPr="0012162E">
        <w:t xml:space="preserve">have </w:t>
      </w:r>
      <w:r w:rsidR="009B31EF" w:rsidRPr="0012162E">
        <w:rPr>
          <w:rStyle w:val="StyleBoldUnderline"/>
        </w:rPr>
        <w:t>to open up the scope of my enquiry well beyond environmental law and into areas¶ of philosophy and in particular the question of the relationship humans have with nature,¶ the international political economy</w:t>
      </w:r>
      <w:r w:rsidR="009B31EF" w:rsidRPr="0012162E">
        <w:t xml:space="preserve"> of industries beyond fishing techniques and accepted</w:t>
      </w:r>
      <w:r w:rsidR="009B31EF" w:rsidRPr="0012162E">
        <w:rPr>
          <w:sz w:val="12"/>
        </w:rPr>
        <w:t xml:space="preserve">¶ </w:t>
      </w:r>
      <w:r w:rsidR="009B31EF" w:rsidRPr="0012162E">
        <w:t>practice, and the great uncertainties and gaps in scientific knowledge7 in general and of</w:t>
      </w:r>
      <w:r w:rsidR="009B31EF" w:rsidRPr="0012162E">
        <w:rPr>
          <w:sz w:val="12"/>
        </w:rPr>
        <w:t xml:space="preserve">¶ </w:t>
      </w:r>
      <w:r w:rsidR="009B31EF" w:rsidRPr="0012162E">
        <w:t>the deep seas in particular.</w:t>
      </w:r>
      <w:r w:rsidR="009B31EF" w:rsidRPr="0012162E">
        <w:rPr>
          <w:sz w:val="12"/>
        </w:rPr>
        <w:t xml:space="preserve">¶ </w:t>
      </w:r>
      <w:r w:rsidR="009B31EF" w:rsidRPr="0012162E">
        <w:t xml:space="preserve">Furthermore, </w:t>
      </w:r>
      <w:r w:rsidR="009B31EF" w:rsidRPr="0012162E">
        <w:rPr>
          <w:rStyle w:val="StyleBoldUnderline"/>
        </w:rPr>
        <w:t>my point of departure necessitates a questioning of the use and abuse of¶ technology to pursue questionable ends in general8 and technological practices in¶ particular, especially those practices that have enabled humans to fish in deeper waters¶ using techniques that do not discriminate between fish, marine mammals, other life-forms¶ and the ocean space.</w:t>
      </w:r>
    </w:p>
    <w:p w14:paraId="6DA28263" w14:textId="77777777" w:rsidR="00353356" w:rsidRPr="0012162E" w:rsidRDefault="00353356" w:rsidP="0090369D">
      <w:pPr>
        <w:pStyle w:val="Heading3"/>
      </w:pPr>
      <w:r w:rsidRPr="0012162E">
        <w:t xml:space="preserve">Development </w:t>
      </w:r>
    </w:p>
    <w:p w14:paraId="0E70FE30" w14:textId="77777777" w:rsidR="00353356" w:rsidRPr="0012162E" w:rsidRDefault="00353356" w:rsidP="00353356">
      <w:pPr>
        <w:pStyle w:val="Heading4"/>
      </w:pPr>
      <w:r w:rsidRPr="0012162E">
        <w:t xml:space="preserve">Oceanic development </w:t>
      </w:r>
      <w:proofErr w:type="spellStart"/>
      <w:r w:rsidRPr="0012162E">
        <w:t>enframes</w:t>
      </w:r>
      <w:proofErr w:type="spellEnd"/>
      <w:r w:rsidRPr="0012162E">
        <w:t xml:space="preserve"> ecology as resources – it reduces the environment to a resource base, terraforming it through networks of consumption like highways and airports – that ensures separation from nature and produces new strategies of social control</w:t>
      </w:r>
    </w:p>
    <w:p w14:paraId="1FD43269" w14:textId="77777777" w:rsidR="00353356" w:rsidRPr="0012162E" w:rsidRDefault="00353356" w:rsidP="00353356">
      <w:r w:rsidRPr="0012162E">
        <w:rPr>
          <w:rStyle w:val="StyleStyleBold12pt"/>
        </w:rPr>
        <w:t>Luke 97</w:t>
      </w:r>
      <w:r w:rsidRPr="0012162E">
        <w:t xml:space="preserve">, </w:t>
      </w:r>
    </w:p>
    <w:p w14:paraId="2A9E97C0" w14:textId="77777777" w:rsidR="00353356" w:rsidRPr="0012162E" w:rsidRDefault="00353356" w:rsidP="00353356">
      <w:proofErr w:type="spellStart"/>
      <w:r w:rsidRPr="0012162E">
        <w:t>dept</w:t>
      </w:r>
      <w:proofErr w:type="spellEnd"/>
      <w:r w:rsidRPr="0012162E">
        <w:t xml:space="preserve"> of poly </w:t>
      </w:r>
      <w:proofErr w:type="spellStart"/>
      <w:r w:rsidRPr="0012162E">
        <w:t>sci</w:t>
      </w:r>
      <w:proofErr w:type="spellEnd"/>
      <w:r w:rsidRPr="0012162E">
        <w:t xml:space="preserve"> @ Virginia Polytechnic institute</w:t>
      </w:r>
    </w:p>
    <w:p w14:paraId="21305DAB" w14:textId="77777777" w:rsidR="00353356" w:rsidRPr="0012162E" w:rsidRDefault="00353356" w:rsidP="00353356">
      <w:r w:rsidRPr="0012162E">
        <w:t>(Timothy W., “The (Un)Wise (</w:t>
      </w:r>
      <w:proofErr w:type="spellStart"/>
      <w:r w:rsidRPr="0012162E">
        <w:t>Ab</w:t>
      </w:r>
      <w:proofErr w:type="spellEnd"/>
      <w:r w:rsidRPr="0012162E">
        <w:t>)Use of Nature: Environmentalism as Globalized Consumerism” http://www.cddc.vt.edu/tim/tims/Tim528.PDF)</w:t>
      </w:r>
    </w:p>
    <w:p w14:paraId="57863672" w14:textId="77777777" w:rsidR="00353356" w:rsidRPr="0012162E" w:rsidRDefault="00353356" w:rsidP="00353356">
      <w:pPr>
        <w:pStyle w:val="card"/>
      </w:pPr>
      <w:r w:rsidRPr="0012162E">
        <w:t xml:space="preserve">An environmental act, even though the connotations of most contemporary </w:t>
      </w:r>
      <w:proofErr w:type="spellStart"/>
      <w:r w:rsidRPr="0012162E">
        <w:t>greenspeak</w:t>
      </w:r>
      <w:proofErr w:type="spellEnd"/>
      <w:r w:rsidRPr="0012162E">
        <w:t xml:space="preserve"> suggests otherwise, is a disciplinary move.33 </w:t>
      </w:r>
      <w:r w:rsidRPr="0012162E">
        <w:rPr>
          <w:rStyle w:val="StyleBoldUnderline"/>
        </w:rPr>
        <w:t>Environmentalism</w:t>
      </w:r>
      <w:r w:rsidRPr="0012162E">
        <w:t xml:space="preserve"> in these terms </w:t>
      </w:r>
      <w:r w:rsidRPr="0012162E">
        <w:rPr>
          <w:rStyle w:val="StyleBoldUnderline"/>
        </w:rPr>
        <w:t>strategically polices space</w:t>
      </w:r>
      <w:r w:rsidRPr="0012162E">
        <w:t xml:space="preserve"> in order </w:t>
      </w:r>
      <w:r w:rsidRPr="0012162E">
        <w:rPr>
          <w:rStyle w:val="StyleBoldUnderline"/>
        </w:rPr>
        <w:t>to encircle sites and subjects</w:t>
      </w:r>
      <w:r w:rsidRPr="0012162E">
        <w:t xml:space="preserve"> captured within these enveloping maneuvers, guarding them, standing watch over them, or even besieging them. And, each of these actions aptly express the terraforming programs of sustainable development. Seen from the </w:t>
      </w:r>
      <w:proofErr w:type="spellStart"/>
      <w:r w:rsidRPr="0012162E">
        <w:t>astropanopticon</w:t>
      </w:r>
      <w:proofErr w:type="spellEnd"/>
      <w:r w:rsidRPr="0012162E">
        <w:t xml:space="preserve">, </w:t>
      </w:r>
      <w:r w:rsidRPr="0012162E">
        <w:rPr>
          <w:rStyle w:val="StyleBoldUnderline"/>
        </w:rPr>
        <w:t xml:space="preserve">Earth is enveloped in the managerial designs of global commerce, which </w:t>
      </w:r>
      <w:proofErr w:type="spellStart"/>
      <w:r w:rsidRPr="0012162E">
        <w:rPr>
          <w:rStyle w:val="StyleBoldUnderline"/>
        </w:rPr>
        <w:t>environmentalize</w:t>
      </w:r>
      <w:proofErr w:type="spellEnd"/>
      <w:r w:rsidRPr="0012162E">
        <w:t xml:space="preserve"> once </w:t>
      </w:r>
      <w:r w:rsidRPr="0012162E">
        <w:rPr>
          <w:rStyle w:val="StyleBoldUnderline"/>
        </w:rPr>
        <w:t>wild Nature as</w:t>
      </w:r>
      <w:r w:rsidRPr="0012162E">
        <w:t xml:space="preserve"> now </w:t>
      </w:r>
      <w:r w:rsidRPr="0012162E">
        <w:rPr>
          <w:rStyle w:val="StyleBoldUnderline"/>
        </w:rPr>
        <w:t>controllable ecosystems</w:t>
      </w:r>
      <w:r w:rsidRPr="0012162E">
        <w:t xml:space="preserve">. Terraforming the wild biophysical excesses and </w:t>
      </w:r>
      <w:proofErr w:type="spellStart"/>
      <w:r w:rsidRPr="0012162E">
        <w:t>unoptimized</w:t>
      </w:r>
      <w:proofErr w:type="spellEnd"/>
      <w:r w:rsidRPr="0012162E">
        <w:t xml:space="preserve"> geophysical wastes of the Earth necessitates the mobilization of a </w:t>
      </w:r>
      <w:proofErr w:type="spellStart"/>
      <w:r w:rsidRPr="0012162E">
        <w:t>worldwatch</w:t>
      </w:r>
      <w:proofErr w:type="spellEnd"/>
      <w:r w:rsidRPr="0012162E">
        <w:t xml:space="preserve"> to maintain nature conservancies and husband the worldwide funds of wildlife. Of course, Earth must be put first; </w:t>
      </w:r>
      <w:r w:rsidRPr="0012162E">
        <w:rPr>
          <w:rStyle w:val="StyleBoldUnderline"/>
        </w:rPr>
        <w:t xml:space="preserve">the fully rational potentials of second nature's </w:t>
      </w:r>
      <w:proofErr w:type="spellStart"/>
      <w:r w:rsidRPr="0012162E">
        <w:rPr>
          <w:rStyle w:val="StyleBoldUnderline"/>
        </w:rPr>
        <w:t>terraformations</w:t>
      </w:r>
      <w:proofErr w:type="spellEnd"/>
      <w:r w:rsidRPr="0012162E">
        <w:rPr>
          <w:rStyle w:val="StyleBoldUnderline"/>
        </w:rPr>
        <w:t xml:space="preserve"> can be neither fabricated nor administered</w:t>
      </w:r>
      <w:r w:rsidRPr="0012162E">
        <w:t xml:space="preserve"> unless and until </w:t>
      </w:r>
      <w:r w:rsidRPr="0012162E">
        <w:rPr>
          <w:rStyle w:val="StyleBoldUnderline"/>
        </w:rPr>
        <w:t>earth first is infrastructuralized</w:t>
      </w:r>
      <w:r w:rsidRPr="0012162E">
        <w:t xml:space="preserve">.34 This is our time's Copernican revolution: the anthropogenic demands of terraforming require a </w:t>
      </w:r>
      <w:proofErr w:type="spellStart"/>
      <w:r w:rsidRPr="0012162E">
        <w:t>biocentric</w:t>
      </w:r>
      <w:proofErr w:type="spellEnd"/>
      <w:r w:rsidRPr="0012162E">
        <w:t xml:space="preserve"> worldview in which the alienated objectivity of natural subjectivity resurfaces objectively in managerial theory and practice as "ecosystem" and "resource base" in "the environment." Terraforming the Earth </w:t>
      </w:r>
      <w:proofErr w:type="spellStart"/>
      <w:r w:rsidRPr="0012162E">
        <w:t>environmentalizes</w:t>
      </w:r>
      <w:proofErr w:type="spellEnd"/>
      <w:r w:rsidRPr="0012162E">
        <w:t xml:space="preserve"> a once wild piece of the cosmos, domesticating it as "humanity's home" or "our environment." </w:t>
      </w:r>
      <w:r w:rsidRPr="0012162E">
        <w:rPr>
          <w:rStyle w:val="StyleBoldUnderline"/>
        </w:rPr>
        <w:t>From narratives of world pandemics, global warming, or planetary pollution, global governance</w:t>
      </w:r>
      <w:r w:rsidRPr="0012162E">
        <w:t xml:space="preserve"> from </w:t>
      </w:r>
      <w:r w:rsidRPr="0012162E">
        <w:rPr>
          <w:rStyle w:val="StyleBoldUnderline"/>
        </w:rPr>
        <w:t xml:space="preserve">the </w:t>
      </w:r>
      <w:proofErr w:type="spellStart"/>
      <w:r w:rsidRPr="0012162E">
        <w:rPr>
          <w:rStyle w:val="StyleBoldUnderline"/>
        </w:rPr>
        <w:t>astropanopticon</w:t>
      </w:r>
      <w:proofErr w:type="spellEnd"/>
      <w:r w:rsidRPr="0012162E">
        <w:t xml:space="preserve"> now </w:t>
      </w:r>
      <w:r w:rsidRPr="0012162E">
        <w:rPr>
          <w:rStyle w:val="StyleBoldUnderline"/>
        </w:rPr>
        <w:t>runs its risk analyses</w:t>
      </w:r>
      <w:r w:rsidRPr="0012162E">
        <w:t xml:space="preserve"> and threat scenarios </w:t>
      </w:r>
      <w:r w:rsidRPr="0012162E">
        <w:rPr>
          <w:rStyle w:val="StyleBoldUnderline"/>
        </w:rPr>
        <w:t>to protect Mother Earth</w:t>
      </w:r>
      <w:r w:rsidRPr="0012162E">
        <w:t xml:space="preserve"> from home-grown and foreign threats, as the latest security panics over asteroid impacts or X-File extraterrestrials in the United States express in the domains of popular culture. Whether it is space locusts from Independence Day or space rocks snuffing out Dallas in Asteroid, new security threats are casting their shadows over our homes, cities, and biomes for those thinking geo-economically in the </w:t>
      </w:r>
      <w:proofErr w:type="spellStart"/>
      <w:r w:rsidRPr="0012162E">
        <w:t>astropanopticon</w:t>
      </w:r>
      <w:proofErr w:type="spellEnd"/>
      <w:r w:rsidRPr="0012162E">
        <w:t xml:space="preserve">. </w:t>
      </w:r>
      <w:r w:rsidRPr="0012162E">
        <w:rPr>
          <w:rStyle w:val="StyleBoldUnderline"/>
        </w:rPr>
        <w:t>From such sites of supervision, environmentalists see from above and from without</w:t>
      </w:r>
      <w:r w:rsidRPr="0012162E">
        <w:t xml:space="preserve">, like the NASA-eyed view of Earth from Apollo spacecraft, through the enveloping </w:t>
      </w:r>
      <w:proofErr w:type="spellStart"/>
      <w:r w:rsidRPr="0012162E">
        <w:t>astropanoptic</w:t>
      </w:r>
      <w:proofErr w:type="spellEnd"/>
      <w:r w:rsidRPr="0012162E">
        <w:t xml:space="preserve"> designs of administratively controllable </w:t>
      </w:r>
      <w:proofErr w:type="spellStart"/>
      <w:r w:rsidRPr="0012162E">
        <w:t>terraformed</w:t>
      </w:r>
      <w:proofErr w:type="spellEnd"/>
      <w:r w:rsidRPr="0012162E">
        <w:t xml:space="preserve"> systems.35 </w:t>
      </w:r>
      <w:r w:rsidRPr="0012162E">
        <w:rPr>
          <w:rStyle w:val="StyleBoldUnderline"/>
        </w:rPr>
        <w:t>Encircled by enclosures of alarm, environments can be disassembled, recombined, and subjected to expert managers' disciplinary designs</w:t>
      </w:r>
      <w:r w:rsidRPr="0012162E">
        <w:t xml:space="preserve">. Beset and beleaguered by these all-encompassing interventions, environments as ecosystems and </w:t>
      </w:r>
      <w:proofErr w:type="spellStart"/>
      <w:r w:rsidRPr="0012162E">
        <w:t>terraformations</w:t>
      </w:r>
      <w:proofErr w:type="spellEnd"/>
      <w:r w:rsidRPr="0012162E">
        <w:t xml:space="preserve"> can be redirected to fulfill the ends of new economic scripts, managerial directives or administrative writs.36 How various environmentalists might embed different instrumental rationalities into the policing of ecosystems is an intriguing question, which will be explored below. </w:t>
      </w:r>
    </w:p>
    <w:p w14:paraId="52E39EA3" w14:textId="77777777" w:rsidR="00353356" w:rsidRPr="0012162E" w:rsidRDefault="00353356" w:rsidP="00353356"/>
    <w:p w14:paraId="0149AA49" w14:textId="77777777" w:rsidR="00353356" w:rsidRPr="0012162E" w:rsidRDefault="00353356" w:rsidP="00353356"/>
    <w:p w14:paraId="0216688C" w14:textId="77777777" w:rsidR="0090369D" w:rsidRPr="0012162E" w:rsidRDefault="0090369D" w:rsidP="0090369D">
      <w:pPr>
        <w:pStyle w:val="Heading3"/>
      </w:pPr>
      <w:r w:rsidRPr="0012162E">
        <w:t xml:space="preserve">Warming </w:t>
      </w:r>
    </w:p>
    <w:p w14:paraId="30B574EA" w14:textId="77777777" w:rsidR="0012162E" w:rsidRPr="0053064B" w:rsidRDefault="0053064B" w:rsidP="0053064B">
      <w:pPr>
        <w:pStyle w:val="Heading4"/>
      </w:pPr>
      <w:r w:rsidRPr="0053064B">
        <w:t>Global warming drives continual geo-engineering and locks our understanding the environment as an object to manage.</w:t>
      </w:r>
    </w:p>
    <w:p w14:paraId="3C5300DF" w14:textId="77777777" w:rsidR="0090369D" w:rsidRPr="0012162E" w:rsidRDefault="0090369D" w:rsidP="0090369D">
      <w:pPr>
        <w:pStyle w:val="Tag12"/>
      </w:pPr>
      <w:proofErr w:type="spellStart"/>
      <w:r w:rsidRPr="0012162E">
        <w:t>Joronen</w:t>
      </w:r>
      <w:proofErr w:type="spellEnd"/>
      <w:r w:rsidRPr="0012162E">
        <w:t xml:space="preserve">, 2k10 </w:t>
      </w:r>
    </w:p>
    <w:p w14:paraId="57553D9E" w14:textId="77777777" w:rsidR="0090369D" w:rsidRPr="0012162E" w:rsidRDefault="0090369D" w:rsidP="0090369D">
      <w:pPr>
        <w:pStyle w:val="Shrink8"/>
      </w:pPr>
      <w:r w:rsidRPr="0012162E">
        <w:t>(</w:t>
      </w:r>
      <w:proofErr w:type="spellStart"/>
      <w:r w:rsidRPr="0012162E">
        <w:t>Mikko</w:t>
      </w:r>
      <w:proofErr w:type="spellEnd"/>
      <w:r w:rsidRPr="0012162E">
        <w:t xml:space="preserve">, </w:t>
      </w:r>
      <w:proofErr w:type="spellStart"/>
      <w:r w:rsidRPr="0012162E">
        <w:t>Dept</w:t>
      </w:r>
      <w:proofErr w:type="spellEnd"/>
      <w:r w:rsidRPr="0012162E">
        <w:t xml:space="preserve"> of Geography and Faculty of Mathematics and Natural Sciences, U of Turku, The Age of Planetary Space: On Heidegger, Being, and Metaphysics of Globalization, </w:t>
      </w:r>
      <w:proofErr w:type="spellStart"/>
      <w:r w:rsidRPr="0012162E">
        <w:t>pg</w:t>
      </w:r>
      <w:proofErr w:type="spellEnd"/>
      <w:r w:rsidRPr="0012162E">
        <w:t xml:space="preserve"> 224-5)</w:t>
      </w:r>
    </w:p>
    <w:p w14:paraId="7C29CD62" w14:textId="77777777" w:rsidR="0090369D" w:rsidRPr="0012162E" w:rsidRDefault="0090369D" w:rsidP="0090369D">
      <w:pPr>
        <w:pStyle w:val="card"/>
        <w:rPr>
          <w:rStyle w:val="StyleBoldUnderline"/>
        </w:rPr>
      </w:pPr>
    </w:p>
    <w:p w14:paraId="6AB91386" w14:textId="77777777" w:rsidR="0090369D" w:rsidRPr="0012162E" w:rsidRDefault="0090369D" w:rsidP="0090369D">
      <w:pPr>
        <w:pStyle w:val="card"/>
      </w:pPr>
      <w:r w:rsidRPr="0012162E">
        <w:rPr>
          <w:rStyle w:val="StyleBoldUnderline"/>
        </w:rPr>
        <w:t>Perhaps one of the most striking examples of the need for non-violent resistance and   power-free following of the abyssal earth is the contemporary event of global warming</w:t>
      </w:r>
      <w:r w:rsidRPr="0012162E">
        <w:t xml:space="preserve">. </w:t>
      </w:r>
      <w:r w:rsidRPr="0012162E">
        <w:rPr>
          <w:rStyle w:val="StyleBoldUnderline"/>
        </w:rPr>
        <w:t>While this devastating change is affecting all parts of the earth</w:t>
      </w:r>
      <w:r w:rsidRPr="0012162E">
        <w:t xml:space="preserve">, even the atmosphere, some </w:t>
      </w:r>
      <w:r w:rsidRPr="0012162E">
        <w:rPr>
          <w:rStyle w:val="StyleBoldUnderline"/>
        </w:rPr>
        <w:t>of the most vulgar solutions, especially the geo-engineering proposals, aim   at intentional, even global scale, climate modification either by reducing the incoming radiation from the sun</w:t>
      </w:r>
      <w:r w:rsidRPr="0012162E">
        <w:t xml:space="preserve"> – for instance, by using the refractive screens or sunshade   of autonomous </w:t>
      </w:r>
      <w:proofErr w:type="spellStart"/>
      <w:r w:rsidRPr="0012162E">
        <w:t>spacecrafts</w:t>
      </w:r>
      <w:proofErr w:type="spellEnd"/>
      <w:r w:rsidRPr="0012162E">
        <w:t xml:space="preserve"> installed in space (Angel 2006), and by spraying cooling   </w:t>
      </w:r>
      <w:proofErr w:type="spellStart"/>
      <w:r w:rsidRPr="0012162E">
        <w:t>sulphate</w:t>
      </w:r>
      <w:proofErr w:type="spellEnd"/>
      <w:r w:rsidRPr="0012162E">
        <w:t xml:space="preserve"> particle concentrations in the stratosphere (</w:t>
      </w:r>
      <w:proofErr w:type="spellStart"/>
      <w:r w:rsidRPr="0012162E">
        <w:t>Crutzen</w:t>
      </w:r>
      <w:proofErr w:type="spellEnd"/>
      <w:r w:rsidRPr="0012162E">
        <w:t xml:space="preserve"> 2006) – or by removing   CO2   from the atmosphere – for instance, by increasing carbon sequestration with iron   fertilization pumped at oceans (</w:t>
      </w:r>
      <w:proofErr w:type="spellStart"/>
      <w:r w:rsidRPr="0012162E">
        <w:t>Buesseler&amp;Boyd</w:t>
      </w:r>
      <w:proofErr w:type="spellEnd"/>
      <w:r w:rsidRPr="0012162E">
        <w:t xml:space="preserve"> 2003). </w:t>
      </w:r>
      <w:r w:rsidRPr="0053064B">
        <w:rPr>
          <w:rStyle w:val="StyleBoldUnderline"/>
        </w:rPr>
        <w:t xml:space="preserve">These various potential </w:t>
      </w:r>
      <w:proofErr w:type="spellStart"/>
      <w:r w:rsidRPr="0053064B">
        <w:rPr>
          <w:rStyle w:val="StyleBoldUnderline"/>
        </w:rPr>
        <w:t>geoengineering</w:t>
      </w:r>
      <w:proofErr w:type="spellEnd"/>
      <w:r w:rsidRPr="0053064B">
        <w:rPr>
          <w:rStyle w:val="StyleBoldUnderline"/>
        </w:rPr>
        <w:t xml:space="preserve"> implementations seem to </w:t>
      </w:r>
      <w:r w:rsidRPr="0053064B">
        <w:rPr>
          <w:rStyle w:val="StyleBoldUnderline"/>
          <w:rFonts w:eastAsiaTheme="majorEastAsia"/>
        </w:rPr>
        <w:t>do nothing</w:t>
      </w:r>
      <w:r w:rsidRPr="0053064B">
        <w:rPr>
          <w:rStyle w:val="StyleBoldUnderline"/>
        </w:rPr>
        <w:t xml:space="preserve"> but follow the baseline of the gigantic machination, the subjugation of things into orderable reserve commanded to stand   by so that they may be manipulated by the operations of calculatio</w:t>
      </w:r>
      <w:r w:rsidRPr="0012162E">
        <w:t xml:space="preserve">n. Even though such   </w:t>
      </w:r>
      <w:r w:rsidRPr="0053064B">
        <w:rPr>
          <w:rStyle w:val="StyleBoldUnderline"/>
        </w:rPr>
        <w:t xml:space="preserve">geo-engineering may eventually mitigate the negative consequences of climate change,   it offers a calculative </w:t>
      </w:r>
      <w:proofErr w:type="spellStart"/>
      <w:r w:rsidRPr="0053064B">
        <w:rPr>
          <w:rStyle w:val="StyleBoldUnderline"/>
        </w:rPr>
        <w:t>moulding</w:t>
      </w:r>
      <w:proofErr w:type="spellEnd"/>
      <w:r w:rsidRPr="0053064B">
        <w:rPr>
          <w:rStyle w:val="StyleBoldUnderline"/>
        </w:rPr>
        <w:t xml:space="preserve"> of even more complex systems of orderings as a solution to the problem of global warming,</w:t>
      </w:r>
      <w:r w:rsidRPr="0012162E">
        <w:t xml:space="preserve"> which is by itself subordinate to, as well as </w:t>
      </w:r>
      <w:r w:rsidRPr="0053064B">
        <w:rPr>
          <w:rStyle w:val="StyleBoldUnderline"/>
        </w:rPr>
        <w:t xml:space="preserve">an   outcome of, this manipulative and calculative subjugation of earth, the logic of circular   self-overcoming in the ever greater modalities of exploitative power. As </w:t>
      </w:r>
      <w:proofErr w:type="spellStart"/>
      <w:r w:rsidRPr="0053064B">
        <w:rPr>
          <w:rStyle w:val="StyleBoldUnderline"/>
        </w:rPr>
        <w:t>Malpas</w:t>
      </w:r>
      <w:proofErr w:type="spellEnd"/>
      <w:r w:rsidRPr="0053064B">
        <w:rPr>
          <w:rStyle w:val="StyleBoldUnderline"/>
        </w:rPr>
        <w:t xml:space="preserve"> writes,   although it is evident that more complex</w:t>
      </w:r>
      <w:r w:rsidRPr="0012162E">
        <w:t xml:space="preserve"> systems of orderings also </w:t>
      </w:r>
      <w:r w:rsidRPr="0012162E">
        <w:rPr>
          <w:rFonts w:eastAsiaTheme="majorEastAsia"/>
        </w:rPr>
        <w:t>increase the possibilities</w:t>
      </w:r>
      <w:r w:rsidRPr="0012162E">
        <w:t xml:space="preserve"> of their failure, machination always presents itself as a source for continuous   improvements by simply viewing these failures as an indication of a further need for   technological perfection (2006:298). </w:t>
      </w:r>
      <w:r w:rsidRPr="0053064B">
        <w:rPr>
          <w:rStyle w:val="StyleBoldUnderline"/>
        </w:rPr>
        <w:t>In other words, machination does not implicate   an achievement of total ordering, but a drive toward total ordering where this drive itself   is never under suspicion</w:t>
      </w:r>
      <w:r w:rsidRPr="0012162E">
        <w:t xml:space="preserve">. Nevertheless, </w:t>
      </w:r>
      <w:r w:rsidRPr="0053064B">
        <w:rPr>
          <w:rStyle w:val="StyleBoldUnderline"/>
        </w:rPr>
        <w:t>as contemporary climate change indicates, earth   never allows itself to become captured, completely controlled, or emptied into unfolding that frames it in terms of orderable and exploitable standing-reserve. Earth rather   resists all attempts to capture it: it resists by pointing out the lack that leads to the   failure of all systems of orderings</w:t>
      </w:r>
      <w:r w:rsidRPr="0012162E">
        <w:t xml:space="preserve">. It is precisely this lack, the line of failure that has always already started to flee the perfect rationalization and total capture of things, which   presents the earth aspect of Heidegger. Instead of the calculative engineering of technical solutions, the non-violent resistance allows the earth to become a source of abyssal   being, a source of self-emerging things that always retains a hidden element since the   earth never allows itself to become completely secured though particular world-disclosures (see Harrison 2007:628; </w:t>
      </w:r>
      <w:proofErr w:type="spellStart"/>
      <w:r w:rsidRPr="0012162E">
        <w:t>Peters&amp;Irwin</w:t>
      </w:r>
      <w:proofErr w:type="spellEnd"/>
      <w:r w:rsidRPr="0012162E">
        <w:t xml:space="preserve"> 2002:8). In other words, instead of mere calculative manipulation, we can resist the manipulative machination of earth and thus   let the living earth become a source of abyssal being, an earth-site for our dwelling.</w:t>
      </w:r>
    </w:p>
    <w:p w14:paraId="592EDD4F" w14:textId="77777777" w:rsidR="0090369D" w:rsidRPr="0012162E" w:rsidRDefault="0090369D" w:rsidP="0090369D"/>
    <w:p w14:paraId="75ED1389" w14:textId="77777777" w:rsidR="00EF0B03" w:rsidRPr="0012162E" w:rsidRDefault="00EF0B03" w:rsidP="0090369D">
      <w:pPr>
        <w:pStyle w:val="Heading3"/>
      </w:pPr>
      <w:r w:rsidRPr="0012162E">
        <w:t xml:space="preserve">Alternative Energy </w:t>
      </w:r>
    </w:p>
    <w:p w14:paraId="231367EE" w14:textId="77777777" w:rsidR="00DA2A68" w:rsidRPr="0012162E" w:rsidRDefault="00DA2A68" w:rsidP="00DA2A68">
      <w:pPr>
        <w:pStyle w:val="Heading4"/>
      </w:pPr>
      <w:r w:rsidRPr="0012162E">
        <w:t xml:space="preserve">The affirmative attempts to develop energy production posits the earth standing reserves- dominates nature </w:t>
      </w:r>
    </w:p>
    <w:p w14:paraId="3A86E45C" w14:textId="77777777" w:rsidR="00DA2A68" w:rsidRPr="0012162E" w:rsidRDefault="00DA2A68" w:rsidP="00DA2A68">
      <w:pPr>
        <w:rPr>
          <w:rStyle w:val="StyleStyleBold12pt"/>
        </w:rPr>
      </w:pPr>
      <w:r w:rsidRPr="0012162E">
        <w:rPr>
          <w:rStyle w:val="StyleStyleBold12pt"/>
        </w:rPr>
        <w:t>Beckman 2000</w:t>
      </w:r>
    </w:p>
    <w:p w14:paraId="63F38186" w14:textId="77777777" w:rsidR="00DA2A68" w:rsidRPr="0012162E" w:rsidRDefault="00DA2A68" w:rsidP="00DA2A68">
      <w:r w:rsidRPr="0012162E">
        <w:t xml:space="preserve">Beckman, Emeritus Professor of Philosophy, 2000 [Tad, Harvey </w:t>
      </w:r>
      <w:proofErr w:type="spellStart"/>
      <w:r w:rsidRPr="0012162E">
        <w:t>Mudd</w:t>
      </w:r>
      <w:proofErr w:type="spellEnd"/>
      <w:r w:rsidRPr="0012162E">
        <w:t xml:space="preserve"> College, Martin Heidegger and </w:t>
      </w:r>
      <w:proofErr w:type="spellStart"/>
      <w:r w:rsidRPr="0012162E">
        <w:t>Environnmental</w:t>
      </w:r>
      <w:proofErr w:type="spellEnd"/>
      <w:r w:rsidRPr="0012162E">
        <w:t xml:space="preserve"> Ethics, page @ http://www2.hmc.edu/~tbeckman/personal/HEIDART.HTML]</w:t>
      </w:r>
    </w:p>
    <w:p w14:paraId="0FBCE54C" w14:textId="77777777" w:rsidR="00DA2A68" w:rsidRPr="0012162E" w:rsidRDefault="00DA2A68" w:rsidP="00DA2A68"/>
    <w:p w14:paraId="5CB55280" w14:textId="77777777" w:rsidR="00DA2A68" w:rsidRPr="0012162E" w:rsidRDefault="00DA2A68" w:rsidP="00DA2A68">
      <w:pPr>
        <w:pStyle w:val="card"/>
      </w:pPr>
      <w:r w:rsidRPr="0012162E">
        <w:rPr>
          <w:sz w:val="12"/>
        </w:rPr>
        <w:t xml:space="preserve">¶ </w:t>
      </w:r>
      <w:r w:rsidRPr="0012162E">
        <w:rPr>
          <w:rStyle w:val="StyleBoldUnderline"/>
        </w:rPr>
        <w:t>Heidegger clearly saw the development of "energy resources" as</w:t>
      </w:r>
      <w:r w:rsidRPr="0012162E">
        <w:t xml:space="preserve"> symbolic of this evolutionary path; while </w:t>
      </w:r>
      <w:r w:rsidRPr="0012162E">
        <w:rPr>
          <w:rStyle w:val="StyleBoldUnderline"/>
        </w:rPr>
        <w:t>the transformation into modern technology</w:t>
      </w:r>
      <w:r w:rsidRPr="0012162E">
        <w:t xml:space="preserve"> undoubtedly began early, the first definitive signs of its new character began with the harnessing of energy resources, as we would say. (7) As a representative of the old technology, the windmill took energy from the wind but converted it immediately into other manifestations such as the grinding of grain; the windmill did not unlock energy from the wind in order to store it for later arbitrary distribution. Modern wind-generators, on the other hand, convert the energy of wind into electrical power which can be stored in batteries or otherwise. The significance of storage is that it places the energy at our disposal; and because of this storage the powers of nature can be turned back upon itself. The </w:t>
      </w:r>
      <w:r w:rsidRPr="0012162E">
        <w:rPr>
          <w:rStyle w:val="StyleBoldUnderline"/>
        </w:rPr>
        <w:t>storing of energy is, in this sense, the symbol of our over-coming of nature as a potent object. "...a tract of land is challenged into the putting out of coal and ore. The earth now reveals itself as a coal mining district, the soil as a mineral deposit."</w:t>
      </w:r>
      <w:r w:rsidRPr="0012162E">
        <w:t xml:space="preserve"> {[7], p. 14} This and other examples that Heidegger used throughout this essay illustrate the difference between a technology that diverts the natural course cooperatively and modern technology that achieves the unnatural by force. Not only is this achieved by force but it is achieved by placing nature in our subjective context, setting aside natural processes entirely, and conceiving of all revealing as being relevant only to human subjective needs. The essence of technology originally was a revealing of life and nature in which human intervention deflected the natural course while still regarding nature as the teacher and, for that matter, the keeper. The essence of modern technology is a revealing of phenomena, often far removed from anything that resembles "life and nature," in which human intrusion not only diverts nature but fundamentally changes it. As </w:t>
      </w:r>
      <w:r w:rsidRPr="0012162E">
        <w:rPr>
          <w:rStyle w:val="StyleBoldUnderline"/>
        </w:rPr>
        <w:t>a mode of revealing, technology today is a challenging-forth of nature so that the technologically altered nature of things is always a situation in which nature and objects wait, standing in reserve for our use.</w:t>
      </w:r>
      <w:r w:rsidRPr="0012162E">
        <w:t xml:space="preserve"> We pump crude oil from the ground and we ship it to refineries where it is fractionally distilled into volatile substances and we ship these to gas stations around the world where they reside in huge underground tanks, standing ready to power our automobiles or airplanes. </w:t>
      </w:r>
      <w:r w:rsidRPr="0012162E">
        <w:rPr>
          <w:rStyle w:val="StyleBoldUnderline"/>
        </w:rPr>
        <w:t>Technology has intruded upon nature in a far more active mode that represents a consistent direction of domination. Everything is viewed as "standing-reserve" and, in that, loses its natural objective identity</w:t>
      </w:r>
      <w:r w:rsidRPr="0012162E">
        <w:t xml:space="preserve">. The river, for instance, is not seen as a river; it is seen as a source of hydro-electric power, as a water supply, or as an avenue of navigation through which to contact inland markets. In the era of </w:t>
      </w:r>
      <w:proofErr w:type="spellStart"/>
      <w:r w:rsidRPr="0012162E">
        <w:t>techne</w:t>
      </w:r>
      <w:proofErr w:type="spellEnd"/>
      <w:r w:rsidRPr="0012162E">
        <w:t xml:space="preserve"> humans were relationally involved with other objects in the coming to presence; in the era of modern technology, humans challenge-forth the subjectively valued elements of the universe so that, within this new form of revealing, objects lose their significance to anything but their subjective status of standing-ready for human design. (8)</w:t>
      </w:r>
    </w:p>
    <w:p w14:paraId="332AD3B0" w14:textId="77777777" w:rsidR="00DA2A68" w:rsidRPr="0012162E" w:rsidRDefault="00DA2A68" w:rsidP="00DA2A68">
      <w:pPr>
        <w:pStyle w:val="card"/>
      </w:pPr>
    </w:p>
    <w:p w14:paraId="0D07E2F4" w14:textId="77777777" w:rsidR="00DA2A68" w:rsidRPr="0012162E" w:rsidRDefault="00DA2A68" w:rsidP="00DA2A68"/>
    <w:p w14:paraId="029A6038" w14:textId="77777777" w:rsidR="00DA2A68" w:rsidRPr="0012162E" w:rsidRDefault="00DA2A68" w:rsidP="00DA2A68">
      <w:r w:rsidRPr="0012162E">
        <w:t> </w:t>
      </w:r>
    </w:p>
    <w:p w14:paraId="7769F2F2" w14:textId="77777777" w:rsidR="00EF0B03" w:rsidRPr="0012162E" w:rsidRDefault="00EF0B03" w:rsidP="00EF0B03">
      <w:pPr>
        <w:pStyle w:val="Heading4"/>
      </w:pPr>
      <w:r w:rsidRPr="0012162E">
        <w:t xml:space="preserve">The </w:t>
      </w:r>
      <w:proofErr w:type="spellStart"/>
      <w:r w:rsidRPr="0012162E">
        <w:t>aff</w:t>
      </w:r>
      <w:proofErr w:type="spellEnd"/>
      <w:r w:rsidRPr="0012162E">
        <w:t xml:space="preserve"> mindset leads us to view nature as a standing reserve of resources placed solely for our benefit</w:t>
      </w:r>
    </w:p>
    <w:p w14:paraId="369A2D5F" w14:textId="77777777" w:rsidR="00EF0B03" w:rsidRPr="0012162E" w:rsidRDefault="00EF0B03" w:rsidP="00EF0B03">
      <w:r w:rsidRPr="0012162E">
        <w:rPr>
          <w:rStyle w:val="StyleStyleBold12pt"/>
        </w:rPr>
        <w:t>Beckman, 00</w:t>
      </w:r>
      <w:r w:rsidRPr="0012162E">
        <w:t xml:space="preserve"> (Emeritus Professor of Philosophy, Humanities and Social Sciences at Harvey </w:t>
      </w:r>
      <w:proofErr w:type="spellStart"/>
      <w:r w:rsidRPr="0012162E">
        <w:t>Mudd</w:t>
      </w:r>
      <w:proofErr w:type="spellEnd"/>
      <w:r w:rsidRPr="0012162E">
        <w:t xml:space="preserve"> College</w:t>
      </w:r>
    </w:p>
    <w:p w14:paraId="53CB5EDE" w14:textId="77777777" w:rsidR="00EF0B03" w:rsidRPr="0012162E" w:rsidRDefault="00EF0B03" w:rsidP="00EF0B03">
      <w:r w:rsidRPr="0012162E">
        <w:t xml:space="preserve">Tad Beckman, “Martin Heidegger and Environmental Ethics.” </w:t>
      </w:r>
    </w:p>
    <w:p w14:paraId="3C033DD2" w14:textId="77777777" w:rsidR="00EF0B03" w:rsidRPr="0012162E" w:rsidRDefault="00EF0B03" w:rsidP="00EF0B03">
      <w:r w:rsidRPr="0012162E">
        <w:t>http://www2.hmc.edu/~tbeckman/personal/Heidart.html)</w:t>
      </w:r>
    </w:p>
    <w:p w14:paraId="63676C97" w14:textId="77777777" w:rsidR="00EF0B03" w:rsidRPr="0012162E" w:rsidRDefault="00EF0B03" w:rsidP="00EF0B03">
      <w:pPr>
        <w:rPr>
          <w:szCs w:val="20"/>
        </w:rPr>
      </w:pPr>
    </w:p>
    <w:p w14:paraId="11BDCBC1" w14:textId="77777777" w:rsidR="00EF0B03" w:rsidRPr="0012162E" w:rsidRDefault="00EF0B03" w:rsidP="00EF0B03">
      <w:pPr>
        <w:pStyle w:val="card"/>
      </w:pPr>
      <w:r w:rsidRPr="0012162E">
        <w:t>The essence of technology originally was a revealing of life and nature in which human intervention deflected the natural course while still regarding nature as the teacher and, for that matter, the keeper. The essence of modern technology is a revealing of phenomena, often far removed from anything that resembles "life and nature," in which human intrusion not only diverts nature but fundamentally changes it. As a mode of revealing, technology today is a challenging-forth of nature so that the technologically altered nature of things is always a situation in which nature and objects wait, standing in reserve for our use. We pump crude oil from the ground and we ship it to refineries where it is fractionally distilled into volatile substances and we ship these to gas stations around the world where they reside in huge underground tanks, standing ready to power our automobiles or airplanes. Technology has intruded upon nature in a far more active mode that represents a consistent direction of domination. Everything is viewed as "standing-reserve" and, in that, loses its natural objective identity. The river, for instance, is not seen as a river; it is seen as a source of hydro-electric power, as a water supply, or as an avenue of navigation through which to contact inland markets. In the era of </w:t>
      </w:r>
      <w:proofErr w:type="spellStart"/>
      <w:r w:rsidRPr="0012162E">
        <w:t>techne</w:t>
      </w:r>
      <w:proofErr w:type="spellEnd"/>
      <w:r w:rsidRPr="0012162E">
        <w:t> humans were relationally involved with other objects in the coming to presence; in the era of modern technology, humans challenge-forth the subjectively valued elements of the universe so that, within this new form of revealing, objects lose their significance to anything but their subjective status of standing-ready for human design. </w:t>
      </w:r>
    </w:p>
    <w:p w14:paraId="393E57FF" w14:textId="77777777" w:rsidR="00EF0B03" w:rsidRPr="0012162E" w:rsidRDefault="00EF0B03" w:rsidP="00EF0B03">
      <w:pPr>
        <w:pStyle w:val="Heading3"/>
      </w:pPr>
      <w:r w:rsidRPr="0012162E">
        <w:t xml:space="preserve">Wind Farms </w:t>
      </w:r>
    </w:p>
    <w:p w14:paraId="27C2A3E9" w14:textId="77777777" w:rsidR="0053064B" w:rsidRPr="0053064B" w:rsidRDefault="0053064B" w:rsidP="0053064B">
      <w:pPr>
        <w:pStyle w:val="Heading4"/>
      </w:pPr>
      <w:r w:rsidRPr="0053064B">
        <w:t xml:space="preserve">Wind farms appropriate the ocean as a object for continual extraction- reliance on consumptive politics turns the </w:t>
      </w:r>
      <w:proofErr w:type="spellStart"/>
      <w:r w:rsidRPr="0053064B">
        <w:t>aff</w:t>
      </w:r>
      <w:proofErr w:type="spellEnd"/>
      <w:r w:rsidRPr="0053064B">
        <w:t xml:space="preserve">. </w:t>
      </w:r>
    </w:p>
    <w:p w14:paraId="7116E60D" w14:textId="77777777" w:rsidR="00EF0B03" w:rsidRPr="0012162E" w:rsidRDefault="00EF0B03" w:rsidP="00EF0B03">
      <w:proofErr w:type="spellStart"/>
      <w:r w:rsidRPr="0012162E">
        <w:rPr>
          <w:rStyle w:val="StyleStyleBold12pt"/>
        </w:rPr>
        <w:t>Brittain</w:t>
      </w:r>
      <w:proofErr w:type="spellEnd"/>
      <w:r w:rsidRPr="0012162E">
        <w:rPr>
          <w:rStyle w:val="StyleStyleBold12pt"/>
        </w:rPr>
        <w:t xml:space="preserve"> ‘2 </w:t>
      </w:r>
      <w:r w:rsidRPr="0012162E">
        <w:t>– professor of philosophy</w:t>
      </w:r>
    </w:p>
    <w:p w14:paraId="16847AB5" w14:textId="77777777" w:rsidR="00EF0B03" w:rsidRPr="0012162E" w:rsidRDefault="00EF0B03" w:rsidP="00EF0B03">
      <w:r w:rsidRPr="0012162E">
        <w:t xml:space="preserve">(Gordon G. Jr. , “Fitting Wind Power to landscape: a place-based wind turbine”)    </w:t>
      </w:r>
    </w:p>
    <w:p w14:paraId="73644080" w14:textId="77777777" w:rsidR="00EF0B03" w:rsidRPr="0012162E" w:rsidRDefault="00EF0B03" w:rsidP="00EF0B03">
      <w:pPr>
        <w:pStyle w:val="card"/>
      </w:pPr>
      <w:r w:rsidRPr="0012162E">
        <w:t xml:space="preserve">     </w:t>
      </w:r>
    </w:p>
    <w:p w14:paraId="680B6B07" w14:textId="77777777" w:rsidR="00EF0B03" w:rsidRPr="0012162E" w:rsidRDefault="00EF0B03" w:rsidP="00EF0B03">
      <w:pPr>
        <w:pStyle w:val="card"/>
      </w:pPr>
      <w:proofErr w:type="spellStart"/>
      <w:r w:rsidRPr="0012162E">
        <w:t>Borgmann’s</w:t>
      </w:r>
      <w:proofErr w:type="spellEnd"/>
      <w:r w:rsidRPr="0012162E">
        <w:t xml:space="preserve"> interpretation of technology and the character of contemporary life can be criticized in a number of ways. Still, the distinction between “things” and “devices” reveals, I think, the essence of our inability to develop a landscape aesthetic on which contemporary wind turbines are or might be beautiful and thereby explains the widespread resistance to placing them where they might be seen</w:t>
      </w:r>
      <w:r w:rsidRPr="0012162E">
        <w:rPr>
          <w:rStyle w:val="StyleBoldUnderline"/>
        </w:rPr>
        <w:t>. The fact of the matter is that contemporary wind turbines are for most of us merely devices</w:t>
      </w:r>
      <w:r w:rsidRPr="0012162E">
        <w:t xml:space="preserve">. There is therefore no way to go beyond or beneath their conventionally uncomfortable appearance to the discovery of a latent mechanical or organic or what-have-you beauty. The attempt to do so is blocked from the outset by the character of the </w:t>
      </w:r>
      <w:proofErr w:type="spellStart"/>
      <w:r w:rsidRPr="0012162E">
        <w:t>machine.Think</w:t>
      </w:r>
      <w:proofErr w:type="spellEnd"/>
      <w:r w:rsidRPr="0012162E">
        <w:t xml:space="preserve"> about it for a moment: Except for the blades, virtually everything is shielded, including the towers of many turbines, hidden from view behind the same sort of stainless steel that sheathes many electronic devices. Moreover, the machinery is located a great distance away from anyone, save the mechanic who must first don climbing gear to access it and often, for liability reasons, behind chain-link fences and locked </w:t>
      </w:r>
      <w:proofErr w:type="spellStart"/>
      <w:r w:rsidRPr="0012162E">
        <w:t>gates.The</w:t>
      </w:r>
      <w:proofErr w:type="spellEnd"/>
      <w:r w:rsidRPr="0012162E">
        <w:t xml:space="preserve"> lack of disclosure goes together with the fact that the turbines are merely producers of a commodity, electrical energy, and interchangeable in this respect with any other technology that produces the same commodity at least as cheaply and reliably. </w:t>
      </w:r>
      <w:r w:rsidRPr="0012162E">
        <w:rPr>
          <w:rStyle w:val="StyleBoldUnderline"/>
        </w:rPr>
        <w:t>The only important differences between wind turbines and other energy generating technologies are not intrinsic to what might be called their “design philosophies.” That is, while they differ with respect to their inputs, their “fuels</w:t>
      </w:r>
      <w:r w:rsidRPr="0012162E">
        <w:t xml:space="preserve">,” and with respect to their environmental impacts, the same sort of description can be given of each. There is, as a result, but a </w:t>
      </w:r>
      <w:r w:rsidRPr="0012162E">
        <w:rPr>
          <w:rStyle w:val="StyleBoldUnderline"/>
        </w:rPr>
        <w:t>single standard on the basis of which wind turbines are to be evaluated—efficiency. It is not to be wondered that they are, with only small modifications among them, so uniform. In terms of this uniformity, wind turbines are very much unlike other architectural arrivals</w:t>
      </w:r>
      <w:r w:rsidRPr="0012162E">
        <w:t xml:space="preserve">—for example, houses and traditional windmills. Different </w:t>
      </w:r>
      <w:r w:rsidRPr="0012162E">
        <w:rPr>
          <w:rStyle w:val="StyleBoldUnderline"/>
        </w:rPr>
        <w:t>styles of architecture developed in different parts of the world in response to local geological and climatic conditions, to the availability of local materials, to the spiritual and philosophical patterns of the local culture. As a result, these buildings create a context</w:t>
      </w:r>
      <w:r w:rsidRPr="0012162E">
        <w:t xml:space="preserve">. In Heidegger’s wonderful, dark expression, these buildings “gather.” </w:t>
      </w:r>
      <w:r w:rsidRPr="0012162E">
        <w:rPr>
          <w:rStyle w:val="StyleBoldUnderline"/>
        </w:rPr>
        <w:t>But there is nothing “local” or “gathering” about contemporary wind turbines</w:t>
      </w:r>
      <w:r w:rsidRPr="0012162E">
        <w:t xml:space="preserve">. They are everywhere and anonymously the same, whether produced in Denmark or Japan, placed in India or Spain—alien objects impressed on a region and in no deeper way connected to it. They have nothing to say to us, nothing to express, no “inside.” </w:t>
      </w:r>
      <w:r w:rsidRPr="0012162E">
        <w:rPr>
          <w:rStyle w:val="StyleBoldUnderline"/>
        </w:rPr>
        <w:t xml:space="preserve">They “conceal” rather than “reveal.” The sense of place that they might eventually engender cannot, therefore, be </w:t>
      </w:r>
      <w:proofErr w:type="spellStart"/>
      <w:r w:rsidRPr="0012162E">
        <w:rPr>
          <w:rStyle w:val="StyleBoldUnderline"/>
        </w:rPr>
        <w:t>unique.In</w:t>
      </w:r>
      <w:proofErr w:type="spellEnd"/>
      <w:r w:rsidRPr="0012162E">
        <w:rPr>
          <w:rStyle w:val="StyleBoldUnderline"/>
        </w:rPr>
        <w:t xml:space="preserve"> addition, wind turbines are quintessential “devices” in that they preclude engagement.</w:t>
      </w:r>
      <w:r w:rsidRPr="0012162E">
        <w:t xml:space="preserve"> Or rather, the only way in which the vast majority of people can engage with them is visually (and occasionally by ear). People cannot climb over and around them, they cannot get inside them, they cannot tinker with them. They cannot even get close to them. There is no larger and non-trivial physical or biological way in which they can be appropriated or their beauty grasped. The irony, of course, is that, precluded from any other sort of engagement with wind turbines, most people find them visually objectionable, though they might be willing to countenance their existence as the lesser of evils.</w:t>
      </w:r>
    </w:p>
    <w:p w14:paraId="1915E78D" w14:textId="77777777" w:rsidR="00EF0B03" w:rsidRPr="0012162E" w:rsidRDefault="00EF0B03" w:rsidP="00EF0B03"/>
    <w:p w14:paraId="7860D74C" w14:textId="77777777" w:rsidR="00EF0B03" w:rsidRPr="0012162E" w:rsidRDefault="00EF0B03" w:rsidP="00EF0B03"/>
    <w:p w14:paraId="36307EF6" w14:textId="77777777" w:rsidR="00353356" w:rsidRPr="0012162E" w:rsidRDefault="00353356" w:rsidP="00353356"/>
    <w:p w14:paraId="7D83830C" w14:textId="77777777" w:rsidR="0090369D" w:rsidRPr="0012162E" w:rsidRDefault="0090369D" w:rsidP="0090369D">
      <w:pPr>
        <w:pStyle w:val="Heading3"/>
      </w:pPr>
      <w:proofErr w:type="spellStart"/>
      <w:r w:rsidRPr="0012162E">
        <w:t>Managerialism</w:t>
      </w:r>
      <w:proofErr w:type="spellEnd"/>
      <w:r w:rsidRPr="0012162E">
        <w:t xml:space="preserve"> </w:t>
      </w:r>
    </w:p>
    <w:p w14:paraId="394761D7" w14:textId="77777777" w:rsidR="0053064B" w:rsidRPr="0053064B" w:rsidRDefault="0053064B" w:rsidP="0053064B">
      <w:pPr>
        <w:pStyle w:val="Heading4"/>
      </w:pPr>
      <w:r w:rsidRPr="0053064B">
        <w:t xml:space="preserve">Technological approaches to ocean management separates humanity from nature creating an inauthentic relationship the perpetuates environmental destruction. </w:t>
      </w:r>
    </w:p>
    <w:p w14:paraId="02813FF7" w14:textId="77777777" w:rsidR="00381600" w:rsidRPr="0012162E" w:rsidRDefault="00381600" w:rsidP="00381600">
      <w:pPr>
        <w:rPr>
          <w:rStyle w:val="StyleStyleBold12pt"/>
        </w:rPr>
      </w:pPr>
      <w:r w:rsidRPr="0012162E">
        <w:rPr>
          <w:rStyle w:val="StyleStyleBold12pt"/>
        </w:rPr>
        <w:t>Irwin 2008</w:t>
      </w:r>
    </w:p>
    <w:p w14:paraId="337F8574" w14:textId="77777777" w:rsidR="00381600" w:rsidRPr="0012162E" w:rsidRDefault="00381600" w:rsidP="00381600">
      <w:r w:rsidRPr="0012162E">
        <w:rPr>
          <w:rFonts w:eastAsia="Times New Roman" w:cs="Times New Roman"/>
        </w:rPr>
        <w:t xml:space="preserve">Irwin, Ruth. "Technological </w:t>
      </w:r>
      <w:proofErr w:type="spellStart"/>
      <w:r w:rsidRPr="0012162E">
        <w:rPr>
          <w:rFonts w:eastAsia="Times New Roman" w:cs="Times New Roman"/>
        </w:rPr>
        <w:t>Enframing</w:t>
      </w:r>
      <w:proofErr w:type="spellEnd"/>
      <w:r w:rsidRPr="0012162E">
        <w:rPr>
          <w:rFonts w:eastAsia="Times New Roman" w:cs="Times New Roman"/>
        </w:rPr>
        <w:t xml:space="preserve">." </w:t>
      </w:r>
      <w:r w:rsidRPr="0012162E">
        <w:rPr>
          <w:rFonts w:eastAsia="Times New Roman" w:cs="Times New Roman"/>
          <w:i/>
          <w:iCs/>
        </w:rPr>
        <w:t>Heidegger, Politics, Climate Change and Risking It All</w:t>
      </w:r>
      <w:r w:rsidRPr="0012162E">
        <w:rPr>
          <w:rFonts w:eastAsia="Times New Roman" w:cs="Times New Roman"/>
        </w:rPr>
        <w:t xml:space="preserve">. New York: </w:t>
      </w:r>
      <w:proofErr w:type="spellStart"/>
      <w:r w:rsidRPr="0012162E">
        <w:rPr>
          <w:rFonts w:eastAsia="Times New Roman" w:cs="Times New Roman"/>
        </w:rPr>
        <w:t>ContinuumInternational</w:t>
      </w:r>
      <w:proofErr w:type="spellEnd"/>
      <w:r w:rsidRPr="0012162E">
        <w:rPr>
          <w:rFonts w:eastAsia="Times New Roman" w:cs="Times New Roman"/>
        </w:rPr>
        <w:t xml:space="preserve"> Group, 2008. N. </w:t>
      </w:r>
      <w:proofErr w:type="spellStart"/>
      <w:r w:rsidRPr="0012162E">
        <w:rPr>
          <w:rFonts w:eastAsia="Times New Roman" w:cs="Times New Roman"/>
        </w:rPr>
        <w:t>pag</w:t>
      </w:r>
      <w:proofErr w:type="spellEnd"/>
      <w:r w:rsidRPr="0012162E">
        <w:rPr>
          <w:rFonts w:eastAsia="Times New Roman" w:cs="Times New Roman"/>
        </w:rPr>
        <w:t>. Print.</w:t>
      </w:r>
    </w:p>
    <w:p w14:paraId="3E2F78C0" w14:textId="77777777" w:rsidR="00381600" w:rsidRPr="0012162E" w:rsidRDefault="00381600" w:rsidP="00381600">
      <w:pPr>
        <w:ind w:left="180"/>
      </w:pPr>
      <w:r w:rsidRPr="0012162E">
        <w:rPr>
          <w:rStyle w:val="StyleBoldUnderline"/>
        </w:rPr>
        <w:t>The</w:t>
      </w:r>
      <w:r w:rsidRPr="0012162E">
        <w:t xml:space="preserve"> narrow </w:t>
      </w:r>
      <w:r w:rsidRPr="0012162E">
        <w:rPr>
          <w:rStyle w:val="StyleBoldUnderline"/>
        </w:rPr>
        <w:t>perception of technology as tools to be skillfully wielded sets humanity up as the master of nature</w:t>
      </w:r>
      <w:r w:rsidRPr="0012162E">
        <w:t xml:space="preserve"> and encourages the forgetting of our own objectification </w:t>
      </w:r>
      <w:r w:rsidRPr="0012162E">
        <w:rPr>
          <w:rStyle w:val="Emphasis"/>
        </w:rPr>
        <w:t>as standing reserve and</w:t>
      </w:r>
      <w:r w:rsidRPr="0012162E">
        <w:t xml:space="preserve"> </w:t>
      </w:r>
      <w:r w:rsidRPr="0012162E">
        <w:rPr>
          <w:rStyle w:val="StyleBoldUnderline"/>
        </w:rPr>
        <w:t xml:space="preserve">potential resources under the </w:t>
      </w:r>
      <w:proofErr w:type="spellStart"/>
      <w:r w:rsidRPr="0012162E">
        <w:rPr>
          <w:rStyle w:val="StyleBoldUnderline"/>
        </w:rPr>
        <w:t>enframing</w:t>
      </w:r>
      <w:proofErr w:type="spellEnd"/>
      <w:r w:rsidRPr="0012162E">
        <w:rPr>
          <w:rStyle w:val="StyleBoldUnderline"/>
        </w:rPr>
        <w:t xml:space="preserve"> of technology. In the desire for universal calculation of more and more efficient means of </w:t>
      </w:r>
      <w:r w:rsidRPr="0012162E">
        <w:rPr>
          <w:rStyle w:val="Emphasis"/>
        </w:rPr>
        <w:t xml:space="preserve">production </w:t>
      </w:r>
      <w:r w:rsidRPr="0012162E">
        <w:rPr>
          <w:rStyle w:val="StyleBoldUnderline"/>
        </w:rPr>
        <w:t>and consumption, humanity</w:t>
      </w:r>
      <w:r w:rsidRPr="0012162E">
        <w:t xml:space="preserve">, Heidegger argues, </w:t>
      </w:r>
      <w:r w:rsidRPr="0012162E">
        <w:rPr>
          <w:rStyle w:val="StyleBoldUnderline"/>
        </w:rPr>
        <w:t>has lost the focus on enquiry and meaning</w:t>
      </w:r>
      <w:r w:rsidRPr="0012162E">
        <w:t xml:space="preserve"> fullness that are the particular and most important aspects of what it is to be human. </w:t>
      </w:r>
      <w:r w:rsidRPr="0012162E">
        <w:rPr>
          <w:rStyle w:val="StyleBoldUnderline"/>
        </w:rPr>
        <w:t>Rational calculation</w:t>
      </w:r>
      <w:r w:rsidRPr="0012162E">
        <w:t xml:space="preserve"> might enhance technological innovation but it also </w:t>
      </w:r>
      <w:r w:rsidRPr="0012162E">
        <w:rPr>
          <w:rStyle w:val="StyleBoldUnderline"/>
        </w:rPr>
        <w:t xml:space="preserve">reinforces the illusory view that humanity </w:t>
      </w:r>
      <w:r w:rsidRPr="0012162E">
        <w:rPr>
          <w:rStyle w:val="Emphasis"/>
        </w:rPr>
        <w:t>is in control and mastery over nature.</w:t>
      </w:r>
      <w:r w:rsidRPr="0012162E">
        <w:t xml:space="preserve"> This chapter aims to analyze the limitations of subjectivity, language and machine, particularly our transmission of meaning and understanding from and between one another, whether pedagogical or merely coexistence. What collides in Heidegger’s philosophy is the culture of individualisms and consumerism that characterizes modernity and the change in nature of technology in scale, efficiency and long-term mass storage. With special attention to information communication technologies I wish to examine what elements of technology </w:t>
      </w:r>
      <w:proofErr w:type="spellStart"/>
      <w:r w:rsidRPr="0012162E">
        <w:t>enframe</w:t>
      </w:r>
      <w:proofErr w:type="spellEnd"/>
      <w:r w:rsidRPr="0012162E">
        <w:t xml:space="preserve"> or subjective experiences of the world as distinct from the interpolation of people into the modern paradigm. Computer programmers, institutional set ups, approaches to materialism; curriculum and pedagogical relationships are dominated by modern capitalist concepts of subjectivity, society and the environment. It is impossible to bracket technology out of modern culture as the two are so intertwined; yet technology and modernity are not exactly synonymous. </w:t>
      </w:r>
      <w:r w:rsidRPr="0012162E">
        <w:rPr>
          <w:rStyle w:val="StyleBoldUnderline"/>
        </w:rPr>
        <w:t xml:space="preserve">Technological equipment affects our subjective </w:t>
      </w:r>
      <w:proofErr w:type="spellStart"/>
      <w:r w:rsidRPr="0012162E">
        <w:rPr>
          <w:rStyle w:val="StyleBoldUnderline"/>
        </w:rPr>
        <w:t>phenomelogical</w:t>
      </w:r>
      <w:proofErr w:type="spellEnd"/>
      <w:r w:rsidRPr="0012162E">
        <w:rPr>
          <w:rStyle w:val="StyleBoldUnderline"/>
        </w:rPr>
        <w:t xml:space="preserve"> experiences of our environment</w:t>
      </w:r>
      <w:r w:rsidRPr="0012162E">
        <w:t xml:space="preserve">. </w:t>
      </w:r>
      <w:r w:rsidRPr="0012162E">
        <w:rPr>
          <w:rStyle w:val="StyleBoldUnderline"/>
        </w:rPr>
        <w:t xml:space="preserve">Distinguishing technology from modernity as two interlinked but separate elements make it possible to forge a new </w:t>
      </w:r>
      <w:proofErr w:type="spellStart"/>
      <w:r w:rsidRPr="0012162E">
        <w:rPr>
          <w:rStyle w:val="StyleBoldUnderline"/>
        </w:rPr>
        <w:t>Unsprung</w:t>
      </w:r>
      <w:proofErr w:type="spellEnd"/>
      <w:r w:rsidRPr="0012162E">
        <w:rPr>
          <w:rStyle w:val="StyleBoldUnderline"/>
        </w:rPr>
        <w:t xml:space="preserve"> or origin, which begins </w:t>
      </w:r>
      <w:r w:rsidRPr="0012162E">
        <w:rPr>
          <w:rStyle w:val="Emphasis"/>
        </w:rPr>
        <w:t>new modes of social and environmental interaction</w:t>
      </w:r>
      <w:r w:rsidRPr="0012162E">
        <w:rPr>
          <w:rStyle w:val="StyleBoldUnderline"/>
        </w:rPr>
        <w:t xml:space="preserve"> with a deeper commitment to ecological, equable and ethical</w:t>
      </w:r>
      <w:r w:rsidRPr="0012162E">
        <w:t xml:space="preserve"> living arrangements. </w:t>
      </w:r>
      <w:r w:rsidRPr="0012162E">
        <w:rPr>
          <w:rStyle w:val="StyleBoldUnderline"/>
        </w:rPr>
        <w:t xml:space="preserve">It opens the possibility of an ecological </w:t>
      </w:r>
      <w:proofErr w:type="spellStart"/>
      <w:r w:rsidRPr="0012162E">
        <w:rPr>
          <w:rStyle w:val="StyleBoldUnderline"/>
        </w:rPr>
        <w:t>fut-ure</w:t>
      </w:r>
      <w:proofErr w:type="spellEnd"/>
      <w:r w:rsidRPr="0012162E">
        <w:rPr>
          <w:rStyle w:val="StyleBoldUnderline"/>
        </w:rPr>
        <w:t xml:space="preserve"> that includes technological innovation rather than assuming the moderation of consumerism is inevitably backwards looking, utopian romanticism</w:t>
      </w:r>
      <w:r w:rsidRPr="0012162E">
        <w:t xml:space="preserve">. It is often argued that </w:t>
      </w:r>
      <w:r w:rsidRPr="0012162E">
        <w:rPr>
          <w:rStyle w:val="StyleBoldUnderline"/>
        </w:rPr>
        <w:t>humanity is unique</w:t>
      </w:r>
      <w:r w:rsidRPr="0012162E">
        <w:t xml:space="preserve"> among living beings </w:t>
      </w:r>
      <w:r w:rsidRPr="0012162E">
        <w:rPr>
          <w:rStyle w:val="StyleBoldUnderline"/>
        </w:rPr>
        <w:t>because we are capable of self-reflection</w:t>
      </w:r>
      <w:r w:rsidRPr="0012162E">
        <w:t xml:space="preserve"> and thinking about the world that we live in. </w:t>
      </w:r>
      <w:r w:rsidRPr="0012162E">
        <w:rPr>
          <w:rStyle w:val="StyleBoldUnderline"/>
        </w:rPr>
        <w:t>While individualism has been co-opted</w:t>
      </w:r>
      <w:r w:rsidRPr="0012162E">
        <w:t xml:space="preserve"> by a surveillance regime and governance style based on consumer choices. </w:t>
      </w:r>
      <w:r w:rsidRPr="0012162E">
        <w:rPr>
          <w:rStyle w:val="StyleBoldUnderline"/>
        </w:rPr>
        <w:t>it is very difficult to abandon the notion that we each have personal</w:t>
      </w:r>
      <w:r w:rsidRPr="0012162E">
        <w:t xml:space="preserve">, active </w:t>
      </w:r>
      <w:r w:rsidRPr="0012162E">
        <w:rPr>
          <w:rStyle w:val="StyleBoldUnderline"/>
        </w:rPr>
        <w:t>agency that is a result of reflective thinking</w:t>
      </w:r>
      <w:r w:rsidRPr="0012162E">
        <w:t xml:space="preserve"> and </w:t>
      </w:r>
      <w:r w:rsidRPr="0012162E">
        <w:rPr>
          <w:rStyle w:val="StyleBoldUnderline"/>
        </w:rPr>
        <w:t xml:space="preserve">from which we </w:t>
      </w:r>
      <w:r w:rsidRPr="0012162E">
        <w:t xml:space="preserve">might </w:t>
      </w:r>
      <w:r w:rsidRPr="0012162E">
        <w:rPr>
          <w:rStyle w:val="StyleBoldUnderline"/>
        </w:rPr>
        <w:t>influence predominate world-views and instigate change</w:t>
      </w:r>
      <w:r w:rsidRPr="0012162E">
        <w:t xml:space="preserve">. The </w:t>
      </w:r>
      <w:r w:rsidRPr="0012162E">
        <w:rPr>
          <w:rStyle w:val="StyleBoldUnderline"/>
        </w:rPr>
        <w:t>determinism</w:t>
      </w:r>
      <w:r w:rsidRPr="0012162E">
        <w:t xml:space="preserve"> of </w:t>
      </w:r>
      <w:proofErr w:type="spellStart"/>
      <w:r w:rsidRPr="0012162E">
        <w:t>Jungers</w:t>
      </w:r>
      <w:proofErr w:type="spellEnd"/>
      <w:r w:rsidRPr="0012162E">
        <w:t xml:space="preserve"> Gestalt </w:t>
      </w:r>
      <w:r w:rsidRPr="0012162E">
        <w:rPr>
          <w:rStyle w:val="StyleBoldUnderline"/>
        </w:rPr>
        <w:t xml:space="preserve">and the usurping of all aspects of nature </w:t>
      </w:r>
      <w:r w:rsidRPr="0012162E">
        <w:t xml:space="preserve">and character into the war machine </w:t>
      </w:r>
      <w:r w:rsidRPr="0012162E">
        <w:rPr>
          <w:rStyle w:val="StyleBoldUnderline"/>
        </w:rPr>
        <w:t>closes down the possibility of anything more than swallowing and willing consumerist culture</w:t>
      </w:r>
      <w:r w:rsidRPr="0012162E">
        <w:t xml:space="preserve">. Heidegger describes emphasis on master as </w:t>
      </w:r>
      <w:r w:rsidRPr="0012162E">
        <w:rPr>
          <w:rStyle w:val="StyleBoldUnderline"/>
        </w:rPr>
        <w:t>creating the illusion that each individual has more choices than ever befor</w:t>
      </w:r>
      <w:r w:rsidRPr="0012162E">
        <w:t xml:space="preserve">e. However, </w:t>
      </w:r>
      <w:r w:rsidRPr="0012162E">
        <w:rPr>
          <w:rStyle w:val="StyleBoldUnderline"/>
        </w:rPr>
        <w:t xml:space="preserve">These choices are circumscribed the technological horizon of disclosure which obscures any other ways of knowing or enquiring into the </w:t>
      </w:r>
      <w:proofErr w:type="spellStart"/>
      <w:r w:rsidRPr="0012162E">
        <w:rPr>
          <w:rStyle w:val="Emphasis"/>
        </w:rPr>
        <w:t>meanifullness</w:t>
      </w:r>
      <w:proofErr w:type="spellEnd"/>
      <w:r w:rsidRPr="0012162E">
        <w:rPr>
          <w:rStyle w:val="Emphasis"/>
        </w:rPr>
        <w:t xml:space="preserve"> of being alive</w:t>
      </w:r>
      <w:r w:rsidRPr="0012162E">
        <w:t xml:space="preserve">. Yet, these kinds of </w:t>
      </w:r>
      <w:r w:rsidRPr="0012162E">
        <w:rPr>
          <w:rStyle w:val="StyleBoldUnderline"/>
        </w:rPr>
        <w:t xml:space="preserve">discussion make the narrow limitations of the technological </w:t>
      </w:r>
      <w:proofErr w:type="spellStart"/>
      <w:r w:rsidRPr="0012162E">
        <w:rPr>
          <w:rStyle w:val="StyleBoldUnderline"/>
        </w:rPr>
        <w:t>gestell</w:t>
      </w:r>
      <w:proofErr w:type="spellEnd"/>
      <w:r w:rsidRPr="0012162E">
        <w:rPr>
          <w:rStyle w:val="StyleBoldUnderline"/>
        </w:rPr>
        <w:t>, or horizon, more visible and, paradoxically, introduce a window into a new paradigm</w:t>
      </w:r>
      <w:r w:rsidRPr="0012162E">
        <w:t xml:space="preserve">. </w:t>
      </w:r>
      <w:r w:rsidRPr="0012162E">
        <w:rPr>
          <w:rStyle w:val="Emphasis"/>
        </w:rPr>
        <w:t>The environment has been in sore need of reflection and requires a commensurate change in the attitudes and lifestyle that dominates Western culture and is increasingly becoming a global phenomenon.</w:t>
      </w:r>
      <w:r w:rsidRPr="0012162E">
        <w:t xml:space="preserve"> The global phenomenon of </w:t>
      </w:r>
      <w:r w:rsidRPr="0012162E">
        <w:rPr>
          <w:rStyle w:val="StyleBoldUnderline"/>
        </w:rPr>
        <w:t>modernity</w:t>
      </w:r>
      <w:r w:rsidRPr="0012162E">
        <w:t xml:space="preserve"> </w:t>
      </w:r>
      <w:r w:rsidRPr="0012162E">
        <w:rPr>
          <w:rStyle w:val="StyleBoldUnderline"/>
        </w:rPr>
        <w:t>has become a victim of its own succes</w:t>
      </w:r>
      <w:r w:rsidRPr="0012162E">
        <w:t xml:space="preserve">s. Modernity and change that will result in new philosophies, new attitudes, new narratives and interests and new lifestyles. How the transformation might take place is difficult to </w:t>
      </w:r>
      <w:proofErr w:type="spellStart"/>
      <w:r w:rsidRPr="0012162E">
        <w:t>forsee</w:t>
      </w:r>
      <w:proofErr w:type="spellEnd"/>
      <w:r w:rsidRPr="0012162E">
        <w:t xml:space="preserve">. </w:t>
      </w:r>
      <w:r w:rsidRPr="0012162E">
        <w:rPr>
          <w:rStyle w:val="StyleBoldUnderline"/>
        </w:rPr>
        <w:t xml:space="preserve">It has been to the detriment of the entire plane that consumerism has become the ‘right’ of people everywhere. The ability to think our way of the </w:t>
      </w:r>
      <w:proofErr w:type="spellStart"/>
      <w:r w:rsidRPr="0012162E">
        <w:rPr>
          <w:rStyle w:val="StyleBoldUnderline"/>
        </w:rPr>
        <w:t>enframing</w:t>
      </w:r>
      <w:proofErr w:type="spellEnd"/>
      <w:r w:rsidRPr="0012162E">
        <w:rPr>
          <w:rStyle w:val="StyleBoldUnderline"/>
        </w:rPr>
        <w:t xml:space="preserve"> of technology has some potential, although the impossible dreaming often sidelines such thinking, or it is co-opted into ever-increasing science of </w:t>
      </w:r>
      <w:proofErr w:type="spellStart"/>
      <w:r w:rsidRPr="0012162E">
        <w:rPr>
          <w:rStyle w:val="StyleBoldUnderline"/>
        </w:rPr>
        <w:t>govermentality</w:t>
      </w:r>
      <w:proofErr w:type="spellEnd"/>
      <w:r w:rsidRPr="0012162E">
        <w:rPr>
          <w:rStyle w:val="StyleBoldUnderline"/>
        </w:rPr>
        <w:t xml:space="preserve"> </w:t>
      </w:r>
      <w:r w:rsidRPr="0012162E">
        <w:t xml:space="preserve">(Foucault, 1979).  </w:t>
      </w:r>
    </w:p>
    <w:p w14:paraId="3E3844C7" w14:textId="77777777" w:rsidR="0090369D" w:rsidRPr="0012162E" w:rsidRDefault="0090369D" w:rsidP="0090369D">
      <w:pPr>
        <w:pStyle w:val="Heading4"/>
      </w:pPr>
      <w:proofErr w:type="spellStart"/>
      <w:r w:rsidRPr="0012162E">
        <w:t>Aff</w:t>
      </w:r>
      <w:proofErr w:type="spellEnd"/>
      <w:r w:rsidRPr="0012162E">
        <w:t xml:space="preserve"> locks in Managerial subject object dichotomy with earth- destroys the environment. </w:t>
      </w:r>
    </w:p>
    <w:p w14:paraId="0FB356C5" w14:textId="77777777" w:rsidR="0090369D" w:rsidRPr="0012162E" w:rsidRDefault="0090369D" w:rsidP="0090369D">
      <w:r w:rsidRPr="0012162E">
        <w:rPr>
          <w:rStyle w:val="StyleStyleBold12pt"/>
        </w:rPr>
        <w:t>DeLuca ‘5</w:t>
      </w:r>
      <w:r w:rsidRPr="0012162E">
        <w:t xml:space="preserve"> (Kevin Michael DeLuca, Associate Professor of Speech Communication and adjunct in the Institute of Ecology at the University of Georgia, “Thinking With Heidegger: Rethinking Environmental Theory and Practice”, Ethics &amp; the Environment 10.1 (2005) 67-87, Project Muse)</w:t>
      </w:r>
    </w:p>
    <w:p w14:paraId="6E147A30" w14:textId="77777777" w:rsidR="0090369D" w:rsidRPr="0012162E" w:rsidRDefault="0090369D" w:rsidP="0090369D">
      <w:pPr>
        <w:pStyle w:val="card"/>
      </w:pPr>
    </w:p>
    <w:p w14:paraId="22A06D3D" w14:textId="77777777" w:rsidR="0090369D" w:rsidRPr="0012162E" w:rsidRDefault="0090369D" w:rsidP="0090369D">
      <w:pPr>
        <w:pStyle w:val="card"/>
      </w:pPr>
      <w:r w:rsidRPr="0012162E">
        <w:t xml:space="preserve">The </w:t>
      </w:r>
      <w:r w:rsidRPr="0012162E">
        <w:rPr>
          <w:rStyle w:val="StyleBoldUnderline"/>
        </w:rPr>
        <w:t>first stasis point revolves around humanity's relation to nature</w:t>
      </w:r>
      <w:r w:rsidRPr="0012162E">
        <w:t xml:space="preserve">. To put it plainly, in </w:t>
      </w:r>
      <w:r w:rsidRPr="0012162E">
        <w:rPr>
          <w:rStyle w:val="StyleBoldUnderline"/>
        </w:rPr>
        <w:t>environmental circles it is still a Cartesian world, wherein the founding act is human thinking</w:t>
      </w:r>
      <w:r w:rsidRPr="0012162E">
        <w:t xml:space="preserve"> (cogito ergo sum) and the [End Page 71] </w:t>
      </w:r>
      <w:r w:rsidRPr="0012162E">
        <w:rPr>
          <w:rStyle w:val="StyleBoldUnderline"/>
        </w:rPr>
        <w:t>earth is object to humanity's subject</w:t>
      </w:r>
      <w:r w:rsidRPr="0012162E">
        <w:t xml:space="preserve">. This position is clear in mainstream environmentalism, </w:t>
      </w:r>
      <w:r w:rsidRPr="0012162E">
        <w:rPr>
          <w:rStyle w:val="StyleBoldUnderline"/>
        </w:rPr>
        <w:t xml:space="preserve">where humans act to save the object earth </w:t>
      </w:r>
      <w:r w:rsidRPr="0012162E">
        <w:t xml:space="preserve">and, fundamentally, </w:t>
      </w:r>
      <w:r w:rsidRPr="0012162E">
        <w:rPr>
          <w:rStyle w:val="StyleBoldUnderline"/>
        </w:rPr>
        <w:t>this action is motivated by</w:t>
      </w:r>
      <w:r w:rsidRPr="0012162E">
        <w:t xml:space="preserve"> the subject's </w:t>
      </w:r>
      <w:r w:rsidRPr="0012162E">
        <w:rPr>
          <w:rStyle w:val="StyleBoldUnderline"/>
        </w:rPr>
        <w:t>self-interest</w:t>
      </w:r>
      <w:r w:rsidRPr="0012162E">
        <w:t xml:space="preserve">. So, we must save the rain forests because they contain potential medical resources </w:t>
      </w:r>
      <w:r w:rsidRPr="0012162E">
        <w:rPr>
          <w:rStyle w:val="StyleBoldUnderline"/>
        </w:rPr>
        <w:t>and because they alleviate global warming</w:t>
      </w:r>
      <w:r w:rsidRPr="0012162E">
        <w:t xml:space="preserve">. Now certainly this base anthropocentrism has come under attack from various radical environmentalisms that posit biocentrism or </w:t>
      </w:r>
      <w:proofErr w:type="spellStart"/>
      <w:r w:rsidRPr="0012162E">
        <w:t>ecocentrism</w:t>
      </w:r>
      <w:proofErr w:type="spellEnd"/>
      <w:r w:rsidRPr="0012162E">
        <w:t xml:space="preserve">. I would argue, however, that these anti-anthropocentric positions have not escaped the gravity of </w:t>
      </w:r>
      <w:proofErr w:type="spellStart"/>
      <w:r w:rsidRPr="0012162E">
        <w:t>Cartesianism</w:t>
      </w:r>
      <w:proofErr w:type="spellEnd"/>
      <w:r w:rsidRPr="0012162E">
        <w:t xml:space="preserve">. </w:t>
      </w:r>
      <w:r w:rsidRPr="0012162E">
        <w:rPr>
          <w:rStyle w:val="StyleBoldUnderline"/>
        </w:rPr>
        <w:t>This is evident at both theoretical and practical levels.</w:t>
      </w:r>
      <w:r w:rsidRPr="0012162E">
        <w:t xml:space="preserve"> Theoretically, in the effort to avoid the stain of anthropocentrism all beings are posited as having equal intrinsic worth/value and difference is leveled. The banana slug is equal to homo sapiens. There are problems with this. Most obviously, </w:t>
      </w:r>
      <w:r w:rsidRPr="0012162E">
        <w:rPr>
          <w:rStyle w:val="StyleBoldUnderline"/>
        </w:rPr>
        <w:t>the concept of intrinsic worth/value is philosophically incoherent—worth/value by definition is always relational. More significantly for this discussion, to posit intrinsic worth/value is to deny the ecological insight that all beings are constituted in relation to other beings and their environment</w:t>
      </w:r>
      <w:r w:rsidRPr="0012162E">
        <w:t xml:space="preserve">. Further, to deny difference is to blunt analysis of our current situation and to deny the differential levels of effects different species have. Homo sapiens is not another type of slug and must be analyzed with that awareness. In practice, radical groups, most notably Earth First!, often demonize humans as a cancer on the planet. As the metaphor suggests, humans are seen as somehow different from all other forms of life, an alien other, not a part but apart. Even more significantly, the metaphor of cancer suggests humans to be active subjects preying on the object earth. Indeed, the problem with humanity, as with the cancer cell, is that it is too active. Although radical groups offer a different valuation, note that this position does not trouble the terms of </w:t>
      </w:r>
      <w:proofErr w:type="spellStart"/>
      <w:r w:rsidRPr="0012162E">
        <w:t>Cartesianism</w:t>
      </w:r>
      <w:proofErr w:type="spellEnd"/>
      <w:r w:rsidRPr="0012162E">
        <w:t xml:space="preserve">. </w:t>
      </w:r>
      <w:r w:rsidRPr="0012162E">
        <w:rPr>
          <w:rStyle w:val="StyleBoldUnderline"/>
        </w:rPr>
        <w:t>The dichotomies subject-object, human-animal, culture-nature, civilization-wilderness, remain intact. The active subject humanity threatens the object earth.</w:t>
      </w:r>
      <w:r w:rsidRPr="0012162E">
        <w:t xml:space="preserve"> The </w:t>
      </w:r>
      <w:proofErr w:type="spellStart"/>
      <w:r w:rsidRPr="0012162E">
        <w:t>statsis</w:t>
      </w:r>
      <w:proofErr w:type="spellEnd"/>
      <w:r w:rsidRPr="0012162E">
        <w:t xml:space="preserve"> point </w:t>
      </w:r>
      <w:r w:rsidRPr="0012162E">
        <w:rPr>
          <w:rStyle w:val="StyleBoldUnderline"/>
        </w:rPr>
        <w:t xml:space="preserve">in actual environmental debates revolves around reform and radical environmental groups dismissing each other's seemingly oppositional positions as, respectively, </w:t>
      </w:r>
      <w:proofErr w:type="spellStart"/>
      <w:r w:rsidRPr="0012162E">
        <w:rPr>
          <w:rStyle w:val="StyleBoldUnderline"/>
        </w:rPr>
        <w:t>anthropocentic</w:t>
      </w:r>
      <w:proofErr w:type="spellEnd"/>
      <w:r w:rsidRPr="0012162E">
        <w:rPr>
          <w:rStyle w:val="StyleBoldUnderline"/>
        </w:rPr>
        <w:t xml:space="preserve"> and compromised versus misanthropic and unrealistic</w:t>
      </w:r>
      <w:r w:rsidRPr="0012162E">
        <w:t xml:space="preserve">, while remaining oblivious to the underlying Cartesian presuppositions they both share. In other words, reform environmentalists privilege humanity while radical environmentalists demonize humanity. In this morality play on the fate of the [End Page 72]planet, humanity, whether hero or villain, is the actor. </w:t>
      </w:r>
      <w:r w:rsidRPr="0012162E">
        <w:rPr>
          <w:rStyle w:val="StyleBoldUnderline"/>
        </w:rPr>
        <w:t>Heidegger's thinking on the subject-object dichotomy</w:t>
      </w:r>
      <w:r w:rsidRPr="0012162E">
        <w:t>, Descartes, and the phenomenology of the structure of reality offer a</w:t>
      </w:r>
      <w:r w:rsidRPr="0012162E">
        <w:rPr>
          <w:rStyle w:val="StyleBoldUnderline"/>
        </w:rPr>
        <w:t xml:space="preserve"> useful lever with which to displace these dichotomies and challenge the traditional ontology</w:t>
      </w:r>
      <w:r w:rsidRPr="0012162E">
        <w:t xml:space="preserve"> </w:t>
      </w:r>
      <w:r w:rsidRPr="0012162E">
        <w:rPr>
          <w:rStyle w:val="StyleBoldUnderline"/>
        </w:rPr>
        <w:t>that undergirds and girdles environmental thinking</w:t>
      </w:r>
      <w:r w:rsidRPr="0012162E">
        <w:t>. Citing the Cartesian ontology of the world as dominant, Heidegger in Being and Time works to "demonstrate explicitly not only that Descartes' conception of the world is ontologically defective, but that his Interpretation and the foundations on which it is based have led him to pass over both the phenomenon of the world and the Being of those entities within-the-world which are proximally ready-to-hand" (1962,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it is this perspective that is at the root of the environmental crisis, for the world is reduced to an object laid out before me and I am reduced to a detached subject that has only a use-relation to a dead world.</w:t>
      </w:r>
    </w:p>
    <w:p w14:paraId="7F8B82EA" w14:textId="77777777" w:rsidR="00353356" w:rsidRPr="0012162E" w:rsidRDefault="00353356" w:rsidP="00353356">
      <w:pPr>
        <w:pStyle w:val="Heading3"/>
      </w:pPr>
      <w:r w:rsidRPr="0012162E">
        <w:t xml:space="preserve">Sustainability </w:t>
      </w:r>
    </w:p>
    <w:p w14:paraId="262A4F55" w14:textId="77777777" w:rsidR="00353356" w:rsidRPr="0012162E" w:rsidRDefault="00353356" w:rsidP="00353356">
      <w:pPr>
        <w:pStyle w:val="Heading4"/>
      </w:pPr>
      <w:r w:rsidRPr="0012162E">
        <w:t xml:space="preserve">The </w:t>
      </w:r>
      <w:proofErr w:type="spellStart"/>
      <w:r w:rsidRPr="0012162E">
        <w:t>aff</w:t>
      </w:r>
      <w:proofErr w:type="spellEnd"/>
      <w:r w:rsidRPr="0012162E">
        <w:t xml:space="preserve"> </w:t>
      </w:r>
      <w:proofErr w:type="spellStart"/>
      <w:r w:rsidRPr="0012162E">
        <w:t>enframes</w:t>
      </w:r>
      <w:proofErr w:type="spellEnd"/>
      <w:r w:rsidRPr="0012162E">
        <w:t xml:space="preserve"> the earth through sustainability – their desperate calls for action are guided by belief in an ideal environmental equilibrium to which we can return, organizing consumption and movement around an ecological center – be suspicious of their data because their metaphysical assumptions structure their author’s research</w:t>
      </w:r>
    </w:p>
    <w:p w14:paraId="40324154" w14:textId="77777777" w:rsidR="00353356" w:rsidRPr="0012162E" w:rsidRDefault="00353356" w:rsidP="00353356">
      <w:pPr>
        <w:rPr>
          <w:rStyle w:val="StyleStyleBold12pt"/>
        </w:rPr>
      </w:pPr>
      <w:proofErr w:type="spellStart"/>
      <w:r w:rsidRPr="0012162E">
        <w:rPr>
          <w:rStyle w:val="StyleStyleBold12pt"/>
        </w:rPr>
        <w:t>Swyngedouw</w:t>
      </w:r>
      <w:proofErr w:type="spellEnd"/>
      <w:r w:rsidRPr="0012162E">
        <w:rPr>
          <w:rStyle w:val="StyleStyleBold12pt"/>
        </w:rPr>
        <w:t xml:space="preserve"> 6</w:t>
      </w:r>
    </w:p>
    <w:p w14:paraId="6300F800" w14:textId="77777777" w:rsidR="00353356" w:rsidRPr="0012162E" w:rsidRDefault="00353356" w:rsidP="00353356">
      <w:r w:rsidRPr="0012162E">
        <w:t xml:space="preserve">Erik </w:t>
      </w:r>
      <w:proofErr w:type="spellStart"/>
      <w:r w:rsidRPr="0012162E">
        <w:t>Swyngedouw</w:t>
      </w:r>
      <w:proofErr w:type="spellEnd"/>
      <w:r w:rsidRPr="0012162E">
        <w:t xml:space="preserve"> [Professor of Environment and Development at the University of Manchester] “Impossible ‘Sustainability’ and the Post-Political Condition” September 2006</w:t>
      </w:r>
    </w:p>
    <w:p w14:paraId="3736F297" w14:textId="77777777" w:rsidR="00353356" w:rsidRPr="0012162E" w:rsidRDefault="00353356" w:rsidP="00353356"/>
    <w:p w14:paraId="5205557C" w14:textId="77777777" w:rsidR="00353356" w:rsidRPr="0012162E" w:rsidRDefault="00353356" w:rsidP="00353356">
      <w:pPr>
        <w:pStyle w:val="card"/>
      </w:pPr>
      <w:r w:rsidRPr="0012162E">
        <w:rPr>
          <w:rStyle w:val="StyleBoldUnderline"/>
        </w:rPr>
        <w:t>Environmentalists</w:t>
      </w:r>
      <w:r w:rsidRPr="0012162E">
        <w:t xml:space="preserve"> (whether activists or scientists) </w:t>
      </w:r>
      <w:r w:rsidRPr="0012162E">
        <w:rPr>
          <w:rStyle w:val="StyleBoldUnderline"/>
        </w:rPr>
        <w:t>invariably invoke the global physical processes that threaten our existence, and insist on the need to re-engineer nature</w:t>
      </w:r>
      <w:r w:rsidRPr="0012162E">
        <w:t xml:space="preserve">, so </w:t>
      </w:r>
      <w:r w:rsidRPr="0012162E">
        <w:rPr>
          <w:rStyle w:val="StyleBoldUnderline"/>
        </w:rPr>
        <w:t xml:space="preserve">that it can return to a ‘sustainable’ </w:t>
      </w:r>
      <w:r w:rsidRPr="0012162E">
        <w:t xml:space="preserve">path. </w:t>
      </w:r>
      <w:r w:rsidRPr="0012162E">
        <w:rPr>
          <w:rStyle w:val="StyleBoldUnderline"/>
        </w:rPr>
        <w:t>Armed with</w:t>
      </w:r>
      <w:r w:rsidRPr="0012162E">
        <w:t xml:space="preserve"> their charts, formulas</w:t>
      </w:r>
      <w:r w:rsidRPr="0012162E">
        <w:rPr>
          <w:rStyle w:val="StyleBoldUnderline"/>
        </w:rPr>
        <w:t>, models, numbers, and grant applications</w:t>
      </w:r>
      <w:r w:rsidRPr="0012162E">
        <w:t xml:space="preserve">, to which activists usually add the inevitable pictures of scorched land, factories or cars emitting carbon fumes, dying animals and plants, suffering humans, </w:t>
      </w:r>
      <w:r w:rsidRPr="0012162E">
        <w:rPr>
          <w:rStyle w:val="StyleBoldUnderline"/>
        </w:rPr>
        <w:t>apocalyptic rhetoric, and calls for subsidies and financial support</w:t>
      </w:r>
      <w:r w:rsidRPr="0012162E">
        <w:t xml:space="preserve">, </w:t>
      </w:r>
      <w:r w:rsidRPr="0012162E">
        <w:rPr>
          <w:rStyle w:val="StyleBoldUnderline"/>
        </w:rPr>
        <w:t xml:space="preserve">scientists, activists, and all manner of assorted other human and non-human </w:t>
      </w:r>
      <w:proofErr w:type="spellStart"/>
      <w:r w:rsidRPr="0012162E">
        <w:rPr>
          <w:rStyle w:val="StyleBoldUnderline"/>
        </w:rPr>
        <w:t>actants</w:t>
      </w:r>
      <w:proofErr w:type="spellEnd"/>
      <w:r w:rsidRPr="0012162E">
        <w:rPr>
          <w:rStyle w:val="StyleBoldUnderline"/>
        </w:rPr>
        <w:t xml:space="preserve"> enter the domain of the social, the public, and, most importantly, the political. Thus “natures” enter the political</w:t>
      </w:r>
      <w:r w:rsidRPr="0012162E">
        <w:t xml:space="preserve">. A particular and symbolically enshrined nature enters the parliament of politics, but does so in a duplicitous manner. It is a treacherously deceitful Nature that enters politics, one that is packaged, numbered, calculated, coded, </w:t>
      </w:r>
      <w:proofErr w:type="spellStart"/>
      <w:r w:rsidRPr="0012162E">
        <w:t>modelled</w:t>
      </w:r>
      <w:proofErr w:type="spellEnd"/>
      <w:r w:rsidRPr="0012162E">
        <w:t xml:space="preserve">, represented by those who claim to possess, know, understand, speak for the “real Nature”. In other words, </w:t>
      </w:r>
      <w:r w:rsidRPr="0012162E">
        <w:rPr>
          <w:rStyle w:val="StyleBoldUnderline"/>
        </w:rPr>
        <w:t xml:space="preserve">what enters the domain of politics is the coded and </w:t>
      </w:r>
      <w:proofErr w:type="spellStart"/>
      <w:r w:rsidRPr="0012162E">
        <w:rPr>
          <w:rStyle w:val="StyleBoldUnderline"/>
        </w:rPr>
        <w:t>symbolised</w:t>
      </w:r>
      <w:proofErr w:type="spellEnd"/>
      <w:r w:rsidRPr="0012162E">
        <w:rPr>
          <w:rStyle w:val="StyleBoldUnderline"/>
        </w:rPr>
        <w:t xml:space="preserve"> versions of nature </w:t>
      </w:r>
      <w:proofErr w:type="spellStart"/>
      <w:r w:rsidRPr="0012162E">
        <w:rPr>
          <w:rStyle w:val="StyleBoldUnderline"/>
        </w:rPr>
        <w:t>mobilised</w:t>
      </w:r>
      <w:proofErr w:type="spellEnd"/>
      <w:r w:rsidRPr="0012162E">
        <w:rPr>
          <w:rStyle w:val="StyleBoldUnderline"/>
        </w:rPr>
        <w:t xml:space="preserve"> by scientists</w:t>
      </w:r>
      <w:r w:rsidRPr="0012162E">
        <w:t xml:space="preserve">, activists, industrialists and the like. This is particularly evident in examples such as the debate over GMOs, global climate change, BSE, biodiversity loss, and other equally pressing issues. Invariably, the acting of Nature --  as scripted by the bearers of nature’s knowledge – enters the political machinery as coded language that also already posits its political and social solution and does not tolerate, in the name of Nature, dissent other than that framed by its own formulations. It is in this sense of course that </w:t>
      </w:r>
      <w:r w:rsidRPr="0012162E">
        <w:rPr>
          <w:rStyle w:val="StyleBoldUnderline"/>
        </w:rPr>
        <w:t>the argument about climate change is exclusively formulated in terms of believers and non-believers, as a quasi-religious faith, but the weapons of the struggle</w:t>
      </w:r>
      <w:r w:rsidRPr="0012162E">
        <w:t xml:space="preserve"> in this case </w:t>
      </w:r>
      <w:r w:rsidRPr="0012162E">
        <w:rPr>
          <w:rStyle w:val="StyleBoldUnderline"/>
        </w:rPr>
        <w:t>are matters of fact</w:t>
      </w:r>
      <w:r w:rsidRPr="0012162E">
        <w:t xml:space="preserve"> like data, models, and </w:t>
      </w:r>
      <w:proofErr w:type="spellStart"/>
      <w:r w:rsidRPr="0012162E">
        <w:t>physico</w:t>
      </w:r>
      <w:proofErr w:type="spellEnd"/>
      <w:r w:rsidRPr="0012162E">
        <w:t xml:space="preserve">-chemical analysis. </w:t>
      </w:r>
      <w:r w:rsidRPr="0012162E">
        <w:rPr>
          <w:rStyle w:val="StyleBoldUnderline"/>
        </w:rPr>
        <w:t>And the solutions</w:t>
      </w:r>
      <w:r w:rsidRPr="0012162E">
        <w:t xml:space="preserve"> to the question of sustainability </w:t>
      </w:r>
      <w:r w:rsidRPr="0012162E">
        <w:rPr>
          <w:rStyle w:val="StyleBoldUnderline"/>
        </w:rPr>
        <w:t>are already pre-figured by the way in which nature is made to speak</w:t>
      </w:r>
      <w:r w:rsidRPr="0012162E">
        <w:t>. Creeping increases in long term global temperatures, which will cause untold suffering and damage, are caused by CO</w:t>
      </w:r>
      <w:r w:rsidRPr="0012162E">
        <w:rPr>
          <w:vertAlign w:val="subscript"/>
        </w:rPr>
        <w:t>2</w:t>
      </w:r>
      <w:r w:rsidRPr="0012162E">
        <w:t xml:space="preserve"> output. Hence, the solution to future climate ills resides in cutting back on CO</w:t>
      </w:r>
      <w:r w:rsidRPr="0012162E">
        <w:rPr>
          <w:vertAlign w:val="subscript"/>
        </w:rPr>
        <w:t>2</w:t>
      </w:r>
      <w:r w:rsidRPr="0012162E">
        <w:t xml:space="preserve"> emissions. Notwithstanding the validity of the role of CO</w:t>
      </w:r>
      <w:r w:rsidRPr="0012162E">
        <w:rPr>
          <w:vertAlign w:val="subscript"/>
        </w:rPr>
        <w:t>2</w:t>
      </w:r>
      <w:r w:rsidRPr="0012162E">
        <w:t xml:space="preserve"> in co-constituting the process of climate change, </w:t>
      </w:r>
      <w:r w:rsidRPr="0012162E">
        <w:rPr>
          <w:rStyle w:val="StyleBoldUnderline"/>
        </w:rPr>
        <w:t>the problematic of the future calamities the world faces is posited primarily in terms of the physical acting of one of nature’s components</w:t>
      </w:r>
      <w:r w:rsidRPr="0012162E">
        <w:t>, CO</w:t>
      </w:r>
      <w:r w:rsidRPr="0012162E">
        <w:rPr>
          <w:vertAlign w:val="subscript"/>
        </w:rPr>
        <w:t>2</w:t>
      </w:r>
      <w:r w:rsidRPr="0012162E">
        <w:t xml:space="preserve"> as is its solution found in bringing CO</w:t>
      </w:r>
      <w:r w:rsidRPr="0012162E">
        <w:rPr>
          <w:vertAlign w:val="subscript"/>
        </w:rPr>
        <w:t>2</w:t>
      </w:r>
      <w:r w:rsidRPr="0012162E">
        <w:t xml:space="preserve"> within our symbolic (socio-economic) order, futilely attempted with the Kyoto agreement or other neo-liberal market-based mechanisms. Questioning the politics of climate change in itself is already seen as an act of treachery, as an unlawful activity, banned by ‘Nature’ itself. </w:t>
      </w:r>
    </w:p>
    <w:p w14:paraId="31AD4C97" w14:textId="77777777" w:rsidR="00353356" w:rsidRPr="0012162E" w:rsidRDefault="00353356" w:rsidP="00353356"/>
    <w:p w14:paraId="60600ED3" w14:textId="77777777" w:rsidR="00353356" w:rsidRPr="0012162E" w:rsidRDefault="0053064B" w:rsidP="00381600">
      <w:pPr>
        <w:pStyle w:val="Heading4"/>
      </w:pPr>
      <w:r>
        <w:t xml:space="preserve">Sustainable technology doesn’t resolve any problems but perpetuates a history of management ontology recreating the quick fix mentality. </w:t>
      </w:r>
    </w:p>
    <w:p w14:paraId="6025A9EA" w14:textId="77777777" w:rsidR="00381600" w:rsidRPr="0012162E" w:rsidRDefault="00381600" w:rsidP="00381600">
      <w:pPr>
        <w:pStyle w:val="card"/>
        <w:ind w:left="0"/>
        <w:rPr>
          <w:rStyle w:val="StyleStyleBold12pt"/>
          <w:rFonts w:eastAsiaTheme="minorEastAsia"/>
        </w:rPr>
      </w:pPr>
      <w:r w:rsidRPr="0012162E">
        <w:rPr>
          <w:rStyle w:val="StyleStyleBold12pt"/>
        </w:rPr>
        <w:t xml:space="preserve">G. </w:t>
      </w:r>
      <w:proofErr w:type="spellStart"/>
      <w:r w:rsidRPr="0012162E">
        <w:rPr>
          <w:rStyle w:val="StyleStyleBold12pt"/>
        </w:rPr>
        <w:t>Goeminne</w:t>
      </w:r>
      <w:proofErr w:type="spellEnd"/>
      <w:r w:rsidRPr="0012162E">
        <w:rPr>
          <w:rStyle w:val="StyleStyleBold12pt"/>
        </w:rPr>
        <w:t xml:space="preserve"> 2010</w:t>
      </w:r>
    </w:p>
    <w:p w14:paraId="1FF45A1D" w14:textId="77777777" w:rsidR="00381600" w:rsidRPr="0012162E" w:rsidRDefault="00381600" w:rsidP="00381600">
      <w:pPr>
        <w:pStyle w:val="card"/>
        <w:ind w:left="0"/>
        <w:rPr>
          <w:rFonts w:eastAsiaTheme="minorEastAsia"/>
        </w:rPr>
      </w:pPr>
      <w:r w:rsidRPr="0012162E">
        <w:rPr>
          <w:rFonts w:eastAsiaTheme="minorEastAsia"/>
        </w:rPr>
        <w:t xml:space="preserve">Published online: 26 September 2010 © Springer </w:t>
      </w:r>
      <w:proofErr w:type="spellStart"/>
      <w:r w:rsidRPr="0012162E">
        <w:rPr>
          <w:rFonts w:eastAsiaTheme="minorEastAsia"/>
        </w:rPr>
        <w:t>Science+Business</w:t>
      </w:r>
      <w:proofErr w:type="spellEnd"/>
      <w:r w:rsidRPr="0012162E">
        <w:rPr>
          <w:rFonts w:eastAsiaTheme="minorEastAsia"/>
        </w:rPr>
        <w:t xml:space="preserve"> Media B.V. 2010 Centre Leo </w:t>
      </w:r>
      <w:proofErr w:type="spellStart"/>
      <w:r w:rsidRPr="0012162E">
        <w:rPr>
          <w:rFonts w:eastAsiaTheme="minorEastAsia"/>
        </w:rPr>
        <w:t>Apostel</w:t>
      </w:r>
      <w:proofErr w:type="spellEnd"/>
      <w:r w:rsidRPr="0012162E">
        <w:rPr>
          <w:rFonts w:eastAsiaTheme="minorEastAsia"/>
        </w:rPr>
        <w:t xml:space="preserve"> for Interdisciplinary Studies, </w:t>
      </w:r>
      <w:proofErr w:type="spellStart"/>
      <w:r w:rsidRPr="0012162E">
        <w:rPr>
          <w:rFonts w:eastAsiaTheme="minorEastAsia"/>
        </w:rPr>
        <w:t>Vrije</w:t>
      </w:r>
      <w:proofErr w:type="spellEnd"/>
      <w:r w:rsidRPr="0012162E">
        <w:rPr>
          <w:rFonts w:eastAsiaTheme="minorEastAsia"/>
        </w:rPr>
        <w:t xml:space="preserve"> </w:t>
      </w:r>
      <w:proofErr w:type="spellStart"/>
      <w:r w:rsidRPr="0012162E">
        <w:rPr>
          <w:rFonts w:eastAsiaTheme="minorEastAsia"/>
        </w:rPr>
        <w:t>Universiteit</w:t>
      </w:r>
      <w:proofErr w:type="spellEnd"/>
      <w:r w:rsidRPr="0012162E">
        <w:rPr>
          <w:rFonts w:eastAsiaTheme="minorEastAsia"/>
        </w:rPr>
        <w:t xml:space="preserve"> </w:t>
      </w:r>
      <w:proofErr w:type="spellStart"/>
      <w:r w:rsidRPr="0012162E">
        <w:rPr>
          <w:rFonts w:eastAsiaTheme="minorEastAsia"/>
        </w:rPr>
        <w:t>Brussel</w:t>
      </w:r>
      <w:proofErr w:type="spellEnd"/>
      <w:r w:rsidRPr="0012162E">
        <w:rPr>
          <w:rFonts w:eastAsiaTheme="minorEastAsia"/>
        </w:rPr>
        <w:t xml:space="preserve">, </w:t>
      </w:r>
      <w:proofErr w:type="spellStart"/>
      <w:r w:rsidRPr="0012162E">
        <w:rPr>
          <w:rFonts w:eastAsiaTheme="minorEastAsia"/>
        </w:rPr>
        <w:t>Krijsgkundestraat</w:t>
      </w:r>
      <w:proofErr w:type="spellEnd"/>
      <w:r w:rsidRPr="0012162E">
        <w:rPr>
          <w:rFonts w:eastAsiaTheme="minorEastAsia"/>
        </w:rPr>
        <w:t xml:space="preserve"> 33, 1160 Brussels, Belgium</w:t>
      </w:r>
    </w:p>
    <w:p w14:paraId="7C31D7C8" w14:textId="77777777" w:rsidR="00381600" w:rsidRPr="0012162E" w:rsidRDefault="00381600" w:rsidP="00381600">
      <w:pPr>
        <w:pStyle w:val="card"/>
        <w:rPr>
          <w:rFonts w:eastAsiaTheme="minorEastAsia"/>
        </w:rPr>
      </w:pPr>
      <w:r w:rsidRPr="0012162E">
        <w:rPr>
          <w:rFonts w:eastAsiaTheme="minorEastAsia"/>
        </w:rPr>
        <w:t>Entering “</w:t>
      </w:r>
      <w:r w:rsidRPr="0012162E">
        <w:rPr>
          <w:rStyle w:val="StyleBoldUnderline"/>
          <w:rFonts w:eastAsiaTheme="minorEastAsia"/>
        </w:rPr>
        <w:t>sustainable technology</w:t>
      </w:r>
      <w:r w:rsidRPr="0012162E">
        <w:rPr>
          <w:rFonts w:eastAsiaTheme="minorEastAsia"/>
        </w:rPr>
        <w:t xml:space="preserve">” in the Google search bar today yields over 800,000 hits, most of them readily answering the question “What is sustainable technology?” Answers range from bio-fuels over electric vehicles and recycling to waste management and they all </w:t>
      </w:r>
      <w:r w:rsidRPr="0012162E">
        <w:rPr>
          <w:rStyle w:val="StyleBoldUnderline"/>
          <w:rFonts w:eastAsiaTheme="minorEastAsia"/>
        </w:rPr>
        <w:t xml:space="preserve">imply a not </w:t>
      </w:r>
      <w:proofErr w:type="spellStart"/>
      <w:r w:rsidRPr="0012162E">
        <w:rPr>
          <w:rStyle w:val="StyleBoldUnderline"/>
          <w:rFonts w:eastAsiaTheme="minorEastAsia"/>
        </w:rPr>
        <w:t>explicitated</w:t>
      </w:r>
      <w:proofErr w:type="spellEnd"/>
      <w:r w:rsidRPr="0012162E">
        <w:rPr>
          <w:rStyle w:val="StyleBoldUnderline"/>
          <w:rFonts w:eastAsiaTheme="minorEastAsia"/>
        </w:rPr>
        <w:t xml:space="preserve"> understanding of what both technology and what sustainability i</w:t>
      </w:r>
      <w:r w:rsidRPr="0012162E">
        <w:rPr>
          <w:rFonts w:eastAsiaTheme="minorEastAsia"/>
        </w:rPr>
        <w:t xml:space="preserve">s. In congruence with </w:t>
      </w:r>
      <w:r w:rsidRPr="0012162E">
        <w:rPr>
          <w:rStyle w:val="StyleBoldUnderline"/>
          <w:rFonts w:eastAsiaTheme="minorEastAsia"/>
        </w:rPr>
        <w:t>Heidegger’s ‘</w:t>
      </w:r>
      <w:proofErr w:type="spellStart"/>
      <w:r w:rsidRPr="0012162E">
        <w:rPr>
          <w:rStyle w:val="StyleBoldUnderline"/>
          <w:rFonts w:eastAsiaTheme="minorEastAsia"/>
        </w:rPr>
        <w:t>forgottenness</w:t>
      </w:r>
      <w:proofErr w:type="spellEnd"/>
      <w:r w:rsidRPr="0012162E">
        <w:rPr>
          <w:rStyle w:val="StyleBoldUnderline"/>
          <w:rFonts w:eastAsiaTheme="minorEastAsia"/>
        </w:rPr>
        <w:t xml:space="preserve"> of the question of being’</w:t>
      </w:r>
      <w:r w:rsidRPr="0012162E">
        <w:rPr>
          <w:rFonts w:eastAsiaTheme="minorEastAsia"/>
        </w:rPr>
        <w:t xml:space="preserve">, I </w:t>
      </w:r>
      <w:r w:rsidRPr="0012162E">
        <w:rPr>
          <w:rStyle w:val="StyleBoldUnderline"/>
          <w:rFonts w:eastAsiaTheme="minorEastAsia"/>
        </w:rPr>
        <w:t>tend to suggest the presence of a ‘</w:t>
      </w:r>
      <w:proofErr w:type="spellStart"/>
      <w:r w:rsidRPr="0012162E">
        <w:rPr>
          <w:rStyle w:val="StyleBoldUnderline"/>
          <w:rFonts w:eastAsiaTheme="minorEastAsia"/>
        </w:rPr>
        <w:t>forgottenness</w:t>
      </w:r>
      <w:proofErr w:type="spellEnd"/>
      <w:r w:rsidRPr="0012162E">
        <w:rPr>
          <w:rStyle w:val="StyleBoldUnderline"/>
          <w:rFonts w:eastAsiaTheme="minorEastAsia"/>
        </w:rPr>
        <w:t xml:space="preserve"> of the question of sustainable technology’ in societal discourse</w:t>
      </w:r>
      <w:r w:rsidRPr="0012162E">
        <w:rPr>
          <w:rFonts w:eastAsiaTheme="minorEastAsia"/>
        </w:rPr>
        <w:t xml:space="preserve">. Just as Heidegger argued that our first and main interest with the question of being should not be in straightforwardly answering it in terms of beings (implying an understanding of what it is to be) but rather in getting a proper access to the very question itself, I will argue that </w:t>
      </w:r>
      <w:r w:rsidRPr="0012162E">
        <w:rPr>
          <w:rStyle w:val="StyleBoldUnderline"/>
          <w:rFonts w:eastAsiaTheme="minorEastAsia"/>
        </w:rPr>
        <w:t>it is timely and necessary to develop an adequate perspective from which the question of sustainable technology can be raised again</w:t>
      </w:r>
      <w:r w:rsidRPr="0012162E">
        <w:rPr>
          <w:rFonts w:eastAsiaTheme="minorEastAsia"/>
        </w:rPr>
        <w:t xml:space="preserve">. For more than 20 years, sustainable </w:t>
      </w:r>
      <w:r w:rsidRPr="0012162E">
        <w:rPr>
          <w:rStyle w:val="StyleBoldUnderline"/>
          <w:rFonts w:eastAsiaTheme="minorEastAsia"/>
        </w:rPr>
        <w:t>development has been advocated as a way of tackling deeply intertwined global environmental problems and human development issues such as climate change and poverty</w:t>
      </w:r>
      <w:r w:rsidRPr="0012162E">
        <w:rPr>
          <w:rFonts w:eastAsiaTheme="minorEastAsia"/>
        </w:rPr>
        <w:t xml:space="preserve">. While the </w:t>
      </w:r>
      <w:r w:rsidRPr="0012162E">
        <w:rPr>
          <w:rStyle w:val="StyleBoldUnderline"/>
          <w:rFonts w:eastAsiaTheme="minorEastAsia"/>
        </w:rPr>
        <w:t>broad goals have been widely embraced and sustainable development is now a much quoted policy objective</w:t>
      </w:r>
      <w:r w:rsidRPr="0012162E">
        <w:rPr>
          <w:rFonts w:eastAsiaTheme="minorEastAsia"/>
        </w:rPr>
        <w:t xml:space="preserve">, </w:t>
      </w:r>
      <w:r w:rsidRPr="0012162E">
        <w:rPr>
          <w:rStyle w:val="StyleBoldUnderline"/>
          <w:rFonts w:eastAsiaTheme="minorEastAsia"/>
        </w:rPr>
        <w:t>its implementation seems further away than ever</w:t>
      </w:r>
      <w:r w:rsidRPr="0012162E">
        <w:rPr>
          <w:rFonts w:eastAsiaTheme="minorEastAsia"/>
        </w:rPr>
        <w:t xml:space="preserve">: the cooperative global environmental governance regime envisioned at the 1992 Earth Summit in Rio is still in an institutional incubator while neo-liberal economic globalization has become fully operational with environmental degradation and global poverty still burgeoning. It is my view that the crux of </w:t>
      </w:r>
      <w:r w:rsidRPr="0012162E">
        <w:rPr>
          <w:rStyle w:val="StyleBoldUnderline"/>
          <w:rFonts w:eastAsiaTheme="minorEastAsia"/>
        </w:rPr>
        <w:t>this impasse lies in sustainability politics finding itself trapped in a socio-technical divide: sustainability is regarded either a technical or a social ‘project’ and there seems to be no space, political nor conceptual, to think out of this two-tiered framework.</w:t>
      </w:r>
      <w:r w:rsidRPr="0012162E">
        <w:rPr>
          <w:rFonts w:eastAsiaTheme="minorEastAsia"/>
          <w:color w:val="0000FF"/>
          <w:sz w:val="14"/>
          <w:szCs w:val="14"/>
        </w:rPr>
        <w:t xml:space="preserve">1 </w:t>
      </w:r>
      <w:r w:rsidRPr="0012162E">
        <w:rPr>
          <w:rFonts w:eastAsiaTheme="minorEastAsia"/>
        </w:rPr>
        <w:t>W</w:t>
      </w:r>
      <w:r w:rsidRPr="0012162E">
        <w:rPr>
          <w:rStyle w:val="StyleBoldUnderline"/>
          <w:rFonts w:eastAsiaTheme="minorEastAsia"/>
        </w:rPr>
        <w:t>hat ties most sustainability approaches together is their common way of framing and representing the ‘root’ problem</w:t>
      </w:r>
      <w:r w:rsidRPr="0012162E">
        <w:rPr>
          <w:rFonts w:eastAsiaTheme="minorEastAsia"/>
        </w:rPr>
        <w:t xml:space="preserve">s. </w:t>
      </w:r>
      <w:r w:rsidRPr="0012162E">
        <w:rPr>
          <w:rStyle w:val="StyleBoldUnderline"/>
          <w:rFonts w:eastAsiaTheme="minorEastAsia"/>
        </w:rPr>
        <w:t>Science being regarded</w:t>
      </w:r>
      <w:r w:rsidRPr="0012162E">
        <w:rPr>
          <w:rFonts w:eastAsiaTheme="minorEastAsia"/>
        </w:rPr>
        <w:t xml:space="preserve"> as </w:t>
      </w:r>
      <w:proofErr w:type="spellStart"/>
      <w:r w:rsidRPr="0012162E">
        <w:rPr>
          <w:rFonts w:eastAsiaTheme="minorEastAsia"/>
        </w:rPr>
        <w:t>themirror</w:t>
      </w:r>
      <w:proofErr w:type="spellEnd"/>
      <w:r w:rsidRPr="0012162E">
        <w:rPr>
          <w:rFonts w:eastAsiaTheme="minorEastAsia"/>
        </w:rPr>
        <w:t xml:space="preserve"> of </w:t>
      </w:r>
      <w:r w:rsidRPr="0012162E">
        <w:rPr>
          <w:rStyle w:val="StyleBoldUnderline"/>
          <w:rFonts w:eastAsiaTheme="minorEastAsia"/>
        </w:rPr>
        <w:t>nature, sustainability issues are indifferently framed in terms of ‘hard’ natural science issues and their ‘soft’ social consequences</w:t>
      </w:r>
      <w:r w:rsidRPr="0012162E">
        <w:rPr>
          <w:rFonts w:eastAsiaTheme="minorEastAsia"/>
        </w:rPr>
        <w:t xml:space="preserve">. Although the ‘social’ and the ‘technical’ side of the divide differ in the degree of importance they ascribe to the ‘soft’ social aspects of sustainability issues [see also </w:t>
      </w:r>
      <w:proofErr w:type="spellStart"/>
      <w:r w:rsidRPr="0012162E">
        <w:rPr>
          <w:rFonts w:eastAsiaTheme="minorEastAsia"/>
        </w:rPr>
        <w:t>Paredis</w:t>
      </w:r>
      <w:proofErr w:type="spellEnd"/>
      <w:r w:rsidRPr="0012162E">
        <w:rPr>
          <w:rFonts w:eastAsiaTheme="minorEastAsia"/>
        </w:rPr>
        <w:t xml:space="preserve"> (this volume)], both regard the ‘hard’ fact based problem analysis as foundational. Basically, </w:t>
      </w:r>
      <w:r w:rsidRPr="0012162E">
        <w:rPr>
          <w:rStyle w:val="StyleBoldUnderline"/>
          <w:rFonts w:eastAsiaTheme="minorEastAsia"/>
        </w:rPr>
        <w:t xml:space="preserve">our </w:t>
      </w:r>
      <w:proofErr w:type="spellStart"/>
      <w:r w:rsidRPr="0012162E">
        <w:rPr>
          <w:rStyle w:val="StyleBoldUnderline"/>
          <w:rFonts w:eastAsiaTheme="minorEastAsia"/>
        </w:rPr>
        <w:t>lifeworld</w:t>
      </w:r>
      <w:proofErr w:type="spellEnd"/>
      <w:r w:rsidRPr="0012162E">
        <w:rPr>
          <w:rStyle w:val="StyleBoldUnderline"/>
          <w:rFonts w:eastAsiaTheme="minorEastAsia"/>
        </w:rPr>
        <w:t xml:space="preserve"> is threatened by too much CO2 in the air, too much nitrates in the water, too little biodiversity, etc. Whereas both sides agree on this aspect of problem framing, they fundamentally differ in terms of solution thinking</w:t>
      </w:r>
      <w:r w:rsidRPr="0012162E">
        <w:rPr>
          <w:rFonts w:eastAsiaTheme="minorEastAsia"/>
        </w:rPr>
        <w:t xml:space="preserve">. In the mainstream </w:t>
      </w:r>
      <w:r w:rsidRPr="0012162E">
        <w:rPr>
          <w:rStyle w:val="StyleBoldUnderline"/>
          <w:rFonts w:eastAsiaTheme="minorEastAsia"/>
        </w:rPr>
        <w:t>‘technical approach’, the concept of sustainability is embedded in a techno-scientific discourse both in framing the problem as well as in architecting solutio</w:t>
      </w:r>
      <w:r w:rsidRPr="0012162E">
        <w:rPr>
          <w:rFonts w:eastAsiaTheme="minorEastAsia"/>
        </w:rPr>
        <w:t xml:space="preserve">ns. Here, </w:t>
      </w:r>
      <w:r w:rsidRPr="0012162E">
        <w:rPr>
          <w:rStyle w:val="StyleBoldUnderline"/>
          <w:rFonts w:eastAsiaTheme="minorEastAsia"/>
        </w:rPr>
        <w:t>technology is seen as a neutral instrument, a ‘fix’, which can be employed to solve -scientifically framed- sustainability problems</w:t>
      </w:r>
      <w:r w:rsidRPr="0012162E">
        <w:rPr>
          <w:rFonts w:eastAsiaTheme="minorEastAsia"/>
        </w:rPr>
        <w:t xml:space="preserve">. This approach typically argues for an eco-efficiency strategy in which a technology push boosts efficiency levels of natural resource use by a factor 10 and more. Situated on the opposite side of the socio-technical divide, the ‘social approach’ calls for a socio-cultural lifestyle switch, relying on new values, downsizing and sufficiency strategies instead of on technology. In this substantive account of technology, ‘the industrial </w:t>
      </w:r>
      <w:proofErr w:type="spellStart"/>
      <w:r w:rsidRPr="0012162E">
        <w:rPr>
          <w:rFonts w:eastAsiaTheme="minorEastAsia"/>
        </w:rPr>
        <w:t>megamachine</w:t>
      </w:r>
      <w:proofErr w:type="spellEnd"/>
      <w:r w:rsidRPr="0012162E">
        <w:rPr>
          <w:rFonts w:eastAsiaTheme="minorEastAsia"/>
        </w:rPr>
        <w:t>’ (</w:t>
      </w:r>
      <w:proofErr w:type="spellStart"/>
      <w:r w:rsidRPr="0012162E">
        <w:rPr>
          <w:rFonts w:eastAsiaTheme="minorEastAsia"/>
        </w:rPr>
        <w:t>e.g.Mumford</w:t>
      </w:r>
      <w:proofErr w:type="spellEnd"/>
      <w:r w:rsidRPr="0012162E">
        <w:rPr>
          <w:rFonts w:eastAsiaTheme="minorEastAsia"/>
        </w:rPr>
        <w:t xml:space="preserve">) is an autonomous driver of social change and the specific characteristics of technology and </w:t>
      </w:r>
      <w:proofErr w:type="spellStart"/>
      <w:r w:rsidRPr="0012162E">
        <w:rPr>
          <w:rFonts w:eastAsiaTheme="minorEastAsia"/>
        </w:rPr>
        <w:t>artefacts</w:t>
      </w:r>
      <w:proofErr w:type="spellEnd"/>
      <w:r w:rsidRPr="0012162E">
        <w:rPr>
          <w:rFonts w:eastAsiaTheme="minorEastAsia"/>
        </w:rPr>
        <w:t xml:space="preserve"> are hardly recognized.</w:t>
      </w:r>
    </w:p>
    <w:p w14:paraId="1F301E47" w14:textId="77777777" w:rsidR="00381600" w:rsidRPr="0012162E" w:rsidRDefault="00381600" w:rsidP="00353356"/>
    <w:p w14:paraId="14063EC5" w14:textId="77777777" w:rsidR="00584511" w:rsidRPr="0012162E" w:rsidRDefault="0090369D" w:rsidP="00353356">
      <w:r w:rsidRPr="0012162E">
        <w:br/>
      </w:r>
    </w:p>
    <w:p w14:paraId="4EA2CF27" w14:textId="77777777" w:rsidR="00584511" w:rsidRPr="0012162E" w:rsidRDefault="00584511" w:rsidP="00584511">
      <w:pPr>
        <w:pStyle w:val="Heading2"/>
      </w:pPr>
      <w:r w:rsidRPr="0012162E">
        <w:t xml:space="preserve">**Impacts </w:t>
      </w:r>
    </w:p>
    <w:p w14:paraId="56F1DEDD" w14:textId="77777777" w:rsidR="00DA2A68" w:rsidRPr="0012162E" w:rsidRDefault="00DA2A68" w:rsidP="00584511">
      <w:pPr>
        <w:pStyle w:val="Heading3"/>
      </w:pPr>
      <w:r w:rsidRPr="0012162E">
        <w:t>Turns Case</w:t>
      </w:r>
    </w:p>
    <w:p w14:paraId="17FF9A02" w14:textId="77777777" w:rsidR="00DA2A68" w:rsidRPr="0012162E" w:rsidRDefault="00DA2A68" w:rsidP="00DA2A68">
      <w:pPr>
        <w:pStyle w:val="Heading4"/>
      </w:pPr>
      <w:proofErr w:type="spellStart"/>
      <w:r w:rsidRPr="0012162E">
        <w:t>Critisim</w:t>
      </w:r>
      <w:proofErr w:type="spellEnd"/>
      <w:r w:rsidRPr="0012162E">
        <w:t xml:space="preserve"> is a prior question to engage productive politics- Attempts to solve the environment lead to error replication  </w:t>
      </w:r>
    </w:p>
    <w:p w14:paraId="43C3EA69" w14:textId="77777777" w:rsidR="00DA2A68" w:rsidRPr="0012162E" w:rsidRDefault="00DA2A68" w:rsidP="00DA2A68">
      <w:pPr>
        <w:rPr>
          <w:rStyle w:val="StyleStyleBold12pt"/>
        </w:rPr>
      </w:pPr>
      <w:r w:rsidRPr="0012162E">
        <w:rPr>
          <w:rStyle w:val="StyleStyleBold12pt"/>
        </w:rPr>
        <w:t>Irwin 2008</w:t>
      </w:r>
    </w:p>
    <w:p w14:paraId="4E049403" w14:textId="77777777" w:rsidR="00DA2A68" w:rsidRPr="0012162E" w:rsidRDefault="00DA2A68" w:rsidP="00DA2A68">
      <w:r w:rsidRPr="0012162E">
        <w:rPr>
          <w:rFonts w:eastAsia="Times New Roman" w:cs="Times New Roman"/>
        </w:rPr>
        <w:t xml:space="preserve">Irwin, Ruth. "Technological </w:t>
      </w:r>
      <w:proofErr w:type="spellStart"/>
      <w:r w:rsidRPr="0012162E">
        <w:rPr>
          <w:rFonts w:eastAsia="Times New Roman" w:cs="Times New Roman"/>
        </w:rPr>
        <w:t>Enframing</w:t>
      </w:r>
      <w:proofErr w:type="spellEnd"/>
      <w:r w:rsidRPr="0012162E">
        <w:rPr>
          <w:rFonts w:eastAsia="Times New Roman" w:cs="Times New Roman"/>
        </w:rPr>
        <w:t xml:space="preserve">." </w:t>
      </w:r>
      <w:r w:rsidRPr="0012162E">
        <w:rPr>
          <w:rFonts w:eastAsia="Times New Roman" w:cs="Times New Roman"/>
          <w:i/>
          <w:iCs/>
        </w:rPr>
        <w:t>Heidegger, Politics, Climate Change and Risking It All</w:t>
      </w:r>
      <w:r w:rsidRPr="0012162E">
        <w:rPr>
          <w:rFonts w:eastAsia="Times New Roman" w:cs="Times New Roman"/>
        </w:rPr>
        <w:t xml:space="preserve">. New York: </w:t>
      </w:r>
      <w:proofErr w:type="spellStart"/>
      <w:r w:rsidRPr="0012162E">
        <w:rPr>
          <w:rFonts w:eastAsia="Times New Roman" w:cs="Times New Roman"/>
        </w:rPr>
        <w:t>ContinuumInternational</w:t>
      </w:r>
      <w:proofErr w:type="spellEnd"/>
      <w:r w:rsidRPr="0012162E">
        <w:rPr>
          <w:rFonts w:eastAsia="Times New Roman" w:cs="Times New Roman"/>
        </w:rPr>
        <w:t xml:space="preserve"> Group, 2008. N. </w:t>
      </w:r>
      <w:proofErr w:type="spellStart"/>
      <w:r w:rsidRPr="0012162E">
        <w:rPr>
          <w:rFonts w:eastAsia="Times New Roman" w:cs="Times New Roman"/>
        </w:rPr>
        <w:t>pag</w:t>
      </w:r>
      <w:proofErr w:type="spellEnd"/>
      <w:r w:rsidRPr="0012162E">
        <w:rPr>
          <w:rFonts w:eastAsia="Times New Roman" w:cs="Times New Roman"/>
        </w:rPr>
        <w:t>. Print.</w:t>
      </w:r>
    </w:p>
    <w:p w14:paraId="20AF1713" w14:textId="77777777" w:rsidR="00DA2A68" w:rsidRPr="0012162E" w:rsidRDefault="00DA2A68" w:rsidP="00DA2A68">
      <w:pPr>
        <w:pStyle w:val="card"/>
      </w:pPr>
      <w:r w:rsidRPr="0012162E">
        <w:rPr>
          <w:rStyle w:val="StyleBoldUnderline"/>
        </w:rPr>
        <w:t xml:space="preserve">technological </w:t>
      </w:r>
      <w:proofErr w:type="spellStart"/>
      <w:r w:rsidRPr="0012162E">
        <w:rPr>
          <w:rStyle w:val="StyleBoldUnderline"/>
        </w:rPr>
        <w:t>enframing</w:t>
      </w:r>
      <w:proofErr w:type="spellEnd"/>
      <w:r w:rsidRPr="0012162E">
        <w:rPr>
          <w:rStyle w:val="StyleBoldUnderline"/>
        </w:rPr>
        <w:t xml:space="preserve"> is at play</w:t>
      </w:r>
      <w:r w:rsidRPr="0012162E">
        <w:t xml:space="preserve"> (in a completely </w:t>
      </w:r>
      <w:proofErr w:type="spellStart"/>
      <w:r w:rsidRPr="0012162E">
        <w:t>unreflexive</w:t>
      </w:r>
      <w:proofErr w:type="spellEnd"/>
      <w:r w:rsidRPr="0012162E">
        <w:t xml:space="preserve"> manner) </w:t>
      </w:r>
      <w:r w:rsidRPr="0012162E">
        <w:rPr>
          <w:rStyle w:val="StyleBoldUnderline"/>
        </w:rPr>
        <w:t xml:space="preserve">in </w:t>
      </w:r>
      <w:proofErr w:type="spellStart"/>
      <w:r w:rsidRPr="0012162E">
        <w:t>McKitrick’s</w:t>
      </w:r>
      <w:proofErr w:type="spellEnd"/>
      <w:r w:rsidRPr="0012162E">
        <w:t xml:space="preserve"> </w:t>
      </w:r>
      <w:r w:rsidRPr="0012162E">
        <w:rPr>
          <w:rStyle w:val="StyleBoldUnderline"/>
        </w:rPr>
        <w:t xml:space="preserve">understanding of climate change, where the calculations necessary for the technological intervention are still needed. The blind assumption is that humanity can ascertain the underlying, fixed </w:t>
      </w:r>
      <w:r w:rsidRPr="0012162E">
        <w:t xml:space="preserve">and essential mathematical </w:t>
      </w:r>
      <w:r w:rsidRPr="0012162E">
        <w:rPr>
          <w:rStyle w:val="StyleBoldUnderline"/>
        </w:rPr>
        <w:t>formula for understanding and predicting the circulation of weather, and then humanity can invent, or reproduce, technological devices for ‘correcting’ the ‘imbalance’</w:t>
      </w:r>
      <w:r w:rsidRPr="0012162E">
        <w:t xml:space="preserve"> of the weather (and thus the climate). Unfortunately, </w:t>
      </w:r>
      <w:r w:rsidRPr="0012162E">
        <w:rPr>
          <w:rStyle w:val="StyleBoldUnderline"/>
        </w:rPr>
        <w:t>it looks increasingly likely</w:t>
      </w:r>
      <w:r w:rsidRPr="0012162E">
        <w:t xml:space="preserve"> </w:t>
      </w:r>
      <w:r w:rsidRPr="0012162E">
        <w:rPr>
          <w:rStyle w:val="StyleBoldUnderline"/>
        </w:rPr>
        <w:t xml:space="preserve">that it is the alienation from the natural tempo and the intricate </w:t>
      </w:r>
      <w:proofErr w:type="spellStart"/>
      <w:r w:rsidRPr="0012162E">
        <w:rPr>
          <w:rStyle w:val="StyleBoldUnderline"/>
        </w:rPr>
        <w:t>interweavings</w:t>
      </w:r>
      <w:proofErr w:type="spellEnd"/>
      <w:r w:rsidRPr="0012162E">
        <w:rPr>
          <w:rStyle w:val="StyleBoldUnderline"/>
        </w:rPr>
        <w:t xml:space="preserve"> of the ecology that has caused climate change in the first place</w:t>
      </w:r>
      <w:r w:rsidRPr="0012162E">
        <w:t xml:space="preserve">. </w:t>
      </w:r>
      <w:r w:rsidRPr="0012162E">
        <w:rPr>
          <w:rStyle w:val="StyleBoldUnderline"/>
        </w:rPr>
        <w:t>The illusion that technology lent humanity mastery over nature is beginning to show up as a trick, not a truth.</w:t>
      </w:r>
      <w:r w:rsidRPr="0012162E">
        <w:t xml:space="preserve"> With all our best efforts, with </w:t>
      </w:r>
      <w:r w:rsidRPr="0012162E">
        <w:rPr>
          <w:rStyle w:val="StyleBoldUnderline"/>
        </w:rPr>
        <w:t>the best political will in the world,</w:t>
      </w:r>
      <w:r w:rsidRPr="0012162E">
        <w:t xml:space="preserve"> we </w:t>
      </w:r>
      <w:r w:rsidRPr="0012162E">
        <w:rPr>
          <w:rStyle w:val="StyleBoldUnderline"/>
        </w:rPr>
        <w:t>can only keep trundling along the same path that has caused the problem in the first place</w:t>
      </w:r>
      <w:r w:rsidRPr="0012162E">
        <w:t xml:space="preserve">, </w:t>
      </w:r>
      <w:proofErr w:type="spellStart"/>
      <w:r w:rsidRPr="0012162E">
        <w:t>umbrella’d</w:t>
      </w:r>
      <w:proofErr w:type="spellEnd"/>
      <w:r w:rsidRPr="0012162E">
        <w:t xml:space="preserve"> as we are, by the </w:t>
      </w:r>
      <w:proofErr w:type="spellStart"/>
      <w:r w:rsidRPr="0012162E">
        <w:t>enframing</w:t>
      </w:r>
      <w:proofErr w:type="spellEnd"/>
      <w:r w:rsidRPr="0012162E">
        <w:t xml:space="preserve"> of technology. To this end, Heidegger keeps delving back, to the </w:t>
      </w:r>
      <w:proofErr w:type="spellStart"/>
      <w:r w:rsidRPr="0012162E">
        <w:t>Ursprung</w:t>
      </w:r>
      <w:proofErr w:type="spellEnd"/>
      <w:r w:rsidRPr="0012162E">
        <w:t xml:space="preserve"> the original springing off place of philosophical ideas that have shaped up the assumptions and world-view of modernity, of Being and of truth. </w:t>
      </w:r>
    </w:p>
    <w:p w14:paraId="78150186" w14:textId="77777777" w:rsidR="00DA2A68" w:rsidRPr="0012162E" w:rsidRDefault="00DA2A68" w:rsidP="00DA2A68"/>
    <w:p w14:paraId="58E878C6" w14:textId="77777777" w:rsidR="00381600" w:rsidRPr="0012162E" w:rsidRDefault="00381600" w:rsidP="00584511">
      <w:pPr>
        <w:pStyle w:val="Heading3"/>
      </w:pPr>
      <w:r w:rsidRPr="0012162E">
        <w:t xml:space="preserve">Extinction </w:t>
      </w:r>
    </w:p>
    <w:p w14:paraId="696E30F3" w14:textId="77777777" w:rsidR="00381600" w:rsidRPr="0012162E" w:rsidRDefault="00381600" w:rsidP="00381600">
      <w:pPr>
        <w:pStyle w:val="Heading4"/>
      </w:pPr>
      <w:r w:rsidRPr="0012162E">
        <w:t xml:space="preserve">Management causes extinction – reduction of the environment to resources flattens the earth, </w:t>
      </w:r>
      <w:proofErr w:type="spellStart"/>
      <w:r w:rsidRPr="0012162E">
        <w:t>enframing</w:t>
      </w:r>
      <w:proofErr w:type="spellEnd"/>
      <w:r w:rsidRPr="0012162E">
        <w:t xml:space="preserve"> it within a single way of knowing – that produces Eurocentric environmental approaches that end in extinction</w:t>
      </w:r>
    </w:p>
    <w:p w14:paraId="4358BF22" w14:textId="77777777" w:rsidR="00381600" w:rsidRPr="0012162E" w:rsidRDefault="00381600" w:rsidP="00381600">
      <w:pPr>
        <w:pStyle w:val="Shrink8"/>
      </w:pPr>
      <w:r w:rsidRPr="0012162E">
        <w:rPr>
          <w:rStyle w:val="StyleStyleBold12pt"/>
        </w:rPr>
        <w:t>Lander ‘2</w:t>
      </w:r>
      <w:r w:rsidRPr="0012162E">
        <w:t xml:space="preserve">, </w:t>
      </w:r>
    </w:p>
    <w:p w14:paraId="3EA9418F" w14:textId="77777777" w:rsidR="00381600" w:rsidRPr="0012162E" w:rsidRDefault="00381600" w:rsidP="00381600">
      <w:r w:rsidRPr="0012162E">
        <w:t xml:space="preserve">(Edgardo, Prof. of Sociology and Latin American studies at the Venezuelan Central University in Caracas, </w:t>
      </w:r>
      <w:proofErr w:type="spellStart"/>
      <w:r w:rsidRPr="0012162E">
        <w:t>Eurocentrism</w:t>
      </w:r>
      <w:proofErr w:type="spellEnd"/>
      <w:r w:rsidRPr="0012162E">
        <w:t xml:space="preserve">, Modern </w:t>
      </w:r>
      <w:proofErr w:type="spellStart"/>
      <w:r w:rsidRPr="0012162E">
        <w:t>Knowledges</w:t>
      </w:r>
      <w:proofErr w:type="spellEnd"/>
      <w:r w:rsidRPr="0012162E">
        <w:t xml:space="preserve">, and the “Natural” Order of Global Capital, </w:t>
      </w:r>
      <w:proofErr w:type="spellStart"/>
      <w:r w:rsidRPr="0012162E">
        <w:t>Nepantla</w:t>
      </w:r>
      <w:proofErr w:type="spellEnd"/>
      <w:r w:rsidRPr="0012162E">
        <w:t>: Views from South 3.2, muse)</w:t>
      </w:r>
    </w:p>
    <w:p w14:paraId="7E44EC5A" w14:textId="77777777" w:rsidR="00381600" w:rsidRPr="0012162E" w:rsidRDefault="00381600" w:rsidP="00381600"/>
    <w:p w14:paraId="352C3DFE" w14:textId="77777777" w:rsidR="00381600" w:rsidRPr="0012162E" w:rsidRDefault="00381600" w:rsidP="00381600">
      <w:pPr>
        <w:pStyle w:val="card"/>
        <w:rPr>
          <w:b/>
          <w:iCs/>
          <w:sz w:val="24"/>
          <w:u w:val="single"/>
          <w:bdr w:val="single" w:sz="18" w:space="0" w:color="auto"/>
        </w:rPr>
      </w:pPr>
      <w:r w:rsidRPr="0012162E">
        <w:rPr>
          <w:rStyle w:val="underline"/>
        </w:rPr>
        <w:t xml:space="preserve">The “freedom of commerce” that the interests of these transnational companies increasingly impose on peasants throughout the world  is leading to a reduction in the genetic variety of many staple food crops.  </w:t>
      </w:r>
      <w:r w:rsidRPr="0012162E">
        <w:rPr>
          <w:rStyle w:val="StyleBoldUnderline"/>
        </w:rPr>
        <w:t>This reduction in genetic diversity, associated with a engineering view of  agriculture and based on an extreme, industrial type of control over each  phase of the productive process—with genetically modified seeds and the intensive use of agrochemicals—drastically reduces the auto-adaptive and  regenerative ability of ecological systems.</w:t>
      </w:r>
      <w:r w:rsidRPr="0012162E">
        <w:rPr>
          <w:rStyle w:val="underline"/>
        </w:rPr>
        <w:t xml:space="preserve"> And nevertheless,  the conservation of biodiversity requires the existence of diverse communities with diverse agricultural and medical systems that utilize diverse species in situ. </w:t>
      </w:r>
      <w:r w:rsidRPr="0012162E">
        <w:t>Economic decentralization and diversification are necessary conditions for biodiversity  conservation.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w:t>
      </w:r>
      <w:r w:rsidRPr="0012162E">
        <w:rPr>
          <w:rStyle w:val="underline"/>
          <w:sz w:val="12"/>
        </w:rPr>
        <w:t xml:space="preserve">  </w:t>
      </w:r>
      <w:r w:rsidRPr="0012162E">
        <w:rPr>
          <w:rStyle w:val="underline"/>
        </w:rPr>
        <w:t xml:space="preserve">As much as for preserving genetic diversity—an indispensable  condition of life—as for the survival of rural and indigenous peoples and  cultures all over the planet—a plurality of ways of knowing must coexist,  democratically. </w:t>
      </w:r>
      <w:r w:rsidRPr="0012162E">
        <w:rPr>
          <w:rStyle w:val="Emphasis"/>
        </w:rPr>
        <w:t>Current colonial trends toward an intensified, totalitarian  monoculture of Eurocentric knowledge only lead to destruction and death.</w:t>
      </w:r>
    </w:p>
    <w:p w14:paraId="7D531881" w14:textId="77777777" w:rsidR="00381600" w:rsidRPr="0012162E" w:rsidRDefault="00381600" w:rsidP="00381600"/>
    <w:p w14:paraId="77E007E4" w14:textId="77777777" w:rsidR="00584511" w:rsidRPr="0012162E" w:rsidRDefault="00584511" w:rsidP="00584511">
      <w:pPr>
        <w:pStyle w:val="Heading3"/>
      </w:pPr>
      <w:r w:rsidRPr="0012162E">
        <w:t>Eco-Management Bad</w:t>
      </w:r>
    </w:p>
    <w:p w14:paraId="689BBFEB" w14:textId="77777777" w:rsidR="00584511" w:rsidRPr="0012162E" w:rsidRDefault="00584511" w:rsidP="00584511">
      <w:pPr>
        <w:pStyle w:val="Heading4"/>
      </w:pPr>
      <w:r w:rsidRPr="0012162E">
        <w:t>Environmental management causes ecological degradation – disengagement from the natural world and alternative modes of revealing create ontological diversity necessary for environmental resilience</w:t>
      </w:r>
    </w:p>
    <w:p w14:paraId="3A1E9195" w14:textId="77777777" w:rsidR="00584511" w:rsidRPr="0012162E" w:rsidRDefault="00584511" w:rsidP="00584511">
      <w:pPr>
        <w:rPr>
          <w:rStyle w:val="StyleStyleBold12pt"/>
        </w:rPr>
      </w:pPr>
      <w:r w:rsidRPr="0012162E">
        <w:rPr>
          <w:rStyle w:val="StyleStyleBold12pt"/>
        </w:rPr>
        <w:t xml:space="preserve">Katz ‘00 </w:t>
      </w:r>
    </w:p>
    <w:p w14:paraId="41C3DA98" w14:textId="77777777" w:rsidR="00584511" w:rsidRPr="0012162E" w:rsidRDefault="00584511" w:rsidP="00584511">
      <w:r w:rsidRPr="0012162E">
        <w:t>(Eric Katz, associate professor of philosophy and director of the Science, Technology, and Society Program, New Jersey Institute of Technology; recognized pioneer, environmental ethics, 2K, Nature as Subject: Human Obligation and Natural Community)</w:t>
      </w:r>
    </w:p>
    <w:p w14:paraId="11A5CE6A" w14:textId="77777777" w:rsidR="00584511" w:rsidRPr="0012162E" w:rsidRDefault="00584511" w:rsidP="00584511"/>
    <w:p w14:paraId="20EC8024" w14:textId="77777777" w:rsidR="00584511" w:rsidRPr="0012162E" w:rsidRDefault="00584511" w:rsidP="00584511">
      <w:pPr>
        <w:pStyle w:val="card"/>
      </w:pPr>
      <w:r w:rsidRPr="0012162E">
        <w:t xml:space="preserve">Even more important, the question arises whether or not Nature can heal these wounds of human oppression. Consider the reverse process, the human attempt to heal the wounds of Nature. We often tend to clean up natural areas polluted or damaged by human activity, such as the Alaskan coast harmed by the Exxon Valdez oil spill. But we also attempt to improve natural areas dramatically altered by natural events, such as a forest damaged by a massive brush fire, or a beach suffering severe natural erosion. In most of these kinds of cases, </w:t>
      </w:r>
      <w:r w:rsidRPr="0012162E">
        <w:rPr>
          <w:rStyle w:val="StyleBoldUnderline"/>
        </w:rPr>
        <w:t>human science and technology are capable of making a significant change in the appearance and processes of the natural area</w:t>
      </w:r>
      <w:r w:rsidRPr="0012162E">
        <w:t xml:space="preserve">. Forests can be replanted, oil is removed from the surface of bays and estuaries, sand and dune vegetation replenish a beach. But are these activities the healing of Nature? </w:t>
      </w:r>
      <w:r w:rsidRPr="0012162E">
        <w:rPr>
          <w:rStyle w:val="StyleBoldUnderline"/>
        </w:rPr>
        <w:t>Has</w:t>
      </w:r>
      <w:r w:rsidRPr="0012162E">
        <w:t xml:space="preserve"> human activity—</w:t>
      </w:r>
      <w:r w:rsidRPr="0012162E">
        <w:rPr>
          <w:rStyle w:val="StyleBoldUnderline"/>
        </w:rPr>
        <w:t>science and technology—restored Nature to a healthy state? No. When humans modify a natural area they create an artifact</w:t>
      </w:r>
      <w:r w:rsidRPr="0012162E">
        <w:t>,</w:t>
      </w:r>
      <w:r w:rsidRPr="0012162E">
        <w:rPr>
          <w:sz w:val="12"/>
          <w:szCs w:val="12"/>
        </w:rPr>
        <w:t xml:space="preserve"> a product of human labor and human design. 12 This restored natural area may resemble a wild and unmodified natural system, but it is, in actuality, a product of human thought, the result of human desires and interests. All humanly created artifacts are manifestations of human interests—from computer screens to rice pudding. An ecosystem restored by human activity may appear to be in a different category—it may appear to be an autonomous living system uncontrolled by human thought—but it nonetheless exhibits characteristics of human design and intentionality: it is created to meet human interests, to satisfy human desires, and to maximize human good. Consider again my examples of human attempts to heal damaged natural areas. A forest is replanted to correct the damage of a fire because humans want the benefits of the forest—whether these be timber, a habitat for wildlife, or protection of a watershed. The replanting of the forest by humans is different from a natural re-growth of the forest vegetation, which would take much longer. The forest is replanted because humans want the beneficial results of the mature forest in a shorter time. Similarly, the eroded beach is replenished—with sand pumped from the ocean floor several miles offshore—because the human community does not want to maintain the natural status of the beach. The eroded beach threatens oceanfront homes and recreational beaches. Humanity prefers to restore the human benefits of a fully protected beach. The restored beach will resemble the original, but it will be the product of human technology, a humanly designed artifact for the promotion of human interests.</w:t>
      </w:r>
      <w:r w:rsidRPr="0012162E">
        <w:t xml:space="preserve"> </w:t>
      </w:r>
      <w:r w:rsidRPr="0012162E">
        <w:rPr>
          <w:rStyle w:val="StyleBoldUnderline"/>
        </w:rPr>
        <w:t>After these actions of human restoration and modification, what emerges is a Nature with a different character than the original. This is an ontological difference, a difference in the essential qualities of the restored area. A beach that is replenished by human technology possesses a different essence than a beach created by natural forces such as wind and tides.</w:t>
      </w:r>
      <w:r w:rsidRPr="0012162E">
        <w:t xml:space="preserve"> A savanna replanted from wildflower seeds and weeds collected by human hands has a different essence than grassland that develops on its own. The source of these new areas is different—man—made, technological, artificial. The restored Nature is not really Nature at all. A Nature healed by human action is thus not Nature. As an artifact, it is designed to meet human purposes and needs—perhaps even the need for areas that look like a pristine, untouched Nature.</w:t>
      </w:r>
      <w:r w:rsidRPr="0012162E">
        <w:rPr>
          <w:rStyle w:val="StyleBoldUnderline"/>
        </w:rPr>
        <w:t xml:space="preserve"> In using our scientific and technological knowledge</w:t>
      </w:r>
      <w:r w:rsidRPr="0012162E">
        <w:t xml:space="preserve"> to restore natural areas, </w:t>
      </w:r>
      <w:r w:rsidRPr="0012162E">
        <w:rPr>
          <w:rStyle w:val="StyleBoldUnderline"/>
        </w:rPr>
        <w:t>we actually practice another form of domination. We use our power to mold the natural world into a shape that is more amenable to our desires. We oppress the natural processes that function independent of human power; we prevent the autonomous development of the natural world. To believe that we heal or restore the natural world by the exercise of our technological power is, at best, a self-deception and, at worst, a rationalization for the continued degradation of Nature— for if we can heal the damage we inflict we will face no limits to our activities</w:t>
      </w:r>
      <w:r w:rsidRPr="0012162E">
        <w:t xml:space="preserve">. This conclusion has serious implications for the idea that Nature can repair human destruction, that Nature can somehow heal the evil that humans perpetuate on the earth. Just as a restored human landscape has a different causal history than the original natural system, the reemergence of Nature in a place of human genocide and destruction is based on a series of human events that cannot be erased. The natural vegetation that covers the mass grave in the Warsaw cemetery is not the same as the vegetation that would have grown there if the mass grave had never been dug. The grass and trees in the cemetery have a different cause, a different history, that is inextricably linked to the history of the Holocaust. The grassy field in the </w:t>
      </w:r>
      <w:proofErr w:type="spellStart"/>
      <w:r w:rsidRPr="0012162E">
        <w:t>Majdanek</w:t>
      </w:r>
      <w:proofErr w:type="spellEnd"/>
      <w:r w:rsidRPr="0012162E">
        <w:t xml:space="preserve"> parade ground does not cover and heal the mud and desolation of the death camp—it rather grows from the dirt and ashes of the site's victims. For anyone who has an understanding of the Holocaust, of the innumerable evils heaped upon an oppressed people by the Nazi regime, the richness of Nature cannot obliterate nor heal the horror. In this essay I question the environmentalists' concern for the restoration of nature and argue against the optimistic view that humanity has the obligation and ability to repair or reconstruct damaged natural systems. </w:t>
      </w:r>
      <w:r w:rsidRPr="0012162E">
        <w:rPr>
          <w:rStyle w:val="StyleBoldUnderline"/>
        </w:rPr>
        <w:t>This conception of environmental policy and environmental ethics is based on a misperception of natural reality and a misguided understanding of the human place in the natural environment</w:t>
      </w:r>
      <w:r w:rsidRPr="0012162E">
        <w:t xml:space="preserve">. On a simple level, </w:t>
      </w:r>
      <w:r w:rsidRPr="0012162E">
        <w:rPr>
          <w:rStyle w:val="StyleBoldUnderline"/>
        </w:rPr>
        <w:t>it is the same kind of "technological fix" that has engendered the environmental crisis.</w:t>
      </w:r>
      <w:r w:rsidRPr="0012162E">
        <w:t xml:space="preserve"> Human science and technology will fix, repair, and improve natural processes. </w:t>
      </w:r>
    </w:p>
    <w:p w14:paraId="2BFCB16E" w14:textId="77777777" w:rsidR="00584511" w:rsidRPr="0012162E" w:rsidRDefault="00584511" w:rsidP="00584511"/>
    <w:p w14:paraId="182FA653" w14:textId="77777777" w:rsidR="0090369D" w:rsidRPr="0012162E" w:rsidRDefault="0090369D" w:rsidP="00584511">
      <w:pPr>
        <w:pStyle w:val="Heading3"/>
      </w:pPr>
      <w:proofErr w:type="spellStart"/>
      <w:r w:rsidRPr="0012162E">
        <w:t>Enviormental</w:t>
      </w:r>
      <w:proofErr w:type="spellEnd"/>
      <w:r w:rsidRPr="0012162E">
        <w:t xml:space="preserve"> Destruction </w:t>
      </w:r>
    </w:p>
    <w:p w14:paraId="770C7E10" w14:textId="77777777" w:rsidR="00381600" w:rsidRPr="0012162E" w:rsidRDefault="00381600" w:rsidP="00381600">
      <w:pPr>
        <w:pStyle w:val="Heading4"/>
      </w:pPr>
      <w:r w:rsidRPr="0012162E">
        <w:t xml:space="preserve">Absent a reorientation modernity recreates environmental crises by conceptualizing the environment as a resource to consume. </w:t>
      </w:r>
    </w:p>
    <w:p w14:paraId="354D29B1" w14:textId="77777777" w:rsidR="00381600" w:rsidRPr="0012162E" w:rsidRDefault="00381600" w:rsidP="00381600">
      <w:r w:rsidRPr="0012162E">
        <w:rPr>
          <w:rStyle w:val="StyleStyleBold12pt"/>
        </w:rPr>
        <w:t>Ross, 07</w:t>
      </w:r>
      <w:r w:rsidRPr="0012162E">
        <w:t xml:space="preserve"> [Andrew Peter, PhD candidate Queens University department of philosophy, September "Rethinking Environmental Responsibility: Heidegger, Profound Boredom and the </w:t>
      </w:r>
      <w:proofErr w:type="spellStart"/>
      <w:r w:rsidRPr="0012162E">
        <w:t>Alterity</w:t>
      </w:r>
      <w:proofErr w:type="spellEnd"/>
      <w:r w:rsidRPr="0012162E">
        <w:t xml:space="preserve"> of Nature” https://qspace.library.queensu.ca/bitstream/1974/866/1/Ross_ Andrew_P_200709_MA.pdf]</w:t>
      </w:r>
    </w:p>
    <w:p w14:paraId="6C454B22" w14:textId="77777777" w:rsidR="00381600" w:rsidRPr="0012162E" w:rsidRDefault="00381600" w:rsidP="00381600"/>
    <w:p w14:paraId="39603D68" w14:textId="77777777" w:rsidR="00381600" w:rsidRPr="0012162E" w:rsidRDefault="00381600" w:rsidP="00381600">
      <w:pPr>
        <w:pStyle w:val="card"/>
        <w:rPr>
          <w:sz w:val="22"/>
          <w:u w:val="single"/>
        </w:rPr>
      </w:pPr>
      <w:r w:rsidRPr="0012162E">
        <w:t xml:space="preserve"> In order to capture the full importance of concepts such as </w:t>
      </w:r>
      <w:proofErr w:type="spellStart"/>
      <w:r w:rsidRPr="0012162E">
        <w:t>physis</w:t>
      </w:r>
      <w:proofErr w:type="spellEnd"/>
      <w:r w:rsidRPr="0012162E">
        <w:t xml:space="preserve"> and primordial nature, it is  necessary to introduce, very briefly, the background theory to which such concepts are largely a  response. In particular, Heidegger’s conception of “</w:t>
      </w:r>
      <w:r w:rsidRPr="0012162E">
        <w:rPr>
          <w:rStyle w:val="StyleBoldUnderline"/>
        </w:rPr>
        <w:t xml:space="preserve">technological modernity” offers an  understanding of our current environmental crisis that makes notions such as primordial nature  and </w:t>
      </w:r>
      <w:proofErr w:type="spellStart"/>
      <w:r w:rsidRPr="0012162E">
        <w:rPr>
          <w:rStyle w:val="StyleBoldUnderline"/>
        </w:rPr>
        <w:t>physis</w:t>
      </w:r>
      <w:proofErr w:type="spellEnd"/>
      <w:r w:rsidRPr="0012162E">
        <w:rPr>
          <w:rStyle w:val="StyleBoldUnderline"/>
        </w:rPr>
        <w:t xml:space="preserve"> particularly relevant </w:t>
      </w:r>
      <w:r w:rsidRPr="0012162E">
        <w:t xml:space="preserve">to the focus of this thesis.  Technology for Heidegger does not    refer to a particular device or mechanism but to </w:t>
      </w:r>
      <w:r w:rsidRPr="0012162E">
        <w:rPr>
          <w:rStyle w:val="StyleBoldUnderline"/>
        </w:rPr>
        <w:t>the “grounding” of modernity</w:t>
      </w:r>
      <w:r w:rsidRPr="0012162E">
        <w:t xml:space="preserve">, a </w:t>
      </w:r>
      <w:r w:rsidRPr="0012162E">
        <w:rPr>
          <w:rStyle w:val="StyleBoldUnderline"/>
        </w:rPr>
        <w:t>ground that  Heidegger calls “</w:t>
      </w:r>
      <w:proofErr w:type="spellStart"/>
      <w:r w:rsidRPr="0012162E">
        <w:rPr>
          <w:rStyle w:val="StyleBoldUnderline"/>
        </w:rPr>
        <w:t>Enframing</w:t>
      </w:r>
      <w:proofErr w:type="spellEnd"/>
      <w:r w:rsidRPr="0012162E">
        <w:t xml:space="preserve">” (das </w:t>
      </w:r>
      <w:proofErr w:type="spellStart"/>
      <w:r w:rsidRPr="0012162E">
        <w:t>Gestell</w:t>
      </w:r>
      <w:proofErr w:type="spellEnd"/>
      <w:r w:rsidRPr="0012162E">
        <w:t xml:space="preserve">) (QCT 19). As the ground of modernity, the </w:t>
      </w:r>
      <w:proofErr w:type="spellStart"/>
      <w:r w:rsidRPr="0012162E">
        <w:t>Gestell</w:t>
      </w:r>
      <w:proofErr w:type="spellEnd"/>
      <w:r w:rsidRPr="0012162E">
        <w:t xml:space="preserve">  </w:t>
      </w:r>
      <w:r w:rsidRPr="0012162E">
        <w:rPr>
          <w:rStyle w:val="StyleBoldUnderline"/>
        </w:rPr>
        <w:t>defines how beings “show up”—how they “presence” or “disclose” themselves</w:t>
      </w:r>
      <w:r w:rsidRPr="0012162E">
        <w:t xml:space="preserve">—for modern  </w:t>
      </w:r>
      <w:proofErr w:type="spellStart"/>
      <w:r w:rsidRPr="0012162E">
        <w:t>Dasein</w:t>
      </w:r>
      <w:proofErr w:type="spellEnd"/>
      <w:r w:rsidRPr="0012162E">
        <w:t xml:space="preserve">. The </w:t>
      </w:r>
      <w:proofErr w:type="spellStart"/>
      <w:r w:rsidRPr="0012162E">
        <w:t>Gestell</w:t>
      </w:r>
      <w:proofErr w:type="spellEnd"/>
      <w:r w:rsidRPr="0012162E">
        <w:t xml:space="preserve"> does not refer to an occasional way of viewing beings, but instead refers to  the modern understanding of Being itself; in other words, it is </w:t>
      </w:r>
      <w:r w:rsidRPr="0012162E">
        <w:rPr>
          <w:rStyle w:val="StyleBoldUnderline"/>
        </w:rPr>
        <w:t>the dominant epoch-defining  world-understanding of modernity. In it beings show up as, and only as, “stock” or “standing-  reserve</w:t>
      </w:r>
      <w:r w:rsidRPr="0012162E">
        <w:t>” (</w:t>
      </w:r>
      <w:proofErr w:type="spellStart"/>
      <w:r w:rsidRPr="0012162E">
        <w:t>Bestand</w:t>
      </w:r>
      <w:proofErr w:type="spellEnd"/>
      <w:r w:rsidRPr="0012162E">
        <w:t xml:space="preserve">) (17). Within the </w:t>
      </w:r>
      <w:proofErr w:type="spellStart"/>
      <w:r w:rsidRPr="0012162E">
        <w:t>Gestell</w:t>
      </w:r>
      <w:proofErr w:type="spellEnd"/>
      <w:r w:rsidRPr="0012162E">
        <w:t xml:space="preserve">, beings show </w:t>
      </w:r>
      <w:r w:rsidRPr="0012162E">
        <w:rPr>
          <w:rStyle w:val="StyleBoldUnderline"/>
        </w:rPr>
        <w:t>up as pure resource: the earth</w:t>
      </w:r>
      <w:r w:rsidRPr="0012162E">
        <w:t xml:space="preserve"> is  disclosed as a coal mining district, and its soil as mineral deposit (14).  To clarify, we might ask what it means to be disclosed as </w:t>
      </w:r>
      <w:proofErr w:type="spellStart"/>
      <w:r w:rsidRPr="0012162E">
        <w:t>Bestand</w:t>
      </w:r>
      <w:proofErr w:type="spellEnd"/>
      <w:r w:rsidRPr="0012162E">
        <w:t xml:space="preserve">. Significantly,  Heidegger is not intending to argue, as might be supposed, that natural beings are simply  encountered as a collection of tools, beings that are ready-to-hand for our various human projects.  The influence of the </w:t>
      </w:r>
      <w:proofErr w:type="spellStart"/>
      <w:r w:rsidRPr="0012162E">
        <w:t>Gestell</w:t>
      </w:r>
      <w:proofErr w:type="spellEnd"/>
      <w:r w:rsidRPr="0012162E">
        <w:t xml:space="preserve"> extends somewhat deeper: the </w:t>
      </w:r>
      <w:proofErr w:type="spellStart"/>
      <w:r w:rsidRPr="0012162E">
        <w:t>Gestell</w:t>
      </w:r>
      <w:proofErr w:type="spellEnd"/>
      <w:r w:rsidRPr="0012162E">
        <w:t xml:space="preserve"> is actually “</w:t>
      </w:r>
      <w:r w:rsidRPr="0012162E">
        <w:rPr>
          <w:rStyle w:val="StyleBoldUnderline"/>
        </w:rPr>
        <w:t>the way in which  the real reveals itself as standing-reserve” (23).  Modern technology, then, involves more than the  use of beings as means-to-an-end; rather, it entails a particular way of conceptualizing reality or  “the real”</w:t>
      </w:r>
      <w:r w:rsidRPr="0012162E">
        <w:t xml:space="preserve"> and all of the beings encountered in it. </w:t>
      </w:r>
      <w:r w:rsidRPr="0012162E">
        <w:rPr>
          <w:rStyle w:val="StyleBoldUnderline"/>
        </w:rPr>
        <w:t>Consequently, “what is unconcealed no longer  concerns man even as object, but does so, rather, exclusively as resourc</w:t>
      </w:r>
      <w:r w:rsidRPr="0012162E">
        <w:t xml:space="preserve">e” (26-27 emphasis  added).  What is unique about modernity, then, is not the fact that beings show up as resources— the world of work in all epochs requires that beings occasionally show up as subsumable in some  manner—but that they show up as nothing but resource. Thus in being disclosed as </w:t>
      </w:r>
      <w:proofErr w:type="spellStart"/>
      <w:r w:rsidRPr="0012162E">
        <w:t>Bestand</w:t>
      </w:r>
      <w:proofErr w:type="spellEnd"/>
      <w:r w:rsidRPr="0012162E">
        <w:t xml:space="preserve">, the  very Being of beings—the way in which they are disclosed in the world—becomes entirely fixed.   Heidegger confirms this one-dimensional disclosure to be the plight of the natural world  in his assertion that within the </w:t>
      </w:r>
      <w:proofErr w:type="spellStart"/>
      <w:r w:rsidRPr="0012162E">
        <w:t>Gestell</w:t>
      </w:r>
      <w:proofErr w:type="spellEnd"/>
      <w:r w:rsidRPr="0012162E">
        <w:t xml:space="preserve">, “[ </w:t>
      </w:r>
      <w:r w:rsidRPr="0012162E">
        <w:rPr>
          <w:rStyle w:val="StyleBoldUnderline"/>
        </w:rPr>
        <w:t>N]</w:t>
      </w:r>
      <w:proofErr w:type="spellStart"/>
      <w:r w:rsidRPr="0012162E">
        <w:rPr>
          <w:rStyle w:val="StyleBoldUnderline"/>
        </w:rPr>
        <w:t>ature</w:t>
      </w:r>
      <w:proofErr w:type="spellEnd"/>
      <w:r w:rsidRPr="0012162E">
        <w:rPr>
          <w:rStyle w:val="StyleBoldUnderline"/>
        </w:rPr>
        <w:t xml:space="preserve"> becomes a gigantic gasoline station, an energy  source for modern technology and industry</w:t>
      </w:r>
      <w:r w:rsidRPr="0012162E">
        <w:t xml:space="preserve">” (MA 50). In comparing nature to a gasoline station,  Heidegger is not simply arguing that nature shows up as a resource, but that </w:t>
      </w:r>
      <w:r w:rsidRPr="0012162E">
        <w:rPr>
          <w:rStyle w:val="StyleBoldUnderline"/>
        </w:rPr>
        <w:t>nature shows up as    nothing but a resource:</w:t>
      </w:r>
      <w:r w:rsidRPr="0012162E">
        <w:t xml:space="preserve"> gasoline stations cannot appear as anything other than a resource. Natural  beings, then, like gasoline stations, are disclosed as entirely one-dimensional in their being. In  this manner, Heidegger offers a somewhat different interpretation of </w:t>
      </w:r>
      <w:r w:rsidRPr="0012162E">
        <w:rPr>
          <w:rStyle w:val="Emphasis"/>
          <w:rFonts w:eastAsiaTheme="majorEastAsia"/>
        </w:rPr>
        <w:t>our current “environmental  crisis</w:t>
      </w:r>
      <w:r w:rsidRPr="0012162E">
        <w:t xml:space="preserve">”. For Heidegger, </w:t>
      </w:r>
      <w:r w:rsidRPr="0012162E">
        <w:rPr>
          <w:rStyle w:val="StyleBoldUnderline"/>
        </w:rPr>
        <w:t xml:space="preserve">humanity’s assault upon the earth lies not in our plundering of resources  or the eradication of species, but in the one-dimensional disclosure of natural beings as nothing  other than </w:t>
      </w:r>
      <w:proofErr w:type="spellStart"/>
      <w:r w:rsidRPr="0012162E">
        <w:rPr>
          <w:rStyle w:val="StyleBoldUnderline"/>
        </w:rPr>
        <w:t>Bestand</w:t>
      </w:r>
      <w:proofErr w:type="spellEnd"/>
      <w:r w:rsidRPr="0012162E">
        <w:rPr>
          <w:rStyle w:val="StyleBoldUnderline"/>
        </w:rPr>
        <w:t xml:space="preserve">.   </w:t>
      </w:r>
    </w:p>
    <w:p w14:paraId="3C20818B" w14:textId="77777777" w:rsidR="0053064B" w:rsidRDefault="0053064B" w:rsidP="0090369D">
      <w:pPr>
        <w:rPr>
          <w:rStyle w:val="StyleStyleBold12pt"/>
        </w:rPr>
      </w:pPr>
    </w:p>
    <w:p w14:paraId="46168544" w14:textId="77777777" w:rsidR="0053064B" w:rsidRDefault="0053064B" w:rsidP="0090369D">
      <w:pPr>
        <w:rPr>
          <w:rStyle w:val="StyleStyleBold12pt"/>
        </w:rPr>
      </w:pPr>
      <w:r>
        <w:rPr>
          <w:rStyle w:val="StyleStyleBold12pt"/>
        </w:rPr>
        <w:t xml:space="preserve">Managerial ontologies only attempt to reorder to the world around human centric dynamics- Reapplications of scientific theory only legitimizes continual manipulation and destruction of the environment. </w:t>
      </w:r>
    </w:p>
    <w:p w14:paraId="69035E63" w14:textId="77777777" w:rsidR="0090369D" w:rsidRPr="0012162E" w:rsidRDefault="0090369D" w:rsidP="0090369D">
      <w:pPr>
        <w:rPr>
          <w:rStyle w:val="StyleStyleBold12pt"/>
        </w:rPr>
      </w:pPr>
      <w:r w:rsidRPr="0012162E">
        <w:rPr>
          <w:rStyle w:val="StyleStyleBold12pt"/>
        </w:rPr>
        <w:t xml:space="preserve">Katz ‘00 </w:t>
      </w:r>
    </w:p>
    <w:p w14:paraId="4148F041" w14:textId="77777777" w:rsidR="0090369D" w:rsidRPr="0012162E" w:rsidRDefault="0090369D" w:rsidP="0090369D">
      <w:r w:rsidRPr="0012162E">
        <w:t>(Eric Katz, associate professor of philosophy and director of the Science, Technology, and Society Program, New Jersey Institute of Technology; recognized pioneer, environmental ethics, 2K, Nature as Subject: Human Obligation and Natural Community)</w:t>
      </w:r>
    </w:p>
    <w:p w14:paraId="2635C3DC" w14:textId="77777777" w:rsidR="0090369D" w:rsidRPr="0012162E" w:rsidRDefault="0090369D" w:rsidP="0090369D"/>
    <w:p w14:paraId="77A78504" w14:textId="77777777" w:rsidR="0090369D" w:rsidRPr="0012162E" w:rsidRDefault="0090369D" w:rsidP="0090369D">
      <w:pPr>
        <w:pStyle w:val="card"/>
      </w:pPr>
      <w:r w:rsidRPr="0012162E">
        <w:t xml:space="preserve">Even more important, the question arises whether or not Nature can heal these wounds of human oppression. Consider the reverse process, the human attempt to heal the wounds of Nature. We often tend to clean up natural areas polluted or damaged by human activity, such as the Alaskan coast harmed by the Exxon Valdez oil spill. But we also attempt to improve natural areas dramatically altered by natural events, such as a forest damaged by a massive brush fire, or a beach suffering severe natural erosion. In most of these kinds of cases, </w:t>
      </w:r>
      <w:r w:rsidRPr="0012162E">
        <w:rPr>
          <w:rStyle w:val="StyleBoldUnderline"/>
        </w:rPr>
        <w:t>human science and technology are capable of making a significant change in the appearance and processes of the natural area</w:t>
      </w:r>
      <w:r w:rsidRPr="0012162E">
        <w:t xml:space="preserve">. Forests can be replanted, oil is removed from the surface of bays and estuaries, sand and dune vegetation replenish a beach. But are these activities the healing of Nature? </w:t>
      </w:r>
      <w:r w:rsidRPr="0012162E">
        <w:rPr>
          <w:rStyle w:val="StyleBoldUnderline"/>
        </w:rPr>
        <w:t>Has</w:t>
      </w:r>
      <w:r w:rsidRPr="0012162E">
        <w:t xml:space="preserve"> human activity—</w:t>
      </w:r>
      <w:r w:rsidRPr="0012162E">
        <w:rPr>
          <w:rStyle w:val="StyleBoldUnderline"/>
        </w:rPr>
        <w:t>science and technology—restored Nature to a healthy state? No. When humans modify a natural area they create an artifact</w:t>
      </w:r>
      <w:r w:rsidRPr="0012162E">
        <w:t>,</w:t>
      </w:r>
      <w:r w:rsidRPr="0012162E">
        <w:rPr>
          <w:sz w:val="12"/>
          <w:szCs w:val="12"/>
        </w:rPr>
        <w:t xml:space="preserve"> a product of human labor and human design. 12 This restored natural area may resemble a wild and unmodified natural system, but it is, in actuality, a product of human thought, the result of human desires and interests. All humanly created artifacts are manifestations of human interests—from computer screens to rice pudding. An ecosystem restored by human activity may appear to be in a different category—it may appear to be an autonomous living system uncontrolled by human thought—but it nonetheless exhibits characteristics of human design and intentionality: it is created to meet human interests, to satisfy human desires, and to maximize human good. Consider again my examples of human attempts to heal damaged natural areas. A forest is replanted to correct the damage of a fire because humans want the benefits of the forest—whether these be timber, a habitat for wildlife, or protection of a watershed. The replanting of the forest by humans is different from a natural re-growth of the forest vegetation, which would take much longer. The forest is replanted because humans want the beneficial results of the mature forest in a shorter time. Similarly, the eroded beach is replenished—with sand pumped from the ocean floor several miles offshore—because the human community does not want to maintain the natural status of the beach. The eroded beach threatens oceanfront homes and recreational beaches. Humanity prefers to restore the human benefits of a fully protected beach. The restored beach will resemble the original, but it will be the product of human technology, a humanly designed artifact for the promotion of human interests.</w:t>
      </w:r>
      <w:r w:rsidRPr="0012162E">
        <w:t xml:space="preserve"> </w:t>
      </w:r>
      <w:r w:rsidRPr="0012162E">
        <w:rPr>
          <w:rStyle w:val="StyleBoldUnderline"/>
        </w:rPr>
        <w:t>After these actions of human restoration and modification, what emerges is a Nature with a different character than the original. This is an ontological difference, a difference in the essential qualities of the restored area. A beach that is replenished by human technology possesses a different essence than a beach created by natural forces such as wind and tides.</w:t>
      </w:r>
      <w:r w:rsidRPr="0012162E">
        <w:t xml:space="preserve"> A savanna replanted from wildflower seeds and weeds collected by human hands has a different essence than grassland that develops on its own. The source of these new areas is different—man—made, technological, artificial. The restored Nature is not really Nature at all. A Nature healed by human action is thus not Nature. As an artifact, it is designed to meet human purposes and needs—perhaps even the need for areas that look like a pristine, untouched Nature.</w:t>
      </w:r>
      <w:r w:rsidRPr="0012162E">
        <w:rPr>
          <w:rStyle w:val="StyleBoldUnderline"/>
        </w:rPr>
        <w:t xml:space="preserve"> In using our scientific and technological knowledge</w:t>
      </w:r>
      <w:r w:rsidRPr="0012162E">
        <w:t xml:space="preserve"> to restore natural areas, </w:t>
      </w:r>
      <w:r w:rsidRPr="0012162E">
        <w:rPr>
          <w:rStyle w:val="StyleBoldUnderline"/>
        </w:rPr>
        <w:t>we actually practice another form of domination. We use our power to mold the natural world into a shape that is more amenable to our desires. We oppress the natural processes that function independent of human power; we prevent the autonomous development of the natural world. To believe that we heal or restore the natural world by the exercise of our technological power is, at best, a self-deception and, at worst, a rationalization for the continued degradation of Nature— for if we can heal the damage we inflict we will face no limits to our activities</w:t>
      </w:r>
      <w:r w:rsidRPr="0012162E">
        <w:t xml:space="preserve">. This conclusion has serious implications for the idea that Nature can repair human destruction, that Nature can somehow heal the evil that humans perpetuate on the earth. Just as a restored human landscape has a different causal history than the original natural system, the reemergence of Nature in a place of human genocide and destruction is based on a series of human events that cannot be erased. The natural vegetation that covers the mass grave in the Warsaw cemetery is not the same as the vegetation that would have grown there if the mass grave had never been dug. The grass and trees in the cemetery have a different cause, a different history, that is inextricably linked to the history of the Holocaust. The grassy field in the </w:t>
      </w:r>
      <w:proofErr w:type="spellStart"/>
      <w:r w:rsidRPr="0012162E">
        <w:t>Majdanek</w:t>
      </w:r>
      <w:proofErr w:type="spellEnd"/>
      <w:r w:rsidRPr="0012162E">
        <w:t xml:space="preserve"> parade ground does not cover and heal the mud and desolation of the death camp—it rather grows from the dirt and ashes of the site's victims. For anyone who has an understanding of the Holocaust, of the innumerable evils heaped upon an oppressed people by the Nazi regime, the richness of Nature cannot obliterate nor heal the horror. In this essay I question the environmentalists' concern for the restoration of nature and argue against the optimistic view that humanity has the obligation and ability to repair or reconstruct damaged natural systems. </w:t>
      </w:r>
      <w:r w:rsidRPr="0012162E">
        <w:rPr>
          <w:rStyle w:val="StyleBoldUnderline"/>
        </w:rPr>
        <w:t>This conception of environmental policy and environmental ethics is based on a misperception of natural reality and a misguided understanding of the human place in the natural environment</w:t>
      </w:r>
      <w:r w:rsidRPr="0012162E">
        <w:t xml:space="preserve">. On a simple level, </w:t>
      </w:r>
      <w:r w:rsidRPr="0012162E">
        <w:rPr>
          <w:rStyle w:val="StyleBoldUnderline"/>
        </w:rPr>
        <w:t>it is the same kind of "technological fix" that has engendered the environmental crisis.</w:t>
      </w:r>
      <w:r w:rsidRPr="0012162E">
        <w:t xml:space="preserve"> Human science and technology will fix, repair, and improve natural processes. </w:t>
      </w:r>
    </w:p>
    <w:p w14:paraId="70A6F033" w14:textId="77777777" w:rsidR="0090369D" w:rsidRPr="0012162E" w:rsidRDefault="0090369D" w:rsidP="0090369D"/>
    <w:p w14:paraId="4F59B735" w14:textId="77777777" w:rsidR="00584511" w:rsidRPr="0012162E" w:rsidRDefault="00584511" w:rsidP="00584511">
      <w:pPr>
        <w:pStyle w:val="Heading3"/>
      </w:pPr>
      <w:r w:rsidRPr="0012162E">
        <w:t xml:space="preserve">Economic </w:t>
      </w:r>
      <w:proofErr w:type="spellStart"/>
      <w:r w:rsidRPr="0012162E">
        <w:t>Enframing</w:t>
      </w:r>
      <w:proofErr w:type="spellEnd"/>
      <w:r w:rsidRPr="0012162E">
        <w:t xml:space="preserve"> </w:t>
      </w:r>
    </w:p>
    <w:p w14:paraId="3FD64EA3" w14:textId="77777777" w:rsidR="00584511" w:rsidRPr="0012162E" w:rsidRDefault="00584511" w:rsidP="00584511">
      <w:pPr>
        <w:pStyle w:val="Heading4"/>
      </w:pPr>
      <w:r w:rsidRPr="0012162E">
        <w:t xml:space="preserve">Economic </w:t>
      </w:r>
      <w:proofErr w:type="spellStart"/>
      <w:r w:rsidRPr="0012162E">
        <w:t>enframing</w:t>
      </w:r>
      <w:proofErr w:type="spellEnd"/>
      <w:r w:rsidRPr="0012162E">
        <w:t xml:space="preserve"> reduces the world to self-interest and monetary value, enabling structural violence, environmental destruction, and collapse of value to life</w:t>
      </w:r>
    </w:p>
    <w:p w14:paraId="1B9389A6" w14:textId="77777777" w:rsidR="00584511" w:rsidRPr="0012162E" w:rsidRDefault="00584511" w:rsidP="00584511">
      <w:pPr>
        <w:pStyle w:val="card"/>
        <w:ind w:left="0"/>
        <w:rPr>
          <w:rStyle w:val="cite"/>
          <w:rFonts w:ascii="Georgia" w:hAnsi="Georgia"/>
        </w:rPr>
      </w:pPr>
      <w:proofErr w:type="spellStart"/>
      <w:r w:rsidRPr="0012162E">
        <w:rPr>
          <w:rStyle w:val="StyleStyleBold12pt"/>
        </w:rPr>
        <w:t>Nhanenge</w:t>
      </w:r>
      <w:proofErr w:type="spellEnd"/>
      <w:r w:rsidRPr="0012162E">
        <w:rPr>
          <w:rStyle w:val="StyleStyleBold12pt"/>
        </w:rPr>
        <w:t xml:space="preserve"> 7</w:t>
      </w:r>
      <w:r w:rsidRPr="0012162E">
        <w:rPr>
          <w:rStyle w:val="cite"/>
          <w:rFonts w:ascii="Georgia" w:hAnsi="Georgia"/>
        </w:rPr>
        <w:t xml:space="preserve"> </w:t>
      </w:r>
    </w:p>
    <w:p w14:paraId="06147542" w14:textId="77777777" w:rsidR="00584511" w:rsidRPr="0012162E" w:rsidRDefault="00584511" w:rsidP="00584511">
      <w:pPr>
        <w:pStyle w:val="card"/>
        <w:ind w:left="0"/>
      </w:pPr>
      <w:r w:rsidRPr="0012162E">
        <w:t>[</w:t>
      </w:r>
      <w:proofErr w:type="spellStart"/>
      <w:r w:rsidRPr="0012162E">
        <w:t>Jytte</w:t>
      </w:r>
      <w:proofErr w:type="spellEnd"/>
      <w:r w:rsidRPr="0012162E">
        <w:t xml:space="preserve"> Masters @ U South Africa, paper submitted in part </w:t>
      </w:r>
      <w:proofErr w:type="spellStart"/>
      <w:r w:rsidRPr="0012162E">
        <w:t>fulfilment</w:t>
      </w:r>
      <w:proofErr w:type="spellEnd"/>
      <w:r w:rsidRPr="0012162E">
        <w:t xml:space="preserve"> of the requirements for the degree of master of arts in the subject Development Studies, “ECOFEMINSM: TOWARDS INTEGRATING THE CONCERNS OF WOMEN, POOR PEOPLE AND NATURE INTO DEVELOPMENT] </w:t>
      </w:r>
    </w:p>
    <w:p w14:paraId="59E3112F" w14:textId="77777777" w:rsidR="00584511" w:rsidRPr="0012162E" w:rsidRDefault="00584511" w:rsidP="00584511">
      <w:pPr>
        <w:pStyle w:val="card"/>
        <w:ind w:left="0" w:right="0"/>
        <w:rPr>
          <w:rFonts w:ascii="Georgia" w:hAnsi="Georgia"/>
        </w:rPr>
      </w:pPr>
    </w:p>
    <w:p w14:paraId="7717185B" w14:textId="77777777" w:rsidR="00584511" w:rsidRPr="0012162E" w:rsidRDefault="00584511" w:rsidP="00584511">
      <w:pPr>
        <w:pStyle w:val="card"/>
      </w:pPr>
      <w:r w:rsidRPr="0012162E">
        <w:t xml:space="preserve">Generation of wealth was an important part of the Scientific Revolution and its modem society. The scientific discipline of economics therefore became a significant means for wealth creation. However, since it is founded on similar </w:t>
      </w:r>
      <w:proofErr w:type="spellStart"/>
      <w:r w:rsidRPr="0012162E">
        <w:t>dualised</w:t>
      </w:r>
      <w:proofErr w:type="spellEnd"/>
      <w:r w:rsidRPr="0012162E">
        <w:t xml:space="preserve"> premises as science, also </w:t>
      </w:r>
      <w:r w:rsidRPr="0012162E">
        <w:rPr>
          <w:rStyle w:val="StyleBoldUnderline"/>
        </w:rPr>
        <w:t>economics became a system of domination and exploitation of women, Others and nature</w:t>
      </w:r>
      <w:r w:rsidRPr="0012162E">
        <w:t xml:space="preserve">. The following discussion is intended to show that. The way in which economics, with its priority on masculine forces, becomes dominant relates to web-like, inter-connected and complex processes, which are not always clearly perceived. The below discussions try to show how </w:t>
      </w:r>
      <w:r w:rsidRPr="0012162E">
        <w:rPr>
          <w:rStyle w:val="StyleBoldUnderline"/>
        </w:rPr>
        <w:t xml:space="preserve">the </w:t>
      </w:r>
      <w:proofErr w:type="spellStart"/>
      <w:r w:rsidRPr="0012162E">
        <w:rPr>
          <w:rStyle w:val="StyleBoldUnderline"/>
        </w:rPr>
        <w:t>dualised</w:t>
      </w:r>
      <w:proofErr w:type="spellEnd"/>
      <w:r w:rsidRPr="0012162E">
        <w:rPr>
          <w:rStyle w:val="StyleBoldUnderline"/>
        </w:rPr>
        <w:t xml:space="preserve"> priority of the individual over society, reason over emotion, self-interest over community-interest, competition over cooperation, and more pairs, generate domination that leads to the four crises of violence and war, poverty, human oppression and environmental degradation</w:t>
      </w:r>
      <w:r w:rsidRPr="0012162E">
        <w:t xml:space="preserve">. The aim in sum is to show how the current perspective of economics is destroying society (women and Others) and nature.  The following discussion is consequently a critique of economics. It is meant to highlight some elements that make economics a dominant ideology, rather than a system of knowledge.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w:t>
      </w:r>
      <w:proofErr w:type="spellStart"/>
      <w:r w:rsidRPr="0012162E">
        <w:t>dualised</w:t>
      </w:r>
      <w:proofErr w:type="spellEnd"/>
      <w:r w:rsidRPr="0012162E">
        <w:t xml:space="preserve">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w:t>
      </w:r>
      <w:proofErr w:type="spellStart"/>
      <w:r w:rsidRPr="0012162E">
        <w:t>dualised</w:t>
      </w:r>
      <w:proofErr w:type="spellEnd"/>
      <w:r w:rsidRPr="0012162E">
        <w:t xml:space="preserve"> nature. Thus, each can as such be read on its own. However, all sections are systemically interconnected. Therefore each re-enforces the others and integrated, they are meant to show the web of masculine forces that make economics dominant towards women, Others and nature.  The first three sections intend to show that </w:t>
      </w:r>
      <w:r w:rsidRPr="0012162E">
        <w:rPr>
          <w:rStyle w:val="StyleBoldUnderline"/>
        </w:rPr>
        <w:t xml:space="preserve">economics sees itself as a neutral, objective, quantitative and universal science, which does not need to be integrated in social and natural reality. The outcome of this is, however, that economics cannot value social and environmental needs. Hence, a few individuals become very rich from </w:t>
      </w:r>
      <w:proofErr w:type="spellStart"/>
      <w:r w:rsidRPr="0012162E">
        <w:rPr>
          <w:rStyle w:val="StyleBoldUnderline"/>
        </w:rPr>
        <w:t>capitalising</w:t>
      </w:r>
      <w:proofErr w:type="spellEnd"/>
      <w:r w:rsidRPr="0012162E">
        <w:rPr>
          <w:rStyle w:val="StyleBoldUnderline"/>
        </w:rPr>
        <w:t xml:space="preserve"> on free social and natural resources, while the health of the public and the environment is degraded.</w:t>
      </w:r>
      <w:r w:rsidRPr="0012162E">
        <w:t xml:space="preserve"> It also is shown that the exaggerated focus on monetary wealth does not increase human happiness. It rather leads to a deteriorating quality of life. Thus, the false belief in eternal economic growth may eventually destroy life on planet Earth. The next section shows that economics is based on dualism, with a focus solely on yang forces. This has serious consequences for all yin issues: For example, the priority on individualism over community may in its extreme form lead to self-destruction. Similarly, the priority on rationality while excluding human emotions may end in greed, domination, poverty, violence and war. The next section is important as a means to understanding “rational” economics. Its aim is to clarify the psychological meaning of money. In reality, reason and emotion are interrelated parts of the human mind; they cannot be separated. Thus, economic “rationality” and its focus on eternal wealth generation are based on personal emotions like fears and inadequacies, rather than reason. The false belief in dualism means that human beings are lying to themselves, which results in disturbed minds, stupid actions with disastrous consequences. </w:t>
      </w:r>
      <w:r w:rsidRPr="0012162E">
        <w:rPr>
          <w:rStyle w:val="StyleBoldUnderline"/>
        </w:rPr>
        <w:t>The focus on masculine forces is consequently psychologically unhealthy; it leads to domination of society and nature, and will eventually destroy the world.</w:t>
      </w:r>
      <w:r w:rsidRPr="0012162E">
        <w:t xml:space="preserve"> </w:t>
      </w:r>
    </w:p>
    <w:p w14:paraId="4C0E448F" w14:textId="77777777" w:rsidR="00381600" w:rsidRPr="0012162E" w:rsidRDefault="00381600" w:rsidP="00381600">
      <w:pPr>
        <w:pStyle w:val="Heading3"/>
      </w:pPr>
      <w:r w:rsidRPr="0012162E">
        <w:t xml:space="preserve">Standing Reserve </w:t>
      </w:r>
    </w:p>
    <w:p w14:paraId="5A68F232" w14:textId="77777777" w:rsidR="00381600" w:rsidRPr="0012162E" w:rsidRDefault="00381600" w:rsidP="00381600">
      <w:pPr>
        <w:pStyle w:val="Heading4"/>
      </w:pPr>
      <w:r w:rsidRPr="0012162E">
        <w:t xml:space="preserve">Technological </w:t>
      </w:r>
      <w:proofErr w:type="spellStart"/>
      <w:r w:rsidRPr="0012162E">
        <w:t>enframing</w:t>
      </w:r>
      <w:proofErr w:type="spellEnd"/>
      <w:r w:rsidRPr="0012162E">
        <w:t xml:space="preserve"> of the environment </w:t>
      </w:r>
      <w:proofErr w:type="spellStart"/>
      <w:r w:rsidRPr="0012162E">
        <w:t>commodifies</w:t>
      </w:r>
      <w:proofErr w:type="spellEnd"/>
      <w:r w:rsidRPr="0012162E">
        <w:t xml:space="preserve"> the world into a standing reserve for human consumption. This logic </w:t>
      </w:r>
      <w:proofErr w:type="spellStart"/>
      <w:r w:rsidRPr="0012162E">
        <w:t>reappropriates</w:t>
      </w:r>
      <w:proofErr w:type="spellEnd"/>
      <w:r w:rsidRPr="0012162E">
        <w:t xml:space="preserve"> the world around the intrinsic notion of disposability. The reclaimed cites become areas of availability for production, reproduction, commodification- replicating logics of </w:t>
      </w:r>
      <w:proofErr w:type="spellStart"/>
      <w:r w:rsidRPr="0012162E">
        <w:t>consumability</w:t>
      </w:r>
      <w:proofErr w:type="spellEnd"/>
      <w:r w:rsidRPr="0012162E">
        <w:t xml:space="preserve"> on the ontological level of being. </w:t>
      </w:r>
    </w:p>
    <w:p w14:paraId="0720569D" w14:textId="77777777" w:rsidR="00381600" w:rsidRPr="0012162E" w:rsidRDefault="00381600" w:rsidP="00381600">
      <w:pPr>
        <w:pStyle w:val="card"/>
        <w:ind w:left="0"/>
      </w:pPr>
      <w:proofErr w:type="spellStart"/>
      <w:r w:rsidRPr="0012162E">
        <w:rPr>
          <w:rStyle w:val="StyleStyleBold12pt"/>
          <w:rFonts w:eastAsiaTheme="majorEastAsia"/>
        </w:rPr>
        <w:t>Ziarek</w:t>
      </w:r>
      <w:proofErr w:type="spellEnd"/>
      <w:r w:rsidRPr="0012162E">
        <w:rPr>
          <w:rStyle w:val="StyleStyleBold12pt"/>
          <w:rFonts w:eastAsiaTheme="majorEastAsia"/>
        </w:rPr>
        <w:t xml:space="preserve"> 12</w:t>
      </w:r>
      <w:r w:rsidRPr="0012162E">
        <w:br/>
        <w:t xml:space="preserve">(Krzysztof, Professor of Comparative Literature at SUNY-Buffalo, "The Global </w:t>
      </w:r>
      <w:proofErr w:type="spellStart"/>
      <w:r w:rsidRPr="0012162E">
        <w:t>Unworld</w:t>
      </w:r>
      <w:proofErr w:type="spellEnd"/>
      <w:r w:rsidRPr="0012162E">
        <w:t>: A Meditative Manifesto", Impasses of the Post-Global: Theory in the era of Climate Change, Vol. 2, Alcibiades and Lenny)</w:t>
      </w:r>
    </w:p>
    <w:p w14:paraId="7EA76E78" w14:textId="77777777" w:rsidR="00381600" w:rsidRPr="0012162E" w:rsidRDefault="00381600" w:rsidP="00381600">
      <w:pPr>
        <w:pStyle w:val="card"/>
        <w:rPr>
          <w:sz w:val="12"/>
        </w:rPr>
      </w:pPr>
      <w:r w:rsidRPr="0012162E">
        <w:t xml:space="preserve">The remarks cited above prepare the way for Heidegger’s later reflection on the essence of technology, or </w:t>
      </w:r>
      <w:proofErr w:type="spellStart"/>
      <w:r w:rsidRPr="0012162E">
        <w:t>technicity</w:t>
      </w:r>
      <w:proofErr w:type="spellEnd"/>
      <w:r w:rsidRPr="0012162E">
        <w:t xml:space="preserve">, as the </w:t>
      </w:r>
      <w:proofErr w:type="spellStart"/>
      <w:r w:rsidRPr="0012162E">
        <w:t>Ge-stell</w:t>
      </w:r>
      <w:proofErr w:type="spellEnd"/>
      <w:r w:rsidRPr="0012162E">
        <w:t xml:space="preserve">, which indicates the multiply gathered ways (the prefix </w:t>
      </w:r>
      <w:proofErr w:type="spellStart"/>
      <w:r w:rsidRPr="0012162E">
        <w:t>Ge</w:t>
      </w:r>
      <w:proofErr w:type="spellEnd"/>
      <w:r w:rsidRPr="0012162E">
        <w:t>-) in which what is actual comes to be as such through being posited (</w:t>
      </w:r>
      <w:proofErr w:type="spellStart"/>
      <w:r w:rsidRPr="0012162E">
        <w:t>Darstellen</w:t>
      </w:r>
      <w:proofErr w:type="spellEnd"/>
      <w:r w:rsidRPr="0012162E">
        <w:t>), emplaced (</w:t>
      </w:r>
      <w:proofErr w:type="spellStart"/>
      <w:r w:rsidRPr="0012162E">
        <w:t>Stellen</w:t>
      </w:r>
      <w:proofErr w:type="spellEnd"/>
      <w:r w:rsidRPr="0012162E">
        <w:t>), produced (</w:t>
      </w:r>
      <w:proofErr w:type="spellStart"/>
      <w:r w:rsidRPr="0012162E">
        <w:t>Herstellen</w:t>
      </w:r>
      <w:proofErr w:type="spellEnd"/>
      <w:r w:rsidRPr="0012162E">
        <w:t>), represented (</w:t>
      </w:r>
      <w:proofErr w:type="spellStart"/>
      <w:r w:rsidRPr="0012162E">
        <w:t>Vorstellen</w:t>
      </w:r>
      <w:proofErr w:type="spellEnd"/>
      <w:r w:rsidRPr="0012162E">
        <w:t>), ordered (</w:t>
      </w:r>
      <w:proofErr w:type="spellStart"/>
      <w:r w:rsidRPr="0012162E">
        <w:t>Bestellen</w:t>
      </w:r>
      <w:proofErr w:type="spellEnd"/>
      <w:r w:rsidRPr="0012162E">
        <w:t>), disfigured (</w:t>
      </w:r>
      <w:proofErr w:type="spellStart"/>
      <w:r w:rsidRPr="0012162E">
        <w:t>Verstellen</w:t>
      </w:r>
      <w:proofErr w:type="spellEnd"/>
      <w:r w:rsidRPr="0012162E">
        <w:t xml:space="preserve">), etc. To say that the </w:t>
      </w:r>
      <w:proofErr w:type="spellStart"/>
      <w:r w:rsidRPr="0012162E">
        <w:t>Ge-stell</w:t>
      </w:r>
      <w:proofErr w:type="spellEnd"/>
      <w:r w:rsidRPr="0012162E">
        <w:t xml:space="preserve"> is </w:t>
      </w:r>
      <w:r w:rsidRPr="0012162E">
        <w:rPr>
          <w:rStyle w:val="StyleBoldUnderline"/>
        </w:rPr>
        <w:t>the modus operandi of reality today is to point to how all unfolds into a standing-reserve</w:t>
      </w:r>
      <w:r w:rsidRPr="0012162E">
        <w:t xml:space="preserve"> (</w:t>
      </w:r>
      <w:proofErr w:type="spellStart"/>
      <w:r w:rsidRPr="0012162E">
        <w:t>Bestand</w:t>
      </w:r>
      <w:proofErr w:type="spellEnd"/>
      <w:r w:rsidRPr="0012162E">
        <w:t xml:space="preserve">) </w:t>
      </w:r>
      <w:r w:rsidRPr="0012162E">
        <w:rPr>
          <w:rStyle w:val="StyleBoldUnderline"/>
        </w:rPr>
        <w:t>of resources</w:t>
      </w:r>
      <w:r w:rsidRPr="0012162E">
        <w:t xml:space="preserve">, always already at hand, </w:t>
      </w:r>
      <w:r w:rsidRPr="0012162E">
        <w:rPr>
          <w:rStyle w:val="StyleBoldUnderline"/>
        </w:rPr>
        <w:t>intrinsically available and disposable</w:t>
      </w:r>
      <w:r w:rsidRPr="0012162E">
        <w:t xml:space="preserve">. The availability </w:t>
      </w:r>
      <w:r w:rsidRPr="0012162E">
        <w:rPr>
          <w:rStyle w:val="StyleBoldUnderline"/>
        </w:rPr>
        <w:t>to be</w:t>
      </w:r>
      <w:r w:rsidRPr="0012162E">
        <w:t xml:space="preserve"> </w:t>
      </w:r>
      <w:r w:rsidRPr="0012162E">
        <w:rPr>
          <w:rStyle w:val="StyleBoldUnderline"/>
        </w:rPr>
        <w:t>accessed, processed, manipulated, or engineered</w:t>
      </w:r>
      <w:r w:rsidRPr="0012162E">
        <w:t xml:space="preserve"> c</w:t>
      </w:r>
      <w:r w:rsidRPr="0012162E">
        <w:rPr>
          <w:rStyle w:val="StyleBoldUnderline"/>
        </w:rPr>
        <w:t>onstitutes the very being of what comes to exist today. In</w:t>
      </w:r>
      <w:r w:rsidRPr="0012162E">
        <w:t xml:space="preserve"> other words, to be means to be in essence, in how something comes to be, available. </w:t>
      </w:r>
      <w:r w:rsidRPr="0012162E">
        <w:rPr>
          <w:rStyle w:val="StyleBoldUnderline"/>
        </w:rPr>
        <w:t xml:space="preserve">This availability </w:t>
      </w:r>
      <w:r w:rsidRPr="0012162E">
        <w:t>explains itself in(</w:t>
      </w:r>
      <w:r w:rsidRPr="0012162E">
        <w:rPr>
          <w:rStyle w:val="StyleBoldUnderline"/>
        </w:rPr>
        <w:t>to) the terms of power</w:t>
      </w:r>
      <w:r w:rsidRPr="0012162E">
        <w:t xml:space="preserve">, which </w:t>
      </w:r>
      <w:r w:rsidRPr="0012162E">
        <w:rPr>
          <w:rStyle w:val="StyleBoldUnderline"/>
        </w:rPr>
        <w:t>means that being available stands for availability to and for power</w:t>
      </w:r>
      <w:r w:rsidRPr="0012162E">
        <w:t xml:space="preserve">; not only for power </w:t>
      </w:r>
      <w:r w:rsidRPr="0012162E">
        <w:rPr>
          <w:rStyle w:val="StyleBoldUnderline"/>
        </w:rPr>
        <w:t>to colonize, conquer, or empower, but also to spread and increase in complexity and magnitude.</w:t>
      </w:r>
      <w:r w:rsidRPr="0012162E">
        <w:t xml:space="preserve"> In short, </w:t>
      </w:r>
      <w:r w:rsidRPr="0012162E">
        <w:rPr>
          <w:rStyle w:val="StyleBoldUnderline"/>
        </w:rPr>
        <w:t xml:space="preserve">availability means the intrinsic capacity of power to </w:t>
      </w:r>
      <w:proofErr w:type="spellStart"/>
      <w:r w:rsidRPr="0012162E">
        <w:rPr>
          <w:rStyle w:val="StyleBoldUnderline"/>
        </w:rPr>
        <w:t>transpower</w:t>
      </w:r>
      <w:proofErr w:type="spellEnd"/>
      <w:r w:rsidRPr="0012162E">
        <w:rPr>
          <w:rStyle w:val="StyleBoldUnderline"/>
        </w:rPr>
        <w:t xml:space="preserve"> itself</w:t>
      </w:r>
      <w:r w:rsidRPr="0012162E">
        <w:t xml:space="preserve">. The key characteristic of the </w:t>
      </w:r>
      <w:proofErr w:type="spellStart"/>
      <w:r w:rsidRPr="0012162E">
        <w:t>technicist</w:t>
      </w:r>
      <w:proofErr w:type="spellEnd"/>
      <w:r w:rsidRPr="0012162E">
        <w:t xml:space="preserve"> operations of modern power is its tendency to increasingly challenge and provoke (</w:t>
      </w:r>
      <w:proofErr w:type="spellStart"/>
      <w:r w:rsidRPr="0012162E">
        <w:t>Herausfordern</w:t>
      </w:r>
      <w:proofErr w:type="spellEnd"/>
      <w:r w:rsidRPr="0012162E">
        <w:t xml:space="preserve">), force, </w:t>
      </w:r>
      <w:r w:rsidRPr="0012162E">
        <w:rPr>
          <w:rStyle w:val="StyleBoldUnderline"/>
        </w:rPr>
        <w:t>and enforce being into unfolding as ever more intensely and thoroughly available</w:t>
      </w:r>
      <w:r w:rsidRPr="0012162E">
        <w:t xml:space="preserve">. What </w:t>
      </w:r>
      <w:r w:rsidRPr="0012162E">
        <w:rPr>
          <w:rStyle w:val="StyleBoldUnderline"/>
        </w:rPr>
        <w:t>we seem to be witnessing</w:t>
      </w:r>
      <w:r w:rsidRPr="0012162E">
        <w:t xml:space="preserve"> almost daily is </w:t>
      </w:r>
      <w:r w:rsidRPr="0012162E">
        <w:rPr>
          <w:rStyle w:val="StyleBoldUnderline"/>
        </w:rPr>
        <w:t>the intensification</w:t>
      </w:r>
      <w:r w:rsidRPr="0012162E">
        <w:t xml:space="preserve"> of the degree </w:t>
      </w:r>
      <w:r w:rsidRPr="0012162E">
        <w:rPr>
          <w:rStyle w:val="StyleBoldUnderline"/>
        </w:rPr>
        <w:t>of availability</w:t>
      </w:r>
      <w:r w:rsidRPr="0012162E">
        <w:t xml:space="preserve">, </w:t>
      </w:r>
      <w:r w:rsidRPr="0012162E">
        <w:rPr>
          <w:rStyle w:val="StyleBoldUnderline"/>
        </w:rPr>
        <w:t>in which</w:t>
      </w:r>
      <w:r w:rsidRPr="0012162E">
        <w:t xml:space="preserve"> anything and everything </w:t>
      </w:r>
      <w:r w:rsidRPr="0012162E">
        <w:rPr>
          <w:rStyle w:val="StyleBoldUnderline"/>
        </w:rPr>
        <w:t>comes to be as already suffused with power and open to further over-powering.</w:t>
      </w:r>
      <w:r w:rsidRPr="0012162E">
        <w:t xml:space="preserve"> Whether we think of </w:t>
      </w:r>
      <w:r w:rsidRPr="0012162E">
        <w:rPr>
          <w:rStyle w:val="StyleBoldUnderline"/>
        </w:rPr>
        <w:t>the rapidly</w:t>
      </w:r>
      <w:r w:rsidRPr="0012162E">
        <w:t xml:space="preserve"> advancing genetic </w:t>
      </w:r>
      <w:r w:rsidRPr="0012162E">
        <w:rPr>
          <w:rStyle w:val="StyleBoldUnderline"/>
        </w:rPr>
        <w:t>technologies</w:t>
      </w:r>
      <w:r w:rsidRPr="0012162E">
        <w:t xml:space="preserve">, the </w:t>
      </w:r>
      <w:r w:rsidRPr="0012162E">
        <w:rPr>
          <w:rStyle w:val="StyleBoldUnderline"/>
        </w:rPr>
        <w:t>increasingly pervasive susceptibility to and flow of information</w:t>
      </w:r>
      <w:r w:rsidRPr="0012162E">
        <w:t xml:space="preserve">, or the </w:t>
      </w:r>
      <w:r w:rsidRPr="0012162E">
        <w:rPr>
          <w:rStyle w:val="StyleBoldUnderline"/>
        </w:rPr>
        <w:t xml:space="preserve">crises precipitated by </w:t>
      </w:r>
      <w:r w:rsidRPr="0012162E">
        <w:t xml:space="preserve">electronic operations of </w:t>
      </w:r>
      <w:r w:rsidRPr="0012162E">
        <w:rPr>
          <w:rStyle w:val="StyleBoldUnderline"/>
        </w:rPr>
        <w:t>financial capital</w:t>
      </w:r>
      <w:r w:rsidRPr="0012162E">
        <w:t xml:space="preserve">, they </w:t>
      </w:r>
      <w:r w:rsidRPr="0012162E">
        <w:rPr>
          <w:rStyle w:val="StyleBoldUnderline"/>
        </w:rPr>
        <w:t>all testify to the availability to and for power in its flexible operations of producing, empowering, dominating, coding, decoding, etc.¶</w:t>
      </w:r>
      <w:r w:rsidRPr="0012162E">
        <w:rPr>
          <w:sz w:val="12"/>
        </w:rPr>
        <w:t xml:space="preserve"> </w:t>
      </w:r>
      <w:r w:rsidRPr="0012162E">
        <w:t xml:space="preserve">One of </w:t>
      </w:r>
      <w:r w:rsidRPr="0012162E">
        <w:rPr>
          <w:rStyle w:val="StyleBoldUnderline"/>
        </w:rPr>
        <w:t>the key</w:t>
      </w:r>
      <w:r w:rsidRPr="0012162E">
        <w:t xml:space="preserve"> </w:t>
      </w:r>
      <w:r w:rsidRPr="0012162E">
        <w:rPr>
          <w:rStyle w:val="StyleBoldUnderline"/>
        </w:rPr>
        <w:t xml:space="preserve">vectors </w:t>
      </w:r>
      <w:r w:rsidRPr="0012162E">
        <w:t xml:space="preserve">of this “planetary” availability which Heidegger diagnoses, running </w:t>
      </w:r>
      <w:r w:rsidRPr="0012162E">
        <w:rPr>
          <w:rStyle w:val="StyleBoldUnderline"/>
        </w:rPr>
        <w:t xml:space="preserve">always in parallel to </w:t>
      </w:r>
      <w:r w:rsidRPr="0012162E">
        <w:rPr>
          <w:rStyle w:val="Emphasis"/>
          <w:rFonts w:eastAsiaTheme="majorEastAsia"/>
        </w:rPr>
        <w:t>the availability of the planet as a total reserve standing at the ready, is availability for consumption, that is, availability to be capitalized for production, reproduction, commodification, and consumption</w:t>
      </w:r>
      <w:r w:rsidRPr="0012162E">
        <w:t xml:space="preserve">. In his timely </w:t>
      </w:r>
      <w:proofErr w:type="spellStart"/>
      <w:r w:rsidRPr="0012162E">
        <w:t>L’indemne</w:t>
      </w:r>
      <w:proofErr w:type="spellEnd"/>
      <w:r w:rsidRPr="0012162E">
        <w:t xml:space="preserve">: Heidegger et la destruction du monde, </w:t>
      </w:r>
      <w:proofErr w:type="spellStart"/>
      <w:r w:rsidRPr="0012162E">
        <w:t>Frédéric</w:t>
      </w:r>
      <w:proofErr w:type="spellEnd"/>
      <w:r w:rsidRPr="0012162E">
        <w:t xml:space="preserve"> </w:t>
      </w:r>
      <w:proofErr w:type="spellStart"/>
      <w:r w:rsidRPr="0012162E">
        <w:t>Neyrat</w:t>
      </w:r>
      <w:proofErr w:type="spellEnd"/>
      <w:r w:rsidRPr="0012162E">
        <w:t xml:space="preserve"> proposes to think of Heidegger’s explanation of the generalized—</w:t>
      </w:r>
      <w:r w:rsidRPr="0012162E">
        <w:rPr>
          <w:rStyle w:val="StyleBoldUnderline"/>
        </w:rPr>
        <w:t>global or planetary—</w:t>
      </w:r>
      <w:proofErr w:type="spellStart"/>
      <w:r w:rsidRPr="0012162E">
        <w:rPr>
          <w:rStyle w:val="StyleBoldUnderline"/>
        </w:rPr>
        <w:t>consumability</w:t>
      </w:r>
      <w:proofErr w:type="spellEnd"/>
      <w:r w:rsidRPr="0012162E">
        <w:rPr>
          <w:rStyle w:val="StyleBoldUnderline"/>
        </w:rPr>
        <w:t xml:space="preserve"> on the ontological level, which suggests precisely that to be in modernity comes to mean to be consumable: not just provided for consumption but in essence open to being consumed and, as such, </w:t>
      </w:r>
      <w:proofErr w:type="spellStart"/>
      <w:r w:rsidRPr="0012162E">
        <w:rPr>
          <w:rStyle w:val="StyleBoldUnderline"/>
        </w:rPr>
        <w:t>replacable</w:t>
      </w:r>
      <w:proofErr w:type="spellEnd"/>
      <w:r w:rsidRPr="0012162E">
        <w:rPr>
          <w:rStyle w:val="StyleBoldUnderline"/>
        </w:rPr>
        <w:t>: whether as resource, product, commodity, service</w:t>
      </w:r>
      <w:r w:rsidRPr="0012162E">
        <w:t xml:space="preserve">, etc. In order </w:t>
      </w:r>
      <w:r w:rsidRPr="0012162E">
        <w:rPr>
          <w:rStyle w:val="StyleBoldUnderline"/>
        </w:rPr>
        <w:t>to be consumable,</w:t>
      </w:r>
      <w:r w:rsidRPr="0012162E">
        <w:t xml:space="preserve"> . The narrower sense of consumption associated with the consumption of commodities in capitalism and consumerist culture becomes possible by way of </w:t>
      </w:r>
      <w:r w:rsidRPr="0012162E">
        <w:rPr>
          <w:rStyle w:val="StyleBoldUnderline"/>
        </w:rPr>
        <w:t xml:space="preserve">this ontological </w:t>
      </w:r>
      <w:proofErr w:type="spellStart"/>
      <w:r w:rsidRPr="0012162E">
        <w:rPr>
          <w:rStyle w:val="StyleBoldUnderline"/>
        </w:rPr>
        <w:t>consumability</w:t>
      </w:r>
      <w:proofErr w:type="spellEnd"/>
      <w:r w:rsidRPr="0012162E">
        <w:rPr>
          <w:rStyle w:val="StyleBoldUnderline"/>
        </w:rPr>
        <w:t xml:space="preserve"> and illustrates the degree to which capital today is adept at increasingly capitalizing and exploiting this constitutional </w:t>
      </w:r>
      <w:proofErr w:type="spellStart"/>
      <w:r w:rsidRPr="0012162E">
        <w:rPr>
          <w:rStyle w:val="StyleBoldUnderline"/>
        </w:rPr>
        <w:t>consumability</w:t>
      </w:r>
      <w:proofErr w:type="spellEnd"/>
      <w:r w:rsidRPr="0012162E">
        <w:rPr>
          <w:rStyle w:val="StyleBoldUnderline"/>
        </w:rPr>
        <w:t xml:space="preserve"> of being.</w:t>
      </w:r>
      <w:r w:rsidRPr="0012162E">
        <w:t xml:space="preserve"> It is </w:t>
      </w:r>
      <w:r w:rsidRPr="0012162E">
        <w:rPr>
          <w:rStyle w:val="StyleBoldUnderline"/>
        </w:rPr>
        <w:t>this conception of availability</w:t>
      </w:r>
      <w:r w:rsidRPr="0012162E">
        <w:t xml:space="preserve"> to consumption that, as </w:t>
      </w:r>
      <w:proofErr w:type="spellStart"/>
      <w:r w:rsidRPr="0012162E">
        <w:t>Neyrat</w:t>
      </w:r>
      <w:proofErr w:type="spellEnd"/>
      <w:r w:rsidRPr="0012162E">
        <w:t xml:space="preserve"> indicates, can </w:t>
      </w:r>
      <w:r w:rsidRPr="0012162E">
        <w:rPr>
          <w:rStyle w:val="StyleBoldUnderline"/>
        </w:rPr>
        <w:t>provide an</w:t>
      </w:r>
      <w:r w:rsidRPr="0012162E">
        <w:t xml:space="preserve"> interesting avenue for a philosophical </w:t>
      </w:r>
      <w:r w:rsidRPr="0012162E">
        <w:rPr>
          <w:rStyle w:val="StyleBoldUnderline"/>
        </w:rPr>
        <w:t>critique of capital beyond socio-economic explanations and yet integrating and contextualizing them within the planetary operations of power</w:t>
      </w:r>
      <w:r w:rsidRPr="0012162E">
        <w:t xml:space="preserve"> sketched out by Heidegger and increasingly discussed in today’s approaches: from Foucault and </w:t>
      </w:r>
      <w:proofErr w:type="spellStart"/>
      <w:r w:rsidRPr="0012162E">
        <w:t>Deleuze</w:t>
      </w:r>
      <w:proofErr w:type="spellEnd"/>
      <w:r w:rsidRPr="0012162E">
        <w:t xml:space="preserve"> to </w:t>
      </w:r>
      <w:proofErr w:type="spellStart"/>
      <w:r w:rsidRPr="0012162E">
        <w:t>Negri</w:t>
      </w:r>
      <w:proofErr w:type="spellEnd"/>
      <w:r w:rsidRPr="0012162E">
        <w:t xml:space="preserve">, </w:t>
      </w:r>
      <w:proofErr w:type="spellStart"/>
      <w:r w:rsidRPr="0012162E">
        <w:t>Agamben</w:t>
      </w:r>
      <w:proofErr w:type="spellEnd"/>
      <w:r w:rsidRPr="0012162E">
        <w:t>, or Esposito.</w:t>
      </w:r>
      <w:r w:rsidRPr="0012162E">
        <w:rPr>
          <w:sz w:val="12"/>
        </w:rPr>
        <w:t xml:space="preserve">¶ </w:t>
      </w:r>
    </w:p>
    <w:p w14:paraId="7845DC97" w14:textId="77777777" w:rsidR="00DA2A68" w:rsidRPr="0012162E" w:rsidRDefault="00DA2A68" w:rsidP="00DA2A68">
      <w:pPr>
        <w:pStyle w:val="Heading3"/>
      </w:pPr>
      <w:r w:rsidRPr="0012162E">
        <w:t>Value To Life</w:t>
      </w:r>
    </w:p>
    <w:p w14:paraId="2B2C7562" w14:textId="77777777" w:rsidR="00DA2A68" w:rsidRPr="0012162E" w:rsidRDefault="00DA2A68" w:rsidP="00DA2A68">
      <w:pPr>
        <w:pStyle w:val="Heading4"/>
      </w:pPr>
      <w:r w:rsidRPr="0012162E">
        <w:t xml:space="preserve">The affirmatives methodological approach embodies current ontological assumptions of political calculations that function in the subjectivities of market calculations.  Driven by consumerism policy evaluations become that worth keeping and than worth destroying. </w:t>
      </w:r>
    </w:p>
    <w:p w14:paraId="639FF310" w14:textId="77777777" w:rsidR="00DA2A68" w:rsidRPr="0012162E" w:rsidRDefault="00DA2A68" w:rsidP="00DA2A68">
      <w:pPr>
        <w:rPr>
          <w:rStyle w:val="StyleStyleBold12pt"/>
        </w:rPr>
      </w:pPr>
      <w:r w:rsidRPr="0012162E">
        <w:rPr>
          <w:rStyle w:val="StyleStyleBold12pt"/>
        </w:rPr>
        <w:t xml:space="preserve">Dillon 99 </w:t>
      </w:r>
    </w:p>
    <w:p w14:paraId="0A3C8B13" w14:textId="77777777" w:rsidR="00DA2A68" w:rsidRPr="0012162E" w:rsidRDefault="00DA2A68" w:rsidP="00DA2A68">
      <w:pPr>
        <w:rPr>
          <w:rFonts w:cs="Helvetica"/>
        </w:rPr>
      </w:pPr>
      <w:r w:rsidRPr="0012162E">
        <w:rPr>
          <w:rFonts w:cs="Helvetica"/>
        </w:rPr>
        <w:t>(Michael, Prof of Politics + Int'l Relations @ Lancaster Univ., Political Theory, p. 164-165)</w:t>
      </w:r>
    </w:p>
    <w:p w14:paraId="4FB01EB5" w14:textId="77777777" w:rsidR="00DA2A68" w:rsidRPr="0012162E" w:rsidRDefault="00DA2A68" w:rsidP="00DA2A68">
      <w:pPr>
        <w:ind w:left="360"/>
      </w:pPr>
      <w:r w:rsidRPr="0012162E">
        <w:t xml:space="preserve">Otherness is born(e)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 </w:t>
      </w:r>
      <w:r w:rsidRPr="0012162E">
        <w:rPr>
          <w:rStyle w:val="StyleBoldUnderline"/>
        </w:rPr>
        <w:t>Modes of justice therefore reliant upon such a subject lack the very foundations in the self that they most violently insist upon seeing inscribed there</w:t>
      </w:r>
      <w:r w:rsidRPr="0012162E">
        <w:t xml:space="preserve">. This does not, however, mean that the dissolution of the subject also entails the dissolution of Justice. Quite the reverse. </w:t>
      </w:r>
      <w:r w:rsidRPr="0012162E">
        <w:rPr>
          <w:rStyle w:val="StyleBoldUnderline"/>
        </w:rPr>
        <w:t xml:space="preserve">The subject was never a firm foundation for justice, much less a hospitable vehicle for the reception of the call of another Justice. </w:t>
      </w:r>
      <w:r w:rsidRPr="0012162E">
        <w:t>It was never in possession of that self-possession which was supposed to secure the certainty of itself, of a self-possession that would enable</w:t>
      </w:r>
      <w:r w:rsidRPr="0012162E">
        <w:rPr>
          <w:rStyle w:val="StyleBoldUnderline"/>
        </w:rPr>
        <w:t xml:space="preserve"> </w:t>
      </w:r>
      <w:r w:rsidRPr="0012162E">
        <w:t>it ultimately to adjudicate everything</w:t>
      </w:r>
      <w:r w:rsidRPr="0012162E">
        <w:rPr>
          <w:rStyle w:val="StyleBoldUnderline"/>
        </w:rPr>
        <w:t>. The</w:t>
      </w:r>
      <w:r w:rsidRPr="0012162E">
        <w:t xml:space="preserve"> very </w:t>
      </w:r>
      <w:proofErr w:type="spellStart"/>
      <w:r w:rsidRPr="0012162E">
        <w:rPr>
          <w:rStyle w:val="StyleBoldUnderline"/>
        </w:rPr>
        <w:t>indexicality</w:t>
      </w:r>
      <w:proofErr w:type="spellEnd"/>
      <w:r w:rsidRPr="0012162E">
        <w:t xml:space="preserve"> required </w:t>
      </w:r>
      <w:r w:rsidRPr="0012162E">
        <w:rPr>
          <w:rStyle w:val="StyleBoldUnderline"/>
        </w:rPr>
        <w:t>of sovereign subjectivity gave rise</w:t>
      </w:r>
      <w:r w:rsidRPr="0012162E">
        <w:t xml:space="preserve"> rather </w:t>
      </w:r>
      <w:r w:rsidRPr="0012162E">
        <w:rPr>
          <w:rStyle w:val="StyleBoldUnderline"/>
        </w:rPr>
        <w:t xml:space="preserve">to a commensurability </w:t>
      </w:r>
      <w:r w:rsidRPr="0012162E">
        <w:t xml:space="preserve">much more amenable </w:t>
      </w:r>
      <w:r w:rsidRPr="0012162E">
        <w:rPr>
          <w:rStyle w:val="StyleBoldUnderline"/>
        </w:rPr>
        <w:t>to the expendability required of the political</w:t>
      </w:r>
      <w:r w:rsidRPr="0012162E">
        <w:t xml:space="preserve"> and material economies of mass societies than it did to the singular, invaluable, and uncanny uniqueness of the self. </w:t>
      </w:r>
      <w:r w:rsidRPr="0012162E">
        <w:rPr>
          <w:rStyle w:val="StyleBoldUnderline"/>
        </w:rPr>
        <w:t>The value of the subject became the standard unit of currency for the political arithmetic of States and the political economies of capitalism</w:t>
      </w:r>
      <w:r w:rsidRPr="0012162E">
        <w:t xml:space="preserve">.34 They trade in it still to devastating global effect. The </w:t>
      </w:r>
      <w:proofErr w:type="spellStart"/>
      <w:r w:rsidRPr="0012162E">
        <w:t>technologisation</w:t>
      </w:r>
      <w:proofErr w:type="spellEnd"/>
      <w:r w:rsidRPr="0012162E">
        <w:t xml:space="preserve"> of the political has become manifest and global. Economies of evaluation necessarily require calculability.35 Thus no valuation without mensuration and no mensuration without indexation. </w:t>
      </w:r>
      <w:r w:rsidRPr="0012162E">
        <w:rPr>
          <w:rStyle w:val="StyleBoldUnderline"/>
        </w:rPr>
        <w:t>Once rendered calculable</w:t>
      </w:r>
      <w:r w:rsidRPr="0012162E">
        <w:t xml:space="preserve">, however, </w:t>
      </w:r>
      <w:r w:rsidRPr="0012162E">
        <w:rPr>
          <w:rStyle w:val="StyleBoldUnderline"/>
        </w:rPr>
        <w:t>units of account are</w:t>
      </w:r>
      <w:r w:rsidRPr="0012162E">
        <w:t xml:space="preserve"> necessarily </w:t>
      </w:r>
      <w:proofErr w:type="spellStart"/>
      <w:r w:rsidRPr="0012162E">
        <w:rPr>
          <w:rStyle w:val="StyleBoldUnderline"/>
        </w:rPr>
        <w:t>submissible</w:t>
      </w:r>
      <w:proofErr w:type="spellEnd"/>
      <w:r w:rsidRPr="0012162E">
        <w:t xml:space="preserve"> not only to valuation but also, of course, </w:t>
      </w:r>
      <w:r w:rsidRPr="0012162E">
        <w:rPr>
          <w:rStyle w:val="StyleBoldUnderline"/>
        </w:rPr>
        <w:t>to devaluation</w:t>
      </w:r>
      <w:r w:rsidRPr="0012162E">
        <w:t xml:space="preserve">. Devaluation, </w:t>
      </w:r>
      <w:r w:rsidRPr="0012162E">
        <w:rPr>
          <w:rStyle w:val="StyleBoldUnderline"/>
        </w:rPr>
        <w:t xml:space="preserve">logically, can extend </w:t>
      </w:r>
      <w:r w:rsidRPr="0012162E">
        <w:rPr>
          <w:rStyle w:val="Emphasis"/>
        </w:rPr>
        <w:t>to the point of counting as nothing</w:t>
      </w:r>
      <w:r w:rsidRPr="0012162E">
        <w:t xml:space="preserve">. Hence, no mensuration without </w:t>
      </w:r>
      <w:proofErr w:type="spellStart"/>
      <w:r w:rsidRPr="0012162E">
        <w:t>demensuration</w:t>
      </w:r>
      <w:proofErr w:type="spellEnd"/>
      <w:r w:rsidRPr="0012162E">
        <w:t xml:space="preserve"> either. There is nothing abstract about this: the declension of economies of value leads to the zero point of holocaust. </w:t>
      </w:r>
      <w:r w:rsidRPr="0012162E">
        <w:rPr>
          <w:rStyle w:val="StyleBoldUnderline"/>
        </w:rPr>
        <w:t>However liberating and emancipating systems of value-rights-may claim to be, for example, they run the risk of counting out the invaluable. Counted out, the invaluable may then lose its purchase on life</w:t>
      </w:r>
      <w:r w:rsidRPr="0012162E">
        <w:t xml:space="preserve">. Herewith, then, the necessity of championing the invaluable itself. For we must never forget that, "we are dealing always with whatever exceeds measure."36 But how does that necessity present itself? Another Justice answers: as the surplus of the duty to answer to the claim of Justice over rights. That duty, as with the advent of another Justice, is integral to the lack constitutive of the human way of being. </w:t>
      </w:r>
    </w:p>
    <w:p w14:paraId="3296F88C" w14:textId="77777777" w:rsidR="00DA2A68" w:rsidRPr="0012162E" w:rsidRDefault="00DA2A68" w:rsidP="00DA2A68"/>
    <w:p w14:paraId="64C9D0D3" w14:textId="77777777" w:rsidR="00381600" w:rsidRPr="0012162E" w:rsidRDefault="00381600" w:rsidP="00381600">
      <w:pPr>
        <w:pStyle w:val="Heading2"/>
      </w:pPr>
      <w:r w:rsidRPr="0012162E">
        <w:t xml:space="preserve">**Alternative </w:t>
      </w:r>
    </w:p>
    <w:p w14:paraId="2D5D10CF" w14:textId="77777777" w:rsidR="00DA2A68" w:rsidRPr="0012162E" w:rsidRDefault="00DA2A68" w:rsidP="00381600">
      <w:pPr>
        <w:pStyle w:val="Heading3"/>
      </w:pPr>
      <w:r w:rsidRPr="0012162E">
        <w:t xml:space="preserve">2NC- Do Nothing </w:t>
      </w:r>
    </w:p>
    <w:p w14:paraId="665AAD17" w14:textId="77777777" w:rsidR="00DA2A68" w:rsidRPr="0012162E" w:rsidRDefault="00DA2A68" w:rsidP="00DA2A68">
      <w:pPr>
        <w:pStyle w:val="Heading4"/>
        <w:rPr>
          <w:rStyle w:val="StyleStyleBold12pt"/>
          <w:b/>
        </w:rPr>
      </w:pPr>
      <w:r w:rsidRPr="0012162E">
        <w:rPr>
          <w:rStyle w:val="StyleStyleBold12pt"/>
          <w:b/>
        </w:rPr>
        <w:t>Doing nothing de-activates managerial thinking by removing a clear pragmatic end for thought – this re-thinking of thinking produces a more reflective relationship to the earth that allows it to disclose itself based upon everyday materiality</w:t>
      </w:r>
    </w:p>
    <w:p w14:paraId="3FAF27AB" w14:textId="77777777" w:rsidR="00DA2A68" w:rsidRPr="0012162E" w:rsidRDefault="00DA2A68" w:rsidP="00DA2A68">
      <w:pPr>
        <w:rPr>
          <w:rStyle w:val="StyleStyleBold12pt"/>
        </w:rPr>
      </w:pPr>
      <w:r w:rsidRPr="0012162E">
        <w:rPr>
          <w:rStyle w:val="StyleStyleBold12pt"/>
        </w:rPr>
        <w:t>McWhorter ‘92</w:t>
      </w:r>
    </w:p>
    <w:p w14:paraId="3D919C92" w14:textId="77777777" w:rsidR="00DA2A68" w:rsidRPr="0012162E" w:rsidRDefault="00DA2A68" w:rsidP="00DA2A68">
      <w:r w:rsidRPr="0012162E">
        <w:t>Prof of Philosophy and Women, Gender &amp; Sexuality studies @ Univ. of Richmond</w:t>
      </w:r>
    </w:p>
    <w:p w14:paraId="16305187" w14:textId="77777777" w:rsidR="00DA2A68" w:rsidRPr="0012162E" w:rsidRDefault="00DA2A68" w:rsidP="00DA2A68">
      <w:r w:rsidRPr="0012162E">
        <w:t>(</w:t>
      </w:r>
      <w:proofErr w:type="spellStart"/>
      <w:r w:rsidRPr="0012162E">
        <w:t>Ladelle</w:t>
      </w:r>
      <w:proofErr w:type="spellEnd"/>
      <w:r w:rsidRPr="0012162E">
        <w:t xml:space="preserve">, “Guilt as Management Technology: A Call to </w:t>
      </w:r>
      <w:proofErr w:type="spellStart"/>
      <w:r w:rsidRPr="0012162E">
        <w:t>Heideggerian</w:t>
      </w:r>
      <w:proofErr w:type="spellEnd"/>
      <w:r w:rsidRPr="0012162E">
        <w:t xml:space="preserve"> Reflection” Heidegger and the Earth, pg. 1-4)</w:t>
      </w:r>
    </w:p>
    <w:p w14:paraId="56B45C44" w14:textId="77777777" w:rsidR="00DA2A68" w:rsidRPr="0012162E" w:rsidRDefault="00DA2A68" w:rsidP="00DA2A68">
      <w:pPr>
        <w:pStyle w:val="card"/>
      </w:pPr>
    </w:p>
    <w:p w14:paraId="60448DB1" w14:textId="77777777" w:rsidR="00DA2A68" w:rsidRPr="0012162E" w:rsidRDefault="00DA2A68" w:rsidP="00DA2A68">
      <w:pPr>
        <w:pStyle w:val="card"/>
        <w:rPr>
          <w:sz w:val="22"/>
          <w:u w:val="single"/>
        </w:rPr>
      </w:pPr>
      <w:r w:rsidRPr="0012162E">
        <w:rPr>
          <w:rStyle w:val="StyleBoldUnderline"/>
        </w:rPr>
        <w:t>Heidegger calls us to give thought to</w:t>
      </w:r>
      <w:r w:rsidRPr="0012162E">
        <w:t xml:space="preserve"> — or give ourselves over to thought of — </w:t>
      </w:r>
      <w:r w:rsidRPr="0012162E">
        <w:rPr>
          <w:rStyle w:val="StyleBoldUnderline"/>
        </w:rPr>
        <w:t>the strangeness of our technological being</w:t>
      </w:r>
      <w:r w:rsidRPr="0012162E">
        <w:t xml:space="preserve"> within the world. His works resound with </w:t>
      </w:r>
      <w:r w:rsidRPr="0012162E">
        <w:rPr>
          <w:rStyle w:val="StyleBoldUnderline"/>
        </w:rPr>
        <w:t>calls for human beings to grow more thoughtful</w:t>
      </w:r>
      <w:r w:rsidRPr="0012162E">
        <w:t xml:space="preserve">, to take heed, to notice and reflect upon where we are and what we are doing, </w:t>
      </w:r>
      <w:r w:rsidRPr="0012162E">
        <w:rPr>
          <w:rStyle w:val="StyleBoldUnderline"/>
        </w:rPr>
        <w:t>lest human possibility and the most beautiful of possibilities for thought be lost irretrievably in forces we do not understand</w:t>
      </w:r>
      <w:r w:rsidRPr="0012162E">
        <w:t xml:space="preserve"> and only pretend we can control. Heidegger’s admonitions are sometimes somewhat harsh. “Let us not fool ourselves,” he wrote in 1955. “All of us, including those who think professionally, as it were, are often enough thought-poor; we all are far too easily thought-less. Thoughtlessness is an uncanny visitor who comes and goes everywhere in today’s world. For nowadays we take in everything in the quickest and cheapest way, only to forget it just as quickly, instantly.”1 Some might find this unnecessarily harsh. We academicians may wish to contest the accusation. Surely, in the universities of all places, thinking is going on. But Heidegger had no respect for that or any other kind of complacency. The thinking he saw as essential is no more likely, perhaps unfortunately, to be found in universities or among philosophers than anywhere else. For </w:t>
      </w:r>
      <w:r w:rsidRPr="0012162E">
        <w:rPr>
          <w:rStyle w:val="StyleBoldUnderline"/>
        </w:rPr>
        <w:t>the thinking he saw as essential is not the simple amassing</w:t>
      </w:r>
      <w:r w:rsidRPr="0012162E">
        <w:t xml:space="preserve"> and digesting </w:t>
      </w:r>
      <w:r w:rsidRPr="0012162E">
        <w:rPr>
          <w:rStyle w:val="StyleBoldUnderline"/>
        </w:rPr>
        <w:t>of facts or even the mastering of complex relationships</w:t>
      </w:r>
      <w:r w:rsidRPr="0012162E">
        <w:t xml:space="preserve"> or the producing of ever more powerful and inclusive theories. </w:t>
      </w:r>
      <w:r w:rsidRPr="0012162E">
        <w:rPr>
          <w:rStyle w:val="StyleBoldUnderline"/>
        </w:rPr>
        <w:t>The thinking Heidegger saw as essential</w:t>
      </w:r>
      <w:r w:rsidRPr="0012162E">
        <w:t xml:space="preserve">, the thinking his works call us to, </w:t>
      </w:r>
      <w:r w:rsidRPr="0012162E">
        <w:rPr>
          <w:rStyle w:val="StyleBoldUnderline"/>
        </w:rPr>
        <w:t>is not a thinking that seeks to master anything</w:t>
      </w:r>
      <w:r w:rsidRPr="0012162E">
        <w:t xml:space="preserve">, not a thinking that results from a drive to grasp and know and shape the world; </w:t>
      </w:r>
      <w:r w:rsidRPr="0012162E">
        <w:rPr>
          <w:rStyle w:val="StyleBoldUnderline"/>
        </w:rPr>
        <w:t>it is a thinking that disciplines itself to allow the world</w:t>
      </w:r>
      <w:r w:rsidRPr="0012162E">
        <w:t xml:space="preserve"> — </w:t>
      </w:r>
      <w:r w:rsidRPr="0012162E">
        <w:rPr>
          <w:rStyle w:val="StyleBoldUnderline"/>
        </w:rPr>
        <w:t>the earth, things</w:t>
      </w:r>
      <w:r w:rsidRPr="0012162E">
        <w:t xml:space="preserve"> — </w:t>
      </w:r>
      <w:r w:rsidRPr="0012162E">
        <w:rPr>
          <w:rStyle w:val="StyleBoldUnderline"/>
        </w:rPr>
        <w:t>to show themselves on their own terms</w:t>
      </w:r>
      <w:r w:rsidRPr="0012162E">
        <w:t>. Heidegger called this kind of thinking ‘reflection’. In 1936 he wrote, “</w:t>
      </w:r>
      <w:r w:rsidRPr="0012162E">
        <w:rPr>
          <w:rStyle w:val="StyleBoldUnderline"/>
        </w:rPr>
        <w:t>Reflection is the courage to make the truth of our own presuppositions</w:t>
      </w:r>
      <w:r w:rsidRPr="0012162E">
        <w:t xml:space="preserve"> and the realm of our own goals </w:t>
      </w:r>
      <w:r w:rsidRPr="0012162E">
        <w:rPr>
          <w:rStyle w:val="StyleBoldUnderline"/>
        </w:rPr>
        <w:t>into the things that most deserve to be called in question</w:t>
      </w:r>
      <w:r w:rsidRPr="0012162E">
        <w:t xml:space="preserve">.”2 </w:t>
      </w:r>
      <w:r w:rsidRPr="0012162E">
        <w:rPr>
          <w:rStyle w:val="StyleBoldUnderline"/>
        </w:rPr>
        <w:t>Reflection is thinking that never rests complacently</w:t>
      </w:r>
      <w:r w:rsidRPr="0012162E">
        <w:t xml:space="preserve"> in the conclusions reached yesterday; it is thinking that continues to think, that never stops with a satisfied smile and announces: We can cease; we have the right answer now. On the contrary, </w:t>
      </w:r>
      <w:r w:rsidRPr="0012162E">
        <w:rPr>
          <w:rStyle w:val="StyleBoldUnderline"/>
        </w:rPr>
        <w:t>it is thinking that loves its own life</w:t>
      </w:r>
      <w:r w:rsidRPr="0012162E">
        <w:t xml:space="preserve">, its own occurring, that does not quickly put a stop to itself, as thinking intent on a quick solution always tries to do. </w:t>
      </w:r>
      <w:r w:rsidRPr="0012162E">
        <w:rPr>
          <w:rStyle w:val="StyleBoldUnderline"/>
        </w:rPr>
        <w:t>Thinking today must concern itself with the earth. Wherever we turn</w:t>
      </w:r>
      <w:r w:rsidRPr="0012162E">
        <w:t xml:space="preserve"> — on newsstands, on the airwaves, and in even the most casual of conversations everywhere — </w:t>
      </w:r>
      <w:r w:rsidRPr="0012162E">
        <w:rPr>
          <w:rStyle w:val="StyleBoldUnderline"/>
        </w:rPr>
        <w:t xml:space="preserve">we are inundated by predictions of ecological catastrophe and </w:t>
      </w:r>
      <w:proofErr w:type="spellStart"/>
      <w:r w:rsidRPr="0012162E">
        <w:rPr>
          <w:rStyle w:val="StyleBoldUnderline"/>
        </w:rPr>
        <w:t>omnicidal</w:t>
      </w:r>
      <w:proofErr w:type="spellEnd"/>
      <w:r w:rsidRPr="0012162E">
        <w:rPr>
          <w:rStyle w:val="StyleBoldUnderline"/>
        </w:rPr>
        <w:t xml:space="preserve"> doom</w:t>
      </w:r>
      <w:r w:rsidRPr="0012162E">
        <w:t xml:space="preserve">. And many of these predictions bear themselves out in our own experience. </w:t>
      </w:r>
      <w:r w:rsidRPr="0012162E">
        <w:rPr>
          <w:rStyle w:val="StyleBoldUnderline"/>
        </w:rPr>
        <w:t>We now live with the ugly</w:t>
      </w:r>
      <w:r w:rsidRPr="0012162E">
        <w:t xml:space="preserve">, painful, and impoverishing </w:t>
      </w:r>
      <w:r w:rsidRPr="0012162E">
        <w:rPr>
          <w:rStyle w:val="StyleBoldUnderline"/>
        </w:rPr>
        <w:t>consequences of decades of technological innovation and expansion without restraint</w:t>
      </w:r>
      <w:r w:rsidRPr="0012162E">
        <w:t xml:space="preserve">, of at least a century of disastrous “natural resource management” policies, and of more than two centuries of virtually unchecked industrial pollution — </w:t>
      </w:r>
      <w:r w:rsidRPr="0012162E">
        <w:rPr>
          <w:rStyle w:val="StyleBoldUnderline"/>
        </w:rPr>
        <w:t>consequences that include the fact that millions of us on any given day are suffering</w:t>
      </w:r>
      <w:r w:rsidRPr="0012162E">
        <w:t xml:space="preserve">, many of us dying of diseases and malnutrition that are the results of humanly produced ecological devastation; the fact that thousands of species now in existence will no longer exist on this planet by the turn of the century; the fact that our planet’s climate has been altered, probably irreversibly, by the carbon dioxide and </w:t>
      </w:r>
      <w:proofErr w:type="spellStart"/>
      <w:r w:rsidRPr="0012162E">
        <w:t>chloro¬fluorocarbons</w:t>
      </w:r>
      <w:proofErr w:type="spellEnd"/>
      <w:r w:rsidRPr="0012162E">
        <w:t xml:space="preserve"> we have heedlessly poured into our atmosphere; </w:t>
      </w:r>
      <w:r w:rsidRPr="0012162E">
        <w:rPr>
          <w:rStyle w:val="StyleBoldUnderline"/>
        </w:rPr>
        <w:t>and the mind-boggling fact that it may now be within humanity’s power to destroy all life on this globe</w:t>
      </w:r>
      <w:r w:rsidRPr="0012162E">
        <w:t xml:space="preserve">. </w:t>
      </w:r>
      <w:r w:rsidRPr="0012162E">
        <w:rPr>
          <w:rStyle w:val="StyleBoldUnderline"/>
        </w:rPr>
        <w:t>Our usual response to such prophecies of doom is to ignore them</w:t>
      </w:r>
      <w:r w:rsidRPr="0012162E">
        <w:t>~</w:t>
      </w:r>
      <w:r w:rsidRPr="0012162E">
        <w:rPr>
          <w:rStyle w:val="StyleBoldUnderline"/>
        </w:rPr>
        <w:t xml:space="preserve"> or</w:t>
      </w:r>
      <w:r w:rsidRPr="0012162E">
        <w:t xml:space="preserve">, when we cannot do that, </w:t>
      </w:r>
      <w:r w:rsidRPr="0012162E">
        <w:rPr>
          <w:rStyle w:val="StyleBoldUnderline"/>
        </w:rPr>
        <w:t>to scramble to find some way to manage our problems, some quick solution</w:t>
      </w:r>
      <w:r w:rsidRPr="0012162E">
        <w:t xml:space="preserve">, some technological fix. </w:t>
      </w:r>
      <w:r w:rsidRPr="0012162E">
        <w:rPr>
          <w:rStyle w:val="StyleBoldUnderline"/>
        </w:rPr>
        <w:t>But over and over again new resource management techniques</w:t>
      </w:r>
      <w:r w:rsidRPr="0012162E">
        <w:t xml:space="preserve">, new solutions, </w:t>
      </w:r>
      <w:r w:rsidRPr="0012162E">
        <w:rPr>
          <w:rStyle w:val="StyleBoldUnderline"/>
        </w:rPr>
        <w:t>new technologies disrupt delicate systems even further, doing still more damage to a planet already dangerously out of ecological balance</w:t>
      </w:r>
      <w:r w:rsidRPr="0012162E">
        <w:t xml:space="preserve">. </w:t>
      </w:r>
      <w:r w:rsidRPr="0012162E">
        <w:rPr>
          <w:rStyle w:val="StyleBoldUnderline"/>
        </w:rPr>
        <w:t>Our ceaseless interventions seem only to make things worse</w:t>
      </w:r>
      <w:r w:rsidRPr="0012162E">
        <w:t xml:space="preserve">, to perpetuate a cycle of human activity followed by ecological disaster followed by human intervention followed by a new disaster of another kind. In fact, </w:t>
      </w:r>
      <w:r w:rsidRPr="0012162E">
        <w:rPr>
          <w:rStyle w:val="StyleBoldUnderline"/>
        </w:rPr>
        <w:t>it would appear that our trying to</w:t>
      </w:r>
      <w:r w:rsidRPr="0012162E">
        <w:t xml:space="preserve"> do things, change things, </w:t>
      </w:r>
      <w:r w:rsidRPr="0012162E">
        <w:rPr>
          <w:rStyle w:val="StyleBoldUnderline"/>
        </w:rPr>
        <w:t>fix things cannot be the solution, because it is part of the problem itself</w:t>
      </w:r>
      <w:r w:rsidRPr="0012162E">
        <w:t xml:space="preserve">. But, if we cannot act to solve our problems, what should we do? </w:t>
      </w:r>
      <w:r w:rsidRPr="0012162E">
        <w:rPr>
          <w:rStyle w:val="StyleBoldUnderline"/>
        </w:rPr>
        <w:t>Heidegger’s work is a call to reflect, to think in some way other than</w:t>
      </w:r>
      <w:r w:rsidRPr="0012162E">
        <w:t xml:space="preserve"> </w:t>
      </w:r>
      <w:proofErr w:type="spellStart"/>
      <w:r w:rsidRPr="0012162E">
        <w:t>calculatively</w:t>
      </w:r>
      <w:proofErr w:type="spellEnd"/>
      <w:r w:rsidRPr="0012162E">
        <w:t xml:space="preserve">, technologically, </w:t>
      </w:r>
      <w:r w:rsidRPr="0012162E">
        <w:rPr>
          <w:rStyle w:val="StyleBoldUnderline"/>
        </w:rPr>
        <w:t>pragmatically</w:t>
      </w:r>
      <w:r w:rsidRPr="0012162E">
        <w:t xml:space="preserve">.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 However, as so many peoples before us have known, </w:t>
      </w:r>
      <w:r w:rsidRPr="0012162E">
        <w:rPr>
          <w:rStyle w:val="StyleBoldUnderline"/>
        </w:rPr>
        <w:t>paradox is not only a trap; it is</w:t>
      </w:r>
      <w:r w:rsidRPr="0012162E">
        <w:t xml:space="preserve"> also </w:t>
      </w:r>
      <w:r w:rsidRPr="0012162E">
        <w:rPr>
          <w:rStyle w:val="StyleBoldUnderline"/>
        </w:rPr>
        <w:t>a scattering point and passageway</w:t>
      </w:r>
      <w:r w:rsidRPr="0012162E">
        <w:t xml:space="preserve">. </w:t>
      </w:r>
      <w:r w:rsidRPr="0012162E">
        <w:rPr>
          <w:rStyle w:val="StyleBoldUnderline"/>
        </w:rPr>
        <w:t>Paradox invites examination of its own constitution</w:t>
      </w:r>
      <w:r w:rsidRPr="0012162E">
        <w:t xml:space="preserve"> (hence of the patterns of thinking within which it occurs) and thereby breaks a way of thinking open, revealing the configurations of power that propel it and hold it on track. And thus it makes possible the dissipation of that power and the deflection of thinking into new paths and new possibilities. </w:t>
      </w:r>
      <w:r w:rsidRPr="0012162E">
        <w:rPr>
          <w:rStyle w:val="StyleBoldUnderline"/>
        </w:rPr>
        <w:t>Heidegger apparently calls us to do — nothing</w:t>
      </w:r>
      <w:r w:rsidRPr="0012162E">
        <w:t xml:space="preserve">. If we get beyond the revulsion and anger that such a call initially inspires and actually examine the feasibility of response, we begin to undergo the frustration attendant upon paradox; </w:t>
      </w:r>
      <w:r w:rsidRPr="0012162E">
        <w:rPr>
          <w:rStyle w:val="StyleBoldUnderline"/>
        </w:rPr>
        <w:t>how is it possible</w:t>
      </w:r>
      <w:r w:rsidRPr="0012162E">
        <w:t xml:space="preserve">, we ask, to choose, to will, </w:t>
      </w:r>
      <w:r w:rsidRPr="0012162E">
        <w:rPr>
          <w:rStyle w:val="StyleBoldUnderline"/>
        </w:rPr>
        <w:t>to do nothing</w:t>
      </w:r>
      <w:r w:rsidRPr="0012162E">
        <w:t xml:space="preserve">? </w:t>
      </w:r>
      <w:r w:rsidRPr="0012162E">
        <w:rPr>
          <w:rStyle w:val="StyleBoldUnderline"/>
        </w:rPr>
        <w:t>The call itself places in question the bimodal logic of activity and passivity</w:t>
      </w:r>
      <w:r w:rsidRPr="0012162E">
        <w:t xml:space="preserve">; it points up the paradoxical nature of our passion for action, of our passion for maintaining control. </w:t>
      </w:r>
      <w:r w:rsidRPr="0012162E">
        <w:rPr>
          <w:rStyle w:val="StyleBoldUnderline"/>
        </w:rPr>
        <w:t>The call itself suggests that our drive for acting decisively and forcefully is part of what must be thought through</w:t>
      </w:r>
      <w:r w:rsidRPr="0012162E">
        <w:t xml:space="preserve">, that the narrow option of will versus surrender is one of the power configurations of current thinking that must be allowed to dissipate. But of course, those drives and those conceptual dichotomies are part of the very structure of our self-understanding both as individuals and as a tradition and a civilization. Hence, Heidegger’s call is a threatening one, requiring great courage, “the courage to make the truth of our own presuppositions and the realm of our own goals into the things that most deserve to be called in question.”3 </w:t>
      </w:r>
      <w:r w:rsidRPr="0012162E">
        <w:rPr>
          <w:rStyle w:val="StyleBoldUnderline"/>
        </w:rPr>
        <w:t>Heidegger’s work pushes thinking to think through the assumptions that underlie both our ecological vandalism and our love of scientific solutions, assumptions that also ground the most basic patterns of our current ways of being human.</w:t>
      </w:r>
    </w:p>
    <w:p w14:paraId="40FCBC35" w14:textId="77777777" w:rsidR="00DA2A68" w:rsidRPr="0012162E" w:rsidRDefault="00DA2A68" w:rsidP="00DA2A68">
      <w:pPr>
        <w:pStyle w:val="card"/>
        <w:rPr>
          <w:b/>
          <w:iCs/>
          <w:sz w:val="24"/>
          <w:u w:val="single"/>
        </w:rPr>
      </w:pPr>
    </w:p>
    <w:p w14:paraId="3ACD0F3A" w14:textId="77777777" w:rsidR="00DA2A68" w:rsidRPr="0012162E" w:rsidRDefault="00DA2A68" w:rsidP="00DA2A68"/>
    <w:p w14:paraId="67CDF2F8" w14:textId="77777777" w:rsidR="00381600" w:rsidRPr="0012162E" w:rsidRDefault="00DA2A68" w:rsidP="00381600">
      <w:pPr>
        <w:pStyle w:val="Heading3"/>
      </w:pPr>
      <w:r w:rsidRPr="0012162E">
        <w:t>2NC- Openness</w:t>
      </w:r>
    </w:p>
    <w:p w14:paraId="62EEF832" w14:textId="77777777" w:rsidR="00DA2A68" w:rsidRPr="0012162E" w:rsidRDefault="00DA2A68" w:rsidP="00DA2A68">
      <w:pPr>
        <w:pStyle w:val="Heading4"/>
      </w:pPr>
      <w:r w:rsidRPr="0012162E">
        <w:t xml:space="preserve">Our openness is a site of unfolding critical to disengage systems of ordering and transitioning away from modern </w:t>
      </w:r>
      <w:proofErr w:type="spellStart"/>
      <w:r w:rsidRPr="0012162E">
        <w:t>enframing</w:t>
      </w:r>
      <w:proofErr w:type="spellEnd"/>
      <w:r w:rsidRPr="0012162E">
        <w:t xml:space="preserve"> – out of this a new space is created</w:t>
      </w:r>
    </w:p>
    <w:p w14:paraId="04B489C8" w14:textId="77777777" w:rsidR="00DA2A68" w:rsidRPr="0012162E" w:rsidRDefault="00DA2A68" w:rsidP="00DA2A68">
      <w:pPr>
        <w:pStyle w:val="Tag12"/>
      </w:pPr>
      <w:proofErr w:type="spellStart"/>
      <w:r w:rsidRPr="0012162E">
        <w:t>Joronen</w:t>
      </w:r>
      <w:proofErr w:type="spellEnd"/>
      <w:r w:rsidRPr="0012162E">
        <w:t xml:space="preserve"> 10 </w:t>
      </w:r>
    </w:p>
    <w:p w14:paraId="1D167B8D" w14:textId="77777777" w:rsidR="00DA2A68" w:rsidRPr="0012162E" w:rsidRDefault="00DA2A68" w:rsidP="00DA2A68">
      <w:pPr>
        <w:pStyle w:val="Shrink8"/>
      </w:pPr>
      <w:r w:rsidRPr="0012162E">
        <w:t>(</w:t>
      </w:r>
      <w:proofErr w:type="spellStart"/>
      <w:r w:rsidRPr="0012162E">
        <w:t>Mikko</w:t>
      </w:r>
      <w:proofErr w:type="spellEnd"/>
      <w:r w:rsidRPr="0012162E">
        <w:t xml:space="preserve">, </w:t>
      </w:r>
      <w:proofErr w:type="spellStart"/>
      <w:r w:rsidRPr="0012162E">
        <w:t>Dept</w:t>
      </w:r>
      <w:proofErr w:type="spellEnd"/>
      <w:r w:rsidRPr="0012162E">
        <w:t xml:space="preserve"> of Geography and Faculty of Mathematics and Natural Sciences, U of Turku, </w:t>
      </w:r>
      <w:r w:rsidRPr="0012162E">
        <w:rPr>
          <w:u w:val="single"/>
        </w:rPr>
        <w:t>The Age of Planetary Space: On Heidegger, Being, and Metaphysics of Globalization</w:t>
      </w:r>
      <w:r w:rsidRPr="0012162E">
        <w:t xml:space="preserve">, </w:t>
      </w:r>
      <w:proofErr w:type="spellStart"/>
      <w:r w:rsidRPr="0012162E">
        <w:t>pg</w:t>
      </w:r>
      <w:proofErr w:type="spellEnd"/>
      <w:r w:rsidRPr="0012162E">
        <w:t xml:space="preserve"> 183-84)</w:t>
      </w:r>
    </w:p>
    <w:p w14:paraId="028E850D" w14:textId="77777777" w:rsidR="00DA2A68" w:rsidRPr="0012162E" w:rsidRDefault="00DA2A68" w:rsidP="00DA2A68">
      <w:pPr>
        <w:ind w:left="270" w:right="270"/>
        <w:rPr>
          <w:rStyle w:val="StyleBoldUnderline"/>
        </w:rPr>
      </w:pPr>
      <w:r w:rsidRPr="0012162E">
        <w:t xml:space="preserve">As already implicated in previous sub-sections, </w:t>
      </w:r>
      <w:r w:rsidRPr="0012162E">
        <w:rPr>
          <w:rStyle w:val="StyleBoldUnderline"/>
        </w:rPr>
        <w:t xml:space="preserve">the discussion of spatiality in present inquiry is concentrated on two broader claims: firstly, that the Event of being denotes a place of unfolding, thus taking place through the sites of gathering; and secondly, that the contemporary delimitation of the Event of space into a global-scale </w:t>
      </w:r>
      <w:r w:rsidRPr="0012162E">
        <w:rPr>
          <w:rStyle w:val="StyleBoldUnderline"/>
          <w:rFonts w:hint="eastAsia"/>
        </w:rPr>
        <w:t>‘</w:t>
      </w:r>
      <w:r w:rsidRPr="0012162E">
        <w:rPr>
          <w:rStyle w:val="StyleBoldUnderline"/>
        </w:rPr>
        <w:t>Frameworks</w:t>
      </w:r>
      <w:r w:rsidRPr="0012162E">
        <w:rPr>
          <w:rStyle w:val="StyleBoldUnderline"/>
          <w:rFonts w:hint="eastAsia"/>
        </w:rPr>
        <w:t>’</w:t>
      </w:r>
      <w:r w:rsidRPr="0012162E">
        <w:rPr>
          <w:rStyle w:val="StyleBoldUnderline"/>
        </w:rPr>
        <w:t xml:space="preserve"> (</w:t>
      </w:r>
      <w:proofErr w:type="spellStart"/>
      <w:r w:rsidRPr="0012162E">
        <w:rPr>
          <w:rStyle w:val="StyleBoldUnderline"/>
        </w:rPr>
        <w:t>Gestell</w:t>
      </w:r>
      <w:proofErr w:type="spellEnd"/>
      <w:r w:rsidRPr="0012162E">
        <w:rPr>
          <w:rStyle w:val="StyleBoldUnderline"/>
        </w:rPr>
        <w:t xml:space="preserve">) of orderings </w:t>
      </w:r>
      <w:r w:rsidRPr="0012162E">
        <w:rPr>
          <w:rStyle w:val="StyleBoldUnderline"/>
          <w:rFonts w:hint="eastAsia"/>
        </w:rPr>
        <w:t>–</w:t>
      </w:r>
      <w:r w:rsidRPr="0012162E">
        <w:rPr>
          <w:rStyle w:val="StyleBoldUnderline"/>
        </w:rPr>
        <w:t xml:space="preserve"> into sites constituted by the undifferentiated </w:t>
      </w:r>
      <w:r w:rsidRPr="0012162E">
        <w:rPr>
          <w:rStyle w:val="StyleBoldUnderline"/>
          <w:rFonts w:hint="eastAsia"/>
        </w:rPr>
        <w:t>‘</w:t>
      </w:r>
      <w:proofErr w:type="spellStart"/>
      <w:r w:rsidRPr="0012162E">
        <w:rPr>
          <w:rStyle w:val="StyleBoldUnderline"/>
        </w:rPr>
        <w:t>makeability</w:t>
      </w:r>
      <w:proofErr w:type="spellEnd"/>
      <w:r w:rsidRPr="0012162E">
        <w:rPr>
          <w:rStyle w:val="StyleBoldUnderline"/>
          <w:rFonts w:hint="eastAsia"/>
        </w:rPr>
        <w:t>’</w:t>
      </w:r>
      <w:r w:rsidRPr="0012162E">
        <w:rPr>
          <w:rStyle w:val="StyleBoldUnderline"/>
        </w:rPr>
        <w:t xml:space="preserve"> of things indifferent in proportion to the phenomenal nearness or distance of things </w:t>
      </w:r>
      <w:r w:rsidRPr="0012162E">
        <w:rPr>
          <w:rStyle w:val="StyleBoldUnderline"/>
          <w:rFonts w:hint="eastAsia"/>
        </w:rPr>
        <w:t>–</w:t>
      </w:r>
      <w:r w:rsidRPr="0012162E">
        <w:rPr>
          <w:rStyle w:val="StyleBoldUnderline"/>
        </w:rPr>
        <w:t xml:space="preserve"> should be discussed as a particular mode of unfolding, as a particular happening that by grounding such a place of </w:t>
      </w:r>
      <w:r w:rsidRPr="0012162E">
        <w:rPr>
          <w:rStyle w:val="StyleBoldUnderline"/>
          <w:rFonts w:hint="eastAsia"/>
        </w:rPr>
        <w:t>‘</w:t>
      </w:r>
      <w:r w:rsidRPr="0012162E">
        <w:rPr>
          <w:rStyle w:val="StyleBoldUnderline"/>
        </w:rPr>
        <w:t>the there</w:t>
      </w:r>
      <w:r w:rsidRPr="0012162E">
        <w:rPr>
          <w:rStyle w:val="StyleBoldUnderline"/>
          <w:rFonts w:hint="eastAsia"/>
        </w:rPr>
        <w:t>’</w:t>
      </w:r>
      <w:r w:rsidRPr="0012162E">
        <w:rPr>
          <w:rStyle w:val="StyleBoldUnderline"/>
        </w:rPr>
        <w:t xml:space="preserve"> conceals its own finitude and hence the fundamental openness of possibility.</w:t>
      </w:r>
      <w:r w:rsidRPr="0012162E">
        <w:t xml:space="preserve"> The present sub-section will follow these general lines, and hence aims to provide an account of the role of place and space in Heidegger</w:t>
      </w:r>
      <w:r w:rsidRPr="0012162E">
        <w:rPr>
          <w:rFonts w:hint="eastAsia"/>
        </w:rPr>
        <w:t>’</w:t>
      </w:r>
      <w:r w:rsidRPr="0012162E">
        <w:t xml:space="preserve">s thought in a manner that not just explicates the nature of their </w:t>
      </w:r>
      <w:proofErr w:type="spellStart"/>
      <w:r w:rsidRPr="0012162E">
        <w:t>originary</w:t>
      </w:r>
      <w:proofErr w:type="spellEnd"/>
      <w:r w:rsidRPr="0012162E">
        <w:t xml:space="preserve"> happening, but also prepares the following analysis of the contemporary happening of space in terms of globalization. </w:t>
      </w:r>
      <w:r w:rsidRPr="0012162E">
        <w:rPr>
          <w:rStyle w:val="StyleBoldUnderline"/>
        </w:rPr>
        <w:t>In spite of Heidegger evidently being geographically significant thinker, in a sense even a philosopher of geography, it is evident that his understanding of the relation between place and space proves to be altogether ambivalent.</w:t>
      </w:r>
      <w:r w:rsidRPr="0012162E">
        <w:t xml:space="preserve"> In the early major work Being and Time, for instance, </w:t>
      </w:r>
      <w:r w:rsidRPr="0012162E">
        <w:rPr>
          <w:rStyle w:val="StyleBoldUnderline"/>
        </w:rPr>
        <w:t>the role of space, place, and region</w:t>
      </w:r>
      <w:r w:rsidRPr="0012162E">
        <w:t xml:space="preserve"> were apparently discussed, but in a manner where they </w:t>
      </w:r>
      <w:r w:rsidRPr="0012162E">
        <w:rPr>
          <w:rStyle w:val="StyleBoldUnderline"/>
        </w:rPr>
        <w:t>neither had priority nor fundamental roles of their own. It was rather the temporal structure of being that</w:t>
      </w:r>
      <w:r w:rsidRPr="0012162E">
        <w:t xml:space="preserve"> for early Heidegger </w:t>
      </w:r>
      <w:r w:rsidRPr="0012162E">
        <w:rPr>
          <w:rStyle w:val="StyleBoldUnderline"/>
        </w:rPr>
        <w:t xml:space="preserve">provided a ground for the meaningful spatial relations </w:t>
      </w:r>
      <w:proofErr w:type="spellStart"/>
      <w:r w:rsidRPr="0012162E">
        <w:rPr>
          <w:rStyle w:val="StyleBoldUnderline"/>
        </w:rPr>
        <w:t>of</w:t>
      </w:r>
      <w:r w:rsidRPr="0012162E">
        <w:rPr>
          <w:rStyle w:val="StyleBoldUnderline"/>
          <w:rFonts w:hint="eastAsia"/>
        </w:rPr>
        <w:t>‘</w:t>
      </w:r>
      <w:r w:rsidRPr="0012162E">
        <w:rPr>
          <w:rStyle w:val="StyleBoldUnderline"/>
        </w:rPr>
        <w:t>there</w:t>
      </w:r>
      <w:proofErr w:type="spellEnd"/>
      <w:r w:rsidRPr="0012162E">
        <w:rPr>
          <w:rStyle w:val="StyleBoldUnderline"/>
        </w:rPr>
        <w:t>-being</w:t>
      </w:r>
      <w:r w:rsidRPr="0012162E">
        <w:rPr>
          <w:rStyle w:val="StyleBoldUnderline"/>
          <w:rFonts w:hint="eastAsia"/>
        </w:rPr>
        <w:t>’</w:t>
      </w:r>
      <w:r w:rsidRPr="0012162E">
        <w:t xml:space="preserve">. Moreover, as </w:t>
      </w:r>
      <w:proofErr w:type="spellStart"/>
      <w:r w:rsidRPr="0012162E">
        <w:t>Schatzki</w:t>
      </w:r>
      <w:proofErr w:type="spellEnd"/>
      <w:r w:rsidRPr="0012162E">
        <w:t xml:space="preserve"> writes (2007:33), even though Heidegger apparently was </w:t>
      </w:r>
      <w:r w:rsidRPr="0012162E">
        <w:rPr>
          <w:rFonts w:hint="eastAsia"/>
        </w:rPr>
        <w:t>“</w:t>
      </w:r>
      <w:r w:rsidRPr="0012162E">
        <w:t>a major theorist of space, he wrote remarkably little on the topic</w:t>
      </w:r>
      <w:r w:rsidRPr="0012162E">
        <w:rPr>
          <w:rFonts w:hint="eastAsia"/>
        </w:rPr>
        <w:t>”</w:t>
      </w:r>
      <w:r w:rsidRPr="0012162E">
        <w:t xml:space="preserve">, which is not to say that the question of space was not one of the central themes of Heidegger, but that his approach to the space was rather unconventional and perhaps time to time even unsystematic. Such lack of systematic discussion, however, may be simply due to the matter that Heidegger did not consider space as the most fundamental constituent of overall spatiality of unfolding, but in relation to other more </w:t>
      </w:r>
      <w:proofErr w:type="spellStart"/>
      <w:r w:rsidRPr="0012162E">
        <w:t>originary</w:t>
      </w:r>
      <w:proofErr w:type="spellEnd"/>
      <w:r w:rsidRPr="0012162E">
        <w:t xml:space="preserve"> ones. Indeed, if we think perhaps the most central spatial question of Heidegger, the question of place, Heidegger</w:t>
      </w:r>
      <w:r w:rsidRPr="0012162E">
        <w:rPr>
          <w:rFonts w:hint="eastAsia"/>
        </w:rPr>
        <w:t>’</w:t>
      </w:r>
      <w:r w:rsidRPr="0012162E">
        <w:t xml:space="preserve">s works provide us, as </w:t>
      </w:r>
      <w:proofErr w:type="spellStart"/>
      <w:r w:rsidRPr="0012162E">
        <w:t>Malpas</w:t>
      </w:r>
      <w:proofErr w:type="spellEnd"/>
      <w:r w:rsidRPr="0012162E">
        <w:t xml:space="preserve"> writes (2006:3), </w:t>
      </w:r>
      <w:r w:rsidRPr="0012162E">
        <w:rPr>
          <w:rFonts w:hint="eastAsia"/>
        </w:rPr>
        <w:t>“</w:t>
      </w:r>
      <w:r w:rsidRPr="0012162E">
        <w:t>perhaps the most important and sustained inquiry into place to be found in the history of Western thought</w:t>
      </w:r>
      <w:r w:rsidRPr="0012162E">
        <w:rPr>
          <w:rFonts w:hint="eastAsia"/>
        </w:rPr>
        <w:t>”</w:t>
      </w:r>
      <w:r w:rsidRPr="0012162E">
        <w:t>.</w:t>
      </w:r>
      <w:r w:rsidRPr="0012162E">
        <w:rPr>
          <w:rStyle w:val="StyleBoldUnderline"/>
        </w:rPr>
        <w:t xml:space="preserve"> But also here we are faced with rather unconventional way of thinking: for Heidegger place was not primarily a concept, but a precondition of spatial openness, something that already had to exist, so that whenever we define place or space conceptually, we already are there, in (the space of ) place. Accordingly, this core claim about the Event of unfolding taking place as a site of the clearing, where the room (or space) of </w:t>
      </w:r>
      <w:r w:rsidRPr="0012162E">
        <w:rPr>
          <w:rStyle w:val="StyleBoldUnderline"/>
          <w:rFonts w:hint="eastAsia"/>
        </w:rPr>
        <w:t>‘</w:t>
      </w:r>
      <w:r w:rsidRPr="0012162E">
        <w:rPr>
          <w:rStyle w:val="StyleBoldUnderline"/>
        </w:rPr>
        <w:t>the there</w:t>
      </w:r>
      <w:r w:rsidRPr="0012162E">
        <w:rPr>
          <w:rStyle w:val="StyleBoldUnderline"/>
          <w:rFonts w:hint="eastAsia"/>
        </w:rPr>
        <w:t>’</w:t>
      </w:r>
      <w:r w:rsidRPr="0012162E">
        <w:rPr>
          <w:rStyle w:val="StyleBoldUnderline"/>
        </w:rPr>
        <w:t xml:space="preserve"> opens up, is clearly articulated through the texts that constitute the so-called mid and late periods of Heidegger</w:t>
      </w:r>
      <w:r w:rsidRPr="0012162E">
        <w:rPr>
          <w:rStyle w:val="StyleBoldUnderline"/>
          <w:rFonts w:hint="eastAsia"/>
        </w:rPr>
        <w:t>’</w:t>
      </w:r>
      <w:r w:rsidRPr="0012162E">
        <w:rPr>
          <w:rStyle w:val="StyleBoldUnderline"/>
        </w:rPr>
        <w:t>s thought.</w:t>
      </w:r>
      <w:r w:rsidRPr="0012162E">
        <w:t xml:space="preserve"> Before discussing the spatiality of Heidegger any further, two important manners should be </w:t>
      </w:r>
      <w:proofErr w:type="spellStart"/>
      <w:r w:rsidRPr="0012162E">
        <w:t>crystallised</w:t>
      </w:r>
      <w:proofErr w:type="spellEnd"/>
      <w:r w:rsidRPr="0012162E">
        <w:t xml:space="preserve"> already at this point. First of all</w:t>
      </w:r>
      <w:r w:rsidRPr="0012162E">
        <w:rPr>
          <w:rStyle w:val="StyleBoldUnderline"/>
        </w:rPr>
        <w:t xml:space="preserve">, the notion of clearing apparently points towards two directions: towards the concrete sites (places) that gather things into a gathering, as well as towards the world-disclosing Events of unfolding. Clearing is thus always unfolded out of the concrete </w:t>
      </w:r>
      <w:r w:rsidRPr="0012162E">
        <w:rPr>
          <w:rStyle w:val="StyleBoldUnderline"/>
          <w:rFonts w:hint="eastAsia"/>
        </w:rPr>
        <w:t>‘</w:t>
      </w:r>
      <w:r w:rsidRPr="0012162E">
        <w:rPr>
          <w:rStyle w:val="StyleBoldUnderline"/>
        </w:rPr>
        <w:t>thing</w:t>
      </w:r>
      <w:r w:rsidRPr="0012162E">
        <w:rPr>
          <w:rStyle w:val="StyleBoldUnderline"/>
          <w:rFonts w:hint="eastAsia"/>
        </w:rPr>
        <w:t>’</w:t>
      </w:r>
      <w:r w:rsidRPr="0012162E">
        <w:rPr>
          <w:rStyle w:val="StyleBoldUnderline"/>
        </w:rPr>
        <w:t xml:space="preserve"> that gathers other things in a site, so revealing a particular configuration of the prevailing world-disclosure. This, however, does not signify that the world is evoked by the concrete ontic thing: in as much as the world-disclosing Event comes forth through the gathering composed around the thing, the thing already belongs to a certain world. In short, it is the world-disclosing Event of clearing in which things along with their places already belong to </w:t>
      </w:r>
      <w:r w:rsidRPr="0012162E">
        <w:rPr>
          <w:rStyle w:val="StyleBoldUnderline"/>
          <w:rFonts w:hint="eastAsia"/>
        </w:rPr>
        <w:t>–</w:t>
      </w:r>
      <w:r w:rsidRPr="0012162E">
        <w:rPr>
          <w:rStyle w:val="StyleBoldUnderline"/>
        </w:rPr>
        <w:t xml:space="preserve"> it is the Event that gives and discloses </w:t>
      </w:r>
      <w:r w:rsidRPr="0012162E">
        <w:rPr>
          <w:rStyle w:val="StyleBoldUnderline"/>
          <w:rFonts w:hint="eastAsia"/>
        </w:rPr>
        <w:t>‘</w:t>
      </w:r>
      <w:r w:rsidRPr="0012162E">
        <w:rPr>
          <w:rStyle w:val="StyleBoldUnderline"/>
        </w:rPr>
        <w:t>worlds</w:t>
      </w:r>
      <w:r w:rsidRPr="0012162E">
        <w:rPr>
          <w:rStyle w:val="StyleBoldUnderline"/>
          <w:rFonts w:hint="eastAsia"/>
        </w:rPr>
        <w:t>’</w:t>
      </w:r>
      <w:r w:rsidRPr="0012162E">
        <w:rPr>
          <w:rStyle w:val="StyleBoldUnderline"/>
        </w:rPr>
        <w:t xml:space="preserve"> out of which things may become unfolded.</w:t>
      </w:r>
      <w:r w:rsidRPr="0012162E">
        <w:t xml:space="preserve"> Therefore, </w:t>
      </w:r>
      <w:r w:rsidRPr="0012162E">
        <w:rPr>
          <w:rStyle w:val="StyleBoldUnderline"/>
        </w:rPr>
        <w:t>the gatherings of things that constitute sites around particular things are always enabled by the unfolding intelligibility, by the clearing of the Event.</w:t>
      </w:r>
      <w:r w:rsidRPr="0012162E">
        <w:t xml:space="preserve"> Secondly, such mutual dependency between the concrete </w:t>
      </w:r>
      <w:r w:rsidRPr="0012162E">
        <w:rPr>
          <w:rFonts w:hint="eastAsia"/>
        </w:rPr>
        <w:t>‘</w:t>
      </w:r>
      <w:r w:rsidRPr="0012162E">
        <w:t>site of the thing</w:t>
      </w:r>
      <w:r w:rsidRPr="0012162E">
        <w:rPr>
          <w:rFonts w:hint="eastAsia"/>
        </w:rPr>
        <w:t>’</w:t>
      </w:r>
      <w:r w:rsidRPr="0012162E">
        <w:t xml:space="preserve"> (place of beings) and the </w:t>
      </w:r>
      <w:r w:rsidRPr="0012162E">
        <w:rPr>
          <w:rFonts w:hint="eastAsia"/>
        </w:rPr>
        <w:t>‘</w:t>
      </w:r>
      <w:r w:rsidRPr="0012162E">
        <w:t>clearing of unfolding</w:t>
      </w:r>
      <w:r w:rsidRPr="0012162E">
        <w:rPr>
          <w:rFonts w:hint="eastAsia"/>
        </w:rPr>
        <w:t>’</w:t>
      </w:r>
      <w:r w:rsidRPr="0012162E">
        <w:t xml:space="preserve"> (place/</w:t>
      </w:r>
      <w:r w:rsidRPr="0012162E">
        <w:rPr>
          <w:rFonts w:hint="eastAsia"/>
        </w:rPr>
        <w:t>’</w:t>
      </w:r>
      <w:r w:rsidRPr="0012162E">
        <w:t>the there</w:t>
      </w:r>
      <w:r w:rsidRPr="0012162E">
        <w:rPr>
          <w:rFonts w:hint="eastAsia"/>
        </w:rPr>
        <w:t>’</w:t>
      </w:r>
      <w:r w:rsidRPr="0012162E">
        <w:t xml:space="preserve"> of being) is inextricably connected to Heidegger</w:t>
      </w:r>
      <w:r w:rsidRPr="0012162E">
        <w:rPr>
          <w:rFonts w:hint="eastAsia"/>
        </w:rPr>
        <w:t>’</w:t>
      </w:r>
      <w:r w:rsidRPr="0012162E">
        <w:t xml:space="preserve">s earlier failure to think the question of grounding properly in proportion to spatiality. Perhaps the most problematic element of Being and Time is precisely the hierarchical dependence it imposes upon the question of ground: it takes grounding to contain in displaying of a transcendental structure of meaning leading back to the </w:t>
      </w:r>
      <w:proofErr w:type="spellStart"/>
      <w:r w:rsidRPr="0012162E">
        <w:t>originary</w:t>
      </w:r>
      <w:proofErr w:type="spellEnd"/>
      <w:r w:rsidRPr="0012162E">
        <w:t xml:space="preserve"> unity of time (</w:t>
      </w:r>
      <w:proofErr w:type="spellStart"/>
      <w:r w:rsidRPr="0012162E">
        <w:t>Malpas</w:t>
      </w:r>
      <w:proofErr w:type="spellEnd"/>
      <w:r w:rsidRPr="0012162E">
        <w:t xml:space="preserve"> 2006:147,191). Instead of operating within such a transcendental framework </w:t>
      </w:r>
      <w:proofErr w:type="spellStart"/>
      <w:r w:rsidRPr="0012162E">
        <w:t>centred</w:t>
      </w:r>
      <w:proofErr w:type="spellEnd"/>
      <w:r w:rsidRPr="0012162E">
        <w:t xml:space="preserve"> on the idea of hierarchical dependence between the </w:t>
      </w:r>
      <w:proofErr w:type="spellStart"/>
      <w:r w:rsidRPr="0012162E">
        <w:t>originary</w:t>
      </w:r>
      <w:proofErr w:type="spellEnd"/>
      <w:r w:rsidRPr="0012162E">
        <w:t xml:space="preserve"> ground of time and the derivative space (understood as a region of meaningful dealings with places of </w:t>
      </w:r>
      <w:proofErr w:type="spellStart"/>
      <w:r w:rsidRPr="0012162E">
        <w:t>equipments</w:t>
      </w:r>
      <w:proofErr w:type="spellEnd"/>
      <w:r w:rsidRPr="0012162E">
        <w:t>), after the turning (</w:t>
      </w:r>
      <w:proofErr w:type="spellStart"/>
      <w:r w:rsidRPr="0012162E">
        <w:t>Kehre</w:t>
      </w:r>
      <w:proofErr w:type="spellEnd"/>
      <w:r w:rsidRPr="0012162E">
        <w:t>) the idea of grounding becomes understood in terms of mutual relation between the ground of unfolding and the finite Event that gives these grounds of unfolding through the open sites (time-space). As the former sub-section showed, such an Event does not take place as a foundational condition of possibility, as a transcendental foundation (Ur-</w:t>
      </w:r>
      <w:proofErr w:type="spellStart"/>
      <w:r w:rsidRPr="0012162E">
        <w:t>grund</w:t>
      </w:r>
      <w:proofErr w:type="spellEnd"/>
      <w:r w:rsidRPr="0012162E">
        <w:t xml:space="preserve">) behind its derivative groundings, but rather comes forth from the </w:t>
      </w:r>
      <w:r w:rsidRPr="0012162E">
        <w:rPr>
          <w:rFonts w:hint="eastAsia"/>
        </w:rPr>
        <w:t>‘</w:t>
      </w:r>
      <w:r w:rsidRPr="0012162E">
        <w:t>abyssal ground</w:t>
      </w:r>
      <w:r w:rsidRPr="0012162E">
        <w:rPr>
          <w:rFonts w:hint="eastAsia"/>
        </w:rPr>
        <w:t>’</w:t>
      </w:r>
      <w:r w:rsidRPr="0012162E">
        <w:t xml:space="preserve"> (</w:t>
      </w:r>
      <w:proofErr w:type="spellStart"/>
      <w:r w:rsidRPr="0012162E">
        <w:t>Abgrund</w:t>
      </w:r>
      <w:proofErr w:type="spellEnd"/>
      <w:r w:rsidRPr="0012162E">
        <w:t xml:space="preserve">’), from the </w:t>
      </w:r>
      <w:proofErr w:type="spellStart"/>
      <w:r w:rsidRPr="0012162E">
        <w:t>Ab</w:t>
      </w:r>
      <w:proofErr w:type="spellEnd"/>
      <w:r w:rsidRPr="0012162E">
        <w:t xml:space="preserve">-ground that </w:t>
      </w:r>
      <w:r w:rsidRPr="0012162E">
        <w:rPr>
          <w:rFonts w:hint="eastAsia"/>
        </w:rPr>
        <w:t>‘</w:t>
      </w:r>
      <w:r w:rsidRPr="0012162E">
        <w:t>grounds</w:t>
      </w:r>
      <w:r w:rsidRPr="0012162E">
        <w:rPr>
          <w:rFonts w:hint="eastAsia"/>
        </w:rPr>
        <w:t>’</w:t>
      </w:r>
      <w:r w:rsidRPr="0012162E">
        <w:t xml:space="preserve"> by </w:t>
      </w:r>
      <w:r w:rsidRPr="0012162E">
        <w:rPr>
          <w:rFonts w:hint="eastAsia"/>
        </w:rPr>
        <w:t>‘</w:t>
      </w:r>
      <w:r w:rsidRPr="0012162E">
        <w:t>staying away</w:t>
      </w:r>
      <w:r w:rsidRPr="0012162E">
        <w:rPr>
          <w:rFonts w:hint="eastAsia"/>
        </w:rPr>
        <w:t>’</w:t>
      </w:r>
      <w:r w:rsidRPr="0012162E">
        <w:t xml:space="preserve">, by signifying the possible absence of all possible grounds </w:t>
      </w:r>
      <w:r w:rsidRPr="0012162E">
        <w:rPr>
          <w:rFonts w:hint="eastAsia"/>
        </w:rPr>
        <w:t>–</w:t>
      </w:r>
      <w:r w:rsidRPr="0012162E">
        <w:t xml:space="preserve"> their innermost openness receptive for all determinations. </w:t>
      </w:r>
      <w:r w:rsidRPr="0012162E">
        <w:rPr>
          <w:rStyle w:val="StyleBoldUnderline"/>
        </w:rPr>
        <w:t>This mutual relationship between ground and its absence</w:t>
      </w:r>
      <w:r w:rsidRPr="0012162E">
        <w:t xml:space="preserve"> apparently holds true also for the happening of space and time, since according to Heidegger </w:t>
      </w:r>
      <w:proofErr w:type="spellStart"/>
      <w:r w:rsidRPr="0012162E">
        <w:t>Ab</w:t>
      </w:r>
      <w:proofErr w:type="spellEnd"/>
      <w:r w:rsidRPr="0012162E">
        <w:t xml:space="preserve">-ground </w:t>
      </w:r>
      <w:r w:rsidRPr="0012162E">
        <w:rPr>
          <w:rStyle w:val="StyleBoldUnderline"/>
        </w:rPr>
        <w:t xml:space="preserve">is </w:t>
      </w:r>
      <w:r w:rsidRPr="0012162E">
        <w:rPr>
          <w:rStyle w:val="StyleBoldUnderline"/>
          <w:rFonts w:hint="eastAsia"/>
        </w:rPr>
        <w:t>“</w:t>
      </w:r>
      <w:r w:rsidRPr="0012162E">
        <w:rPr>
          <w:rStyle w:val="StyleBoldUnderline"/>
        </w:rPr>
        <w:t xml:space="preserve">the </w:t>
      </w:r>
      <w:proofErr w:type="spellStart"/>
      <w:r w:rsidRPr="0012162E">
        <w:rPr>
          <w:rStyle w:val="StyleBoldUnderline"/>
        </w:rPr>
        <w:t>originary</w:t>
      </w:r>
      <w:proofErr w:type="spellEnd"/>
      <w:r w:rsidRPr="0012162E">
        <w:rPr>
          <w:rStyle w:val="StyleBoldUnderline"/>
        </w:rPr>
        <w:t xml:space="preserve"> </w:t>
      </w:r>
      <w:proofErr w:type="spellStart"/>
      <w:r w:rsidRPr="0012162E">
        <w:rPr>
          <w:rStyle w:val="StyleBoldUnderline"/>
        </w:rPr>
        <w:t>onefold</w:t>
      </w:r>
      <w:proofErr w:type="spellEnd"/>
      <w:r w:rsidRPr="0012162E">
        <w:rPr>
          <w:rStyle w:val="StyleBoldUnderline"/>
        </w:rPr>
        <w:t xml:space="preserve"> of space and time</w:t>
      </w:r>
      <w:r w:rsidRPr="0012162E">
        <w:rPr>
          <w:rStyle w:val="StyleBoldUnderline"/>
          <w:rFonts w:hint="eastAsia"/>
        </w:rPr>
        <w:t>”</w:t>
      </w:r>
      <w:r w:rsidRPr="0012162E">
        <w:rPr>
          <w:rStyle w:val="StyleBoldUnderline"/>
        </w:rPr>
        <w:t xml:space="preserve">, the </w:t>
      </w:r>
      <w:r w:rsidRPr="0012162E">
        <w:rPr>
          <w:rStyle w:val="StyleBoldUnderline"/>
          <w:rFonts w:hint="eastAsia"/>
        </w:rPr>
        <w:t>“</w:t>
      </w:r>
      <w:r w:rsidRPr="0012162E">
        <w:rPr>
          <w:rStyle w:val="StyleBoldUnderline"/>
        </w:rPr>
        <w:t xml:space="preserve">unifying </w:t>
      </w:r>
      <w:proofErr w:type="spellStart"/>
      <w:r w:rsidRPr="0012162E">
        <w:rPr>
          <w:rStyle w:val="StyleBoldUnderline"/>
        </w:rPr>
        <w:t>onefold</w:t>
      </w:r>
      <w:proofErr w:type="spellEnd"/>
      <w:r w:rsidRPr="0012162E">
        <w:rPr>
          <w:rStyle w:val="StyleBoldUnderline"/>
        </w:rPr>
        <w:t xml:space="preserve"> that lets them [time and space] go apart into their </w:t>
      </w:r>
      <w:proofErr w:type="spellStart"/>
      <w:r w:rsidRPr="0012162E">
        <w:rPr>
          <w:rStyle w:val="StyleBoldUnderline"/>
        </w:rPr>
        <w:t>separatedness</w:t>
      </w:r>
      <w:proofErr w:type="spellEnd"/>
      <w:r w:rsidRPr="0012162E">
        <w:rPr>
          <w:rStyle w:val="StyleBoldUnderline"/>
          <w:rFonts w:hint="eastAsia"/>
        </w:rPr>
        <w:t>”</w:t>
      </w:r>
      <w:r w:rsidRPr="0012162E">
        <w:rPr>
          <w:rStyle w:val="StyleBoldUnderline"/>
        </w:rPr>
        <w:t xml:space="preserve"> (2000:264). Accordingly, it is against its own possible absence that the clearing opens up its gathering unfolding by concealing the openness from which it originally took place, appropriated its site of the happening of time and space. Instead of transcendental grounding, </w:t>
      </w:r>
      <w:proofErr w:type="spellStart"/>
      <w:r w:rsidRPr="0012162E">
        <w:rPr>
          <w:rStyle w:val="StyleBoldUnderline"/>
        </w:rPr>
        <w:t>Ab</w:t>
      </w:r>
      <w:proofErr w:type="spellEnd"/>
      <w:r w:rsidRPr="0012162E">
        <w:rPr>
          <w:rStyle w:val="StyleBoldUnderline"/>
        </w:rPr>
        <w:t xml:space="preserve">-ground denotes such giving of the happening of unfolding </w:t>
      </w:r>
      <w:r w:rsidRPr="0012162E">
        <w:rPr>
          <w:rStyle w:val="StyleBoldUnderline"/>
          <w:rFonts w:hint="eastAsia"/>
        </w:rPr>
        <w:t>–</w:t>
      </w:r>
      <w:r w:rsidRPr="0012162E">
        <w:rPr>
          <w:rStyle w:val="StyleBoldUnderline"/>
        </w:rPr>
        <w:t xml:space="preserve"> grounded (</w:t>
      </w:r>
      <w:proofErr w:type="spellStart"/>
      <w:r w:rsidRPr="0012162E">
        <w:rPr>
          <w:rStyle w:val="StyleBoldUnderline"/>
        </w:rPr>
        <w:t>ontically</w:t>
      </w:r>
      <w:proofErr w:type="spellEnd"/>
      <w:r w:rsidRPr="0012162E">
        <w:rPr>
          <w:rStyle w:val="StyleBoldUnderline"/>
        </w:rPr>
        <w:t>) in the place of the gathering of things and (ontologically) in its place (</w:t>
      </w:r>
      <w:r w:rsidRPr="0012162E">
        <w:rPr>
          <w:rStyle w:val="StyleBoldUnderline"/>
          <w:rFonts w:hint="eastAsia"/>
        </w:rPr>
        <w:t>‘</w:t>
      </w:r>
      <w:r w:rsidRPr="0012162E">
        <w:rPr>
          <w:rStyle w:val="StyleBoldUnderline"/>
        </w:rPr>
        <w:t>the there</w:t>
      </w:r>
      <w:r w:rsidRPr="0012162E">
        <w:rPr>
          <w:rStyle w:val="StyleBoldUnderline"/>
          <w:rFonts w:hint="eastAsia"/>
        </w:rPr>
        <w:t>’</w:t>
      </w:r>
      <w:r w:rsidRPr="0012162E">
        <w:rPr>
          <w:rStyle w:val="StyleBoldUnderline"/>
        </w:rPr>
        <w:t xml:space="preserve">) of the </w:t>
      </w:r>
      <w:r w:rsidRPr="0012162E">
        <w:rPr>
          <w:rStyle w:val="StyleBoldUnderline"/>
          <w:rFonts w:hint="eastAsia"/>
        </w:rPr>
        <w:t>‘</w:t>
      </w:r>
      <w:r w:rsidRPr="0012162E">
        <w:rPr>
          <w:rStyle w:val="StyleBoldUnderline"/>
        </w:rPr>
        <w:t>clearing</w:t>
      </w:r>
      <w:r w:rsidRPr="0012162E">
        <w:rPr>
          <w:rStyle w:val="StyleBoldUnderline"/>
          <w:rFonts w:hint="eastAsia"/>
        </w:rPr>
        <w:t>’</w:t>
      </w:r>
      <w:r w:rsidRPr="0012162E">
        <w:rPr>
          <w:rStyle w:val="StyleBoldUnderline"/>
        </w:rPr>
        <w:t xml:space="preserve"> </w:t>
      </w:r>
      <w:r w:rsidRPr="0012162E">
        <w:rPr>
          <w:rStyle w:val="StyleBoldUnderline"/>
          <w:rFonts w:hint="eastAsia"/>
        </w:rPr>
        <w:t>–</w:t>
      </w:r>
      <w:r w:rsidRPr="0012162E">
        <w:rPr>
          <w:rStyle w:val="StyleBoldUnderline"/>
        </w:rPr>
        <w:t xml:space="preserve"> where be-</w:t>
      </w:r>
      <w:proofErr w:type="spellStart"/>
      <w:r w:rsidRPr="0012162E">
        <w:rPr>
          <w:rStyle w:val="StyleBoldUnderline"/>
        </w:rPr>
        <w:t>ing</w:t>
      </w:r>
      <w:proofErr w:type="spellEnd"/>
      <w:r w:rsidRPr="0012162E">
        <w:rPr>
          <w:rStyle w:val="StyleBoldUnderline"/>
        </w:rPr>
        <w:t xml:space="preserve"> and time-space conceal their openness of possibility. It is out of the place (</w:t>
      </w:r>
      <w:r w:rsidRPr="0012162E">
        <w:rPr>
          <w:rStyle w:val="StyleBoldUnderline"/>
          <w:rFonts w:hint="eastAsia"/>
        </w:rPr>
        <w:t>‘</w:t>
      </w:r>
      <w:r w:rsidRPr="0012162E">
        <w:rPr>
          <w:rStyle w:val="StyleBoldUnderline"/>
        </w:rPr>
        <w:t>the there</w:t>
      </w:r>
      <w:r w:rsidRPr="0012162E">
        <w:rPr>
          <w:rStyle w:val="StyleBoldUnderline"/>
          <w:rFonts w:hint="eastAsia"/>
        </w:rPr>
        <w:t>’</w:t>
      </w:r>
      <w:r w:rsidRPr="0012162E">
        <w:rPr>
          <w:rStyle w:val="StyleBoldUnderline"/>
        </w:rPr>
        <w:t>) of happening that a particular mode of space opens up, thus releasing concrete things to have their place, their gathered unity, through their separation.</w:t>
      </w:r>
      <w:r w:rsidRPr="0012162E">
        <w:t xml:space="preserve"> Apparently space has two aspects in proportion to the difference between the ontic </w:t>
      </w:r>
      <w:r w:rsidRPr="0012162E">
        <w:rPr>
          <w:rFonts w:hint="eastAsia"/>
        </w:rPr>
        <w:t>‘</w:t>
      </w:r>
      <w:r w:rsidRPr="0012162E">
        <w:t>site of the thing</w:t>
      </w:r>
      <w:r w:rsidRPr="0012162E">
        <w:rPr>
          <w:rFonts w:hint="eastAsia"/>
        </w:rPr>
        <w:t>’</w:t>
      </w:r>
      <w:r w:rsidRPr="0012162E">
        <w:t xml:space="preserve"> (place of gathering) and the open </w:t>
      </w:r>
      <w:r w:rsidRPr="0012162E">
        <w:rPr>
          <w:rFonts w:hint="eastAsia"/>
        </w:rPr>
        <w:t>‘</w:t>
      </w:r>
      <w:r w:rsidRPr="0012162E">
        <w:t>clearing of unfolding</w:t>
      </w:r>
      <w:r w:rsidRPr="0012162E">
        <w:rPr>
          <w:rFonts w:hint="eastAsia"/>
        </w:rPr>
        <w:t>’</w:t>
      </w:r>
      <w:r w:rsidRPr="0012162E">
        <w:t xml:space="preserve"> (</w:t>
      </w:r>
      <w:r w:rsidRPr="0012162E">
        <w:rPr>
          <w:rFonts w:hint="eastAsia"/>
        </w:rPr>
        <w:t>’</w:t>
      </w:r>
      <w:r w:rsidRPr="0012162E">
        <w:t>the there</w:t>
      </w:r>
      <w:r w:rsidRPr="0012162E">
        <w:rPr>
          <w:rFonts w:hint="eastAsia"/>
        </w:rPr>
        <w:t>’</w:t>
      </w:r>
      <w:r w:rsidRPr="0012162E">
        <w:t xml:space="preserve"> of being): it stands between things, hence allowing them to become separated and so related/gathered, but it equally signifies the </w:t>
      </w:r>
      <w:proofErr w:type="spellStart"/>
      <w:r w:rsidRPr="0012162E">
        <w:t>originary</w:t>
      </w:r>
      <w:proofErr w:type="spellEnd"/>
      <w:r w:rsidRPr="0012162E">
        <w:t xml:space="preserve"> happening of room, an open </w:t>
      </w:r>
      <w:r w:rsidRPr="0012162E">
        <w:rPr>
          <w:rFonts w:hint="eastAsia"/>
        </w:rPr>
        <w:t>‘</w:t>
      </w:r>
      <w:proofErr w:type="spellStart"/>
      <w:r w:rsidRPr="0012162E">
        <w:t>playspace</w:t>
      </w:r>
      <w:proofErr w:type="spellEnd"/>
      <w:r w:rsidRPr="0012162E">
        <w:rPr>
          <w:rFonts w:hint="eastAsia"/>
        </w:rPr>
        <w:t>’</w:t>
      </w:r>
      <w:r w:rsidRPr="0012162E">
        <w:t xml:space="preserve"> of site that allows for the constitutive elements of the fourfold clearing to happen through the gathering of things. </w:t>
      </w:r>
      <w:r w:rsidRPr="0012162E">
        <w:rPr>
          <w:rStyle w:val="StyleBoldUnderline"/>
        </w:rPr>
        <w:t xml:space="preserve">In a sense space differentiates between these two aspects, the original opening of </w:t>
      </w:r>
      <w:r w:rsidRPr="0012162E">
        <w:rPr>
          <w:rStyle w:val="StyleBoldUnderline"/>
          <w:rFonts w:hint="eastAsia"/>
        </w:rPr>
        <w:t>‘</w:t>
      </w:r>
      <w:proofErr w:type="spellStart"/>
      <w:r w:rsidRPr="0012162E">
        <w:rPr>
          <w:rStyle w:val="StyleBoldUnderline"/>
        </w:rPr>
        <w:t>playspace</w:t>
      </w:r>
      <w:proofErr w:type="spellEnd"/>
      <w:r w:rsidRPr="0012162E">
        <w:rPr>
          <w:rStyle w:val="StyleBoldUnderline"/>
          <w:rFonts w:hint="eastAsia"/>
        </w:rPr>
        <w:t>’</w:t>
      </w:r>
      <w:r w:rsidRPr="0012162E">
        <w:rPr>
          <w:rStyle w:val="StyleBoldUnderline"/>
        </w:rPr>
        <w:t xml:space="preserve"> and the space that separates things in this </w:t>
      </w:r>
      <w:r w:rsidRPr="0012162E">
        <w:rPr>
          <w:rStyle w:val="StyleBoldUnderline"/>
          <w:rFonts w:hint="eastAsia"/>
        </w:rPr>
        <w:t>‘</w:t>
      </w:r>
      <w:proofErr w:type="spellStart"/>
      <w:r w:rsidRPr="0012162E">
        <w:rPr>
          <w:rStyle w:val="StyleBoldUnderline"/>
        </w:rPr>
        <w:t>playspace</w:t>
      </w:r>
      <w:proofErr w:type="spellEnd"/>
      <w:r w:rsidRPr="0012162E">
        <w:rPr>
          <w:rStyle w:val="StyleBoldUnderline"/>
          <w:rFonts w:hint="eastAsia"/>
        </w:rPr>
        <w:t>’</w:t>
      </w:r>
      <w:r w:rsidRPr="0012162E">
        <w:rPr>
          <w:rStyle w:val="StyleBoldUnderline"/>
        </w:rPr>
        <w:t>, so that such a happening of spatial difference altogether takes place against the openness of possibility, the abyss (of time-space) (</w:t>
      </w:r>
      <w:proofErr w:type="spellStart"/>
      <w:r w:rsidRPr="0012162E">
        <w:rPr>
          <w:rStyle w:val="StyleBoldUnderline"/>
        </w:rPr>
        <w:t>Malpas</w:t>
      </w:r>
      <w:proofErr w:type="spellEnd"/>
      <w:r w:rsidRPr="0012162E">
        <w:rPr>
          <w:rStyle w:val="StyleBoldUnderline"/>
        </w:rPr>
        <w:t xml:space="preserve"> 2006:254</w:t>
      </w:r>
      <w:r w:rsidRPr="0012162E">
        <w:rPr>
          <w:rStyle w:val="StyleBoldUnderline"/>
          <w:rFonts w:hint="eastAsia"/>
        </w:rPr>
        <w:t>–</w:t>
      </w:r>
      <w:r w:rsidRPr="0012162E">
        <w:rPr>
          <w:rStyle w:val="StyleBoldUnderline"/>
        </w:rPr>
        <w:t xml:space="preserve">255; </w:t>
      </w:r>
      <w:proofErr w:type="spellStart"/>
      <w:r w:rsidRPr="0012162E">
        <w:rPr>
          <w:rStyle w:val="StyleBoldUnderline"/>
        </w:rPr>
        <w:t>Polt</w:t>
      </w:r>
      <w:proofErr w:type="spellEnd"/>
      <w:r w:rsidRPr="0012162E">
        <w:rPr>
          <w:rStyle w:val="StyleBoldUnderline"/>
        </w:rPr>
        <w:t xml:space="preserve"> 2006:185).</w:t>
      </w:r>
    </w:p>
    <w:p w14:paraId="3092F95F" w14:textId="77777777" w:rsidR="00DA2A68" w:rsidRPr="0012162E" w:rsidRDefault="00DA2A68" w:rsidP="00260480">
      <w:pPr>
        <w:pStyle w:val="Heading3"/>
      </w:pPr>
      <w:r w:rsidRPr="0012162E">
        <w:t xml:space="preserve">2NC- </w:t>
      </w:r>
      <w:proofErr w:type="spellStart"/>
      <w:r w:rsidR="00260480" w:rsidRPr="0012162E">
        <w:t>Epistomology</w:t>
      </w:r>
      <w:proofErr w:type="spellEnd"/>
      <w:r w:rsidR="00260480" w:rsidRPr="0012162E">
        <w:t xml:space="preserve"> </w:t>
      </w:r>
    </w:p>
    <w:p w14:paraId="11758D74" w14:textId="77777777" w:rsidR="00260480" w:rsidRPr="0012162E" w:rsidRDefault="00260480" w:rsidP="00260480">
      <w:pPr>
        <w:pStyle w:val="Heading4"/>
      </w:pPr>
      <w:proofErr w:type="spellStart"/>
      <w:r w:rsidRPr="0012162E">
        <w:t>Squo</w:t>
      </w:r>
      <w:proofErr w:type="spellEnd"/>
      <w:r w:rsidRPr="0012162E">
        <w:t xml:space="preserve"> communicative models fail to attune itself to the complexity of interdependence with nature resulting in errors at the pragmatic level of communication. </w:t>
      </w:r>
    </w:p>
    <w:p w14:paraId="65C060BF" w14:textId="77777777" w:rsidR="00260480" w:rsidRPr="0012162E" w:rsidRDefault="00260480" w:rsidP="00260480">
      <w:pPr>
        <w:rPr>
          <w:rStyle w:val="StyleStyleBold12pt"/>
        </w:rPr>
      </w:pPr>
      <w:r w:rsidRPr="0012162E">
        <w:rPr>
          <w:rStyle w:val="StyleStyleBold12pt"/>
        </w:rPr>
        <w:t>Kinsella 2007</w:t>
      </w:r>
    </w:p>
    <w:p w14:paraId="204C75C7" w14:textId="77777777" w:rsidR="00260480" w:rsidRPr="0012162E" w:rsidRDefault="00260480" w:rsidP="00260480">
      <w:pPr>
        <w:rPr>
          <w:rFonts w:eastAsia="Times New Roman" w:cs="Times New Roman"/>
        </w:rPr>
      </w:pPr>
      <w:r w:rsidRPr="0012162E">
        <w:rPr>
          <w:rFonts w:eastAsia="Times New Roman" w:cs="Times New Roman"/>
        </w:rPr>
        <w:t xml:space="preserve">Kinsella, William. "Heidegger and Being at the Hanford Reservation: Standing Reserve, </w:t>
      </w:r>
      <w:proofErr w:type="spellStart"/>
      <w:r w:rsidRPr="0012162E">
        <w:rPr>
          <w:rFonts w:eastAsia="Times New Roman" w:cs="Times New Roman"/>
        </w:rPr>
        <w:t>Enframing</w:t>
      </w:r>
      <w:proofErr w:type="spellEnd"/>
      <w:r w:rsidRPr="0012162E">
        <w:rPr>
          <w:rFonts w:eastAsia="Times New Roman" w:cs="Times New Roman"/>
        </w:rPr>
        <w:t xml:space="preserve">, and Environmental Communication Theory." </w:t>
      </w:r>
      <w:proofErr w:type="spellStart"/>
      <w:r w:rsidRPr="0012162E">
        <w:rPr>
          <w:rFonts w:eastAsia="Times New Roman" w:cs="Times New Roman"/>
          <w:i/>
          <w:iCs/>
        </w:rPr>
        <w:t>Enviormental</w:t>
      </w:r>
      <w:proofErr w:type="spellEnd"/>
      <w:r w:rsidRPr="0012162E">
        <w:rPr>
          <w:rFonts w:eastAsia="Times New Roman" w:cs="Times New Roman"/>
          <w:i/>
          <w:iCs/>
        </w:rPr>
        <w:t xml:space="preserve"> Communication</w:t>
      </w:r>
      <w:r w:rsidRPr="0012162E">
        <w:rPr>
          <w:rFonts w:eastAsia="Times New Roman" w:cs="Times New Roman"/>
        </w:rPr>
        <w:t xml:space="preserve"> 1.2 (2007): 194-217. Print.</w:t>
      </w:r>
    </w:p>
    <w:p w14:paraId="304F0678" w14:textId="77777777" w:rsidR="00260480" w:rsidRPr="0012162E" w:rsidRDefault="00260480" w:rsidP="00260480">
      <w:pPr>
        <w:ind w:left="360"/>
      </w:pPr>
      <w:r w:rsidRPr="0012162E">
        <w:t xml:space="preserve">At the theoretical level, </w:t>
      </w:r>
      <w:r w:rsidRPr="0012162E">
        <w:rPr>
          <w:rStyle w:val="StyleBoldUnderline"/>
        </w:rPr>
        <w:t xml:space="preserve">Heidegger’s notion of being implies that humans and the natural environment share a mutually constitutive relationship. Prevailing models of communication fail to recognize the full complexity of that interdependence: traditional </w:t>
      </w:r>
      <w:r w:rsidRPr="0012162E">
        <w:t xml:space="preserve">representational </w:t>
      </w:r>
      <w:r w:rsidRPr="0012162E">
        <w:rPr>
          <w:rStyle w:val="StyleBoldUnderline"/>
        </w:rPr>
        <w:t>models understate</w:t>
      </w:r>
      <w:r w:rsidRPr="0012162E">
        <w:t xml:space="preserve"> </w:t>
      </w:r>
      <w:r w:rsidRPr="0012162E">
        <w:rPr>
          <w:rStyle w:val="StyleBoldUnderline"/>
        </w:rPr>
        <w:t>the degree</w:t>
      </w:r>
      <w:r w:rsidRPr="0012162E">
        <w:t xml:space="preserve"> to </w:t>
      </w:r>
      <w:r w:rsidRPr="0012162E">
        <w:rPr>
          <w:rStyle w:val="StyleBoldUnderline"/>
        </w:rPr>
        <w:t>which humans</w:t>
      </w:r>
      <w:r w:rsidRPr="0012162E">
        <w:t xml:space="preserve"> actively </w:t>
      </w:r>
      <w:r w:rsidRPr="0012162E">
        <w:rPr>
          <w:rStyle w:val="StyleBoldUnderline"/>
        </w:rPr>
        <w:t>create the world through language</w:t>
      </w:r>
      <w:r w:rsidRPr="0012162E">
        <w:t xml:space="preserve">, while more recent constitutive models understate the degree to which the world informs the human agent. Thus both approaches fall short of accomplishing their descriptive, explanatory, interpretive, or critical goals. Here I utilize Heidegger’s critique of representation to address the first of these errors, and his critique of humanism to address the second. </w:t>
      </w:r>
      <w:r w:rsidRPr="0012162E">
        <w:rPr>
          <w:rStyle w:val="StyleBoldUnderline"/>
        </w:rPr>
        <w:t>At the pragmatic level,</w:t>
      </w:r>
      <w:r w:rsidRPr="0012162E">
        <w:t xml:space="preserve"> similar </w:t>
      </w:r>
      <w:r w:rsidRPr="0012162E">
        <w:rPr>
          <w:rStyle w:val="StyleBoldUnderline"/>
        </w:rPr>
        <w:t>errors are implicit in everyday understandings of the relationship between humans and nature,</w:t>
      </w:r>
      <w:r w:rsidRPr="0012162E">
        <w:t xml:space="preserve"> a condition that Heidegger attributes to a ‘‘forgetting’’ or ‘‘falling’’ </w:t>
      </w:r>
      <w:r w:rsidRPr="0012162E">
        <w:rPr>
          <w:rStyle w:val="StyleBoldUnderline"/>
        </w:rPr>
        <w:t>inherent to the Western metaphysical tradition</w:t>
      </w:r>
      <w:r w:rsidRPr="0012162E">
        <w:t xml:space="preserve">. Vernacular representational and </w:t>
      </w:r>
      <w:r w:rsidRPr="0012162E">
        <w:rPr>
          <w:rStyle w:val="StyleBoldUnderline"/>
        </w:rPr>
        <w:t xml:space="preserve">one-sided constitutive models </w:t>
      </w:r>
      <w:r w:rsidRPr="0012162E">
        <w:t xml:space="preserve">of communication </w:t>
      </w:r>
      <w:r w:rsidRPr="0012162E">
        <w:rPr>
          <w:rStyle w:val="StyleBoldUnderline"/>
        </w:rPr>
        <w:t>are</w:t>
      </w:r>
      <w:r w:rsidRPr="0012162E">
        <w:t xml:space="preserve"> widely </w:t>
      </w:r>
      <w:r w:rsidRPr="0012162E">
        <w:rPr>
          <w:rStyle w:val="StyleBoldUnderline"/>
        </w:rPr>
        <w:t>understood in ways that legitimate destructive and dangerous attitudes toward the natural world.</w:t>
      </w:r>
      <w:r w:rsidRPr="0012162E">
        <w:t xml:space="preserve"> Furthermore, Heidegger’s phenomenology suggests another important insight: when </w:t>
      </w:r>
      <w:r w:rsidRPr="0012162E">
        <w:rPr>
          <w:rStyle w:val="StyleBoldUnderline"/>
        </w:rPr>
        <w:t>we transform</w:t>
      </w:r>
      <w:r w:rsidRPr="0012162E">
        <w:t xml:space="preserve"> </w:t>
      </w:r>
      <w:r w:rsidRPr="0012162E">
        <w:rPr>
          <w:rStyle w:val="StyleBoldUnderline"/>
        </w:rPr>
        <w:t>the environment through communication</w:t>
      </w:r>
      <w:r w:rsidRPr="0012162E">
        <w:t xml:space="preserve">, </w:t>
      </w:r>
      <w:r w:rsidRPr="0012162E">
        <w:rPr>
          <w:rStyle w:val="StyleBoldUnderline"/>
        </w:rPr>
        <w:t>we also transform ourselves</w:t>
      </w:r>
      <w:r w:rsidRPr="0012162E">
        <w:t xml:space="preserve">, </w:t>
      </w:r>
      <w:r w:rsidRPr="0012162E">
        <w:rPr>
          <w:rStyle w:val="StyleBoldUnderline"/>
        </w:rPr>
        <w:t xml:space="preserve">recursively. </w:t>
      </w:r>
      <w:r w:rsidRPr="0012162E">
        <w:t xml:space="preserve">Heidegger developed this point </w:t>
      </w:r>
      <w:r w:rsidRPr="0012162E">
        <w:rPr>
          <w:rStyle w:val="StyleBoldUnderline"/>
        </w:rPr>
        <w:t>in</w:t>
      </w:r>
      <w:r w:rsidRPr="0012162E">
        <w:t xml:space="preserve"> his </w:t>
      </w:r>
      <w:r w:rsidRPr="0012162E">
        <w:rPr>
          <w:rStyle w:val="StyleBoldUnderline"/>
        </w:rPr>
        <w:t>interrelated critiques of science, technology, and</w:t>
      </w:r>
      <w:r w:rsidRPr="0012162E">
        <w:t xml:space="preserve"> metaphysics, concluding that </w:t>
      </w:r>
      <w:r w:rsidRPr="0012162E">
        <w:rPr>
          <w:rStyle w:val="StyleBoldUnderline"/>
        </w:rPr>
        <w:t xml:space="preserve">the </w:t>
      </w:r>
      <w:proofErr w:type="spellStart"/>
      <w:r w:rsidRPr="0012162E">
        <w:rPr>
          <w:rStyle w:val="StyleBoldUnderline"/>
        </w:rPr>
        <w:t>enframing</w:t>
      </w:r>
      <w:proofErr w:type="spellEnd"/>
      <w:r w:rsidRPr="0012162E">
        <w:rPr>
          <w:rStyle w:val="StyleBoldUnderline"/>
        </w:rPr>
        <w:t xml:space="preserve"> of nature as a standing reserve</w:t>
      </w:r>
      <w:r w:rsidRPr="0012162E">
        <w:t xml:space="preserve">*a fundamentally communicative act accomplished </w:t>
      </w:r>
      <w:r w:rsidRPr="0012162E">
        <w:rPr>
          <w:rStyle w:val="StyleBoldUnderline"/>
        </w:rPr>
        <w:t>through</w:t>
      </w:r>
      <w:r w:rsidRPr="0012162E">
        <w:t xml:space="preserve"> language and mathematical r</w:t>
      </w:r>
      <w:r w:rsidRPr="0012162E">
        <w:rPr>
          <w:rStyle w:val="StyleBoldUnderline"/>
        </w:rPr>
        <w:t>epresentation</w:t>
      </w:r>
      <w:r w:rsidRPr="0012162E">
        <w:t xml:space="preserve">*inevitably </w:t>
      </w:r>
      <w:proofErr w:type="spellStart"/>
      <w:r w:rsidRPr="0012162E">
        <w:t>enframes</w:t>
      </w:r>
      <w:proofErr w:type="spellEnd"/>
      <w:r w:rsidRPr="0012162E">
        <w:t xml:space="preserve"> human being as well. Thus, Heidegger’s </w:t>
      </w:r>
      <w:r w:rsidRPr="0012162E">
        <w:rPr>
          <w:rStyle w:val="StyleBoldUnderline"/>
        </w:rPr>
        <w:t xml:space="preserve">insights are relevant to both </w:t>
      </w:r>
      <w:proofErr w:type="spellStart"/>
      <w:r w:rsidRPr="0012162E">
        <w:rPr>
          <w:rStyle w:val="StyleBoldUnderline"/>
        </w:rPr>
        <w:t>ecocentric</w:t>
      </w:r>
      <w:proofErr w:type="spellEnd"/>
      <w:r w:rsidRPr="0012162E">
        <w:rPr>
          <w:rStyle w:val="StyleBoldUnderline"/>
        </w:rPr>
        <w:t xml:space="preserve"> and humanistic concerns within the field of environmental communication</w:t>
      </w:r>
      <w:r w:rsidRPr="0012162E">
        <w:t xml:space="preserve">. Here I apply those insights to the Hanford reservation and the atomic bomb system in which it is embedded, to examine how </w:t>
      </w:r>
      <w:proofErr w:type="spellStart"/>
      <w:r w:rsidRPr="0012162E">
        <w:t>enframing</w:t>
      </w:r>
      <w:proofErr w:type="spellEnd"/>
      <w:r w:rsidRPr="0012162E">
        <w:t xml:space="preserve"> operates through communication and to illustrate its ecological and human consequences.3</w:t>
      </w:r>
    </w:p>
    <w:p w14:paraId="62B805C1" w14:textId="77777777" w:rsidR="00260480" w:rsidRPr="0012162E" w:rsidRDefault="00260480" w:rsidP="00260480"/>
    <w:p w14:paraId="48C1A6FD" w14:textId="77777777" w:rsidR="00DA2A68" w:rsidRPr="0012162E" w:rsidRDefault="00DA2A68" w:rsidP="00DA2A68"/>
    <w:p w14:paraId="483004A3" w14:textId="77777777" w:rsidR="00381600" w:rsidRPr="0012162E" w:rsidRDefault="00DA2A68" w:rsidP="00381600">
      <w:pPr>
        <w:pStyle w:val="Heading2"/>
      </w:pPr>
      <w:r w:rsidRPr="0012162E">
        <w:t>**AT</w:t>
      </w:r>
    </w:p>
    <w:p w14:paraId="752EBB0D" w14:textId="77777777" w:rsidR="00DA2A68" w:rsidRPr="0012162E" w:rsidRDefault="00DA2A68" w:rsidP="00DA2A68">
      <w:pPr>
        <w:pStyle w:val="Heading3"/>
      </w:pPr>
      <w:r w:rsidRPr="0012162E">
        <w:t>AT: FW</w:t>
      </w:r>
    </w:p>
    <w:p w14:paraId="1CCAD9C3" w14:textId="77777777" w:rsidR="00DA2A68" w:rsidRPr="0012162E" w:rsidRDefault="00DA2A68" w:rsidP="00DA2A68">
      <w:pPr>
        <w:pStyle w:val="Heading4"/>
      </w:pPr>
      <w:r w:rsidRPr="0012162E">
        <w:t xml:space="preserve">This is a new link and a DA to their framework arguments – their </w:t>
      </w:r>
      <w:proofErr w:type="spellStart"/>
      <w:r w:rsidRPr="0012162E">
        <w:t>args</w:t>
      </w:r>
      <w:proofErr w:type="spellEnd"/>
      <w:r w:rsidRPr="0012162E">
        <w:t xml:space="preserve"> that debate should revolve around policy action assume all problems are </w:t>
      </w:r>
      <w:proofErr w:type="spellStart"/>
      <w:r w:rsidRPr="0012162E">
        <w:t>submissable</w:t>
      </w:r>
      <w:proofErr w:type="spellEnd"/>
      <w:r w:rsidRPr="0012162E">
        <w:t xml:space="preserve"> to human management and blackmail ontological criticism by holding it ethically responsible for the status quo</w:t>
      </w:r>
    </w:p>
    <w:p w14:paraId="2D10C104" w14:textId="77777777" w:rsidR="00DA2A68" w:rsidRPr="0012162E" w:rsidRDefault="00DA2A68" w:rsidP="00DA2A68">
      <w:r w:rsidRPr="0012162E">
        <w:rPr>
          <w:rStyle w:val="StyleStyleBold12pt"/>
        </w:rPr>
        <w:t>McWhorter ‘92</w:t>
      </w:r>
      <w:r w:rsidRPr="0012162E">
        <w:t xml:space="preserve">, </w:t>
      </w:r>
    </w:p>
    <w:p w14:paraId="76C9929D" w14:textId="77777777" w:rsidR="00DA2A68" w:rsidRPr="0012162E" w:rsidRDefault="00DA2A68" w:rsidP="00DA2A68">
      <w:r w:rsidRPr="0012162E">
        <w:t>Prof of Philosophy and Women, Gender &amp; Sexuality studies @ Univ. of Richmond</w:t>
      </w:r>
    </w:p>
    <w:p w14:paraId="2E0A7AE9" w14:textId="77777777" w:rsidR="00DA2A68" w:rsidRPr="0012162E" w:rsidRDefault="00DA2A68" w:rsidP="00DA2A68">
      <w:r w:rsidRPr="0012162E">
        <w:t>(</w:t>
      </w:r>
      <w:proofErr w:type="spellStart"/>
      <w:r w:rsidRPr="0012162E">
        <w:t>Ladelle</w:t>
      </w:r>
      <w:proofErr w:type="spellEnd"/>
      <w:r w:rsidRPr="0012162E">
        <w:t xml:space="preserve">, “Guilt as Management Technology: A Call to </w:t>
      </w:r>
      <w:proofErr w:type="spellStart"/>
      <w:r w:rsidRPr="0012162E">
        <w:t>Heideggerian</w:t>
      </w:r>
      <w:proofErr w:type="spellEnd"/>
      <w:r w:rsidRPr="0012162E">
        <w:t xml:space="preserve"> Reflection” Heidegger and the Earth, pg. 7-9)</w:t>
      </w:r>
    </w:p>
    <w:p w14:paraId="631A0972" w14:textId="77777777" w:rsidR="00DA2A68" w:rsidRPr="0012162E" w:rsidRDefault="00DA2A68" w:rsidP="00DA2A68"/>
    <w:p w14:paraId="78E93B38" w14:textId="77777777" w:rsidR="00DA2A68" w:rsidRPr="0012162E" w:rsidRDefault="00DA2A68" w:rsidP="00DA2A68">
      <w:pPr>
        <w:pStyle w:val="card"/>
      </w:pPr>
      <w:r w:rsidRPr="0012162E">
        <w:t xml:space="preserve">Those configurations of forces will resist this thinking. Their resistance will occur in many forms. However, </w:t>
      </w:r>
      <w:r w:rsidRPr="0012162E">
        <w:rPr>
          <w:rStyle w:val="StyleBoldUnderline"/>
        </w:rPr>
        <w:t>one of the most common ways that modern calculative selfhood will attempt to reinstate itself</w:t>
      </w:r>
      <w:r w:rsidRPr="0012162E">
        <w:t xml:space="preserve"> in the face of Heidegger’s paradoxical call to think the earth </w:t>
      </w:r>
      <w:r w:rsidRPr="0012162E">
        <w:rPr>
          <w:rStyle w:val="StyleBoldUnderline"/>
        </w:rPr>
        <w:t>is</w:t>
      </w:r>
      <w:r w:rsidRPr="0012162E">
        <w:t xml:space="preserve"> by employing a strategy that has worked so well so many times before: </w:t>
      </w:r>
      <w:r w:rsidRPr="0012162E">
        <w:rPr>
          <w:rStyle w:val="StyleBoldUnderline"/>
        </w:rPr>
        <w:t>it will feel guilty</w:t>
      </w:r>
      <w:r w:rsidRPr="0012162E">
        <w:t xml:space="preserve">. Those of us who are white know this strategy very well. </w:t>
      </w:r>
      <w:r w:rsidRPr="0012162E">
        <w:rPr>
          <w:rStyle w:val="StyleBoldUnderline"/>
        </w:rPr>
        <w:t>Confronted with our racism, we respond not by working to dismantle the structures that perpetuate racism but rather by feeling guilty. Our energy goes into self-rebuke</w:t>
      </w:r>
      <w:r w:rsidRPr="0012162E">
        <w:t xml:space="preserve">, </w:t>
      </w:r>
      <w:r w:rsidRPr="0012162E">
        <w:rPr>
          <w:rStyle w:val="StyleBoldUnderline"/>
        </w:rPr>
        <w:t>and the problems pointed out</w:t>
      </w:r>
      <w:r w:rsidRPr="0012162E">
        <w:t xml:space="preserve"> to us </w:t>
      </w:r>
      <w:r w:rsidRPr="0012162E">
        <w:rPr>
          <w:rStyle w:val="StyleBoldUnderline"/>
        </w:rPr>
        <w:t>become so painful</w:t>
      </w:r>
      <w:r w:rsidRPr="0012162E">
        <w:t xml:space="preserve"> for us to contemplate </w:t>
      </w:r>
      <w:r w:rsidRPr="0012162E">
        <w:rPr>
          <w:rStyle w:val="StyleBoldUnderline"/>
        </w:rPr>
        <w:t>that we keep our distance</w:t>
      </w:r>
      <w:r w:rsidRPr="0012162E">
        <w:t xml:space="preserve"> from them. Through guilt we paralyze ourselves. Thus guilt is a marvelous strategy for maintaining the white racist self. Those of us who are women have sometimes watched this strategy employed by the caring, liberal-minded men in our lives. When we have exposed sexism, pressed our criticisms and our claims, we have seen such men — the ‘good’ men, by far the most responsive men — deflate, apologize, and ask us to forgive. But </w:t>
      </w:r>
      <w:r w:rsidRPr="0012162E">
        <w:rPr>
          <w:rStyle w:val="StyleBoldUnderline"/>
        </w:rPr>
        <w:t>seldom have we seen honest attempts at change. Instead we have seen guilt deployed as a cry for mercy or pity on the status quo</w:t>
      </w:r>
      <w:r w:rsidRPr="0012162E">
        <w:t xml:space="preserve">; </w:t>
      </w:r>
      <w:r w:rsidRPr="0012162E">
        <w:rPr>
          <w:rStyle w:val="StyleBoldUnderline"/>
        </w:rPr>
        <w:t>and when pity is not forthcoming we have seen guilt turn to rage</w:t>
      </w:r>
      <w:r w:rsidRPr="0012162E">
        <w:t xml:space="preserve">, and we have heard men ask, “Why are you punishing us?” </w:t>
      </w:r>
      <w:r w:rsidRPr="0012162E">
        <w:rPr>
          <w:rStyle w:val="StyleBoldUnderline"/>
        </w:rPr>
        <w:t>The primary issue then becomes the need to attend to the feelings of those criticized rather than to their oppressive institutions</w:t>
      </w:r>
      <w:r w:rsidRPr="0012162E">
        <w:t xml:space="preserve"> and behaviors. Guilt thus protects the guilty. </w:t>
      </w:r>
      <w:r w:rsidRPr="0012162E">
        <w:rPr>
          <w:rStyle w:val="StyleBoldUnderline"/>
        </w:rPr>
        <w:t>Guilt is a facet of power</w:t>
      </w:r>
      <w:r w:rsidRPr="0012162E">
        <w:t xml:space="preserve">; it is not a reordering of power or a signal of oppression’s end. Guilt is one of the modern managerial self’s maneuvers of self-defense. Of course guilt does not feel that way. It feels like something </w:t>
      </w:r>
      <w:proofErr w:type="spellStart"/>
      <w:r w:rsidRPr="0012162E">
        <w:t>unchosen</w:t>
      </w:r>
      <w:proofErr w:type="spellEnd"/>
      <w:r w:rsidRPr="0012162E">
        <w:t xml:space="preserve">, something we undergo. It feels much more like self-abuse than self-defense. But we are shaped, informed, produced in our very selves by the same forces of history that have created calculative, technological revealing. Inevitably, </w:t>
      </w:r>
      <w:r w:rsidRPr="0012162E">
        <w:rPr>
          <w:rStyle w:val="StyleBoldUnderline"/>
        </w:rPr>
        <w:t>whenever we are confronted with the unacceptability of what is foundational for our lives, those foundations exert force to protect themselves</w:t>
      </w:r>
      <w:r w:rsidRPr="0012162E">
        <w:t xml:space="preserve">. The exertion, which occurs as and in the midst of very real pain, is not a conscious choice; but that does not lessen — in fact it strengthens — its power as a strategy of self-defense. Calculative, technological thinking struggles to defend and maintain itself through us and as us. Some men feel guilty about sexism; many white people feel guilty shout racism; most of us feel guilty about all sorts of habits and </w:t>
      </w:r>
      <w:proofErr w:type="spellStart"/>
      <w:r w:rsidRPr="0012162E">
        <w:t>idiosyncracies</w:t>
      </w:r>
      <w:proofErr w:type="spellEnd"/>
      <w:r w:rsidRPr="0012162E">
        <w:t xml:space="preserve"> that we tell ourselves we firmly believe should be changed. For many of us guilt is a constant constraint upon our lives, a seemingly permanent state. As a result, </w:t>
      </w:r>
      <w:r w:rsidRPr="0012162E">
        <w:rPr>
          <w:rStyle w:val="StyleBoldUnderline"/>
        </w:rPr>
        <w:t>guilt is familiar, and</w:t>
      </w:r>
      <w:r w:rsidRPr="0012162E">
        <w:t xml:space="preserve">, though somewhat uncomfortable at times, </w:t>
      </w:r>
      <w:r w:rsidRPr="0012162E">
        <w:rPr>
          <w:rStyle w:val="StyleBoldUnderline"/>
        </w:rPr>
        <w:t>it comes to feel almost safe. It is no surprise</w:t>
      </w:r>
      <w:r w:rsidRPr="0012162E">
        <w:t xml:space="preserve">, then, </w:t>
      </w:r>
      <w:r w:rsidRPr="0012162E">
        <w:rPr>
          <w:rStyle w:val="StyleBoldUnderline"/>
        </w:rPr>
        <w:t>that whenever caring people think hard about how to live with/in/on the earth, we find ourselves growing anxious and</w:t>
      </w:r>
      <w:r w:rsidRPr="0012162E">
        <w:t xml:space="preserve">, usually, </w:t>
      </w:r>
      <w:r w:rsidRPr="0012162E">
        <w:rPr>
          <w:rStyle w:val="StyleBoldUnderline"/>
        </w:rPr>
        <w:t>feeling guilty about the way we conduct ourselves in relation to the natural world</w:t>
      </w:r>
      <w:r w:rsidRPr="0012162E">
        <w:t xml:space="preserve">. Guilt is a standard defense against the call for change as it takes root within us. But, if we are to think with Heidegger, if we are to heed his call to reflect, </w:t>
      </w:r>
      <w:r w:rsidRPr="0012162E">
        <w:rPr>
          <w:rStyle w:val="StyleBoldUnderline"/>
        </w:rPr>
        <w:t>we must not respond</w:t>
      </w:r>
      <w:r w:rsidRPr="0012162E">
        <w:t xml:space="preserve"> to it </w:t>
      </w:r>
      <w:r w:rsidRPr="0012162E">
        <w:rPr>
          <w:rStyle w:val="StyleBoldUnderline"/>
        </w:rPr>
        <w:t>simply by deploring our decadent life-styles and indulging ourselves in a fit of remorse</w:t>
      </w:r>
      <w:r w:rsidRPr="0012162E">
        <w:t xml:space="preserve">. </w:t>
      </w:r>
      <w:r w:rsidRPr="0012162E">
        <w:rPr>
          <w:rStyle w:val="StyleBoldUnderline"/>
        </w:rPr>
        <w:t>Heidegger’s call is not a moral condemnation</w:t>
      </w:r>
      <w:r w:rsidRPr="0012162E">
        <w:t xml:space="preserve">, nor is it a call to take up some politically correct position or some privileged ethical stance. </w:t>
      </w:r>
      <w:r w:rsidRPr="0012162E">
        <w:rPr>
          <w:rStyle w:val="StyleBoldUnderline"/>
        </w:rPr>
        <w:t>When we respond</w:t>
      </w:r>
      <w:r w:rsidRPr="0012162E">
        <w:t xml:space="preserve"> to Heidegger’s call </w:t>
      </w:r>
      <w:r w:rsidRPr="0012162E">
        <w:rPr>
          <w:rStyle w:val="StyleBoldUnderline"/>
        </w:rPr>
        <w:t>as if it were a moral condemnation</w:t>
      </w:r>
      <w:r w:rsidRPr="0012162E">
        <w:t xml:space="preserve">, we reinstate a discourse in which active agency and its projects and responsibilities take precedence over any other way of being with the earth. In other words, we insist on remaining within the discourses, the power configurations, of the modern managerial self. Guilt is a concept whose heritage and meaning occur within the ethical tradition of the Western world. But the history of ethical theory in the West (and it could be argued that ethical theory only occurs in the West) is one with the history of technological thought. </w:t>
      </w:r>
      <w:r w:rsidRPr="0012162E">
        <w:rPr>
          <w:rStyle w:val="StyleBoldUnderline"/>
        </w:rPr>
        <w:t>The revelation of things as to-be-managed and the imperative to be in control work themselves out in the history of ethics</w:t>
      </w:r>
      <w:r w:rsidRPr="0012162E">
        <w:t xml:space="preserve"> just as surely as they work themselves out in the history of the natural and human sciences. It is probably quite true that in many different cultures, times, and places human beings have asked the question: How shall I best live my life? But </w:t>
      </w:r>
      <w:r w:rsidRPr="0012162E">
        <w:rPr>
          <w:rStyle w:val="StyleBoldUnderline"/>
        </w:rPr>
        <w:t>in the West</w:t>
      </w:r>
      <w:r w:rsidRPr="0012162E">
        <w:t xml:space="preserve">, and in relatively modern times, </w:t>
      </w:r>
      <w:r w:rsidRPr="0012162E">
        <w:rPr>
          <w:rStyle w:val="StyleBoldUnderline"/>
        </w:rPr>
        <w:t>we have reformulated that question so as to ask: How shall I conduct myself</w:t>
      </w:r>
      <w:r w:rsidRPr="0012162E">
        <w:t xml:space="preserve">? How shall I behave? How shall I manage my actions, my relationships, my desires? </w:t>
      </w:r>
      <w:r w:rsidRPr="0012162E">
        <w:rPr>
          <w:rStyle w:val="StyleBoldUnderline"/>
        </w:rPr>
        <w:t>And how shall I make sure my neighbors do the same</w:t>
      </w:r>
      <w:r w:rsidRPr="0012162E">
        <w:t xml:space="preserve">? </w:t>
      </w:r>
      <w:r w:rsidRPr="0012162E">
        <w:rPr>
          <w:rStyle w:val="StyleBoldUnderline"/>
        </w:rPr>
        <w:t>Alongside technologies of the earth have grown up technologies of the soul</w:t>
      </w:r>
      <w:r w:rsidRPr="0012162E">
        <w:t xml:space="preserve">, theories of human behavioral control of which current ethical theories are a significant subset. Ethics in the modern world at least very frequently functions as just another field of scientific study yielding just another set of engineering goals. Therefore, </w:t>
      </w:r>
      <w:r w:rsidRPr="0012162E">
        <w:rPr>
          <w:rStyle w:val="StyleBoldUnderline"/>
        </w:rPr>
        <w:t xml:space="preserve">when we react to problems like ecological crises by retreating into the familiar discomfort of our Western sense of guilt, we are not placing ourselves in opposition to technological thinking </w:t>
      </w:r>
      <w:r w:rsidRPr="0012162E">
        <w:t xml:space="preserve">and its ugly consequences. On the contrary, </w:t>
      </w:r>
      <w:r w:rsidRPr="0012162E">
        <w:rPr>
          <w:rStyle w:val="StyleBoldUnderline"/>
        </w:rPr>
        <w:t>we are simply reasserting our technological dream of perfect managerial control</w:t>
      </w:r>
      <w:r w:rsidRPr="0012162E">
        <w:t xml:space="preserve">. How so? </w:t>
      </w:r>
      <w:r w:rsidRPr="0012162E">
        <w:rPr>
          <w:rStyle w:val="StyleBoldUnderline"/>
        </w:rPr>
        <w:t>Our guilt professes</w:t>
      </w:r>
      <w:r w:rsidRPr="0012162E">
        <w:t xml:space="preserve"> our </w:t>
      </w:r>
      <w:r w:rsidRPr="0012162E">
        <w:rPr>
          <w:rStyle w:val="StyleBoldUnderline"/>
        </w:rPr>
        <w:t>enduring faith in the managerial dream by insisting that problems</w:t>
      </w:r>
      <w:r w:rsidRPr="0012162E">
        <w:t xml:space="preserve"> — problems </w:t>
      </w:r>
      <w:r w:rsidRPr="0012162E">
        <w:rPr>
          <w:rStyle w:val="StyleBoldUnderline"/>
        </w:rPr>
        <w:t>like oil spills, acid rain, groundwater pollution, the extinction of whales</w:t>
      </w:r>
      <w:r w:rsidRPr="0012162E">
        <w:t xml:space="preserve">, the destruction of the ozone, the rain forests, the wetlands — </w:t>
      </w:r>
      <w:r w:rsidRPr="0012162E">
        <w:rPr>
          <w:rStyle w:val="StyleBoldUnderline"/>
        </w:rPr>
        <w:t>lie simply in mismanagement or in a failure to manage</w:t>
      </w:r>
      <w:r w:rsidRPr="0012162E">
        <w:t xml:space="preserve"> (to manage ourselves in this case) </w:t>
      </w:r>
      <w:r w:rsidRPr="0012162E">
        <w:rPr>
          <w:rStyle w:val="StyleBoldUnderline"/>
        </w:rPr>
        <w:t>and by reaffirming to ourselves that if we had used our power to manage our behavior better in</w:t>
      </w:r>
      <w:r w:rsidRPr="0012162E">
        <w:t xml:space="preserve"> the first place </w:t>
      </w:r>
      <w:r w:rsidRPr="0012162E">
        <w:rPr>
          <w:rStyle w:val="StyleBoldUnderline"/>
        </w:rPr>
        <w:t>we could have avoided this mess</w:t>
      </w:r>
      <w:r w:rsidRPr="0012162E">
        <w:t xml:space="preserve">. In other words, </w:t>
      </w:r>
      <w:r w:rsidRPr="0012162E">
        <w:rPr>
          <w:rStyle w:val="StyleBoldUnderline"/>
        </w:rPr>
        <w:t>when we respond</w:t>
      </w:r>
      <w:r w:rsidRPr="0012162E">
        <w:t xml:space="preserve"> to Heidegger’s call </w:t>
      </w:r>
      <w:r w:rsidRPr="0012162E">
        <w:rPr>
          <w:rStyle w:val="StyleBoldUnderline"/>
        </w:rPr>
        <w:t>by indulging in feelings of guilt</w:t>
      </w:r>
      <w:r w:rsidRPr="0012162E">
        <w:t xml:space="preserve"> about how we have been treating the object earth, </w:t>
      </w:r>
      <w:r w:rsidRPr="0012162E">
        <w:rPr>
          <w:rStyle w:val="StyleBoldUnderline"/>
        </w:rPr>
        <w:t>we are really just telling ourselves how truly powerful we, as agents, are</w:t>
      </w:r>
      <w:r w:rsidRPr="0012162E">
        <w:t xml:space="preserve">. We are telling ourselves that we really could have done differently; we had the power to make things work, if only we had stuck closer to the principles of good management. And in so saying </w:t>
      </w:r>
      <w:r w:rsidRPr="0012162E">
        <w:rPr>
          <w:rStyle w:val="StyleBoldUnderline"/>
        </w:rPr>
        <w:t>we are in yet a new and more stubborn way refusing to hear the real message</w:t>
      </w:r>
      <w:r w:rsidRPr="0012162E">
        <w:t xml:space="preserve">, the message </w:t>
      </w:r>
      <w:r w:rsidRPr="0012162E">
        <w:rPr>
          <w:rStyle w:val="StyleBoldUnderline"/>
        </w:rPr>
        <w:t>that human beings are not</w:t>
      </w:r>
      <w:r w:rsidRPr="0012162E">
        <w:t xml:space="preserve">, never have been, </w:t>
      </w:r>
      <w:r w:rsidRPr="0012162E">
        <w:rPr>
          <w:rStyle w:val="StyleBoldUnderline"/>
        </w:rPr>
        <w:t>and never can be in complete control</w:t>
      </w:r>
      <w:r w:rsidRPr="0012162E">
        <w:t xml:space="preserve">, that the dream of that sort of managerial omnipotence is itself the very danger of which Heidegger warns. Thus guilt — as affirmation of human agential power over against passive matter — is just another way of covering over the mystery. Thus guilt is just another way of refusing to face the fact that we human beings are finite and that we must begin to live with the earth instead of trying to maintain total control. Guilt is part and parcel of a managerial approach to the world. </w:t>
      </w:r>
      <w:r w:rsidRPr="0012162E">
        <w:rPr>
          <w:rStyle w:val="StyleBoldUnderline"/>
        </w:rPr>
        <w:t>Thinking along Heidegger’s paths</w:t>
      </w:r>
      <w:r w:rsidRPr="0012162E">
        <w:t xml:space="preserve"> means resisting the power of guilt, resisting the desire to close ourselves off from the possibility of being with our own finitude. It </w:t>
      </w:r>
      <w:r w:rsidRPr="0012162E">
        <w:rPr>
          <w:rStyle w:val="StyleBoldUnderline"/>
        </w:rPr>
        <w:t>means finding “the courage to make the truth of our own presuppositions and the realm of our own goals into the things that most deserve to be called in question.”</w:t>
      </w:r>
      <w:r w:rsidRPr="0012162E">
        <w:t xml:space="preserve"> </w:t>
      </w:r>
      <w:r w:rsidRPr="0012162E">
        <w:rPr>
          <w:rStyle w:val="StyleBoldUnderline"/>
        </w:rPr>
        <w:t>It means holding ourselves resolutely open for the shattering power of the event of thinking</w:t>
      </w:r>
      <w:r w:rsidRPr="0012162E">
        <w:t>, even if what is shattered eventually is ourselves.</w:t>
      </w:r>
    </w:p>
    <w:p w14:paraId="2691C742" w14:textId="77777777" w:rsidR="00DA2A68" w:rsidRPr="0012162E" w:rsidRDefault="00DA2A68" w:rsidP="00DA2A68">
      <w:pPr>
        <w:pStyle w:val="card"/>
      </w:pPr>
    </w:p>
    <w:p w14:paraId="419608D1" w14:textId="77777777" w:rsidR="00DA2A68" w:rsidRPr="0012162E" w:rsidRDefault="00DA2A68" w:rsidP="00DA2A68">
      <w:pPr>
        <w:pStyle w:val="Heading4"/>
      </w:pPr>
      <w:r w:rsidRPr="0012162E">
        <w:t xml:space="preserve">Their impact calculus is a new link and </w:t>
      </w:r>
      <w:proofErr w:type="spellStart"/>
      <w:r w:rsidRPr="0012162E">
        <w:t>enframing</w:t>
      </w:r>
      <w:proofErr w:type="spellEnd"/>
      <w:r w:rsidRPr="0012162E">
        <w:t xml:space="preserve"> precedes it – they rely on a process of metaphysical calculation that has already reduced life to bare biological existence – that screens out whole regimes of violence, allowing politics to run on autopilot – this is the largest impact – the very horizon for human choice and meaning is eclipsed by their move to shut-down the question of violence itself</w:t>
      </w:r>
    </w:p>
    <w:p w14:paraId="33DD0B99" w14:textId="77777777" w:rsidR="00DA2A68" w:rsidRPr="0012162E" w:rsidRDefault="00DA2A68" w:rsidP="00DA2A68">
      <w:pPr>
        <w:rPr>
          <w:rStyle w:val="StyleStyleBold12pt"/>
        </w:rPr>
      </w:pPr>
      <w:proofErr w:type="spellStart"/>
      <w:r w:rsidRPr="0012162E">
        <w:rPr>
          <w:rStyle w:val="StyleStyleBold12pt"/>
        </w:rPr>
        <w:t>Hägglund</w:t>
      </w:r>
      <w:proofErr w:type="spellEnd"/>
      <w:r w:rsidRPr="0012162E">
        <w:rPr>
          <w:rStyle w:val="StyleStyleBold12pt"/>
        </w:rPr>
        <w:t xml:space="preserve"> ‘4 </w:t>
      </w:r>
    </w:p>
    <w:p w14:paraId="4212C5F9" w14:textId="77777777" w:rsidR="00DA2A68" w:rsidRPr="0012162E" w:rsidRDefault="00DA2A68" w:rsidP="00DA2A68">
      <w:r w:rsidRPr="0012162E">
        <w:t xml:space="preserve">(PhD candidate @ Cornell University. Author of </w:t>
      </w:r>
      <w:proofErr w:type="spellStart"/>
      <w:r w:rsidRPr="0012162E">
        <w:t>Chronophobia</w:t>
      </w:r>
      <w:proofErr w:type="spellEnd"/>
      <w:r w:rsidRPr="0012162E">
        <w:t xml:space="preserve">: Essays on Time and Finitude, also edited and wrote the preface to the Swedish translation of Derrida's </w:t>
      </w:r>
      <w:proofErr w:type="spellStart"/>
      <w:r w:rsidRPr="0012162E">
        <w:t>Spectres</w:t>
      </w:r>
      <w:proofErr w:type="spellEnd"/>
      <w:r w:rsidRPr="0012162E">
        <w:t xml:space="preserve"> de Marx) (Martin, diacritics 34.1, 40-71, The Necessity of Discrimination, MUSE)</w:t>
      </w:r>
    </w:p>
    <w:p w14:paraId="6541AFAE" w14:textId="77777777" w:rsidR="00DA2A68" w:rsidRPr="0012162E" w:rsidRDefault="00DA2A68" w:rsidP="00DA2A68"/>
    <w:p w14:paraId="23FD9854" w14:textId="77777777" w:rsidR="00DA2A68" w:rsidRPr="0012162E" w:rsidRDefault="00DA2A68" w:rsidP="00DA2A68">
      <w:pPr>
        <w:pStyle w:val="card"/>
        <w:rPr>
          <w:rStyle w:val="StyleBoldUnderline"/>
        </w:rPr>
      </w:pPr>
      <w:r w:rsidRPr="0012162E">
        <w:t xml:space="preserve">Thus, a rigorous deconstructive thinking maintains that </w:t>
      </w:r>
      <w:r w:rsidRPr="0012162E">
        <w:rPr>
          <w:rStyle w:val="StyleBoldUnderline"/>
        </w:rPr>
        <w:t>we are always already inscribed in an "economy of violence" where we are both excluding and being excluded.</w:t>
      </w:r>
      <w:r w:rsidRPr="0012162E">
        <w:t xml:space="preserve"> No position can be autonomous or absolute but is necessarily bound to other positions that it violates and by which it is violated. The struggle for justice can thus not be a struggle for peace, but only for what I will call "lesser violence." Derrida himself only uses this term briefly in his essay "Violence and Metaphysics," but I will seek to develop [End Page 47] its significance.12 The starting point for my argument is that all decisions made in the name of justice are made in view of what is judged to be the lesser violence. If there is always an economy of violence, decisions of justice cannot be a matter of choosing what is nonviolent. </w:t>
      </w:r>
      <w:r w:rsidRPr="0012162E">
        <w:rPr>
          <w:rStyle w:val="StyleBoldUnderline"/>
        </w:rPr>
        <w:t>To justify something is rather to contend that it is less violent than something else. This does not mean that decisions made in view of lesser violence are actually less violent than the violence they oppose</w:t>
      </w:r>
      <w:r w:rsidRPr="0012162E">
        <w:t xml:space="preserve">. On the contrary, </w:t>
      </w:r>
      <w:r w:rsidRPr="0012162E">
        <w:rPr>
          <w:rStyle w:val="StyleBoldUnderline"/>
        </w:rPr>
        <w:t>even the most horrendous acts are justified in view of what is judged to be the lesser violence</w:t>
      </w:r>
      <w:r w:rsidRPr="0012162E">
        <w:t xml:space="preserve">. For example, </w:t>
      </w:r>
      <w:r w:rsidRPr="0012162E">
        <w:rPr>
          <w:rStyle w:val="StyleBoldUnderline"/>
        </w:rPr>
        <w:t>justifications of genocide clearly appeal to an argument for lesser violence, since the extinction of the group in question is claimed to be less violent than the dangers it poses to another group</w:t>
      </w:r>
      <w:r w:rsidRPr="0012162E">
        <w:t xml:space="preserve">. The disquieting point, however, is that all decisions of justice are implicated in the logic of violence. The desire for lesser violence is never innocent, since it is a desire for violence in one form or another, and there can be no guarantee that it is in the service of perpetrating the better. Consequently, </w:t>
      </w:r>
      <w:r w:rsidRPr="0012162E">
        <w:rPr>
          <w:rStyle w:val="StyleBoldUnderline"/>
        </w:rPr>
        <w:t>my argument is not that the desire for lesser violence answers to a normative ideal or that it is inherently good. Such an argument presupposes that there is a way to objectively define and measure violence, which is an untenable presupposition. Every definition and every measure of violence is itself violent, since it is based on decisions that are haunted by what they exclude</w:t>
      </w:r>
      <w:r w:rsidRPr="0012162E">
        <w:t xml:space="preserve">. The criteria for what counts as violence are therefore always open to challenge. Indeed, </w:t>
      </w:r>
      <w:r w:rsidRPr="0012162E">
        <w:rPr>
          <w:rStyle w:val="StyleBoldUnderline"/>
        </w:rPr>
        <w:t>there would be no chance to pursue political critique and to transform the law if the definitions of violence were not subject to possible alteration</w:t>
      </w:r>
      <w:r w:rsidRPr="0012162E">
        <w:t xml:space="preserve">. A contemporary example is the extension of animal rights. What formerly went unrecognized as violence in the juridical sense—the abuse and killing of animals—has begun to be recognized as an illegal violence. A similar transformation of the criteria for what counts as violence is still underway with regard to subordinated classes, races, and genders. If there were an objective norm for what is less violent, the range of such political critique would be limited in advance and there would be an end to politics. In contrast, Derrida argues that politics is endless since any definition of violence is itself violent and given over to possible contestation. Deconstruction cannot teach us what the "lesser violence" is in any given case. On the contrary, deconstruction spells out why the question of violence remains forever </w:t>
      </w:r>
      <w:proofErr w:type="spellStart"/>
      <w:r w:rsidRPr="0012162E">
        <w:t>undecidable</w:t>
      </w:r>
      <w:proofErr w:type="spellEnd"/>
      <w:r w:rsidRPr="0012162E">
        <w:t xml:space="preserve">. </w:t>
      </w:r>
      <w:r w:rsidRPr="0012162E">
        <w:rPr>
          <w:rStyle w:val="StyleBoldUnderline"/>
        </w:rPr>
        <w:t>The supposed lesser violence may always be more violent than the violence it opposes, and there can be no end to the challenges that stem from the impossibility of calculation. Derrida's argument here is neither negative nor positive; it neither deplores nor celebrates the constitutive violence. Rather, it accounts for violence as the condition for both the desirable and the undesirable</w:t>
      </w:r>
      <w:r w:rsidRPr="0012162E">
        <w:t xml:space="preserve">. Due to the economy of violence, there is always the possibility of less violence (and the risk of more violence). Otherwise there would be no politics in the first place. If there were not the chance of less violence (and the threat of more violence) there would be no reason to engage in political struggle, since nothing could ever be changed.13 [End Page 48] </w:t>
      </w:r>
      <w:r w:rsidRPr="0012162E">
        <w:rPr>
          <w:rStyle w:val="StyleBoldUnderline"/>
        </w:rPr>
        <w:t xml:space="preserve">A possible objection here is that we must strive toward an ideal origin or end, an </w:t>
      </w:r>
      <w:proofErr w:type="spellStart"/>
      <w:r w:rsidRPr="0012162E">
        <w:rPr>
          <w:rStyle w:val="StyleBoldUnderline"/>
        </w:rPr>
        <w:t>arkhe</w:t>
      </w:r>
      <w:proofErr w:type="spellEnd"/>
      <w:r w:rsidRPr="0012162E">
        <w:rPr>
          <w:rStyle w:val="StyleBoldUnderline"/>
        </w:rPr>
        <w:t xml:space="preserve"> or </w:t>
      </w:r>
      <w:proofErr w:type="spellStart"/>
      <w:r w:rsidRPr="0012162E">
        <w:rPr>
          <w:rStyle w:val="StyleBoldUnderline"/>
        </w:rPr>
        <w:t>telos</w:t>
      </w:r>
      <w:proofErr w:type="spellEnd"/>
      <w:r w:rsidRPr="0012162E">
        <w:rPr>
          <w:rStyle w:val="StyleBoldUnderline"/>
        </w:rPr>
        <w:t xml:space="preserve"> that would prevail beyond the possibility of violence. Even if every community is haunted by victims of discrimination and forgetting, we should try to reach a state of being that does not exclude anyone, namely, a consummated presence that includes everyone. However, it is precisely with such an "ontological" thesis that Derrida's </w:t>
      </w:r>
      <w:proofErr w:type="spellStart"/>
      <w:r w:rsidRPr="0012162E">
        <w:rPr>
          <w:rStyle w:val="StyleBoldUnderline"/>
        </w:rPr>
        <w:t>hauntological</w:t>
      </w:r>
      <w:proofErr w:type="spellEnd"/>
      <w:r w:rsidRPr="0012162E">
        <w:rPr>
          <w:rStyle w:val="StyleBoldUnderline"/>
        </w:rPr>
        <w:t xml:space="preserve"> thinking takes issue</w:t>
      </w:r>
      <w:r w:rsidRPr="0012162E">
        <w:t xml:space="preserve">. At several places in Specters of Marx he maintains that </w:t>
      </w:r>
      <w:r w:rsidRPr="0012162E">
        <w:rPr>
          <w:rStyle w:val="StyleBoldUnderline"/>
        </w:rPr>
        <w:t>a completely present life—which would not be "out of joint," not haunted by any ghosts—would be nothing but a complete death</w:t>
      </w:r>
      <w:r w:rsidRPr="0012162E">
        <w:t xml:space="preserve">.14 Derrida's point is not simply that a peaceful state of existence is impossible to realize, as if it were a desirable, albeit unattainable end. Rather, </w:t>
      </w:r>
      <w:r w:rsidRPr="0012162E">
        <w:rPr>
          <w:rStyle w:val="StyleBoldUnderline"/>
        </w:rPr>
        <w:t>he challenges the very idea that absolute peace is desirable. In a state of being where all violent change is precluded, nothing can ever happen. Absolute peace is thus inseparable from absolute violence</w:t>
      </w:r>
      <w:r w:rsidRPr="0012162E">
        <w:t xml:space="preserve">, as Derrida argued already in "Violence and Metaphysics." </w:t>
      </w:r>
      <w:r w:rsidRPr="0012162E">
        <w:rPr>
          <w:rStyle w:val="StyleBoldUnderline"/>
        </w:rPr>
        <w:t>Anything that would finally put an end to violence</w:t>
      </w:r>
      <w:r w:rsidRPr="0012162E">
        <w:t xml:space="preserve"> (whether the end is a religious salvation, a universal justice, a harmonious </w:t>
      </w:r>
      <w:proofErr w:type="spellStart"/>
      <w:r w:rsidRPr="0012162E">
        <w:t>intersubjectivity</w:t>
      </w:r>
      <w:proofErr w:type="spellEnd"/>
      <w:r w:rsidRPr="0012162E">
        <w:t xml:space="preserve"> or some other ideal) </w:t>
      </w:r>
      <w:r w:rsidRPr="0012162E">
        <w:rPr>
          <w:rStyle w:val="StyleBoldUnderline"/>
        </w:rPr>
        <w:t>would end the possibility of life in general</w:t>
      </w:r>
      <w:r w:rsidRPr="0012162E">
        <w:t xml:space="preserve">. The idea of absolute peace is the idea of eliminating the </w:t>
      </w:r>
      <w:proofErr w:type="spellStart"/>
      <w:r w:rsidRPr="0012162E">
        <w:t>undecidable</w:t>
      </w:r>
      <w:proofErr w:type="spellEnd"/>
      <w:r w:rsidRPr="0012162E">
        <w:t xml:space="preserve"> future that is the condition for anything to happen. Thus, </w:t>
      </w:r>
      <w:r w:rsidRPr="0012162E">
        <w:rPr>
          <w:rStyle w:val="StyleBoldUnderline"/>
        </w:rPr>
        <w:t>the idea of absolute peace is the idea of absolute violence.</w:t>
      </w:r>
    </w:p>
    <w:p w14:paraId="52C99A7E" w14:textId="77777777" w:rsidR="00DA2A68" w:rsidRPr="0012162E" w:rsidRDefault="00DA2A68" w:rsidP="00DA2A68"/>
    <w:p w14:paraId="1B38B4A9" w14:textId="77777777" w:rsidR="001C4946" w:rsidRPr="0012162E" w:rsidRDefault="001C4946" w:rsidP="00DA2A68">
      <w:pPr>
        <w:pStyle w:val="Heading3"/>
      </w:pPr>
      <w:bookmarkStart w:id="1" w:name="_Toc202602133"/>
      <w:r w:rsidRPr="0012162E">
        <w:t>AT: Perm</w:t>
      </w:r>
    </w:p>
    <w:p w14:paraId="6977658C" w14:textId="77777777" w:rsidR="001C4946" w:rsidRPr="0012162E" w:rsidRDefault="001C4946" w:rsidP="001C4946">
      <w:pPr>
        <w:pStyle w:val="Heading4"/>
      </w:pPr>
      <w:r w:rsidRPr="0012162E">
        <w:t xml:space="preserve">Solves no offence- you cannot reject their assumptions of being while perpetuation action within those assumptions by passing </w:t>
      </w:r>
      <w:proofErr w:type="spellStart"/>
      <w:r w:rsidRPr="0012162E">
        <w:t>passing</w:t>
      </w:r>
      <w:proofErr w:type="spellEnd"/>
      <w:r w:rsidRPr="0012162E">
        <w:t xml:space="preserve"> the plan  Action forms being- permutation destroys alt solvency by edifying technological calculation </w:t>
      </w:r>
    </w:p>
    <w:p w14:paraId="247FA7DE" w14:textId="77777777" w:rsidR="001C4946" w:rsidRPr="0012162E" w:rsidRDefault="001C4946" w:rsidP="001C4946">
      <w:pPr>
        <w:rPr>
          <w:rStyle w:val="StyleStyleBold12pt"/>
        </w:rPr>
      </w:pPr>
      <w:r w:rsidRPr="0012162E">
        <w:rPr>
          <w:rStyle w:val="StyleStyleBold12pt"/>
        </w:rPr>
        <w:t>Kinsella 2007</w:t>
      </w:r>
    </w:p>
    <w:p w14:paraId="5057BABA" w14:textId="77777777" w:rsidR="001C4946" w:rsidRPr="0012162E" w:rsidRDefault="001C4946" w:rsidP="001C4946">
      <w:pPr>
        <w:rPr>
          <w:rStyle w:val="StyleBoldUnderline"/>
          <w:rFonts w:eastAsia="Times New Roman" w:cs="Times New Roman"/>
        </w:rPr>
      </w:pPr>
      <w:r w:rsidRPr="0012162E">
        <w:rPr>
          <w:rFonts w:eastAsia="Times New Roman" w:cs="Times New Roman"/>
        </w:rPr>
        <w:t xml:space="preserve">Kinsella, William. "Heidegger and Being at the Hanford Reservation: Standing Reserve, </w:t>
      </w:r>
      <w:proofErr w:type="spellStart"/>
      <w:r w:rsidRPr="0012162E">
        <w:rPr>
          <w:rFonts w:eastAsia="Times New Roman" w:cs="Times New Roman"/>
        </w:rPr>
        <w:t>Enframing</w:t>
      </w:r>
      <w:proofErr w:type="spellEnd"/>
      <w:r w:rsidRPr="0012162E">
        <w:rPr>
          <w:rFonts w:eastAsia="Times New Roman" w:cs="Times New Roman"/>
        </w:rPr>
        <w:t xml:space="preserve">, and Environmental Communication Theory." </w:t>
      </w:r>
      <w:proofErr w:type="spellStart"/>
      <w:r w:rsidRPr="0012162E">
        <w:rPr>
          <w:rFonts w:eastAsia="Times New Roman" w:cs="Times New Roman"/>
          <w:i/>
          <w:iCs/>
        </w:rPr>
        <w:t>Enviormental</w:t>
      </w:r>
      <w:proofErr w:type="spellEnd"/>
      <w:r w:rsidRPr="0012162E">
        <w:rPr>
          <w:rFonts w:eastAsia="Times New Roman" w:cs="Times New Roman"/>
          <w:i/>
          <w:iCs/>
        </w:rPr>
        <w:t xml:space="preserve"> Communication</w:t>
      </w:r>
      <w:r w:rsidRPr="0012162E">
        <w:rPr>
          <w:rFonts w:eastAsia="Times New Roman" w:cs="Times New Roman"/>
        </w:rPr>
        <w:t xml:space="preserve"> 1.2 (2007): 194-217. Print.</w:t>
      </w:r>
    </w:p>
    <w:p w14:paraId="50A34B8F" w14:textId="77777777" w:rsidR="001C4946" w:rsidRPr="0012162E" w:rsidRDefault="001C4946" w:rsidP="001C4946">
      <w:pPr>
        <w:ind w:left="360"/>
      </w:pPr>
      <w:r w:rsidRPr="0012162E">
        <w:rPr>
          <w:rStyle w:val="StyleBoldUnderline"/>
        </w:rPr>
        <w:t>All beings</w:t>
      </w:r>
      <w:r w:rsidRPr="0012162E">
        <w:t xml:space="preserve"> (das </w:t>
      </w:r>
      <w:proofErr w:type="spellStart"/>
      <w:r w:rsidRPr="0012162E">
        <w:t>Seiendes</w:t>
      </w:r>
      <w:proofErr w:type="spellEnd"/>
      <w:r w:rsidRPr="0012162E">
        <w:rPr>
          <w:rStyle w:val="StyleBoldUnderline"/>
        </w:rPr>
        <w:t>) share</w:t>
      </w:r>
      <w:r w:rsidRPr="0012162E">
        <w:t xml:space="preserve"> the characteristic of being (das </w:t>
      </w:r>
      <w:proofErr w:type="spellStart"/>
      <w:r w:rsidRPr="0012162E">
        <w:t>Sein</w:t>
      </w:r>
      <w:proofErr w:type="spellEnd"/>
      <w:r w:rsidRPr="0012162E">
        <w:t>), but only human</w:t>
      </w:r>
    </w:p>
    <w:p w14:paraId="23968C8F" w14:textId="77777777" w:rsidR="001C4946" w:rsidRPr="0012162E" w:rsidRDefault="001C4946" w:rsidP="001C4946">
      <w:pPr>
        <w:ind w:left="360"/>
        <w:rPr>
          <w:rStyle w:val="StyleBoldUnderline"/>
        </w:rPr>
      </w:pPr>
      <w:r w:rsidRPr="0012162E">
        <w:t xml:space="preserve">beings exhibit the particular mode of being that Heidegger calls </w:t>
      </w:r>
      <w:proofErr w:type="spellStart"/>
      <w:r w:rsidRPr="0012162E">
        <w:t>Dasein</w:t>
      </w:r>
      <w:proofErr w:type="spellEnd"/>
      <w:r w:rsidRPr="0012162E">
        <w:t xml:space="preserve">. </w:t>
      </w:r>
      <w:r w:rsidRPr="0012162E">
        <w:rPr>
          <w:rStyle w:val="StyleBoldUnderline"/>
        </w:rPr>
        <w:t>The</w:t>
      </w:r>
    </w:p>
    <w:p w14:paraId="619B1B18" w14:textId="77777777" w:rsidR="001C4946" w:rsidRPr="0012162E" w:rsidRDefault="001C4946" w:rsidP="001C4946">
      <w:pPr>
        <w:ind w:left="360"/>
      </w:pPr>
      <w:r w:rsidRPr="0012162E">
        <w:rPr>
          <w:rStyle w:val="StyleBoldUnderline"/>
        </w:rPr>
        <w:t>cumbersome expression ‘‘human-being-in-the-world’’</w:t>
      </w:r>
      <w:r w:rsidRPr="0012162E">
        <w:t xml:space="preserve"> captures a key feature of</w:t>
      </w:r>
    </w:p>
    <w:p w14:paraId="166B5D0F" w14:textId="77777777" w:rsidR="001C4946" w:rsidRPr="0012162E" w:rsidRDefault="001C4946" w:rsidP="001C4946">
      <w:pPr>
        <w:ind w:left="360"/>
        <w:rPr>
          <w:rStyle w:val="StyleBoldUnderline"/>
        </w:rPr>
      </w:pPr>
      <w:proofErr w:type="spellStart"/>
      <w:r w:rsidRPr="0012162E">
        <w:t>Dasein</w:t>
      </w:r>
      <w:proofErr w:type="spellEnd"/>
      <w:r w:rsidRPr="0012162E">
        <w:t xml:space="preserve">, namely, </w:t>
      </w:r>
      <w:r w:rsidRPr="0012162E">
        <w:rPr>
          <w:rStyle w:val="StyleBoldUnderline"/>
        </w:rPr>
        <w:t>an ongoing, practical engagement with the world</w:t>
      </w:r>
      <w:r w:rsidRPr="0012162E">
        <w:t xml:space="preserve"> </w:t>
      </w:r>
      <w:r w:rsidRPr="0012162E">
        <w:rPr>
          <w:rStyle w:val="StyleBoldUnderline"/>
        </w:rPr>
        <w:t>that entails</w:t>
      </w:r>
    </w:p>
    <w:p w14:paraId="2FDDCD29" w14:textId="77777777" w:rsidR="001C4946" w:rsidRPr="0012162E" w:rsidRDefault="001C4946" w:rsidP="001C4946">
      <w:pPr>
        <w:ind w:left="360"/>
      </w:pPr>
      <w:r w:rsidRPr="0012162E">
        <w:rPr>
          <w:rStyle w:val="StyleBoldUnderline"/>
        </w:rPr>
        <w:t>‘‘</w:t>
      </w:r>
      <w:proofErr w:type="spellStart"/>
      <w:r w:rsidRPr="0012162E">
        <w:rPr>
          <w:rStyle w:val="StyleBoldUnderline"/>
        </w:rPr>
        <w:t>thrownness</w:t>
      </w:r>
      <w:proofErr w:type="spellEnd"/>
      <w:r w:rsidRPr="0012162E">
        <w:rPr>
          <w:rStyle w:val="StyleBoldUnderline"/>
        </w:rPr>
        <w:t>’’ (</w:t>
      </w:r>
      <w:proofErr w:type="spellStart"/>
      <w:r w:rsidRPr="0012162E">
        <w:rPr>
          <w:rStyle w:val="StyleBoldUnderline"/>
        </w:rPr>
        <w:t>embeddedness</w:t>
      </w:r>
      <w:proofErr w:type="spellEnd"/>
      <w:r w:rsidRPr="0012162E">
        <w:rPr>
          <w:rStyle w:val="StyleBoldUnderline"/>
        </w:rPr>
        <w:t xml:space="preserve"> in pre-existing conditions) and ‘‘projection</w:t>
      </w:r>
      <w:r w:rsidRPr="0012162E">
        <w:t>’’ (perception</w:t>
      </w:r>
    </w:p>
    <w:p w14:paraId="6B146706" w14:textId="77777777" w:rsidR="001C4946" w:rsidRPr="0012162E" w:rsidRDefault="001C4946" w:rsidP="001C4946">
      <w:pPr>
        <w:ind w:left="360"/>
      </w:pPr>
      <w:r w:rsidRPr="0012162E">
        <w:t xml:space="preserve">and </w:t>
      </w:r>
      <w:r w:rsidRPr="0012162E">
        <w:rPr>
          <w:rStyle w:val="StyleBoldUnderline"/>
        </w:rPr>
        <w:t>action oriented toward practical projects and goals</w:t>
      </w:r>
      <w:r w:rsidRPr="0012162E">
        <w:t xml:space="preserve">). </w:t>
      </w:r>
      <w:r w:rsidRPr="0012162E">
        <w:rPr>
          <w:rStyle w:val="StyleBoldUnderline"/>
        </w:rPr>
        <w:t>Human</w:t>
      </w:r>
      <w:r w:rsidRPr="0012162E">
        <w:t xml:space="preserve"> </w:t>
      </w:r>
      <w:r w:rsidRPr="0012162E">
        <w:rPr>
          <w:rStyle w:val="StyleBoldUnderline"/>
        </w:rPr>
        <w:t>beings</w:t>
      </w:r>
      <w:r w:rsidRPr="0012162E">
        <w:t xml:space="preserve"> meet,</w:t>
      </w:r>
    </w:p>
    <w:p w14:paraId="08C135D0" w14:textId="77777777" w:rsidR="001C4946" w:rsidRPr="0012162E" w:rsidRDefault="001C4946" w:rsidP="001C4946">
      <w:pPr>
        <w:ind w:left="360"/>
        <w:rPr>
          <w:rStyle w:val="StyleBoldUnderline"/>
        </w:rPr>
      </w:pPr>
      <w:r w:rsidRPr="0012162E">
        <w:t xml:space="preserve">encounter, confront, respond to, </w:t>
      </w:r>
      <w:r w:rsidRPr="0012162E">
        <w:rPr>
          <w:rStyle w:val="StyleBoldUnderline"/>
        </w:rPr>
        <w:t>take a stance toward, and operate upon the world,</w:t>
      </w:r>
    </w:p>
    <w:p w14:paraId="773A1DF0" w14:textId="77777777" w:rsidR="001C4946" w:rsidRPr="0012162E" w:rsidRDefault="001C4946" w:rsidP="001C4946">
      <w:pPr>
        <w:ind w:left="360"/>
      </w:pPr>
      <w:r w:rsidRPr="0012162E">
        <w:rPr>
          <w:rStyle w:val="StyleBoldUnderline"/>
        </w:rPr>
        <w:t>and in doing so both change and are changed by the world</w:t>
      </w:r>
      <w:r w:rsidRPr="0012162E">
        <w:t>. Here again Heidegger’s</w:t>
      </w:r>
    </w:p>
    <w:p w14:paraId="0B9B74EE" w14:textId="77777777" w:rsidR="001C4946" w:rsidRPr="0012162E" w:rsidRDefault="001C4946" w:rsidP="001C4946">
      <w:pPr>
        <w:ind w:left="360"/>
      </w:pPr>
      <w:r w:rsidRPr="0012162E">
        <w:t>phenomenology is consistent with a bounded constitutive model of communication.</w:t>
      </w:r>
    </w:p>
    <w:p w14:paraId="65E181EF" w14:textId="77777777" w:rsidR="001C4946" w:rsidRPr="0012162E" w:rsidRDefault="001C4946" w:rsidP="001C4946">
      <w:pPr>
        <w:ind w:left="360"/>
      </w:pPr>
      <w:r w:rsidRPr="0012162E">
        <w:rPr>
          <w:rStyle w:val="StyleBoldUnderline"/>
        </w:rPr>
        <w:t>While oriented to our projects</w:t>
      </w:r>
      <w:r w:rsidRPr="0012162E">
        <w:t>, these encounters with otherness are also constrained</w:t>
      </w:r>
    </w:p>
    <w:p w14:paraId="1742A5DD" w14:textId="77777777" w:rsidR="001C4946" w:rsidRPr="0012162E" w:rsidRDefault="001C4946" w:rsidP="001C4946">
      <w:pPr>
        <w:ind w:left="360"/>
      </w:pPr>
      <w:r w:rsidRPr="0012162E">
        <w:t>by the recalcitrant, obdurate, ontic characteristics of the entities with which we are</w:t>
      </w:r>
    </w:p>
    <w:p w14:paraId="72E1C24F" w14:textId="77777777" w:rsidR="001C4946" w:rsidRPr="0012162E" w:rsidRDefault="001C4946" w:rsidP="001C4946">
      <w:pPr>
        <w:ind w:left="360"/>
        <w:rPr>
          <w:rStyle w:val="StyleBoldUnderline"/>
        </w:rPr>
      </w:pPr>
      <w:r w:rsidRPr="0012162E">
        <w:t xml:space="preserve">thrown into contact. Heidegger’s concept of </w:t>
      </w:r>
      <w:proofErr w:type="spellStart"/>
      <w:r w:rsidRPr="0012162E">
        <w:t>Dasein</w:t>
      </w:r>
      <w:proofErr w:type="spellEnd"/>
      <w:r w:rsidRPr="0012162E">
        <w:t xml:space="preserve"> stresses that </w:t>
      </w:r>
      <w:r w:rsidRPr="0012162E">
        <w:rPr>
          <w:rStyle w:val="StyleBoldUnderline"/>
        </w:rPr>
        <w:t>human being is a</w:t>
      </w:r>
    </w:p>
    <w:p w14:paraId="59E84549" w14:textId="77777777" w:rsidR="001C4946" w:rsidRPr="0012162E" w:rsidRDefault="001C4946" w:rsidP="001C4946">
      <w:pPr>
        <w:ind w:left="360"/>
        <w:rPr>
          <w:rStyle w:val="StyleBoldUnderline"/>
        </w:rPr>
      </w:pPr>
      <w:r w:rsidRPr="0012162E">
        <w:rPr>
          <w:rStyle w:val="StyleBoldUnderline"/>
        </w:rPr>
        <w:t>product of interactions with the world,</w:t>
      </w:r>
      <w:r w:rsidRPr="0012162E">
        <w:t xml:space="preserve"> even </w:t>
      </w:r>
      <w:r w:rsidRPr="0012162E">
        <w:rPr>
          <w:rStyle w:val="Emphasis"/>
        </w:rPr>
        <w:t>as it acts upon that world</w:t>
      </w:r>
      <w:r w:rsidRPr="0012162E">
        <w:t xml:space="preserve">. Thus </w:t>
      </w:r>
      <w:proofErr w:type="spellStart"/>
      <w:r w:rsidRPr="0012162E">
        <w:rPr>
          <w:rStyle w:val="StyleBoldUnderline"/>
        </w:rPr>
        <w:t>Dasein</w:t>
      </w:r>
      <w:proofErr w:type="spellEnd"/>
    </w:p>
    <w:p w14:paraId="3EB6F3A3" w14:textId="77777777" w:rsidR="001C4946" w:rsidRPr="0012162E" w:rsidRDefault="001C4946" w:rsidP="001C4946">
      <w:pPr>
        <w:ind w:left="360"/>
        <w:rPr>
          <w:rStyle w:val="StyleBoldUnderline"/>
        </w:rPr>
      </w:pPr>
      <w:r w:rsidRPr="0012162E">
        <w:rPr>
          <w:rStyle w:val="StyleBoldUnderline"/>
        </w:rPr>
        <w:t>is not a static, unchanging phenomenon; rather, it evolves over time, recursively, as a</w:t>
      </w:r>
    </w:p>
    <w:p w14:paraId="0BAD8032" w14:textId="77777777" w:rsidR="001C4946" w:rsidRPr="0012162E" w:rsidRDefault="001C4946" w:rsidP="001C4946">
      <w:pPr>
        <w:ind w:left="360"/>
        <w:rPr>
          <w:rStyle w:val="StyleBoldUnderline"/>
        </w:rPr>
      </w:pPr>
      <w:r w:rsidRPr="0012162E">
        <w:rPr>
          <w:rStyle w:val="StyleBoldUnderline"/>
        </w:rPr>
        <w:t>result of its continuing practical engagement.</w:t>
      </w:r>
    </w:p>
    <w:p w14:paraId="1A1BB8B0" w14:textId="77777777" w:rsidR="001C4946" w:rsidRPr="0012162E" w:rsidRDefault="001C4946" w:rsidP="001C4946">
      <w:pPr>
        <w:pStyle w:val="Heading4"/>
      </w:pPr>
      <w:proofErr w:type="spellStart"/>
      <w:r w:rsidRPr="0012162E">
        <w:t>Disads</w:t>
      </w:r>
      <w:proofErr w:type="spellEnd"/>
      <w:r w:rsidRPr="0012162E">
        <w:t xml:space="preserve"> to the permutation</w:t>
      </w:r>
    </w:p>
    <w:p w14:paraId="3488E618" w14:textId="77777777" w:rsidR="001C4946" w:rsidRPr="0012162E" w:rsidRDefault="001C4946" w:rsidP="001C4946">
      <w:pPr>
        <w:pStyle w:val="Heading4"/>
      </w:pPr>
      <w:r w:rsidRPr="0012162E">
        <w:t xml:space="preserve">A. Methodology first- permutation links to the </w:t>
      </w:r>
      <w:proofErr w:type="spellStart"/>
      <w:r w:rsidRPr="0012162E">
        <w:t>critism</w:t>
      </w:r>
      <w:proofErr w:type="spellEnd"/>
      <w:r w:rsidRPr="0012162E">
        <w:t xml:space="preserve"> and bites all 1nc offence</w:t>
      </w:r>
    </w:p>
    <w:p w14:paraId="02EFFC5E" w14:textId="77777777" w:rsidR="001C4946" w:rsidRPr="0012162E" w:rsidRDefault="001C4946" w:rsidP="001C4946">
      <w:pPr>
        <w:pStyle w:val="Heading4"/>
      </w:pPr>
      <w:r w:rsidRPr="0012162E">
        <w:t xml:space="preserve">B.  Cant solve the Alt- Irwin indicates as long as we continue to perpetuate technologically driven calculations, we can never attune our self to being which blocks true political potential and </w:t>
      </w:r>
      <w:proofErr w:type="spellStart"/>
      <w:r w:rsidRPr="0012162E">
        <w:t>enviormental</w:t>
      </w:r>
      <w:proofErr w:type="spellEnd"/>
      <w:r w:rsidRPr="0012162E">
        <w:t xml:space="preserve"> solutions - permutation will be coopted by </w:t>
      </w:r>
      <w:proofErr w:type="spellStart"/>
      <w:r w:rsidRPr="0012162E">
        <w:t>govermentality</w:t>
      </w:r>
      <w:proofErr w:type="spellEnd"/>
      <w:r w:rsidRPr="0012162E">
        <w:t xml:space="preserve"> recreating flawed ontology</w:t>
      </w:r>
    </w:p>
    <w:p w14:paraId="4BB146DD" w14:textId="77777777" w:rsidR="001C4946" w:rsidRPr="0012162E" w:rsidRDefault="001C4946" w:rsidP="001C4946">
      <w:pPr>
        <w:pStyle w:val="Heading4"/>
      </w:pPr>
      <w:proofErr w:type="spellStart"/>
      <w:r w:rsidRPr="0012162E">
        <w:t>C.The</w:t>
      </w:r>
      <w:proofErr w:type="spellEnd"/>
      <w:r w:rsidRPr="0012162E">
        <w:t xml:space="preserve"> link overwhelms the perm – discourse of sustainability governs politics with the image of an ideal “state of nature” to which we must return – that shuts down political debate about the environment and transforms environmental policy into mastery</w:t>
      </w:r>
    </w:p>
    <w:p w14:paraId="6AF86646" w14:textId="77777777" w:rsidR="001C4946" w:rsidRPr="0012162E" w:rsidRDefault="001C4946" w:rsidP="001C4946">
      <w:pPr>
        <w:rPr>
          <w:rStyle w:val="StyleStyleBold12pt"/>
        </w:rPr>
      </w:pPr>
      <w:proofErr w:type="spellStart"/>
      <w:r w:rsidRPr="0012162E">
        <w:rPr>
          <w:rStyle w:val="StyleStyleBold12pt"/>
        </w:rPr>
        <w:t>Swyngedouw</w:t>
      </w:r>
      <w:proofErr w:type="spellEnd"/>
      <w:r w:rsidRPr="0012162E">
        <w:rPr>
          <w:rStyle w:val="StyleStyleBold12pt"/>
        </w:rPr>
        <w:t xml:space="preserve"> 6</w:t>
      </w:r>
    </w:p>
    <w:p w14:paraId="5678820A" w14:textId="77777777" w:rsidR="001C4946" w:rsidRPr="0012162E" w:rsidRDefault="001C4946" w:rsidP="001C4946">
      <w:r w:rsidRPr="0012162E">
        <w:t xml:space="preserve">Erik </w:t>
      </w:r>
      <w:proofErr w:type="spellStart"/>
      <w:r w:rsidRPr="0012162E">
        <w:t>Swyngedouw</w:t>
      </w:r>
      <w:proofErr w:type="spellEnd"/>
      <w:r w:rsidRPr="0012162E">
        <w:t xml:space="preserve"> [Professor of Environment and Development at the University of Manchester] “Impossible ‘Sustainability’ and the Post-Political Condition” September 2006</w:t>
      </w:r>
    </w:p>
    <w:p w14:paraId="6821A826" w14:textId="77777777" w:rsidR="001C4946" w:rsidRPr="0012162E" w:rsidRDefault="001C4946" w:rsidP="001C4946"/>
    <w:p w14:paraId="6E3CB6EF" w14:textId="77777777" w:rsidR="001C4946" w:rsidRPr="0012162E" w:rsidRDefault="001C4946" w:rsidP="001C4946">
      <w:pPr>
        <w:pStyle w:val="card"/>
      </w:pPr>
      <w:r w:rsidRPr="0012162E">
        <w:t xml:space="preserve">This chapter seeks to </w:t>
      </w:r>
      <w:proofErr w:type="spellStart"/>
      <w:r w:rsidRPr="0012162E">
        <w:t>destabilise</w:t>
      </w:r>
      <w:proofErr w:type="spellEnd"/>
      <w:r w:rsidRPr="0012162E">
        <w:t xml:space="preserve"> some of the most persistent myths about nature, sustainability and environmental politics. First, I shall argue that </w:t>
      </w:r>
      <w:r w:rsidRPr="0012162E">
        <w:rPr>
          <w:rStyle w:val="StyleBoldUnderline"/>
        </w:rPr>
        <w:t>there is no such thing as a singular Nature around which a policy of ‘sustainability’ can be constructed</w:t>
      </w:r>
      <w:r w:rsidRPr="0012162E">
        <w:rPr>
          <w:rStyle w:val="underline"/>
        </w:rPr>
        <w:t>. Rather, there are a multitude of natures and a multitude of existing or possible socio-natural relations.</w:t>
      </w:r>
      <w:r w:rsidRPr="0012162E">
        <w:t xml:space="preserve"> Second, </w:t>
      </w:r>
      <w:r w:rsidRPr="0012162E">
        <w:rPr>
          <w:rStyle w:val="underline"/>
        </w:rPr>
        <w:t>the obsession with a singular nature that requires ‘sustaining’</w:t>
      </w:r>
      <w:r w:rsidRPr="0012162E">
        <w:t xml:space="preserve"> is sustained </w:t>
      </w:r>
      <w:r w:rsidRPr="0012162E">
        <w:rPr>
          <w:rStyle w:val="underline"/>
        </w:rPr>
        <w:t>by an apocalyptic imaginary that forecloses asking serious political questions about possible socio-environmental trajectories, particularly in the context of a neo-liberal hegemony</w:t>
      </w:r>
      <w:r w:rsidRPr="0012162E">
        <w:t xml:space="preserve">. Third, and most importantly, I shall argue that </w:t>
      </w:r>
      <w:r w:rsidRPr="0012162E">
        <w:rPr>
          <w:rStyle w:val="underline"/>
        </w:rPr>
        <w:t>environmental issues and their political ‘framing’ contribute to the making and consolidation of a post-political</w:t>
      </w:r>
      <w:r w:rsidRPr="0012162E">
        <w:t xml:space="preserve"> and post-democratic </w:t>
      </w:r>
      <w:r w:rsidRPr="0012162E">
        <w:rPr>
          <w:rStyle w:val="underline"/>
        </w:rPr>
        <w:t>condition, one that actually forecloses the possibility of a real politics of the environment</w:t>
      </w:r>
      <w:r w:rsidRPr="0012162E">
        <w:t xml:space="preserve">. I conclude with a call of a politicization of the environment, one that is predicated upon the recognition of radically different possible socio-environmental futures and the proliferation of new socio-environmental imaginaries.  </w:t>
      </w:r>
    </w:p>
    <w:p w14:paraId="2A42D5B4" w14:textId="77777777" w:rsidR="001C4946" w:rsidRPr="0012162E" w:rsidRDefault="001C4946" w:rsidP="001C4946"/>
    <w:p w14:paraId="610D1D00" w14:textId="77777777" w:rsidR="001C4946" w:rsidRPr="0012162E" w:rsidRDefault="001C4946" w:rsidP="001C4946">
      <w:pPr>
        <w:pStyle w:val="Heading4"/>
      </w:pPr>
      <w:r w:rsidRPr="0012162E">
        <w:t xml:space="preserve">D. No Net Benefit - Even if we lose our method 1st </w:t>
      </w:r>
      <w:proofErr w:type="spellStart"/>
      <w:r w:rsidRPr="0012162E">
        <w:t>args</w:t>
      </w:r>
      <w:proofErr w:type="spellEnd"/>
      <w:r w:rsidRPr="0012162E">
        <w:t xml:space="preserve">, all their advantages are rooted in modern technological </w:t>
      </w:r>
      <w:proofErr w:type="spellStart"/>
      <w:r w:rsidRPr="0012162E">
        <w:t>enframing</w:t>
      </w:r>
      <w:proofErr w:type="spellEnd"/>
      <w:r w:rsidRPr="0012162E">
        <w:t xml:space="preserve"> - that means they  cannot leverage offense external to the criticism- a risk of a link to the perm means you vote </w:t>
      </w:r>
      <w:proofErr w:type="spellStart"/>
      <w:r w:rsidRPr="0012162E">
        <w:t>neg</w:t>
      </w:r>
      <w:proofErr w:type="spellEnd"/>
    </w:p>
    <w:p w14:paraId="4F1E7532" w14:textId="77777777" w:rsidR="001C4946" w:rsidRPr="0012162E" w:rsidRDefault="001C4946" w:rsidP="001C4946">
      <w:pPr>
        <w:pStyle w:val="Heading4"/>
      </w:pPr>
      <w:r w:rsidRPr="0012162E">
        <w:t xml:space="preserve">E. Sequencing DA – only first displacing managerial thought avoids </w:t>
      </w:r>
      <w:proofErr w:type="spellStart"/>
      <w:r w:rsidRPr="0012162E">
        <w:t>enframing</w:t>
      </w:r>
      <w:proofErr w:type="spellEnd"/>
      <w:r w:rsidRPr="0012162E">
        <w:t>, combining the two methods ignores the hegemonic status of metaphysics and levels the playing field too early to produce change</w:t>
      </w:r>
    </w:p>
    <w:p w14:paraId="5E82E417" w14:textId="77777777" w:rsidR="001C4946" w:rsidRPr="0012162E" w:rsidRDefault="001C4946" w:rsidP="001C4946">
      <w:pPr>
        <w:pStyle w:val="card"/>
        <w:ind w:left="0"/>
        <w:rPr>
          <w:rStyle w:val="StyleStyleBold12pt"/>
        </w:rPr>
      </w:pPr>
      <w:proofErr w:type="spellStart"/>
      <w:r w:rsidRPr="0012162E">
        <w:rPr>
          <w:rStyle w:val="StyleStyleBold12pt"/>
        </w:rPr>
        <w:t>Spanos</w:t>
      </w:r>
      <w:proofErr w:type="spellEnd"/>
      <w:r w:rsidRPr="0012162E">
        <w:rPr>
          <w:rStyle w:val="StyleStyleBold12pt"/>
        </w:rPr>
        <w:t xml:space="preserve"> ‘00</w:t>
      </w:r>
    </w:p>
    <w:p w14:paraId="5E7539E5" w14:textId="77777777" w:rsidR="001C4946" w:rsidRPr="0012162E" w:rsidRDefault="001C4946" w:rsidP="001C4946">
      <w:r w:rsidRPr="0012162E">
        <w:t xml:space="preserve">(William V., Prof. of Comparative Lit @ </w:t>
      </w:r>
      <w:proofErr w:type="spellStart"/>
      <w:r w:rsidRPr="0012162E">
        <w:t>Suny</w:t>
      </w:r>
      <w:proofErr w:type="spellEnd"/>
      <w:r w:rsidRPr="0012162E">
        <w:t xml:space="preserve">-Binghamton, </w:t>
      </w:r>
      <w:r w:rsidRPr="0012162E">
        <w:rPr>
          <w:u w:val="single"/>
        </w:rPr>
        <w:t>America’s Shadow</w:t>
      </w:r>
      <w:r w:rsidRPr="0012162E">
        <w:t>, pgs. xxii-xxiii)</w:t>
      </w:r>
    </w:p>
    <w:p w14:paraId="523AE37A" w14:textId="77777777" w:rsidR="001C4946" w:rsidRPr="0012162E" w:rsidRDefault="001C4946" w:rsidP="001C4946">
      <w:pPr>
        <w:pStyle w:val="card"/>
      </w:pPr>
    </w:p>
    <w:p w14:paraId="38359EA1" w14:textId="77777777" w:rsidR="001C4946" w:rsidRPr="0012162E" w:rsidRDefault="001C4946" w:rsidP="001C4946">
      <w:pPr>
        <w:pStyle w:val="card"/>
      </w:pPr>
      <w:r w:rsidRPr="0012162E">
        <w:t xml:space="preserve">Pressed to the extreme, as it is by most of these critics, the complaint against Said's "homogenizing and totalizing" representation of Orientalism has resulted in a disabling irony. In </w:t>
      </w:r>
      <w:proofErr w:type="spellStart"/>
      <w:r w:rsidRPr="0012162E">
        <w:t>overdetermining</w:t>
      </w:r>
      <w:proofErr w:type="spellEnd"/>
      <w:r w:rsidRPr="0012162E">
        <w:t xml:space="preserve"> the historical exceptions that resist Said's "metanarrative" (I put quotation marks around the term to suggest that he, unlike his critics, understands his representation as a </w:t>
      </w:r>
      <w:proofErr w:type="spellStart"/>
      <w:r w:rsidRPr="0012162E">
        <w:t>forestructure</w:t>
      </w:r>
      <w:proofErr w:type="spellEnd"/>
      <w:r w:rsidRPr="0012162E">
        <w:t xml:space="preserve">), this argument </w:t>
      </w:r>
      <w:proofErr w:type="spellStart"/>
      <w:r w:rsidRPr="0012162E">
        <w:t>reinscribes</w:t>
      </w:r>
      <w:proofErr w:type="spellEnd"/>
      <w:r w:rsidRPr="0012162E">
        <w:t xml:space="preserve"> </w:t>
      </w:r>
      <w:r w:rsidRPr="0012162E">
        <w:rPr>
          <w:rStyle w:val="StyleBoldUnderline"/>
        </w:rPr>
        <w:t>the liberal humanist problematic</w:t>
      </w:r>
      <w:r w:rsidRPr="0012162E">
        <w:t xml:space="preserve">, which </w:t>
      </w:r>
      <w:r w:rsidRPr="0012162E">
        <w:rPr>
          <w:rStyle w:val="StyleBoldUnderline"/>
        </w:rPr>
        <w:t xml:space="preserve">assumes that the terms of the </w:t>
      </w:r>
      <w:proofErr w:type="spellStart"/>
      <w:r w:rsidRPr="0012162E">
        <w:rPr>
          <w:rStyle w:val="StyleBoldUnderline"/>
        </w:rPr>
        <w:t>agon</w:t>
      </w:r>
      <w:proofErr w:type="spellEnd"/>
      <w:r w:rsidRPr="0012162E">
        <w:rPr>
          <w:rStyle w:val="StyleBoldUnderline"/>
        </w:rPr>
        <w:t xml:space="preserve"> between the Occident and the Orient have the same weight and</w:t>
      </w:r>
      <w:r w:rsidRPr="0012162E">
        <w:t xml:space="preserve"> thus </w:t>
      </w:r>
      <w:r w:rsidRPr="0012162E">
        <w:rPr>
          <w:rStyle w:val="StyleBoldUnderline"/>
        </w:rPr>
        <w:t>can be "negotiated" in a parliamentary arena</w:t>
      </w:r>
      <w:r w:rsidRPr="0012162E">
        <w:t xml:space="preserve">. Which is to say, </w:t>
      </w:r>
      <w:r w:rsidRPr="0012162E">
        <w:rPr>
          <w:rStyle w:val="StyleBoldUnderline"/>
        </w:rPr>
        <w:t xml:space="preserve">they are </w:t>
      </w:r>
      <w:proofErr w:type="spellStart"/>
      <w:r w:rsidRPr="0012162E">
        <w:rPr>
          <w:rStyle w:val="StyleBoldUnderline"/>
        </w:rPr>
        <w:t>dehistoricized</w:t>
      </w:r>
      <w:proofErr w:type="spellEnd"/>
      <w:r w:rsidRPr="0012162E">
        <w:t xml:space="preserve">, dislocated </w:t>
      </w:r>
      <w:r w:rsidRPr="0012162E">
        <w:rPr>
          <w:rStyle w:val="StyleBoldUnderline"/>
        </w:rPr>
        <w:t>into a transcendental realm</w:t>
      </w:r>
      <w:r w:rsidRPr="0012162E">
        <w:t xml:space="preserve">. </w:t>
      </w:r>
      <w:r w:rsidRPr="0012162E">
        <w:rPr>
          <w:rStyle w:val="StyleBoldUnderline"/>
        </w:rPr>
        <w:t>Power</w:t>
      </w:r>
      <w:r w:rsidRPr="0012162E">
        <w:t xml:space="preserve"> in this historical world, </w:t>
      </w:r>
      <w:r w:rsidRPr="0012162E">
        <w:rPr>
          <w:rStyle w:val="StyleBoldUnderline"/>
        </w:rPr>
        <w:t>however, is always uneven</w:t>
      </w:r>
      <w:r w:rsidRPr="0012162E">
        <w:t xml:space="preserve">, always, that is, a matter of injustice. In the case of the provenance of Said's book, the Orient he would retrieve against the dominant Orientalist discourse was, patently, virtually powerless to effect a radical change in the Occident's colonialist representation of the Orient, to say nothing of the imperial practices it enables. In the case of my intervention, </w:t>
      </w:r>
      <w:r w:rsidRPr="0012162E">
        <w:rPr>
          <w:rStyle w:val="StyleBoldUnderline"/>
        </w:rPr>
        <w:t>the idea of the West I am trying to put back into play</w:t>
      </w:r>
      <w:r w:rsidRPr="0012162E">
        <w:t xml:space="preserve"> — </w:t>
      </w:r>
      <w:r w:rsidRPr="0012162E">
        <w:rPr>
          <w:rStyle w:val="StyleBoldUnderline"/>
        </w:rPr>
        <w:t>that its imperial origins lie in</w:t>
      </w:r>
      <w:r w:rsidRPr="0012162E">
        <w:t xml:space="preserve"> the Roman </w:t>
      </w:r>
      <w:r w:rsidRPr="0012162E">
        <w:rPr>
          <w:rStyle w:val="StyleBoldUnderline"/>
        </w:rPr>
        <w:t xml:space="preserve">reduction of </w:t>
      </w:r>
      <w:r w:rsidRPr="0012162E">
        <w:t xml:space="preserve">an </w:t>
      </w:r>
      <w:r w:rsidRPr="0012162E">
        <w:rPr>
          <w:rStyle w:val="StyleBoldUnderline"/>
        </w:rPr>
        <w:t>originative thinking</w:t>
      </w:r>
      <w:r w:rsidRPr="0012162E">
        <w:t xml:space="preserve"> (a-</w:t>
      </w:r>
      <w:proofErr w:type="spellStart"/>
      <w:r w:rsidRPr="0012162E">
        <w:t>letheia</w:t>
      </w:r>
      <w:proofErr w:type="spellEnd"/>
      <w:r w:rsidRPr="0012162E">
        <w:t xml:space="preserve">) </w:t>
      </w:r>
      <w:r w:rsidRPr="0012162E">
        <w:rPr>
          <w:rStyle w:val="StyleBoldUnderline"/>
        </w:rPr>
        <w:t>to</w:t>
      </w:r>
      <w:r w:rsidRPr="0012162E">
        <w:t xml:space="preserve"> a derivative and </w:t>
      </w:r>
      <w:r w:rsidRPr="0012162E">
        <w:rPr>
          <w:rStyle w:val="StyleBoldUnderline"/>
        </w:rPr>
        <w:t>calculative</w:t>
      </w:r>
      <w:r w:rsidRPr="0012162E">
        <w:t xml:space="preserve"> (metaphysical) </w:t>
      </w:r>
      <w:r w:rsidRPr="0012162E">
        <w:rPr>
          <w:rStyle w:val="StyleBoldUnderline"/>
        </w:rPr>
        <w:t>thinking</w:t>
      </w:r>
      <w:r w:rsidRPr="0012162E">
        <w:t xml:space="preserve"> that would facilitate its imperial project — is also virtually powerless to displace the prevailing assumptions about the origins of the identity of the West. </w:t>
      </w:r>
      <w:r w:rsidRPr="0012162E">
        <w:rPr>
          <w:rStyle w:val="StyleBoldUnderline"/>
        </w:rPr>
        <w:t xml:space="preserve">To </w:t>
      </w:r>
      <w:proofErr w:type="spellStart"/>
      <w:r w:rsidRPr="0012162E">
        <w:rPr>
          <w:rStyle w:val="StyleBoldUnderline"/>
        </w:rPr>
        <w:t>overdetermine</w:t>
      </w:r>
      <w:proofErr w:type="spellEnd"/>
      <w:r w:rsidRPr="0012162E">
        <w:rPr>
          <w:rStyle w:val="StyleBoldUnderline"/>
        </w:rPr>
        <w:t xml:space="preserve"> the exceptions to this rule</w:t>
      </w:r>
      <w:r w:rsidRPr="0012162E">
        <w:t xml:space="preserve">, therefore, </w:t>
      </w:r>
      <w:r w:rsidRPr="0012162E">
        <w:rPr>
          <w:rStyle w:val="StyleBoldUnderline"/>
        </w:rPr>
        <w:t>would be tantamount to accepting the pluralist terms of the very truth discourse I am interrogating</w:t>
      </w:r>
      <w:r w:rsidRPr="0012162E">
        <w:t xml:space="preserve">. </w:t>
      </w:r>
      <w:r w:rsidRPr="0012162E">
        <w:rPr>
          <w:rStyle w:val="StyleBoldUnderline"/>
        </w:rPr>
        <w:t>This is not to say that there are no exceptions</w:t>
      </w:r>
      <w:r w:rsidRPr="0012162E">
        <w:t xml:space="preserve"> or that the exceptions are irrelevant. </w:t>
      </w:r>
      <w:r w:rsidRPr="0012162E">
        <w:rPr>
          <w:rStyle w:val="StyleBoldUnderline"/>
        </w:rPr>
        <w:t>It is to say</w:t>
      </w:r>
      <w:r w:rsidRPr="0012162E">
        <w:t xml:space="preserve">, rather, </w:t>
      </w:r>
      <w:r w:rsidRPr="0012162E">
        <w:rPr>
          <w:rStyle w:val="StyleBoldUnderline"/>
        </w:rPr>
        <w:t>that it is first necessary to emphasize</w:t>
      </w:r>
      <w:r w:rsidRPr="0012162E">
        <w:t xml:space="preserve"> the strategic tendentiousness of the dominant discourse's representational practices — </w:t>
      </w:r>
      <w:r w:rsidRPr="0012162E">
        <w:rPr>
          <w:rStyle w:val="StyleBoldUnderline"/>
        </w:rPr>
        <w:t>the inordinate degree to which its underlying ontological principle has selected the historical evidence in order to legitimate itself — before addressing these exceptions</w:t>
      </w:r>
      <w:r w:rsidRPr="0012162E">
        <w:t>. Said's Orientalism, largely because of its "monolithically imposed" metanarrative, has instigated a massive, various, and productive field of study called "</w:t>
      </w:r>
      <w:proofErr w:type="spellStart"/>
      <w:r w:rsidRPr="0012162E">
        <w:t>postcolonialism</w:t>
      </w:r>
      <w:proofErr w:type="spellEnd"/>
      <w:r w:rsidRPr="0012162E">
        <w:t xml:space="preserve">." I do not presume as much. But precisely by proffering the "monolithic" character of the Western representation of being as a </w:t>
      </w:r>
      <w:proofErr w:type="spellStart"/>
      <w:r w:rsidRPr="0012162E">
        <w:t>forestructure</w:t>
      </w:r>
      <w:proofErr w:type="spellEnd"/>
      <w:r w:rsidRPr="0012162E">
        <w:t xml:space="preserve"> to guide my inquiry, I think my study should, however modestly, contribute to a deeper, if not different, understanding of the anatomy of the global politics of the post-Cold War occasion than those oppositional discourses that overlook or consciously avoid its ontological ground in favor of more "practical" or "political" sites of interrogation. And, by way of attending to the exceptions that the Western imperial project has not been able to accommodate, it should also contribute something useful to the vexed problem of resisting its apparently irresistible power.</w:t>
      </w:r>
    </w:p>
    <w:p w14:paraId="7C13621F" w14:textId="77777777" w:rsidR="001C4946" w:rsidRPr="0012162E" w:rsidRDefault="001C4946" w:rsidP="001C4946"/>
    <w:p w14:paraId="0EA84516" w14:textId="77777777" w:rsidR="00DA2A68" w:rsidRPr="0012162E" w:rsidRDefault="00DA2A68" w:rsidP="00DA2A68">
      <w:pPr>
        <w:pStyle w:val="Heading3"/>
      </w:pPr>
      <w:r w:rsidRPr="0012162E">
        <w:t>AT: Management Good</w:t>
      </w:r>
      <w:bookmarkEnd w:id="1"/>
    </w:p>
    <w:p w14:paraId="686F205A" w14:textId="77777777" w:rsidR="00DA2A68" w:rsidRPr="0012162E" w:rsidRDefault="00DA2A68" w:rsidP="00DA2A68">
      <w:pPr>
        <w:pStyle w:val="Heading4"/>
        <w:rPr>
          <w:rStyle w:val="StyleStyleBold12pt"/>
          <w:b/>
        </w:rPr>
      </w:pPr>
      <w:r w:rsidRPr="0012162E">
        <w:rPr>
          <w:rStyle w:val="StyleStyleBold12pt"/>
          <w:b/>
        </w:rPr>
        <w:t xml:space="preserve">Management good </w:t>
      </w:r>
      <w:proofErr w:type="spellStart"/>
      <w:r w:rsidRPr="0012162E">
        <w:rPr>
          <w:rStyle w:val="StyleStyleBold12pt"/>
          <w:b/>
        </w:rPr>
        <w:t>args</w:t>
      </w:r>
      <w:proofErr w:type="spellEnd"/>
      <w:r w:rsidRPr="0012162E">
        <w:rPr>
          <w:rStyle w:val="StyleStyleBold12pt"/>
          <w:b/>
        </w:rPr>
        <w:t xml:space="preserve"> are grounded in flawed truth claims – they assume the earth is a mechanistic system whose causal relations are already pre-determined – that places humans at the center of the universe and creates an anthropocentric relation to nature – this description writes out the temporal </w:t>
      </w:r>
      <w:proofErr w:type="spellStart"/>
      <w:r w:rsidRPr="0012162E">
        <w:rPr>
          <w:rStyle w:val="StyleStyleBold12pt"/>
          <w:b/>
        </w:rPr>
        <w:t>embodiedness</w:t>
      </w:r>
      <w:proofErr w:type="spellEnd"/>
      <w:r w:rsidRPr="0012162E">
        <w:rPr>
          <w:rStyle w:val="StyleStyleBold12pt"/>
          <w:b/>
        </w:rPr>
        <w:t xml:space="preserve"> of human experience and inevitably produces environmental violence </w:t>
      </w:r>
    </w:p>
    <w:p w14:paraId="0A3901DA" w14:textId="77777777" w:rsidR="00DA2A68" w:rsidRPr="0012162E" w:rsidRDefault="00DA2A68" w:rsidP="00DA2A68">
      <w:proofErr w:type="spellStart"/>
      <w:r w:rsidRPr="0012162E">
        <w:rPr>
          <w:rStyle w:val="StyleStyleBold12pt"/>
        </w:rPr>
        <w:t>Padrutt</w:t>
      </w:r>
      <w:proofErr w:type="spellEnd"/>
      <w:r w:rsidRPr="0012162E">
        <w:rPr>
          <w:rStyle w:val="StyleStyleBold12pt"/>
        </w:rPr>
        <w:t xml:space="preserve"> ’92</w:t>
      </w:r>
      <w:r w:rsidRPr="0012162E">
        <w:t xml:space="preserve">, </w:t>
      </w:r>
    </w:p>
    <w:p w14:paraId="4808C3EA" w14:textId="77777777" w:rsidR="00DA2A68" w:rsidRPr="0012162E" w:rsidRDefault="00DA2A68" w:rsidP="00DA2A68">
      <w:r w:rsidRPr="0012162E">
        <w:t>(</w:t>
      </w:r>
      <w:proofErr w:type="spellStart"/>
      <w:r w:rsidRPr="0012162E">
        <w:t>Hanspeter</w:t>
      </w:r>
      <w:proofErr w:type="spellEnd"/>
      <w:r w:rsidRPr="0012162E">
        <w:t xml:space="preserve">, Member of the </w:t>
      </w:r>
      <w:proofErr w:type="spellStart"/>
      <w:r w:rsidRPr="0012162E">
        <w:t>Daseinsanalytisches</w:t>
      </w:r>
      <w:proofErr w:type="spellEnd"/>
      <w:r w:rsidRPr="0012162E">
        <w:t xml:space="preserve"> </w:t>
      </w:r>
      <w:proofErr w:type="spellStart"/>
      <w:r w:rsidRPr="0012162E">
        <w:t>Institut</w:t>
      </w:r>
      <w:proofErr w:type="spellEnd"/>
      <w:r w:rsidRPr="0012162E">
        <w:t xml:space="preserve"> in Zurich, </w:t>
      </w:r>
      <w:r w:rsidRPr="0012162E">
        <w:rPr>
          <w:i/>
        </w:rPr>
        <w:t>Heidegger and Ecology</w:t>
      </w:r>
      <w:r w:rsidRPr="0012162E">
        <w:t xml:space="preserve"> in </w:t>
      </w:r>
      <w:r w:rsidRPr="0012162E">
        <w:rPr>
          <w:u w:val="single"/>
        </w:rPr>
        <w:t>Heidegger and the Earth</w:t>
      </w:r>
      <w:r w:rsidRPr="0012162E">
        <w:t xml:space="preserve"> ed. </w:t>
      </w:r>
      <w:proofErr w:type="spellStart"/>
      <w:r w:rsidRPr="0012162E">
        <w:t>Ladelle</w:t>
      </w:r>
      <w:proofErr w:type="spellEnd"/>
      <w:r w:rsidRPr="0012162E">
        <w:t xml:space="preserve"> McWhorter, pgs. 19-21)</w:t>
      </w:r>
    </w:p>
    <w:p w14:paraId="1350B8EF" w14:textId="77777777" w:rsidR="00DA2A68" w:rsidRPr="0012162E" w:rsidRDefault="00DA2A68" w:rsidP="00DA2A68">
      <w:pPr>
        <w:pStyle w:val="card"/>
      </w:pPr>
    </w:p>
    <w:p w14:paraId="1AD362E5" w14:textId="77777777" w:rsidR="00DA2A68" w:rsidRPr="0012162E" w:rsidRDefault="00DA2A68" w:rsidP="00DA2A68">
      <w:pPr>
        <w:pStyle w:val="card"/>
      </w:pPr>
      <w:r w:rsidRPr="0012162E">
        <w:t xml:space="preserve">The place of consciousness is the place of the objectifying Cartesian subject. This subject, </w:t>
      </w:r>
      <w:r w:rsidRPr="0012162E">
        <w:rPr>
          <w:rStyle w:val="StyleBoldUnderline"/>
        </w:rPr>
        <w:t>the "thinking substance" of the "I think therefore I am," tyrannically brings objects before itself</w:t>
      </w:r>
      <w:r w:rsidRPr="0012162E">
        <w:t xml:space="preserve">. </w:t>
      </w:r>
      <w:r w:rsidRPr="0012162E">
        <w:rPr>
          <w:rStyle w:val="StyleBoldUnderline"/>
        </w:rPr>
        <w:t>It stands in the center</w:t>
      </w:r>
      <w:r w:rsidRPr="0012162E">
        <w:t xml:space="preserve">, surveys, </w:t>
      </w:r>
      <w:r w:rsidRPr="0012162E">
        <w:rPr>
          <w:rStyle w:val="StyleBoldUnderline"/>
        </w:rPr>
        <w:t>and examines on all sides</w:t>
      </w:r>
      <w:r w:rsidRPr="0012162E">
        <w:t xml:space="preserve"> - sees in perspective - </w:t>
      </w:r>
      <w:r w:rsidRPr="0012162E">
        <w:rPr>
          <w:rStyle w:val="StyleBoldUnderline"/>
        </w:rPr>
        <w:t>from its own point of view</w:t>
      </w:r>
      <w:r w:rsidRPr="0012162E">
        <w:t xml:space="preserve">. It is no accident that construction from a central perspective was discovered by two architects in the early Renaissance and soon took its place victoriously in painting. This perspectival relationship of the primary (human) subject to the </w:t>
      </w:r>
      <w:proofErr w:type="spellStart"/>
      <w:r w:rsidRPr="0012162E">
        <w:t>perspectivally</w:t>
      </w:r>
      <w:proofErr w:type="spellEnd"/>
      <w:r w:rsidRPr="0012162E">
        <w:t xml:space="preserve"> observed world (a relationship that emerged in the Renaissance) - </w:t>
      </w:r>
      <w:r w:rsidRPr="0012162E">
        <w:rPr>
          <w:rStyle w:val="StyleBoldUnderline"/>
        </w:rPr>
        <w:t>this perspectival "worldview" - is inextricably linked with the emergence of the method of natural science grounded in mathematics</w:t>
      </w:r>
      <w:r w:rsidRPr="0012162E">
        <w:t xml:space="preserve">. </w:t>
      </w:r>
      <w:r w:rsidRPr="0012162E">
        <w:rPr>
          <w:rStyle w:val="StyleBoldUnderline"/>
        </w:rPr>
        <w:t>The self-certain domination of the subject and the objectifying method that yields certainty belong together</w:t>
      </w:r>
      <w:r w:rsidRPr="0012162E">
        <w:t xml:space="preserve">; together they form what I would call 'objectifying subjectivism'. The objectifying method - wanting to measure and calculate everything, for the sake of certainty - has to reduce everything that is to measurable and calculable quantities. Weight, distance, and duration were most easily available to exact measurement; but then </w:t>
      </w:r>
      <w:r w:rsidRPr="0012162E">
        <w:rPr>
          <w:rStyle w:val="StyleBoldUnderline"/>
        </w:rPr>
        <w:t>the objectifying method reduced nature</w:t>
      </w:r>
      <w:r w:rsidRPr="0012162E">
        <w:t xml:space="preserve">, too, </w:t>
      </w:r>
      <w:r w:rsidRPr="0012162E">
        <w:rPr>
          <w:rStyle w:val="StyleBoldUnderline"/>
        </w:rPr>
        <w:t>to a coherence of motions of a whole series of points in a three-dimensional, geometric space, coursing in a one-dimensional time, thought as a 'time-axis'</w:t>
      </w:r>
      <w:r w:rsidRPr="0012162E">
        <w:t xml:space="preserve">, and reduced things to geometric substances with defined extension. </w:t>
      </w:r>
      <w:r w:rsidRPr="0012162E">
        <w:rPr>
          <w:rStyle w:val="StyleBoldUnderline"/>
        </w:rPr>
        <w:t>Since this reduction robbed events of their singularity, a repeatable reeling off of the same event became thinkable</w:t>
      </w:r>
      <w:r w:rsidRPr="0012162E">
        <w:t xml:space="preserve">; repeatable experimenting and engineering set forth on its triumphal procession, and along with it the interpretation of nature and the whole world as a machine. In objectifying subjectivism </w:t>
      </w:r>
      <w:r w:rsidRPr="0012162E">
        <w:rPr>
          <w:rStyle w:val="StyleBoldUnderline"/>
        </w:rPr>
        <w:t>human beings see themselves as "master and owner of nature" and the world as a large machine</w:t>
      </w:r>
      <w:r w:rsidRPr="0012162E">
        <w:t xml:space="preserve">. Finally, </w:t>
      </w:r>
      <w:r w:rsidRPr="0012162E">
        <w:rPr>
          <w:rStyle w:val="StyleBoldUnderline"/>
        </w:rPr>
        <w:t>the objectifying turns back to the subject and</w:t>
      </w:r>
      <w:r w:rsidRPr="0012162E">
        <w:t xml:space="preserve">, with the supremacy of the machine, </w:t>
      </w:r>
      <w:r w:rsidRPr="0012162E">
        <w:rPr>
          <w:rStyle w:val="StyleBoldUnderline"/>
        </w:rPr>
        <w:t>itself gets interpreted</w:t>
      </w:r>
      <w:r w:rsidRPr="0012162E">
        <w:t xml:space="preserve"> more and more exclusively </w:t>
      </w:r>
      <w:r w:rsidRPr="0012162E">
        <w:rPr>
          <w:rStyle w:val="StyleBoldUnderline"/>
        </w:rPr>
        <w:t>as a functional, psychosomatic apparatus</w:t>
      </w:r>
      <w:r w:rsidRPr="0012162E">
        <w:t xml:space="preserve">. In order to get closer to the “meaning of being,” the meaning of the little word </w:t>
      </w:r>
      <w:r w:rsidRPr="0012162E">
        <w:rPr>
          <w:i/>
        </w:rPr>
        <w:t>is</w:t>
      </w:r>
      <w:r w:rsidRPr="0012162E">
        <w:t xml:space="preserve"> – which gets said in manifold ways (Aristotle) and which also oscillates unsaid in everything that is and in all that happens – Heidegger in </w:t>
      </w:r>
      <w:r w:rsidRPr="0012162E">
        <w:rPr>
          <w:i/>
        </w:rPr>
        <w:t>Being and Time</w:t>
      </w:r>
      <w:r w:rsidRPr="0012162E">
        <w:t xml:space="preserve"> in a certain sense beings where Descartes left off. I think, therefore I am; but what does ‘I am’ mean? In order to get closer to the everyday </w:t>
      </w:r>
      <w:proofErr w:type="spellStart"/>
      <w:r w:rsidRPr="0012162E">
        <w:t>Dasein</w:t>
      </w:r>
      <w:proofErr w:type="spellEnd"/>
      <w:r w:rsidRPr="0012162E">
        <w:t xml:space="preserve">, which in any case has in its being a relation to its being (and to being in general). </w:t>
      </w:r>
      <w:proofErr w:type="spellStart"/>
      <w:r w:rsidRPr="0012162E">
        <w:rPr>
          <w:rStyle w:val="StyleBoldUnderline"/>
        </w:rPr>
        <w:t>Dasein</w:t>
      </w:r>
      <w:proofErr w:type="spellEnd"/>
      <w:r w:rsidRPr="0012162E">
        <w:rPr>
          <w:rStyle w:val="StyleBoldUnderline"/>
        </w:rPr>
        <w:t xml:space="preserve"> is</w:t>
      </w:r>
      <w:r w:rsidRPr="0012162E">
        <w:t xml:space="preserve"> in the world, not as an item of clothing is in the closet, but rather - </w:t>
      </w:r>
      <w:r w:rsidRPr="0012162E">
        <w:rPr>
          <w:rStyle w:val="StyleBoldUnderline"/>
        </w:rPr>
        <w:t>thrown into the world</w:t>
      </w:r>
      <w:r w:rsidRPr="0012162E">
        <w:t xml:space="preserve"> - it has the task of being its being as its own being. </w:t>
      </w:r>
      <w:proofErr w:type="spellStart"/>
      <w:r w:rsidRPr="0012162E">
        <w:t>Dasein</w:t>
      </w:r>
      <w:proofErr w:type="spellEnd"/>
      <w:r w:rsidRPr="0012162E">
        <w:t xml:space="preserve"> is "my own" "thrown projection" in connection with what encounters it: care (</w:t>
      </w:r>
      <w:proofErr w:type="spellStart"/>
      <w:r w:rsidRPr="0012162E">
        <w:t>Sorge</w:t>
      </w:r>
      <w:proofErr w:type="spellEnd"/>
      <w:r w:rsidRPr="0012162E">
        <w:t xml:space="preserve">). But </w:t>
      </w:r>
      <w:proofErr w:type="spellStart"/>
      <w:r w:rsidRPr="0012162E">
        <w:t>Dasein</w:t>
      </w:r>
      <w:proofErr w:type="spellEnd"/>
      <w:r w:rsidRPr="0012162E">
        <w:t xml:space="preserve"> is not a substance that is merely at hand, not a thinking substance, and not a psychosomatic apparatus. And, respectively, </w:t>
      </w:r>
      <w:proofErr w:type="spellStart"/>
      <w:r w:rsidRPr="0012162E">
        <w:rPr>
          <w:rStyle w:val="StyleBoldUnderline"/>
        </w:rPr>
        <w:t>Dasein</w:t>
      </w:r>
      <w:proofErr w:type="spellEnd"/>
      <w:r w:rsidRPr="0012162E">
        <w:rPr>
          <w:rStyle w:val="StyleBoldUnderline"/>
        </w:rPr>
        <w:t xml:space="preserve"> is also not merely a specimen of a living organism or</w:t>
      </w:r>
      <w:r w:rsidRPr="0012162E">
        <w:t xml:space="preserve"> of the species animal rationale, </w:t>
      </w:r>
      <w:r w:rsidRPr="0012162E">
        <w:rPr>
          <w:rStyle w:val="StyleBoldUnderline"/>
        </w:rPr>
        <w:t>rational animal</w:t>
      </w:r>
      <w:r w:rsidRPr="0012162E">
        <w:t xml:space="preserve">. </w:t>
      </w:r>
      <w:r w:rsidRPr="0012162E">
        <w:rPr>
          <w:rStyle w:val="StyleBoldUnderline"/>
        </w:rPr>
        <w:t xml:space="preserve">In </w:t>
      </w:r>
      <w:proofErr w:type="spellStart"/>
      <w:r w:rsidRPr="0012162E">
        <w:rPr>
          <w:rStyle w:val="StyleBoldUnderline"/>
        </w:rPr>
        <w:t>Dasein</w:t>
      </w:r>
      <w:proofErr w:type="spellEnd"/>
      <w:r w:rsidRPr="0012162E">
        <w:rPr>
          <w:rStyle w:val="StyleBoldUnderline"/>
        </w:rPr>
        <w:t xml:space="preserve"> there takes place a disclosure or opening of being</w:t>
      </w:r>
      <w:r w:rsidRPr="0012162E">
        <w:t xml:space="preserve"> - in the disclosure of self in singular manner as well as of the world. But this disclosure is through and through '</w:t>
      </w:r>
      <w:proofErr w:type="spellStart"/>
      <w:r w:rsidRPr="0012162E">
        <w:t>ec</w:t>
      </w:r>
      <w:proofErr w:type="spellEnd"/>
      <w:r w:rsidRPr="0012162E">
        <w:t xml:space="preserve">-static', outside itself, not closed up in itself, but 'outside' - out there, as the Freiburg Cathedral earlier. </w:t>
      </w:r>
      <w:r w:rsidRPr="0012162E">
        <w:rPr>
          <w:rStyle w:val="StyleBoldUnderline"/>
        </w:rPr>
        <w:t>This being-out-there refers not only to the present, but also and equally to the world horizon of the future and of the past</w:t>
      </w:r>
      <w:r w:rsidRPr="0012162E">
        <w:t xml:space="preserve">. What Heidegger in Being and Time called the </w:t>
      </w:r>
      <w:proofErr w:type="spellStart"/>
      <w:r w:rsidRPr="0012162E">
        <w:t>horizonal</w:t>
      </w:r>
      <w:proofErr w:type="spellEnd"/>
      <w:r w:rsidRPr="0012162E">
        <w:t xml:space="preserve">-existential disclosure of being in </w:t>
      </w:r>
      <w:proofErr w:type="spellStart"/>
      <w:r w:rsidRPr="0012162E">
        <w:t>Dasein</w:t>
      </w:r>
      <w:proofErr w:type="spellEnd"/>
      <w:r w:rsidRPr="0012162E">
        <w:t xml:space="preserve"> - in the disclosure of self and of the world - later, after the so-called "turning" in his thinking, he spoke of more and more as the indwelling opening-out of the clearing of being, as indwelling in the temporal, threefold open and the opening-out of this indwelling through the whole of </w:t>
      </w:r>
      <w:proofErr w:type="spellStart"/>
      <w:r w:rsidRPr="0012162E">
        <w:t>Dasein</w:t>
      </w:r>
      <w:proofErr w:type="spellEnd"/>
      <w:r w:rsidRPr="0012162E">
        <w:t>. Ex-</w:t>
      </w:r>
      <w:proofErr w:type="spellStart"/>
      <w:r w:rsidRPr="0012162E">
        <w:t>sistenz</w:t>
      </w:r>
      <w:proofErr w:type="spellEnd"/>
      <w:r w:rsidRPr="0012162E">
        <w:t xml:space="preserve"> then meant indwelling opening-out of the open expanse of the Da. </w:t>
      </w:r>
      <w:r w:rsidRPr="0012162E">
        <w:rPr>
          <w:rStyle w:val="StyleBoldUnderline"/>
        </w:rPr>
        <w:t>The shifting from the objectifying subject to the open expanse of the Da leads us away from the standpoint of the subject which stands in the center of the world, to the mystery of the world itself</w:t>
      </w:r>
      <w:r w:rsidRPr="0012162E">
        <w:t xml:space="preserve">, to the </w:t>
      </w:r>
      <w:proofErr w:type="spellStart"/>
      <w:r w:rsidRPr="0012162E">
        <w:t>Ereignis</w:t>
      </w:r>
      <w:proofErr w:type="spellEnd"/>
      <w:r w:rsidRPr="0012162E">
        <w:t xml:space="preserve"> of being and of time, which we do not have at our disposal, but into which we are let. </w:t>
      </w:r>
      <w:r w:rsidRPr="0012162E">
        <w:rPr>
          <w:rStyle w:val="StyleBoldUnderline"/>
        </w:rPr>
        <w:t>This shift is a re-thinking and a re-tuning</w:t>
      </w:r>
      <w:r w:rsidRPr="0012162E">
        <w:t xml:space="preserve"> all in one, a leap into the open expanse of the Da. The re-tuning is nothing else but the re-tuning already mentioned, from the dreadful, shortsighted Uf3pl&lt;; into the pain-filled, buoyant, spirited, released coming-forth holding-in-reserve. </w:t>
      </w:r>
      <w:r w:rsidRPr="0012162E">
        <w:rPr>
          <w:rStyle w:val="StyleBoldUnderline"/>
        </w:rPr>
        <w:t>And the re-thinking leads away from objectifying calculating and measuring to phenomenological. meditative thinking</w:t>
      </w:r>
      <w:r w:rsidRPr="0012162E">
        <w:t xml:space="preserve">, from natural science's reduction of phenomena to the upholding of their fullness, from the perspectival worldview to a regard for the inseparable interconnectedness of thinking, world, human, death, sky, earth, and language: to mindfulness of </w:t>
      </w:r>
      <w:proofErr w:type="spellStart"/>
      <w:r w:rsidRPr="0012162E">
        <w:t>Ereignis</w:t>
      </w:r>
      <w:proofErr w:type="spellEnd"/>
      <w:r w:rsidRPr="0012162E">
        <w:t xml:space="preserve"> of being and time, of </w:t>
      </w:r>
      <w:proofErr w:type="spellStart"/>
      <w:r w:rsidRPr="0012162E">
        <w:t>Ereignis</w:t>
      </w:r>
      <w:proofErr w:type="spellEnd"/>
      <w:r w:rsidRPr="0012162E">
        <w:t xml:space="preserve"> of the world-fourfold: </w:t>
      </w:r>
      <w:r w:rsidRPr="0012162E">
        <w:rPr>
          <w:rStyle w:val="StyleBoldUnderline"/>
        </w:rPr>
        <w:t>Rethinking leads away from progress to "overture</w:t>
      </w:r>
      <w:r w:rsidRPr="0012162E">
        <w:t xml:space="preserve">:' This shift has many further consequences that have varied significance for various disciplines. For ecology the following consequences seem to me to be of fundamental importance: </w:t>
      </w:r>
      <w:r w:rsidRPr="0012162E">
        <w:rPr>
          <w:rStyle w:val="StyleBoldUnderline"/>
        </w:rPr>
        <w:t>The world now is no longer the universe</w:t>
      </w:r>
      <w:r w:rsidRPr="0012162E">
        <w:t xml:space="preserve">, 'all of the world', </w:t>
      </w:r>
      <w:r w:rsidRPr="0012162E">
        <w:rPr>
          <w:rStyle w:val="StyleBoldUnderline"/>
        </w:rPr>
        <w:t>the sum of everything, but rather the play of world" in which we are inseparably connected co-players</w:t>
      </w:r>
      <w:r w:rsidRPr="0012162E">
        <w:t xml:space="preserve">. What we call space and time also belong in this play of the world. However, </w:t>
      </w:r>
      <w:r w:rsidRPr="0012162E">
        <w:rPr>
          <w:rStyle w:val="StyleBoldUnderline"/>
        </w:rPr>
        <w:t>space is now no longer the three-dimensional, calculable. geometric space, but rather the play of places</w:t>
      </w:r>
      <w:r w:rsidRPr="0012162E">
        <w:t xml:space="preserve">, the playing together of the places of a region;" </w:t>
      </w:r>
      <w:r w:rsidRPr="0012162E">
        <w:rPr>
          <w:rStyle w:val="StyleBoldUnderline"/>
        </w:rPr>
        <w:t>And time is no longer a one-dimensional time-axis, but the play of time</w:t>
      </w:r>
      <w:r w:rsidRPr="0012162E">
        <w:t>, which grants presence and absence in the three dimensions of future, past, and present.</w:t>
      </w:r>
    </w:p>
    <w:p w14:paraId="3A85BC44" w14:textId="77777777" w:rsidR="00DA2A68" w:rsidRPr="0012162E" w:rsidRDefault="00DA2A68" w:rsidP="00DA2A68">
      <w:pPr>
        <w:pStyle w:val="Heading4"/>
      </w:pPr>
      <w:r w:rsidRPr="0012162E">
        <w:t>New link – even well-meaning conservationism still reduces the environment to a single, calculable unit like “energy” in order to motivate its politics – that produces domination of nature and closes us to its processes of revealing</w:t>
      </w:r>
    </w:p>
    <w:p w14:paraId="379444B6" w14:textId="77777777" w:rsidR="00DA2A68" w:rsidRPr="0012162E" w:rsidRDefault="00DA2A68" w:rsidP="00DA2A68">
      <w:proofErr w:type="spellStart"/>
      <w:r w:rsidRPr="0012162E">
        <w:rPr>
          <w:rStyle w:val="StyleStyleBold12pt"/>
        </w:rPr>
        <w:t>Padrutt</w:t>
      </w:r>
      <w:proofErr w:type="spellEnd"/>
      <w:r w:rsidRPr="0012162E">
        <w:rPr>
          <w:rStyle w:val="StyleStyleBold12pt"/>
        </w:rPr>
        <w:t xml:space="preserve"> ’92</w:t>
      </w:r>
      <w:r w:rsidRPr="0012162E">
        <w:t xml:space="preserve">, </w:t>
      </w:r>
    </w:p>
    <w:p w14:paraId="4E1CC2F2" w14:textId="77777777" w:rsidR="00DA2A68" w:rsidRPr="0012162E" w:rsidRDefault="00DA2A68" w:rsidP="00DA2A68">
      <w:r w:rsidRPr="0012162E">
        <w:t>(</w:t>
      </w:r>
      <w:proofErr w:type="spellStart"/>
      <w:r w:rsidRPr="0012162E">
        <w:t>Hanspeter</w:t>
      </w:r>
      <w:proofErr w:type="spellEnd"/>
      <w:r w:rsidRPr="0012162E">
        <w:t xml:space="preserve">, Member of the </w:t>
      </w:r>
      <w:proofErr w:type="spellStart"/>
      <w:r w:rsidRPr="0012162E">
        <w:t>Daseinsanalytisches</w:t>
      </w:r>
      <w:proofErr w:type="spellEnd"/>
      <w:r w:rsidRPr="0012162E">
        <w:t xml:space="preserve"> </w:t>
      </w:r>
      <w:proofErr w:type="spellStart"/>
      <w:r w:rsidRPr="0012162E">
        <w:t>Institut</w:t>
      </w:r>
      <w:proofErr w:type="spellEnd"/>
      <w:r w:rsidRPr="0012162E">
        <w:t xml:space="preserve"> in Zurich, </w:t>
      </w:r>
      <w:r w:rsidRPr="0012162E">
        <w:rPr>
          <w:i/>
        </w:rPr>
        <w:t>Heidegger and Ecology</w:t>
      </w:r>
      <w:r w:rsidRPr="0012162E">
        <w:t xml:space="preserve"> in </w:t>
      </w:r>
      <w:r w:rsidRPr="0012162E">
        <w:rPr>
          <w:u w:val="single"/>
        </w:rPr>
        <w:t>Heidegger and the Earth</w:t>
      </w:r>
      <w:r w:rsidRPr="0012162E">
        <w:t xml:space="preserve"> ed. </w:t>
      </w:r>
      <w:proofErr w:type="spellStart"/>
      <w:r w:rsidRPr="0012162E">
        <w:t>Ladelle</w:t>
      </w:r>
      <w:proofErr w:type="spellEnd"/>
      <w:r w:rsidRPr="0012162E">
        <w:t xml:space="preserve"> McWhorter, pgs. 27)</w:t>
      </w:r>
    </w:p>
    <w:p w14:paraId="406FAD08" w14:textId="77777777" w:rsidR="00DA2A68" w:rsidRPr="0012162E" w:rsidRDefault="00DA2A68" w:rsidP="00DA2A68">
      <w:pPr>
        <w:pStyle w:val="card"/>
        <w:ind w:left="0"/>
      </w:pPr>
    </w:p>
    <w:p w14:paraId="174DF40F" w14:textId="77777777" w:rsidR="00DA2A68" w:rsidRPr="0012162E" w:rsidRDefault="00DA2A68" w:rsidP="00DA2A68">
      <w:pPr>
        <w:pStyle w:val="card"/>
      </w:pPr>
      <w:r w:rsidRPr="0012162E">
        <w:t xml:space="preserve">A few years after the Americans landed on the moon, </w:t>
      </w:r>
      <w:r w:rsidRPr="0012162E">
        <w:rPr>
          <w:rStyle w:val="StyleBoldUnderline"/>
        </w:rPr>
        <w:t>the Club of Rome published</w:t>
      </w:r>
      <w:r w:rsidRPr="0012162E">
        <w:t xml:space="preserve"> those </w:t>
      </w:r>
      <w:r w:rsidRPr="0012162E">
        <w:rPr>
          <w:rStyle w:val="StyleBoldUnderline"/>
        </w:rPr>
        <w:t>famous computer predictions</w:t>
      </w:r>
      <w:r w:rsidRPr="0012162E">
        <w:t xml:space="preserve">, entitled "The Limits of Growth," </w:t>
      </w:r>
      <w:r w:rsidRPr="0012162E">
        <w:rPr>
          <w:rStyle w:val="StyleBoldUnderline"/>
        </w:rPr>
        <w:t>which showed that, if things continue the way they have gone on "spaceship earth," soon</w:t>
      </w:r>
      <w:r w:rsidRPr="0012162E">
        <w:t xml:space="preserve"> it </w:t>
      </w:r>
      <w:r w:rsidRPr="0012162E">
        <w:rPr>
          <w:rStyle w:val="StyleBoldUnderline"/>
        </w:rPr>
        <w:t>could not go on</w:t>
      </w:r>
      <w:r w:rsidRPr="0012162E">
        <w:t xml:space="preserve">. Better founded and more oppressing still was the study commissioned by President Jimmy Carter, which appeared in 1980 with the title Global 2000 Study. Both studies are honest appraisals and cautious predictions, which can shake up humankind. However, </w:t>
      </w:r>
      <w:r w:rsidRPr="0012162E">
        <w:rPr>
          <w:rStyle w:val="StyleBoldUnderline"/>
        </w:rPr>
        <w:t>since they take for granted the basis of "world-models" or "spaceship earth," they can also solidify the opinion that the world is a machine</w:t>
      </w:r>
      <w:r w:rsidRPr="0012162E">
        <w:t xml:space="preserve">. Spaceship earth and the world model correspond to a worldview of objectifying subjectivism and are snares along the way of descent from the throne of master and owner of nature. Actually </w:t>
      </w:r>
      <w:r w:rsidRPr="0012162E">
        <w:rPr>
          <w:rStyle w:val="StyleBoldUnderline"/>
        </w:rPr>
        <w:t>the question emerges whether the objectifying reductionism of natural science</w:t>
      </w:r>
      <w:r w:rsidRPr="0012162E">
        <w:t xml:space="preserve"> - which can be detected in many notions of the ecological movement - </w:t>
      </w:r>
      <w:r w:rsidRPr="0012162E">
        <w:rPr>
          <w:rStyle w:val="StyleBoldUnderline"/>
        </w:rPr>
        <w:t>should not also become questionable for this movement</w:t>
      </w:r>
      <w:r w:rsidRPr="0012162E">
        <w:t xml:space="preserve">. </w:t>
      </w:r>
      <w:r w:rsidRPr="0012162E">
        <w:rPr>
          <w:rStyle w:val="StyleBoldUnderline"/>
        </w:rPr>
        <w:t>As sensible</w:t>
      </w:r>
      <w:r w:rsidRPr="0012162E">
        <w:t xml:space="preserve"> and correct </w:t>
      </w:r>
      <w:r w:rsidRPr="0012162E">
        <w:rPr>
          <w:rStyle w:val="StyleBoldUnderline"/>
        </w:rPr>
        <w:t>as the demand to save energy is</w:t>
      </w:r>
      <w:r w:rsidRPr="0012162E">
        <w:t xml:space="preserve">, still </w:t>
      </w:r>
      <w:r w:rsidRPr="0012162E">
        <w:rPr>
          <w:rStyle w:val="StyleBoldUnderline"/>
        </w:rPr>
        <w:t>the concept of energy remains reductionist</w:t>
      </w:r>
      <w:r w:rsidRPr="0012162E">
        <w:t xml:space="preserve"> and ambiguous, </w:t>
      </w:r>
      <w:r w:rsidRPr="0012162E">
        <w:rPr>
          <w:rStyle w:val="StyleBoldUnderline"/>
        </w:rPr>
        <w:t>because it reduces the light and warmth of the sun</w:t>
      </w:r>
      <w:r w:rsidRPr="0012162E">
        <w:t xml:space="preserve">, the waterfall in the mountain stream, the roaring of the wind, </w:t>
      </w:r>
      <w:r w:rsidRPr="0012162E">
        <w:rPr>
          <w:rStyle w:val="StyleBoldUnderline"/>
        </w:rPr>
        <w:t>the burning of wood, and the power of the horse</w:t>
      </w:r>
      <w:r w:rsidRPr="0012162E">
        <w:t xml:space="preserve">, reduces this whole world </w:t>
      </w:r>
      <w:r w:rsidRPr="0012162E">
        <w:rPr>
          <w:rStyle w:val="StyleBoldUnderline"/>
        </w:rPr>
        <w:t>to kilowatt hours.</w:t>
      </w:r>
      <w:r w:rsidRPr="0012162E">
        <w:t xml:space="preserve"> Is it not noteworthy that the concept of energy comes from the way language got used in the eighteenth century and, in the historical unfolding of being in this language, is connected with Aristotelian </w:t>
      </w:r>
      <w:proofErr w:type="spellStart"/>
      <w:r w:rsidRPr="0012162E">
        <w:t>energeia</w:t>
      </w:r>
      <w:proofErr w:type="spellEnd"/>
      <w:r w:rsidRPr="0012162E">
        <w:t xml:space="preserve">, the work-character of beings? </w:t>
      </w:r>
      <w:r w:rsidRPr="0012162E">
        <w:rPr>
          <w:rStyle w:val="StyleBoldUnderline"/>
        </w:rPr>
        <w:t>Just as problematic</w:t>
      </w:r>
      <w:r w:rsidRPr="0012162E">
        <w:t xml:space="preserve"> as natural science's reduction of all beings in the concept of energy is, so too </w:t>
      </w:r>
      <w:r w:rsidRPr="0012162E">
        <w:rPr>
          <w:rStyle w:val="StyleBoldUnderline"/>
        </w:rPr>
        <w:t>is the economic reduction of all beings to a monetary value problematic</w:t>
      </w:r>
      <w:r w:rsidRPr="0012162E">
        <w:t xml:space="preserve">. </w:t>
      </w:r>
      <w:r w:rsidRPr="0012162E">
        <w:rPr>
          <w:rStyle w:val="StyleBoldUnderline"/>
        </w:rPr>
        <w:t>Certainly</w:t>
      </w:r>
      <w:r w:rsidRPr="0012162E">
        <w:t xml:space="preserve"> the </w:t>
      </w:r>
      <w:r w:rsidRPr="0012162E">
        <w:rPr>
          <w:rStyle w:val="StyleBoldUnderline"/>
        </w:rPr>
        <w:t>proposals for economic decentralization</w:t>
      </w:r>
      <w:r w:rsidRPr="0012162E">
        <w:t xml:space="preserve"> and for the development of a softer technology made by the British economist E. F. Schumacher (author of Small is </w:t>
      </w:r>
      <w:proofErr w:type="spellStart"/>
      <w:r w:rsidRPr="0012162E">
        <w:t>BeautifuQ</w:t>
      </w:r>
      <w:proofErr w:type="spellEnd"/>
      <w:r w:rsidRPr="0012162E">
        <w:t xml:space="preserve"> </w:t>
      </w:r>
      <w:r w:rsidRPr="0012162E">
        <w:rPr>
          <w:rStyle w:val="StyleBoldUnderline"/>
        </w:rPr>
        <w:t>are as relevant today as ever</w:t>
      </w:r>
      <w:r w:rsidRPr="0012162E">
        <w:t xml:space="preserve">. Certainly the provocative theses of an Ivan </w:t>
      </w:r>
      <w:proofErr w:type="spellStart"/>
      <w:r w:rsidRPr="0012162E">
        <w:t>Illich</w:t>
      </w:r>
      <w:proofErr w:type="spellEnd"/>
      <w:r w:rsidRPr="0012162E">
        <w:t xml:space="preserve"> are in many ways very pertinent. </w:t>
      </w:r>
      <w:r w:rsidRPr="0012162E">
        <w:rPr>
          <w:rStyle w:val="StyleBoldUnderline"/>
        </w:rPr>
        <w:t>And probably an ecological economy will develop</w:t>
      </w:r>
      <w:r w:rsidRPr="0012162E">
        <w:t xml:space="preserve"> presumably in the direction of James Robertson's "</w:t>
      </w:r>
      <w:r w:rsidRPr="0012162E">
        <w:rPr>
          <w:rStyle w:val="StyleBoldUnderline"/>
        </w:rPr>
        <w:t>alternatives worth living</w:t>
      </w:r>
      <w:r w:rsidRPr="0012162E">
        <w:t xml:space="preserve">." </w:t>
      </w:r>
      <w:r w:rsidRPr="0012162E">
        <w:rPr>
          <w:rStyle w:val="StyleBoldUnderline"/>
        </w:rPr>
        <w:t>But one cannot overlook the fact that an ecological accounting still reduces things to a monetary value and that many concepts of these authors are characterized by the economy of objectifying subjectivism</w:t>
      </w:r>
      <w:r w:rsidRPr="0012162E">
        <w:t xml:space="preserve">, by a worldview of the retailers - </w:t>
      </w:r>
      <w:r w:rsidRPr="0012162E">
        <w:rPr>
          <w:rStyle w:val="StyleBoldUnderline"/>
        </w:rPr>
        <w:t>as, for example, the concept of a "qualitative growth</w:t>
      </w:r>
      <w:r w:rsidRPr="0012162E">
        <w:t>:::J</w:t>
      </w:r>
    </w:p>
    <w:p w14:paraId="2498A95C" w14:textId="77777777" w:rsidR="00260480" w:rsidRPr="0012162E" w:rsidRDefault="00260480" w:rsidP="00260480">
      <w:pPr>
        <w:pStyle w:val="Heading3"/>
      </w:pPr>
      <w:r w:rsidRPr="0012162E">
        <w:t xml:space="preserve">AT: Science Good </w:t>
      </w:r>
    </w:p>
    <w:p w14:paraId="0FA5F3F5" w14:textId="77777777" w:rsidR="00260480" w:rsidRPr="0012162E" w:rsidRDefault="00260480" w:rsidP="00260480">
      <w:pPr>
        <w:pStyle w:val="Heading4"/>
      </w:pPr>
      <w:r w:rsidRPr="0012162E">
        <w:t>Scientific positivism and falsification fails to explain human behavior – this also means science is fine, but only when not used in conjunction with western metaphysics</w:t>
      </w:r>
    </w:p>
    <w:p w14:paraId="6C8CC70E" w14:textId="77777777" w:rsidR="00260480" w:rsidRPr="0012162E" w:rsidRDefault="00260480" w:rsidP="00260480">
      <w:proofErr w:type="spellStart"/>
      <w:r w:rsidRPr="0012162E">
        <w:rPr>
          <w:rStyle w:val="StyleStyleBold12pt"/>
        </w:rPr>
        <w:t>Pollins</w:t>
      </w:r>
      <w:proofErr w:type="spellEnd"/>
      <w:r w:rsidRPr="0012162E">
        <w:rPr>
          <w:rStyle w:val="StyleStyleBold12pt"/>
        </w:rPr>
        <w:t xml:space="preserve"> 07 </w:t>
      </w:r>
      <w:r w:rsidRPr="0012162E">
        <w:t xml:space="preserve">– (Brian, Associate Professor of Political Science at the Ohio State University and a Research Fellow at the </w:t>
      </w:r>
      <w:proofErr w:type="spellStart"/>
      <w:r w:rsidRPr="0012162E">
        <w:t>Mershon</w:t>
      </w:r>
      <w:proofErr w:type="spellEnd"/>
      <w:r w:rsidRPr="0012162E">
        <w:t xml:space="preserve"> Center, “Theory and Evidence in Comparative Politics and International Relations”, </w:t>
      </w:r>
      <w:proofErr w:type="spellStart"/>
      <w:r w:rsidRPr="0012162E">
        <w:t>ch.</w:t>
      </w:r>
      <w:proofErr w:type="spellEnd"/>
      <w:r w:rsidRPr="0012162E">
        <w:t xml:space="preserve"> 4, p. 89-91) </w:t>
      </w:r>
    </w:p>
    <w:p w14:paraId="6FBD681B" w14:textId="77777777" w:rsidR="00260480" w:rsidRPr="0012162E" w:rsidRDefault="00260480" w:rsidP="00260480"/>
    <w:p w14:paraId="504FD61C" w14:textId="77777777" w:rsidR="00260480" w:rsidRPr="0012162E" w:rsidRDefault="00260480" w:rsidP="00260480">
      <w:pPr>
        <w:pStyle w:val="card"/>
      </w:pPr>
      <w:r w:rsidRPr="0012162E">
        <w:t xml:space="preserve">It is now over eighty years since the formation of the Vienna Circle by Moritz </w:t>
      </w:r>
      <w:proofErr w:type="spellStart"/>
      <w:r w:rsidRPr="0012162E">
        <w:t>Schlick</w:t>
      </w:r>
      <w:proofErr w:type="spellEnd"/>
      <w:r w:rsidRPr="0012162E">
        <w:t xml:space="preserve">, Otto </w:t>
      </w:r>
      <w:proofErr w:type="spellStart"/>
      <w:r w:rsidRPr="0012162E">
        <w:t>Neurath,Hans</w:t>
      </w:r>
      <w:proofErr w:type="spellEnd"/>
      <w:r w:rsidRPr="0012162E">
        <w:t xml:space="preserve"> Hahn, and others. Luminaries such as Rudolph </w:t>
      </w:r>
      <w:proofErr w:type="spellStart"/>
      <w:r w:rsidRPr="0012162E">
        <w:t>Carnap</w:t>
      </w:r>
      <w:proofErr w:type="spellEnd"/>
      <w:r w:rsidRPr="0012162E">
        <w:t xml:space="preserve">, Herbert </w:t>
      </w:r>
      <w:proofErr w:type="spellStart"/>
      <w:r w:rsidRPr="0012162E">
        <w:t>Feigl</w:t>
      </w:r>
      <w:proofErr w:type="spellEnd"/>
      <w:r w:rsidRPr="0012162E">
        <w:t xml:space="preserve">, and Kurt </w:t>
      </w:r>
      <w:proofErr w:type="spellStart"/>
      <w:r w:rsidRPr="0012162E">
        <w:t>Godel</w:t>
      </w:r>
      <w:proofErr w:type="spellEnd"/>
      <w:r w:rsidRPr="0012162E">
        <w:t xml:space="preserve"> joined not long after the Circle’s founding. As all members were trained extensively in mathematics and the physical sciences, these disciplines received most attention in their early discussions. But the tenets that the Circle would come to advocate were considered by many members to be equally applicable to the social sciences—</w:t>
      </w:r>
      <w:proofErr w:type="spellStart"/>
      <w:r w:rsidRPr="0012162E">
        <w:t>Neurath</w:t>
      </w:r>
      <w:proofErr w:type="spellEnd"/>
      <w:r w:rsidRPr="0012162E">
        <w:t xml:space="preserve"> himself was a sociologist. Thus the notion of a “unity of sciences”(physical and social) was born. The keystone in the edifice of logical positivism was the “verification principle” that held that claims of fact must be either purely analytic (i.e., formally true or false in a mathematical sense) or empirically testable to have any meaning. The influence of the Vienna Circle expanded greatly beginning in the 1930s, just as the original Circle was itself bre2aking up. Hitler’s rise caused several members to flee Vienna for safer havens, and this spread the group’s influence more widely. </w:t>
      </w:r>
      <w:proofErr w:type="spellStart"/>
      <w:r w:rsidRPr="0012162E">
        <w:t>Feigl</w:t>
      </w:r>
      <w:proofErr w:type="spellEnd"/>
      <w:r w:rsidRPr="0012162E">
        <w:t xml:space="preserve">, for one, established a leading department in the philosophy of science at the University of Minnesota. </w:t>
      </w:r>
      <w:proofErr w:type="spellStart"/>
      <w:r w:rsidRPr="0012162E">
        <w:t>Carnap</w:t>
      </w:r>
      <w:proofErr w:type="spellEnd"/>
      <w:r w:rsidRPr="0012162E">
        <w:t xml:space="preserve"> moved to the University of Chicago. </w:t>
      </w:r>
      <w:proofErr w:type="spellStart"/>
      <w:r w:rsidRPr="0012162E">
        <w:t>Godel</w:t>
      </w:r>
      <w:proofErr w:type="spellEnd"/>
      <w:r w:rsidRPr="0012162E">
        <w:t xml:space="preserve"> joined the Institute for Advanced Study at Princeton. And in addition to Karl Popper (who moved from Vienna to London during this same exodus), others such as A. </w:t>
      </w:r>
      <w:proofErr w:type="spellStart"/>
      <w:r w:rsidRPr="0012162E">
        <w:t>J.Ayer</w:t>
      </w:r>
      <w:proofErr w:type="spellEnd"/>
      <w:r w:rsidRPr="0012162E">
        <w:t xml:space="preserve"> and Ernst Nagel were attracted to the banner.2 Under their collective influence, science became a search for immutable laws—positive claims about the workings of the world that were analytically sound and tested empirically. The Circle had a profound effect on the social sciences, culminating with the 1960s “behavioral revolution” that reshaped the fields of psychology, sociology, and political science—especially in the United States. Ironically, just as the influence of logical positivism on the physical as well as the social sciences was reaching its zenith, its very foundations were being called into question by philosophers of science. Karl Popper showed that the verification principle suffered fatally from </w:t>
      </w:r>
      <w:proofErr w:type="spellStart"/>
      <w:r w:rsidRPr="0012162E">
        <w:t>Humes</w:t>
      </w:r>
      <w:proofErr w:type="spellEnd"/>
      <w:r w:rsidRPr="0012162E">
        <w:t xml:space="preserve"> Problem of Induction and therefore could never serve as the arbiter of a </w:t>
      </w:r>
      <w:proofErr w:type="spellStart"/>
      <w:r w:rsidRPr="0012162E">
        <w:t>theorys</w:t>
      </w:r>
      <w:proofErr w:type="spellEnd"/>
      <w:r w:rsidRPr="0012162E">
        <w:t xml:space="preserve"> truth or falsity. He substituted his own principle of falsification in its stead, and most members of the Circle accepted this without difficulty (Edmonds and </w:t>
      </w:r>
      <w:proofErr w:type="spellStart"/>
      <w:r w:rsidRPr="0012162E">
        <w:t>Eidinow</w:t>
      </w:r>
      <w:proofErr w:type="spellEnd"/>
      <w:r w:rsidRPr="0012162E">
        <w:t xml:space="preserve"> 2001: p. 171). Further challenges to logical positivism gained significant ground. The attack came on multiple fronts. For one, the “</w:t>
      </w:r>
      <w:proofErr w:type="spellStart"/>
      <w:r w:rsidRPr="0012162E">
        <w:t>falsificationism</w:t>
      </w:r>
      <w:proofErr w:type="spellEnd"/>
      <w:r w:rsidRPr="0012162E">
        <w:t xml:space="preserve">” that now substituted for the verification principle in the minds of many followers of the Vienna Circle presumes a logical distinction between theory (the knowledge claim) and observation (the act of testing the theory). Carl </w:t>
      </w:r>
      <w:proofErr w:type="spellStart"/>
      <w:r w:rsidRPr="0012162E">
        <w:t>Hempel</w:t>
      </w:r>
      <w:proofErr w:type="spellEnd"/>
      <w:r w:rsidRPr="0012162E">
        <w:t>, to name one, famously argued that no such distinction exists—observation presumes theoretically derived frameworks and categories, hence our tests cannot be independent from our theories.3 Similarly, logical problems with “critical experiments” were found.4 There are very good reasons why we do not allow one contradictory observation to destroy a theory. But if we tolerate such anomalies (and all sciences do), what can “verification” and “falsification” mean? The “unity of science” was also being rightly questioned. Allow me to illustrate: In a number of fields from evolutionary biology to human history the role of contingency is central, while in others such as physics it is largely irrelevant.5 And where contingency matters, universal or “covering” laws are obviated. Where contingency matters, our explanations for particular events—such as the appearance of homo sapiens on the evolutionary time line, or the ascent of Caesar Augustus to the imperial throne—will emphasize path dependence and invite the exploration of counterfactual conditions. Indeed, the exploration of counterfactuals, whether by thought exercise or more formally via gaming and simulation, is itself a type of evidence important to sciences that explore contingent events (</w:t>
      </w:r>
      <w:proofErr w:type="spellStart"/>
      <w:r w:rsidRPr="0012162E">
        <w:t>Lebow</w:t>
      </w:r>
      <w:proofErr w:type="spellEnd"/>
      <w:r w:rsidRPr="0012162E">
        <w:t xml:space="preserve"> and </w:t>
      </w:r>
      <w:proofErr w:type="spellStart"/>
      <w:r w:rsidRPr="0012162E">
        <w:t>Tetlock</w:t>
      </w:r>
      <w:proofErr w:type="spellEnd"/>
      <w:r w:rsidRPr="0012162E">
        <w:t xml:space="preserve"> 2001). In addition to its often contingent nature, human behavior, unlike that of physical objects, is often purposive and self-conscious. This goal orientation in humans, inter alia, means that regularities in behavior—stable patterns that may appear to some to be “laws”—may change as human goals and strategies evolve, perhaps even as a result of rising consciousness of the existing pattern itself. The key point is that our capacity to adapt our behavior to new circumstances ensures that we are not subject to “laws” in the way that physical objects are. Any regularities we find will be bounded in space and time—utterly the opposite condition from that studied by our colleagues in physics departments. Thus, due to the contingent and bounded nature of any patterns we find in social phenomena and human tendencies, the methods of social scientists must be more flexible and our ways of understanding our world more pluralistic than the physical sciences. In sum, efforts in philosophy of science over the latter half of the twentieth century established the existence of fatal flaws in logical positivism. The doctrine of </w:t>
      </w:r>
      <w:proofErr w:type="spellStart"/>
      <w:r w:rsidRPr="0012162E">
        <w:t>falsificationism</w:t>
      </w:r>
      <w:proofErr w:type="spellEnd"/>
      <w:r w:rsidRPr="0012162E">
        <w:t xml:space="preserve"> that developed from the verification principle was shown to have severe shortcomings—Popper himself made a point of distinguishing his position from the “naive </w:t>
      </w:r>
      <w:proofErr w:type="spellStart"/>
      <w:r w:rsidRPr="0012162E">
        <w:t>falsificationism</w:t>
      </w:r>
      <w:proofErr w:type="spellEnd"/>
      <w:r w:rsidRPr="0012162E">
        <w:t xml:space="preserve">” of the logical positivists in his later work. The search for immutable laws of nature, whether in </w:t>
      </w:r>
      <w:proofErr w:type="spellStart"/>
      <w:r w:rsidRPr="0012162E">
        <w:t>Carnap’s</w:t>
      </w:r>
      <w:proofErr w:type="spellEnd"/>
      <w:r w:rsidRPr="0012162E">
        <w:t xml:space="preserve"> purely deductive-</w:t>
      </w:r>
      <w:proofErr w:type="spellStart"/>
      <w:r w:rsidRPr="0012162E">
        <w:t>nomological</w:t>
      </w:r>
      <w:proofErr w:type="spellEnd"/>
      <w:r w:rsidRPr="0012162E">
        <w:t xml:space="preserve"> form or </w:t>
      </w:r>
      <w:proofErr w:type="spellStart"/>
      <w:r w:rsidRPr="0012162E">
        <w:t>Hempel’s</w:t>
      </w:r>
      <w:proofErr w:type="spellEnd"/>
      <w:r w:rsidRPr="0012162E">
        <w:t xml:space="preserve"> inductive-probabilistic statements, was found to suffer from the same difficulties in proving causation that have been shown to be just as reliant on the </w:t>
      </w:r>
      <w:proofErr w:type="spellStart"/>
      <w:r w:rsidRPr="0012162E">
        <w:t>psychologic</w:t>
      </w:r>
      <w:proofErr w:type="spellEnd"/>
      <w:r w:rsidRPr="0012162E">
        <w:t xml:space="preserve"> of Kant’s constant conjunction.6 Thus, the notion of science as a quest for universal laws, independently tested by observation, was shown to be deeply problematic even for the physical sciences.7 Finally, the mutability, historicity, and </w:t>
      </w:r>
      <w:proofErr w:type="spellStart"/>
      <w:r w:rsidRPr="0012162E">
        <w:t>boundedness</w:t>
      </w:r>
      <w:proofErr w:type="spellEnd"/>
      <w:r w:rsidRPr="0012162E">
        <w:t xml:space="preserve"> of human behavior, the contingencies that can deflect the human story down countless different paths at any given moment, all create qualitative differences between our subject matter and many of the physical sciences in ways that make the search for a “unity of science” completely futile. It would be salutary if social scientists would admit that we are all </w:t>
      </w:r>
      <w:proofErr w:type="spellStart"/>
      <w:r w:rsidRPr="0012162E">
        <w:t>postpositivists</w:t>
      </w:r>
      <w:proofErr w:type="spellEnd"/>
      <w:r w:rsidRPr="0012162E">
        <w:t xml:space="preserve"> now. Logical positivism has come and gone, and it is time for us to move on. But let us not begin this journey with a misstep. The passing of logical positivism does not logically imply the ascendance of relativism (</w:t>
      </w:r>
      <w:proofErr w:type="spellStart"/>
      <w:r w:rsidRPr="0012162E">
        <w:t>Laudan</w:t>
      </w:r>
      <w:proofErr w:type="spellEnd"/>
      <w:r w:rsidRPr="0012162E">
        <w:t xml:space="preserve"> 1990). Relativism has its own set of deep limitations and logical conundrums. Positivism is unscientific and is just a political ploy to justify domination </w:t>
      </w:r>
      <w:proofErr w:type="spellStart"/>
      <w:r w:rsidRPr="0012162E">
        <w:t>Lebwo</w:t>
      </w:r>
      <w:proofErr w:type="spellEnd"/>
      <w:r w:rsidRPr="0012162E">
        <w:t xml:space="preserve"> 07 </w:t>
      </w:r>
      <w:proofErr w:type="spellStart"/>
      <w:r w:rsidRPr="0012162E">
        <w:t>Lebow</w:t>
      </w:r>
      <w:proofErr w:type="spellEnd"/>
      <w:r w:rsidRPr="0012162E">
        <w:t xml:space="preserve">, professor of government, 7—Professor of Government at Dartmouth College and Centennial Professor of International Relations at the London School of Economics and Political Science (Richard Ned, © 2007, “Theory and Evidence in Comparative Politics and International Relations”, </w:t>
      </w:r>
      <w:proofErr w:type="spellStart"/>
      <w:r w:rsidRPr="0012162E">
        <w:t>ch.</w:t>
      </w:r>
      <w:proofErr w:type="spellEnd"/>
      <w:r w:rsidRPr="0012162E">
        <w:t xml:space="preserve"> 1, p. 7,) The foundational claims of logical positivism have been used by social scientists to serve political as well as intellectual ends. In the 1950s and 1960s, they were used to justify the behavioral revolution and its claims for institutional dominance and funding. Today, they defend orthodoxy against challenge while obscuring relations of power. Science and pluralism— and the former is impossible without the latter—demand that they be jettisoned. </w:t>
      </w:r>
    </w:p>
    <w:p w14:paraId="21D5C538" w14:textId="77777777" w:rsidR="00260480" w:rsidRPr="0012162E" w:rsidRDefault="00260480" w:rsidP="00260480">
      <w:pPr>
        <w:pStyle w:val="Heading4"/>
      </w:pPr>
      <w:r w:rsidRPr="0012162E">
        <w:t xml:space="preserve">Their science good </w:t>
      </w:r>
      <w:proofErr w:type="spellStart"/>
      <w:r w:rsidRPr="0012162E">
        <w:t>args</w:t>
      </w:r>
      <w:proofErr w:type="spellEnd"/>
      <w:r w:rsidRPr="0012162E">
        <w:t xml:space="preserve"> conflate the universe and the world- the social world cannot be reduced to its physical parts, it is only revealed through experience and everyday practices – you should defer to our ethics since they’re grounded in comportment rather than causally derived social science </w:t>
      </w:r>
    </w:p>
    <w:p w14:paraId="20FBAF0A" w14:textId="77777777" w:rsidR="00260480" w:rsidRPr="0012162E" w:rsidRDefault="00260480" w:rsidP="00260480">
      <w:pPr>
        <w:rPr>
          <w:rStyle w:val="StyleStyleBold12pt"/>
        </w:rPr>
      </w:pPr>
      <w:proofErr w:type="spellStart"/>
      <w:r w:rsidRPr="0012162E">
        <w:rPr>
          <w:rStyle w:val="StyleStyleBold12pt"/>
        </w:rPr>
        <w:t>Wrathall</w:t>
      </w:r>
      <w:proofErr w:type="spellEnd"/>
      <w:r w:rsidRPr="0012162E">
        <w:rPr>
          <w:rStyle w:val="StyleStyleBold12pt"/>
        </w:rPr>
        <w:t xml:space="preserve"> ‘6</w:t>
      </w:r>
    </w:p>
    <w:p w14:paraId="7276E739" w14:textId="77777777" w:rsidR="00260480" w:rsidRPr="0012162E" w:rsidRDefault="00260480" w:rsidP="00260480">
      <w:r w:rsidRPr="0012162E">
        <w:t xml:space="preserve">(Mark, Prof. of Philosophy @ UC-Riverside, </w:t>
      </w:r>
      <w:r w:rsidRPr="0012162E">
        <w:rPr>
          <w:u w:val="single"/>
        </w:rPr>
        <w:t>How to Read Heidegger</w:t>
      </w:r>
      <w:r w:rsidRPr="0012162E">
        <w:t>, pgs. 20-22)</w:t>
      </w:r>
    </w:p>
    <w:p w14:paraId="569178AE" w14:textId="77777777" w:rsidR="00260480" w:rsidRPr="0012162E" w:rsidRDefault="00260480" w:rsidP="00260480"/>
    <w:p w14:paraId="25CF9889" w14:textId="77777777" w:rsidR="00260480" w:rsidRPr="0012162E" w:rsidRDefault="00260480" w:rsidP="00260480">
      <w:pPr>
        <w:pStyle w:val="card"/>
      </w:pPr>
      <w:r w:rsidRPr="0012162E">
        <w:t xml:space="preserve">Or is it? </w:t>
      </w:r>
      <w:r w:rsidRPr="0012162E">
        <w:rPr>
          <w:rStyle w:val="StyleBoldUnderline"/>
        </w:rPr>
        <w:t>Does the success of the sciences in</w:t>
      </w:r>
      <w:r w:rsidRPr="0012162E">
        <w:t xml:space="preserve"> explaining and </w:t>
      </w:r>
      <w:proofErr w:type="spellStart"/>
      <w:r w:rsidRPr="0012162E">
        <w:rPr>
          <w:rStyle w:val="StyleBoldUnderline"/>
        </w:rPr>
        <w:t>modelling</w:t>
      </w:r>
      <w:proofErr w:type="spellEnd"/>
      <w:r w:rsidRPr="0012162E">
        <w:rPr>
          <w:rStyle w:val="StyleBoldUnderline"/>
        </w:rPr>
        <w:t xml:space="preserve"> the </w:t>
      </w:r>
      <w:proofErr w:type="spellStart"/>
      <w:r w:rsidRPr="0012162E">
        <w:rPr>
          <w:rStyle w:val="StyleBoldUnderline"/>
        </w:rPr>
        <w:t>behaviour</w:t>
      </w:r>
      <w:proofErr w:type="spellEnd"/>
      <w:r w:rsidRPr="0012162E">
        <w:rPr>
          <w:rStyle w:val="StyleBoldUnderline"/>
        </w:rPr>
        <w:t xml:space="preserve"> of the physical universe</w:t>
      </w:r>
      <w:r w:rsidRPr="0012162E">
        <w:t xml:space="preserve"> really </w:t>
      </w:r>
      <w:r w:rsidRPr="0012162E">
        <w:rPr>
          <w:rStyle w:val="StyleBoldUnderline"/>
        </w:rPr>
        <w:t>support the conclusion that all the meanings we find in the world are a</w:t>
      </w:r>
      <w:r w:rsidRPr="0012162E">
        <w:t xml:space="preserve"> kind of </w:t>
      </w:r>
      <w:r w:rsidRPr="0012162E">
        <w:rPr>
          <w:rStyle w:val="StyleBoldUnderline"/>
        </w:rPr>
        <w:t>subjective projection</w:t>
      </w:r>
      <w:r w:rsidRPr="0012162E">
        <w:t xml:space="preserve">? </w:t>
      </w:r>
      <w:r w:rsidRPr="0012162E">
        <w:rPr>
          <w:rStyle w:val="StyleBoldUnderline"/>
        </w:rPr>
        <w:t>To reach this conclusion</w:t>
      </w:r>
      <w:r w:rsidRPr="0012162E">
        <w:t xml:space="preserve">, Heidegger argues, </w:t>
      </w:r>
      <w:r w:rsidRPr="0012162E">
        <w:rPr>
          <w:rStyle w:val="StyleBoldUnderline"/>
        </w:rPr>
        <w:t xml:space="preserve">is </w:t>
      </w:r>
      <w:r w:rsidRPr="0012162E">
        <w:rPr>
          <w:rStyle w:val="Emphasis"/>
          <w:rFonts w:eastAsiaTheme="majorEastAsia"/>
        </w:rPr>
        <w:t>to confuse the universe with the world</w:t>
      </w:r>
      <w:r w:rsidRPr="0012162E">
        <w:t xml:space="preserve"> (see The Basic Problems of Phenomenology, p. 165). </w:t>
      </w:r>
      <w:r w:rsidRPr="0012162E">
        <w:rPr>
          <w:rStyle w:val="StyleBoldUnderline"/>
        </w:rPr>
        <w:t>The physical universe</w:t>
      </w:r>
      <w:r w:rsidRPr="0012162E">
        <w:t xml:space="preserve">, he is willing to grant, </w:t>
      </w:r>
      <w:r w:rsidRPr="0012162E">
        <w:rPr>
          <w:rStyle w:val="StyleBoldUnderline"/>
        </w:rPr>
        <w:t>is best explored through the natural sciences</w:t>
      </w:r>
      <w:r w:rsidRPr="0012162E">
        <w:t xml:space="preserve">. </w:t>
      </w:r>
      <w:r w:rsidRPr="0012162E">
        <w:rPr>
          <w:sz w:val="12"/>
          <w:szCs w:val="12"/>
        </w:rPr>
        <w:t>In this day and age, no one could really believe that we could discover the nature of physical reality— for example, the properties of electrons and quarks and the such — by exploring our everyday understanding of things.</w:t>
      </w:r>
      <w:r w:rsidRPr="0012162E">
        <w:t xml:space="preserve"> </w:t>
      </w:r>
      <w:r w:rsidRPr="0012162E">
        <w:rPr>
          <w:rStyle w:val="StyleBoldUnderline"/>
        </w:rPr>
        <w:t>But there is a</w:t>
      </w:r>
      <w:r w:rsidRPr="0012162E">
        <w:t xml:space="preserve"> legitimate </w:t>
      </w:r>
      <w:r w:rsidRPr="0012162E">
        <w:rPr>
          <w:rStyle w:val="StyleBoldUnderline"/>
        </w:rPr>
        <w:t>sense in which we use the word 'world' to name something quite different</w:t>
      </w:r>
      <w:r w:rsidRPr="0012162E">
        <w:t xml:space="preserve">, something </w:t>
      </w:r>
      <w:r w:rsidRPr="0012162E">
        <w:rPr>
          <w:rStyle w:val="StyleBoldUnderline"/>
        </w:rPr>
        <w:t>like a particular style of organizing our activities and relations with the things and people around us</w:t>
      </w:r>
      <w:r w:rsidRPr="0012162E">
        <w:t xml:space="preserve">. </w:t>
      </w:r>
      <w:r w:rsidRPr="0012162E">
        <w:rPr>
          <w:rStyle w:val="StyleBoldUnderline"/>
        </w:rPr>
        <w:t>The world understood in this way</w:t>
      </w:r>
      <w:r w:rsidRPr="0012162E">
        <w:t xml:space="preserve"> simply </w:t>
      </w:r>
      <w:r w:rsidRPr="0012162E">
        <w:rPr>
          <w:rStyle w:val="StyleBoldUnderline"/>
        </w:rPr>
        <w:t>doesn't lend itself to be studied using the methodology of the physical sciences</w:t>
      </w:r>
      <w:r w:rsidRPr="0012162E">
        <w:t>.</w:t>
      </w:r>
      <w:r w:rsidRPr="0012162E">
        <w:rPr>
          <w:sz w:val="12"/>
          <w:szCs w:val="12"/>
        </w:rPr>
        <w:t xml:space="preserve"> Instead, we only understand a world by somehow finding a way into it and the experience of the things it gives birth to. Whole books are devoted to helping us get a feel for foreign worlds — The World of the Reformation or The World of Texas Politics, or The World of the Maya or The World of the Suicide Bomber. Despite the fact that the very same physical and chemical laws apply to both Texas politicians and suicide bombers, there is a very real sense in which they inhabit different worlds. Heidegger thinks that</w:t>
      </w:r>
      <w:r w:rsidRPr="0012162E">
        <w:t xml:space="preserve"> </w:t>
      </w:r>
      <w:r w:rsidRPr="0012162E">
        <w:rPr>
          <w:rStyle w:val="StyleBoldUnderline"/>
        </w:rPr>
        <w:t>the world</w:t>
      </w:r>
      <w:r w:rsidRPr="0012162E">
        <w:t xml:space="preserve">, understood in this sense, </w:t>
      </w:r>
      <w:r w:rsidRPr="0012162E">
        <w:rPr>
          <w:rStyle w:val="StyleBoldUnderline"/>
        </w:rPr>
        <w:t>is a genuine phenomenon in its own right, and can't be reduced to a mere collection of physical objects</w:t>
      </w:r>
      <w:r w:rsidRPr="0012162E">
        <w:t xml:space="preserve">. </w:t>
      </w:r>
      <w:r w:rsidRPr="0012162E">
        <w:rPr>
          <w:sz w:val="12"/>
          <w:szCs w:val="12"/>
        </w:rPr>
        <w:t>A world that we understand, that makes sense to us, that gives structure to and organizes all the things we encounter in our everyday lives — such a world makes it possible for us to act on, think about and experience things in the world. As the extract above indicates, Heidegger believes that</w:t>
      </w:r>
      <w:r w:rsidRPr="0012162E">
        <w:t xml:space="preserve"> </w:t>
      </w:r>
      <w:r w:rsidRPr="0012162E">
        <w:rPr>
          <w:rStyle w:val="StyleBoldUnderline"/>
        </w:rPr>
        <w:t xml:space="preserve">it is an essential feature of </w:t>
      </w:r>
      <w:proofErr w:type="spellStart"/>
      <w:r w:rsidRPr="0012162E">
        <w:rPr>
          <w:rStyle w:val="StyleBoldUnderline"/>
        </w:rPr>
        <w:t>Dasein</w:t>
      </w:r>
      <w:proofErr w:type="spellEnd"/>
      <w:r w:rsidRPr="0012162E">
        <w:t xml:space="preserve"> (the kind of being we are) that it understands the world, and </w:t>
      </w:r>
      <w:r w:rsidRPr="0012162E">
        <w:rPr>
          <w:rStyle w:val="StyleBoldUnderline"/>
        </w:rPr>
        <w:t xml:space="preserve">that </w:t>
      </w:r>
      <w:r w:rsidRPr="0012162E">
        <w:rPr>
          <w:rStyle w:val="Emphasis"/>
          <w:rFonts w:eastAsiaTheme="majorEastAsia"/>
        </w:rPr>
        <w:t>it is always comporting itself towards the world</w:t>
      </w:r>
      <w:r w:rsidRPr="0012162E">
        <w:t xml:space="preserve">. </w:t>
      </w:r>
      <w:r w:rsidRPr="0012162E">
        <w:rPr>
          <w:rStyle w:val="StyleBoldUnderline"/>
        </w:rPr>
        <w:t>If, swayed by the success of the physical sciences, we insist that what really exists are brute physical objects, then we will fail to</w:t>
      </w:r>
      <w:r w:rsidRPr="0012162E">
        <w:t xml:space="preserve"> recognize how everything we do is shaped by a world. And that means we will ultimately fail to </w:t>
      </w:r>
      <w:r w:rsidRPr="0012162E">
        <w:rPr>
          <w:rStyle w:val="StyleBoldUnderline"/>
        </w:rPr>
        <w:t>understand ourselves</w:t>
      </w:r>
      <w:r w:rsidRPr="0012162E">
        <w:t xml:space="preserve">. So </w:t>
      </w:r>
      <w:r w:rsidRPr="0012162E">
        <w:rPr>
          <w:rStyle w:val="StyleBoldUnderline"/>
        </w:rPr>
        <w:t>what is the world, if it is not a physical entity</w:t>
      </w:r>
      <w:r w:rsidRPr="0012162E">
        <w:t xml:space="preserve">? </w:t>
      </w:r>
      <w:r w:rsidRPr="0012162E">
        <w:rPr>
          <w:sz w:val="12"/>
          <w:szCs w:val="12"/>
        </w:rPr>
        <w:t xml:space="preserve">How does the world shape the things that we encounter and the activities we perform? And what does it mean to understand the world? The passage above begins with the claim that an essential feature of </w:t>
      </w:r>
      <w:proofErr w:type="spellStart"/>
      <w:r w:rsidRPr="0012162E">
        <w:rPr>
          <w:sz w:val="12"/>
          <w:szCs w:val="12"/>
        </w:rPr>
        <w:t>Dasein's</w:t>
      </w:r>
      <w:proofErr w:type="spellEnd"/>
      <w:r w:rsidRPr="0012162E">
        <w:rPr>
          <w:sz w:val="12"/>
          <w:szCs w:val="12"/>
        </w:rPr>
        <w:t xml:space="preserve"> being, of what it is to be </w:t>
      </w:r>
      <w:proofErr w:type="spellStart"/>
      <w:r w:rsidRPr="0012162E">
        <w:rPr>
          <w:sz w:val="12"/>
          <w:szCs w:val="12"/>
        </w:rPr>
        <w:t>Dasein</w:t>
      </w:r>
      <w:proofErr w:type="spellEnd"/>
      <w:r w:rsidRPr="0012162E">
        <w:rPr>
          <w:sz w:val="12"/>
          <w:szCs w:val="12"/>
        </w:rPr>
        <w:t xml:space="preserve">, is having an understanding of the world. That means that </w:t>
      </w:r>
      <w:r w:rsidRPr="0012162E">
        <w:rPr>
          <w:rStyle w:val="StyleBoldUnderline"/>
        </w:rPr>
        <w:t xml:space="preserve">something only is a </w:t>
      </w:r>
      <w:proofErr w:type="spellStart"/>
      <w:r w:rsidRPr="0012162E">
        <w:rPr>
          <w:rStyle w:val="StyleBoldUnderline"/>
        </w:rPr>
        <w:t>Dasein</w:t>
      </w:r>
      <w:proofErr w:type="spellEnd"/>
      <w:r w:rsidRPr="0012162E">
        <w:rPr>
          <w:rStyle w:val="StyleBoldUnderline"/>
        </w:rPr>
        <w:t xml:space="preserve"> provided that it understands how to 'comport itself towards the world'.</w:t>
      </w:r>
      <w:r w:rsidRPr="0012162E">
        <w:t xml:space="preserve"> </w:t>
      </w:r>
      <w:r w:rsidRPr="0012162E">
        <w:rPr>
          <w:rStyle w:val="StyleBoldUnderline"/>
        </w:rPr>
        <w:t>We sometimes think</w:t>
      </w:r>
      <w:r w:rsidRPr="0012162E">
        <w:t xml:space="preserve"> that our </w:t>
      </w:r>
      <w:r w:rsidRPr="0012162E">
        <w:rPr>
          <w:rStyle w:val="StyleBoldUnderline"/>
        </w:rPr>
        <w:t>understanding consists in knowing particular facts</w:t>
      </w:r>
      <w:r w:rsidRPr="0012162E">
        <w:t xml:space="preserve"> </w:t>
      </w:r>
      <w:r w:rsidRPr="0012162E">
        <w:rPr>
          <w:sz w:val="12"/>
          <w:szCs w:val="12"/>
        </w:rPr>
        <w:t xml:space="preserve">or propositions. If that were what Heidegger had in mind here, then his claim would be that every </w:t>
      </w:r>
      <w:proofErr w:type="spellStart"/>
      <w:r w:rsidRPr="0012162E">
        <w:rPr>
          <w:sz w:val="12"/>
          <w:szCs w:val="12"/>
        </w:rPr>
        <w:t>Dasein</w:t>
      </w:r>
      <w:proofErr w:type="spellEnd"/>
      <w:r w:rsidRPr="0012162E">
        <w:rPr>
          <w:sz w:val="12"/>
          <w:szCs w:val="12"/>
        </w:rPr>
        <w:t>, in addition to knowing some facts about particular objects, also knew facts about its world.</w:t>
      </w:r>
      <w:r w:rsidRPr="0012162E">
        <w:t xml:space="preserve"> </w:t>
      </w:r>
      <w:r w:rsidRPr="0012162E">
        <w:rPr>
          <w:rStyle w:val="StyleBoldUnderline"/>
        </w:rPr>
        <w:t>Then we could understand</w:t>
      </w:r>
      <w:r w:rsidRPr="0012162E">
        <w:t xml:space="preserve">, for example, </w:t>
      </w:r>
      <w:r w:rsidRPr="0012162E">
        <w:rPr>
          <w:rStyle w:val="StyleBoldUnderline"/>
        </w:rPr>
        <w:t>the world of the suicide bomber simply by knowing what facts suicide bombers believe</w:t>
      </w:r>
      <w:r w:rsidRPr="0012162E">
        <w:t xml:space="preserve"> (perhaps that Allah rewards martyrs). </w:t>
      </w:r>
      <w:r w:rsidRPr="0012162E">
        <w:rPr>
          <w:rStyle w:val="StyleBoldUnderline"/>
        </w:rPr>
        <w:t>But</w:t>
      </w:r>
      <w:r w:rsidRPr="0012162E">
        <w:t xml:space="preserve">, of course, </w:t>
      </w:r>
      <w:r w:rsidRPr="0012162E">
        <w:rPr>
          <w:rStyle w:val="StyleBoldUnderline"/>
        </w:rPr>
        <w:t>such a world is so foreign to our own that no matter how many facts we learn about it, we still have a hard time really making sense of it</w:t>
      </w:r>
      <w:r w:rsidRPr="0012162E">
        <w:t xml:space="preserve">. </w:t>
      </w:r>
      <w:r w:rsidRPr="0012162E">
        <w:rPr>
          <w:sz w:val="12"/>
          <w:szCs w:val="12"/>
        </w:rPr>
        <w:t>This is why Heidegger says specifically that 'any understanding (</w:t>
      </w:r>
      <w:proofErr w:type="spellStart"/>
      <w:r w:rsidRPr="0012162E">
        <w:rPr>
          <w:sz w:val="12"/>
          <w:szCs w:val="12"/>
        </w:rPr>
        <w:t>Verst'dndnis</w:t>
      </w:r>
      <w:proofErr w:type="spellEnd"/>
      <w:r w:rsidRPr="0012162E">
        <w:rPr>
          <w:sz w:val="12"/>
          <w:szCs w:val="12"/>
        </w:rPr>
        <w:t>) has its being in an act of understanding (</w:t>
      </w:r>
      <w:proofErr w:type="spellStart"/>
      <w:r w:rsidRPr="0012162E">
        <w:rPr>
          <w:sz w:val="12"/>
          <w:szCs w:val="12"/>
        </w:rPr>
        <w:t>Verstehen</w:t>
      </w:r>
      <w:proofErr w:type="spellEnd"/>
      <w:r w:rsidRPr="0012162E">
        <w:rPr>
          <w:sz w:val="12"/>
          <w:szCs w:val="12"/>
        </w:rPr>
        <w:t>). For Heidegger,</w:t>
      </w:r>
      <w:r w:rsidRPr="0012162E">
        <w:t xml:space="preserve"> </w:t>
      </w:r>
      <w:r w:rsidRPr="0012162E">
        <w:rPr>
          <w:rStyle w:val="Emphasis"/>
          <w:rFonts w:eastAsiaTheme="majorEastAsia"/>
        </w:rPr>
        <w:t>an understanding isn't something we possess</w:t>
      </w:r>
      <w:r w:rsidRPr="0012162E">
        <w:t xml:space="preserve"> (a collection of facts or bits of knowledge), </w:t>
      </w:r>
      <w:r w:rsidRPr="0012162E">
        <w:rPr>
          <w:rStyle w:val="Emphasis"/>
          <w:rFonts w:eastAsiaTheme="majorEastAsia"/>
        </w:rPr>
        <w:t>but something we do.</w:t>
      </w:r>
      <w:r w:rsidRPr="0012162E">
        <w:t xml:space="preserve"> </w:t>
      </w:r>
      <w:proofErr w:type="spellStart"/>
      <w:r w:rsidRPr="0012162E">
        <w:rPr>
          <w:sz w:val="12"/>
          <w:szCs w:val="12"/>
        </w:rPr>
        <w:t>Dasein's</w:t>
      </w:r>
      <w:proofErr w:type="spellEnd"/>
      <w:r w:rsidRPr="0012162E">
        <w:rPr>
          <w:sz w:val="12"/>
          <w:szCs w:val="12"/>
        </w:rPr>
        <w:t xml:space="preserve"> understanding is found in the way that </w:t>
      </w:r>
      <w:proofErr w:type="spellStart"/>
      <w:r w:rsidRPr="0012162E">
        <w:rPr>
          <w:sz w:val="12"/>
          <w:szCs w:val="12"/>
        </w:rPr>
        <w:t>Dasein</w:t>
      </w:r>
      <w:proofErr w:type="spellEnd"/>
      <w:r w:rsidRPr="0012162E">
        <w:rPr>
          <w:sz w:val="12"/>
          <w:szCs w:val="12"/>
        </w:rPr>
        <w:t xml:space="preserve"> does things. My understanding of cooking, for example, is found in the way I handle food, kitchen implements, stoves and ovens, cookbooks. It is not found in my ability to produce true assertions about cooking, or my readiness to assent to true propositions about cooking. In just the same way,</w:t>
      </w:r>
      <w:r w:rsidRPr="0012162E">
        <w:t xml:space="preserve"> </w:t>
      </w:r>
      <w:r w:rsidRPr="0012162E">
        <w:rPr>
          <w:rStyle w:val="Emphasis"/>
          <w:rFonts w:eastAsiaTheme="majorEastAsia"/>
        </w:rPr>
        <w:t>a true understanding of a world doesn't amount to knowing facts about it, but knowing how to live in it</w:t>
      </w:r>
      <w:r w:rsidRPr="0012162E">
        <w:t xml:space="preserve">. </w:t>
      </w:r>
      <w:r w:rsidRPr="0012162E">
        <w:rPr>
          <w:sz w:val="12"/>
          <w:szCs w:val="12"/>
        </w:rPr>
        <w:t>Indeed, it might be the case that the more at home we are in our world, the fewer 'facts' we know about the world — what we understand becomes so obvious that we have a hard time noticing it, let alone articulating it. As Heidegger notes, 'familiarity with the world does not necessarily require that the relations which are constitutive for the world as the world should be theoretically transparent'. Rather, familiarity with the world is found in intuitively understanding why things are done the way that they are.</w:t>
      </w:r>
    </w:p>
    <w:p w14:paraId="281B73C6" w14:textId="77777777" w:rsidR="00260480" w:rsidRPr="0012162E" w:rsidRDefault="00260480" w:rsidP="00260480"/>
    <w:p w14:paraId="403528A7" w14:textId="77777777" w:rsidR="00260480" w:rsidRPr="0012162E" w:rsidRDefault="00260480" w:rsidP="00260480"/>
    <w:p w14:paraId="52657193" w14:textId="77777777" w:rsidR="00260480" w:rsidRPr="0012162E" w:rsidRDefault="00260480" w:rsidP="00260480"/>
    <w:p w14:paraId="18C2E541" w14:textId="77777777" w:rsidR="00260480" w:rsidRPr="0012162E" w:rsidRDefault="00260480" w:rsidP="00260480">
      <w:pPr>
        <w:pStyle w:val="Heading3"/>
      </w:pPr>
      <w:r w:rsidRPr="0012162E">
        <w:t xml:space="preserve">AT: Tech Good </w:t>
      </w:r>
    </w:p>
    <w:p w14:paraId="07E1A1B8" w14:textId="77777777" w:rsidR="00260480" w:rsidRPr="0012162E" w:rsidRDefault="00260480" w:rsidP="00260480">
      <w:pPr>
        <w:pStyle w:val="Heading4"/>
      </w:pPr>
      <w:r w:rsidRPr="0012162E">
        <w:t>Technological thought is not use of technology – it’s a question of viewing the earth as a mechanistic system and unthinkingly adopting models of behavior – our alt incorporates use of technology productively by allowing it to disclose itself to us in our everyday practices</w:t>
      </w:r>
    </w:p>
    <w:p w14:paraId="7605BEAC" w14:textId="77777777" w:rsidR="00260480" w:rsidRPr="0012162E" w:rsidRDefault="00260480" w:rsidP="00260480">
      <w:pPr>
        <w:pStyle w:val="Heading4"/>
      </w:pPr>
      <w:r w:rsidRPr="0012162E">
        <w:t>Their obsession with technology creates a closure towards the earth that ends in violence and destruction – even new innovation can’t resolve the effects of their arrogance</w:t>
      </w:r>
    </w:p>
    <w:p w14:paraId="5570BA7A" w14:textId="77777777" w:rsidR="00260480" w:rsidRPr="0012162E" w:rsidRDefault="00260480" w:rsidP="00260480">
      <w:pPr>
        <w:rPr>
          <w:rStyle w:val="StyleStyleBold12pt"/>
        </w:rPr>
      </w:pPr>
      <w:r w:rsidRPr="0012162E">
        <w:rPr>
          <w:rStyle w:val="StyleStyleBold12pt"/>
        </w:rPr>
        <w:t>Zimmerman ‘08</w:t>
      </w:r>
    </w:p>
    <w:p w14:paraId="60AECD09" w14:textId="77777777" w:rsidR="00260480" w:rsidRPr="0012162E" w:rsidRDefault="00260480" w:rsidP="00260480">
      <w:pPr>
        <w:rPr>
          <w:szCs w:val="16"/>
        </w:rPr>
      </w:pPr>
      <w:r w:rsidRPr="0012162E">
        <w:rPr>
          <w:szCs w:val="16"/>
        </w:rPr>
        <w:t>Mark Zimmerman, Aug 16</w:t>
      </w:r>
      <w:r w:rsidRPr="0012162E">
        <w:rPr>
          <w:szCs w:val="16"/>
          <w:vertAlign w:val="superscript"/>
        </w:rPr>
        <w:t>th</w:t>
      </w:r>
      <w:r w:rsidRPr="0012162E">
        <w:rPr>
          <w:szCs w:val="16"/>
        </w:rPr>
        <w:t xml:space="preserve"> 2008 (student of </w:t>
      </w:r>
      <w:proofErr w:type="spellStart"/>
      <w:r w:rsidRPr="0012162E">
        <w:rPr>
          <w:szCs w:val="16"/>
        </w:rPr>
        <w:t>Rav</w:t>
      </w:r>
      <w:proofErr w:type="spellEnd"/>
      <w:r w:rsidRPr="0012162E">
        <w:rPr>
          <w:szCs w:val="16"/>
        </w:rPr>
        <w:t xml:space="preserve"> Michael </w:t>
      </w:r>
      <w:proofErr w:type="spellStart"/>
      <w:r w:rsidRPr="0012162E">
        <w:rPr>
          <w:szCs w:val="16"/>
        </w:rPr>
        <w:t>Laitman</w:t>
      </w:r>
      <w:proofErr w:type="spellEnd"/>
      <w:r w:rsidRPr="0012162E">
        <w:rPr>
          <w:szCs w:val="16"/>
        </w:rPr>
        <w:t xml:space="preserve">, PhD and English content editor for the </w:t>
      </w:r>
      <w:proofErr w:type="spellStart"/>
      <w:r w:rsidRPr="0012162E">
        <w:rPr>
          <w:szCs w:val="16"/>
        </w:rPr>
        <w:t>Ashlag</w:t>
      </w:r>
      <w:proofErr w:type="spellEnd"/>
      <w:r w:rsidRPr="0012162E">
        <w:rPr>
          <w:szCs w:val="16"/>
        </w:rPr>
        <w:t xml:space="preserve"> Research Institute and the </w:t>
      </w:r>
      <w:hyperlink r:id="rId8" w:history="1">
        <w:proofErr w:type="spellStart"/>
        <w:r w:rsidRPr="0012162E">
          <w:rPr>
            <w:rStyle w:val="Hyperlink"/>
            <w:szCs w:val="16"/>
          </w:rPr>
          <w:t>Bnei</w:t>
        </w:r>
        <w:proofErr w:type="spellEnd"/>
        <w:r w:rsidRPr="0012162E">
          <w:rPr>
            <w:rStyle w:val="Hyperlink"/>
            <w:szCs w:val="16"/>
          </w:rPr>
          <w:t xml:space="preserve"> Baruch Kabbalah Education and Research Institute</w:t>
        </w:r>
      </w:hyperlink>
      <w:r w:rsidRPr="0012162E">
        <w:rPr>
          <w:szCs w:val="16"/>
        </w:rPr>
        <w:t xml:space="preserve">, and editor for the monthly </w:t>
      </w:r>
      <w:r w:rsidRPr="0012162E">
        <w:rPr>
          <w:i/>
          <w:szCs w:val="16"/>
        </w:rPr>
        <w:t xml:space="preserve">Kabbalah Today </w:t>
      </w:r>
      <w:r w:rsidRPr="0012162E">
        <w:rPr>
          <w:szCs w:val="16"/>
        </w:rPr>
        <w:t>publication.“</w:t>
      </w:r>
      <w:proofErr w:type="spellStart"/>
      <w:r w:rsidRPr="0012162E">
        <w:rPr>
          <w:szCs w:val="16"/>
        </w:rPr>
        <w:t>Transhumanism's</w:t>
      </w:r>
      <w:proofErr w:type="spellEnd"/>
      <w:r w:rsidRPr="0012162E">
        <w:rPr>
          <w:szCs w:val="16"/>
        </w:rPr>
        <w:t xml:space="preserve"> Cause and Alternative” http://kabbalah.suite101.com/article.cfm/transhumanism_its_cause_and_alternative</w:t>
      </w:r>
    </w:p>
    <w:p w14:paraId="2CFCAFA2" w14:textId="77777777" w:rsidR="00260480" w:rsidRPr="0012162E" w:rsidRDefault="00260480" w:rsidP="00260480">
      <w:pPr>
        <w:rPr>
          <w:sz w:val="24"/>
        </w:rPr>
      </w:pPr>
    </w:p>
    <w:p w14:paraId="74EA99C3" w14:textId="77777777" w:rsidR="00260480" w:rsidRPr="0012162E" w:rsidRDefault="00260480" w:rsidP="00260480">
      <w:pPr>
        <w:pStyle w:val="card"/>
      </w:pPr>
      <w:r w:rsidRPr="0012162E">
        <w:rPr>
          <w:rStyle w:val="StyleBoldUnderline"/>
        </w:rPr>
        <w:t xml:space="preserve">While </w:t>
      </w:r>
      <w:proofErr w:type="spellStart"/>
      <w:r w:rsidRPr="0012162E">
        <w:rPr>
          <w:rStyle w:val="StyleBoldUnderline"/>
        </w:rPr>
        <w:t>transhumanists</w:t>
      </w:r>
      <w:proofErr w:type="spellEnd"/>
      <w:r w:rsidRPr="0012162E">
        <w:rPr>
          <w:rStyle w:val="StyleBoldUnderline"/>
        </w:rPr>
        <w:t xml:space="preserve"> claim to be forging new ground using technology, it is really just repeating an age-old story. Since the day a caveman invented the wheel, man has believed that progress in technology would produce a better world and enable him to live a happier life.</w:t>
      </w:r>
      <w:r w:rsidRPr="0012162E">
        <w:t xml:space="preserve"> Technology Sparks Global Crises But our track record speaks for itself. </w:t>
      </w:r>
      <w:r w:rsidRPr="0012162E">
        <w:rPr>
          <w:rStyle w:val="StyleBoldUnderline"/>
        </w:rPr>
        <w:t>As humanity grows in knowledge and power, the problems of the world grow in parallel. Many of the economic, environmental and humanitarian crises facing the world today can be directly linked to our technological progress</w:t>
      </w:r>
      <w:r w:rsidRPr="0012162E">
        <w:t xml:space="preserve">. Einstein’s definition of insanity is “doing the same thing over and over again and expecting different results.” </w:t>
      </w:r>
      <w:r w:rsidRPr="0012162E">
        <w:rPr>
          <w:rStyle w:val="StyleBoldUnderline"/>
        </w:rPr>
        <w:t>The reliance on technology to improve the human condition is the same thing that has been done by generations of scientists and inventors, and the results this time will be no different</w:t>
      </w:r>
      <w:r w:rsidRPr="0012162E">
        <w:t xml:space="preserve">. Oxford’s Future of Humanity Institute hosted the world’s first conference on global catastrophic risks last week. Several sessions were devoted to the risks associated with new technologies. The stakes are very high. According to Dr. Nick </w:t>
      </w:r>
      <w:proofErr w:type="spellStart"/>
      <w:r w:rsidRPr="0012162E">
        <w:t>Bostrom</w:t>
      </w:r>
      <w:proofErr w:type="spellEnd"/>
      <w:r w:rsidRPr="0012162E">
        <w:t>, director of the institute, “If we get something wrong, you could imagine the consequences would involve the extinction of the human species.”</w:t>
      </w:r>
    </w:p>
    <w:p w14:paraId="6719CBB8" w14:textId="77777777" w:rsidR="00260480" w:rsidRPr="0012162E" w:rsidRDefault="00260480" w:rsidP="00260480"/>
    <w:p w14:paraId="63A931AD" w14:textId="77777777" w:rsidR="00260480" w:rsidRPr="0012162E" w:rsidRDefault="00260480" w:rsidP="00260480">
      <w:pPr>
        <w:pStyle w:val="Heading4"/>
      </w:pPr>
      <w:r w:rsidRPr="0012162E">
        <w:t xml:space="preserve">Scientific </w:t>
      </w:r>
      <w:proofErr w:type="spellStart"/>
      <w:r w:rsidRPr="0012162E">
        <w:t>po</w:t>
      </w:r>
      <w:proofErr w:type="spellEnd"/>
      <w:r w:rsidRPr="0012162E">
        <w:t xml:space="preserve"> We turn this argument – we aren’t a rejection of science, just using it calculatedly – the alternative would allow for better use of science because it understands that science is inherently subjective</w:t>
      </w:r>
    </w:p>
    <w:p w14:paraId="6CE39FE6" w14:textId="77777777" w:rsidR="00260480" w:rsidRPr="0012162E" w:rsidRDefault="00260480" w:rsidP="00260480">
      <w:r w:rsidRPr="0012162E">
        <w:rPr>
          <w:rStyle w:val="StyleStyleBold12pt"/>
        </w:rPr>
        <w:t>Jerkins 9</w:t>
      </w:r>
      <w:r w:rsidRPr="0012162E">
        <w:t xml:space="preserve">, humanities professor, 9—Professor of Humanities at Florida State University (Jae, Winter 2009, “Heidegger’s Bridge: The Social and Phenomenological Construction of Mars,” Florida Philosophical Review, Volume IX, Issue 2, </w:t>
      </w:r>
      <w:proofErr w:type="spellStart"/>
      <w:r w:rsidRPr="0012162E">
        <w:t>RBatra</w:t>
      </w:r>
      <w:proofErr w:type="spellEnd"/>
      <w:r w:rsidRPr="0012162E">
        <w:t>)</w:t>
      </w:r>
    </w:p>
    <w:p w14:paraId="737A2387" w14:textId="77777777" w:rsidR="00260480" w:rsidRPr="0012162E" w:rsidRDefault="00260480" w:rsidP="00260480">
      <w:pPr>
        <w:rPr>
          <w:rFonts w:cs="Helvetica"/>
          <w:sz w:val="12"/>
        </w:rPr>
      </w:pPr>
    </w:p>
    <w:p w14:paraId="2FB1DE51" w14:textId="77777777" w:rsidR="00260480" w:rsidRPr="0012162E" w:rsidRDefault="00260480" w:rsidP="00260480">
      <w:pPr>
        <w:pStyle w:val="card"/>
      </w:pPr>
      <w:r w:rsidRPr="0012162E">
        <w:rPr>
          <w:rFonts w:eastAsia="Cambria"/>
        </w:rPr>
        <w:t xml:space="preserve">The tenuous relationship between the empirical and the fictive lends science the availability to use other forms of knowledge, like narrative knowledge, to legitimate its activities. This narrative knowledge is often the kind of knowledge that scientists are believed to shun—ostensibly, scientists don’t tell stories, they present facts. Thus, empirical knowledge is the proclaimed mandate of the scientist. Yet it is often a narrative, and not empirical knowledge, that is used to advocate and legitimate the activities of the scientific community and the authoritative presence of their government structures. Today, scientists studying Mars use the tools of the narrative of colonialism—with the enthusiasm of nationalism, the promises of corporate success, and the desire to dominate new frontiers—all to legitimate the project of going to Mars. When one legitimates an activity, they are promoting said activity as authorized, validated, or normative.33 Both scientific and governmental discourses are legitimated by narrative, and yet scientific discourse tends to push narrative aside as an inferior method of conveying knowledge. There also exists a vague correlation between legitimation and truth. Jean-François </w:t>
      </w:r>
      <w:proofErr w:type="spellStart"/>
      <w:r w:rsidRPr="0012162E">
        <w:rPr>
          <w:rFonts w:eastAsia="Cambria"/>
        </w:rPr>
        <w:t>Lyotard</w:t>
      </w:r>
      <w:proofErr w:type="spellEnd"/>
      <w:r w:rsidRPr="0012162E">
        <w:rPr>
          <w:rFonts w:eastAsia="Cambria"/>
        </w:rPr>
        <w:t xml:space="preserve"> explains, “The language game of science desires its statements to be true but does not have the resources to legitimate their truth on its own.”34 The state tends to render science “understandable” by relating “scientific knowledge to ‘popular’ knowledge,” doing so by “spend[</w:t>
      </w:r>
      <w:proofErr w:type="spellStart"/>
      <w:r w:rsidRPr="0012162E">
        <w:rPr>
          <w:rFonts w:eastAsia="Cambria"/>
        </w:rPr>
        <w:t>ing</w:t>
      </w:r>
      <w:proofErr w:type="spellEnd"/>
      <w:r w:rsidRPr="0012162E">
        <w:rPr>
          <w:rFonts w:eastAsia="Cambria"/>
        </w:rPr>
        <w:t xml:space="preserve">] large amounts of money to enable science to pass itself off as an epic.”35 Scientific documentaries like MARS: Dead or Alive are saturated with narratives, from the anthropomorphic rovers to the “hostile” land, because “scientific knowledge cannot know and make known that it is the true knowledge without resorting to the other, narrative, kind of knowledge, which from its point of view is no knowledge at all.”36 This paradoxical viewpoint of scientific narratives threatens to render scientific accounts of Mars unchallengeable. Scientists attempt to explain what Mars is like, but then use colonialist narratives, modernist narratives, and Hegelian narratives of progress to induce the public into funding scientific projects. Thus, it becomes cumbersome to engage in dialogue concerning the legitimacy of Martian endeavors when scientists utilize narrative to legitimate what they do, while dismissing narrative as non-science. Instead, the scientific discourse of Mars should be seen for what it is—a changing, subjective, and complex exchange of the narrative and the empirical, influenced by historical context, bureaucratic powers, and the technological drive toward efficiency. Martian Phenomenology Thus, the meaning of Mars comes to us, not empirically from a telescope, but first and foremost hermeneutically through its discourse. This interpretive process means that there is no absolutely objective knowledge—only the changing interpretation of phenomena. Geneticist Richard </w:t>
      </w:r>
      <w:proofErr w:type="spellStart"/>
      <w:r w:rsidRPr="0012162E">
        <w:rPr>
          <w:rFonts w:eastAsia="Cambria"/>
        </w:rPr>
        <w:t>Lewontin</w:t>
      </w:r>
      <w:proofErr w:type="spellEnd"/>
      <w:r w:rsidRPr="0012162E">
        <w:rPr>
          <w:rFonts w:eastAsia="Cambria"/>
        </w:rPr>
        <w:t xml:space="preserve"> maintains that Even agreed–on, widely practiced methodologies are culturally and historically situated...scientific truth-claims have complex intern</w:t>
      </w:r>
      <w:r w:rsidRPr="0012162E">
        <w:t>al structures and complicated networks of external affiliations that cannot be explained solely by reference to internal standards of legitimation.37</w:t>
      </w:r>
    </w:p>
    <w:p w14:paraId="55AA8F08" w14:textId="77777777" w:rsidR="00260480" w:rsidRPr="0012162E" w:rsidRDefault="00260480" w:rsidP="00260480">
      <w:pPr>
        <w:pStyle w:val="Heading3"/>
      </w:pPr>
      <w:r w:rsidRPr="0012162E">
        <w:t xml:space="preserve">AT: Nazi </w:t>
      </w:r>
    </w:p>
    <w:p w14:paraId="0B3E1C4C" w14:textId="77777777" w:rsidR="00260480" w:rsidRPr="0012162E" w:rsidRDefault="00260480" w:rsidP="00260480">
      <w:pPr>
        <w:pStyle w:val="Heading4"/>
      </w:pPr>
      <w:r w:rsidRPr="0012162E">
        <w:t>We aren’t Heidegger – we would’ve rejected the Final Solution; at worst weigh our other sources and drop our Heidegger cards, Oh wait, we don’t read any</w:t>
      </w:r>
    </w:p>
    <w:p w14:paraId="68D042C9" w14:textId="77777777" w:rsidR="00260480" w:rsidRPr="0012162E" w:rsidRDefault="00260480" w:rsidP="00260480">
      <w:pPr>
        <w:pStyle w:val="Heading4"/>
      </w:pPr>
      <w:r w:rsidRPr="0012162E">
        <w:t xml:space="preserve">Heidegger was a </w:t>
      </w:r>
      <w:proofErr w:type="spellStart"/>
      <w:r w:rsidRPr="0012162E">
        <w:t>nazi</w:t>
      </w:r>
      <w:proofErr w:type="spellEnd"/>
      <w:r w:rsidRPr="0012162E">
        <w:t>, but that doesn’t matter because his theory has nothing to do with it</w:t>
      </w:r>
    </w:p>
    <w:p w14:paraId="189EF52F" w14:textId="77777777" w:rsidR="00260480" w:rsidRPr="0012162E" w:rsidRDefault="00260480" w:rsidP="00260480">
      <w:proofErr w:type="spellStart"/>
      <w:r w:rsidRPr="0012162E">
        <w:rPr>
          <w:rStyle w:val="StyleStyleBold12pt"/>
        </w:rPr>
        <w:t>Swazo</w:t>
      </w:r>
      <w:proofErr w:type="spellEnd"/>
      <w:r w:rsidRPr="0012162E">
        <w:rPr>
          <w:rStyle w:val="StyleStyleBold12pt"/>
        </w:rPr>
        <w:t xml:space="preserve"> 2</w:t>
      </w:r>
      <w:r w:rsidRPr="0012162E">
        <w:t xml:space="preserve"> [Norman K. </w:t>
      </w:r>
      <w:proofErr w:type="spellStart"/>
      <w:r w:rsidRPr="0012162E">
        <w:t>Swazo</w:t>
      </w:r>
      <w:proofErr w:type="spellEnd"/>
      <w:r w:rsidRPr="0012162E">
        <w:t xml:space="preserve">; 2002; Crisis Theory and World Order: </w:t>
      </w:r>
      <w:proofErr w:type="spellStart"/>
      <w:r w:rsidRPr="0012162E">
        <w:t>Heideggerian</w:t>
      </w:r>
      <w:proofErr w:type="spellEnd"/>
      <w:r w:rsidRPr="0012162E">
        <w:t xml:space="preserve"> reflections; Pg. 5; MV]</w:t>
      </w:r>
    </w:p>
    <w:p w14:paraId="2530CF96" w14:textId="77777777" w:rsidR="00260480" w:rsidRPr="0012162E" w:rsidRDefault="00260480" w:rsidP="00260480">
      <w:r w:rsidRPr="0012162E">
        <w:t xml:space="preserve">One may, of course, for a variety of reasons question my choice of Heidegger for this critical task. Surely, for example, it may be objected that Heidegger’s thought as a whole is morally suspect given his entanglement with National Socialism in the 1930s. In this book I leave this issue aside, although I have engaged it elsewhere and refer my current readers to those discussions if they wish to pursue that question. My point in leaving the issue untreated here is not to dismiss it as irrelevant, for surely “the” Heidegger affair adds to the burden of justifying any serious effort to appropriate and extend Heidegger’s thought in the context of political discourse. However, if my analysis in this book is more compelling than not in the issues discussed then this book should show the positive critical power and weight of Heidegger’s thought for world order thinking despite his entanglement with National Socialism. Heidegger’s thought, I submit, is not depreciated by his entanglement. Rather, one should see (as Derrida, I think rightly, observed) that Heidegger in 1933–34 was unavoidably “caught up” in a political commitment bound to the metaphysics of modernity, despite his own philosophical critique of modernity and his effort to overcome the categorical commitments of modern metaphysics. It is thus that Heidegger could be unwittingly “committed” to National Socialism in 1933–34, i.e., to nationalism and to </w:t>
      </w:r>
      <w:proofErr w:type="spellStart"/>
      <w:r w:rsidRPr="0012162E">
        <w:t>statism</w:t>
      </w:r>
      <w:proofErr w:type="spellEnd"/>
      <w:r w:rsidRPr="0012162E">
        <w:t xml:space="preserve">, insofar as these are metaphysically grounded categorical commitments. Yet, the later Heidegger could see both nationalism and </w:t>
      </w:r>
      <w:proofErr w:type="spellStart"/>
      <w:r w:rsidRPr="0012162E">
        <w:t>statism</w:t>
      </w:r>
      <w:proofErr w:type="spellEnd"/>
      <w:r w:rsidRPr="0012162E">
        <w:t xml:space="preserve">, and especially “the total state” of the twentieth century, as inseparable from the metaphysics of modernity. He could see the need for a political system that would come to grips with what he called “the planetary domination of technology” and all that this implies for the technological determination of practically every feature of planetary life. As William </w:t>
      </w:r>
      <w:proofErr w:type="spellStart"/>
      <w:r w:rsidRPr="0012162E">
        <w:t>Spanos</w:t>
      </w:r>
      <w:proofErr w:type="spellEnd"/>
      <w:r w:rsidRPr="0012162E">
        <w:t xml:space="preserve"> puts it,</w:t>
      </w:r>
    </w:p>
    <w:p w14:paraId="5C987A38" w14:textId="77777777" w:rsidR="00260480" w:rsidRPr="0012162E" w:rsidRDefault="00260480" w:rsidP="00260480"/>
    <w:p w14:paraId="6095902E" w14:textId="77777777" w:rsidR="00DA2A68" w:rsidRPr="0012162E" w:rsidRDefault="00DA2A68" w:rsidP="00DA2A68">
      <w:pPr>
        <w:pStyle w:val="Heading2"/>
      </w:pPr>
      <w:r w:rsidRPr="0012162E">
        <w:t xml:space="preserve">**Mechanics </w:t>
      </w:r>
    </w:p>
    <w:p w14:paraId="64C92CBE" w14:textId="77777777" w:rsidR="001C4946" w:rsidRPr="0012162E" w:rsidRDefault="001C4946" w:rsidP="001C4946">
      <w:pPr>
        <w:pStyle w:val="Heading3"/>
      </w:pPr>
      <w:bookmarkStart w:id="2" w:name="_Toc202602135"/>
      <w:r w:rsidRPr="0012162E">
        <w:t>Ontology 1</w:t>
      </w:r>
      <w:r w:rsidRPr="0012162E">
        <w:rPr>
          <w:vertAlign w:val="superscript"/>
        </w:rPr>
        <w:t>st</w:t>
      </w:r>
    </w:p>
    <w:p w14:paraId="14C674C7" w14:textId="77777777" w:rsidR="001C4946" w:rsidRPr="0012162E" w:rsidRDefault="001C4946" w:rsidP="001C4946">
      <w:pPr>
        <w:pStyle w:val="Heading4"/>
      </w:pPr>
      <w:r w:rsidRPr="0012162E">
        <w:t>Ontological violence is a prerequisite for calculated action responding to ontic violence</w:t>
      </w:r>
    </w:p>
    <w:p w14:paraId="1C7AC485" w14:textId="77777777" w:rsidR="001C4946" w:rsidRPr="0012162E" w:rsidRDefault="001C4946" w:rsidP="001C4946">
      <w:pPr>
        <w:pStyle w:val="Tag12"/>
      </w:pPr>
      <w:proofErr w:type="spellStart"/>
      <w:r w:rsidRPr="0012162E">
        <w:t>Joronen</w:t>
      </w:r>
      <w:proofErr w:type="spellEnd"/>
      <w:r w:rsidRPr="0012162E">
        <w:t xml:space="preserve">, 2k10 </w:t>
      </w:r>
    </w:p>
    <w:p w14:paraId="2CD1EE12" w14:textId="77777777" w:rsidR="001C4946" w:rsidRPr="0012162E" w:rsidRDefault="001C4946" w:rsidP="001C4946">
      <w:pPr>
        <w:pStyle w:val="Shrink8"/>
      </w:pPr>
      <w:r w:rsidRPr="0012162E">
        <w:t>(</w:t>
      </w:r>
      <w:proofErr w:type="spellStart"/>
      <w:r w:rsidRPr="0012162E">
        <w:t>Mikko</w:t>
      </w:r>
      <w:proofErr w:type="spellEnd"/>
      <w:r w:rsidRPr="0012162E">
        <w:t xml:space="preserve">, </w:t>
      </w:r>
      <w:proofErr w:type="spellStart"/>
      <w:r w:rsidRPr="0012162E">
        <w:t>Dept</w:t>
      </w:r>
      <w:proofErr w:type="spellEnd"/>
      <w:r w:rsidRPr="0012162E">
        <w:t xml:space="preserve"> of Geography and Faculty of Mathematics and Natural Sciences, U of Turku, </w:t>
      </w:r>
      <w:r w:rsidRPr="0012162E">
        <w:rPr>
          <w:u w:val="single"/>
        </w:rPr>
        <w:t>The Age of Planetary Space: On Heidegger, Being, and Metaphysics of Globalization</w:t>
      </w:r>
      <w:r w:rsidRPr="0012162E">
        <w:t xml:space="preserve">, </w:t>
      </w:r>
      <w:proofErr w:type="spellStart"/>
      <w:r w:rsidRPr="0012162E">
        <w:t>pg</w:t>
      </w:r>
      <w:proofErr w:type="spellEnd"/>
      <w:r w:rsidRPr="0012162E">
        <w:t>)</w:t>
      </w:r>
    </w:p>
    <w:p w14:paraId="0CA6F485" w14:textId="77777777" w:rsidR="001C4946" w:rsidRPr="0053064B" w:rsidRDefault="001C4946" w:rsidP="0053064B">
      <w:pPr>
        <w:pStyle w:val="card"/>
      </w:pPr>
      <w:r w:rsidRPr="0053064B">
        <w:t xml:space="preserve">It is crucial to notice that because of its joint emergence with the power of machination, </w:t>
      </w:r>
      <w:r w:rsidRPr="0053064B">
        <w:rPr>
          <w:rStyle w:val="StyleBoldUnderline"/>
        </w:rPr>
        <w:t>Heidegger’s notion of calculation can neither be reduced into a simple way   of instrumental counting nor into a mere quantity. The modern notion of calculative   intelligibility belongs to the realm of unfolding</w:t>
      </w:r>
      <w:r w:rsidRPr="0053064B">
        <w:t xml:space="preserve"> that Heidegger calls the quality </w:t>
      </w:r>
      <w:r w:rsidRPr="0053064B">
        <w:rPr>
          <w:rStyle w:val="StyleBoldUnderline"/>
        </w:rPr>
        <w:t>of the   ‘gigantic’ – a colossal condition and pre-requisition that unfolds everything as an orderable, controllable and measurable resource for the universal calculability</w:t>
      </w:r>
      <w:r w:rsidRPr="0053064B">
        <w:t xml:space="preserve"> (2000:94–96).   As a quality of unfolding, the gigantic signifies an opening of the totality of beings as   a reserve for the endless calculation; as the gigantic, calculative machination signifies   emergence of the power of flexible and unbounded manipulation of things </w:t>
      </w:r>
      <w:r w:rsidRPr="0053064B">
        <w:rPr>
          <w:rStyle w:val="StyleBoldUnderline"/>
        </w:rPr>
        <w:t>through   an uncountable number of guises from planning and efficiency to ‘usability’ and ‘</w:t>
      </w:r>
      <w:proofErr w:type="spellStart"/>
      <w:r w:rsidRPr="0053064B">
        <w:rPr>
          <w:rStyle w:val="StyleBoldUnderline"/>
        </w:rPr>
        <w:t>fabricability</w:t>
      </w:r>
      <w:proofErr w:type="spellEnd"/>
      <w:r w:rsidRPr="0053064B">
        <w:rPr>
          <w:rStyle w:val="StyleBoldUnderline"/>
        </w:rPr>
        <w:t>’ of things. Calculation then is the operational intelligibility of the power of  machination, intelligibility with no other ends except further expansion and ordering.   Fundamentally calculation signifies nothing other but the absence of all other ends   except the power of further orderings for their own sake</w:t>
      </w:r>
      <w:r w:rsidRPr="0053064B">
        <w:t xml:space="preserve"> (</w:t>
      </w:r>
      <w:proofErr w:type="spellStart"/>
      <w:r w:rsidRPr="0053064B">
        <w:t>Haar</w:t>
      </w:r>
      <w:proofErr w:type="spellEnd"/>
      <w:r w:rsidRPr="0053064B">
        <w:t xml:space="preserve"> 2000:156). What is the   most crucial aspect in Heidegger’s understanding about calculation and machination is   that they both work at a metaphysical level: machination unfolds the totality of beings   as makeable and malleable, and thus constitutes metaphysical scaffolding for the planetary-wide handling of beings through the systems of calculative orderings it generates.   </w:t>
      </w:r>
      <w:r w:rsidRPr="0053064B">
        <w:rPr>
          <w:rStyle w:val="StyleBoldUnderline"/>
        </w:rPr>
        <w:t xml:space="preserve">Although it is rather evident that machination proposes a violent unfolding of things   by its way of total ordering and manipulation, machination is also an epiphenomenon   of a broader mechanism </w:t>
      </w:r>
      <w:r w:rsidRPr="0053064B">
        <w:rPr>
          <w:rStyle w:val="StyleBoldUnderline"/>
          <w:rFonts w:eastAsiaTheme="majorEastAsia"/>
        </w:rPr>
        <w:t>of ontological violence</w:t>
      </w:r>
      <w:r w:rsidRPr="0053064B">
        <w:rPr>
          <w:rStyle w:val="StyleBoldUnderline"/>
        </w:rPr>
        <w:t xml:space="preserve"> specific to all the metaphysical ways of   </w:t>
      </w:r>
      <w:proofErr w:type="spellStart"/>
      <w:r w:rsidRPr="0053064B">
        <w:rPr>
          <w:rStyle w:val="StyleBoldUnderline"/>
        </w:rPr>
        <w:t>moulding</w:t>
      </w:r>
      <w:proofErr w:type="spellEnd"/>
      <w:r w:rsidRPr="0053064B">
        <w:rPr>
          <w:rStyle w:val="StyleBoldUnderline"/>
        </w:rPr>
        <w:t xml:space="preserve"> the world</w:t>
      </w:r>
      <w:r w:rsidRPr="0053064B">
        <w:t xml:space="preserve">. </w:t>
      </w:r>
      <w:r w:rsidRPr="0053064B">
        <w:rPr>
          <w:rStyle w:val="StyleBoldUnderline"/>
        </w:rPr>
        <w:t xml:space="preserve">As metaphysics machination possesses violence by forcing beings   into its total </w:t>
      </w:r>
      <w:proofErr w:type="spellStart"/>
      <w:r w:rsidRPr="0053064B">
        <w:rPr>
          <w:rStyle w:val="StyleBoldUnderline"/>
        </w:rPr>
        <w:t>mould</w:t>
      </w:r>
      <w:proofErr w:type="spellEnd"/>
      <w:r w:rsidRPr="0053064B">
        <w:rPr>
          <w:rStyle w:val="StyleBoldUnderline"/>
        </w:rPr>
        <w:t xml:space="preserve"> of unfolding and thus does not let beings self-emerge but violently   encloses them in its own ground</w:t>
      </w:r>
      <w:r w:rsidRPr="0053064B">
        <w:t xml:space="preserve">. Nonetheless, a discussion about violence, especially   in the context of metaphysics, may sound unnecessary, even obscure, or at least it may   evoke a derogatory sense. Intuitively violence seems as something concrete while metaphysics does not. Heidegger, however, does not merely move the issue of violence from   the concrete tragedies to the metaphysical domain, as </w:t>
      </w:r>
      <w:proofErr w:type="spellStart"/>
      <w:r w:rsidRPr="0053064B">
        <w:t>Hardt</w:t>
      </w:r>
      <w:proofErr w:type="spellEnd"/>
      <w:r w:rsidRPr="0053064B">
        <w:t xml:space="preserve"> and </w:t>
      </w:r>
      <w:proofErr w:type="spellStart"/>
      <w:r w:rsidRPr="0053064B">
        <w:t>Negri</w:t>
      </w:r>
      <w:proofErr w:type="spellEnd"/>
      <w:r w:rsidRPr="0053064B">
        <w:t xml:space="preserve"> for instance   seem to worry (2000:46), but better reads metaphysics, to use </w:t>
      </w:r>
      <w:proofErr w:type="spellStart"/>
      <w:r w:rsidRPr="0053064B">
        <w:t>Slavoj</w:t>
      </w:r>
      <w:proofErr w:type="spellEnd"/>
      <w:r w:rsidRPr="0053064B">
        <w:t xml:space="preserve"> </w:t>
      </w:r>
      <w:proofErr w:type="spellStart"/>
      <w:r w:rsidRPr="0053064B">
        <w:t>Žižek’s</w:t>
      </w:r>
      <w:proofErr w:type="spellEnd"/>
      <w:r w:rsidRPr="0053064B">
        <w:t xml:space="preserve"> words,   as corresponding to an ontological domain of “systemic violence”. As </w:t>
      </w:r>
      <w:proofErr w:type="spellStart"/>
      <w:r w:rsidRPr="0053064B">
        <w:t>Žižek</w:t>
      </w:r>
      <w:proofErr w:type="spellEnd"/>
      <w:r w:rsidRPr="0053064B">
        <w:t xml:space="preserve"> further   specifies (2007:68–70), it was “implicitly, but clearly</w:t>
      </w:r>
      <w:r w:rsidRPr="0053064B">
        <w:rPr>
          <w:rStyle w:val="StyleBoldUnderline"/>
        </w:rPr>
        <w:t>” Heidegger’s achievement to show   that the violence of metaphysical grounding needs to be understood as something that,   by opening up a domain of disclosure for concrete things, grounds the outbursts of   physical and ontic violence</w:t>
      </w:r>
      <w:r w:rsidRPr="0053064B">
        <w:t xml:space="preserve"> (See also Rose 2004:467). </w:t>
      </w:r>
      <w:r w:rsidRPr="0053064B">
        <w:rPr>
          <w:rStyle w:val="StyleBoldUnderline"/>
        </w:rPr>
        <w:t xml:space="preserve">Hence, we cannot categorize this   realm of violence as merely ontological: by imposing a certain </w:t>
      </w:r>
      <w:proofErr w:type="spellStart"/>
      <w:r w:rsidRPr="0053064B">
        <w:rPr>
          <w:rStyle w:val="StyleBoldUnderline"/>
        </w:rPr>
        <w:t>mould</w:t>
      </w:r>
      <w:proofErr w:type="spellEnd"/>
      <w:r w:rsidRPr="0053064B">
        <w:rPr>
          <w:rStyle w:val="StyleBoldUnderline"/>
        </w:rPr>
        <w:t xml:space="preserve"> of the world metaphysical violence offers an ontological grounding of the social relations of domination.</w:t>
      </w:r>
      <w:r w:rsidRPr="0053064B">
        <w:t xml:space="preserve">   In order to further explicate the issue of ontological violence implicated by the planetary machination as well as the question concerning the possibility of its resistance, a   short introduction to a </w:t>
      </w:r>
      <w:proofErr w:type="spellStart"/>
      <w:r w:rsidRPr="0053064B">
        <w:t>Heideggerean</w:t>
      </w:r>
      <w:proofErr w:type="spellEnd"/>
      <w:r w:rsidRPr="0053064B">
        <w:t xml:space="preserve"> understanding about metaphysics and its relation   to the question of being, and above all, to our possibility to overcome the metaphysical   constitution of machination is therefore needed.</w:t>
      </w:r>
    </w:p>
    <w:p w14:paraId="7BFF4CD5" w14:textId="77777777" w:rsidR="001C4946" w:rsidRPr="0012162E" w:rsidRDefault="001C4946" w:rsidP="001C4946">
      <w:pPr>
        <w:pStyle w:val="Heading4"/>
      </w:pPr>
      <w:r w:rsidRPr="0012162E">
        <w:t>Ontology grounds knowledge practices and shapes the direction of politics – only interrogating thinking can open the individual towards otherness</w:t>
      </w:r>
    </w:p>
    <w:p w14:paraId="0C338244" w14:textId="77777777" w:rsidR="001C4946" w:rsidRPr="0012162E" w:rsidRDefault="001C4946" w:rsidP="001C4946">
      <w:pPr>
        <w:pStyle w:val="Tag12"/>
      </w:pPr>
      <w:r w:rsidRPr="0012162E">
        <w:t xml:space="preserve">Burke, 7 </w:t>
      </w:r>
    </w:p>
    <w:p w14:paraId="2F1919FC" w14:textId="77777777" w:rsidR="001C4946" w:rsidRPr="0012162E" w:rsidRDefault="001C4946" w:rsidP="001C4946">
      <w:pPr>
        <w:pStyle w:val="Shrink8"/>
      </w:pPr>
      <w:r w:rsidRPr="0012162E">
        <w:t xml:space="preserve">(Anthony, Senior Lecturer in Politics and International Relations at UNSW, Sydney,  “Ontologies of War: Violence, Existence and Reason”, </w:t>
      </w:r>
      <w:r w:rsidRPr="0012162E">
        <w:rPr>
          <w:i/>
        </w:rPr>
        <w:t>Theory and Event</w:t>
      </w:r>
      <w:r w:rsidRPr="0012162E">
        <w:t>, 10.2, Muse)</w:t>
      </w:r>
    </w:p>
    <w:p w14:paraId="7106A39F" w14:textId="77777777" w:rsidR="001C4946" w:rsidRPr="0012162E" w:rsidRDefault="001C4946" w:rsidP="001C4946"/>
    <w:p w14:paraId="26C00B1E" w14:textId="77777777" w:rsidR="001C4946" w:rsidRPr="0012162E" w:rsidRDefault="001C4946" w:rsidP="001C4946">
      <w:pPr>
        <w:pStyle w:val="card"/>
      </w:pPr>
      <w:r w:rsidRPr="0012162E">
        <w:t xml:space="preserve">What I am trying to describe in this essay is a complex relation between, and interweaving of, </w:t>
      </w:r>
      <w:r w:rsidRPr="0012162E">
        <w:rPr>
          <w:rStyle w:val="underline"/>
        </w:rPr>
        <w:t>epistemology and ontology</w:t>
      </w:r>
      <w:r w:rsidRPr="0012162E">
        <w:t xml:space="preserve">. But it is not my view that these are distinct modes of knowledge or levels of truth, because in the social field named by security, statecraft and violence they are made to </w:t>
      </w:r>
      <w:r w:rsidRPr="0012162E">
        <w:rPr>
          <w:rStyle w:val="underline"/>
        </w:rPr>
        <w:t>blur together, continually referring back on each other</w:t>
      </w:r>
      <w:r w:rsidRPr="0012162E">
        <w:t xml:space="preserve">, like charges darting between electrodes. Rather </w:t>
      </w:r>
      <w:r w:rsidRPr="0012162E">
        <w:rPr>
          <w:rStyle w:val="underline"/>
        </w:rPr>
        <w:t>they are related systems of knowledge with particular systemic roles and intensities of claim about truth, political being and political necessity</w:t>
      </w:r>
      <w:r w:rsidRPr="0012162E">
        <w:t xml:space="preserve">. </w:t>
      </w:r>
      <w:r w:rsidRPr="0012162E">
        <w:rPr>
          <w:rStyle w:val="underline"/>
        </w:rPr>
        <w:t>Positivistic or scientific claims to epistemological truth supply an air of predictability</w:t>
      </w:r>
      <w:r w:rsidRPr="0012162E">
        <w:t xml:space="preserve"> and reliability </w:t>
      </w:r>
      <w:r w:rsidRPr="0012162E">
        <w:rPr>
          <w:rStyle w:val="underline"/>
        </w:rPr>
        <w:t>to policy and political action</w:t>
      </w:r>
      <w:r w:rsidRPr="0012162E">
        <w:t xml:space="preserve">, </w:t>
      </w:r>
      <w:r w:rsidRPr="0012162E">
        <w:rPr>
          <w:rStyle w:val="underline"/>
        </w:rPr>
        <w:t>which in turn support larger ontological claims to national being and purpose, drawing them into a common horizon of certainty</w:t>
      </w:r>
      <w:r w:rsidRPr="0012162E">
        <w:t xml:space="preserve"> that is one of the central features of past-Cartesian modernity. Here </w:t>
      </w:r>
      <w:r w:rsidRPr="0012162E">
        <w:rPr>
          <w:rStyle w:val="underline"/>
        </w:rPr>
        <w:t xml:space="preserve">it may be useful to see ontology as a more </w:t>
      </w:r>
      <w:proofErr w:type="spellStart"/>
      <w:r w:rsidRPr="0012162E">
        <w:rPr>
          <w:rStyle w:val="underline"/>
        </w:rPr>
        <w:t>totalising</w:t>
      </w:r>
      <w:proofErr w:type="spellEnd"/>
      <w:r w:rsidRPr="0012162E">
        <w:rPr>
          <w:rStyle w:val="underline"/>
        </w:rPr>
        <w:t xml:space="preserve"> and metaphysical set of claims about truth, and epistemology as more pragmatic and instrumental</w:t>
      </w:r>
      <w:r w:rsidRPr="0012162E">
        <w:t xml:space="preserve">; but while a distinction between epistemology (knowledge as technique) and ontology (knowledge as being) has analytical value, it tends to break down in action. </w:t>
      </w:r>
      <w:r w:rsidRPr="0012162E">
        <w:rPr>
          <w:rStyle w:val="underline"/>
        </w:rPr>
        <w:t>The epistemology of violence</w:t>
      </w:r>
      <w:r w:rsidRPr="0012162E">
        <w:t xml:space="preserve"> I describe here (</w:t>
      </w:r>
      <w:r w:rsidRPr="0012162E">
        <w:rPr>
          <w:rStyle w:val="underline"/>
        </w:rPr>
        <w:t>strategic science and foreign policy doctrine</w:t>
      </w:r>
      <w:r w:rsidRPr="0012162E">
        <w:t xml:space="preserve">) </w:t>
      </w:r>
      <w:r w:rsidRPr="0012162E">
        <w:rPr>
          <w:rStyle w:val="underline"/>
        </w:rPr>
        <w:t>claims positivistic clarity about techniques of military and geopolitical action which use force and coercion to achieve a desired end</w:t>
      </w:r>
      <w:r w:rsidRPr="0012162E">
        <w:t xml:space="preserve">, an end that is </w:t>
      </w:r>
      <w:r w:rsidRPr="0012162E">
        <w:rPr>
          <w:rStyle w:val="underline"/>
        </w:rPr>
        <w:t>supplied by the ontological claim to national existence, security, or order</w:t>
      </w:r>
      <w:r w:rsidRPr="0012162E">
        <w:t xml:space="preserve">. However in practice, technique quickly passes into ontology. This it does in two ways. First, </w:t>
      </w:r>
      <w:r w:rsidRPr="0012162E">
        <w:rPr>
          <w:rStyle w:val="underline"/>
        </w:rPr>
        <w:t>instrumental violence is married to an ontology of insecure national existence which itself admits no questioning.</w:t>
      </w:r>
      <w:r w:rsidRPr="0012162E">
        <w:t xml:space="preserve"> </w:t>
      </w:r>
      <w:r w:rsidRPr="0012162E">
        <w:rPr>
          <w:rStyle w:val="underline"/>
        </w:rPr>
        <w:t>The nation and its identity are known and essential, prior to any conflict</w:t>
      </w:r>
      <w:r w:rsidRPr="0012162E">
        <w:t xml:space="preserve">, and </w:t>
      </w:r>
      <w:r w:rsidRPr="0012162E">
        <w:rPr>
          <w:rStyle w:val="underline"/>
        </w:rPr>
        <w:t>the resort to violence becomes an equally essential predicate of its perpetuation</w:t>
      </w:r>
      <w:r w:rsidRPr="0012162E">
        <w:t xml:space="preserve">. In this way knowledge-as-strategy claims, in a positivistic fashion, to achieve a calculability of effects (power) for an ultimate purpose (securing being) that it must always assume. Second, </w:t>
      </w:r>
      <w:r w:rsidRPr="0012162E">
        <w:rPr>
          <w:rStyle w:val="underline"/>
        </w:rPr>
        <w:t xml:space="preserve">strategy as a technique not merely becomes an instrument of state power but </w:t>
      </w:r>
      <w:proofErr w:type="spellStart"/>
      <w:r w:rsidRPr="0012162E">
        <w:rPr>
          <w:rStyle w:val="underline"/>
        </w:rPr>
        <w:t>ontologises</w:t>
      </w:r>
      <w:proofErr w:type="spellEnd"/>
      <w:r w:rsidRPr="0012162E">
        <w:rPr>
          <w:rStyle w:val="underline"/>
        </w:rPr>
        <w:t xml:space="preserve"> itself in a technological image of 'man' as a maker and user of things, including other humans, which have no essence</w:t>
      </w:r>
      <w:r w:rsidRPr="0012162E">
        <w:t xml:space="preserve"> or integrity </w:t>
      </w:r>
      <w:r w:rsidRPr="0012162E">
        <w:rPr>
          <w:rStyle w:val="underline"/>
        </w:rPr>
        <w:t>outside their value as objects</w:t>
      </w:r>
      <w:r w:rsidRPr="0012162E">
        <w:t xml:space="preserve">. In Heidegger's terms, </w:t>
      </w:r>
      <w:r w:rsidRPr="0012162E">
        <w:rPr>
          <w:rStyle w:val="Emphasis"/>
          <w:rFonts w:eastAsiaTheme="majorEastAsia"/>
        </w:rPr>
        <w:t>technology becomes being</w:t>
      </w:r>
      <w:r w:rsidRPr="0012162E">
        <w:t xml:space="preserve">; </w:t>
      </w:r>
      <w:r w:rsidRPr="0012162E">
        <w:rPr>
          <w:rStyle w:val="underline"/>
        </w:rPr>
        <w:t>epistemology immediately becomes technique</w:t>
      </w:r>
      <w:r w:rsidRPr="0012162E">
        <w:t xml:space="preserv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w:t>
      </w:r>
      <w:proofErr w:type="spellStart"/>
      <w:r w:rsidRPr="0012162E">
        <w:t>manoeuvres</w:t>
      </w:r>
      <w:proofErr w:type="spellEnd"/>
      <w:r w:rsidRPr="0012162E">
        <w:t xml:space="preserve"> in the Golan Heights in early 2007, was quoted as saying: 'we are ready for the next war'. Uri </w:t>
      </w:r>
      <w:proofErr w:type="spellStart"/>
      <w:r w:rsidRPr="0012162E">
        <w:t>Avnery</w:t>
      </w:r>
      <w:proofErr w:type="spellEnd"/>
      <w:r w:rsidRPr="0012162E">
        <w:t xml:space="preserve">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12162E">
        <w:rPr>
          <w:rStyle w:val="underline"/>
        </w:rPr>
        <w:t>these dual ontologies of war link being, means, events</w:t>
      </w:r>
      <w:r w:rsidRPr="0012162E">
        <w:t xml:space="preserve"> </w:t>
      </w:r>
      <w:r w:rsidRPr="0012162E">
        <w:rPr>
          <w:rStyle w:val="underline"/>
        </w:rPr>
        <w:t>and decisions into a single, unbroken chain whose very process of construction cannot be examined.</w:t>
      </w:r>
      <w:r w:rsidRPr="0012162E">
        <w:t xml:space="preserve"> As is clear in the work of Carl Schmitt, being implies action, the action that is war. This chain is also obviously at work in the U.S. neoconservative doctrine that argues, as Bush did in his 2002 West Point speech, that 'the only path to safety is the </w:t>
      </w:r>
      <w:proofErr w:type="spellStart"/>
      <w:r w:rsidRPr="0012162E">
        <w:t>wpath</w:t>
      </w:r>
      <w:proofErr w:type="spellEnd"/>
      <w:r w:rsidRPr="0012162E">
        <w:t xml:space="preserve"> of action', which begs the question of whether strategic practice and theory can be detached from strong ontologies of the insecure nation-state.23 </w:t>
      </w:r>
      <w:r w:rsidRPr="0012162E">
        <w:rPr>
          <w:rStyle w:val="underline"/>
        </w:rPr>
        <w:t>This is the direction taken by much realist analysis</w:t>
      </w:r>
      <w:r w:rsidRPr="0012162E">
        <w:t xml:space="preserve"> critical of Israel and the Bush administration's 'war on terror'.24 Reframing such concerns in </w:t>
      </w:r>
      <w:proofErr w:type="spellStart"/>
      <w:r w:rsidRPr="0012162E">
        <w:t>Foucauldian</w:t>
      </w:r>
      <w:proofErr w:type="spellEnd"/>
      <w:r w:rsidRPr="0012162E">
        <w:t xml:space="preserve"> terms, we could argue that </w:t>
      </w:r>
      <w:r w:rsidRPr="0012162E">
        <w:rPr>
          <w:rStyle w:val="underline"/>
        </w:rPr>
        <w:t>obsessive ontological commitments have led to especially disturbing '</w:t>
      </w:r>
      <w:proofErr w:type="spellStart"/>
      <w:r w:rsidRPr="0012162E">
        <w:rPr>
          <w:rStyle w:val="underline"/>
        </w:rPr>
        <w:t>problematizations</w:t>
      </w:r>
      <w:proofErr w:type="spellEnd"/>
      <w:r w:rsidRPr="0012162E">
        <w:rPr>
          <w:rStyle w:val="underline"/>
        </w:rPr>
        <w:t>' of truth</w:t>
      </w:r>
      <w:r w:rsidRPr="0012162E">
        <w:t xml:space="preserve">.25 However such rationalist critiques rely on a one-sided interpretation of Clausewitz that seeks to disentangle strategic from existential reason, and to open up choice in that way. However </w:t>
      </w:r>
      <w:r w:rsidRPr="0012162E">
        <w:rPr>
          <w:rStyle w:val="underline"/>
        </w:rPr>
        <w:t>without interrogating</w:t>
      </w:r>
      <w:r w:rsidRPr="0012162E">
        <w:t xml:space="preserve"> more deeply how they form a conceptual harmony in Clausewitz's thought -- and thus </w:t>
      </w:r>
      <w:r w:rsidRPr="0012162E">
        <w:rPr>
          <w:rStyle w:val="underline"/>
        </w:rPr>
        <w:t>in our dominant understandings of politics and war -- tragically violent 'choices' will continue to be made.</w:t>
      </w:r>
    </w:p>
    <w:p w14:paraId="30773738" w14:textId="77777777" w:rsidR="001C4946" w:rsidRPr="0012162E" w:rsidRDefault="001C4946" w:rsidP="001C4946">
      <w:pPr>
        <w:pStyle w:val="Heading4"/>
      </w:pPr>
      <w:r w:rsidRPr="0012162E">
        <w:t xml:space="preserve">Ontology is a prior question to political action. </w:t>
      </w:r>
    </w:p>
    <w:p w14:paraId="688E3775" w14:textId="77777777" w:rsidR="001C4946" w:rsidRPr="0012162E" w:rsidRDefault="001C4946" w:rsidP="001C4946">
      <w:r w:rsidRPr="0012162E">
        <w:rPr>
          <w:rStyle w:val="StyleStyleBold12pt"/>
        </w:rPr>
        <w:t>Dillon 99</w:t>
      </w:r>
      <w:r w:rsidRPr="0012162E">
        <w:t xml:space="preserve"> [Michael Dillon; Professor of Politics at University of Lancaster; Moral Spaces: Rethinking Ethics and World Politics; 97-99; MV]</w:t>
      </w:r>
    </w:p>
    <w:p w14:paraId="32F274B9" w14:textId="77777777" w:rsidR="001C4946" w:rsidRPr="0012162E" w:rsidRDefault="001C4946" w:rsidP="001C4946">
      <w:pPr>
        <w:ind w:left="360"/>
      </w:pPr>
      <w:r w:rsidRPr="0012162E">
        <w:t xml:space="preserve">As Heidegger—himself an especially revealing figure of the deep and mutual implication of the philosophical and the political—never tired of pointing out, </w:t>
      </w:r>
      <w:r w:rsidRPr="0012162E">
        <w:rPr>
          <w:rStyle w:val="StyleBoldUnderline"/>
        </w:rPr>
        <w:t>the relevance of ontology to all other kinds of thinking is fundamental and inescapable</w:t>
      </w:r>
      <w:r w:rsidRPr="0012162E">
        <w:t xml:space="preserve">. For </w:t>
      </w:r>
      <w:r w:rsidRPr="0012162E">
        <w:rPr>
          <w:rStyle w:val="StyleBoldUnderline"/>
        </w:rPr>
        <w:t>one cannot say anything about any-thing that is, without always already having made assumptions about the is as such</w:t>
      </w:r>
      <w:r w:rsidRPr="0012162E">
        <w:t xml:space="preserve">. </w:t>
      </w:r>
      <w:r w:rsidRPr="0012162E">
        <w:rPr>
          <w:rStyle w:val="Emphasis"/>
        </w:rPr>
        <w:t>Any mode of thought, in short, always already carries ontology sequestered within it</w:t>
      </w:r>
      <w:r w:rsidRPr="0012162E">
        <w:t xml:space="preserve">. What this ontological turn does to other-regional-modes of thought is to challenge the ontology within which they operate. The implications of that review reverberate through-out the entire mode of thought, demanding a reappraisal as fundamental as the reappraisal ontology has demanded of philosophy. </w:t>
      </w:r>
      <w:r w:rsidRPr="0012162E">
        <w:rPr>
          <w:rStyle w:val="StyleBoldUnderline"/>
        </w:rPr>
        <w:t>With ontology at issue, the entire foundations or underpinnings of any mode of thought are rendered problematic</w:t>
      </w:r>
      <w:r w:rsidRPr="0012162E">
        <w:t xml:space="preserve">. This applies as much to any modem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w:t>
      </w:r>
      <w:r w:rsidRPr="0012162E">
        <w:rPr>
          <w:rStyle w:val="StyleBoldUnderline"/>
        </w:rPr>
        <w:t>the very authority of a mode of thought and the ways in which it characterizes the critical issues of freedom and judgment</w:t>
      </w:r>
      <w:r w:rsidRPr="0012162E">
        <w:t xml:space="preserve"> (</w:t>
      </w:r>
      <w:r w:rsidRPr="0012162E">
        <w:rPr>
          <w:rStyle w:val="StyleBoldUnderline"/>
        </w:rPr>
        <w:t>of what kind of universe human beings inhabit, how they inhabit it, and what counts as reliable knowledge</w:t>
      </w:r>
      <w:r w:rsidRPr="0012162E">
        <w:t xml:space="preserve"> for them in it) </w:t>
      </w:r>
      <w:r w:rsidRPr="0012162E">
        <w:rPr>
          <w:rStyle w:val="StyleBoldUnderline"/>
        </w:rPr>
        <w:t>is</w:t>
      </w:r>
      <w:r w:rsidRPr="0012162E">
        <w:t xml:space="preserve"> also </w:t>
      </w:r>
      <w:r w:rsidRPr="0012162E">
        <w:rPr>
          <w:rStyle w:val="StyleBoldUnderline"/>
        </w:rPr>
        <w:t>put in question.</w:t>
      </w:r>
      <w:r w:rsidRPr="0012162E">
        <w:t xml:space="preserve"> The very ways in which Nietzsche, Heidegger, and other continental philosophers challenged Western ontology, simultaneously, therefore reposed the fundamental and inescapable difficulty, or </w:t>
      </w:r>
      <w:proofErr w:type="spellStart"/>
      <w:r w:rsidRPr="0012162E">
        <w:t>aparia</w:t>
      </w:r>
      <w:proofErr w:type="spellEnd"/>
      <w:r w:rsidRPr="0012162E">
        <w:t xml:space="preserve">, for human being of decision and </w:t>
      </w:r>
      <w:proofErr w:type="spellStart"/>
      <w:r w:rsidRPr="0012162E">
        <w:t>judgment.In</w:t>
      </w:r>
      <w:proofErr w:type="spellEnd"/>
      <w:r w:rsidRPr="0012162E">
        <w:t xml:space="preserve"> other words, </w:t>
      </w:r>
      <w:r w:rsidRPr="0012162E">
        <w:rPr>
          <w:rStyle w:val="StyleBoldUnderline"/>
        </w:rPr>
        <w:t>whatever ontology you subscribe to, knowingly or unknowingly, as a human being you still have to act. Whether or not you know or acknowledge it, the ontology you subscribe to will construe the problem of action for you in one way rather than another.</w:t>
      </w:r>
      <w:r w:rsidRPr="0012162E">
        <w:t xml:space="preserve"> You may think ontology is some arcane question of philosophy, but Nietzsche and Heidegger showed that </w:t>
      </w:r>
      <w:r w:rsidRPr="0012162E">
        <w:rPr>
          <w:rStyle w:val="StyleBoldUnderline"/>
        </w:rPr>
        <w:t>it intimately shapes not only a way of thinking, but a way of being, a form of life.</w:t>
      </w:r>
      <w:r w:rsidRPr="0012162E">
        <w:t xml:space="preserve"> Decision, a fortiori political decision, in short, is no mere technique. It is instead a way of being that bears an understanding of Being, and of the fundaments of the human way of being within it. </w:t>
      </w:r>
      <w:r w:rsidRPr="0012162E">
        <w:rPr>
          <w:rStyle w:val="StyleBoldUnderline"/>
        </w:rPr>
        <w:t>This applies</w:t>
      </w:r>
      <w:r w:rsidRPr="0012162E">
        <w:t xml:space="preserve">, indeed applies </w:t>
      </w:r>
      <w:r w:rsidRPr="0012162E">
        <w:rPr>
          <w:rStyle w:val="StyleBoldUnderline"/>
        </w:rPr>
        <w:t>most, to</w:t>
      </w:r>
      <w:r w:rsidRPr="0012162E">
        <w:t xml:space="preserve"> those mock- innocent </w:t>
      </w:r>
      <w:r w:rsidRPr="0012162E">
        <w:rPr>
          <w:rStyle w:val="StyleBoldUnderline"/>
        </w:rPr>
        <w:t xml:space="preserve">political </w:t>
      </w:r>
      <w:r w:rsidRPr="0012162E">
        <w:t xml:space="preserve">slaves </w:t>
      </w:r>
      <w:r w:rsidRPr="0012162E">
        <w:rPr>
          <w:rStyle w:val="StyleBoldUnderline"/>
        </w:rPr>
        <w:t>who claim only to be technocrats of decision making</w:t>
      </w:r>
      <w:r w:rsidRPr="0012162E">
        <w:t xml:space="preserve">. </w:t>
      </w:r>
    </w:p>
    <w:p w14:paraId="1A74A24B" w14:textId="77777777" w:rsidR="001C4946" w:rsidRPr="0012162E" w:rsidRDefault="001C4946" w:rsidP="001C4946">
      <w:pPr>
        <w:ind w:left="360"/>
      </w:pPr>
      <w:r w:rsidRPr="0012162E">
        <w:t xml:space="preserve">While certain continental thinkers like </w:t>
      </w:r>
      <w:proofErr w:type="spellStart"/>
      <w:r w:rsidRPr="0012162E">
        <w:t>Blumenberg</w:t>
      </w:r>
      <w:proofErr w:type="spellEnd"/>
      <w:r w:rsidRPr="0012162E">
        <w:t xml:space="preserve"> and </w:t>
      </w:r>
      <w:proofErr w:type="spellStart"/>
      <w:r w:rsidRPr="0012162E">
        <w:t>Lowith</w:t>
      </w:r>
      <w:proofErr w:type="spellEnd"/>
      <w:r w:rsidRPr="0012162E">
        <w:t xml:space="preserve">, for example, were prompted to interrogate or challenge the modem's claim to being distinctively "modern,” and others such as </w:t>
      </w:r>
      <w:proofErr w:type="spellStart"/>
      <w:r w:rsidRPr="0012162E">
        <w:t>Adorno</w:t>
      </w:r>
      <w:proofErr w:type="spellEnd"/>
      <w:r w:rsidRPr="0012162E">
        <w:t xml:space="preserve"> questioned its enlightened credentials, philosophers like Derrida and </w:t>
      </w:r>
      <w:proofErr w:type="spellStart"/>
      <w:r w:rsidRPr="0012162E">
        <w:t>Levinas</w:t>
      </w:r>
      <w:proofErr w:type="spellEnd"/>
      <w:r w:rsidRPr="0012162E">
        <w:t xml:space="preserve"> pursued the metaphysical implications (or rather the implications for meta- physics) of the thinking initiated by Kierkegaard, as well as by Nietzsche and Heidegger. The violence of metaphysics, together with another way of thinking about the question of the ethical, emerged as the defining theme of their work! Others, notably Foucault, </w:t>
      </w:r>
      <w:proofErr w:type="spellStart"/>
      <w:r w:rsidRPr="0012162E">
        <w:t>Deleuze</w:t>
      </w:r>
      <w:proofErr w:type="spellEnd"/>
      <w:r w:rsidRPr="0012162E">
        <w:t xml:space="preserve">, </w:t>
      </w:r>
      <w:proofErr w:type="spellStart"/>
      <w:r w:rsidRPr="0012162E">
        <w:t>Lyotard</w:t>
      </w:r>
      <w:proofErr w:type="spellEnd"/>
      <w:r w:rsidRPr="0012162E">
        <w:t xml:space="preserve">, </w:t>
      </w:r>
      <w:proofErr w:type="spellStart"/>
      <w:r w:rsidRPr="0012162E">
        <w:t>Baudrillard</w:t>
      </w:r>
      <w:proofErr w:type="spellEnd"/>
      <w:r w:rsidRPr="0012162E">
        <w:t xml:space="preserve">, and </w:t>
      </w:r>
      <w:proofErr w:type="spellStart"/>
      <w:r w:rsidRPr="0012162E">
        <w:t>Bataille</w:t>
      </w:r>
      <w:proofErr w:type="spellEnd"/>
      <w:r w:rsidRPr="0012162E">
        <w:t xml:space="preserve"> turned the thinking of Nietzsche and Heidegger into a novel kind of social and political critique of both the regimes and the effects of power that have come to distinguish late modem times; they concentrated, in detail, upon </w:t>
      </w:r>
      <w:r w:rsidRPr="0012162E">
        <w:rPr>
          <w:rStyle w:val="StyleBoldUnderline"/>
        </w:rPr>
        <w:t xml:space="preserve">how the violence identified by these other thinkers manifested itself not only in the mundane practices of modem life, but also in those areas that claimed to be most free of it, </w:t>
      </w:r>
      <w:r w:rsidRPr="0012162E">
        <w:rPr>
          <w:rStyle w:val="Emphasis"/>
        </w:rPr>
        <w:t xml:space="preserve">especially the freedom and security of the subject </w:t>
      </w:r>
      <w:r w:rsidRPr="0012162E">
        <w:rPr>
          <w:rStyle w:val="StyleBoldUnderline"/>
        </w:rPr>
        <w:t>as well as its allied will to truth and knowledg</w:t>
      </w:r>
      <w:r w:rsidRPr="0012162E">
        <w:t>e</w:t>
      </w:r>
      <w:r w:rsidRPr="0012162E">
        <w:rPr>
          <w:rStyle w:val="StyleBoldUnderline"/>
        </w:rPr>
        <w:t>. Questioning the</w:t>
      </w:r>
      <w:r w:rsidRPr="0012162E">
        <w:t xml:space="preserve"> appeal to the secure </w:t>
      </w:r>
      <w:r w:rsidRPr="0012162E">
        <w:rPr>
          <w:rStyle w:val="StyleBoldUnderline"/>
        </w:rPr>
        <w:t>self- grounding common</w:t>
      </w:r>
      <w:r w:rsidRPr="0012162E">
        <w:t xml:space="preserve"> </w:t>
      </w:r>
      <w:r w:rsidRPr="0012162E">
        <w:rPr>
          <w:rStyle w:val="StyleBoldUnderline"/>
        </w:rPr>
        <w:t xml:space="preserve">to </w:t>
      </w:r>
      <w:r w:rsidRPr="0012162E">
        <w:rPr>
          <w:rStyle w:val="Emphasis"/>
        </w:rPr>
        <w:t>both its epistemic structures and its political imagination,</w:t>
      </w:r>
      <w:r w:rsidRPr="0012162E">
        <w:t xml:space="preserve"> and </w:t>
      </w:r>
      <w:r w:rsidRPr="0012162E">
        <w:rPr>
          <w:rStyle w:val="StyleBoldUnderline"/>
        </w:rPr>
        <w:t xml:space="preserve">in the course of </w:t>
      </w:r>
      <w:proofErr w:type="spellStart"/>
      <w:r w:rsidRPr="0012162E">
        <w:rPr>
          <w:rStyle w:val="StyleBoldUnderline"/>
        </w:rPr>
        <w:t>reinterrogating</w:t>
      </w:r>
      <w:proofErr w:type="spellEnd"/>
      <w:r w:rsidRPr="0012162E">
        <w:rPr>
          <w:rStyle w:val="StyleBoldUnderline"/>
        </w:rPr>
        <w:t xml:space="preserve"> both the political character of the modern and the modern character of the political, t</w:t>
      </w:r>
      <w:r w:rsidRPr="0012162E">
        <w:t xml:space="preserve">his </w:t>
      </w:r>
      <w:proofErr w:type="spellStart"/>
      <w:r w:rsidRPr="0012162E">
        <w:t>problematization</w:t>
      </w:r>
      <w:proofErr w:type="spellEnd"/>
      <w:r w:rsidRPr="0012162E">
        <w:t xml:space="preserve"> of modernity has begun to prompt an </w:t>
      </w:r>
      <w:proofErr w:type="spellStart"/>
      <w:r w:rsidRPr="0012162E">
        <w:t>ontopolitically</w:t>
      </w:r>
      <w:proofErr w:type="spellEnd"/>
      <w:r w:rsidRPr="0012162E">
        <w:t xml:space="preserve"> driven reappraisal of modern political thought. This means that the ontological constitution of politics itself- its legislating categories of time, space, understanding, and action, </w:t>
      </w:r>
      <w:r w:rsidRPr="0012162E">
        <w:rPr>
          <w:rStyle w:val="StyleBoldUnderline"/>
        </w:rPr>
        <w:t>and of what it is to be-prompted by the politics of the specific</w:t>
      </w:r>
      <w:r w:rsidRPr="0012162E">
        <w:t xml:space="preserve"> (ontological) constitutional order of political modernity, has begun to come under sustained scrutiny.</w:t>
      </w:r>
    </w:p>
    <w:p w14:paraId="0782DCDC" w14:textId="77777777" w:rsidR="001C4946" w:rsidRPr="0012162E" w:rsidRDefault="001C4946" w:rsidP="001C4946"/>
    <w:p w14:paraId="425F8D95" w14:textId="77777777" w:rsidR="001C4946" w:rsidRPr="0012162E" w:rsidRDefault="001C4946" w:rsidP="001C4946">
      <w:pPr>
        <w:pStyle w:val="Heading3"/>
      </w:pPr>
      <w:r w:rsidRPr="0012162E">
        <w:t>AT Cede the Political/Ontology Kills Politics</w:t>
      </w:r>
      <w:bookmarkEnd w:id="2"/>
    </w:p>
    <w:p w14:paraId="66C766AB" w14:textId="77777777" w:rsidR="001C4946" w:rsidRPr="0012162E" w:rsidRDefault="001C4946" w:rsidP="001C4946">
      <w:pPr>
        <w:pStyle w:val="Heading4"/>
        <w:rPr>
          <w:rStyle w:val="StyleStyleBold12pt"/>
          <w:b/>
        </w:rPr>
      </w:pPr>
      <w:r w:rsidRPr="0012162E">
        <w:rPr>
          <w:rStyle w:val="StyleStyleBold12pt"/>
          <w:b/>
        </w:rPr>
        <w:t xml:space="preserve">The </w:t>
      </w:r>
      <w:proofErr w:type="spellStart"/>
      <w:r w:rsidRPr="0012162E">
        <w:rPr>
          <w:rStyle w:val="StyleStyleBold12pt"/>
          <w:b/>
        </w:rPr>
        <w:t>aff</w:t>
      </w:r>
      <w:proofErr w:type="spellEnd"/>
      <w:r w:rsidRPr="0012162E">
        <w:rPr>
          <w:rStyle w:val="StyleStyleBold12pt"/>
          <w:b/>
        </w:rPr>
        <w:t xml:space="preserve"> cedes the ontological – failure to prioritize re-thinking thinking leaves politics within a history of imperial violence, only directly engaging the structure of thought can create a new basis for politics</w:t>
      </w:r>
    </w:p>
    <w:p w14:paraId="0ABA8A49" w14:textId="77777777" w:rsidR="001C4946" w:rsidRPr="0012162E" w:rsidRDefault="001C4946" w:rsidP="001C4946">
      <w:proofErr w:type="spellStart"/>
      <w:r w:rsidRPr="0012162E">
        <w:rPr>
          <w:rStyle w:val="StyleStyleBold12pt"/>
        </w:rPr>
        <w:t>Marzec</w:t>
      </w:r>
      <w:proofErr w:type="spellEnd"/>
      <w:r w:rsidRPr="0012162E">
        <w:rPr>
          <w:rStyle w:val="StyleStyleBold12pt"/>
        </w:rPr>
        <w:t xml:space="preserve"> ‘1</w:t>
      </w:r>
      <w:r w:rsidRPr="0012162E">
        <w:t xml:space="preserve">, </w:t>
      </w:r>
    </w:p>
    <w:p w14:paraId="3157D608" w14:textId="77777777" w:rsidR="001C4946" w:rsidRPr="0012162E" w:rsidRDefault="001C4946" w:rsidP="001C4946">
      <w:r w:rsidRPr="0012162E">
        <w:t xml:space="preserve">(Robert, Teaches Postcolonial Studies @ State U of New York @ Fredonia, An Anatomy of Empire, </w:t>
      </w:r>
      <w:proofErr w:type="spellStart"/>
      <w:r w:rsidRPr="0012162E">
        <w:t>symploke</w:t>
      </w:r>
      <w:proofErr w:type="spellEnd"/>
      <w:r w:rsidRPr="0012162E">
        <w:t xml:space="preserve"> 9.1-2 (2001) 165-168, muse)</w:t>
      </w:r>
    </w:p>
    <w:p w14:paraId="11BABDA3" w14:textId="77777777" w:rsidR="001C4946" w:rsidRPr="0012162E" w:rsidRDefault="001C4946" w:rsidP="001C4946"/>
    <w:p w14:paraId="4409C9B1" w14:textId="77777777" w:rsidR="001C4946" w:rsidRPr="0012162E" w:rsidRDefault="001C4946" w:rsidP="001C4946">
      <w:pPr>
        <w:pStyle w:val="card"/>
        <w:rPr>
          <w:sz w:val="12"/>
          <w:szCs w:val="12"/>
        </w:rPr>
      </w:pPr>
      <w:r w:rsidRPr="0012162E">
        <w:rPr>
          <w:sz w:val="12"/>
          <w:szCs w:val="12"/>
        </w:rPr>
        <w:t xml:space="preserve">Retrieving crucial foundational shifts in history that determine the order of existence in our present marks the first aspect of this archival study of empire, or, to use </w:t>
      </w:r>
      <w:proofErr w:type="spellStart"/>
      <w:r w:rsidRPr="0012162E">
        <w:rPr>
          <w:sz w:val="12"/>
          <w:szCs w:val="12"/>
        </w:rPr>
        <w:t>Spanos's</w:t>
      </w:r>
      <w:proofErr w:type="spellEnd"/>
      <w:r w:rsidRPr="0012162E">
        <w:rPr>
          <w:sz w:val="12"/>
          <w:szCs w:val="12"/>
        </w:rPr>
        <w:t xml:space="preserve"> term, "anatomy." The second involves the interrogation of not only accepted discourses, but cutting-edge movements of critical thought as well, an aspect of scholarship that good cautious scholars take as a principal charge. In the work of Edward Said, for instance, </w:t>
      </w:r>
      <w:proofErr w:type="spellStart"/>
      <w:r w:rsidRPr="0012162E">
        <w:rPr>
          <w:sz w:val="12"/>
          <w:szCs w:val="12"/>
        </w:rPr>
        <w:t>Spanos</w:t>
      </w:r>
      <w:proofErr w:type="spellEnd"/>
      <w:r w:rsidRPr="0012162E">
        <w:rPr>
          <w:sz w:val="12"/>
          <w:szCs w:val="12"/>
        </w:rPr>
        <w:t xml:space="preserve"> traces a movement of thought that inadvertently leads to a major oversight in the field of postcolonial criticism empowered by Said's insights. Fleshing out the influence of colonization along the full continuum of being, </w:t>
      </w:r>
      <w:proofErr w:type="spellStart"/>
      <w:r w:rsidRPr="0012162E">
        <w:rPr>
          <w:sz w:val="12"/>
          <w:szCs w:val="12"/>
        </w:rPr>
        <w:t>Spanos</w:t>
      </w:r>
      <w:proofErr w:type="spellEnd"/>
      <w:r w:rsidRPr="0012162E">
        <w:rPr>
          <w:sz w:val="12"/>
          <w:szCs w:val="12"/>
        </w:rPr>
        <w:t xml:space="preserve"> throws into relief the repercussions of Said's emphasis on geopolitical imperialism and subsequent failure to give full weight to the ontological origins of occidental imperialism. This gesture enables </w:t>
      </w:r>
      <w:proofErr w:type="spellStart"/>
      <w:r w:rsidRPr="0012162E">
        <w:rPr>
          <w:sz w:val="12"/>
          <w:szCs w:val="12"/>
        </w:rPr>
        <w:t>Spanos</w:t>
      </w:r>
      <w:proofErr w:type="spellEnd"/>
      <w:r w:rsidRPr="0012162E">
        <w:rPr>
          <w:sz w:val="12"/>
          <w:szCs w:val="12"/>
        </w:rPr>
        <w:t xml:space="preserve"> to reveal the extent to which</w:t>
      </w:r>
      <w:r w:rsidRPr="0012162E">
        <w:t xml:space="preserve"> </w:t>
      </w:r>
      <w:r w:rsidRPr="0012162E">
        <w:rPr>
          <w:rStyle w:val="StyleBoldUnderline"/>
        </w:rPr>
        <w:t>the relay of imperial ideologies is enabled by a</w:t>
      </w:r>
      <w:r w:rsidRPr="0012162E">
        <w:t xml:space="preserve"> centuries-long </w:t>
      </w:r>
      <w:r w:rsidRPr="0012162E">
        <w:rPr>
          <w:rStyle w:val="StyleBoldUnderline"/>
        </w:rPr>
        <w:t>colonization of the notion of "truth" itself</w:t>
      </w:r>
      <w:r w:rsidRPr="0012162E">
        <w:t xml:space="preserve">, a colonization governed </w:t>
      </w:r>
      <w:r w:rsidRPr="0012162E">
        <w:rPr>
          <w:rStyle w:val="StyleBoldUnderline"/>
        </w:rPr>
        <w:t>by a logic of mastery</w:t>
      </w:r>
      <w:r w:rsidRPr="0012162E">
        <w:t xml:space="preserve"> that stems from Imperial Rome and </w:t>
      </w:r>
      <w:r w:rsidRPr="0012162E">
        <w:rPr>
          <w:rStyle w:val="StyleBoldUnderline"/>
        </w:rPr>
        <w:t>that "derives from thinking being</w:t>
      </w:r>
      <w:r w:rsidRPr="0012162E">
        <w:t xml:space="preserve"> meta-ta-</w:t>
      </w:r>
      <w:proofErr w:type="spellStart"/>
      <w:r w:rsidRPr="0012162E">
        <w:t>physica</w:t>
      </w:r>
      <w:proofErr w:type="spellEnd"/>
      <w:r w:rsidRPr="0012162E">
        <w:t xml:space="preserve"> ["</w:t>
      </w:r>
      <w:r w:rsidRPr="0012162E">
        <w:rPr>
          <w:rStyle w:val="StyleBoldUnderline"/>
        </w:rPr>
        <w:t>above</w:t>
      </w:r>
      <w:r w:rsidRPr="0012162E">
        <w:t xml:space="preserve">," "beyond," or "outside" </w:t>
      </w:r>
      <w:r w:rsidRPr="0012162E">
        <w:rPr>
          <w:rStyle w:val="StyleBoldUnderline"/>
        </w:rPr>
        <w:t>things in</w:t>
      </w:r>
      <w:r w:rsidRPr="0012162E">
        <w:t xml:space="preserve"> contextual, </w:t>
      </w:r>
      <w:r w:rsidRPr="0012162E">
        <w:rPr>
          <w:rStyle w:val="StyleBoldUnderline"/>
        </w:rPr>
        <w:t>temporal flux</w:t>
      </w:r>
      <w:r w:rsidRPr="0012162E">
        <w:t xml:space="preserve">]." Similarly, </w:t>
      </w:r>
      <w:proofErr w:type="spellStart"/>
      <w:r w:rsidRPr="0012162E">
        <w:t>Spanos</w:t>
      </w:r>
      <w:proofErr w:type="spellEnd"/>
      <w:r w:rsidRPr="0012162E">
        <w:t xml:space="preserve"> finds it highly disabling that </w:t>
      </w:r>
      <w:r w:rsidRPr="0012162E">
        <w:rPr>
          <w:rStyle w:val="StyleBoldUnderline"/>
        </w:rPr>
        <w:t>critics have come to take</w:t>
      </w:r>
      <w:r w:rsidRPr="0012162E">
        <w:t xml:space="preserve"> Foucault's emphasis on the period of </w:t>
      </w:r>
      <w:r w:rsidRPr="0012162E">
        <w:rPr>
          <w:rStyle w:val="StyleBoldUnderline"/>
        </w:rPr>
        <w:t>the Enlightenment as</w:t>
      </w:r>
      <w:r w:rsidRPr="0012162E">
        <w:t xml:space="preserve"> evidence for concluding this moment in history to be </w:t>
      </w:r>
      <w:r w:rsidRPr="0012162E">
        <w:rPr>
          <w:rStyle w:val="StyleBoldUnderline"/>
        </w:rPr>
        <w:t>a "mutation" in thinking resulting in Western Imperialism</w:t>
      </w:r>
      <w:r w:rsidRPr="0012162E">
        <w:t xml:space="preserve"> proper." Consequently, </w:t>
      </w:r>
      <w:r w:rsidRPr="0012162E">
        <w:rPr>
          <w:rStyle w:val="StyleBoldUnderline"/>
        </w:rPr>
        <w:t>postcolonial theory</w:t>
      </w:r>
      <w:r w:rsidRPr="0012162E">
        <w:t xml:space="preserve"> in general heedlessly </w:t>
      </w:r>
      <w:r w:rsidRPr="0012162E">
        <w:rPr>
          <w:rStyle w:val="StyleBoldUnderline"/>
        </w:rPr>
        <w:t xml:space="preserve">contributes to a failure to consider </w:t>
      </w:r>
      <w:r w:rsidRPr="0012162E">
        <w:rPr>
          <w:rStyle w:val="Emphasis"/>
        </w:rPr>
        <w:t>the full jurisdiction of imperialism</w:t>
      </w:r>
      <w:r w:rsidRPr="0012162E">
        <w:t xml:space="preserve">. </w:t>
      </w:r>
      <w:r w:rsidRPr="0012162E">
        <w:rPr>
          <w:sz w:val="12"/>
          <w:szCs w:val="12"/>
        </w:rPr>
        <w:t xml:space="preserve">The widespread impulse to emphasize the period of the Enlightenment as if it were the cradle of true imperial practices is symptomatic of the very </w:t>
      </w:r>
      <w:proofErr w:type="spellStart"/>
      <w:r w:rsidRPr="0012162E">
        <w:rPr>
          <w:sz w:val="12"/>
          <w:szCs w:val="12"/>
        </w:rPr>
        <w:t>disciplinarity</w:t>
      </w:r>
      <w:proofErr w:type="spellEnd"/>
      <w:r w:rsidRPr="0012162E">
        <w:rPr>
          <w:sz w:val="12"/>
          <w:szCs w:val="12"/>
        </w:rPr>
        <w:t xml:space="preserve"> that Foucault calls into question. This reconfiguration of critical thought enables </w:t>
      </w:r>
      <w:proofErr w:type="spellStart"/>
      <w:r w:rsidRPr="0012162E">
        <w:rPr>
          <w:sz w:val="12"/>
          <w:szCs w:val="12"/>
        </w:rPr>
        <w:t>Spanos</w:t>
      </w:r>
      <w:proofErr w:type="spellEnd"/>
      <w:r w:rsidRPr="0012162E">
        <w:rPr>
          <w:sz w:val="12"/>
          <w:szCs w:val="12"/>
        </w:rPr>
        <w:t xml:space="preserve"> to "</w:t>
      </w:r>
      <w:proofErr w:type="spellStart"/>
      <w:r w:rsidRPr="0012162E">
        <w:rPr>
          <w:sz w:val="12"/>
          <w:szCs w:val="12"/>
        </w:rPr>
        <w:t>unconceal</w:t>
      </w:r>
      <w:proofErr w:type="spellEnd"/>
      <w:r w:rsidRPr="0012162E">
        <w:rPr>
          <w:sz w:val="12"/>
          <w:szCs w:val="12"/>
        </w:rPr>
        <w:t xml:space="preserve">" the ontological force of American contemporary imperialism, and to resituate the war in Vietnam as an event that reveals the violent metaphysical imperative of "mastering" informing the idea of America. In constructing his counter-memory archive, </w:t>
      </w:r>
      <w:proofErr w:type="spellStart"/>
      <w:r w:rsidRPr="0012162E">
        <w:rPr>
          <w:sz w:val="12"/>
          <w:szCs w:val="12"/>
        </w:rPr>
        <w:t>Spanos</w:t>
      </w:r>
      <w:proofErr w:type="spellEnd"/>
      <w:r w:rsidRPr="0012162E">
        <w:rPr>
          <w:sz w:val="12"/>
          <w:szCs w:val="12"/>
        </w:rPr>
        <w:t xml:space="preserve"> finds the origins of this impulse to master reality in the Roman transformation of Greek thinking.</w:t>
      </w:r>
      <w:r w:rsidRPr="0012162E">
        <w:t xml:space="preserve"> </w:t>
      </w:r>
      <w:r w:rsidRPr="0012162E">
        <w:rPr>
          <w:rStyle w:val="StyleBoldUnderline"/>
        </w:rPr>
        <w:t>The</w:t>
      </w:r>
      <w:r w:rsidRPr="0012162E">
        <w:t xml:space="preserve"> early Greek </w:t>
      </w:r>
      <w:r w:rsidRPr="0012162E">
        <w:rPr>
          <w:rStyle w:val="StyleBoldUnderline"/>
        </w:rPr>
        <w:t>thinking of being as temporal and groundless</w:t>
      </w:r>
      <w:r w:rsidRPr="0012162E">
        <w:t xml:space="preserve"> (notable in philosophers such as Parmenides and </w:t>
      </w:r>
      <w:proofErr w:type="spellStart"/>
      <w:r w:rsidRPr="0012162E">
        <w:t>Anaxemander</w:t>
      </w:r>
      <w:proofErr w:type="spellEnd"/>
      <w:r w:rsidRPr="0012162E">
        <w:t xml:space="preserve">) </w:t>
      </w:r>
      <w:r w:rsidRPr="0012162E">
        <w:rPr>
          <w:rStyle w:val="StyleBoldUnderline"/>
        </w:rPr>
        <w:t>undergoes a hardening process that results in the colonization of lived events for purposes of intellectual manipulation</w:t>
      </w:r>
      <w:r w:rsidRPr="0012162E">
        <w:t xml:space="preserve">: the Greek logos as </w:t>
      </w:r>
      <w:proofErr w:type="spellStart"/>
      <w:r w:rsidRPr="0012162E">
        <w:t>legein</w:t>
      </w:r>
      <w:proofErr w:type="spellEnd"/>
      <w:r w:rsidRPr="0012162E">
        <w:t xml:space="preserve"> (words) is transformed into Logos as Ratio (the Word of Reason); </w:t>
      </w:r>
      <w:r w:rsidRPr="0012162E">
        <w:rPr>
          <w:rStyle w:val="StyleBoldUnderline"/>
        </w:rPr>
        <w:t>the agonistic</w:t>
      </w:r>
      <w:r w:rsidRPr="0012162E">
        <w:t xml:space="preserve"> Greek [End Page 166] </w:t>
      </w:r>
      <w:r w:rsidRPr="0012162E">
        <w:rPr>
          <w:rStyle w:val="StyleBoldUnderline"/>
        </w:rPr>
        <w:t>understanding of truth</w:t>
      </w:r>
      <w:r w:rsidRPr="0012162E">
        <w:t xml:space="preserve"> as a-</w:t>
      </w:r>
      <w:proofErr w:type="spellStart"/>
      <w:r w:rsidRPr="0012162E">
        <w:t>letheia</w:t>
      </w:r>
      <w:proofErr w:type="spellEnd"/>
      <w:r w:rsidRPr="0012162E">
        <w:t xml:space="preserve"> </w:t>
      </w:r>
      <w:r w:rsidRPr="0012162E">
        <w:rPr>
          <w:rStyle w:val="StyleBoldUnderline"/>
        </w:rPr>
        <w:t>is annulled in favor of</w:t>
      </w:r>
      <w:r w:rsidRPr="0012162E">
        <w:t xml:space="preserve"> the Roman circumscription of </w:t>
      </w:r>
      <w:r w:rsidRPr="0012162E">
        <w:rPr>
          <w:rStyle w:val="StyleBoldUnderline"/>
        </w:rPr>
        <w:t>truth as correctness</w:t>
      </w:r>
      <w:r w:rsidRPr="0012162E">
        <w:t xml:space="preserve"> (</w:t>
      </w:r>
      <w:proofErr w:type="spellStart"/>
      <w:r w:rsidRPr="0012162E">
        <w:t>veritas</w:t>
      </w:r>
      <w:proofErr w:type="spellEnd"/>
      <w:r w:rsidRPr="0012162E">
        <w:t xml:space="preserve">). More than a challenge to accepted </w:t>
      </w:r>
      <w:proofErr w:type="spellStart"/>
      <w:r w:rsidRPr="0012162E">
        <w:t>periodizations</w:t>
      </w:r>
      <w:proofErr w:type="spellEnd"/>
      <w:r w:rsidRPr="0012162E">
        <w:t xml:space="preserve"> of imperialism, </w:t>
      </w:r>
      <w:proofErr w:type="spellStart"/>
      <w:r w:rsidRPr="0012162E">
        <w:t>Spanos's</w:t>
      </w:r>
      <w:proofErr w:type="spellEnd"/>
      <w:r w:rsidRPr="0012162E">
        <w:t xml:space="preserve"> compelling insight here shows how </w:t>
      </w:r>
      <w:r w:rsidRPr="0012162E">
        <w:rPr>
          <w:rStyle w:val="Emphasis"/>
        </w:rPr>
        <w:t>colonization begins at the site of thought itself</w:t>
      </w:r>
      <w:r w:rsidRPr="0012162E">
        <w:t xml:space="preserve">, that it has been a way of thinking holding dominion for far longer than commonly considered. </w:t>
      </w:r>
      <w:r w:rsidRPr="0012162E">
        <w:rPr>
          <w:rStyle w:val="StyleBoldUnderline"/>
        </w:rPr>
        <w:t>Thinking</w:t>
      </w:r>
      <w:r w:rsidRPr="0012162E">
        <w:t xml:space="preserve">, he reveals, </w:t>
      </w:r>
      <w:r w:rsidRPr="0012162E">
        <w:rPr>
          <w:rStyle w:val="StyleBoldUnderline"/>
        </w:rPr>
        <w:t>has come to be governed by an impulse to reify being as a</w:t>
      </w:r>
      <w:r w:rsidRPr="0012162E">
        <w:t xml:space="preserve"> thoroughly controlled </w:t>
      </w:r>
      <w:r w:rsidRPr="0012162E">
        <w:rPr>
          <w:rStyle w:val="StyleBoldUnderline"/>
        </w:rPr>
        <w:t>spatial image</w:t>
      </w:r>
      <w:r w:rsidRPr="0012162E">
        <w:t xml:space="preserve">, "a 'field' or 'region' or 'domain' to be comprehended, mastered, and exploited" (191). </w:t>
      </w:r>
      <w:r w:rsidRPr="0012162E">
        <w:rPr>
          <w:rStyle w:val="StyleBoldUnderline"/>
        </w:rPr>
        <w:t>This change naturalizes</w:t>
      </w:r>
      <w:r w:rsidRPr="0012162E">
        <w:t xml:space="preserve"> and universalizes </w:t>
      </w:r>
      <w:r w:rsidRPr="0012162E">
        <w:rPr>
          <w:rStyle w:val="StyleBoldUnderline"/>
        </w:rPr>
        <w:t>an instrumentalism that transforms the "</w:t>
      </w:r>
      <w:proofErr w:type="spellStart"/>
      <w:r w:rsidRPr="0012162E">
        <w:rPr>
          <w:rStyle w:val="StyleBoldUnderline"/>
        </w:rPr>
        <w:t>uncalculability</w:t>
      </w:r>
      <w:proofErr w:type="spellEnd"/>
      <w:r w:rsidRPr="0012162E">
        <w:rPr>
          <w:rStyle w:val="StyleBoldUnderline"/>
        </w:rPr>
        <w:t xml:space="preserve"> of being" into a</w:t>
      </w:r>
      <w:r w:rsidRPr="0012162E">
        <w:t xml:space="preserve"> utility, into a </w:t>
      </w:r>
      <w:r w:rsidRPr="0012162E">
        <w:rPr>
          <w:rStyle w:val="StyleBoldUnderline"/>
        </w:rPr>
        <w:t>"world picture"</w:t>
      </w:r>
      <w:r w:rsidRPr="0012162E">
        <w:t xml:space="preserve"> </w:t>
      </w:r>
      <w:r w:rsidRPr="0012162E">
        <w:rPr>
          <w:sz w:val="12"/>
          <w:szCs w:val="12"/>
        </w:rPr>
        <w:t>that can be grasped in a technological age that conceals the nothing at the heart of the social order for purposes of reducing being to a disposable commodity. Consequently, the instability and</w:t>
      </w:r>
      <w:r w:rsidRPr="0012162E">
        <w:t xml:space="preserve"> </w:t>
      </w:r>
      <w:r w:rsidRPr="0012162E">
        <w:rPr>
          <w:rStyle w:val="StyleBoldUnderline"/>
        </w:rPr>
        <w:t>the antagonism offered by</w:t>
      </w:r>
      <w:r w:rsidRPr="0012162E">
        <w:t xml:space="preserve"> the heterogeneity disseminated by </w:t>
      </w:r>
      <w:r w:rsidRPr="0012162E">
        <w:rPr>
          <w:rStyle w:val="StyleBoldUnderline"/>
        </w:rPr>
        <w:t>the movement of temporality is re-presented as a problem to be surmounted</w:t>
      </w:r>
      <w:r w:rsidRPr="0012162E">
        <w:t xml:space="preserve"> and eventually "solved" with the imposition of "a final and determinate solution" (191). </w:t>
      </w:r>
      <w:r w:rsidRPr="0012162E">
        <w:rPr>
          <w:rStyle w:val="StyleBoldUnderline"/>
        </w:rPr>
        <w:t>The power</w:t>
      </w:r>
      <w:r w:rsidRPr="0012162E">
        <w:t xml:space="preserve"> of this triumph </w:t>
      </w:r>
      <w:r w:rsidRPr="0012162E">
        <w:rPr>
          <w:rStyle w:val="StyleBoldUnderline"/>
        </w:rPr>
        <w:t>of instrumentalist thinking lies in its ability to throw</w:t>
      </w:r>
      <w:r w:rsidRPr="0012162E">
        <w:t xml:space="preserve"> all </w:t>
      </w:r>
      <w:r w:rsidRPr="0012162E">
        <w:rPr>
          <w:rStyle w:val="StyleBoldUnderline"/>
        </w:rPr>
        <w:t>foundational inquiry into oblivion</w:t>
      </w:r>
      <w:r w:rsidRPr="0012162E">
        <w:t>.</w:t>
      </w:r>
      <w:r w:rsidRPr="0012162E">
        <w:rPr>
          <w:sz w:val="12"/>
          <w:szCs w:val="12"/>
        </w:rPr>
        <w:t xml:space="preserve"> In its ubiquity, this instrumentality affects the very people attempting to offer opposition to the dominant order, for within the problematic of contemporary criticism,</w:t>
      </w:r>
      <w:r w:rsidRPr="0012162E">
        <w:t xml:space="preserve"> </w:t>
      </w:r>
      <w:r w:rsidRPr="0012162E">
        <w:rPr>
          <w:rStyle w:val="StyleBoldUnderline"/>
        </w:rPr>
        <w:t>one is</w:t>
      </w:r>
      <w:r w:rsidRPr="0012162E">
        <w:t xml:space="preserve"> either characterized as </w:t>
      </w:r>
      <w:r w:rsidRPr="0012162E">
        <w:rPr>
          <w:rStyle w:val="StyleBoldUnderline"/>
        </w:rPr>
        <w:t>engaging in</w:t>
      </w:r>
      <w:r w:rsidRPr="0012162E">
        <w:t xml:space="preserve"> a form of </w:t>
      </w:r>
      <w:r w:rsidRPr="0012162E">
        <w:rPr>
          <w:rStyle w:val="StyleBoldUnderline"/>
        </w:rPr>
        <w:t>"high theory" that</w:t>
      </w:r>
      <w:r w:rsidRPr="0012162E">
        <w:t xml:space="preserve"> uses a language that </w:t>
      </w:r>
      <w:r w:rsidRPr="0012162E">
        <w:rPr>
          <w:rStyle w:val="StyleBoldUnderline"/>
        </w:rPr>
        <w:t>fails to speak to the world</w:t>
      </w:r>
      <w:r w:rsidRPr="0012162E">
        <w:t xml:space="preserve"> at large, </w:t>
      </w:r>
      <w:r w:rsidRPr="0012162E">
        <w:rPr>
          <w:rStyle w:val="StyleBoldUnderline"/>
        </w:rPr>
        <w:t xml:space="preserve">or one resists by taking </w:t>
      </w:r>
      <w:r w:rsidRPr="0012162E">
        <w:rPr>
          <w:rStyle w:val="Emphasis"/>
        </w:rPr>
        <w:t>"real political action."</w:t>
      </w:r>
      <w:r w:rsidRPr="0012162E">
        <w:t xml:space="preserve"> </w:t>
      </w:r>
      <w:r w:rsidRPr="0012162E">
        <w:rPr>
          <w:sz w:val="12"/>
          <w:szCs w:val="12"/>
        </w:rPr>
        <w:t>Thus, ontological analyses are doubly ostracized. This constitutes an incredible handicap</w:t>
      </w:r>
      <w:r w:rsidRPr="0012162E">
        <w:t xml:space="preserve"> </w:t>
      </w:r>
      <w:r w:rsidRPr="0012162E">
        <w:rPr>
          <w:sz w:val="12"/>
          <w:szCs w:val="12"/>
        </w:rPr>
        <w:t xml:space="preserve">to oppositional thinking in the post-Cold War era. </w:t>
      </w:r>
      <w:proofErr w:type="spellStart"/>
      <w:r w:rsidRPr="0012162E">
        <w:rPr>
          <w:sz w:val="12"/>
          <w:szCs w:val="12"/>
        </w:rPr>
        <w:t>Spanos</w:t>
      </w:r>
      <w:proofErr w:type="spellEnd"/>
      <w:r w:rsidRPr="0012162E">
        <w:rPr>
          <w:sz w:val="12"/>
          <w:szCs w:val="12"/>
        </w:rPr>
        <w:t xml:space="preserve"> writes: [F]or an opposition that limits resistance to the political, means a time of defeat. But</w:t>
      </w:r>
      <w:r w:rsidRPr="0012162E">
        <w:t xml:space="preserve"> </w:t>
      </w:r>
      <w:r w:rsidRPr="0012162E">
        <w:rPr>
          <w:rStyle w:val="StyleBoldUnderline"/>
        </w:rPr>
        <w:t>for the oppositional thinker</w:t>
      </w:r>
      <w:r w:rsidRPr="0012162E">
        <w:t xml:space="preserve"> who is </w:t>
      </w:r>
      <w:r w:rsidRPr="0012162E">
        <w:rPr>
          <w:rStyle w:val="StyleBoldUnderline"/>
        </w:rPr>
        <w:t>attuned to</w:t>
      </w:r>
      <w:r w:rsidRPr="0012162E">
        <w:t xml:space="preserve"> the </w:t>
      </w:r>
      <w:r w:rsidRPr="0012162E">
        <w:rPr>
          <w:rStyle w:val="StyleBoldUnderline"/>
        </w:rPr>
        <w:t>ontological exile</w:t>
      </w:r>
      <w:r w:rsidRPr="0012162E">
        <w:t xml:space="preserve"> to which he/she has been condemned by the global triumph of technological thinking </w:t>
      </w:r>
      <w:r w:rsidRPr="0012162E">
        <w:rPr>
          <w:rStyle w:val="StyleBoldUnderline"/>
        </w:rPr>
        <w:t xml:space="preserve">it also means the recognition that this exilic condition of silence constitutes an irresolvable contradiction in the "Truth" of instrumental thinking </w:t>
      </w:r>
      <w:r w:rsidRPr="0012162E">
        <w:t xml:space="preserve">--the "shadow" that haunts its light--that demands to be thought. In the interregnum, </w:t>
      </w:r>
      <w:r w:rsidRPr="0012162E">
        <w:rPr>
          <w:rStyle w:val="StyleBoldUnderline"/>
        </w:rPr>
        <w:t>the primary task of the</w:t>
      </w:r>
      <w:r w:rsidRPr="0012162E">
        <w:t xml:space="preserve"> margin-</w:t>
      </w:r>
      <w:proofErr w:type="spellStart"/>
      <w:r w:rsidRPr="0012162E">
        <w:t>alized</w:t>
      </w:r>
      <w:proofErr w:type="spellEnd"/>
      <w:r w:rsidRPr="0012162E">
        <w:t xml:space="preserve"> </w:t>
      </w:r>
      <w:r w:rsidRPr="0012162E">
        <w:rPr>
          <w:rStyle w:val="StyleBoldUnderline"/>
        </w:rPr>
        <w:t xml:space="preserve">intellectual is the </w:t>
      </w:r>
      <w:r w:rsidRPr="0012162E">
        <w:rPr>
          <w:rStyle w:val="Emphasis"/>
        </w:rPr>
        <w:t>re-thinking of thinking itself</w:t>
      </w:r>
      <w:r w:rsidRPr="0012162E">
        <w:rPr>
          <w:rStyle w:val="StyleBoldUnderline"/>
        </w:rPr>
        <w:t xml:space="preserve"> </w:t>
      </w:r>
      <w:r w:rsidRPr="0012162E">
        <w:rPr>
          <w:sz w:val="12"/>
          <w:szCs w:val="12"/>
        </w:rPr>
        <w:t xml:space="preserve">. . [I]t is the event of the Vietnam War--and the dominant American culture's inordinate will to forget it--that provides the directives for this most difficult of tasks not impossible. (193) This "silencing" of an ontological engagement--what Heidegger referred to as "the forgetting of being"--parallels the silence surrounding the event of Vietnam on the part of American media and the intellectual deputies of the dominant Cold-War culture. If represented at all in the dominant American imaginary, the war appears as an embarrassment, a failure on the part of America to maintain its </w:t>
      </w:r>
      <w:proofErr w:type="spellStart"/>
      <w:r w:rsidRPr="0012162E">
        <w:rPr>
          <w:sz w:val="12"/>
          <w:szCs w:val="12"/>
        </w:rPr>
        <w:t>exceptionalist</w:t>
      </w:r>
      <w:proofErr w:type="spellEnd"/>
      <w:r w:rsidRPr="0012162E">
        <w:rPr>
          <w:sz w:val="12"/>
          <w:szCs w:val="12"/>
        </w:rPr>
        <w:t xml:space="preserve"> national self-image that has been part of the character of American identity as far back [End Page 167] as the Puritan "errand in the </w:t>
      </w:r>
      <w:proofErr w:type="spellStart"/>
      <w:r w:rsidRPr="0012162E">
        <w:rPr>
          <w:sz w:val="12"/>
          <w:szCs w:val="12"/>
        </w:rPr>
        <w:t>wildnerness</w:t>
      </w:r>
      <w:proofErr w:type="spellEnd"/>
      <w:r w:rsidRPr="0012162E">
        <w:rPr>
          <w:sz w:val="12"/>
          <w:szCs w:val="12"/>
        </w:rPr>
        <w:t xml:space="preserve">." This prevailing view of Vietnam--made manifest most explicitly when President George Bush announced that the American people had "kicked the Vietnam syndrome" by "winning" the Gulf War--is part and parcel of the reigning philosophical view of the American order: </w:t>
      </w:r>
      <w:r w:rsidRPr="0012162E">
        <w:rPr>
          <w:rStyle w:val="StyleBoldUnderline"/>
        </w:rPr>
        <w:t xml:space="preserve">the Hegelian-informed view that we have reached </w:t>
      </w:r>
      <w:r w:rsidRPr="0012162E">
        <w:rPr>
          <w:rStyle w:val="Emphasis"/>
        </w:rPr>
        <w:t>the "end of history"</w:t>
      </w:r>
      <w:r w:rsidRPr="0012162E">
        <w:rPr>
          <w:rStyle w:val="StyleBoldUnderline"/>
        </w:rPr>
        <w:t xml:space="preserve"> with</w:t>
      </w:r>
      <w:r w:rsidRPr="0012162E">
        <w:t xml:space="preserve"> the form of </w:t>
      </w:r>
      <w:r w:rsidRPr="0012162E">
        <w:rPr>
          <w:rStyle w:val="StyleBoldUnderline"/>
        </w:rPr>
        <w:t>democracy</w:t>
      </w:r>
      <w:r w:rsidRPr="0012162E">
        <w:t xml:space="preserve"> known </w:t>
      </w:r>
      <w:r w:rsidRPr="0012162E">
        <w:rPr>
          <w:rStyle w:val="StyleBoldUnderline"/>
        </w:rPr>
        <w:t>as "free-market" capitalism</w:t>
      </w:r>
      <w:r w:rsidRPr="0012162E">
        <w:t xml:space="preserve"> </w:t>
      </w:r>
      <w:r w:rsidRPr="0012162E">
        <w:rPr>
          <w:sz w:val="12"/>
          <w:szCs w:val="12"/>
        </w:rPr>
        <w:t>(an economy of ordering that not only governs Western nation-states, but seeks to rule "Third World" cultures as well). Having "reached the end"</w:t>
      </w:r>
      <w:r w:rsidRPr="0012162E">
        <w:t xml:space="preserve"> </w:t>
      </w:r>
      <w:r w:rsidRPr="0012162E">
        <w:rPr>
          <w:rStyle w:val="StyleBoldUnderline"/>
        </w:rPr>
        <w:t>implies that one has</w:t>
      </w:r>
      <w:r w:rsidRPr="0012162E">
        <w:t xml:space="preserve"> solved and </w:t>
      </w:r>
      <w:r w:rsidRPr="0012162E">
        <w:rPr>
          <w:rStyle w:val="StyleBoldUnderline"/>
        </w:rPr>
        <w:t>mastered the contradictions hindering the socio-political domain</w:t>
      </w:r>
      <w:r w:rsidRPr="0012162E">
        <w:t>,</w:t>
      </w:r>
      <w:r w:rsidRPr="0012162E">
        <w:rPr>
          <w:sz w:val="12"/>
          <w:szCs w:val="12"/>
        </w:rPr>
        <w:t xml:space="preserve"> that one "stands above" the fray and movement of difference. It is at this point that we come to see </w:t>
      </w:r>
      <w:proofErr w:type="spellStart"/>
      <w:r w:rsidRPr="0012162E">
        <w:rPr>
          <w:sz w:val="12"/>
          <w:szCs w:val="12"/>
        </w:rPr>
        <w:t>Spanos's</w:t>
      </w:r>
      <w:proofErr w:type="spellEnd"/>
      <w:r w:rsidRPr="0012162E">
        <w:rPr>
          <w:sz w:val="12"/>
          <w:szCs w:val="12"/>
        </w:rPr>
        <w:t xml:space="preserve"> most significant contribution to critical inquiry. His building of a counter-memory archive, through</w:t>
      </w:r>
      <w:r w:rsidRPr="0012162E">
        <w:t xml:space="preserve"> </w:t>
      </w:r>
      <w:r w:rsidRPr="0012162E">
        <w:rPr>
          <w:rStyle w:val="Emphasis"/>
        </w:rPr>
        <w:t>the refusal to separate the ontological from the sociopolitical, enables him to reveal the full reign</w:t>
      </w:r>
      <w:r w:rsidRPr="0012162E">
        <w:t xml:space="preserve"> and power </w:t>
      </w:r>
      <w:r w:rsidRPr="0012162E">
        <w:rPr>
          <w:rStyle w:val="Emphasis"/>
        </w:rPr>
        <w:t>of</w:t>
      </w:r>
      <w:r w:rsidRPr="0012162E">
        <w:t xml:space="preserve"> an </w:t>
      </w:r>
      <w:r w:rsidRPr="0012162E">
        <w:rPr>
          <w:rStyle w:val="Emphasis"/>
        </w:rPr>
        <w:t xml:space="preserve">American </w:t>
      </w:r>
      <w:proofErr w:type="spellStart"/>
      <w:r w:rsidRPr="0012162E">
        <w:rPr>
          <w:rStyle w:val="Emphasis"/>
        </w:rPr>
        <w:t>exceptionalism</w:t>
      </w:r>
      <w:proofErr w:type="spellEnd"/>
      <w:r w:rsidRPr="0012162E">
        <w:t xml:space="preserve"> that presents itself as benign. </w:t>
      </w:r>
      <w:r w:rsidRPr="0012162E">
        <w:rPr>
          <w:rStyle w:val="Emphasis"/>
        </w:rPr>
        <w:t>The power of this current order</w:t>
      </w:r>
      <w:r w:rsidRPr="0012162E">
        <w:t xml:space="preserve"> of reality </w:t>
      </w:r>
      <w:r w:rsidRPr="0012162E">
        <w:rPr>
          <w:rStyle w:val="Emphasis"/>
        </w:rPr>
        <w:t>lies in its ability to separate the many "sites" that constitute the continuum of being</w:t>
      </w:r>
      <w:r w:rsidRPr="0012162E">
        <w:t xml:space="preserve">. </w:t>
      </w:r>
      <w:r w:rsidRPr="0012162E">
        <w:rPr>
          <w:sz w:val="12"/>
          <w:szCs w:val="12"/>
        </w:rPr>
        <w:t>By presenting Vietnam, free-market democracy, Puritanism, the Hegelian "end of history," and the Roman transformation of Greek thinking as unrelated, the order disables the critical thinker from "</w:t>
      </w:r>
      <w:proofErr w:type="spellStart"/>
      <w:r w:rsidRPr="0012162E">
        <w:rPr>
          <w:sz w:val="12"/>
          <w:szCs w:val="12"/>
        </w:rPr>
        <w:t>unconcealing</w:t>
      </w:r>
      <w:proofErr w:type="spellEnd"/>
      <w:r w:rsidRPr="0012162E">
        <w:rPr>
          <w:sz w:val="12"/>
          <w:szCs w:val="12"/>
        </w:rPr>
        <w:t xml:space="preserve">" the depth of its control. </w:t>
      </w:r>
      <w:r w:rsidRPr="0012162E">
        <w:rPr>
          <w:rStyle w:val="StyleBoldUnderline"/>
        </w:rPr>
        <w:t>This disciplined split</w:t>
      </w:r>
      <w:r w:rsidRPr="0012162E">
        <w:t>--the logic of the "interregnum"--</w:t>
      </w:r>
      <w:r w:rsidRPr="0012162E">
        <w:rPr>
          <w:rStyle w:val="StyleBoldUnderline"/>
        </w:rPr>
        <w:t>continues to consume</w:t>
      </w:r>
      <w:r w:rsidRPr="0012162E">
        <w:t xml:space="preserve"> and disable </w:t>
      </w:r>
      <w:r w:rsidRPr="0012162E">
        <w:rPr>
          <w:rStyle w:val="StyleBoldUnderline"/>
        </w:rPr>
        <w:t>the full potential of resistance</w:t>
      </w:r>
      <w:r w:rsidRPr="0012162E">
        <w:t xml:space="preserve">. </w:t>
      </w:r>
      <w:r w:rsidRPr="0012162E">
        <w:rPr>
          <w:sz w:val="12"/>
          <w:szCs w:val="12"/>
        </w:rPr>
        <w:t xml:space="preserve">The split afflicts the most formidable thinkers, even </w:t>
      </w:r>
      <w:proofErr w:type="spellStart"/>
      <w:r w:rsidRPr="0012162E">
        <w:rPr>
          <w:sz w:val="12"/>
          <w:szCs w:val="12"/>
        </w:rPr>
        <w:t>Spanos's</w:t>
      </w:r>
      <w:proofErr w:type="spellEnd"/>
      <w:r w:rsidRPr="0012162E">
        <w:rPr>
          <w:sz w:val="12"/>
          <w:szCs w:val="12"/>
        </w:rPr>
        <w:t xml:space="preserve"> own intellectual master guides, Heidegger (who's emphasis on ontology overlooks the socio-political) and Foucault (who's primary focus on the socio-political register generates its own blindness to the power of ontological domination).</w:t>
      </w:r>
      <w:r w:rsidRPr="0012162E">
        <w:t xml:space="preserve"> </w:t>
      </w:r>
      <w:r w:rsidRPr="0012162E">
        <w:rPr>
          <w:rStyle w:val="StyleBoldUnderline"/>
        </w:rPr>
        <w:t>Questioning this logic of the interregnum demands</w:t>
      </w:r>
      <w:r w:rsidRPr="0012162E">
        <w:t xml:space="preserve"> what one would hope scholarly research to always offer as a matter of course--</w:t>
      </w:r>
      <w:r w:rsidRPr="0012162E">
        <w:rPr>
          <w:rStyle w:val="StyleBoldUnderline"/>
        </w:rPr>
        <w:t>a reconsideration of the ways in which we think in the present</w:t>
      </w:r>
      <w:r w:rsidRPr="0012162E">
        <w:t xml:space="preserve">. </w:t>
      </w:r>
      <w:r w:rsidRPr="0012162E">
        <w:rPr>
          <w:rStyle w:val="StyleBoldUnderline"/>
        </w:rPr>
        <w:t>This requires that the scholar who wishes to rub against the imperatives of the interregnum rethink the very movement of thought</w:t>
      </w:r>
      <w:r w:rsidRPr="0012162E">
        <w:t xml:space="preserve">. </w:t>
      </w:r>
      <w:r w:rsidRPr="0012162E">
        <w:rPr>
          <w:sz w:val="12"/>
          <w:szCs w:val="12"/>
        </w:rPr>
        <w:t xml:space="preserve">In that rethinking we must confront without apology the increasing rapaciousness of not only the self-congratulatory nature of American rhetoric, but the growing, insidious neo-imperial movement of transnational corporations that have come to extend the logic of mastery beyond national borders. As such, living in the interregnum presents the critical scholar with a singular intellectual burden--one, according to </w:t>
      </w:r>
      <w:proofErr w:type="spellStart"/>
      <w:r w:rsidRPr="0012162E">
        <w:rPr>
          <w:sz w:val="12"/>
          <w:szCs w:val="12"/>
        </w:rPr>
        <w:t>Spanos</w:t>
      </w:r>
      <w:proofErr w:type="spellEnd"/>
      <w:r w:rsidRPr="0012162E">
        <w:rPr>
          <w:sz w:val="12"/>
          <w:szCs w:val="12"/>
        </w:rPr>
        <w:t>, "most difficult but not impossible."</w:t>
      </w:r>
    </w:p>
    <w:p w14:paraId="468B5CF9" w14:textId="77777777" w:rsidR="001C4946" w:rsidRPr="0012162E" w:rsidRDefault="001C4946" w:rsidP="001C4946">
      <w:pPr>
        <w:pStyle w:val="Heading4"/>
      </w:pPr>
      <w:r w:rsidRPr="0012162E">
        <w:t xml:space="preserve">The alternative does not preclude politics – it revolutionizes activism and coalition building, allowing politics to tailor itself to context, rather than grounding itself in </w:t>
      </w:r>
      <w:proofErr w:type="spellStart"/>
      <w:r w:rsidRPr="0012162E">
        <w:t>enframing</w:t>
      </w:r>
      <w:proofErr w:type="spellEnd"/>
    </w:p>
    <w:p w14:paraId="6B7A95D8" w14:textId="77777777" w:rsidR="001C4946" w:rsidRPr="0012162E" w:rsidRDefault="001C4946" w:rsidP="001C4946">
      <w:pPr>
        <w:pStyle w:val="Tag12"/>
      </w:pPr>
      <w:proofErr w:type="spellStart"/>
      <w:r w:rsidRPr="0012162E">
        <w:t>Joronen</w:t>
      </w:r>
      <w:proofErr w:type="spellEnd"/>
      <w:r w:rsidRPr="0012162E">
        <w:t xml:space="preserve"> ‘10 </w:t>
      </w:r>
    </w:p>
    <w:p w14:paraId="58D3740E" w14:textId="77777777" w:rsidR="001C4946" w:rsidRPr="0012162E" w:rsidRDefault="001C4946" w:rsidP="001C4946">
      <w:r w:rsidRPr="0012162E">
        <w:t>(</w:t>
      </w:r>
      <w:proofErr w:type="spellStart"/>
      <w:r w:rsidRPr="0012162E">
        <w:t>Mikko</w:t>
      </w:r>
      <w:proofErr w:type="spellEnd"/>
      <w:r w:rsidRPr="0012162E">
        <w:t xml:space="preserve">, </w:t>
      </w:r>
      <w:proofErr w:type="spellStart"/>
      <w:r w:rsidRPr="0012162E">
        <w:t>Dept</w:t>
      </w:r>
      <w:proofErr w:type="spellEnd"/>
      <w:r w:rsidRPr="0012162E">
        <w:t xml:space="preserve"> of Geography and Faculty of Mathematics and Natural Sciences, U of Turku, The Age of Planetary Space: On Heidegger, Being, and Metaphysics of Globalization, </w:t>
      </w:r>
      <w:proofErr w:type="spellStart"/>
      <w:r w:rsidRPr="0012162E">
        <w:t>pg</w:t>
      </w:r>
      <w:proofErr w:type="spellEnd"/>
      <w:r w:rsidRPr="0012162E">
        <w:t xml:space="preserve"> 223)</w:t>
      </w:r>
    </w:p>
    <w:p w14:paraId="43182F34" w14:textId="77777777" w:rsidR="001C4946" w:rsidRPr="0012162E" w:rsidRDefault="001C4946" w:rsidP="001C4946"/>
    <w:p w14:paraId="11D7A9DF" w14:textId="77777777" w:rsidR="001C4946" w:rsidRPr="0012162E" w:rsidRDefault="001C4946" w:rsidP="001C4946">
      <w:pPr>
        <w:pStyle w:val="card"/>
      </w:pPr>
      <w:r w:rsidRPr="0012162E">
        <w:rPr>
          <w:rStyle w:val="underline"/>
        </w:rPr>
        <w:t>In spite of the revolutionary sense of ‘power-free-letting-be’, our role as the ones who   let being to make its transformation poses number of questions concerning our part   in this radical turning from the ontological violence to the other beginning of abyssal   being</w:t>
      </w:r>
      <w:r w:rsidRPr="0012162E">
        <w:t xml:space="preserve">. What is exactly our relation to the finitude of being? Should we only wait for   the end of the prevailing mode of being and thus hope a new sending of being? </w:t>
      </w:r>
      <w:r w:rsidRPr="0012162E">
        <w:rPr>
          <w:rStyle w:val="underline"/>
        </w:rPr>
        <w:t>At   least Heidegger’s comment in his posthumously published Der Spiegel interview about   “only god</w:t>
      </w:r>
      <w:r w:rsidRPr="0012162E">
        <w:t xml:space="preserve">” (i.e. a new sending of being) </w:t>
      </w:r>
      <w:r w:rsidRPr="0012162E">
        <w:rPr>
          <w:rStyle w:val="underline"/>
        </w:rPr>
        <w:t>being capable of “saving us” seems to imply   this, apparently leaving little room for human activism</w:t>
      </w:r>
      <w:r w:rsidRPr="0012162E">
        <w:t xml:space="preserve"> (Heidegger 1976:107; see also   </w:t>
      </w:r>
      <w:proofErr w:type="spellStart"/>
      <w:r w:rsidRPr="0012162E">
        <w:t>Schatzki</w:t>
      </w:r>
      <w:proofErr w:type="spellEnd"/>
      <w:r w:rsidRPr="0012162E">
        <w:t xml:space="preserve"> 2007:32). Hence, is our part just to question the prevailing unfolding and so   to wait for the new sending, the other beginning, the new arrival of being? First of all,   </w:t>
      </w:r>
      <w:r w:rsidRPr="0012162E">
        <w:rPr>
          <w:rStyle w:val="underline"/>
        </w:rPr>
        <w:t xml:space="preserve">it is crucial to recognize that </w:t>
      </w:r>
      <w:r w:rsidRPr="0012162E">
        <w:rPr>
          <w:rStyle w:val="Emphasis"/>
        </w:rPr>
        <w:t>waiting for the world-historical turning is not inactivity   but a revolution that turns power-free thinking into praxis</w:t>
      </w:r>
      <w:r w:rsidRPr="0012162E">
        <w:rPr>
          <w:rStyle w:val="StyleBoldUnderline"/>
        </w:rPr>
        <w:t>. It is a non-violent revolution, which can take many forms of activism</w:t>
      </w:r>
      <w:r w:rsidRPr="0012162E">
        <w:rPr>
          <w:rStyle w:val="underline"/>
        </w:rPr>
        <w:t xml:space="preserve"> such as disobedience and protests</w:t>
      </w:r>
      <w:r w:rsidRPr="0012162E">
        <w:t xml:space="preserve">. In fact,   Fred </w:t>
      </w:r>
      <w:proofErr w:type="spellStart"/>
      <w:r w:rsidRPr="0012162E">
        <w:rPr>
          <w:rStyle w:val="underline"/>
        </w:rPr>
        <w:t>Dallmayr</w:t>
      </w:r>
      <w:proofErr w:type="spellEnd"/>
      <w:r w:rsidRPr="0012162E">
        <w:rPr>
          <w:rStyle w:val="underline"/>
        </w:rPr>
        <w:t xml:space="preserve"> even compares this praxis of non-violent resistance with the paths of   Gandhi </w:t>
      </w:r>
      <w:r w:rsidRPr="0012162E">
        <w:t xml:space="preserve">and Martin Luther King, Jr. (2001:267). Altogether, as </w:t>
      </w:r>
      <w:proofErr w:type="spellStart"/>
      <w:r w:rsidRPr="0012162E">
        <w:t>Malpas</w:t>
      </w:r>
      <w:proofErr w:type="spellEnd"/>
      <w:r w:rsidRPr="0012162E">
        <w:t xml:space="preserve"> writes, </w:t>
      </w:r>
      <w:r w:rsidRPr="0012162E">
        <w:rPr>
          <w:rStyle w:val="underline"/>
        </w:rPr>
        <w:t>there is   no reason why the world-historical turning of being cannot be waited through political   activism</w:t>
      </w:r>
      <w:r w:rsidRPr="0012162E">
        <w:t xml:space="preserve">, </w:t>
      </w:r>
      <w:r w:rsidRPr="0012162E">
        <w:rPr>
          <w:rStyle w:val="Emphasis"/>
        </w:rPr>
        <w:t xml:space="preserve">as long as such activism avoids being taken up by a </w:t>
      </w:r>
      <w:proofErr w:type="spellStart"/>
      <w:r w:rsidRPr="0012162E">
        <w:rPr>
          <w:rStyle w:val="Emphasis"/>
        </w:rPr>
        <w:t>machinational</w:t>
      </w:r>
      <w:proofErr w:type="spellEnd"/>
      <w:r w:rsidRPr="0012162E">
        <w:rPr>
          <w:rStyle w:val="Emphasis"/>
        </w:rPr>
        <w:t xml:space="preserve"> mode of   unfolding</w:t>
      </w:r>
      <w:r w:rsidRPr="0012162E">
        <w:rPr>
          <w:rStyle w:val="underline"/>
        </w:rPr>
        <w:t xml:space="preserve"> and thus remains non-violent and aware of its limitedness and finitude</w:t>
      </w:r>
      <w:r w:rsidRPr="0012162E">
        <w:t xml:space="preserve"> (</w:t>
      </w:r>
      <w:proofErr w:type="spellStart"/>
      <w:r w:rsidRPr="0012162E">
        <w:t>Malpas</w:t>
      </w:r>
      <w:proofErr w:type="spellEnd"/>
      <w:r w:rsidRPr="0012162E">
        <w:t xml:space="preserve"> 2006:300; see also Irwin 2008:170, 188–189) </w:t>
      </w:r>
    </w:p>
    <w:p w14:paraId="199C8A89" w14:textId="77777777" w:rsidR="001C4946" w:rsidRPr="0012162E" w:rsidRDefault="001C4946" w:rsidP="001C4946"/>
    <w:p w14:paraId="257B57ED" w14:textId="77777777" w:rsidR="001C4946" w:rsidRPr="0012162E" w:rsidRDefault="001C4946" w:rsidP="001C4946"/>
    <w:p w14:paraId="07E8F4BF" w14:textId="77777777" w:rsidR="00AE619A" w:rsidRPr="0012162E" w:rsidRDefault="00AE619A" w:rsidP="00AE619A">
      <w:pPr>
        <w:pStyle w:val="Heading3"/>
      </w:pPr>
      <w:bookmarkStart w:id="3" w:name="_Toc202602147"/>
      <w:r w:rsidRPr="0012162E">
        <w:t>Predictions/</w:t>
      </w:r>
      <w:proofErr w:type="spellStart"/>
      <w:r w:rsidRPr="0012162E">
        <w:t>Exn</w:t>
      </w:r>
      <w:proofErr w:type="spellEnd"/>
      <w:r w:rsidRPr="0012162E">
        <w:t xml:space="preserve"> Reps Good</w:t>
      </w:r>
      <w:bookmarkEnd w:id="3"/>
    </w:p>
    <w:p w14:paraId="0F01E81B" w14:textId="77777777" w:rsidR="00AE619A" w:rsidRPr="0012162E" w:rsidRDefault="00AE619A" w:rsidP="00AE619A">
      <w:pPr>
        <w:pStyle w:val="Heading4"/>
      </w:pPr>
      <w:r w:rsidRPr="0012162E">
        <w:t xml:space="preserve">Extinction-level ecological representations spark a new social ethic and solve their cooption </w:t>
      </w:r>
      <w:proofErr w:type="spellStart"/>
      <w:r w:rsidRPr="0012162E">
        <w:t>args</w:t>
      </w:r>
      <w:proofErr w:type="spellEnd"/>
      <w:r w:rsidRPr="0012162E">
        <w:t xml:space="preserve"> </w:t>
      </w:r>
    </w:p>
    <w:p w14:paraId="5732076F" w14:textId="77777777" w:rsidR="00AE619A" w:rsidRPr="0012162E" w:rsidRDefault="00AE619A" w:rsidP="00AE619A">
      <w:pPr>
        <w:rPr>
          <w:rStyle w:val="StyleStyleBold12pt"/>
          <w:rFonts w:cs="Times New Roman"/>
        </w:rPr>
      </w:pPr>
      <w:r w:rsidRPr="0012162E">
        <w:rPr>
          <w:rStyle w:val="StyleStyleBold12pt"/>
          <w:rFonts w:cs="Times New Roman"/>
        </w:rPr>
        <w:t>Epstein and Zhao 9 – Lab of Medicine @ Hong Kong</w:t>
      </w:r>
    </w:p>
    <w:p w14:paraId="35540CEF" w14:textId="77777777" w:rsidR="00AE619A" w:rsidRPr="0012162E" w:rsidRDefault="00AE619A" w:rsidP="00AE619A">
      <w:pPr>
        <w:rPr>
          <w:rFonts w:cs="Times New Roman"/>
        </w:rPr>
      </w:pPr>
      <w:r w:rsidRPr="0012162E">
        <w:rPr>
          <w:rFonts w:cs="Times New Roman"/>
        </w:rPr>
        <w:t>Richard J. Epstein and Y. Zhao ‘9 – Laboratory of Computational Oncology, Department of Medicine, University of Hong Kong, The Threat That Dare Not Speak Its Name; Human Extinction, Perspectives in Biology and Medicine Volume 52, Number 1, Winter 2009, Muse</w:t>
      </w:r>
    </w:p>
    <w:p w14:paraId="7480FDF8" w14:textId="77777777" w:rsidR="00AE619A" w:rsidRPr="0012162E" w:rsidRDefault="00AE619A" w:rsidP="00AE619A">
      <w:pPr>
        <w:pStyle w:val="card"/>
        <w:rPr>
          <w:szCs w:val="16"/>
        </w:rPr>
      </w:pPr>
      <w:r w:rsidRPr="0012162E">
        <w:rPr>
          <w:rStyle w:val="StyleBoldUnderline"/>
          <w:rFonts w:eastAsiaTheme="majorEastAsia"/>
        </w:rPr>
        <w:t>Final ends for all species are the same, but the journeys will be different. If we cannot influence the end of our species, can we influence the journey? To do so—even in a small way—would be a crowning achievement for human evolution</w:t>
      </w:r>
      <w:r w:rsidRPr="0012162E">
        <w:rPr>
          <w:szCs w:val="16"/>
        </w:rPr>
        <w:t xml:space="preserve"> and give new meaning to the term civilization. </w:t>
      </w:r>
      <w:r w:rsidRPr="0012162E">
        <w:rPr>
          <w:rStyle w:val="StyleBoldUnderline"/>
        </w:rPr>
        <w:t xml:space="preserve">Only by </w:t>
      </w:r>
      <w:r w:rsidRPr="0012162E">
        <w:rPr>
          <w:rStyle w:val="StyleBoldUnderline"/>
          <w:b/>
        </w:rPr>
        <w:t>elevating the topic</w:t>
      </w:r>
      <w:r w:rsidRPr="0012162E">
        <w:rPr>
          <w:szCs w:val="16"/>
        </w:rPr>
        <w:t xml:space="preserve"> [End Page 121] </w:t>
      </w:r>
      <w:r w:rsidRPr="0012162E">
        <w:rPr>
          <w:rStyle w:val="StyleBoldUnderline"/>
          <w:b/>
        </w:rPr>
        <w:t>of human extinction</w:t>
      </w:r>
      <w:r w:rsidRPr="0012162E">
        <w:rPr>
          <w:rStyle w:val="StyleBoldUnderline"/>
          <w:rFonts w:eastAsiaTheme="majorEastAsia"/>
        </w:rPr>
        <w:t xml:space="preserve"> to the level of serious professional discourse can we begin to prepare ourselves for the challenges that lie ahead</w:t>
      </w:r>
      <w:r w:rsidRPr="0012162E">
        <w:rPr>
          <w:rStyle w:val="StyleBoldUnderline"/>
        </w:rPr>
        <w:t>. </w:t>
      </w:r>
      <w:r w:rsidRPr="0012162E">
        <w:rPr>
          <w:szCs w:val="16"/>
        </w:rPr>
        <w:t xml:space="preserve">Table 3.   Human Thinking Modes Relevant to Extinction: from Ego-Think to Eco-Think  The difficulty of the required transition should not be underestimated. </w:t>
      </w:r>
      <w:r w:rsidRPr="0012162E">
        <w:rPr>
          <w:rStyle w:val="StyleBoldUnderline"/>
          <w:rFonts w:eastAsiaTheme="majorEastAsia"/>
        </w:rPr>
        <w:t>This is depicted</w:t>
      </w:r>
      <w:r w:rsidRPr="0012162E">
        <w:rPr>
          <w:szCs w:val="16"/>
        </w:rPr>
        <w:t xml:space="preserve"> in Table 3 </w:t>
      </w:r>
      <w:r w:rsidRPr="0012162E">
        <w:rPr>
          <w:rStyle w:val="StyleBoldUnderline"/>
          <w:rFonts w:eastAsiaTheme="majorEastAsia"/>
        </w:rPr>
        <w:t>as a painful multistep progression from</w:t>
      </w:r>
      <w:r w:rsidRPr="0012162E">
        <w:rPr>
          <w:szCs w:val="16"/>
        </w:rPr>
        <w:t xml:space="preserve"> the 20th-century philosophical norm of </w:t>
      </w:r>
      <w:r w:rsidRPr="0012162E">
        <w:rPr>
          <w:rStyle w:val="StyleBoldUnderline"/>
          <w:rFonts w:eastAsiaTheme="majorEastAsia"/>
        </w:rPr>
        <w:t>Ego-Think</w:t>
      </w:r>
      <w:r w:rsidRPr="0012162E">
        <w:rPr>
          <w:szCs w:val="16"/>
        </w:rPr>
        <w:t>—defined therein as a short-term state of mind valuing individual material self-interest above all other considerations—</w:t>
      </w:r>
      <w:r w:rsidRPr="0012162E">
        <w:rPr>
          <w:rStyle w:val="StyleBoldUnderline"/>
          <w:rFonts w:eastAsiaTheme="majorEastAsia"/>
        </w:rPr>
        <w:t xml:space="preserve">to Eco-Think, in which humans come to adopt a broader Gaia-like outlook on themselves as but one part of an infinitely larger reality. Making this change </w:t>
      </w:r>
      <w:r w:rsidRPr="0012162E">
        <w:rPr>
          <w:rStyle w:val="StyleBoldUnderline"/>
        </w:rPr>
        <w:t>must involve communicating the</w:t>
      </w:r>
      <w:r w:rsidRPr="0012162E">
        <w:rPr>
          <w:rStyle w:val="StyleBoldUnderline"/>
          <w:rFonts w:eastAsiaTheme="majorEastAsia"/>
        </w:rPr>
        <w:t xml:space="preserve"> </w:t>
      </w:r>
      <w:r w:rsidRPr="0012162E">
        <w:rPr>
          <w:szCs w:val="16"/>
        </w:rPr>
        <w:t xml:space="preserve">non-sensationalist </w:t>
      </w:r>
      <w:r w:rsidRPr="0012162E">
        <w:rPr>
          <w:rStyle w:val="StyleBoldUnderline"/>
        </w:rPr>
        <w:t>message</w:t>
      </w:r>
      <w:r w:rsidRPr="0012162E">
        <w:rPr>
          <w:szCs w:val="16"/>
        </w:rPr>
        <w:t xml:space="preserve"> to all global citizens </w:t>
      </w:r>
      <w:r w:rsidRPr="0012162E">
        <w:rPr>
          <w:rStyle w:val="StyleBoldUnderline"/>
        </w:rPr>
        <w:t>that</w:t>
      </w:r>
      <w:r w:rsidRPr="0012162E">
        <w:rPr>
          <w:szCs w:val="16"/>
        </w:rPr>
        <w:t xml:space="preserve"> “things are serious” and “we are in this together”—or, in blunter language, that </w:t>
      </w:r>
      <w:r w:rsidRPr="0012162E">
        <w:rPr>
          <w:rStyle w:val="StyleBoldUnderline"/>
          <w:rFonts w:eastAsiaTheme="majorEastAsia"/>
        </w:rPr>
        <w:t>the road to extinction and its related agonies does indeed lie ahead</w:t>
      </w:r>
      <w:r w:rsidRPr="0012162E">
        <w:rPr>
          <w:szCs w:val="16"/>
        </w:rPr>
        <w:t>. Consistent with this prospect, the risks of human extinction—and the cost-benefit of attempting to reduce these risks—have been quantified in a recent sobering analysis (Matheny 2007).  </w:t>
      </w:r>
      <w:r w:rsidRPr="0012162E">
        <w:rPr>
          <w:rStyle w:val="StyleBoldUnderline"/>
          <w:rFonts w:eastAsiaTheme="majorEastAsia"/>
        </w:rPr>
        <w:t>Once complacency has been shaken off</w:t>
      </w:r>
      <w:r w:rsidRPr="0012162E">
        <w:rPr>
          <w:rStyle w:val="StyleBoldUnderline"/>
        </w:rPr>
        <w:t xml:space="preserve"> </w:t>
      </w:r>
      <w:r w:rsidRPr="0012162E">
        <w:rPr>
          <w:szCs w:val="16"/>
        </w:rPr>
        <w:t xml:space="preserve">and a sense of collective purpose created, </w:t>
      </w:r>
      <w:r w:rsidRPr="0012162E">
        <w:rPr>
          <w:rStyle w:val="StyleBoldUnderline"/>
          <w:rFonts w:eastAsiaTheme="majorEastAsia"/>
        </w:rPr>
        <w:t>the battle</w:t>
      </w:r>
      <w:r w:rsidRPr="0012162E">
        <w:rPr>
          <w:szCs w:val="16"/>
        </w:rPr>
        <w:t xml:space="preserve"> against self-seeking anthropocentric human instincts </w:t>
      </w:r>
      <w:r w:rsidRPr="0012162E">
        <w:rPr>
          <w:rStyle w:val="StyleBoldUnderline"/>
          <w:rFonts w:eastAsiaTheme="majorEastAsia"/>
        </w:rPr>
        <w:t>will have only just begun</w:t>
      </w:r>
      <w:r w:rsidRPr="0012162E">
        <w:rPr>
          <w:szCs w:val="16"/>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12162E">
        <w:rPr>
          <w:rStyle w:val="StyleBoldUnderline"/>
          <w:rFonts w:eastAsiaTheme="majorEastAsia"/>
        </w:rPr>
        <w:t>in the best of all possible worlds, the realization that our species has long-term survival criteria distinct from our short-term</w:t>
      </w:r>
      <w:r w:rsidRPr="0012162E">
        <w:rPr>
          <w:szCs w:val="16"/>
        </w:rPr>
        <w:t xml:space="preserve"> tribal priorities </w:t>
      </w:r>
      <w:r w:rsidRPr="0012162E">
        <w:rPr>
          <w:rStyle w:val="StyleBoldUnderline"/>
          <w:rFonts w:eastAsiaTheme="majorEastAsia"/>
        </w:rPr>
        <w:t xml:space="preserve">could </w:t>
      </w:r>
      <w:r w:rsidRPr="0012162E">
        <w:rPr>
          <w:rStyle w:val="StyleBoldUnderline"/>
          <w:rFonts w:eastAsiaTheme="majorEastAsia"/>
          <w:b/>
        </w:rPr>
        <w:t>spark a new social ethic</w:t>
      </w:r>
      <w:r w:rsidRPr="0012162E">
        <w:rPr>
          <w:rStyle w:val="StyleBoldUnderline"/>
          <w:rFonts w:eastAsiaTheme="majorEastAsia"/>
        </w:rPr>
        <w:t xml:space="preserve"> to upgrade what we now all too often dismiss as “human nature</w:t>
      </w:r>
      <w:r w:rsidRPr="0012162E">
        <w:rPr>
          <w:szCs w:val="16"/>
        </w:rPr>
        <w:t>” (</w:t>
      </w:r>
      <w:proofErr w:type="spellStart"/>
      <w:r w:rsidRPr="0012162E">
        <w:rPr>
          <w:szCs w:val="16"/>
        </w:rPr>
        <w:t>Tudge</w:t>
      </w:r>
      <w:proofErr w:type="spellEnd"/>
      <w:r w:rsidRPr="0012162E">
        <w:rPr>
          <w:szCs w:val="16"/>
        </w:rPr>
        <w:t xml:space="preserve"> 1989). [End Page 122] </w:t>
      </w:r>
    </w:p>
    <w:p w14:paraId="139C086F" w14:textId="77777777" w:rsidR="00AE619A" w:rsidRPr="0012162E" w:rsidRDefault="00AE619A" w:rsidP="00AE619A">
      <w:pPr>
        <w:pStyle w:val="Heading4"/>
      </w:pPr>
      <w:r w:rsidRPr="0012162E">
        <w:t>This ethos averts extinction – transforms social relations</w:t>
      </w:r>
    </w:p>
    <w:p w14:paraId="63FC4F2E" w14:textId="77777777" w:rsidR="00AE619A" w:rsidRPr="0012162E" w:rsidRDefault="00AE619A" w:rsidP="00AE619A">
      <w:pPr>
        <w:rPr>
          <w:rStyle w:val="StyleStyleBold12pt"/>
        </w:rPr>
      </w:pPr>
      <w:proofErr w:type="spellStart"/>
      <w:r w:rsidRPr="0012162E">
        <w:rPr>
          <w:rStyle w:val="StyleStyleBold12pt"/>
        </w:rPr>
        <w:t>Kurasawa</w:t>
      </w:r>
      <w:proofErr w:type="spellEnd"/>
      <w:r w:rsidRPr="0012162E">
        <w:rPr>
          <w:rStyle w:val="StyleStyleBold12pt"/>
        </w:rPr>
        <w:t xml:space="preserve"> ‘4</w:t>
      </w:r>
    </w:p>
    <w:p w14:paraId="61769524" w14:textId="77777777" w:rsidR="00AE619A" w:rsidRPr="0012162E" w:rsidRDefault="00AE619A" w:rsidP="00AE619A">
      <w:r w:rsidRPr="0012162E">
        <w:t>(Fuyuki, Assistant Professor of Sociology at York University, “Cautionary Tales: The Global Culture of Prevention and the Work of Foresight,” Constellations, 11:4, p. 455-6)</w:t>
      </w:r>
    </w:p>
    <w:p w14:paraId="1D446278" w14:textId="77777777" w:rsidR="00AE619A" w:rsidRPr="0012162E" w:rsidRDefault="00AE619A" w:rsidP="00AE619A">
      <w:pPr>
        <w:pStyle w:val="card"/>
        <w:rPr>
          <w:rFonts w:eastAsiaTheme="minorEastAsia"/>
          <w:lang w:eastAsia="ja-JP"/>
        </w:rPr>
      </w:pPr>
      <w:r w:rsidRPr="0012162E">
        <w:rPr>
          <w:rFonts w:eastAsiaTheme="minorEastAsia"/>
          <w:lang w:eastAsia="ja-JP"/>
        </w:rPr>
        <w:t xml:space="preserve">This brings us to the transnational character of preventive foresight, which is most explicit in the now commonplace observation that </w:t>
      </w:r>
      <w:r w:rsidRPr="0012162E">
        <w:rPr>
          <w:rStyle w:val="TitleChar"/>
          <w:rFonts w:eastAsiaTheme="minorEastAsia"/>
        </w:rPr>
        <w:t>we live in an interdependent world because of the globalization of the perils that humankind faces (nuclear annihilation, global warming, terrorism, genocide</w:t>
      </w:r>
      <w:r w:rsidRPr="0012162E">
        <w:rPr>
          <w:rFonts w:eastAsiaTheme="minorEastAsia"/>
          <w:lang w:eastAsia="ja-JP"/>
        </w:rPr>
        <w:t xml:space="preserve">, AIDS and SARS </w:t>
      </w:r>
      <w:r w:rsidRPr="0012162E">
        <w:rPr>
          <w:rStyle w:val="TitleChar"/>
          <w:rFonts w:eastAsiaTheme="minorEastAsia"/>
        </w:rPr>
        <w:t>epidemics, and so on</w:t>
      </w:r>
      <w:r w:rsidRPr="0012162E">
        <w:rPr>
          <w:rFonts w:eastAsiaTheme="minorEastAsia"/>
          <w:lang w:eastAsia="ja-JP"/>
        </w:rPr>
        <w:t xml:space="preserve">); individuals and groups from far-flung parts of the planet are being brought together into “risk communities” that transcend geographical borders.5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 civic associations are engaging in dialogical, public, and transnational forms of </w:t>
      </w:r>
      <w:proofErr w:type="spellStart"/>
      <w:r w:rsidRPr="0012162E">
        <w:rPr>
          <w:rFonts w:eastAsiaTheme="minorEastAsia"/>
          <w:lang w:eastAsia="ja-JP"/>
        </w:rPr>
        <w:t>ethico</w:t>
      </w:r>
      <w:proofErr w:type="spellEnd"/>
      <w:r w:rsidRPr="0012162E">
        <w:rPr>
          <w:rFonts w:eastAsiaTheme="minorEastAsia"/>
          <w:lang w:eastAsia="ja-JP"/>
        </w:rPr>
        <w:t xml:space="preserve">-political action that contribute to the creation of a fledgling global civil society existing ‘below’ the official and institutionalized architecture of international relations.6 </w:t>
      </w:r>
      <w:r w:rsidRPr="0012162E">
        <w:rPr>
          <w:rStyle w:val="TitleChar"/>
          <w:rFonts w:eastAsiaTheme="minorEastAsia"/>
        </w:rPr>
        <w:t>The work of preventive foresight consists of forging ties between citizens</w:t>
      </w:r>
      <w:r w:rsidRPr="0012162E">
        <w:rPr>
          <w:rFonts w:eastAsiaTheme="minorEastAsia"/>
          <w:lang w:eastAsia="ja-JP"/>
        </w:rPr>
        <w:t xml:space="preserve">; participating in the circulation of flows of claims, images, and information across borders; </w:t>
      </w:r>
      <w:r w:rsidRPr="0012162E">
        <w:rPr>
          <w:rStyle w:val="TitleChar"/>
          <w:rFonts w:eastAsiaTheme="minorEastAsia"/>
        </w:rPr>
        <w:t>promoting an ethos of farsighted cosmopolitanism; and forming and mobilizing weak publics that debate and struggle against possible catastrophes</w:t>
      </w:r>
      <w:r w:rsidRPr="0012162E">
        <w:rPr>
          <w:rFonts w:eastAsiaTheme="minorEastAsia"/>
          <w:lang w:eastAsia="ja-JP"/>
        </w:rPr>
        <w:t xml:space="preserve">. </w:t>
      </w:r>
      <w:r w:rsidRPr="0012162E">
        <w:rPr>
          <w:rStyle w:val="TitleChar"/>
          <w:rFonts w:eastAsiaTheme="minorEastAsia"/>
        </w:rPr>
        <w:t xml:space="preserve">Over the past few decades, states and international organizations have frequently been content to follow the lead of globally- minded civil society actors, who have been instrumental in placing on the public agenda a host of pivotal issues (such as nuclear war, ecological pollution, species extinction, genetic engineering, and mass human rights violations). </w:t>
      </w:r>
      <w:r w:rsidRPr="0012162E">
        <w:rPr>
          <w:rFonts w:eastAsiaTheme="minorEastAsia"/>
          <w:lang w:eastAsia="ja-JP"/>
        </w:rPr>
        <w:t xml:space="preserve">To my mind, this strongly indicates that if prevention of global crises is to eventually rival the assertion of short-term and narrowly defined rationales (national interest, profit, bureaucratic self-preservation, etc.), weak publics must begin by convincing or compelling official representatives and multilateral organizations to act differently; only then will farsightedness be in a position to ‘move up’ and become institutionalized via strong publics. Since the global culture of prevention remains a work in progress, the argument presented in this paper is poised between empirical and normative dimensions of analysis. It proposes a theory of the practice of preventive foresight based upon already existing struggles and discourses, at the same time as it advocates the adoption of certain principles that would substantively thicken and assist in the realization of a sense of responsibility for the future of humankind. I will thereby proceed in four steps, beginning with a consideration of the shifting socio-political and cultural climate that is giving rise to farsightedness today (I). I will then contend that the development of a public aptitude for early warning about global cataclysms can overcome flawed conceptions of the future’s essential inscrutability (II). From this will follow the claim that an ethos of farsighted cosmopolitanism – of solidarity that extends to future generations – can supplant the preeminence of ‘short-termism’ with the help of appeals to the public’s moral imagination and use of reason (III). In the final section of the paper, I will argue that </w:t>
      </w:r>
      <w:r w:rsidRPr="0012162E">
        <w:rPr>
          <w:rStyle w:val="TitleChar"/>
          <w:rFonts w:eastAsiaTheme="minorEastAsia"/>
        </w:rPr>
        <w:t xml:space="preserve">the commitment of global civil society actors to norms of precaution and transnational justice can hone citizens’ faculty of critical judgment against abuses of the dystopian imaginary, thereby opening the way to public deliberation about the construction of an alternative world order </w:t>
      </w:r>
      <w:r w:rsidRPr="0012162E">
        <w:rPr>
          <w:rFonts w:eastAsiaTheme="minorEastAsia"/>
          <w:lang w:eastAsia="ja-JP"/>
        </w:rPr>
        <w:t>(IV).</w:t>
      </w:r>
    </w:p>
    <w:p w14:paraId="638247A5" w14:textId="77777777" w:rsidR="00AE619A" w:rsidRPr="0012162E" w:rsidRDefault="00AE619A" w:rsidP="00AE619A"/>
    <w:p w14:paraId="18036BAC" w14:textId="77777777" w:rsidR="00AE619A" w:rsidRPr="0012162E" w:rsidRDefault="00AE619A" w:rsidP="00AE619A">
      <w:pPr>
        <w:pStyle w:val="Heading3"/>
      </w:pPr>
      <w:bookmarkStart w:id="4" w:name="_Toc202602148"/>
      <w:r w:rsidRPr="0012162E">
        <w:t>AT Management Bad</w:t>
      </w:r>
      <w:bookmarkEnd w:id="4"/>
    </w:p>
    <w:p w14:paraId="56465A15" w14:textId="77777777" w:rsidR="00AE619A" w:rsidRPr="0012162E" w:rsidRDefault="00AE619A" w:rsidP="00AE619A">
      <w:pPr>
        <w:pStyle w:val="Heading4"/>
      </w:pPr>
      <w:r w:rsidRPr="0012162E">
        <w:t>Management is inevitable- it’s only a question of what kind of intervention is used. Past interventions will result in extinction unless actively reversed</w:t>
      </w:r>
    </w:p>
    <w:p w14:paraId="63FAC519" w14:textId="77777777" w:rsidR="00AE619A" w:rsidRPr="0012162E" w:rsidRDefault="00AE619A" w:rsidP="00AE619A">
      <w:pPr>
        <w:rPr>
          <w:rStyle w:val="StyleStyleBold12pt"/>
          <w:rFonts w:cs="Times New Roman"/>
          <w:b w:val="0"/>
        </w:rPr>
      </w:pPr>
      <w:r w:rsidRPr="0012162E">
        <w:rPr>
          <w:rStyle w:val="StyleStyleBold12pt"/>
          <w:rFonts w:cs="Times New Roman"/>
        </w:rPr>
        <w:t>Levy 99</w:t>
      </w:r>
      <w:r w:rsidRPr="0012162E">
        <w:rPr>
          <w:rFonts w:cs="Times New Roman"/>
        </w:rPr>
        <w:t xml:space="preserve">- PhD @ Centre for Critical Theory at </w:t>
      </w:r>
      <w:proofErr w:type="spellStart"/>
      <w:r w:rsidRPr="0012162E">
        <w:rPr>
          <w:rFonts w:cs="Times New Roman"/>
        </w:rPr>
        <w:t>Monash</w:t>
      </w:r>
      <w:proofErr w:type="spellEnd"/>
    </w:p>
    <w:p w14:paraId="26683862" w14:textId="77777777" w:rsidR="00AE619A" w:rsidRPr="0012162E" w:rsidRDefault="00AE619A" w:rsidP="00AE619A">
      <w:pPr>
        <w:rPr>
          <w:rFonts w:cs="Times New Roman"/>
        </w:rPr>
      </w:pPr>
      <w:r w:rsidRPr="0012162E">
        <w:rPr>
          <w:rFonts w:cs="Times New Roman"/>
        </w:rPr>
        <w:t xml:space="preserve">Neil, “Discourses of the Environment,” </w:t>
      </w:r>
      <w:proofErr w:type="spellStart"/>
      <w:r w:rsidRPr="0012162E">
        <w:rPr>
          <w:rFonts w:cs="Times New Roman"/>
        </w:rPr>
        <w:t>ed</w:t>
      </w:r>
      <w:proofErr w:type="spellEnd"/>
      <w:r w:rsidRPr="0012162E">
        <w:rPr>
          <w:rFonts w:cs="Times New Roman"/>
        </w:rPr>
        <w:t xml:space="preserve">: Eric </w:t>
      </w:r>
      <w:proofErr w:type="spellStart"/>
      <w:r w:rsidRPr="0012162E">
        <w:rPr>
          <w:rFonts w:cs="Times New Roman"/>
        </w:rPr>
        <w:t>Darier</w:t>
      </w:r>
      <w:proofErr w:type="spellEnd"/>
      <w:r w:rsidRPr="0012162E">
        <w:rPr>
          <w:rFonts w:cs="Times New Roman"/>
        </w:rPr>
        <w:t>, p. 215</w:t>
      </w:r>
    </w:p>
    <w:p w14:paraId="0747DB73" w14:textId="77777777" w:rsidR="00AE619A" w:rsidRPr="0012162E" w:rsidRDefault="00AE619A" w:rsidP="00AE619A">
      <w:pPr>
        <w:pStyle w:val="card"/>
        <w:rPr>
          <w:rStyle w:val="StyleBoldUnderline"/>
        </w:rPr>
      </w:pPr>
      <w:r w:rsidRPr="0012162E">
        <w:t xml:space="preserve">If the ‘technological fix’ is unlikely to be more successful than strategies of limitation of our use of resources, </w:t>
      </w:r>
      <w:r w:rsidRPr="0012162E">
        <w:rPr>
          <w:rStyle w:val="StyleBoldUnderline"/>
        </w:rPr>
        <w:t>we are,</w:t>
      </w:r>
      <w:r w:rsidRPr="0012162E">
        <w:t xml:space="preserve"> nevertheless </w:t>
      </w:r>
      <w:r w:rsidRPr="0012162E">
        <w:rPr>
          <w:rStyle w:val="StyleBoldUnderline"/>
        </w:rPr>
        <w:t>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It is therefore necessary, not only to stop cutting down the rain forests, but to develop real, concrete proposals for action, to reverse or at least limit the effects of our previous interventions</w:t>
      </w:r>
      <w:r w:rsidRPr="0012162E">
        <w:t xml:space="preserve">. Moreover, there is another reason why </w:t>
      </w:r>
      <w:r w:rsidRPr="0012162E">
        <w:rPr>
          <w:rStyle w:val="StyleBoldUnderline"/>
        </w:rPr>
        <w:t>our behavior towards the non-human cannot simply be a matter of leaving it as it is</w:t>
      </w:r>
      <w:r w:rsidRPr="0012162E">
        <w:t xml:space="preserve">, at least in so far as our goals are not only environmental but also involve social justice. </w:t>
      </w:r>
      <w:r w:rsidRPr="0012162E">
        <w:rPr>
          <w:rStyle w:val="StyleBoldUnderline"/>
        </w:rPr>
        <w:t>For if we simply preserve what remains</w:t>
      </w:r>
      <w:r w:rsidRPr="0012162E">
        <w:t xml:space="preserve"> to us of wilderness, of the countryside and of park land, </w:t>
      </w:r>
      <w:r w:rsidRPr="0012162E">
        <w:rPr>
          <w:rStyle w:val="StyleBoldUnderline"/>
        </w:rPr>
        <w:t xml:space="preserve">we also preserve patterns of very </w:t>
      </w:r>
      <w:r w:rsidRPr="0012162E">
        <w:rPr>
          <w:rStyle w:val="StyleBoldUnderline"/>
          <w:b/>
        </w:rPr>
        <w:t>unequal access to their resources and their consolations</w:t>
      </w:r>
      <w:r w:rsidRPr="0012162E">
        <w:t xml:space="preserve"> (</w:t>
      </w:r>
      <w:proofErr w:type="spellStart"/>
      <w:r w:rsidRPr="0012162E">
        <w:t>Soper</w:t>
      </w:r>
      <w:proofErr w:type="spellEnd"/>
      <w:r w:rsidRPr="0012162E">
        <w:t xml:space="preserve"> 1995: 207).</w:t>
      </w:r>
      <w:r w:rsidRPr="0012162E">
        <w:rPr>
          <w:rStyle w:val="StyleBoldUnderline"/>
        </w:rPr>
        <w:t xml:space="preserve">in fact, we risk exacerbating these inequalities. It is not us, </w:t>
      </w:r>
      <w:r w:rsidRPr="0012162E">
        <w:rPr>
          <w:rStyle w:val="StyleBoldUnderline"/>
          <w:b/>
        </w:rPr>
        <w:t>but the poor</w:t>
      </w:r>
      <w:r w:rsidRPr="0012162E">
        <w:t xml:space="preserve"> of Brazil, </w:t>
      </w:r>
      <w:r w:rsidRPr="0012162E">
        <w:rPr>
          <w:rStyle w:val="StyleBoldUnderline"/>
          <w:b/>
        </w:rPr>
        <w:t>who will bear the brunt</w:t>
      </w:r>
      <w:r w:rsidRPr="0012162E">
        <w:rPr>
          <w:rStyle w:val="StyleBoldUnderline"/>
        </w:rPr>
        <w:t xml:space="preserve"> of the misery </w:t>
      </w:r>
      <w:r w:rsidRPr="0012162E">
        <w:t xml:space="preserve">which would result from a strictly enforced policy of leaving the Amazonian rain forest untouched, </w:t>
      </w:r>
      <w:r w:rsidRPr="0012162E">
        <w:rPr>
          <w:rStyle w:val="StyleBoldUnderline"/>
        </w:rPr>
        <w:t>in the absence of alternative means of providing</w:t>
      </w:r>
      <w:r w:rsidRPr="0012162E">
        <w:t xml:space="preserve"> for their livelihood. </w:t>
      </w:r>
      <w:r w:rsidRPr="0012162E">
        <w:rPr>
          <w:rStyle w:val="StyleBoldUnderline"/>
        </w:rPr>
        <w:t>It is the development of policies</w:t>
      </w:r>
      <w:r w:rsidRPr="0012162E">
        <w:t xml:space="preserve"> to provide such ecologically sustainable alternatives which </w:t>
      </w:r>
      <w:r w:rsidRPr="0012162E">
        <w:rPr>
          <w:rStyle w:val="StyleBoldUnderline"/>
          <w:b/>
        </w:rPr>
        <w:t>we require</w:t>
      </w:r>
      <w:r w:rsidRPr="0012162E">
        <w:rPr>
          <w:rStyle w:val="StyleBoldUnderline"/>
        </w:rPr>
        <w:t>, as well as the development of technical means for replacing our current greenhouse gas-emitting sources of energy</w:t>
      </w:r>
      <w:r w:rsidRPr="0012162E">
        <w:t xml:space="preserve">. Such policies and proposals for </w:t>
      </w:r>
      <w:r w:rsidRPr="0012162E">
        <w:rPr>
          <w:rStyle w:val="StyleBoldUnderline"/>
        </w:rPr>
        <w:t>concrete action must be formulated by</w:t>
      </w:r>
      <w:r w:rsidRPr="0012162E">
        <w:t xml:space="preserve"> ecologists, environmentalists, </w:t>
      </w:r>
      <w:r w:rsidRPr="0012162E">
        <w:rPr>
          <w:rStyle w:val="StyleBoldUnderline"/>
        </w:rPr>
        <w:t>people with expertise</w:t>
      </w:r>
      <w:r w:rsidRPr="0012162E">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w:t>
      </w:r>
      <w:r w:rsidRPr="0012162E">
        <w:rPr>
          <w:rStyle w:val="StyleBoldUnderline"/>
        </w:rPr>
        <w:t>For it is in facing the consequences of our intervention in the non-human world that the hate of our species, and of those with whom we share this planet, will be decided?</w:t>
      </w:r>
    </w:p>
    <w:p w14:paraId="6ABA8811" w14:textId="77777777" w:rsidR="00AE619A" w:rsidRPr="0012162E" w:rsidRDefault="00AE619A" w:rsidP="00AE619A"/>
    <w:p w14:paraId="1102E459" w14:textId="77777777" w:rsidR="00AE619A" w:rsidRPr="0012162E" w:rsidRDefault="00AE619A" w:rsidP="00AE619A">
      <w:pPr>
        <w:pStyle w:val="Heading4"/>
      </w:pPr>
      <w:r w:rsidRPr="0012162E">
        <w:t>Anti-management results in mass extinctions</w:t>
      </w:r>
    </w:p>
    <w:p w14:paraId="36FEDA96" w14:textId="77777777" w:rsidR="00AE619A" w:rsidRPr="0012162E" w:rsidRDefault="00AE619A" w:rsidP="00AE619A">
      <w:pPr>
        <w:rPr>
          <w:rStyle w:val="StyleStyleBold12pt"/>
          <w:rFonts w:cs="Times New Roman"/>
        </w:rPr>
      </w:pPr>
      <w:r w:rsidRPr="0012162E">
        <w:rPr>
          <w:rStyle w:val="StyleStyleBold12pt"/>
          <w:rFonts w:cs="Times New Roman"/>
        </w:rPr>
        <w:t>Soule 95  - Professor of Environmental Studies</w:t>
      </w:r>
    </w:p>
    <w:p w14:paraId="6A14856E" w14:textId="77777777" w:rsidR="00AE619A" w:rsidRPr="0012162E" w:rsidRDefault="00AE619A" w:rsidP="00AE619A">
      <w:pPr>
        <w:rPr>
          <w:rFonts w:cs="Times New Roman"/>
        </w:rPr>
      </w:pPr>
      <w:r w:rsidRPr="0012162E">
        <w:rPr>
          <w:rFonts w:cs="Times New Roman"/>
        </w:rPr>
        <w:t xml:space="preserve">Michael E., Professor and Chair of Environmental Studies, UC-Santa Cruz, REINVITING NATURE? RESPONSES TO POSTMODERN DECONSTRUCTION, </w:t>
      </w:r>
      <w:proofErr w:type="spellStart"/>
      <w:r w:rsidRPr="0012162E">
        <w:rPr>
          <w:rFonts w:cs="Times New Roman"/>
        </w:rPr>
        <w:t>Eds</w:t>
      </w:r>
      <w:proofErr w:type="spellEnd"/>
      <w:r w:rsidRPr="0012162E">
        <w:rPr>
          <w:rFonts w:cs="Times New Roman"/>
        </w:rPr>
        <w:t>: Michael E. Soule and Gary Lease, p. 159-160</w:t>
      </w:r>
    </w:p>
    <w:p w14:paraId="304FBE1B" w14:textId="77777777" w:rsidR="00AE619A" w:rsidRPr="0012162E" w:rsidRDefault="00AE619A" w:rsidP="00AE619A">
      <w:pPr>
        <w:pStyle w:val="card"/>
        <w:rPr>
          <w:rFonts w:eastAsia="Calibri"/>
        </w:rPr>
      </w:pPr>
      <w:r w:rsidRPr="0012162E">
        <w:rPr>
          <w:rFonts w:eastAsia="Calibri"/>
        </w:rPr>
        <w:t xml:space="preserve">Should We Actively Manage </w:t>
      </w:r>
      <w:proofErr w:type="spellStart"/>
      <w:r w:rsidRPr="0012162E">
        <w:rPr>
          <w:rFonts w:eastAsia="Calibri"/>
        </w:rPr>
        <w:t>Wildlands</w:t>
      </w:r>
      <w:proofErr w:type="spellEnd"/>
      <w:r w:rsidRPr="0012162E">
        <w:rPr>
          <w:rFonts w:eastAsia="Calibri"/>
        </w:rPr>
        <w:t xml:space="preserve"> and Wild Waters? The decision has already been made in most places. </w:t>
      </w:r>
      <w:r w:rsidRPr="0012162E">
        <w:rPr>
          <w:rStyle w:val="StyleBoldUnderline"/>
          <w:rFonts w:eastAsia="Calibri"/>
        </w:rPr>
        <w:t>Some</w:t>
      </w:r>
      <w:r w:rsidRPr="0012162E">
        <w:rPr>
          <w:rFonts w:eastAsia="Calibri"/>
        </w:rPr>
        <w:t xml:space="preserve"> of the </w:t>
      </w:r>
      <w:r w:rsidRPr="0012162E">
        <w:rPr>
          <w:rStyle w:val="StyleBoldUnderline"/>
          <w:rFonts w:eastAsia="Calibri"/>
        </w:rPr>
        <w:t>ecological myths</w:t>
      </w:r>
      <w:r w:rsidRPr="0012162E">
        <w:rPr>
          <w:rFonts w:eastAsia="Calibri"/>
        </w:rPr>
        <w:t xml:space="preserve"> discussed here </w:t>
      </w:r>
      <w:r w:rsidRPr="0012162E">
        <w:rPr>
          <w:rStyle w:val="StyleBoldUnderline"/>
          <w:rFonts w:eastAsia="Calibri"/>
        </w:rPr>
        <w:t>contain</w:t>
      </w:r>
      <w:r w:rsidRPr="0012162E">
        <w:rPr>
          <w:rFonts w:eastAsia="Calibri"/>
        </w:rPr>
        <w:t xml:space="preserve">, either explicitly or implicitly, </w:t>
      </w:r>
      <w:r w:rsidRPr="0012162E">
        <w:rPr>
          <w:rStyle w:val="StyleBoldUnderline"/>
          <w:rFonts w:eastAsia="Calibri"/>
        </w:rPr>
        <w:t>the idea that nature is self-regulating and capable of caring for itself. This notion leads to</w:t>
      </w:r>
      <w:r w:rsidRPr="0012162E">
        <w:rPr>
          <w:rFonts w:eastAsia="Calibri"/>
          <w:u w:val="single"/>
        </w:rPr>
        <w:t xml:space="preserve"> </w:t>
      </w:r>
      <w:r w:rsidRPr="0012162E">
        <w:rPr>
          <w:rFonts w:eastAsia="Calibri"/>
        </w:rPr>
        <w:t xml:space="preserve">the theory of management known as </w:t>
      </w:r>
      <w:r w:rsidRPr="0012162E">
        <w:rPr>
          <w:rStyle w:val="StyleBoldUnderline"/>
          <w:rFonts w:eastAsia="Calibri"/>
        </w:rPr>
        <w:t xml:space="preserve">benign neglect – nature will do fine, thank you, if human beings just leave it alone. Indeed, a century ago, a hands-off policy was the best policy. Now it is not. Given </w:t>
      </w:r>
      <w:proofErr w:type="spellStart"/>
      <w:r w:rsidRPr="0012162E">
        <w:rPr>
          <w:rStyle w:val="StyleBoldUnderline"/>
          <w:rFonts w:eastAsia="Calibri"/>
        </w:rPr>
        <w:t>natures`s</w:t>
      </w:r>
      <w:proofErr w:type="spellEnd"/>
      <w:r w:rsidRPr="0012162E">
        <w:rPr>
          <w:rStyle w:val="StyleBoldUnderline"/>
          <w:rFonts w:eastAsia="Calibri"/>
        </w:rPr>
        <w:t xml:space="preserve"> current fragmented and stressed condition, neglect will result in an accelerating spiral of deterioration. Once people create large gaps in forests, isolate and disturb habitats, pollute, overexploit,</w:t>
      </w:r>
      <w:r w:rsidRPr="0012162E">
        <w:rPr>
          <w:rFonts w:eastAsia="Calibri"/>
        </w:rPr>
        <w:t xml:space="preserve"> and introduce species from other continents, </w:t>
      </w:r>
      <w:r w:rsidRPr="0012162E">
        <w:rPr>
          <w:rStyle w:val="StyleBoldUnderline"/>
          <w:rFonts w:eastAsia="Calibri"/>
        </w:rPr>
        <w:t>the viability of many ecosystems</w:t>
      </w:r>
      <w:r w:rsidRPr="0012162E">
        <w:rPr>
          <w:rFonts w:eastAsia="Calibri"/>
        </w:rPr>
        <w:t xml:space="preserve"> and native species </w:t>
      </w:r>
      <w:r w:rsidRPr="0012162E">
        <w:rPr>
          <w:rStyle w:val="StyleBoldUnderline"/>
          <w:rFonts w:eastAsia="Calibri"/>
        </w:rPr>
        <w:t>is compromised, resiliency dissipates, and diversity can collapse</w:t>
      </w:r>
      <w:r w:rsidRPr="0012162E">
        <w:rPr>
          <w:rFonts w:eastAsia="Calibri"/>
        </w:rPr>
        <w:t xml:space="preserve">. When artificial disturbance reaches a certain threshold, even small changes can produce large effects, and these will be compounded by climate change. For example, a storm that would be considered normal and beneficial may, following widespread </w:t>
      </w:r>
      <w:proofErr w:type="spellStart"/>
      <w:r w:rsidRPr="0012162E">
        <w:rPr>
          <w:rFonts w:eastAsia="Calibri"/>
        </w:rPr>
        <w:t>clearcutting</w:t>
      </w:r>
      <w:proofErr w:type="spellEnd"/>
      <w:r w:rsidRPr="0012162E">
        <w:rPr>
          <w:rFonts w:eastAsia="Calibri"/>
        </w:rPr>
        <w:t xml:space="preserve">, cause disastrous blow-downs, landslides, and erosion. If global warming occurs, tropical storms are predicted to have greater force than now. </w:t>
      </w:r>
      <w:r w:rsidRPr="0012162E">
        <w:rPr>
          <w:rStyle w:val="StyleBoldUnderline"/>
          <w:rFonts w:eastAsia="Calibri"/>
        </w:rPr>
        <w:t>Homeostasis, balance, and Gaia are dangerous models when applied at the wrong spatial and temporal scales</w:t>
      </w:r>
      <w:r w:rsidRPr="0012162E">
        <w:rPr>
          <w:rFonts w:eastAsia="Calibri"/>
          <w:u w:val="single"/>
        </w:rPr>
        <w:t xml:space="preserve">. </w:t>
      </w:r>
      <w:r w:rsidRPr="0012162E">
        <w:rPr>
          <w:rFonts w:eastAsia="Calibri"/>
        </w:rPr>
        <w:t xml:space="preserve">Even fifty years ago, neglect might have been the best medicine, but that was a world with a lot more big, </w:t>
      </w:r>
      <w:proofErr w:type="spellStart"/>
      <w:r w:rsidRPr="0012162E">
        <w:rPr>
          <w:rFonts w:eastAsia="Calibri"/>
        </w:rPr>
        <w:t>unhumanized</w:t>
      </w:r>
      <w:proofErr w:type="spellEnd"/>
      <w:r w:rsidRPr="0012162E">
        <w:rPr>
          <w:rFonts w:eastAsia="Calibri"/>
        </w:rPr>
        <w:t xml:space="preserve">, connected spaces, a world with one-third the number of people, and a world largely unaffected by chain saws, bulldozers, pesticides, and exotic, weedy species. </w:t>
      </w:r>
      <w:r w:rsidRPr="0012162E">
        <w:rPr>
          <w:rStyle w:val="StyleBoldUnderline"/>
          <w:rFonts w:eastAsia="Calibri"/>
        </w:rPr>
        <w:t>The alternative to neglect is</w:t>
      </w:r>
      <w:r w:rsidRPr="0012162E">
        <w:rPr>
          <w:rFonts w:eastAsia="Calibri"/>
        </w:rPr>
        <w:t xml:space="preserve"> active </w:t>
      </w:r>
      <w:r w:rsidRPr="0012162E">
        <w:rPr>
          <w:rStyle w:val="StyleBoldUnderline"/>
          <w:rFonts w:eastAsia="Calibri"/>
        </w:rPr>
        <w:t>caring</w:t>
      </w:r>
      <w:r w:rsidRPr="0012162E">
        <w:rPr>
          <w:rFonts w:eastAsia="Calibri"/>
        </w:rPr>
        <w:t xml:space="preserve"> – in today`s parlance, </w:t>
      </w:r>
      <w:r w:rsidRPr="0012162E">
        <w:rPr>
          <w:rStyle w:val="StyleBoldUnderline"/>
          <w:rFonts w:eastAsia="Calibri"/>
        </w:rPr>
        <w:t>an affirmative approach</w:t>
      </w:r>
      <w:r w:rsidRPr="0012162E">
        <w:rPr>
          <w:rFonts w:eastAsia="Calibri"/>
        </w:rPr>
        <w:t xml:space="preserve"> to </w:t>
      </w:r>
      <w:proofErr w:type="spellStart"/>
      <w:r w:rsidRPr="0012162E">
        <w:rPr>
          <w:rFonts w:eastAsia="Calibri"/>
        </w:rPr>
        <w:t>wildlands</w:t>
      </w:r>
      <w:proofErr w:type="spellEnd"/>
      <w:r w:rsidRPr="0012162E">
        <w:rPr>
          <w:rFonts w:eastAsia="Calibri"/>
        </w:rPr>
        <w:t xml:space="preserve">: </w:t>
      </w:r>
      <w:r w:rsidRPr="0012162E">
        <w:rPr>
          <w:rStyle w:val="StyleBoldUnderline"/>
          <w:rFonts w:eastAsia="Calibri"/>
        </w:rPr>
        <w:t>to maintain and restore</w:t>
      </w:r>
      <w:r w:rsidRPr="0012162E">
        <w:rPr>
          <w:rFonts w:eastAsia="Calibri"/>
        </w:rPr>
        <w:t xml:space="preserve"> them, </w:t>
      </w:r>
      <w:r w:rsidRPr="0012162E">
        <w:rPr>
          <w:rStyle w:val="StyleBoldUnderline"/>
          <w:rFonts w:eastAsia="Calibri"/>
        </w:rPr>
        <w:t>to become stewards,</w:t>
      </w:r>
      <w:r w:rsidRPr="0012162E">
        <w:rPr>
          <w:rFonts w:eastAsia="Calibri"/>
        </w:rPr>
        <w:t xml:space="preserve"> accepting all the domineering baggage that word carries. Until humans are able to control their numbers and their technologies,</w:t>
      </w:r>
      <w:r w:rsidRPr="0012162E">
        <w:rPr>
          <w:rStyle w:val="StyleBoldUnderline"/>
          <w:rFonts w:eastAsia="Calibri"/>
        </w:rPr>
        <w:t xml:space="preserve"> </w:t>
      </w:r>
      <w:r w:rsidRPr="0012162E">
        <w:rPr>
          <w:rStyle w:val="StyleBoldUnderline"/>
          <w:rFonts w:eastAsia="Calibri"/>
          <w:b/>
        </w:rPr>
        <w:t>management is the only viable alternative</w:t>
      </w:r>
      <w:r w:rsidRPr="0012162E">
        <w:rPr>
          <w:rStyle w:val="StyleBoldUnderline"/>
          <w:rFonts w:eastAsia="Calibri"/>
        </w:rPr>
        <w:t xml:space="preserve"> to massive attrition of living nature</w:t>
      </w:r>
      <w:r w:rsidRPr="0012162E">
        <w:rPr>
          <w:rFonts w:eastAsia="Calibri"/>
        </w:rPr>
        <w:t xml:space="preserve">. But management activities are variable in intensity, something that </w:t>
      </w:r>
      <w:proofErr w:type="spellStart"/>
      <w:r w:rsidRPr="0012162E">
        <w:rPr>
          <w:rFonts w:eastAsia="Calibri"/>
        </w:rPr>
        <w:t>antimanagement</w:t>
      </w:r>
      <w:proofErr w:type="spellEnd"/>
      <w:r w:rsidRPr="0012162E">
        <w:rPr>
          <w:rFonts w:eastAsia="Calibri"/>
        </w:rPr>
        <w:t xml:space="preserve"> purists ignore. In general, the greater the disturbance and the smaller the habitat remnant, the more intense the management must be. So if we must manage, where do we look for ethical guidance? </w:t>
      </w:r>
    </w:p>
    <w:p w14:paraId="7E3CCFEC" w14:textId="77777777" w:rsidR="00AE619A" w:rsidRPr="0012162E" w:rsidRDefault="00AE619A" w:rsidP="00AE619A"/>
    <w:p w14:paraId="7E0180D3" w14:textId="77777777" w:rsidR="00AE619A" w:rsidRPr="0012162E" w:rsidRDefault="00AE619A" w:rsidP="00AE619A"/>
    <w:p w14:paraId="1AB814AB" w14:textId="77777777" w:rsidR="00AE619A" w:rsidRPr="0012162E" w:rsidRDefault="00AE619A" w:rsidP="00AE619A">
      <w:pPr>
        <w:pStyle w:val="Heading3"/>
      </w:pPr>
      <w:r w:rsidRPr="0012162E">
        <w:t xml:space="preserve">AT: Policy Making- EDU </w:t>
      </w:r>
    </w:p>
    <w:p w14:paraId="22FD9AE5" w14:textId="77777777" w:rsidR="00AE619A" w:rsidRPr="0012162E" w:rsidRDefault="00AE619A" w:rsidP="00AE619A"/>
    <w:p w14:paraId="762C1490" w14:textId="77777777" w:rsidR="00AE619A" w:rsidRPr="0012162E" w:rsidRDefault="00AE619A" w:rsidP="00AE619A">
      <w:pPr>
        <w:pStyle w:val="Heading4"/>
      </w:pPr>
      <w:r w:rsidRPr="0012162E">
        <w:t>Their conception of knowledge is securitized; they think knowledge is that which grounds the possibility of a human relationship to truth.</w:t>
      </w:r>
    </w:p>
    <w:p w14:paraId="141DBC32" w14:textId="77777777" w:rsidR="00AE619A" w:rsidRPr="0012162E" w:rsidRDefault="00AE619A" w:rsidP="00AE619A">
      <w:r w:rsidRPr="0012162E">
        <w:rPr>
          <w:rStyle w:val="StyleBoldUnderline"/>
        </w:rPr>
        <w:t>Dillon 1996</w:t>
      </w:r>
      <w:r w:rsidRPr="0012162E">
        <w:t xml:space="preserve"> [Michael, professor Politics and International Relations at the University of Lancaster, </w:t>
      </w:r>
      <w:r w:rsidRPr="0012162E">
        <w:rPr>
          <w:i/>
        </w:rPr>
        <w:t>The Politics of Security</w:t>
      </w:r>
      <w:r w:rsidRPr="0012162E">
        <w:t>,</w:t>
      </w:r>
      <w:r w:rsidRPr="0012162E">
        <w:rPr>
          <w:i/>
        </w:rPr>
        <w:t xml:space="preserve"> </w:t>
      </w:r>
      <w:r w:rsidRPr="0012162E">
        <w:t>pp. 17-18]</w:t>
      </w:r>
    </w:p>
    <w:p w14:paraId="53C98296" w14:textId="77777777" w:rsidR="00AE619A" w:rsidRPr="0012162E" w:rsidRDefault="00AE619A" w:rsidP="00AE619A">
      <w:pPr>
        <w:pStyle w:val="card"/>
        <w:rPr>
          <w:rFonts w:ascii="Times-Roman" w:hAnsi="Times-Roman" w:cs="Times-Roman"/>
        </w:rPr>
      </w:pPr>
      <w:r w:rsidRPr="0012162E">
        <w:t>The very alliance of security and knowledge, so characteristic of modern (inter)national politics, is what excites my suspicion most, and generates my sympathy for the genealogist.9 ‘Look,’ insisted the first genealogist, ‘</w:t>
      </w:r>
      <w:r w:rsidRPr="0012162E">
        <w:rPr>
          <w:rStyle w:val="underline"/>
        </w:rPr>
        <w:t>isn’t our need for knowledge precisely this need for the familiar, the will to uncover under everything strange, unusual, and questionable, something that no longer disturbs us?</w:t>
      </w:r>
      <w:r w:rsidRPr="0012162E">
        <w:t>’ ‘</w:t>
      </w:r>
      <w:r w:rsidRPr="0012162E">
        <w:rPr>
          <w:rStyle w:val="underline"/>
        </w:rPr>
        <w:t>Is it not the instinct of fear’, he asked</w:t>
      </w:r>
      <w:r w:rsidRPr="0012162E">
        <w:t>—</w:t>
      </w:r>
      <w:r w:rsidRPr="0012162E">
        <w:rPr>
          <w:rStyle w:val="underline"/>
        </w:rPr>
        <w:t>making explicit the crucial connection between the will to truth and the will to secure—‘that bids us to know?’</w:t>
      </w:r>
      <w:r w:rsidRPr="0012162E">
        <w:t xml:space="preserve">: </w:t>
      </w:r>
      <w:r w:rsidRPr="0012162E">
        <w:rPr>
          <w:rStyle w:val="underline"/>
        </w:rPr>
        <w:t>And is the jubilation of those who attain knowledge not the jubilation over the restoration of a sense of security</w:t>
      </w:r>
      <w:r w:rsidRPr="0012162E">
        <w:t xml:space="preserve">.10 </w:t>
      </w:r>
      <w:r w:rsidRPr="0012162E">
        <w:rPr>
          <w:rStyle w:val="underline"/>
        </w:rPr>
        <w:t xml:space="preserve">Hence: security as knowledge (certainty); security’s reliance upon knowledge (surveillance); security’s astonishing production of knowledge in response to its will to know (calculability); and the claim of knowledge which gives security its </w:t>
      </w:r>
      <w:proofErr w:type="spellStart"/>
      <w:r w:rsidRPr="0012162E">
        <w:rPr>
          <w:rStyle w:val="underline"/>
        </w:rPr>
        <w:t>licence</w:t>
      </w:r>
      <w:proofErr w:type="spellEnd"/>
      <w:r w:rsidRPr="0012162E">
        <w:rPr>
          <w:rStyle w:val="underline"/>
        </w:rPr>
        <w:t xml:space="preserve"> to render all aspects of life transparent (totality).</w:t>
      </w:r>
      <w:r w:rsidRPr="0012162E">
        <w:t xml:space="preserve"> </w:t>
      </w:r>
      <w:r w:rsidRPr="0012162E">
        <w:rPr>
          <w:rStyle w:val="underline"/>
        </w:rPr>
        <w:t>All these constitutive elements of our contemporary manifold politics of security</w:t>
      </w:r>
      <w:r w:rsidRPr="0012162E">
        <w:t xml:space="preserve"> excited my suspicion because they </w:t>
      </w:r>
      <w:r w:rsidRPr="0012162E">
        <w:rPr>
          <w:rStyle w:val="underline"/>
        </w:rPr>
        <w:t>comprise a monumental enterprise of power-knowledge whose insatiable maw threatens to consume not only all thought, and not only that relating to the question of the political, but of what it is to be human</w:t>
      </w:r>
      <w:r w:rsidRPr="0012162E">
        <w:t xml:space="preserve">. Rather, and by first noting and questioning the already hypertrophic register of security, I want to call the entire scheme of security into question. </w:t>
      </w:r>
      <w:r w:rsidRPr="0012162E">
        <w:rPr>
          <w:rStyle w:val="underline"/>
        </w:rPr>
        <w:t>For that way lies a modest contribution to making ‘our way back from the world to the life already betrayed by knowledge; knowledge that delights in its theme and is absorbed in the object to the point of losing its soul and its name there, of becoming mute and anonymous’</w:t>
      </w:r>
      <w:r w:rsidRPr="0012162E">
        <w:t xml:space="preserve">.11 ‘Foucault’s genius is evidenced not in the pasting together of unrelated anecdotes’, a recent Foucault commentator noted, </w:t>
      </w:r>
      <w:r w:rsidRPr="0012162E">
        <w:rPr>
          <w:rFonts w:ascii="Times-Roman" w:hAnsi="Times-Roman" w:cs="Times-Roman"/>
        </w:rPr>
        <w:t xml:space="preserve">but in illustrating that historical coherences are formed from the confluence of multiple strategies and tactics of power and knowledge. History, he shows, is not the product of grand narratives with teleological movements but of diverse struggles that nonetheless become </w:t>
      </w:r>
      <w:proofErr w:type="spellStart"/>
      <w:r w:rsidRPr="0012162E">
        <w:rPr>
          <w:rFonts w:ascii="Times-Roman" w:hAnsi="Times-Roman" w:cs="Times-Roman"/>
        </w:rPr>
        <w:t>organised</w:t>
      </w:r>
      <w:proofErr w:type="spellEnd"/>
      <w:r w:rsidRPr="0012162E">
        <w:rPr>
          <w:rFonts w:ascii="Times-Roman" w:hAnsi="Times-Roman" w:cs="Times-Roman"/>
        </w:rPr>
        <w:t xml:space="preserve"> into coherent (that is to say, more or less continuous) patterns of domination, </w:t>
      </w:r>
      <w:proofErr w:type="spellStart"/>
      <w:r w:rsidRPr="0012162E">
        <w:rPr>
          <w:rFonts w:ascii="Times-Roman" w:hAnsi="Times-Roman" w:cs="Times-Roman"/>
        </w:rPr>
        <w:t>subjectification</w:t>
      </w:r>
      <w:proofErr w:type="spellEnd"/>
      <w:r w:rsidRPr="0012162E">
        <w:rPr>
          <w:rFonts w:ascii="Times-Roman" w:hAnsi="Times-Roman" w:cs="Times-Roman"/>
        </w:rPr>
        <w:t>, and government.</w:t>
      </w:r>
      <w:r w:rsidRPr="0012162E">
        <w:rPr>
          <w:rFonts w:ascii="Times-Roman" w:hAnsi="Times-Roman" w:cs="Times-Roman"/>
          <w:sz w:val="12"/>
          <w:szCs w:val="12"/>
        </w:rPr>
        <w:t xml:space="preserve">12 </w:t>
      </w:r>
      <w:r w:rsidRPr="0012162E">
        <w:rPr>
          <w:rFonts w:ascii="Times-Roman" w:hAnsi="Times-Roman" w:cs="Times-Roman"/>
        </w:rPr>
        <w:t>One of those constellations of struggles, however, indeed the one which informs all others, is the recurring struggle for the political itself. For whatever politics is allowed or taken to be—how it is captured, fixed and determined in its foundations; in short secured—is a decisive element in all power struggles. And yet I think that the very surfeit of information about politics which academic and media technologies create has made us so ignorant of the political, and the way that it is secured, that we are hardly even capable of formulating, much less posing and pursuing, the question of the political itself.</w:t>
      </w:r>
    </w:p>
    <w:p w14:paraId="74A385B6" w14:textId="77777777" w:rsidR="00AE619A" w:rsidRPr="0012162E" w:rsidRDefault="00AE619A" w:rsidP="00AE619A"/>
    <w:p w14:paraId="404D936C" w14:textId="77777777" w:rsidR="00AE619A" w:rsidRPr="0012162E" w:rsidRDefault="00AE619A" w:rsidP="00AE619A">
      <w:pPr>
        <w:pStyle w:val="Heading4"/>
      </w:pPr>
      <w:r w:rsidRPr="0012162E">
        <w:t xml:space="preserve">Their conception of knowledge attempts to cover up the </w:t>
      </w:r>
      <w:proofErr w:type="spellStart"/>
      <w:r w:rsidRPr="0012162E">
        <w:rPr>
          <w:i/>
        </w:rPr>
        <w:t>aporia</w:t>
      </w:r>
      <w:proofErr w:type="spellEnd"/>
      <w:r w:rsidRPr="0012162E">
        <w:t xml:space="preserve"> of human being as a mode of knowing; this epistemology will always attempt to simplify the world in the name of reducing the complexity and freedom of being to a calculable object, reproducing the problematic of modern political philosophy.</w:t>
      </w:r>
    </w:p>
    <w:p w14:paraId="7B1D7D42" w14:textId="77777777" w:rsidR="00AE619A" w:rsidRPr="0012162E" w:rsidRDefault="00AE619A" w:rsidP="00AE619A">
      <w:r w:rsidRPr="0012162E">
        <w:rPr>
          <w:rStyle w:val="StyleBoldUnderline"/>
        </w:rPr>
        <w:t>Dillon 1996</w:t>
      </w:r>
      <w:r w:rsidRPr="0012162E">
        <w:t xml:space="preserve"> [Michael, professor Politics and International Relations at the University of Lancaster, </w:t>
      </w:r>
      <w:r w:rsidRPr="0012162E">
        <w:rPr>
          <w:i/>
        </w:rPr>
        <w:t>The Politics of Security</w:t>
      </w:r>
      <w:r w:rsidRPr="0012162E">
        <w:t>,</w:t>
      </w:r>
      <w:r w:rsidRPr="0012162E">
        <w:rPr>
          <w:i/>
        </w:rPr>
        <w:t xml:space="preserve"> </w:t>
      </w:r>
      <w:r w:rsidRPr="0012162E">
        <w:t>pp. 75-76]</w:t>
      </w:r>
    </w:p>
    <w:p w14:paraId="355B43D0" w14:textId="77777777" w:rsidR="00AE619A" w:rsidRPr="0012162E" w:rsidRDefault="00AE619A" w:rsidP="00AE619A">
      <w:pPr>
        <w:pStyle w:val="card"/>
        <w:rPr>
          <w:rStyle w:val="underline"/>
        </w:rPr>
      </w:pPr>
      <w:r w:rsidRPr="0012162E">
        <w:t xml:space="preserve">I </w:t>
      </w:r>
      <w:proofErr w:type="spellStart"/>
      <w:r w:rsidRPr="0012162E">
        <w:t>recognise</w:t>
      </w:r>
      <w:proofErr w:type="spellEnd"/>
      <w:r w:rsidRPr="0012162E">
        <w:t xml:space="preserve"> the danger that this movement of mine could be taken to excuse paying insufficiently close attention to Heidegger’s texts, or of failing to understand enough about what Heidegger has tried to say, and of similarly failing to do justice to these other complex and important thinkers. Such a danger will always exist, of course, especially when dealing with a thinker who is not only as difficult and subtle, not to say obscure, as Heidegger, but whose thought also evolved in important ways, exciting powerful responses from other eminent philosophers. Although I may very well fail on all these counts I do not intend, however, to take any liberties either with Heidegger or with the others. Rather, I am mindful, here, of Robert </w:t>
      </w:r>
      <w:proofErr w:type="spellStart"/>
      <w:r w:rsidRPr="0012162E">
        <w:t>Bernasconi’s</w:t>
      </w:r>
      <w:proofErr w:type="spellEnd"/>
      <w:r w:rsidRPr="0012162E">
        <w:t xml:space="preserve"> wise observation. Issued specifically in respect of Heidegger, it has a certain relevance to these other thinkers as well. ‘</w:t>
      </w:r>
      <w:r w:rsidRPr="0012162E">
        <w:rPr>
          <w:rStyle w:val="underline"/>
        </w:rPr>
        <w:t>One cannot readily say what Heidegger says’</w:t>
      </w:r>
      <w:r w:rsidRPr="0012162E">
        <w:t xml:space="preserve">, Robert </w:t>
      </w:r>
      <w:proofErr w:type="spellStart"/>
      <w:r w:rsidRPr="0012162E">
        <w:t>Bernasconi</w:t>
      </w:r>
      <w:proofErr w:type="spellEnd"/>
      <w:r w:rsidRPr="0012162E">
        <w:t xml:space="preserve"> notes, </w:t>
      </w:r>
      <w:r w:rsidRPr="0012162E">
        <w:rPr>
          <w:rStyle w:val="underline"/>
        </w:rPr>
        <w:t xml:space="preserve">for the simple reason that Heidegger overcomes the ‘what’ of </w:t>
      </w:r>
      <w:proofErr w:type="spellStart"/>
      <w:r w:rsidRPr="0012162E">
        <w:rPr>
          <w:rStyle w:val="underline"/>
        </w:rPr>
        <w:t>essentia</w:t>
      </w:r>
      <w:proofErr w:type="spellEnd"/>
      <w:r w:rsidRPr="0012162E">
        <w:rPr>
          <w:rStyle w:val="underline"/>
        </w:rPr>
        <w:t xml:space="preserve"> by transforming the way of saying</w:t>
      </w:r>
      <w:r w:rsidRPr="0012162E">
        <w:t xml:space="preserve">. Hence all writing about Heidegger should begin and end with a disclaimer. The disclaimer, in attempting to be faithful to what claimed [my emphasis] Heidegger, must at the same time disregard his warnings and lift the silence about silence.118 </w:t>
      </w:r>
      <w:r w:rsidRPr="0012162E">
        <w:rPr>
          <w:rStyle w:val="underline"/>
        </w:rPr>
        <w:t>My object, then, is</w:t>
      </w:r>
      <w:r w:rsidRPr="0012162E">
        <w:t xml:space="preserve"> not to provide myself with excuses in advance but </w:t>
      </w:r>
      <w:r w:rsidRPr="0012162E">
        <w:rPr>
          <w:rStyle w:val="underline"/>
        </w:rPr>
        <w:t>to explain instead both how I have tried to go about this work</w:t>
      </w:r>
      <w:r w:rsidRPr="0012162E">
        <w:t>, and that—</w:t>
      </w:r>
      <w:r w:rsidRPr="0012162E">
        <w:rPr>
          <w:rStyle w:val="underline"/>
        </w:rPr>
        <w:t xml:space="preserve">as I pursued what claimed my attention; specifically the </w:t>
      </w:r>
      <w:proofErr w:type="spellStart"/>
      <w:r w:rsidRPr="0012162E">
        <w:rPr>
          <w:rStyle w:val="underline"/>
        </w:rPr>
        <w:t>aporia</w:t>
      </w:r>
      <w:proofErr w:type="spellEnd"/>
      <w:r w:rsidRPr="0012162E">
        <w:rPr>
          <w:rStyle w:val="underline"/>
        </w:rPr>
        <w:t xml:space="preserve"> of obligatory freedom as it is simultaneously both disclosed and endangered through the preoccupation with security</w:t>
      </w:r>
      <w:r w:rsidRPr="0012162E">
        <w:t xml:space="preserve">—the very path of my own thinking, as well as the content of it, began to change. ‘What happens’, Gerald </w:t>
      </w:r>
      <w:proofErr w:type="spellStart"/>
      <w:r w:rsidRPr="0012162E">
        <w:t>Bruns</w:t>
      </w:r>
      <w:proofErr w:type="spellEnd"/>
      <w:r w:rsidRPr="0012162E">
        <w:t xml:space="preserve"> asks, ‘when you try to follow Heidegger up or down one of his paths of thinking, studying him, trying out his moves, finding yourself caught up in him?’ His response seems to me to be an exemplary one. One of the things that happens, he says, ‘is that you begin to appreciate why </w:t>
      </w:r>
      <w:r w:rsidRPr="0012162E">
        <w:rPr>
          <w:rStyle w:val="underline"/>
        </w:rPr>
        <w:t>people are careful to confine themselves to forms of mental activity that have no history’</w:t>
      </w:r>
      <w:r w:rsidRPr="0012162E">
        <w:t xml:space="preserve">. By that he meant: </w:t>
      </w:r>
      <w:r w:rsidRPr="0012162E">
        <w:rPr>
          <w:rStyle w:val="underline"/>
        </w:rPr>
        <w:t>purely analytical programs like formal logic</w:t>
      </w:r>
      <w:r w:rsidRPr="0012162E">
        <w:t xml:space="preserve">, philosophy of language, linguistics, semiotics, most forms of literary criticism, </w:t>
      </w:r>
      <w:r w:rsidRPr="0012162E">
        <w:rPr>
          <w:rStyle w:val="underline"/>
        </w:rPr>
        <w:t>perhaps most of what gets taught in school: programs you can get in and out of quickly and cleanly without the burden of having done anything more blameworthy than test, or apply, a certain method, skill, technique, or training</w:t>
      </w:r>
      <w:r w:rsidRPr="0012162E">
        <w:t xml:space="preserve">.119 </w:t>
      </w:r>
      <w:r w:rsidRPr="0012162E">
        <w:rPr>
          <w:rStyle w:val="underline"/>
        </w:rPr>
        <w:t xml:space="preserve">Precisely because it is so dangerous—and dangerous precisely because it is so intimately connected with history—there is often an almost desperate, and even violent, insistence that politics, too, both as a practice and as an object of study, be reduced in this way. In short, </w:t>
      </w:r>
      <w:proofErr w:type="spellStart"/>
      <w:r w:rsidRPr="0012162E">
        <w:rPr>
          <w:rStyle w:val="underline"/>
        </w:rPr>
        <w:t>technologised</w:t>
      </w:r>
      <w:proofErr w:type="spellEnd"/>
      <w:r w:rsidRPr="0012162E">
        <w:rPr>
          <w:rStyle w:val="underline"/>
        </w:rPr>
        <w:t>. So-called political ‘realists’ and ‘idealists’ alike, for example, and for similar reasons, would reduce the political to the formulaic so as to settle its hash once and for all. I take their responses, however, to be symptomatic of a persistent and ancient desire to escape the sheer difficulty as well as the historically and singularity of the political.</w:t>
      </w:r>
    </w:p>
    <w:p w14:paraId="09455FB4" w14:textId="77777777" w:rsidR="00DA2A68" w:rsidRPr="0012162E" w:rsidRDefault="00DA2A68" w:rsidP="00DA2A68"/>
    <w:p w14:paraId="45752766" w14:textId="77777777" w:rsidR="00381600" w:rsidRPr="0012162E" w:rsidRDefault="00381600" w:rsidP="00381600"/>
    <w:p w14:paraId="3A7557EF" w14:textId="77777777" w:rsidR="00584511" w:rsidRPr="0012162E" w:rsidRDefault="00381600" w:rsidP="00381600">
      <w:pPr>
        <w:pStyle w:val="Heading1"/>
      </w:pPr>
      <w:r w:rsidRPr="0012162E">
        <w:t>***</w:t>
      </w:r>
      <w:proofErr w:type="spellStart"/>
      <w:r w:rsidRPr="0012162E">
        <w:t>Aff</w:t>
      </w:r>
      <w:proofErr w:type="spellEnd"/>
      <w:r w:rsidRPr="0012162E">
        <w:t xml:space="preserve"> Answers***</w:t>
      </w:r>
    </w:p>
    <w:p w14:paraId="42BB4A89" w14:textId="77777777" w:rsidR="007A5B3A" w:rsidRPr="0012162E" w:rsidRDefault="007A5B3A" w:rsidP="00AE619A">
      <w:pPr>
        <w:pStyle w:val="Heading3"/>
      </w:pPr>
      <w:bookmarkStart w:id="5" w:name="_Toc202602149"/>
      <w:r w:rsidRPr="0012162E">
        <w:t>Perm</w:t>
      </w:r>
    </w:p>
    <w:p w14:paraId="26273406" w14:textId="77777777" w:rsidR="00EE298C" w:rsidRPr="0012162E" w:rsidRDefault="001104CF" w:rsidP="00EE298C">
      <w:pPr>
        <w:pStyle w:val="Heading4"/>
      </w:pPr>
      <w:r w:rsidRPr="0012162E">
        <w:t xml:space="preserve">Perm Do both: </w:t>
      </w:r>
      <w:r w:rsidR="00EE298C" w:rsidRPr="0012162E">
        <w:t>The alternative is total fantasy – effective law and pragmatism is the only way to solve</w:t>
      </w:r>
    </w:p>
    <w:p w14:paraId="4903A43E" w14:textId="77777777" w:rsidR="00EE298C" w:rsidRPr="0012162E" w:rsidRDefault="00EE298C" w:rsidP="00EE298C">
      <w:pPr>
        <w:rPr>
          <w:rStyle w:val="StyleStyleBold12pt"/>
        </w:rPr>
      </w:pPr>
      <w:proofErr w:type="spellStart"/>
      <w:r w:rsidRPr="0012162E">
        <w:rPr>
          <w:rStyle w:val="StyleStyleBold12pt"/>
        </w:rPr>
        <w:t>Barnhizer</w:t>
      </w:r>
      <w:proofErr w:type="spellEnd"/>
      <w:r w:rsidRPr="0012162E">
        <w:rPr>
          <w:rStyle w:val="StyleStyleBold12pt"/>
        </w:rPr>
        <w:t>, 6</w:t>
      </w:r>
    </w:p>
    <w:p w14:paraId="2BC0C51A" w14:textId="77777777" w:rsidR="00EE298C" w:rsidRPr="0012162E" w:rsidRDefault="00EE298C" w:rsidP="00EE298C">
      <w:pPr>
        <w:spacing w:line="20" w:lineRule="atLeast"/>
      </w:pPr>
      <w:r w:rsidRPr="0012162E">
        <w:t xml:space="preserve">David, Prof of Law, Cleveland State U, ‘Waking from Sustainability's "Impossible Dream”,’ Geo Int’l </w:t>
      </w:r>
      <w:proofErr w:type="spellStart"/>
      <w:r w:rsidRPr="0012162E">
        <w:t>Envtl</w:t>
      </w:r>
      <w:proofErr w:type="spellEnd"/>
      <w:r w:rsidRPr="0012162E">
        <w:t xml:space="preserve"> L Rev, pg. l/n</w:t>
      </w:r>
    </w:p>
    <w:p w14:paraId="1D564379" w14:textId="77777777" w:rsidR="00EE298C" w:rsidRDefault="00EE298C" w:rsidP="00EE298C">
      <w:pPr>
        <w:pStyle w:val="card"/>
      </w:pPr>
      <w:bookmarkStart w:id="6" w:name="PAGE_690_8232"/>
      <w:bookmarkEnd w:id="6"/>
      <w:r w:rsidRPr="0012162E">
        <w:t xml:space="preserve">[*690]  Part of this reality is that the </w:t>
      </w:r>
      <w:r w:rsidRPr="0012162E">
        <w:rPr>
          <w:rStyle w:val="StyleBoldUnderline"/>
        </w:rPr>
        <w:t xml:space="preserve">connections between the business and governmental sectors represent a powerful and coherent political system considerably stronger than the fragmented alternative system comprised of environmentalists and other social activists whose only common point of intersection occurs at the level of </w:t>
      </w:r>
      <w:r w:rsidRPr="0012162E">
        <w:rPr>
          <w:rStyle w:val="Emphasis"/>
          <w:rFonts w:eastAsiaTheme="majorEastAsia"/>
        </w:rPr>
        <w:t>grand rhetorical proclamations</w:t>
      </w:r>
      <w:r w:rsidRPr="0012162E">
        <w:t xml:space="preserve">. </w:t>
      </w:r>
      <w:r w:rsidRPr="0012162E">
        <w:rPr>
          <w:rStyle w:val="StyleBoldUnderline"/>
        </w:rPr>
        <w:t xml:space="preserve">As politics is the "art of the possible," compromise is an inevitable precondition to achieving reasonably effective solutions. Environmentalists and social activists generally fail to appreciate either the reality of business </w:t>
      </w:r>
      <w:proofErr w:type="spellStart"/>
      <w:r w:rsidRPr="0012162E">
        <w:rPr>
          <w:rStyle w:val="StyleBoldUnderline"/>
        </w:rPr>
        <w:t>decisionmaking</w:t>
      </w:r>
      <w:proofErr w:type="spellEnd"/>
      <w:r w:rsidRPr="0012162E">
        <w:rPr>
          <w:rStyle w:val="StyleBoldUnderline"/>
        </w:rPr>
        <w:t xml:space="preserve"> or the depth and permanence of the connection between money, law, and the political process</w:t>
      </w:r>
      <w:r w:rsidRPr="0012162E">
        <w:t xml:space="preserve">. To the extent they do appreciate that these connections exist, they often reject them as morally invalid. The problem is that the power of these systems and connections is immensely relative to the systems created by activists. </w:t>
      </w:r>
      <w:r w:rsidRPr="0053064B">
        <w:rPr>
          <w:rStyle w:val="StyleBoldUnderline"/>
        </w:rPr>
        <w:t>Moreover, the interests involved have resources, staying power, and the ability to influence key aspects of the policymaking, regulatory, and legal processes. Faced with such forces environmentalists and social activists face overwhelming odds</w:t>
      </w:r>
      <w:r w:rsidRPr="0012162E">
        <w:t xml:space="preserve">. These odds may be why so many public interest advocates are satisfied with being involved in largely meaningless "dialogues" with industry, government, and multilateral institutions centered on possible solutions. </w:t>
      </w:r>
      <w:r w:rsidRPr="00A4708F">
        <w:rPr>
          <w:rStyle w:val="StyleBoldUnderline"/>
        </w:rPr>
        <w:t>These dialogues produce grand proclamations based on empty rhetoric that lack teeth and produce little if any positive change</w:t>
      </w:r>
      <w:r w:rsidRPr="0012162E">
        <w:t xml:space="preserve">. If you cannot actually achieve anything positive, you can at least travel to interesting places, feel that you are part of an exciting movement, and justify future foundation grants or membership contributions. </w:t>
      </w:r>
      <w:r w:rsidRPr="00A4708F">
        <w:rPr>
          <w:rStyle w:val="StyleBoldUnderline"/>
        </w:rPr>
        <w:t>A similar process takes place in the creation of treaties. Treaties are negotiated by members of a country's, or multilateral institution's, diplomatic corps, not the people who will be responsible for implementing the agreement</w:t>
      </w:r>
      <w:r w:rsidRPr="0012162E">
        <w:t xml:space="preserve">. Their main mission is to achieve a "product" in the form of a treaty. In such a situation, concessions are frequently made with the purpose of reducing the diplomatic agreement to a treaty document. This memorialization requires significant compromise to achieve agreement, including the dilution of language and the exclusion or limitation of mechanisms for oversight or accountability. Once the agreement is signed the diplomats' work is finished and the details of implementation become others' responsibility. The problem is that one of the easiest ways to obtain agreement is to have the negotiated agreement mean little or nothing, impose no costs or consequences, while still allowing the governments to claim that action has been taken. Many international treaties are little more than the voluntary codes condemned throughout this analysis as being both ineffective and misleading. This means that </w:t>
      </w:r>
      <w:r w:rsidRPr="0012162E">
        <w:rPr>
          <w:rStyle w:val="StyleBoldUnderline"/>
        </w:rPr>
        <w:t>unless we acknowledge the inadequacy and ineffectiveness of the ideal of sustainability we will continue to seek to achieve an "impossible dream" while our critical social, economic, and environmental systems decay around us. The need is for concrete, focused, and strategic action and this requires real law, hard decisions, and honest leadership</w:t>
      </w:r>
      <w:r w:rsidRPr="0012162E">
        <w:t>. It also requires sacrifice by a populace that has shown no willingness to support leaders and programs capable of addressing the challenges.</w:t>
      </w:r>
    </w:p>
    <w:p w14:paraId="1167484F" w14:textId="77777777" w:rsidR="00A4708F" w:rsidRDefault="00A4708F" w:rsidP="00A4708F"/>
    <w:p w14:paraId="424DBFE3" w14:textId="77777777" w:rsidR="00A4708F" w:rsidRDefault="00A4708F" w:rsidP="00A4708F"/>
    <w:p w14:paraId="3BC7425A" w14:textId="77777777" w:rsidR="00EE298C" w:rsidRPr="0012162E" w:rsidRDefault="00EE298C" w:rsidP="00EE298C"/>
    <w:p w14:paraId="66495D32" w14:textId="77777777" w:rsidR="007A5B3A" w:rsidRPr="0012162E" w:rsidRDefault="007A5B3A" w:rsidP="00EE298C">
      <w:pPr>
        <w:pStyle w:val="Heading3"/>
      </w:pPr>
      <w:bookmarkStart w:id="7" w:name="_Toc202602144"/>
      <w:r w:rsidRPr="0012162E">
        <w:t xml:space="preserve">Alt Fails- </w:t>
      </w:r>
      <w:proofErr w:type="spellStart"/>
      <w:r w:rsidRPr="0012162E">
        <w:t>Enviorment</w:t>
      </w:r>
      <w:proofErr w:type="spellEnd"/>
    </w:p>
    <w:p w14:paraId="27893396" w14:textId="77777777" w:rsidR="007A5B3A" w:rsidRPr="0012162E" w:rsidRDefault="007A5B3A" w:rsidP="007A5B3A">
      <w:pPr>
        <w:pStyle w:val="Heading4"/>
      </w:pPr>
      <w:r w:rsidRPr="0012162E">
        <w:t>Merely changing our mental relationship to the environment doesn’t prevent destruction</w:t>
      </w:r>
    </w:p>
    <w:p w14:paraId="558CD4F6" w14:textId="77777777" w:rsidR="007A5B3A" w:rsidRPr="0012162E" w:rsidRDefault="007A5B3A" w:rsidP="007A5B3A">
      <w:pPr>
        <w:rPr>
          <w:rStyle w:val="StyleStyleBold12pt"/>
          <w:rFonts w:cs="Times New Roman"/>
        </w:rPr>
      </w:pPr>
      <w:proofErr w:type="spellStart"/>
      <w:r w:rsidRPr="0012162E">
        <w:rPr>
          <w:rStyle w:val="StyleStyleBold12pt"/>
          <w:rFonts w:cs="Times New Roman"/>
        </w:rPr>
        <w:t>Kirkman</w:t>
      </w:r>
      <w:proofErr w:type="spellEnd"/>
      <w:r w:rsidRPr="0012162E">
        <w:rPr>
          <w:rStyle w:val="StyleStyleBold12pt"/>
          <w:rFonts w:cs="Times New Roman"/>
        </w:rPr>
        <w:t xml:space="preserve"> 2 – Professor of Science and Tech</w:t>
      </w:r>
    </w:p>
    <w:p w14:paraId="16D2C88C" w14:textId="77777777" w:rsidR="007A5B3A" w:rsidRPr="0012162E" w:rsidRDefault="007A5B3A" w:rsidP="007A5B3A">
      <w:pPr>
        <w:rPr>
          <w:rFonts w:cs="Times New Roman"/>
          <w:szCs w:val="16"/>
        </w:rPr>
      </w:pPr>
      <w:r w:rsidRPr="0012162E">
        <w:rPr>
          <w:rFonts w:cs="Times New Roman"/>
          <w:szCs w:val="16"/>
        </w:rPr>
        <w:t xml:space="preserve">Robert, Assistant Professor of Science and Technology at the </w:t>
      </w:r>
      <w:proofErr w:type="spellStart"/>
      <w:r w:rsidRPr="0012162E">
        <w:rPr>
          <w:rFonts w:cs="Times New Roman"/>
          <w:szCs w:val="16"/>
        </w:rPr>
        <w:t>Lumann</w:t>
      </w:r>
      <w:proofErr w:type="spellEnd"/>
      <w:r w:rsidRPr="0012162E">
        <w:rPr>
          <w:rFonts w:cs="Times New Roman"/>
          <w:szCs w:val="16"/>
        </w:rPr>
        <w:t xml:space="preserve"> Briggs School @ MDU, Skeptical Environmentalism, pg. 27</w:t>
      </w:r>
    </w:p>
    <w:p w14:paraId="2F645AE8" w14:textId="77777777" w:rsidR="007A5B3A" w:rsidRPr="0012162E" w:rsidRDefault="007A5B3A" w:rsidP="007A5B3A">
      <w:pPr>
        <w:pStyle w:val="card"/>
      </w:pPr>
      <w:r w:rsidRPr="0012162E">
        <w:t xml:space="preserve">For Plato, the cosmos is intelligible to the human mind because both are patterned on the same rational principles. </w:t>
      </w:r>
      <w:r w:rsidRPr="00A4708F">
        <w:rPr>
          <w:rStyle w:val="StyleBoldUnderline"/>
        </w:rPr>
        <w:t>To gain knowledge, it is necessary only to bring the mind into harmony with the universe, to make distinctions in thought that copy distinctions in reality</w:t>
      </w:r>
      <w:r w:rsidRPr="0012162E">
        <w:t xml:space="preserve">. If there is any difficulty in finding the truth of things, it is because there is another causal principle, necessity or materiality, which operates independently of the rational cause and distorts its appearance in the world. </w:t>
      </w:r>
      <w:r w:rsidRPr="0012162E">
        <w:rPr>
          <w:rStyle w:val="StyleBoldUnderline"/>
        </w:rPr>
        <w:t>Here,</w:t>
      </w:r>
      <w:r w:rsidRPr="0012162E">
        <w:t xml:space="preserve"> then, </w:t>
      </w:r>
      <w:r w:rsidRPr="0012162E">
        <w:rPr>
          <w:rStyle w:val="StyleBoldUnderline"/>
        </w:rPr>
        <w:t>is the basic challenge for speculative philosophy: to filter out all of the distortions and details of the world of appearance in order to grasp the underlying rational unity. This challenge may well exceed the capabilities of the human mind</w:t>
      </w:r>
      <w:r w:rsidRPr="0012162E">
        <w:t xml:space="preserve">. A skeptical reading of the history of </w:t>
      </w:r>
      <w:r w:rsidRPr="0012162E">
        <w:rPr>
          <w:rStyle w:val="StyleBoldUnderline"/>
        </w:rPr>
        <w:t xml:space="preserve">speculative philosophy gives rise to </w:t>
      </w:r>
      <w:r w:rsidRPr="0012162E">
        <w:t xml:space="preserve">the </w:t>
      </w:r>
      <w:r w:rsidRPr="0012162E">
        <w:rPr>
          <w:rStyle w:val="StyleBoldUnderline"/>
        </w:rPr>
        <w:t>suspicion</w:t>
      </w:r>
      <w:r w:rsidRPr="0012162E">
        <w:t xml:space="preserve"> that </w:t>
      </w:r>
      <w:r w:rsidRPr="0012162E">
        <w:rPr>
          <w:rStyle w:val="StyleBoldUnderline"/>
        </w:rPr>
        <w:t>whatever method we use</w:t>
      </w:r>
      <w:r w:rsidRPr="0012162E">
        <w:t xml:space="preserve">, however carefully we proceed, </w:t>
      </w:r>
      <w:r w:rsidRPr="0012162E">
        <w:rPr>
          <w:rStyle w:val="StyleBoldUnderline"/>
        </w:rPr>
        <w:t>the universe will ultimately evade our efforts to grasp it. These doubts extend also to the various proposals for an ecological worldview</w:t>
      </w:r>
      <w:r w:rsidRPr="0012162E">
        <w:t xml:space="preserve">, at least insofar as </w:t>
      </w:r>
      <w:r w:rsidRPr="0012162E">
        <w:rPr>
          <w:rStyle w:val="StyleBoldUnderline"/>
        </w:rPr>
        <w:t xml:space="preserve">they rest on a speculative foundation. If the finest, most rigorous philosophers in the Western tradition have all fallen short </w:t>
      </w:r>
      <w:r w:rsidRPr="0012162E">
        <w:t>of the goal</w:t>
      </w:r>
      <w:r w:rsidRPr="0012162E">
        <w:rPr>
          <w:rStyle w:val="StyleBoldUnderline"/>
        </w:rPr>
        <w:t>, has speculative philosophy progressed so far in its methods or principles that environmental thinkers might now succeed? This strikes me as unlikely.</w:t>
      </w:r>
      <w:r w:rsidRPr="0012162E">
        <w:t xml:space="preserve"> </w:t>
      </w:r>
    </w:p>
    <w:p w14:paraId="38004B07" w14:textId="77777777" w:rsidR="007A5B3A" w:rsidRPr="0012162E" w:rsidRDefault="007A5B3A" w:rsidP="007A5B3A">
      <w:pPr>
        <w:pStyle w:val="Heading4"/>
      </w:pPr>
      <w:r w:rsidRPr="0012162E">
        <w:t>Environmental problems are endemic not ontological--denies the possibility for an enlightened relationship to the environment</w:t>
      </w:r>
    </w:p>
    <w:p w14:paraId="7E4B0FB9" w14:textId="77777777" w:rsidR="007A5B3A" w:rsidRPr="0012162E" w:rsidRDefault="007A5B3A" w:rsidP="007A5B3A">
      <w:pPr>
        <w:rPr>
          <w:rStyle w:val="StyleStyleBold12pt"/>
        </w:rPr>
      </w:pPr>
      <w:proofErr w:type="spellStart"/>
      <w:r w:rsidRPr="0012162E">
        <w:rPr>
          <w:rStyle w:val="StyleStyleBold12pt"/>
        </w:rPr>
        <w:t>Kirkman</w:t>
      </w:r>
      <w:proofErr w:type="spellEnd"/>
      <w:r w:rsidRPr="0012162E">
        <w:rPr>
          <w:rStyle w:val="StyleStyleBold12pt"/>
        </w:rPr>
        <w:t xml:space="preserve"> 2 – Professor @ MSU</w:t>
      </w:r>
    </w:p>
    <w:p w14:paraId="20A737A7" w14:textId="77777777" w:rsidR="007A5B3A" w:rsidRPr="0012162E" w:rsidRDefault="007A5B3A" w:rsidP="007A5B3A">
      <w:pPr>
        <w:rPr>
          <w:rFonts w:cs="Times New Roman"/>
        </w:rPr>
      </w:pPr>
      <w:r w:rsidRPr="0012162E">
        <w:rPr>
          <w:rFonts w:cs="Times New Roman"/>
        </w:rPr>
        <w:t xml:space="preserve">Robert, Assistant professor of Science and Technology at the </w:t>
      </w:r>
      <w:proofErr w:type="spellStart"/>
      <w:r w:rsidRPr="0012162E">
        <w:rPr>
          <w:rFonts w:cs="Times New Roman"/>
        </w:rPr>
        <w:t>Lymann</w:t>
      </w:r>
      <w:proofErr w:type="spellEnd"/>
      <w:r w:rsidRPr="0012162E">
        <w:rPr>
          <w:rFonts w:cs="Times New Roman"/>
        </w:rPr>
        <w:t xml:space="preserve"> Briggs School @ MSU, Skeptical Environmentalism, pg. 153</w:t>
      </w:r>
    </w:p>
    <w:p w14:paraId="4A0EB67E" w14:textId="77777777" w:rsidR="007A5B3A" w:rsidRPr="0012162E" w:rsidRDefault="007A5B3A" w:rsidP="007A5B3A">
      <w:pPr>
        <w:pStyle w:val="card"/>
        <w:rPr>
          <w:rStyle w:val="StyleBoldUnderline"/>
        </w:rPr>
      </w:pPr>
      <w:r w:rsidRPr="0012162E">
        <w:t xml:space="preserve">The first observation is that the </w:t>
      </w:r>
      <w:r w:rsidRPr="0012162E">
        <w:rPr>
          <w:rStyle w:val="StyleBoldUnderline"/>
        </w:rPr>
        <w:t>environmental crisis is not a single monolithic puzzle awaiting a solution</w:t>
      </w:r>
      <w:r w:rsidRPr="0012162E">
        <w:t xml:space="preserve">. In deed, contrary to the radical tendency of environmental though, </w:t>
      </w:r>
      <w:r w:rsidRPr="0012162E">
        <w:rPr>
          <w:rStyle w:val="StyleBoldUnderline"/>
        </w:rPr>
        <w:t>the crisis is not root in a particular form of society or in a particular way of thinking</w:t>
      </w:r>
      <w:r w:rsidRPr="0012162E">
        <w:t xml:space="preserve">. Instead, the </w:t>
      </w:r>
      <w:r w:rsidRPr="0012162E">
        <w:rPr>
          <w:rStyle w:val="StyleBoldUnderline"/>
        </w:rPr>
        <w:t>crisis is an ever-present</w:t>
      </w:r>
      <w:r w:rsidRPr="0012162E">
        <w:t xml:space="preserve"> (if sometimes </w:t>
      </w:r>
      <w:r w:rsidRPr="0012162E">
        <w:rPr>
          <w:rStyle w:val="StyleBoldUnderline"/>
        </w:rPr>
        <w:t>latent) potential within the human condition; it is an unavoidable and perhaps even indispensable part of human life on Earth. Environmental problems are comma, in a word, endemic.</w:t>
      </w:r>
    </w:p>
    <w:p w14:paraId="317BDBC9" w14:textId="77777777" w:rsidR="007A5B3A" w:rsidRPr="0012162E" w:rsidRDefault="007A5B3A" w:rsidP="007A5B3A"/>
    <w:p w14:paraId="77AB89F4" w14:textId="77777777" w:rsidR="007A5B3A" w:rsidRPr="0012162E" w:rsidRDefault="007A5B3A" w:rsidP="007A5B3A"/>
    <w:p w14:paraId="0AD850FA" w14:textId="77777777" w:rsidR="007A5B3A" w:rsidRPr="0012162E" w:rsidRDefault="007A5B3A" w:rsidP="007A5B3A"/>
    <w:p w14:paraId="27A739B3" w14:textId="77777777" w:rsidR="0012162E" w:rsidRPr="0012162E" w:rsidRDefault="0012162E" w:rsidP="007A5B3A">
      <w:pPr>
        <w:pStyle w:val="Heading3"/>
      </w:pPr>
      <w:bookmarkStart w:id="8" w:name="_Toc202602145"/>
      <w:r w:rsidRPr="0012162E">
        <w:t>Alt Fails- West Best</w:t>
      </w:r>
    </w:p>
    <w:p w14:paraId="555D4851" w14:textId="77777777" w:rsidR="0012162E" w:rsidRPr="0012162E" w:rsidRDefault="0012162E" w:rsidP="0012162E">
      <w:pPr>
        <w:pStyle w:val="Heading4"/>
      </w:pPr>
      <w:r w:rsidRPr="0012162E">
        <w:t>Absolutist rejection fails</w:t>
      </w:r>
    </w:p>
    <w:p w14:paraId="76AC1F6B" w14:textId="77777777" w:rsidR="0012162E" w:rsidRPr="0012162E" w:rsidRDefault="0012162E" w:rsidP="0012162E">
      <w:pPr>
        <w:pStyle w:val="card"/>
        <w:ind w:left="0"/>
      </w:pPr>
      <w:r w:rsidRPr="0012162E">
        <w:rPr>
          <w:rStyle w:val="cite"/>
        </w:rPr>
        <w:t xml:space="preserve">Pasquale 5 – PhD in </w:t>
      </w:r>
      <w:proofErr w:type="spellStart"/>
      <w:r w:rsidRPr="0012162E">
        <w:rPr>
          <w:rStyle w:val="cite"/>
        </w:rPr>
        <w:t>Anthrolology</w:t>
      </w:r>
      <w:proofErr w:type="spellEnd"/>
    </w:p>
    <w:p w14:paraId="443E3D76" w14:textId="77777777" w:rsidR="0012162E" w:rsidRPr="0012162E" w:rsidRDefault="0012162E" w:rsidP="0012162E">
      <w:pPr>
        <w:pStyle w:val="card"/>
        <w:ind w:left="0"/>
      </w:pPr>
      <w:r w:rsidRPr="0012162E">
        <w:t xml:space="preserve">Frank L., Ph.D., a cultural anthropologist Secular Humanist Bulletin, Feb. 10 Volume 20, Number 3. Absolute Thinking in an </w:t>
      </w:r>
      <w:proofErr w:type="spellStart"/>
      <w:r w:rsidRPr="0012162E">
        <w:t>Inabsolute</w:t>
      </w:r>
      <w:proofErr w:type="spellEnd"/>
      <w:r w:rsidRPr="0012162E">
        <w:t xml:space="preserve"> World http://secularhumanism.org/index.php?section=library&amp;page=pasquale_20_3&amp;back=http://secularhumanism.org/lib/list.php%3Fpublication%3Dshb</w:t>
      </w:r>
    </w:p>
    <w:p w14:paraId="22C8BFCB" w14:textId="77777777" w:rsidR="0012162E" w:rsidRPr="0012162E" w:rsidRDefault="0012162E" w:rsidP="0012162E">
      <w:pPr>
        <w:pStyle w:val="card"/>
      </w:pPr>
      <w:r w:rsidRPr="00A4708F">
        <w:rPr>
          <w:rStyle w:val="StyleBoldUnderline"/>
        </w:rPr>
        <w:t>For my own part, I have grown weary of extremist thinking, whether purely right/wrong, black/white, good/evil, either/or, us/them, absolute, or absolutely relative</w:t>
      </w:r>
      <w:r w:rsidRPr="00A4708F">
        <w:t xml:space="preserve">. Western history and philosophy sometimes seem to me a succession of presumptuous pretensions to certainty. Such thinking has led to great achievements, but also untold destruction. </w:t>
      </w:r>
      <w:r w:rsidRPr="00A4708F">
        <w:rPr>
          <w:rStyle w:val="StyleBoldUnderline"/>
        </w:rPr>
        <w:t>It provided an impetus for great adventure and oppressive imperialism. It envisioned shining cities on a hill, and a purified “race” of superior humans</w:t>
      </w:r>
      <w:r w:rsidRPr="00A4708F">
        <w:t xml:space="preserve"> (minus those deemed “unfit”).  To view ourselves as absolutely, unchangeably prejudiced, judgmental, selfish, oppressive, or evil is as dangerous and as empirically indefensible as to think ourselves perfect or capable of perfection. By doing so, we lapse back into an age-old habit of framing the world in dueling absolutes. (Remember </w:t>
      </w:r>
      <w:proofErr w:type="spellStart"/>
      <w:r w:rsidRPr="00A4708F">
        <w:t>Manichaeanism</w:t>
      </w:r>
      <w:proofErr w:type="spellEnd"/>
      <w:r w:rsidRPr="00A4708F">
        <w:t xml:space="preserve">? How about </w:t>
      </w:r>
      <w:proofErr w:type="spellStart"/>
      <w:r w:rsidRPr="00A4708F">
        <w:t>Bushism</w:t>
      </w:r>
      <w:proofErr w:type="spellEnd"/>
      <w:r w:rsidRPr="00A4708F">
        <w:t xml:space="preserve">?) But we are not absolutely good, nor absolutely evil; we are capable of both and generally interested in improving. We make small advances here and lapse back there. </w:t>
      </w:r>
      <w:r w:rsidRPr="00A4708F">
        <w:rPr>
          <w:rStyle w:val="StyleBoldUnderline"/>
        </w:rPr>
        <w:t xml:space="preserve">Our ethics and values are neither fixed and eternal nor absolutely relative but an approximate reflection of our nature </w:t>
      </w:r>
      <w:r w:rsidRPr="00A4708F">
        <w:t xml:space="preserve">(such as we dimly perceive it at this point in species evolution), </w:t>
      </w:r>
      <w:r w:rsidRPr="00A4708F">
        <w:rPr>
          <w:rStyle w:val="StyleBoldUnderline"/>
        </w:rPr>
        <w:t>our needs, and our shared aspiration to live lives worth living.  While it is essential that we remain skeptically aware of our many failings and foibles, we should not deny our incremental advancements, our ethical aspirations, or our potential for goodness and nobility, imperfect as these may be</w:t>
      </w:r>
      <w:r w:rsidRPr="00A4708F">
        <w:t xml:space="preserve">. At the very least, to deny such advancements is to negate the contributions of those whose lives were devoted to promoting a precious self-fulfilling prophecy of human decency and justice, regardless of power, class, culture, skin color, or metaphysical stance. At the worst, it is to frame a dismal world and a self-fulfilling prophecy where power alone is the greatest “good,” where we are forever consigned to an original sin of destructive </w:t>
      </w:r>
      <w:proofErr w:type="spellStart"/>
      <w:r w:rsidRPr="00A4708F">
        <w:t>judgmentalism</w:t>
      </w:r>
      <w:proofErr w:type="spellEnd"/>
      <w:r w:rsidRPr="00A4708F">
        <w:t xml:space="preserve"> without hope of improvement, and where all “religious” people and phenomena constitute a uniform evil that must be obliterated without a trace. I had thought that humanism represented a repudiation of such thinking, but perhaps I was mistaken</w:t>
      </w:r>
      <w:r w:rsidRPr="0012162E">
        <w:t xml:space="preserve">.  </w:t>
      </w:r>
    </w:p>
    <w:p w14:paraId="0A72A61E" w14:textId="77777777" w:rsidR="0012162E" w:rsidRPr="0012162E" w:rsidRDefault="0012162E" w:rsidP="0012162E"/>
    <w:p w14:paraId="6B5B786E" w14:textId="77777777" w:rsidR="007A5B3A" w:rsidRPr="0012162E" w:rsidRDefault="007A5B3A" w:rsidP="007A5B3A">
      <w:pPr>
        <w:pStyle w:val="Heading3"/>
      </w:pPr>
      <w:r w:rsidRPr="0012162E">
        <w:t>AT</w:t>
      </w:r>
      <w:r w:rsidR="00A4708F">
        <w:t>:</w:t>
      </w:r>
      <w:r w:rsidRPr="0012162E">
        <w:t xml:space="preserve"> Do Nothing Alt</w:t>
      </w:r>
      <w:bookmarkEnd w:id="8"/>
    </w:p>
    <w:p w14:paraId="2F280242" w14:textId="77777777" w:rsidR="007A5B3A" w:rsidRPr="0012162E" w:rsidRDefault="007A5B3A" w:rsidP="007A5B3A">
      <w:pPr>
        <w:pStyle w:val="Heading4"/>
      </w:pPr>
      <w:r w:rsidRPr="0012162E">
        <w:t>Doing nothing makes the extinction inevitable – nuclear war is worse than ontological damnation</w:t>
      </w:r>
    </w:p>
    <w:p w14:paraId="2CEB5FD7" w14:textId="77777777" w:rsidR="007A5B3A" w:rsidRPr="0012162E" w:rsidRDefault="007A5B3A" w:rsidP="007A5B3A">
      <w:pPr>
        <w:rPr>
          <w:rStyle w:val="StyleStyleBold12pt"/>
          <w:rFonts w:cs="Times New Roman"/>
        </w:rPr>
      </w:pPr>
      <w:proofErr w:type="spellStart"/>
      <w:r w:rsidRPr="0012162E">
        <w:rPr>
          <w:rStyle w:val="StyleStyleBold12pt"/>
          <w:rFonts w:cs="Times New Roman"/>
        </w:rPr>
        <w:t>Santoni</w:t>
      </w:r>
      <w:proofErr w:type="spellEnd"/>
      <w:r w:rsidRPr="0012162E">
        <w:rPr>
          <w:rStyle w:val="StyleStyleBold12pt"/>
          <w:rFonts w:cs="Times New Roman"/>
        </w:rPr>
        <w:t xml:space="preserve"> 85 – Professor of Philosophy</w:t>
      </w:r>
    </w:p>
    <w:p w14:paraId="5CC887FB" w14:textId="77777777" w:rsidR="007A5B3A" w:rsidRPr="0012162E" w:rsidRDefault="007A5B3A" w:rsidP="007A5B3A">
      <w:pPr>
        <w:rPr>
          <w:rFonts w:cs="Times New Roman"/>
        </w:rPr>
      </w:pPr>
      <w:r w:rsidRPr="0012162E">
        <w:rPr>
          <w:rFonts w:cs="Times New Roman"/>
        </w:rPr>
        <w:t xml:space="preserve">Ronald E. </w:t>
      </w:r>
      <w:proofErr w:type="spellStart"/>
      <w:r w:rsidRPr="0012162E">
        <w:rPr>
          <w:rFonts w:cs="Times New Roman"/>
        </w:rPr>
        <w:t>Santoni</w:t>
      </w:r>
      <w:proofErr w:type="spellEnd"/>
      <w:r w:rsidRPr="0012162E">
        <w:rPr>
          <w:rFonts w:cs="Times New Roman"/>
        </w:rPr>
        <w:t xml:space="preserve">, Phil. Prof @ Denison, 1985, Nuclear War, ed. Fox and </w:t>
      </w:r>
      <w:proofErr w:type="spellStart"/>
      <w:r w:rsidRPr="0012162E">
        <w:rPr>
          <w:rFonts w:cs="Times New Roman"/>
        </w:rPr>
        <w:t>Groarke</w:t>
      </w:r>
      <w:proofErr w:type="spellEnd"/>
      <w:r w:rsidRPr="0012162E">
        <w:rPr>
          <w:rFonts w:cs="Times New Roman"/>
        </w:rPr>
        <w:t>, p. 156-7</w:t>
      </w:r>
    </w:p>
    <w:p w14:paraId="14158FF6" w14:textId="77777777" w:rsidR="007A5B3A" w:rsidRPr="0012162E" w:rsidRDefault="007A5B3A" w:rsidP="007A5B3A">
      <w:pPr>
        <w:pStyle w:val="card"/>
        <w:rPr>
          <w:rStyle w:val="underline"/>
        </w:rPr>
      </w:pPr>
      <w:r w:rsidRPr="0012162E">
        <w:t xml:space="preserve">To be sure, Fox sees the need for our undergoing “certain fundamental changes” in our “thinking, beliefs, attitudes, values” and </w:t>
      </w:r>
      <w:r w:rsidRPr="0012162E">
        <w:rPr>
          <w:rStyle w:val="underline"/>
        </w:rPr>
        <w:t>Zimmerman calls for a “paradigm shift” in our thinking about ourselves, other, and the Earth.  But it is not clear that</w:t>
      </w:r>
      <w:r w:rsidRPr="0012162E">
        <w:t xml:space="preserve"> what either offers as </w:t>
      </w:r>
      <w:r w:rsidRPr="0012162E">
        <w:rPr>
          <w:rStyle w:val="underline"/>
        </w:rPr>
        <w:t>suggestions</w:t>
      </w:r>
      <w:r w:rsidRPr="0012162E">
        <w:t xml:space="preserve"> for what we can, must, or should do in the face of a runaway arms race </w:t>
      </w:r>
      <w:r w:rsidRPr="0012162E">
        <w:rPr>
          <w:rStyle w:val="underline"/>
        </w:rPr>
        <w:t xml:space="preserve">are sufficient to “wind down” the arms race before it leads to </w:t>
      </w:r>
      <w:proofErr w:type="spellStart"/>
      <w:r w:rsidRPr="0012162E">
        <w:rPr>
          <w:rStyle w:val="underline"/>
        </w:rPr>
        <w:t>omnicide</w:t>
      </w:r>
      <w:proofErr w:type="spellEnd"/>
      <w:r w:rsidRPr="0012162E">
        <w:t xml:space="preserve">.  In spite of the importance of Fox’s analysis and reminders it is not clear that “admitting our (nuclear) fear and anxiety” to ourselves and “identifying the mechanisms that dull or mask our emotional and other responses” represent much more than examples of basic, often. stated principles of psychotherapy. Being aware of the psychological maneuvers that keep us numb to nuclear reality may well be the road to transcending them but it must only be a “first step” (as Fox acknowledges), during which we Simultaneously act to eliminate nuclear threats, break our complicity with the </w:t>
      </w:r>
      <w:proofErr w:type="spellStart"/>
      <w:r w:rsidRPr="0012162E">
        <w:t>ams</w:t>
      </w:r>
      <w:proofErr w:type="spellEnd"/>
      <w:r w:rsidRPr="0012162E">
        <w:t xml:space="preserve"> race, get rid of arsenals of genocidal weaponry, and create conditions for international goodwill, mutual trust, and creative interdependence.  Similarly, </w:t>
      </w:r>
      <w:r w:rsidRPr="0012162E">
        <w:rPr>
          <w:rStyle w:val="underline"/>
        </w:rPr>
        <w:t xml:space="preserve">in respect to Zimmerman: in spite of the challenging </w:t>
      </w:r>
      <w:proofErr w:type="spellStart"/>
      <w:r w:rsidRPr="0012162E">
        <w:rPr>
          <w:rStyle w:val="underline"/>
        </w:rPr>
        <w:t>Heideggerian</w:t>
      </w:r>
      <w:proofErr w:type="spellEnd"/>
      <w:r w:rsidRPr="0012162E">
        <w:rPr>
          <w:rStyle w:val="underline"/>
        </w:rPr>
        <w:t xml:space="preserve"> insights</w:t>
      </w:r>
      <w:r w:rsidRPr="0012162E">
        <w:t xml:space="preserve"> he brings out regarding what motivates the arms race, </w:t>
      </w:r>
      <w:r w:rsidRPr="0012162E">
        <w:rPr>
          <w:rStyle w:val="underline"/>
        </w:rPr>
        <w:t>many questions may be raised about his prescribed “solutions.”  Given our need for a paradigm shift in our (distorted) understanding of ourselves and the rest of being, are we merely left “to prepare for a possible shift</w:t>
      </w:r>
      <w:r w:rsidRPr="0012162E">
        <w:t xml:space="preserve"> in our self-understanding? (italics mine)?  </w:t>
      </w:r>
      <w:r w:rsidRPr="0012162E">
        <w:rPr>
          <w:rStyle w:val="underline"/>
        </w:rPr>
        <w:t>Is this all we can do?  Is it necessarily the case that such a shift “cannot come as a result of our own will?”</w:t>
      </w:r>
      <w:r w:rsidRPr="0012162E">
        <w:t xml:space="preserve"> – and work – </w:t>
      </w:r>
      <w:r w:rsidRPr="0012162E">
        <w:rPr>
          <w:rStyle w:val="underline"/>
        </w:rPr>
        <w:t>but only from “a destiny outside our control?”  Does this mean we leave to God the matter of bringing about a paradigm shift?</w:t>
      </w:r>
      <w:r w:rsidRPr="0012162E">
        <w:t xml:space="preserve">  Granted our fears and the importance of not being controlled by fears, as well as our “anthropocentric leanings,” should we be as cautious as Zimmerman suggests about out disposition “to want to do something” or “to act decisively in the face of the current threat?”  </w:t>
      </w:r>
      <w:r w:rsidRPr="0012162E">
        <w:rPr>
          <w:rStyle w:val="underline"/>
        </w:rPr>
        <w:t xml:space="preserve">In spite of the importance of our taking on the anxiety of our finitude and our present limitation, does it follow that “we should be willing </w:t>
      </w:r>
      <w:r w:rsidRPr="0012162E">
        <w:t xml:space="preserve">for the worst (i.e. </w:t>
      </w:r>
      <w:r w:rsidRPr="0012162E">
        <w:rPr>
          <w:rStyle w:val="underline"/>
        </w:rPr>
        <w:t>an all-out nuclear war) to occur”?  Zimmerman wrongly</w:t>
      </w:r>
      <w:r w:rsidRPr="0012162E">
        <w:t xml:space="preserve">, I contend, </w:t>
      </w:r>
      <w:r w:rsidRPr="0012162E">
        <w:rPr>
          <w:rStyle w:val="underline"/>
        </w:rPr>
        <w:t>equates “resistance” with “denial” when he says that “as long as we resist and deny the possibility of nuclear war, that possibility will persist and grow stronger.”  He also wrongly perceives “resistance” as presupposing a clinging to the “order of things that now prevails.”  Resistance connotes opposing, and striving to defeat a prevailing state of affairs that would allow or encourage the “worst to occur.”</w:t>
      </w:r>
      <w:r w:rsidRPr="0012162E">
        <w:t xml:space="preserve">  I submit, against Zimmerman, that </w:t>
      </w:r>
      <w:r w:rsidRPr="0012162E">
        <w:rPr>
          <w:rStyle w:val="underline"/>
        </w:rPr>
        <w:t xml:space="preserve">we should not, in any sense, be willing for nuclear war or </w:t>
      </w:r>
      <w:proofErr w:type="spellStart"/>
      <w:r w:rsidRPr="0012162E">
        <w:rPr>
          <w:rStyle w:val="underline"/>
        </w:rPr>
        <w:t>omnicide</w:t>
      </w:r>
      <w:proofErr w:type="spellEnd"/>
      <w:r w:rsidRPr="0012162E">
        <w:rPr>
          <w:rStyle w:val="underline"/>
        </w:rPr>
        <w:t xml:space="preserve"> to occur</w:t>
      </w:r>
      <w:r w:rsidRPr="0012162E">
        <w:t xml:space="preserve">.  (This is </w:t>
      </w:r>
      <w:r w:rsidRPr="0012162E">
        <w:rPr>
          <w:i/>
        </w:rPr>
        <w:t>not</w:t>
      </w:r>
      <w:r w:rsidRPr="0012162E">
        <w:t xml:space="preserve"> to suggest that we should be numb to the possibility of its occurrence.)  Despite Zimmerman’s elaborations and refinements </w:t>
      </w:r>
      <w:r w:rsidRPr="0012162E">
        <w:rPr>
          <w:rStyle w:val="underline"/>
        </w:rPr>
        <w:t xml:space="preserve">his </w:t>
      </w:r>
      <w:proofErr w:type="spellStart"/>
      <w:r w:rsidRPr="0012162E">
        <w:rPr>
          <w:rStyle w:val="underline"/>
        </w:rPr>
        <w:t>Heideggerian</w:t>
      </w:r>
      <w:proofErr w:type="spellEnd"/>
      <w:r w:rsidRPr="0012162E">
        <w:rPr>
          <w:rStyle w:val="underline"/>
        </w:rPr>
        <w:t xml:space="preserve"> notion of “letting beings be” continues to be too permissive</w:t>
      </w:r>
      <w:r w:rsidRPr="0012162E">
        <w:t xml:space="preserve"> in this regard.  In my judgment, </w:t>
      </w:r>
      <w:r w:rsidRPr="0012162E">
        <w:rPr>
          <w:rStyle w:val="underline"/>
        </w:rPr>
        <w:t>an individual’s decision not to act against and resist his or her government’s preparations for nuclear holocaust is,</w:t>
      </w:r>
      <w:r w:rsidRPr="0012162E">
        <w:t xml:space="preserve"> as I have argued elsewhere, to be </w:t>
      </w:r>
      <w:r w:rsidRPr="0012162E">
        <w:rPr>
          <w:rStyle w:val="underline"/>
        </w:rPr>
        <w:t xml:space="preserve">an early accomplice to the most horrendous </w:t>
      </w:r>
      <w:proofErr w:type="spellStart"/>
      <w:r w:rsidRPr="0012162E">
        <w:rPr>
          <w:rStyle w:val="underline"/>
        </w:rPr>
        <w:t>crim</w:t>
      </w:r>
      <w:proofErr w:type="spellEnd"/>
      <w:r w:rsidRPr="0012162E">
        <w:rPr>
          <w:rStyle w:val="underline"/>
        </w:rPr>
        <w:t xml:space="preserve"> against life imaginable – its annihilation</w:t>
      </w:r>
      <w:r w:rsidRPr="0012162E">
        <w:t xml:space="preserve">.  The Nuremburg tradition calls not only for a new way of thinking, a “new internationalism” in which we all become co-nurturers of the whole planet, but for resolute actions that will sever our complicity with nuclear criminality and the genocidal arms race, and work to achieve a future which we can no longer assume. </w:t>
      </w:r>
      <w:r w:rsidRPr="0012162E">
        <w:rPr>
          <w:rStyle w:val="underline"/>
        </w:rPr>
        <w:t>We must</w:t>
      </w:r>
      <w:r w:rsidRPr="0012162E">
        <w:t xml:space="preserve"> not only “come face to face with the unthinkable in image and thought” (Fox) but must </w:t>
      </w:r>
      <w:r w:rsidRPr="0012162E">
        <w:rPr>
          <w:rStyle w:val="underline"/>
        </w:rPr>
        <w:t>act</w:t>
      </w:r>
      <w:r w:rsidRPr="0012162E">
        <w:t xml:space="preserve"> now - with a “new consciousness” and conscience - to prevent the unthinkable, by cleansing the earth of nuclear weaponry.  </w:t>
      </w:r>
      <w:r w:rsidRPr="0012162E">
        <w:rPr>
          <w:rStyle w:val="underline"/>
        </w:rPr>
        <w:t xml:space="preserve">Only when that is achieved </w:t>
      </w:r>
      <w:proofErr w:type="spellStart"/>
      <w:r w:rsidRPr="0012162E">
        <w:rPr>
          <w:rStyle w:val="underline"/>
        </w:rPr>
        <w:t>wll</w:t>
      </w:r>
      <w:proofErr w:type="spellEnd"/>
      <w:r w:rsidRPr="0012162E">
        <w:rPr>
          <w:rStyle w:val="underline"/>
        </w:rPr>
        <w:t xml:space="preserve"> ultimate violence be removed as the final arbiter of our planet’s fate.</w:t>
      </w:r>
    </w:p>
    <w:p w14:paraId="1A4099CD" w14:textId="77777777" w:rsidR="007A5B3A" w:rsidRPr="0012162E" w:rsidRDefault="007A5B3A" w:rsidP="007A5B3A"/>
    <w:p w14:paraId="3B590140" w14:textId="77777777" w:rsidR="00EE298C" w:rsidRPr="0012162E" w:rsidRDefault="00EE298C" w:rsidP="00EE298C">
      <w:pPr>
        <w:pStyle w:val="Heading3"/>
      </w:pPr>
      <w:r w:rsidRPr="0012162E">
        <w:t>AT Ontology 1</w:t>
      </w:r>
      <w:r w:rsidRPr="0012162E">
        <w:rPr>
          <w:vertAlign w:val="superscript"/>
        </w:rPr>
        <w:t>st</w:t>
      </w:r>
      <w:bookmarkEnd w:id="7"/>
    </w:p>
    <w:p w14:paraId="6091BB6E" w14:textId="77777777" w:rsidR="00EE298C" w:rsidRPr="0012162E" w:rsidRDefault="00EE298C" w:rsidP="00EE298C">
      <w:pPr>
        <w:pStyle w:val="Heading4"/>
      </w:pPr>
      <w:r w:rsidRPr="0012162E">
        <w:t>Ontology doesn’t come first: ontological unity is a mirage and judging the impacts of our actions is key to environmental ethics, and human survival</w:t>
      </w:r>
    </w:p>
    <w:p w14:paraId="51D05A3B" w14:textId="77777777" w:rsidR="00EE298C" w:rsidRPr="0012162E" w:rsidRDefault="00EE298C" w:rsidP="00EE298C">
      <w:pPr>
        <w:rPr>
          <w:rFonts w:cs="Times New Roman"/>
        </w:rPr>
      </w:pPr>
      <w:r w:rsidRPr="0012162E">
        <w:rPr>
          <w:rStyle w:val="StyleStyleBold12pt"/>
          <w:rFonts w:cs="Times New Roman"/>
        </w:rPr>
        <w:t>Norton, 96</w:t>
      </w:r>
      <w:r w:rsidRPr="0012162E">
        <w:rPr>
          <w:rFonts w:cs="Times New Roman"/>
        </w:rPr>
        <w:t xml:space="preserve"> – Professor of Philosophy at the Georgia Institute of Technology</w:t>
      </w:r>
    </w:p>
    <w:p w14:paraId="41225928" w14:textId="77777777" w:rsidR="00EE298C" w:rsidRPr="0012162E" w:rsidRDefault="00EE298C" w:rsidP="00EE298C">
      <w:pPr>
        <w:rPr>
          <w:rFonts w:cs="Times New Roman"/>
        </w:rPr>
      </w:pPr>
      <w:r w:rsidRPr="0012162E">
        <w:rPr>
          <w:rFonts w:cs="Times New Roman"/>
        </w:rPr>
        <w:t>Bryan, “Environmental Pragmatism,” Edited by Light and Katz, pg. 106</w:t>
      </w:r>
    </w:p>
    <w:p w14:paraId="5DC3378F" w14:textId="77777777" w:rsidR="00EE298C" w:rsidRPr="0012162E" w:rsidRDefault="00EE298C" w:rsidP="00EE298C">
      <w:pPr>
        <w:pStyle w:val="card"/>
      </w:pPr>
      <w:r w:rsidRPr="0012162E">
        <w:t xml:space="preserve">Thus ends my explanation of, and please for, a practical environmental ethic that seeks to integrate pluralistic principles across multiple levels/dynamics. </w:t>
      </w:r>
      <w:r w:rsidRPr="0012162E">
        <w:rPr>
          <w:rStyle w:val="StyleBoldUnderline"/>
        </w:rPr>
        <w:t>Rather than reducing</w:t>
      </w:r>
      <w:r w:rsidRPr="0012162E">
        <w:t xml:space="preserve"> pluralistic </w:t>
      </w:r>
      <w:r w:rsidRPr="0012162E">
        <w:rPr>
          <w:rStyle w:val="StyleBoldUnderline"/>
        </w:rPr>
        <w:t>principles by relating them to an underlying value</w:t>
      </w:r>
      <w:r w:rsidRPr="0012162E">
        <w:t xml:space="preserve"> theory </w:t>
      </w:r>
      <w:r w:rsidRPr="0012162E">
        <w:rPr>
          <w:rStyle w:val="StyleBoldUnderline"/>
        </w:rPr>
        <w:t>that recognizes only</w:t>
      </w:r>
      <w:r w:rsidRPr="0012162E">
        <w:t xml:space="preserve"> economic preferences or “inherent” value as the </w:t>
      </w:r>
      <w:r w:rsidRPr="0012162E">
        <w:rPr>
          <w:rStyle w:val="StyleBoldUnderline"/>
        </w:rPr>
        <w:t>ontological</w:t>
      </w:r>
      <w:r w:rsidRPr="0012162E">
        <w:t xml:space="preserve"> stuff that unifies all moral </w:t>
      </w:r>
      <w:r w:rsidRPr="0012162E">
        <w:rPr>
          <w:rStyle w:val="StyleBoldUnderline"/>
        </w:rPr>
        <w:t>judgments. I have sought integration of multiple values on</w:t>
      </w:r>
      <w:r w:rsidRPr="0012162E">
        <w:t xml:space="preserve"> three irreducible scales of </w:t>
      </w:r>
      <w:r w:rsidRPr="0012162E">
        <w:rPr>
          <w:rStyle w:val="StyleBoldUnderline"/>
        </w:rPr>
        <w:t>human concern</w:t>
      </w:r>
      <w:r w:rsidRPr="0012162E">
        <w:t xml:space="preserve"> and valuation, choosing </w:t>
      </w:r>
      <w:r w:rsidRPr="0012162E">
        <w:rPr>
          <w:rStyle w:val="StyleBoldUnderline"/>
        </w:rPr>
        <w:t>pluralism</w:t>
      </w:r>
      <w:r w:rsidRPr="0012162E">
        <w:t xml:space="preserve"> over monism, </w:t>
      </w:r>
      <w:r w:rsidRPr="0012162E">
        <w:rPr>
          <w:rStyle w:val="StyleBoldUnderline"/>
        </w:rPr>
        <w:t>and attempting to integrate values within an ecologically informed, multi-scalar model of the human habitat</w:t>
      </w:r>
      <w:r w:rsidRPr="0012162E">
        <w:t xml:space="preserve">. I believe that </w:t>
      </w:r>
      <w:r w:rsidRPr="0012162E">
        <w:rPr>
          <w:rStyle w:val="StyleBoldUnderline"/>
        </w:rPr>
        <w:t>the non-ontologica</w:t>
      </w:r>
      <w:r w:rsidRPr="0012162E">
        <w:t xml:space="preserve">l, pluralistic </w:t>
      </w:r>
      <w:r w:rsidRPr="0012162E">
        <w:rPr>
          <w:rStyle w:val="StyleBoldUnderline"/>
        </w:rPr>
        <w:t>approach</w:t>
      </w:r>
      <w:r w:rsidRPr="0012162E">
        <w:t xml:space="preserve"> to values </w:t>
      </w:r>
      <w:r w:rsidRPr="0012162E">
        <w:rPr>
          <w:rStyle w:val="StyleBoldUnderline"/>
        </w:rPr>
        <w:t>can better express</w:t>
      </w:r>
      <w:r w:rsidRPr="0012162E">
        <w:t xml:space="preserve"> the inductively based </w:t>
      </w:r>
      <w:r w:rsidRPr="0012162E">
        <w:rPr>
          <w:rStyle w:val="StyleBoldUnderline"/>
        </w:rPr>
        <w:t>values and</w:t>
      </w:r>
      <w:r w:rsidRPr="0012162E">
        <w:t xml:space="preserve"> </w:t>
      </w:r>
      <w:r w:rsidRPr="0012162E">
        <w:rPr>
          <w:rStyle w:val="StyleBoldUnderline"/>
        </w:rPr>
        <w:t>management</w:t>
      </w:r>
      <w:r w:rsidRPr="0012162E">
        <w:t xml:space="preserve"> approach of Leopold’s land ethic, which can be seen as a precursor to the tradition of adaptive management. And, if the problem of environmentalism is the need to support rationally the goals of environmental protection – the problem </w:t>
      </w:r>
      <w:proofErr w:type="spellStart"/>
      <w:r w:rsidRPr="0012162E">
        <w:t>Callicott</w:t>
      </w:r>
      <w:proofErr w:type="spellEnd"/>
      <w:r w:rsidRPr="0012162E">
        <w:t xml:space="preserve"> misconceived as the need for a realist moral ontology to establish the “objectivity” of environmental goals – then I endorse the broadly Darwinian approach to both epistemology and morals proposed by the American pragmatists. </w:t>
      </w:r>
      <w:r w:rsidRPr="0012162E">
        <w:rPr>
          <w:rStyle w:val="StyleBoldUnderline"/>
        </w:rPr>
        <w:t>The environmental community is the community of inquirers</w:t>
      </w:r>
      <w:r w:rsidRPr="0012162E">
        <w:t xml:space="preserve">; it is the community of inquirers that, for better or worse, must struggle, immediately as individuals and indefinitely as a community, both to survive and to know. In this struggle useful knowledge will be information about how to survive in a rapidly evolving culture and habitat. It is in this sense that human actors are a part of multi-layered nature; our actions have impacts on multiple dynamics and multiple scales. </w:t>
      </w:r>
      <w:r w:rsidRPr="0012162E">
        <w:rPr>
          <w:rStyle w:val="StyleBoldUnderline"/>
        </w:rPr>
        <w:t>We humans will understand our moral responsibilities only if we understand</w:t>
      </w:r>
      <w:r w:rsidRPr="0012162E">
        <w:t xml:space="preserve"> the </w:t>
      </w:r>
      <w:r w:rsidRPr="0012162E">
        <w:rPr>
          <w:rStyle w:val="StyleBoldUnderline"/>
        </w:rPr>
        <w:t>consequences of our action</w:t>
      </w:r>
      <w:r w:rsidRPr="0012162E">
        <w:t xml:space="preserve"> as they unfold on multiple scales; </w:t>
      </w:r>
      <w:r w:rsidRPr="0012162E">
        <w:rPr>
          <w:rStyle w:val="StyleBoldUnderline"/>
        </w:rPr>
        <w:t>and the human community will only survive</w:t>
      </w:r>
      <w:r w:rsidRPr="0012162E">
        <w:t xml:space="preserve"> to further evolve and adapt </w:t>
      </w:r>
      <w:r w:rsidRPr="0012162E">
        <w:rPr>
          <w:rStyle w:val="StyleBoldUnderline"/>
        </w:rPr>
        <w:t>if we learn to achieve individual welfare and justice in the present in ways that are less disruptive of the processes</w:t>
      </w:r>
      <w:r w:rsidRPr="0012162E">
        <w:t xml:space="preserve">, evolving on larger </w:t>
      </w:r>
      <w:proofErr w:type="spellStart"/>
      <w:r w:rsidRPr="0012162E">
        <w:t>spatio</w:t>
      </w:r>
      <w:proofErr w:type="spellEnd"/>
      <w:r w:rsidRPr="0012162E">
        <w:t xml:space="preserve">-temporal scales, </w:t>
      </w:r>
      <w:r w:rsidRPr="0012162E">
        <w:rPr>
          <w:rStyle w:val="StyleBoldUnderline"/>
        </w:rPr>
        <w:t>essential to human and ecological communities</w:t>
      </w:r>
      <w:r w:rsidRPr="0012162E">
        <w:t xml:space="preserve">. </w:t>
      </w:r>
    </w:p>
    <w:p w14:paraId="25375599" w14:textId="77777777" w:rsidR="00EE298C" w:rsidRPr="0012162E" w:rsidRDefault="00EE298C" w:rsidP="00EE298C"/>
    <w:p w14:paraId="56DB9098" w14:textId="77777777" w:rsidR="00EE298C" w:rsidRPr="0012162E" w:rsidRDefault="00EE298C" w:rsidP="00EE298C">
      <w:pPr>
        <w:pStyle w:val="Heading4"/>
        <w:rPr>
          <w:rStyle w:val="StyleStyleBold12pt"/>
          <w:b/>
        </w:rPr>
      </w:pPr>
      <w:r w:rsidRPr="0012162E">
        <w:rPr>
          <w:rStyle w:val="StyleStyleBold12pt"/>
          <w:b/>
        </w:rPr>
        <w:t>Ontology 1</w:t>
      </w:r>
      <w:r w:rsidRPr="0012162E">
        <w:rPr>
          <w:rStyle w:val="StyleStyleBold12pt"/>
          <w:b/>
          <w:vertAlign w:val="superscript"/>
        </w:rPr>
        <w:t>st</w:t>
      </w:r>
      <w:r w:rsidRPr="0012162E">
        <w:rPr>
          <w:rStyle w:val="StyleStyleBold12pt"/>
          <w:b/>
        </w:rPr>
        <w:t xml:space="preserve"> creates passivity and ignores corporate destruction of the environment – only analysis of specific scenarios with empirical trends can create an ethical method for politics</w:t>
      </w:r>
    </w:p>
    <w:p w14:paraId="4046F208" w14:textId="77777777" w:rsidR="00EE298C" w:rsidRPr="0012162E" w:rsidRDefault="00EE298C" w:rsidP="00EE298C">
      <w:pPr>
        <w:rPr>
          <w:rStyle w:val="StyleStyleBold12pt"/>
        </w:rPr>
      </w:pPr>
      <w:r w:rsidRPr="0012162E">
        <w:rPr>
          <w:rStyle w:val="StyleStyleBold12pt"/>
        </w:rPr>
        <w:t>Graham 99</w:t>
      </w:r>
    </w:p>
    <w:p w14:paraId="7CBFFC70" w14:textId="77777777" w:rsidR="00EE298C" w:rsidRPr="0012162E" w:rsidRDefault="00EE298C" w:rsidP="00EE298C">
      <w:pPr>
        <w:rPr>
          <w:rFonts w:cs="Times New Roman"/>
        </w:rPr>
      </w:pPr>
      <w:r w:rsidRPr="0012162E">
        <w:rPr>
          <w:rFonts w:cs="Times New Roman"/>
        </w:rPr>
        <w:t>Phil Graham, Graduate School of Management , University of Queensland, Heidegger’s Hippies: A dissenting voice on the “problem of the subject” in cyberspace, Identities in Action! 1999, http://www.philgraham.net/HH_conf.pdf</w:t>
      </w:r>
    </w:p>
    <w:p w14:paraId="6C44453A" w14:textId="77777777" w:rsidR="00EE298C" w:rsidRPr="0012162E" w:rsidRDefault="00EE298C" w:rsidP="00EE298C">
      <w:pPr>
        <w:pStyle w:val="card"/>
      </w:pPr>
      <w:r w:rsidRPr="0012162E">
        <w:t xml:space="preserve">Societies should get worried when Wagner’s music becomes popular because it usually means that distorted interpretations of Nietzsche’s philosophy are not far away. Existentialists create problems about what is, especially identity (Heidegger 1947). </w:t>
      </w:r>
      <w:r w:rsidRPr="0012162E">
        <w:rPr>
          <w:rStyle w:val="underline"/>
        </w:rPr>
        <w:t>Existentialism inevitably leads to an authoritarian worldview</w:t>
      </w:r>
      <w:r w:rsidRPr="0012162E">
        <w:t xml:space="preserve">: this, my Dionysian world of the eternally self-creating, the eternally self-destroying, this mystery world of twofold voluptuous delight, my “beyond good and evil,” without a goal, unless the joy of the circle itself is a goal; without will, unless a ring feels good will towards itself – do you want a name for this world? A solution to all its riddles? A light for you, too, you best-concealed, strongest, most intrepid, most </w:t>
      </w:r>
      <w:proofErr w:type="spellStart"/>
      <w:r w:rsidRPr="0012162E">
        <w:t>midnightly</w:t>
      </w:r>
      <w:proofErr w:type="spellEnd"/>
      <w:r w:rsidRPr="0012162E">
        <w:t xml:space="preserve"> men? – This world is the will to power – and nothing besides! And you yourselves are also this will to power – and nothing besides! (Nietzsche 1967/1997). </w:t>
      </w:r>
      <w:r w:rsidRPr="0012162E">
        <w:rPr>
          <w:rStyle w:val="underline"/>
        </w:rPr>
        <w:t>Armed with a volume of Nietzsche</w:t>
      </w:r>
      <w:r w:rsidRPr="0012162E">
        <w:t xml:space="preserve">, </w:t>
      </w:r>
      <w:r w:rsidRPr="0012162E">
        <w:rPr>
          <w:rStyle w:val="underline"/>
        </w:rPr>
        <w:t>some considerable oratory skills</w:t>
      </w:r>
      <w:r w:rsidRPr="0012162E">
        <w:t xml:space="preserve">, several Wagner records, </w:t>
      </w:r>
      <w:r w:rsidRPr="0012162E">
        <w:rPr>
          <w:rStyle w:val="underline"/>
        </w:rPr>
        <w:t>and</w:t>
      </w:r>
      <w:r w:rsidRPr="0012162E">
        <w:t xml:space="preserve"> an existentialist University Rector in the form of Martin </w:t>
      </w:r>
      <w:r w:rsidRPr="0012162E">
        <w:rPr>
          <w:rStyle w:val="underline"/>
        </w:rPr>
        <w:t>Heidegger, Hitler managed some truly astounding</w:t>
      </w:r>
      <w:r w:rsidRPr="0012162E">
        <w:t xml:space="preserve"> </w:t>
      </w:r>
      <w:r w:rsidRPr="0012162E">
        <w:rPr>
          <w:rStyle w:val="underline"/>
        </w:rPr>
        <w:t xml:space="preserve">feats </w:t>
      </w:r>
      <w:r w:rsidRPr="0012162E">
        <w:t xml:space="preserve">of strategic identity engineering (cf. Bullock, 1991). Upon being appointed to the Freiberg University, </w:t>
      </w:r>
      <w:r w:rsidRPr="0012162E">
        <w:rPr>
          <w:rStyle w:val="underline"/>
        </w:rPr>
        <w:t>Heidegger pronounced the end of thought</w:t>
      </w:r>
      <w:r w:rsidRPr="0012162E">
        <w:t xml:space="preserve">, history, ideology, and </w:t>
      </w:r>
      <w:proofErr w:type="spellStart"/>
      <w:r w:rsidRPr="0012162E">
        <w:t>civilisation</w:t>
      </w:r>
      <w:proofErr w:type="spellEnd"/>
      <w:r w:rsidRPr="0012162E">
        <w:t>: ‘</w:t>
      </w:r>
      <w:r w:rsidRPr="0012162E">
        <w:rPr>
          <w:rStyle w:val="underline"/>
        </w:rPr>
        <w:t>No dogmas and ideas will any longer be the laws of your being</w:t>
      </w:r>
      <w:r w:rsidRPr="0012162E">
        <w:t xml:space="preserve">. </w:t>
      </w:r>
      <w:r w:rsidRPr="0012162E">
        <w:rPr>
          <w:rStyle w:val="underline"/>
        </w:rPr>
        <w:t>The Fuhrer himself</w:t>
      </w:r>
      <w:r w:rsidRPr="0012162E">
        <w:t xml:space="preserve">, and he alone, </w:t>
      </w:r>
      <w:r w:rsidRPr="0012162E">
        <w:rPr>
          <w:rStyle w:val="underline"/>
        </w:rPr>
        <w:t>is the present and future reality for Germany’</w:t>
      </w:r>
      <w:r w:rsidRPr="0012162E">
        <w:t xml:space="preserve"> (in Bullock 1991: 345). </w:t>
      </w:r>
      <w:r w:rsidRPr="0012162E">
        <w:rPr>
          <w:rStyle w:val="underline"/>
        </w:rPr>
        <w:t xml:space="preserve">Heidegger signed up to an ideology-free politics: </w:t>
      </w:r>
      <w:r w:rsidRPr="0012162E">
        <w:t>Hitler’s ‘Third Way’ (</w:t>
      </w:r>
      <w:proofErr w:type="spellStart"/>
      <w:r w:rsidRPr="0012162E">
        <w:t>Eatwell</w:t>
      </w:r>
      <w:proofErr w:type="spellEnd"/>
      <w:r w:rsidRPr="0012162E">
        <w:t xml:space="preserve"> 1997). The </w:t>
      </w:r>
      <w:proofErr w:type="spellStart"/>
      <w:r w:rsidRPr="0012162E">
        <w:t>idealised</w:t>
      </w:r>
      <w:proofErr w:type="spellEnd"/>
      <w:r w:rsidRPr="0012162E">
        <w:t xml:space="preserve"> identity, the new symbol of mythological worship, Nietzsche’s European Superman, was to rule from that day hence. </w:t>
      </w:r>
      <w:r w:rsidRPr="0012162E">
        <w:rPr>
          <w:rStyle w:val="underline"/>
        </w:rPr>
        <w:t>Hitler took control of the means of propaganda</w:t>
      </w:r>
      <w:r w:rsidRPr="0012162E">
        <w:t xml:space="preserve">: the media; the means of mental production: the education system; the means of violence: the police, army, and prison system; and pandered to the means of material production: industry and agriculture; and proclaimed a New beginning and a New world order. </w:t>
      </w:r>
      <w:r w:rsidRPr="0012162E">
        <w:rPr>
          <w:rStyle w:val="underline"/>
        </w:rPr>
        <w:t>He ordered Germany to look forward into the next thousand years and forget the past.</w:t>
      </w:r>
      <w:r w:rsidRPr="0012162E">
        <w:t xml:space="preserve"> Heidegger and existentialism remain influential to this day, and history remains bunk (e.g. Giddens4, 1991, </w:t>
      </w:r>
      <w:proofErr w:type="spellStart"/>
      <w:r w:rsidRPr="0012162E">
        <w:t>Chapt</w:t>
      </w:r>
      <w:proofErr w:type="spellEnd"/>
      <w:r w:rsidRPr="0012162E">
        <w:t xml:space="preserve">. 2). </w:t>
      </w:r>
      <w:proofErr w:type="spellStart"/>
      <w:r w:rsidRPr="0012162E">
        <w:t>Giddens’s</w:t>
      </w:r>
      <w:proofErr w:type="spellEnd"/>
      <w:r w:rsidRPr="0012162E">
        <w:t xml:space="preserve"> claims that ‘humans live in circumstances of … existential contradiction’, and that ‘subjective death’ and ‘biological death’ are somehow unrelated, is a an ultimately repressive abstraction: from that perspective, life is merely a series of subjective deaths, as if death were the ultimate motor of life itself (cf. </w:t>
      </w:r>
      <w:proofErr w:type="spellStart"/>
      <w:r w:rsidRPr="0012162E">
        <w:t>Adorno</w:t>
      </w:r>
      <w:proofErr w:type="spellEnd"/>
      <w:r w:rsidRPr="0012162E">
        <w:t xml:space="preserve"> 1964/1973). </w:t>
      </w:r>
      <w:r w:rsidRPr="0012162E">
        <w:rPr>
          <w:rStyle w:val="underline"/>
        </w:rPr>
        <w:t>History is, in fact, the simple and straightforward answer to the “problem of the subject”.</w:t>
      </w:r>
      <w:r w:rsidRPr="0012162E">
        <w:t xml:space="preserve"> </w:t>
      </w:r>
      <w:r w:rsidRPr="0012162E">
        <w:rPr>
          <w:rStyle w:val="underline"/>
        </w:rPr>
        <w:t>“The problem” is</w:t>
      </w:r>
      <w:r w:rsidRPr="0012162E">
        <w:t xml:space="preserve"> also </w:t>
      </w:r>
      <w:r w:rsidRPr="0012162E">
        <w:rPr>
          <w:rStyle w:val="underline"/>
        </w:rPr>
        <w:t>a handy device for confusing, entertaining, and selling trash to the masses</w:t>
      </w:r>
      <w:r w:rsidRPr="0012162E">
        <w:t xml:space="preserve">. </w:t>
      </w:r>
      <w:r w:rsidRPr="0012162E">
        <w:rPr>
          <w:rStyle w:val="Emphasis2"/>
        </w:rPr>
        <w:t xml:space="preserve">By </w:t>
      </w:r>
      <w:proofErr w:type="spellStart"/>
      <w:r w:rsidRPr="0012162E">
        <w:rPr>
          <w:rStyle w:val="Emphasis2"/>
        </w:rPr>
        <w:t>emphasising</w:t>
      </w:r>
      <w:proofErr w:type="spellEnd"/>
      <w:r w:rsidRPr="0012162E">
        <w:rPr>
          <w:rStyle w:val="Emphasis2"/>
        </w:rPr>
        <w:t xml:space="preserve"> the problem of the ‘ontological self’</w:t>
      </w:r>
      <w:r w:rsidRPr="0012162E">
        <w:t xml:space="preserve"> (</w:t>
      </w:r>
      <w:proofErr w:type="spellStart"/>
      <w:r w:rsidRPr="0012162E">
        <w:t>Giddens</w:t>
      </w:r>
      <w:proofErr w:type="spellEnd"/>
      <w:r w:rsidRPr="0012162E">
        <w:t xml:space="preserve"> 1991: 49), </w:t>
      </w:r>
      <w:proofErr w:type="spellStart"/>
      <w:r w:rsidRPr="0012162E">
        <w:rPr>
          <w:rStyle w:val="underline"/>
        </w:rPr>
        <w:t>informationalism</w:t>
      </w:r>
      <w:proofErr w:type="spellEnd"/>
      <w:r w:rsidRPr="0012162E">
        <w:t xml:space="preserve"> and ‘consumerism’ </w:t>
      </w:r>
      <w:r w:rsidRPr="0012162E">
        <w:rPr>
          <w:rStyle w:val="underline"/>
        </w:rPr>
        <w:t>confines the navel-gazing, ‘narcissistic’ masses to a permanent present which they self-consciously sacrifice for a Utopian future</w:t>
      </w:r>
      <w:r w:rsidRPr="0012162E">
        <w:t xml:space="preserve"> (cf. </w:t>
      </w:r>
      <w:proofErr w:type="spellStart"/>
      <w:r w:rsidRPr="0012162E">
        <w:t>Adorno</w:t>
      </w:r>
      <w:proofErr w:type="spellEnd"/>
      <w:r w:rsidRPr="0012162E">
        <w:t xml:space="preserve"> 1973: 303; Hitchens 1999; </w:t>
      </w:r>
      <w:proofErr w:type="spellStart"/>
      <w:r w:rsidRPr="0012162E">
        <w:t>Lasch</w:t>
      </w:r>
      <w:proofErr w:type="spellEnd"/>
      <w:r w:rsidRPr="0012162E">
        <w:t xml:space="preserve"> 1984: 25-59). </w:t>
      </w:r>
      <w:r w:rsidRPr="0012162E">
        <w:rPr>
          <w:rStyle w:val="underline"/>
        </w:rPr>
        <w:t xml:space="preserve">Meanwhile transnational businesses go about their work, </w:t>
      </w:r>
      <w:r w:rsidRPr="0012162E">
        <w:rPr>
          <w:rStyle w:val="underline"/>
          <w:strike/>
        </w:rPr>
        <w:t>raping</w:t>
      </w:r>
      <w:r w:rsidRPr="0012162E">
        <w:rPr>
          <w:rStyle w:val="underline"/>
        </w:rPr>
        <w:t xml:space="preserve"> the environment</w:t>
      </w:r>
      <w:r w:rsidRPr="0012162E">
        <w:t xml:space="preserve">; </w:t>
      </w:r>
      <w:r w:rsidRPr="0012162E">
        <w:rPr>
          <w:rStyle w:val="underline"/>
        </w:rPr>
        <w:t>swindling each other and whole nations</w:t>
      </w:r>
      <w:r w:rsidRPr="0012162E">
        <w:t xml:space="preserve">; </w:t>
      </w:r>
      <w:r w:rsidRPr="0012162E">
        <w:rPr>
          <w:rStyle w:val="underline"/>
        </w:rPr>
        <w:t>and inflicting populations with declining wages, declining working conditions, and declining social security</w:t>
      </w:r>
      <w:r w:rsidRPr="0012162E">
        <w:t xml:space="preserve">. </w:t>
      </w:r>
      <w:r w:rsidRPr="0012162E">
        <w:rPr>
          <w:rStyle w:val="underline"/>
        </w:rPr>
        <w:t>Slavery is once again on the increase</w:t>
      </w:r>
      <w:r w:rsidRPr="0012162E">
        <w:t xml:space="preserve"> (Castells, 1998; Graham, 1999; ILO, 1998). </w:t>
      </w:r>
      <w:r w:rsidRPr="0012162E">
        <w:rPr>
          <w:rStyle w:val="underline"/>
        </w:rPr>
        <w:t>There is no “problem of the subject”,</w:t>
      </w:r>
      <w:r w:rsidRPr="0012162E">
        <w:t xml:space="preserve"> just as there is no “global society</w:t>
      </w:r>
      <w:r w:rsidRPr="0012162E">
        <w:rPr>
          <w:rStyle w:val="underline"/>
        </w:rPr>
        <w:t>”; there is only the mass amnesia of utopian propaganda</w:t>
      </w:r>
      <w:r w:rsidRPr="0012162E">
        <w:t xml:space="preserve">, the strains of which have historically accompanied revolutions in communication technologies. </w:t>
      </w:r>
      <w:r w:rsidRPr="0012162E">
        <w:rPr>
          <w:rStyle w:val="underline"/>
        </w:rPr>
        <w:t>Each person’s identity is, quite simply, their subjective account of a unique</w:t>
      </w:r>
      <w:r w:rsidRPr="0012162E">
        <w:t xml:space="preserve"> and objective </w:t>
      </w:r>
      <w:r w:rsidRPr="0012162E">
        <w:rPr>
          <w:rStyle w:val="underline"/>
        </w:rPr>
        <w:t>history</w:t>
      </w:r>
      <w:r w:rsidRPr="0012162E">
        <w:t xml:space="preserve"> of interactions within the objective social and material environments they inhabit, create, and inherit. </w:t>
      </w:r>
      <w:r w:rsidRPr="0012162E">
        <w:rPr>
          <w:rStyle w:val="underline"/>
        </w:rPr>
        <w:t xml:space="preserve">The identity of each person is their most intimate historical information, and they are its material expression: each person is a record of their own history at any given time. Thus, each person is a </w:t>
      </w:r>
      <w:proofErr w:type="spellStart"/>
      <w:r w:rsidRPr="0012162E">
        <w:rPr>
          <w:rStyle w:val="underline"/>
        </w:rPr>
        <w:t>recognisably</w:t>
      </w:r>
      <w:proofErr w:type="spellEnd"/>
      <w:r w:rsidRPr="0012162E">
        <w:rPr>
          <w:rStyle w:val="underline"/>
        </w:rPr>
        <w:t xml:space="preserve"> material, identifiable entity: an identity</w:t>
      </w:r>
      <w:r w:rsidRPr="0012162E">
        <w:t xml:space="preserve">. This is their condition. </w:t>
      </w:r>
      <w:r w:rsidRPr="0012162E">
        <w:rPr>
          <w:rStyle w:val="Emphasis2"/>
        </w:rPr>
        <w:t>People are not theoretical entities; they are people.</w:t>
      </w:r>
      <w:r w:rsidRPr="0012162E">
        <w:t xml:space="preserve"> As such</w:t>
      </w:r>
      <w:r w:rsidRPr="0012162E">
        <w:rPr>
          <w:rStyle w:val="underline"/>
        </w:rPr>
        <w:t>, they have an intrinsic identity with an intrinsic value</w:t>
      </w:r>
      <w:r w:rsidRPr="0012162E">
        <w:t xml:space="preserve">. </w:t>
      </w:r>
      <w:r w:rsidRPr="0012162E">
        <w:rPr>
          <w:rStyle w:val="underline"/>
        </w:rPr>
        <w:t>No amount of theory</w:t>
      </w:r>
      <w:r w:rsidRPr="0012162E">
        <w:t xml:space="preserve"> or propaganda </w:t>
      </w:r>
      <w:r w:rsidRPr="0012162E">
        <w:rPr>
          <w:rStyle w:val="underline"/>
        </w:rPr>
        <w:t>will make it go away</w:t>
      </w:r>
      <w:r w:rsidRPr="0012162E">
        <w:t xml:space="preserve">. </w:t>
      </w:r>
      <w:r w:rsidRPr="0012162E">
        <w:rPr>
          <w:rStyle w:val="underline"/>
        </w:rPr>
        <w:t>The widespread multilateral attempts to prop up consumer</w:t>
      </w:r>
      <w:r w:rsidRPr="0012162E">
        <w:t xml:space="preserve"> </w:t>
      </w:r>
      <w:r w:rsidRPr="0012162E">
        <w:rPr>
          <w:rStyle w:val="underline"/>
        </w:rPr>
        <w:t>society</w:t>
      </w:r>
      <w:r w:rsidRPr="0012162E">
        <w:t xml:space="preserve"> and </w:t>
      </w:r>
      <w:proofErr w:type="spellStart"/>
      <w:r w:rsidRPr="0012162E">
        <w:t>hypercapitalism</w:t>
      </w:r>
      <w:proofErr w:type="spellEnd"/>
      <w:r w:rsidRPr="0012162E">
        <w:t xml:space="preserve"> </w:t>
      </w:r>
      <w:r w:rsidRPr="0012162E">
        <w:rPr>
          <w:rStyle w:val="underline"/>
        </w:rPr>
        <w:t>as a valid and useful means of sustainable growth</w:t>
      </w:r>
      <w:r w:rsidRPr="0012162E">
        <w:t xml:space="preserve">, indeed, </w:t>
      </w:r>
      <w:r w:rsidRPr="0012162E">
        <w:rPr>
          <w:rStyle w:val="underline"/>
        </w:rPr>
        <w:t>as the path to an</w:t>
      </w:r>
      <w:r w:rsidRPr="0012162E">
        <w:t xml:space="preserve"> inevitable</w:t>
      </w:r>
      <w:r w:rsidRPr="0012162E">
        <w:rPr>
          <w:rStyle w:val="underline"/>
        </w:rPr>
        <w:t xml:space="preserve">, international democratic Utopia, are already showing their </w:t>
      </w:r>
      <w:proofErr w:type="spellStart"/>
      <w:r w:rsidRPr="0012162E">
        <w:rPr>
          <w:rStyle w:val="underline"/>
        </w:rPr>
        <w:t>disatrous</w:t>
      </w:r>
      <w:proofErr w:type="spellEnd"/>
      <w:r w:rsidRPr="0012162E">
        <w:rPr>
          <w:rStyle w:val="underline"/>
        </w:rPr>
        <w:t xml:space="preserve"> cracks</w:t>
      </w:r>
      <w:r w:rsidRPr="0012162E">
        <w:t xml:space="preserve">. </w:t>
      </w:r>
      <w:r w:rsidRPr="0012162E">
        <w:rPr>
          <w:rStyle w:val="underline"/>
        </w:rPr>
        <w:t>The “problem” of subjective death threatens to give way</w:t>
      </w:r>
      <w:r w:rsidRPr="0012162E">
        <w:t xml:space="preserve">, once again, </w:t>
      </w:r>
      <w:r w:rsidRPr="0012162E">
        <w:rPr>
          <w:rStyle w:val="underline"/>
        </w:rPr>
        <w:t>to unprecedented mass slaughter</w:t>
      </w:r>
      <w:r w:rsidRPr="0012162E">
        <w:t xml:space="preserve">. </w:t>
      </w:r>
      <w:r w:rsidRPr="0012162E">
        <w:rPr>
          <w:rStyle w:val="underline"/>
        </w:rPr>
        <w:t xml:space="preserve">The numbed condition of a narcissistic society, rooted in a permanent “now”, a blissful state of </w:t>
      </w:r>
      <w:proofErr w:type="spellStart"/>
      <w:r w:rsidRPr="0012162E">
        <w:rPr>
          <w:rStyle w:val="underline"/>
        </w:rPr>
        <w:t>Heideggerian</w:t>
      </w:r>
      <w:proofErr w:type="spellEnd"/>
      <w:r w:rsidRPr="0012162E">
        <w:rPr>
          <w:rStyle w:val="underline"/>
        </w:rPr>
        <w:t xml:space="preserve"> </w:t>
      </w:r>
      <w:proofErr w:type="spellStart"/>
      <w:r w:rsidRPr="0012162E">
        <w:rPr>
          <w:rStyle w:val="underline"/>
        </w:rPr>
        <w:t>Dasein</w:t>
      </w:r>
      <w:proofErr w:type="spellEnd"/>
      <w:r w:rsidRPr="0012162E">
        <w:rPr>
          <w:rStyle w:val="underline"/>
        </w:rPr>
        <w:t>, threatens to wake up to a world in which “subjective death” and ontology are the least of all worries</w:t>
      </w:r>
      <w:r w:rsidRPr="0012162E">
        <w:t>.</w:t>
      </w:r>
    </w:p>
    <w:p w14:paraId="1220BBAF" w14:textId="77777777" w:rsidR="00EE298C" w:rsidRPr="0012162E" w:rsidRDefault="00EE298C" w:rsidP="007A5B3A"/>
    <w:p w14:paraId="0CCCD490" w14:textId="77777777" w:rsidR="0012162E" w:rsidRDefault="0012162E" w:rsidP="00AE619A">
      <w:pPr>
        <w:pStyle w:val="Heading3"/>
      </w:pPr>
      <w:r>
        <w:t xml:space="preserve">Cede The Political </w:t>
      </w:r>
    </w:p>
    <w:p w14:paraId="29033D54" w14:textId="77777777" w:rsidR="0012162E" w:rsidRPr="008A48D8" w:rsidRDefault="0012162E" w:rsidP="0012162E">
      <w:pPr>
        <w:pStyle w:val="Heading4"/>
      </w:pPr>
      <w:r w:rsidRPr="008031B4">
        <w:t xml:space="preserve">Pure ontological focus precludes politics – leads to endless questioning and </w:t>
      </w:r>
      <w:r w:rsidRPr="008A48D8">
        <w:t>inaction</w:t>
      </w:r>
    </w:p>
    <w:p w14:paraId="7C548F03" w14:textId="77777777" w:rsidR="0012162E" w:rsidRPr="008031B4" w:rsidRDefault="0012162E" w:rsidP="0012162E">
      <w:pPr>
        <w:rPr>
          <w:rFonts w:cs="Times New Roman"/>
          <w:b/>
          <w:bCs/>
        </w:rPr>
      </w:pPr>
      <w:proofErr w:type="spellStart"/>
      <w:r w:rsidRPr="008031B4">
        <w:rPr>
          <w:rStyle w:val="StyleStyleBold12pt"/>
          <w:rFonts w:cs="Times New Roman"/>
        </w:rPr>
        <w:t>Wolin</w:t>
      </w:r>
      <w:proofErr w:type="spellEnd"/>
      <w:r w:rsidRPr="008031B4">
        <w:rPr>
          <w:rStyle w:val="StyleStyleBold12pt"/>
          <w:rFonts w:cs="Times New Roman"/>
        </w:rPr>
        <w:t xml:space="preserve"> 90 – Professor of European History</w:t>
      </w:r>
    </w:p>
    <w:p w14:paraId="52FF5B94" w14:textId="77777777" w:rsidR="0012162E" w:rsidRPr="008031B4" w:rsidRDefault="0012162E" w:rsidP="0012162E">
      <w:pPr>
        <w:rPr>
          <w:rFonts w:cs="Times New Roman"/>
        </w:rPr>
      </w:pPr>
      <w:r w:rsidRPr="008031B4">
        <w:rPr>
          <w:rFonts w:cs="Times New Roman"/>
        </w:rPr>
        <w:t xml:space="preserve">Richard </w:t>
      </w:r>
      <w:proofErr w:type="spellStart"/>
      <w:r w:rsidRPr="008031B4">
        <w:rPr>
          <w:rFonts w:cs="Times New Roman"/>
        </w:rPr>
        <w:t>Wolin</w:t>
      </w:r>
      <w:proofErr w:type="spellEnd"/>
      <w:r w:rsidRPr="008031B4">
        <w:rPr>
          <w:rFonts w:cs="Times New Roman"/>
        </w:rPr>
        <w:t>, Professor of Modern European Intellectual History at Rice, 1990, The Politics of Being, pg. 117-118</w:t>
      </w:r>
    </w:p>
    <w:p w14:paraId="29690F6A" w14:textId="77777777" w:rsidR="0012162E" w:rsidRPr="008031B4" w:rsidRDefault="0012162E" w:rsidP="0012162E">
      <w:pPr>
        <w:pStyle w:val="card"/>
        <w:rPr>
          <w:rStyle w:val="StyleBoldUnderline"/>
        </w:rPr>
      </w:pPr>
      <w:r w:rsidRPr="00A4708F">
        <w:t xml:space="preserve">Moreover, as Harries indicates, Heidegger's theory of the state as a "work" is modeled upon his theory of the work of art. Thus, as we have seen, in Heidegger's view, both works of art and the state are examples of the "setting-to-work of truth." In essence, the state becomes a </w:t>
      </w:r>
      <w:r w:rsidRPr="00A4708F">
        <w:rPr>
          <w:i/>
          <w:iCs/>
        </w:rPr>
        <w:t xml:space="preserve">giant work of art: </w:t>
      </w:r>
      <w:r w:rsidRPr="00A4708F">
        <w:t>like the work of art, it partici</w:t>
      </w:r>
      <w:r w:rsidRPr="00A4708F">
        <w:softHyphen/>
        <w:t xml:space="preserve">pates in the revelation of truth, yet on a much more grandiose and fundamental scale, since it is the </w:t>
      </w:r>
      <w:proofErr w:type="spellStart"/>
      <w:r w:rsidRPr="00A4708F">
        <w:rPr>
          <w:i/>
          <w:iCs/>
        </w:rPr>
        <w:t>Gesamtkunstwerk</w:t>
      </w:r>
      <w:proofErr w:type="spellEnd"/>
      <w:r w:rsidRPr="00A4708F">
        <w:rPr>
          <w:i/>
          <w:iCs/>
        </w:rPr>
        <w:t xml:space="preserve"> </w:t>
      </w:r>
      <w:r w:rsidRPr="00A4708F">
        <w:t xml:space="preserve">within which all the other sub-works enact their </w:t>
      </w:r>
      <w:proofErr w:type="spellStart"/>
      <w:r w:rsidRPr="00A4708F">
        <w:t>preassigned</w:t>
      </w:r>
      <w:proofErr w:type="spellEnd"/>
      <w:r w:rsidRPr="00A4708F">
        <w:t xml:space="preserve"> roles. However, the idea of basing political judgments on analogy with aesthetic judg</w:t>
      </w:r>
      <w:r w:rsidRPr="00A4708F">
        <w:softHyphen/>
        <w:t>ments is an extremely tenuous proposition.</w:t>
      </w:r>
      <w:r w:rsidRPr="00A4708F">
        <w:rPr>
          <w:szCs w:val="20"/>
        </w:rPr>
        <w:t xml:space="preserve"> </w:t>
      </w:r>
      <w:r w:rsidRPr="00A4708F">
        <w:rPr>
          <w:rStyle w:val="StyleBoldUnderline"/>
        </w:rPr>
        <w:t>Though we may readily accept and even welcome Heidegger's claim that works of art re</w:t>
      </w:r>
      <w:r w:rsidRPr="00A4708F">
        <w:rPr>
          <w:rStyle w:val="StyleBoldUnderline"/>
        </w:rPr>
        <w:softHyphen/>
        <w:t xml:space="preserve">veal the truth or essence of beings </w:t>
      </w:r>
      <w:r w:rsidRPr="00A4708F">
        <w:t>("The work [of art] ... is not the reproduction of some particular entity that happens to be pres</w:t>
      </w:r>
      <w:r w:rsidRPr="00A4708F">
        <w:softHyphen/>
        <w:t xml:space="preserve">ent at any given time," observes Heidegger; "it is, on the contrary, the reproduction of the thing's </w:t>
      </w:r>
      <w:r w:rsidRPr="00A4708F">
        <w:rPr>
          <w:i/>
          <w:iCs/>
        </w:rPr>
        <w:t>general essence</w:t>
      </w:r>
      <w:r w:rsidRPr="00A4708F">
        <w:rPr>
          <w:iCs/>
        </w:rPr>
        <w:t>"),</w:t>
      </w:r>
      <w:r w:rsidRPr="00A4708F">
        <w:rPr>
          <w:iCs/>
          <w:vertAlign w:val="superscript"/>
        </w:rPr>
        <w:t>66</w:t>
      </w:r>
      <w:r w:rsidRPr="00A4708F">
        <w:rPr>
          <w:i/>
          <w:iCs/>
          <w:szCs w:val="20"/>
          <w:u w:val="single"/>
        </w:rPr>
        <w:t xml:space="preserve"> </w:t>
      </w:r>
      <w:r w:rsidRPr="00A4708F">
        <w:rPr>
          <w:rStyle w:val="StyleBoldUnderline"/>
        </w:rPr>
        <w:t>we must ques</w:t>
      </w:r>
      <w:r w:rsidRPr="00A4708F">
        <w:rPr>
          <w:rStyle w:val="StyleBoldUnderline"/>
        </w:rPr>
        <w:softHyphen/>
        <w:t xml:space="preserve">tion the attempt to transpose </w:t>
      </w:r>
      <w:proofErr w:type="spellStart"/>
      <w:r w:rsidRPr="00A4708F">
        <w:rPr>
          <w:rStyle w:val="StyleBoldUnderline"/>
        </w:rPr>
        <w:t>aesthetico</w:t>
      </w:r>
      <w:proofErr w:type="spellEnd"/>
      <w:r w:rsidRPr="00A4708F">
        <w:rPr>
          <w:rStyle w:val="StyleBoldUnderline"/>
        </w:rPr>
        <w:t xml:space="preserve">-metaphysical criteria to the realm of political life proper. Is it in point of fact meaningful to speak of the "unveiling of truth" as the raison </w:t>
      </w:r>
      <w:proofErr w:type="spellStart"/>
      <w:r w:rsidRPr="00A4708F">
        <w:rPr>
          <w:rStyle w:val="StyleBoldUnderline"/>
        </w:rPr>
        <w:t>d'etre</w:t>
      </w:r>
      <w:proofErr w:type="spellEnd"/>
      <w:r w:rsidRPr="00A4708F">
        <w:rPr>
          <w:rStyle w:val="StyleBoldUnderline"/>
        </w:rPr>
        <w:t xml:space="preserve"> of politics in the same way one can say this of a work of art or a philosophical work? Is not politics rather a </w:t>
      </w:r>
      <w:proofErr w:type="spellStart"/>
      <w:r w:rsidRPr="00A4708F">
        <w:rPr>
          <w:rStyle w:val="StyleBoldUnderline"/>
        </w:rPr>
        <w:t>nonmetaphysical</w:t>
      </w:r>
      <w:proofErr w:type="spellEnd"/>
      <w:r w:rsidRPr="00A4708F">
        <w:rPr>
          <w:rStyle w:val="StyleBoldUnderline"/>
        </w:rPr>
        <w:t xml:space="preserve"> sphere of human interaction, in which the content of collective human projects, in</w:t>
      </w:r>
      <w:r w:rsidRPr="00A4708F">
        <w:rPr>
          <w:rStyle w:val="StyleBoldUnderline"/>
        </w:rPr>
        <w:softHyphen/>
        <w:t>stitutions, and laws is articulated, discussed, and agreed upon? Is it not</w:t>
      </w:r>
      <w:r w:rsidRPr="00A4708F">
        <w:rPr>
          <w:szCs w:val="20"/>
        </w:rPr>
        <w:t xml:space="preserve">, </w:t>
      </w:r>
      <w:r w:rsidRPr="00A4708F">
        <w:t>moreover, in some sense</w:t>
      </w:r>
      <w:r w:rsidRPr="00A4708F">
        <w:rPr>
          <w:szCs w:val="20"/>
          <w:u w:val="single"/>
        </w:rPr>
        <w:t xml:space="preserve"> </w:t>
      </w:r>
      <w:r w:rsidRPr="00A4708F">
        <w:rPr>
          <w:rStyle w:val="StyleBoldUnderline"/>
        </w:rPr>
        <w:t>dangerous</w:t>
      </w:r>
      <w:r w:rsidRPr="00A4708F">
        <w:rPr>
          <w:i/>
          <w:iCs/>
          <w:szCs w:val="20"/>
          <w:u w:val="single"/>
        </w:rPr>
        <w:t xml:space="preserve"> </w:t>
      </w:r>
      <w:r w:rsidRPr="00A4708F">
        <w:rPr>
          <w:rStyle w:val="StyleBoldUnderline"/>
        </w:rPr>
        <w:t>to expect "metaphysical results" from politics? For is not politics instead a sphere of hu</w:t>
      </w:r>
      <w:r w:rsidRPr="00A4708F">
        <w:rPr>
          <w:rStyle w:val="StyleBoldUnderline"/>
        </w:rPr>
        <w:softHyphen/>
        <w:t>man plurality, difference, and multiplicity; hence, a realm in which the more exacting criteria of philosophical truth must play a sub</w:t>
      </w:r>
      <w:r w:rsidRPr="00A4708F">
        <w:rPr>
          <w:rStyle w:val="StyleBoldUnderline"/>
        </w:rPr>
        <w:softHyphen/>
        <w:t>ordinate role?</w:t>
      </w:r>
      <w:r w:rsidRPr="00A4708F">
        <w:rPr>
          <w:szCs w:val="20"/>
        </w:rPr>
        <w:t xml:space="preserve"> </w:t>
      </w:r>
      <w:r w:rsidRPr="00A4708F">
        <w:t>And thus,</w:t>
      </w:r>
      <w:r w:rsidRPr="00A4708F">
        <w:rPr>
          <w:szCs w:val="20"/>
          <w:u w:val="single"/>
        </w:rPr>
        <w:t xml:space="preserve"> </w:t>
      </w:r>
      <w:r w:rsidRPr="00A4708F">
        <w:rPr>
          <w:rStyle w:val="StyleBoldUnderline"/>
        </w:rPr>
        <w:t>would it not in fact be to place a type of totalitarian constraint on politics to expect it to deliver over truth in such pristine and unambiguous fashion?</w:t>
      </w:r>
      <w:r w:rsidRPr="00A4708F">
        <w:rPr>
          <w:szCs w:val="20"/>
        </w:rPr>
        <w:t xml:space="preserve"> </w:t>
      </w:r>
      <w:r w:rsidRPr="00A4708F">
        <w:t>And even if Heidegger's own conception of truth (which we shall turn to shortly) is suffi</w:t>
      </w:r>
      <w:r w:rsidRPr="00A4708F">
        <w:softHyphen/>
        <w:t>ciently tolerant and pluralistic to allay such fears, shouldn't the main category of political life be justice instead of truth? Undoubt</w:t>
      </w:r>
      <w:r w:rsidRPr="00A4708F">
        <w:softHyphen/>
        <w:t>edly,</w:t>
      </w:r>
      <w:r w:rsidRPr="00A4708F">
        <w:rPr>
          <w:szCs w:val="20"/>
        </w:rPr>
        <w:t xml:space="preserve"> </w:t>
      </w:r>
      <w:r w:rsidRPr="00A4708F">
        <w:rPr>
          <w:rStyle w:val="StyleBoldUnderline"/>
        </w:rPr>
        <w:t>Heidegger's long-standing prejudices against "value-philosophy” prevented him from seriously entertaining this proposition</w:t>
      </w:r>
      <w:r w:rsidRPr="00A4708F">
        <w:rPr>
          <w:szCs w:val="20"/>
        </w:rPr>
        <w:t xml:space="preserve">; </w:t>
      </w:r>
      <w:r w:rsidRPr="00A4708F">
        <w:t>and thus,</w:t>
      </w:r>
      <w:r w:rsidRPr="00A4708F">
        <w:rPr>
          <w:szCs w:val="20"/>
        </w:rPr>
        <w:t xml:space="preserve"> </w:t>
      </w:r>
      <w:r w:rsidRPr="00A4708F">
        <w:rPr>
          <w:rStyle w:val="StyleBoldUnderline"/>
        </w:rPr>
        <w:t>as a category of political judgment, justice would not stand in sufficiently close proximity to Being.</w:t>
      </w:r>
      <w:r w:rsidRPr="00A4708F">
        <w:rPr>
          <w:szCs w:val="20"/>
        </w:rPr>
        <w:t xml:space="preserve"> </w:t>
      </w:r>
      <w:r w:rsidRPr="00A4708F">
        <w:t>In all of the aforementioned instances,</w:t>
      </w:r>
      <w:r w:rsidRPr="00A4708F">
        <w:rPr>
          <w:szCs w:val="20"/>
        </w:rPr>
        <w:t xml:space="preserve"> </w:t>
      </w:r>
      <w:r w:rsidRPr="00A4708F">
        <w:rPr>
          <w:rStyle w:val="StyleBoldUnderline"/>
        </w:rPr>
        <w:t xml:space="preserve">we see that Heidegger’s political philosophy is overburdened with ontological considerations that end up stifling </w:t>
      </w:r>
      <w:r w:rsidRPr="00A4708F">
        <w:t>the inner logic of</w:t>
      </w:r>
      <w:r w:rsidRPr="00A4708F">
        <w:rPr>
          <w:rStyle w:val="StyleBoldUnderline"/>
        </w:rPr>
        <w:t xml:space="preserve"> politics as </w:t>
      </w:r>
      <w:r w:rsidRPr="00A4708F">
        <w:t>an independent sphere of</w:t>
      </w:r>
      <w:r w:rsidRPr="00A4708F">
        <w:rPr>
          <w:rStyle w:val="StyleBoldUnderline"/>
        </w:rPr>
        <w:t xml:space="preserve"> human action.</w:t>
      </w:r>
      <w:r w:rsidRPr="008031B4">
        <w:rPr>
          <w:rStyle w:val="StyleBoldUnderline"/>
        </w:rPr>
        <w:t xml:space="preserve"> </w:t>
      </w:r>
    </w:p>
    <w:p w14:paraId="3E811665" w14:textId="77777777" w:rsidR="0012162E" w:rsidRPr="0012162E" w:rsidRDefault="0012162E" w:rsidP="0012162E"/>
    <w:p w14:paraId="79450611" w14:textId="77777777" w:rsidR="00AE619A" w:rsidRPr="0012162E" w:rsidRDefault="00AE619A" w:rsidP="00AE619A">
      <w:pPr>
        <w:pStyle w:val="Heading3"/>
      </w:pPr>
      <w:r w:rsidRPr="0012162E">
        <w:t>Management Good</w:t>
      </w:r>
      <w:bookmarkEnd w:id="5"/>
    </w:p>
    <w:p w14:paraId="6806B129" w14:textId="77777777" w:rsidR="00AE619A" w:rsidRPr="0012162E" w:rsidRDefault="00AE619A" w:rsidP="00AE619A">
      <w:pPr>
        <w:pStyle w:val="Heading4"/>
      </w:pPr>
      <w:r w:rsidRPr="0012162E">
        <w:t>Domination of the physical universe is key to solve poverty, promote nanotech and space control</w:t>
      </w:r>
    </w:p>
    <w:p w14:paraId="63C75CD1" w14:textId="77777777" w:rsidR="00AE619A" w:rsidRPr="0012162E" w:rsidRDefault="00AE619A" w:rsidP="00AE619A">
      <w:pPr>
        <w:rPr>
          <w:rStyle w:val="StyleStyleBold12pt"/>
          <w:rFonts w:cs="Times New Roman"/>
        </w:rPr>
      </w:pPr>
      <w:proofErr w:type="spellStart"/>
      <w:r w:rsidRPr="0012162E">
        <w:rPr>
          <w:rStyle w:val="StyleStyleBold12pt"/>
          <w:rFonts w:cs="Times New Roman"/>
        </w:rPr>
        <w:t>Zey</w:t>
      </w:r>
      <w:proofErr w:type="spellEnd"/>
      <w:r w:rsidRPr="0012162E">
        <w:rPr>
          <w:rStyle w:val="StyleStyleBold12pt"/>
          <w:rFonts w:cs="Times New Roman"/>
        </w:rPr>
        <w:t xml:space="preserve"> 1 – Professor of Business</w:t>
      </w:r>
    </w:p>
    <w:p w14:paraId="72409F7B" w14:textId="77777777" w:rsidR="00AE619A" w:rsidRPr="0012162E" w:rsidRDefault="00AE619A" w:rsidP="00AE619A">
      <w:pPr>
        <w:rPr>
          <w:rFonts w:cs="Times New Roman"/>
          <w:color w:val="0D0D0D" w:themeColor="text1" w:themeTint="F2"/>
          <w:szCs w:val="20"/>
        </w:rPr>
      </w:pPr>
      <w:r w:rsidRPr="0012162E">
        <w:rPr>
          <w:rFonts w:cs="Times New Roman"/>
          <w:color w:val="0D0D0D" w:themeColor="text1" w:themeTint="F2"/>
          <w:szCs w:val="20"/>
        </w:rPr>
        <w:t>Michael, professor at Montclair State University School of Business and executive director of the Expansionary Institute, a research and consulting organization focusing on future trends in technology, society, the economy, politics, “MAN'S EVOLUTIONARY PATH INTO THE UNIVERSE” The Futurist, Vol. 35, May 2001</w:t>
      </w:r>
    </w:p>
    <w:p w14:paraId="34331E8E" w14:textId="77777777" w:rsidR="00AE619A" w:rsidRPr="0012162E" w:rsidRDefault="00AE619A" w:rsidP="00AE619A">
      <w:pPr>
        <w:pStyle w:val="card"/>
        <w:rPr>
          <w:color w:val="0D0D0D" w:themeColor="text1" w:themeTint="F2"/>
          <w:szCs w:val="20"/>
        </w:rPr>
      </w:pPr>
      <w:r w:rsidRPr="0012162E">
        <w:rPr>
          <w:rStyle w:val="StyleBoldUnderline"/>
        </w:rPr>
        <w:t>We must examine the many ways such developments impact the individual, society, and the economy. And we must explore the underlying reasons why our species is feverishly working to advance the planet and ourselves and transform all we encounter</w:t>
      </w:r>
      <w:r w:rsidRPr="0012162E">
        <w:rPr>
          <w:color w:val="0D0D0D" w:themeColor="text1" w:themeTint="F2"/>
          <w:szCs w:val="20"/>
        </w:rPr>
        <w:t xml:space="preserve">. When we truly understand the depth and strength of man's overwhelming imperative to grow and progress, we can more clearly anticipate the future.  At first blush, it would seem that there is little mystery about the impulses driving the human species in this quest: We engage in such productive activities merely to enhance our material condition. We invent technologies that will improve our standard of living and make our lives more pleasant and comfortable. Our species from the earliest periods of prehistory seems compelled not just to survive, but to grow, progress, and enhance itself and its environment. At each new level of our development, we endeavor to master our environment as well as the physical dynamics governing our universe.  </w:t>
      </w:r>
      <w:r w:rsidRPr="0012162E">
        <w:rPr>
          <w:rStyle w:val="StyleBoldUnderline"/>
        </w:rPr>
        <w:t>Humanity's activities, including the entire scientific and technological enterprise, represent a unified attempt by the species to spread "humanness" to everything we encounter.</w:t>
      </w:r>
      <w:r w:rsidRPr="0012162E">
        <w:rPr>
          <w:color w:val="0D0D0D" w:themeColor="text1" w:themeTint="F2"/>
          <w:szCs w:val="20"/>
        </w:rPr>
        <w:t xml:space="preserve"> Over the centuries, we have labored to improve planet Earth, and we are now preparing to transform the universe into a dynamic entity filled with life. We will accomplish this by extending our consciousness, skills, intellect, and our very selves to other spheres.  I label the sum total of our species' endeavors to improve and change our planetary environment--and ultimately the universe itself-vitalization. Vitalization is a force that is conditioning human behavior. The drive to vitalize--to imbue our planet and eventually the cosmos with a consciousness and intelligence--is a primary motivation behind all human productive activity.  Vitalization is the primary force shaping human behavior. However, in order to pursue vitalization successfully, the human species must master four other forces, what I label the "building blocks of vitalization." These four processes encompass the extraordinary advances in areas such as space, medicine, biogenetics, engineering, cybernetics, and energy.  The four supporting forces are:  * </w:t>
      </w:r>
      <w:proofErr w:type="spellStart"/>
      <w:r w:rsidRPr="0012162E">
        <w:rPr>
          <w:color w:val="0D0D0D" w:themeColor="text1" w:themeTint="F2"/>
          <w:szCs w:val="20"/>
        </w:rPr>
        <w:t>Dominionization</w:t>
      </w:r>
      <w:proofErr w:type="spellEnd"/>
      <w:r w:rsidRPr="0012162E">
        <w:rPr>
          <w:color w:val="0D0D0D" w:themeColor="text1" w:themeTint="F2"/>
          <w:szCs w:val="20"/>
        </w:rPr>
        <w:t xml:space="preserve">: control over physical forces, such as energy.  * Species coalescence: unity through built systems, such as transportation and communications.  * Biogenesis: improvement of the physical shell, such as through bioengineering.  * </w:t>
      </w:r>
      <w:proofErr w:type="spellStart"/>
      <w:r w:rsidRPr="0012162E">
        <w:rPr>
          <w:color w:val="0D0D0D" w:themeColor="text1" w:themeTint="F2"/>
          <w:szCs w:val="20"/>
        </w:rPr>
        <w:t>Cybergenesis</w:t>
      </w:r>
      <w:proofErr w:type="spellEnd"/>
      <w:r w:rsidRPr="0012162E">
        <w:rPr>
          <w:color w:val="0D0D0D" w:themeColor="text1" w:themeTint="F2"/>
          <w:szCs w:val="20"/>
        </w:rPr>
        <w:t xml:space="preserve">: interconnection with machines to advance human evolution.  Each of these forces plays a critical catalytic role in the achievement of vitalization.  </w:t>
      </w:r>
      <w:proofErr w:type="spellStart"/>
      <w:r w:rsidRPr="0012162E">
        <w:rPr>
          <w:color w:val="0D0D0D" w:themeColor="text1" w:themeTint="F2"/>
          <w:szCs w:val="20"/>
        </w:rPr>
        <w:t>Dominionization</w:t>
      </w:r>
      <w:proofErr w:type="spellEnd"/>
      <w:r w:rsidRPr="0012162E">
        <w:rPr>
          <w:color w:val="0D0D0D" w:themeColor="text1" w:themeTint="F2"/>
          <w:szCs w:val="20"/>
        </w:rPr>
        <w:t xml:space="preserve">: Controlling Nature </w:t>
      </w:r>
      <w:r w:rsidRPr="0012162E">
        <w:rPr>
          <w:rStyle w:val="StyleBoldUnderline"/>
        </w:rPr>
        <w:t xml:space="preserve">The term </w:t>
      </w:r>
      <w:proofErr w:type="spellStart"/>
      <w:r w:rsidRPr="0012162E">
        <w:rPr>
          <w:rStyle w:val="StyleBoldUnderline"/>
        </w:rPr>
        <w:t>dominionization</w:t>
      </w:r>
      <w:proofErr w:type="spellEnd"/>
      <w:r w:rsidRPr="0012162E">
        <w:rPr>
          <w:rStyle w:val="StyleBoldUnderline"/>
        </w:rPr>
        <w:t xml:space="preserve"> refers to the process whereby humankind establishes control over several key aspects of its physical universe. With each passing decade, we enhance our ability to manipulate matter, reshape the planet, develop innovative energy sources, and control fundamental aspects of the physical universe, such as the atom and electromagnetism</w:t>
      </w:r>
      <w:r w:rsidRPr="0012162E">
        <w:rPr>
          <w:color w:val="0D0D0D" w:themeColor="text1" w:themeTint="F2"/>
          <w:szCs w:val="20"/>
        </w:rPr>
        <w:t xml:space="preserve">. Someday, we will learn to influence weather patterns and climate.  In a host of ways, </w:t>
      </w:r>
      <w:proofErr w:type="spellStart"/>
      <w:r w:rsidRPr="0012162E">
        <w:rPr>
          <w:rStyle w:val="StyleBoldUnderline"/>
        </w:rPr>
        <w:t>dominionization</w:t>
      </w:r>
      <w:proofErr w:type="spellEnd"/>
      <w:r w:rsidRPr="0012162E">
        <w:rPr>
          <w:rStyle w:val="StyleBoldUnderline"/>
        </w:rPr>
        <w:t xml:space="preserve"> helps humanity vitalize the planet and eventually the universe. As we master the basic dynamics of nature, we are more able to shepherd the evolution of our planet as well as others</w:t>
      </w:r>
      <w:r w:rsidRPr="0012162E">
        <w:rPr>
          <w:color w:val="0D0D0D" w:themeColor="text1" w:themeTint="F2"/>
          <w:szCs w:val="20"/>
        </w:rPr>
        <w:t xml:space="preserve">. As we develop novel and powerful forms of energy, we can rocket from one sphere to another. Moreover, by improving our already formidable skills in moving mountains and creating lakes, we will be better able to change both the topography and the geography of other planets. Examples of </w:t>
      </w:r>
      <w:proofErr w:type="spellStart"/>
      <w:r w:rsidRPr="0012162E">
        <w:rPr>
          <w:color w:val="0D0D0D" w:themeColor="text1" w:themeTint="F2"/>
          <w:szCs w:val="20"/>
        </w:rPr>
        <w:t>dominionization</w:t>
      </w:r>
      <w:proofErr w:type="spellEnd"/>
      <w:r w:rsidRPr="0012162E">
        <w:rPr>
          <w:color w:val="0D0D0D" w:themeColor="text1" w:themeTint="F2"/>
          <w:szCs w:val="20"/>
        </w:rPr>
        <w:t xml:space="preserve"> abound. Major </w:t>
      </w:r>
      <w:proofErr w:type="spellStart"/>
      <w:r w:rsidRPr="0012162E">
        <w:rPr>
          <w:color w:val="0D0D0D" w:themeColor="text1" w:themeTint="F2"/>
          <w:szCs w:val="20"/>
        </w:rPr>
        <w:t>macroengineering</w:t>
      </w:r>
      <w:proofErr w:type="spellEnd"/>
      <w:r w:rsidRPr="0012162E">
        <w:rPr>
          <w:color w:val="0D0D0D" w:themeColor="text1" w:themeTint="F2"/>
          <w:szCs w:val="20"/>
        </w:rPr>
        <w:t xml:space="preserve"> projects attest to man's ability to transform the very surface of the earth. By constructing man-made lakes, we will be able to live in previously uninhabitable areas such as </w:t>
      </w:r>
      <w:proofErr w:type="spellStart"/>
      <w:r w:rsidRPr="0012162E">
        <w:rPr>
          <w:color w:val="0D0D0D" w:themeColor="text1" w:themeTint="F2"/>
          <w:szCs w:val="20"/>
        </w:rPr>
        <w:t>intenor</w:t>
      </w:r>
      <w:proofErr w:type="spellEnd"/>
      <w:r w:rsidRPr="0012162E">
        <w:rPr>
          <w:color w:val="0D0D0D" w:themeColor="text1" w:themeTint="F2"/>
          <w:szCs w:val="20"/>
        </w:rPr>
        <w:t xml:space="preserve"> Australia. Shimizu Corporation envisions a subterranean development called Urban Geo Grid--a series of cities linked by tunnels--accommodating half a million people. In the emerging Macro-industrial Era, whose framework was established in the 1970s and 1980s, we will redefine the concept of "bigness" as we dot Earth's landscape with immense architectural structures. </w:t>
      </w:r>
      <w:proofErr w:type="spellStart"/>
      <w:r w:rsidRPr="0012162E">
        <w:rPr>
          <w:color w:val="0D0D0D" w:themeColor="text1" w:themeTint="F2"/>
          <w:szCs w:val="20"/>
        </w:rPr>
        <w:t>Takenaka</w:t>
      </w:r>
      <w:proofErr w:type="spellEnd"/>
      <w:r w:rsidRPr="0012162E">
        <w:rPr>
          <w:color w:val="0D0D0D" w:themeColor="text1" w:themeTint="F2"/>
          <w:szCs w:val="20"/>
        </w:rPr>
        <w:t xml:space="preserve">, a Japanese construction firm, has proposed "Sky City 1000," a 3,000-foot tower, to be built in Tokyo. Another firm, </w:t>
      </w:r>
      <w:proofErr w:type="spellStart"/>
      <w:r w:rsidRPr="0012162E">
        <w:rPr>
          <w:color w:val="0D0D0D" w:themeColor="text1" w:themeTint="F2"/>
          <w:szCs w:val="20"/>
        </w:rPr>
        <w:t>Ohbayashi</w:t>
      </w:r>
      <w:proofErr w:type="spellEnd"/>
      <w:r w:rsidRPr="0012162E">
        <w:rPr>
          <w:color w:val="0D0D0D" w:themeColor="text1" w:themeTint="F2"/>
          <w:szCs w:val="20"/>
        </w:rPr>
        <w:t xml:space="preserve">, plans to erect a 500-story high-rise building featuring apartments, offices, shopping centers, and service facilities. </w:t>
      </w:r>
      <w:r w:rsidRPr="0012162E">
        <w:rPr>
          <w:rStyle w:val="StyleBoldUnderline"/>
        </w:rPr>
        <w:t>We will establish dominion over the very heart of physical matter itself. Through nanotechnology, our species will attain control over the atom and its tiniest components. Such control will enable us to effortlessly "</w:t>
      </w:r>
      <w:proofErr w:type="spellStart"/>
      <w:r w:rsidRPr="0012162E">
        <w:rPr>
          <w:rStyle w:val="StyleBoldUnderline"/>
        </w:rPr>
        <w:t>macromanufacture</w:t>
      </w:r>
      <w:proofErr w:type="spellEnd"/>
      <w:r w:rsidRPr="0012162E">
        <w:rPr>
          <w:rStyle w:val="StyleBoldUnderline"/>
        </w:rPr>
        <w:t>" from the bottom up, one atom at a time, any material object. This will enable us to permanently eradicate age-old problems such as scarcity and poverty</w:t>
      </w:r>
      <w:r w:rsidRPr="0012162E">
        <w:rPr>
          <w:color w:val="0D0D0D" w:themeColor="text1" w:themeTint="F2"/>
          <w:szCs w:val="20"/>
        </w:rPr>
        <w:t xml:space="preserve">.   </w:t>
      </w:r>
    </w:p>
    <w:p w14:paraId="28280494" w14:textId="77777777" w:rsidR="00AE619A" w:rsidRPr="0012162E" w:rsidRDefault="00AE619A" w:rsidP="00AE619A"/>
    <w:p w14:paraId="22447730" w14:textId="77777777" w:rsidR="00AE619A" w:rsidRPr="00A4708F" w:rsidRDefault="00AE619A" w:rsidP="00AE619A">
      <w:pPr>
        <w:rPr>
          <w:rFonts w:eastAsiaTheme="majorEastAsia" w:cstheme="majorBidi"/>
          <w:b/>
          <w:bCs/>
          <w:iCs/>
          <w:sz w:val="24"/>
        </w:rPr>
      </w:pPr>
      <w:r w:rsidRPr="0012162E">
        <w:br w:type="page"/>
      </w:r>
    </w:p>
    <w:p w14:paraId="379D229D" w14:textId="77777777" w:rsidR="00AE619A" w:rsidRPr="0012162E" w:rsidRDefault="00AE619A" w:rsidP="00AE619A">
      <w:pPr>
        <w:pStyle w:val="Heading4"/>
      </w:pPr>
      <w:r w:rsidRPr="0012162E">
        <w:t>Preventing resource destruction by MNC’s is key to averting every major impact and runaway globalization</w:t>
      </w:r>
    </w:p>
    <w:p w14:paraId="2245A107" w14:textId="77777777" w:rsidR="00AE619A" w:rsidRPr="0012162E" w:rsidRDefault="00AE619A" w:rsidP="00AE619A">
      <w:pPr>
        <w:rPr>
          <w:rFonts w:cs="Times New Roman"/>
        </w:rPr>
      </w:pPr>
      <w:r w:rsidRPr="0012162E">
        <w:rPr>
          <w:rFonts w:cs="Times New Roman"/>
        </w:rPr>
        <w:t>-MNCs will damage the environment beyond repair</w:t>
      </w:r>
    </w:p>
    <w:p w14:paraId="643F41AA" w14:textId="77777777" w:rsidR="00AE619A" w:rsidRPr="0012162E" w:rsidRDefault="00AE619A" w:rsidP="00AE619A">
      <w:pPr>
        <w:rPr>
          <w:rFonts w:cs="Times New Roman"/>
        </w:rPr>
      </w:pPr>
      <w:r w:rsidRPr="0012162E">
        <w:rPr>
          <w:rFonts w:cs="Times New Roman"/>
        </w:rPr>
        <w:t>-Checks runaway globalization and neoliberal order</w:t>
      </w:r>
    </w:p>
    <w:p w14:paraId="69C6F278" w14:textId="77777777" w:rsidR="00AE619A" w:rsidRPr="0012162E" w:rsidRDefault="00AE619A" w:rsidP="00AE619A">
      <w:pPr>
        <w:rPr>
          <w:rStyle w:val="StyleStyleBold12pt"/>
        </w:rPr>
      </w:pPr>
      <w:r w:rsidRPr="0012162E">
        <w:rPr>
          <w:rStyle w:val="StyleStyleBold12pt"/>
        </w:rPr>
        <w:t>WEJ 6</w:t>
      </w:r>
    </w:p>
    <w:p w14:paraId="1050CC06" w14:textId="77777777" w:rsidR="00AE619A" w:rsidRPr="0012162E" w:rsidRDefault="00AE619A" w:rsidP="00AE619A">
      <w:pPr>
        <w:rPr>
          <w:rFonts w:cs="Times New Roman"/>
        </w:rPr>
      </w:pPr>
      <w:r w:rsidRPr="0012162E">
        <w:rPr>
          <w:rFonts w:cs="Times New Roman"/>
        </w:rPr>
        <w:t>World Economic Justice, http://www.worldeconomicjustice.blogspot.com/</w:t>
      </w:r>
    </w:p>
    <w:p w14:paraId="06AFC146" w14:textId="77777777" w:rsidR="00AE619A" w:rsidRPr="00A4708F" w:rsidRDefault="00AE619A" w:rsidP="00A4708F">
      <w:pPr>
        <w:pStyle w:val="card"/>
      </w:pPr>
      <w:r w:rsidRPr="00A4708F">
        <w:t xml:space="preserve">Below is a preview of a Documentary Film titled "NIRMO". NIRMO is about the link between natural resource plunder and poverty, diseases, environmental collapse, wars NIRMO exposes the links between natural resource plunder by multinational corporations, and resultant mass poverty, pandemics, environmental degradation, social collapse, and wars in the world today.  This documentary follows a WEJ movement that starts with a walk to Toronto from Montreal. The documentary follows the two friends as the struggle to educate the world that there is an alternative to the abject poverty in the world. A major cause of poverty is that these nations which are rich in resources are being robbed by multinational companies. Although a threat to Multinational Corporations, NIRMO is the start to the beginning of ending poverty. NIRMO will bring the countries resource revenue to the hands of it's people and not corporations.  [Expected Release Date: September 2007]  NIRMO will highlight the world's economic history and the role of the multinational corporation in natural resource extraction from the 16th century, through colonialism, to the present day of multilateral institutions such as the World Bank's MIGA. Viewers will witness the vicious cycle of natural resource depletion within which nations are trapped, which if not checked now, will leave most countries devoid of any life-sustaining resources, by the middle of this century. The crisis amounts to economic genocide. The Issue – Mass Poverty: Poverty outranking smoking and AIDS as the world's leading killer. One third of deaths - some 18 million people a year or 50,000 per day - are due to poverty-related causes. That is 270 million people since 1990, roughly equal to the population of the United States. Poverty amid Immense Natural Resource Wealth Yet, a casual examination of "poor" countries and ‘poor’ communities reveals that they actually possess immense wealth in the form of natural resources. Other urgent issues resulting from resource plunder are climate change, water pollution, soil erosion, fish stock collapse, lakes/river system drying, environmental diseases and other pandemics etc.  A new international resource management order [NIRMO] is therefore the basis for 21st century sustainable living, empowering people to take charge of social, economic, political, and ecological governance within their respective communities. It is the perfect antidote to runaway globalization that leaves dead children in its wake, destroys the natural environment beyond repair, and causes wars and pandemics that threaten world peace, security and </w:t>
      </w:r>
      <w:proofErr w:type="spellStart"/>
      <w:r w:rsidRPr="00A4708F">
        <w:t>biospheric</w:t>
      </w:r>
      <w:proofErr w:type="spellEnd"/>
      <w:r w:rsidRPr="00A4708F">
        <w:t xml:space="preserve"> integrity. Once the new international resource management protocol is adopted, countries would be bound to be signatories to it and apply its principles to natural resource management practices. This would have the effect of reducing mass poverty to negligible levels within a few years of adopting the protocol. The new international resource management protocol will be presented to the United Nations for discussion in July 2007, along with a petition of 100,000 signatures from around the world. </w:t>
      </w:r>
    </w:p>
    <w:p w14:paraId="1F964BA9" w14:textId="77777777" w:rsidR="007A5B3A" w:rsidRPr="0012162E" w:rsidRDefault="007A5B3A" w:rsidP="007A5B3A">
      <w:pPr>
        <w:pStyle w:val="Heading3"/>
      </w:pPr>
      <w:r w:rsidRPr="0012162E">
        <w:t>Eco-Catastrophe Good</w:t>
      </w:r>
    </w:p>
    <w:p w14:paraId="63E152D5" w14:textId="77777777" w:rsidR="007A5B3A" w:rsidRPr="0012162E" w:rsidRDefault="007A5B3A" w:rsidP="007A5B3A">
      <w:pPr>
        <w:pStyle w:val="Heading4"/>
      </w:pPr>
      <w:r w:rsidRPr="0012162E">
        <w:t>Eco-apocalyptic discourse solves extinction</w:t>
      </w:r>
    </w:p>
    <w:p w14:paraId="5633974F" w14:textId="77777777" w:rsidR="007A5B3A" w:rsidRPr="0012162E" w:rsidRDefault="007A5B3A" w:rsidP="007A5B3A">
      <w:proofErr w:type="spellStart"/>
      <w:r w:rsidRPr="0012162E">
        <w:rPr>
          <w:rStyle w:val="StyleStyleBold12pt"/>
        </w:rPr>
        <w:t>Leeson</w:t>
      </w:r>
      <w:proofErr w:type="spellEnd"/>
      <w:r w:rsidRPr="0012162E">
        <w:rPr>
          <w:rStyle w:val="StyleStyleBold12pt"/>
        </w:rPr>
        <w:t>-Schatz 12</w:t>
      </w:r>
      <w:r w:rsidRPr="0012162E">
        <w:t xml:space="preserve"> – PhD candidate in English @ Binghamton</w:t>
      </w:r>
    </w:p>
    <w:p w14:paraId="14409B0D" w14:textId="77777777" w:rsidR="007A5B3A" w:rsidRPr="0012162E" w:rsidRDefault="007A5B3A" w:rsidP="007A5B3A">
      <w:r w:rsidRPr="0012162E">
        <w:t>Joe, “</w:t>
      </w:r>
      <w:r w:rsidRPr="0012162E">
        <w:rPr>
          <w:rFonts w:hint="eastAsia"/>
        </w:rPr>
        <w:t xml:space="preserve">The Importance of Apocalypse: The Value of End-Of- The-World Politics While Advancing </w:t>
      </w:r>
      <w:proofErr w:type="spellStart"/>
      <w:r w:rsidRPr="0012162E">
        <w:rPr>
          <w:rFonts w:hint="eastAsia"/>
        </w:rPr>
        <w:t>Ecocriticism</w:t>
      </w:r>
      <w:proofErr w:type="spellEnd"/>
      <w:r w:rsidRPr="0012162E">
        <w:t xml:space="preserve">,” Journal of </w:t>
      </w:r>
      <w:proofErr w:type="spellStart"/>
      <w:r w:rsidRPr="0012162E">
        <w:t>Ecocriticism</w:t>
      </w:r>
      <w:proofErr w:type="spellEnd"/>
      <w:r w:rsidRPr="0012162E">
        <w:t>, 4.2</w:t>
      </w:r>
    </w:p>
    <w:p w14:paraId="0D89040A" w14:textId="77777777" w:rsidR="007A5B3A" w:rsidRPr="0012162E" w:rsidRDefault="007A5B3A" w:rsidP="007A5B3A">
      <w:pPr>
        <w:pStyle w:val="card"/>
      </w:pPr>
      <w:r w:rsidRPr="0012162E">
        <w:t xml:space="preserve">It is no longer a question that </w:t>
      </w:r>
      <w:r w:rsidRPr="0012162E">
        <w:rPr>
          <w:rStyle w:val="StyleBoldUnderline"/>
        </w:rPr>
        <w:t xml:space="preserve">human interaction with the world is destroying the very ecosystems that </w:t>
      </w:r>
      <w:r w:rsidRPr="0012162E">
        <w:rPr>
          <w:rStyle w:val="Emphasis"/>
        </w:rPr>
        <w:t>sustain life1</w:t>
      </w:r>
      <w:r w:rsidRPr="0012162E">
        <w:t xml:space="preserve">. </w:t>
      </w:r>
      <w:r w:rsidRPr="0012162E">
        <w:rPr>
          <w:rStyle w:val="StyleBoldUnderline"/>
        </w:rPr>
        <w:t>Nevertheless</w:t>
      </w:r>
      <w:r w:rsidRPr="0012162E">
        <w:t xml:space="preserve">, within </w:t>
      </w:r>
      <w:r w:rsidRPr="0012162E">
        <w:rPr>
          <w:rStyle w:val="StyleBoldUnderline"/>
        </w:rPr>
        <w:t>academic communities</w:t>
      </w:r>
      <w:r w:rsidRPr="0012162E">
        <w:t xml:space="preserve"> people </w:t>
      </w:r>
      <w:r w:rsidRPr="0012162E">
        <w:rPr>
          <w:rStyle w:val="StyleBoldUnderline"/>
        </w:rPr>
        <w:t>are divided over which discursive tactic</w:t>
      </w:r>
      <w:r w:rsidRPr="0012162E">
        <w:t xml:space="preserve">, </w:t>
      </w:r>
      <w:r w:rsidRPr="0012162E">
        <w:rPr>
          <w:rStyle w:val="StyleBoldUnderline"/>
        </w:rPr>
        <w:t>ontological position, or strategy</w:t>
      </w:r>
      <w:r w:rsidRPr="0012162E">
        <w:t xml:space="preserve"> for activism </w:t>
      </w:r>
      <w:r w:rsidRPr="0012162E">
        <w:rPr>
          <w:rStyle w:val="StyleBoldUnderline"/>
        </w:rPr>
        <w:t>should be adopted</w:t>
      </w:r>
      <w:r w:rsidRPr="0012162E">
        <w:t xml:space="preserve">. I contend that regardless of an </w:t>
      </w:r>
      <w:proofErr w:type="spellStart"/>
      <w:r w:rsidRPr="0012162E">
        <w:t>ecocritic’s</w:t>
      </w:r>
      <w:proofErr w:type="spellEnd"/>
      <w:r w:rsidRPr="0012162E">
        <w:t xml:space="preserve"> particular orientation that </w:t>
      </w:r>
      <w:proofErr w:type="spellStart"/>
      <w:r w:rsidRPr="0012162E">
        <w:rPr>
          <w:rStyle w:val="StyleBoldUnderline"/>
        </w:rPr>
        <w:t>ecocriticism</w:t>
      </w:r>
      <w:proofErr w:type="spellEnd"/>
      <w:r w:rsidRPr="0012162E">
        <w:rPr>
          <w:rStyle w:val="StyleBoldUnderline"/>
        </w:rPr>
        <w:t xml:space="preserve"> most effectively produces change when it doesn’t neglect</w:t>
      </w:r>
      <w:r w:rsidRPr="0012162E">
        <w:t xml:space="preserve"> the </w:t>
      </w:r>
      <w:r w:rsidRPr="0012162E">
        <w:rPr>
          <w:rStyle w:val="StyleBoldUnderline"/>
        </w:rPr>
        <w:t>tangible reality</w:t>
      </w:r>
      <w:r w:rsidRPr="0012162E">
        <w:t xml:space="preserve"> that surrounds any discussion of the environment. </w:t>
      </w:r>
      <w:r w:rsidRPr="0012162E">
        <w:rPr>
          <w:rStyle w:val="StyleBoldUnderline"/>
        </w:rPr>
        <w:t>This demands including</w:t>
      </w:r>
      <w:r w:rsidRPr="0012162E">
        <w:t xml:space="preserve"> </w:t>
      </w:r>
      <w:r w:rsidRPr="0012162E">
        <w:rPr>
          <w:rFonts w:hint="eastAsia"/>
        </w:rPr>
        <w:t>human-­</w:t>
      </w:r>
      <w:r w:rsidRPr="0012162E">
        <w:rPr>
          <w:rFonts w:ascii="American Typewriter" w:hAnsi="American Typewriter" w:cs="American Typewriter"/>
        </w:rPr>
        <w:t>‐</w:t>
      </w:r>
      <w:r w:rsidRPr="0012162E">
        <w:rPr>
          <w:rFonts w:hint="eastAsia"/>
        </w:rPr>
        <w:t xml:space="preserve">induced </w:t>
      </w:r>
      <w:proofErr w:type="spellStart"/>
      <w:r w:rsidRPr="0012162E">
        <w:rPr>
          <w:rFonts w:hint="eastAsia"/>
        </w:rPr>
        <w:t>ecocidal</w:t>
      </w:r>
      <w:proofErr w:type="spellEnd"/>
      <w:r w:rsidRPr="0012162E">
        <w:rPr>
          <w:rFonts w:hint="eastAsia"/>
        </w:rPr>
        <w:t xml:space="preserve"> </w:t>
      </w:r>
      <w:r w:rsidRPr="0012162E">
        <w:rPr>
          <w:rStyle w:val="StyleBoldUnderline"/>
          <w:rFonts w:hint="eastAsia"/>
        </w:rPr>
        <w:t>violence within all our accounts</w:t>
      </w:r>
      <w:r w:rsidRPr="0012162E">
        <w:rPr>
          <w:rFonts w:hint="eastAsia"/>
        </w:rPr>
        <w:t xml:space="preserve">. </w:t>
      </w:r>
      <w:r w:rsidRPr="0012162E">
        <w:rPr>
          <w:rStyle w:val="StyleBoldUnderline"/>
          <w:rFonts w:hint="eastAsia"/>
        </w:rPr>
        <w:t xml:space="preserve">Retreating from images of ecological collapse to speak purely within </w:t>
      </w:r>
      <w:r w:rsidRPr="0012162E">
        <w:rPr>
          <w:rFonts w:hint="eastAsia"/>
        </w:rPr>
        <w:t>inner-­</w:t>
      </w:r>
      <w:r w:rsidRPr="0012162E">
        <w:rPr>
          <w:rFonts w:ascii="American Typewriter" w:hAnsi="American Typewriter" w:cs="American Typewriter"/>
        </w:rPr>
        <w:t>‐</w:t>
      </w:r>
      <w:r w:rsidRPr="0012162E">
        <w:rPr>
          <w:rStyle w:val="StyleBoldUnderline"/>
          <w:rFonts w:hint="eastAsia"/>
        </w:rPr>
        <w:t>academic</w:t>
      </w:r>
      <w:r w:rsidRPr="0012162E">
        <w:rPr>
          <w:rFonts w:hint="eastAsia"/>
        </w:rPr>
        <w:t xml:space="preserve"> or policymaking </w:t>
      </w:r>
      <w:r w:rsidRPr="0012162E">
        <w:rPr>
          <w:rStyle w:val="StyleBoldUnderline"/>
          <w:rFonts w:hint="eastAsia"/>
        </w:rPr>
        <w:t>circles</w:t>
      </w:r>
      <w:r w:rsidRPr="0012162E">
        <w:rPr>
          <w:rFonts w:hint="eastAsia"/>
        </w:rPr>
        <w:t xml:space="preserve"> </w:t>
      </w:r>
      <w:r w:rsidRPr="0012162E">
        <w:rPr>
          <w:rStyle w:val="Emphasis"/>
          <w:rFonts w:hint="eastAsia"/>
        </w:rPr>
        <w:t>isolates our conversations</w:t>
      </w:r>
      <w:r w:rsidRPr="0012162E">
        <w:rPr>
          <w:rStyle w:val="StyleBoldUnderline"/>
          <w:rFonts w:hint="eastAsia"/>
        </w:rPr>
        <w:t xml:space="preserve"> away from the rest of the world—as it </w:t>
      </w:r>
      <w:r w:rsidRPr="0012162E">
        <w:rPr>
          <w:rStyle w:val="Emphasis"/>
          <w:rFonts w:hint="eastAsia"/>
        </w:rPr>
        <w:t>dies before our eyes</w:t>
      </w:r>
      <w:r w:rsidRPr="0012162E">
        <w:rPr>
          <w:rFonts w:hint="eastAsia"/>
        </w:rPr>
        <w:t>.</w:t>
      </w:r>
      <w:r w:rsidRPr="0012162E">
        <w:rPr>
          <w:sz w:val="12"/>
        </w:rPr>
        <w:t xml:space="preserve">¶ </w:t>
      </w:r>
      <w:r w:rsidRPr="0012162E">
        <w:t>This is not to argue that interrogating people’s discourse, tactics, ontological orientation, or anything else lacks merit. Timothy Luke, Chair and Distinguished Professor of Political Science at the Virginia Polytechnic Institute, explains that</w:t>
      </w:r>
      <w:r w:rsidRPr="0012162E">
        <w:rPr>
          <w:sz w:val="12"/>
        </w:rPr>
        <w:t xml:space="preserve">¶ </w:t>
      </w:r>
      <w:r w:rsidRPr="0012162E">
        <w:rPr>
          <w:rFonts w:hint="eastAsia"/>
        </w:rPr>
        <w:t>Because nothing in Nature simply is given within society, such terms must be assigned sig-­</w:t>
      </w:r>
      <w:r w:rsidRPr="0012162E">
        <w:rPr>
          <w:rFonts w:ascii="American Typewriter" w:hAnsi="American Typewriter" w:cs="American Typewriter"/>
        </w:rPr>
        <w:t>‐</w:t>
      </w:r>
      <w:r w:rsidRPr="0012162E">
        <w:rPr>
          <w:rFonts w:hint="eastAsia"/>
        </w:rPr>
        <w:t xml:space="preserve"> </w:t>
      </w:r>
      <w:proofErr w:type="spellStart"/>
      <w:r w:rsidRPr="0012162E">
        <w:rPr>
          <w:rFonts w:hint="eastAsia"/>
        </w:rPr>
        <w:t>nificance</w:t>
      </w:r>
      <w:proofErr w:type="spellEnd"/>
      <w:r w:rsidRPr="0012162E">
        <w:rPr>
          <w:rFonts w:hint="eastAsia"/>
        </w:rPr>
        <w:t xml:space="preserve"> by every social group that mobilizes them[.] ... Many styles of ecologically grounded criticism circulate in present-­</w:t>
      </w:r>
      <w:r w:rsidRPr="0012162E">
        <w:rPr>
          <w:rFonts w:ascii="American Typewriter" w:hAnsi="American Typewriter" w:cs="American Typewriter"/>
        </w:rPr>
        <w:t>‐</w:t>
      </w:r>
      <w:r w:rsidRPr="0012162E">
        <w:rPr>
          <w:rFonts w:hint="eastAsia"/>
        </w:rPr>
        <w:t>day American mass culture, partisa</w:t>
      </w:r>
      <w:r w:rsidRPr="0012162E">
        <w:t xml:space="preserve">n debate, consumer society, academic discourse, and electoral politics as episodes of </w:t>
      </w:r>
      <w:proofErr w:type="spellStart"/>
      <w:r w:rsidRPr="0012162E">
        <w:t>ecocritique</w:t>
      </w:r>
      <w:proofErr w:type="spellEnd"/>
      <w:r w:rsidRPr="0012162E">
        <w:t>, contesting our politics of nature, economy, and culture in the contemporary global system of capitalist production and consumption. (1997: xi)</w:t>
      </w:r>
      <w:r w:rsidRPr="0012162E">
        <w:rPr>
          <w:sz w:val="12"/>
        </w:rPr>
        <w:t xml:space="preserve">¶ </w:t>
      </w:r>
      <w:r w:rsidRPr="0012162E">
        <w:t xml:space="preserve">Luke reminds us that regardless of how </w:t>
      </w:r>
      <w:proofErr w:type="spellStart"/>
      <w:r w:rsidRPr="0012162E">
        <w:t>ecocritics</w:t>
      </w:r>
      <w:proofErr w:type="spellEnd"/>
      <w:r w:rsidRPr="0012162E">
        <w:t xml:space="preserve"> advance their agenda they always impact our environmental awareness and therefore alter our surrounding ecology. In doing so he shows that both literal governmental policies and the symbolic universe they take place within reconstruct the discourses utilized to justify policy and criticism in the first place. This is why films like The Day After Tomorrow and 2012 can put forth realistic depictions of government response to environmental apocalypse. And despi</w:t>
      </w:r>
      <w:r w:rsidRPr="0012162E">
        <w:rPr>
          <w:rFonts w:hint="eastAsia"/>
        </w:rPr>
        <w:t>te being fictional, these films in turn can influence the reality of governmental policy. Even the science-­</w:t>
      </w:r>
      <w:r w:rsidRPr="0012162E">
        <w:rPr>
          <w:rFonts w:ascii="American Typewriter" w:hAnsi="American Typewriter" w:cs="American Typewriter"/>
        </w:rPr>
        <w:t>‐</w:t>
      </w:r>
      <w:r w:rsidRPr="0012162E">
        <w:rPr>
          <w:rFonts w:hint="eastAsia"/>
        </w:rPr>
        <w:t>fiction of weather-­</w:t>
      </w:r>
      <w:r w:rsidRPr="0012162E">
        <w:rPr>
          <w:rFonts w:ascii="American Typewriter" w:hAnsi="American Typewriter" w:cs="American Typewriter"/>
        </w:rPr>
        <w:t>‐</w:t>
      </w:r>
      <w:r w:rsidRPr="0012162E">
        <w:rPr>
          <w:rFonts w:hint="eastAsia"/>
        </w:rPr>
        <w:t>controlling weapons are now only steps away from becoming reality2.</w:t>
      </w:r>
      <w:r w:rsidRPr="0012162E">
        <w:rPr>
          <w:sz w:val="12"/>
        </w:rPr>
        <w:t xml:space="preserve">¶ </w:t>
      </w:r>
      <w:r w:rsidRPr="0012162E">
        <w:rPr>
          <w:rStyle w:val="StyleBoldUnderline"/>
        </w:rPr>
        <w:t xml:space="preserve">Oftentimes it takes images of </w:t>
      </w:r>
      <w:r w:rsidRPr="0012162E">
        <w:rPr>
          <w:rStyle w:val="Emphasis"/>
        </w:rPr>
        <w:t>planetary annihilation</w:t>
      </w:r>
      <w:r w:rsidRPr="0012162E">
        <w:rPr>
          <w:rStyle w:val="StyleBoldUnderline"/>
        </w:rPr>
        <w:t xml:space="preserve"> to </w:t>
      </w:r>
      <w:r w:rsidRPr="0012162E">
        <w:rPr>
          <w:rStyle w:val="Emphasis"/>
        </w:rPr>
        <w:t>motivate people</w:t>
      </w:r>
      <w:r w:rsidRPr="0012162E">
        <w:rPr>
          <w:rStyle w:val="StyleBoldUnderline"/>
        </w:rPr>
        <w:t xml:space="preserve"> into action after years of sitting idly by watching things slowly decay</w:t>
      </w:r>
      <w:r w:rsidRPr="0012162E">
        <w:t xml:space="preserve">. In reality </w:t>
      </w:r>
      <w:r w:rsidRPr="0012162E">
        <w:rPr>
          <w:rStyle w:val="StyleBoldUnderline"/>
        </w:rPr>
        <w:t>it takes awareness of impending disaster to compel policymakers to enact</w:t>
      </w:r>
      <w:r w:rsidRPr="0012162E">
        <w:t xml:space="preserve"> even piecemeal </w:t>
      </w:r>
      <w:r w:rsidRPr="0012162E">
        <w:rPr>
          <w:rStyle w:val="StyleBoldUnderline"/>
        </w:rPr>
        <w:t>reform</w:t>
      </w:r>
      <w:r w:rsidRPr="0012162E">
        <w:t xml:space="preserve">. On the screen </w:t>
      </w:r>
      <w:r w:rsidRPr="0012162E">
        <w:rPr>
          <w:rStyle w:val="StyleBoldUnderline"/>
        </w:rPr>
        <w:t xml:space="preserve">it takes the actual appearance of ecological apocalypse to </w:t>
      </w:r>
      <w:r w:rsidRPr="0012162E">
        <w:rPr>
          <w:rStyle w:val="Emphasis"/>
        </w:rPr>
        <w:t>set the plot in motion</w:t>
      </w:r>
      <w:r w:rsidRPr="0012162E">
        <w:t xml:space="preserve">. What is constant is that “as these debates unfold, visions of what is the good or bad life ... find many of their most compelling articulations as </w:t>
      </w:r>
      <w:proofErr w:type="spellStart"/>
      <w:r w:rsidRPr="0012162E">
        <w:t>ecocritiques</w:t>
      </w:r>
      <w:proofErr w:type="spellEnd"/>
      <w:r w:rsidRPr="0012162E">
        <w:t xml:space="preserve"> ... [that are] mobilized for and against various projects of power and economy in the organization of our everyday existence” (Luke 1997: xi). </w:t>
      </w:r>
      <w:r w:rsidRPr="0012162E">
        <w:rPr>
          <w:rStyle w:val="StyleBoldUnderline"/>
        </w:rPr>
        <w:t>We cannot motivate people to change</w:t>
      </w:r>
      <w:r w:rsidRPr="0012162E">
        <w:t xml:space="preserve"> the </w:t>
      </w:r>
      <w:r w:rsidRPr="0012162E">
        <w:rPr>
          <w:rStyle w:val="StyleBoldUnderline"/>
        </w:rPr>
        <w:t>ecological conditions</w:t>
      </w:r>
      <w:r w:rsidRPr="0012162E">
        <w:t xml:space="preserve"> that give rise to thoughts of theorization </w:t>
      </w:r>
      <w:r w:rsidRPr="0012162E">
        <w:rPr>
          <w:rStyle w:val="StyleBoldUnderline"/>
        </w:rPr>
        <w:t>without ref</w:t>
      </w:r>
      <w:r w:rsidRPr="0012162E">
        <w:rPr>
          <w:rStyle w:val="StyleBoldUnderline"/>
          <w:rFonts w:hint="eastAsia"/>
        </w:rPr>
        <w:t xml:space="preserve">erence to the </w:t>
      </w:r>
      <w:r w:rsidRPr="0012162E">
        <w:rPr>
          <w:rStyle w:val="Emphasis"/>
          <w:rFonts w:hint="eastAsia"/>
        </w:rPr>
        <w:t>concrete environmental destruction</w:t>
      </w:r>
      <w:r w:rsidRPr="0012162E">
        <w:rPr>
          <w:rStyle w:val="StyleBoldUnderline"/>
          <w:rFonts w:hint="eastAsia"/>
        </w:rPr>
        <w:t xml:space="preserve"> ongoing in reality. This means that, even when our images of apocalypse aren</w:t>
      </w:r>
      <w:r w:rsidRPr="0012162E">
        <w:rPr>
          <w:rStyle w:val="StyleBoldUnderline"/>
        </w:rPr>
        <w:t>’</w:t>
      </w:r>
      <w:r w:rsidRPr="0012162E">
        <w:rPr>
          <w:rStyle w:val="StyleBoldUnderline"/>
          <w:rFonts w:hint="eastAsia"/>
        </w:rPr>
        <w:t>t fully accurate, our use</w:t>
      </w:r>
      <w:r w:rsidRPr="0012162E">
        <w:rPr>
          <w:rFonts w:hint="eastAsia"/>
        </w:rPr>
        <w:t xml:space="preserve"> of elements of scientifically-­</w:t>
      </w:r>
      <w:r w:rsidRPr="0012162E">
        <w:rPr>
          <w:rFonts w:ascii="American Typewriter" w:hAnsi="American Typewriter" w:cs="American Typewriter"/>
        </w:rPr>
        <w:t>‐</w:t>
      </w:r>
      <w:r w:rsidRPr="0012162E">
        <w:rPr>
          <w:rFonts w:hint="eastAsia"/>
        </w:rPr>
        <w:t xml:space="preserve">established reality </w:t>
      </w:r>
      <w:r w:rsidRPr="0012162E">
        <w:rPr>
          <w:rStyle w:val="StyleBoldUnderline"/>
          <w:rFonts w:hint="eastAsia"/>
        </w:rPr>
        <w:t>reconstructs</w:t>
      </w:r>
      <w:r w:rsidRPr="0012162E">
        <w:rPr>
          <w:rFonts w:hint="eastAsia"/>
        </w:rPr>
        <w:t xml:space="preserve"> the surrounding </w:t>
      </w:r>
      <w:r w:rsidRPr="0012162E">
        <w:rPr>
          <w:rStyle w:val="StyleBoldUnderline"/>
          <w:rFonts w:hint="eastAsia"/>
        </w:rPr>
        <w:t>power structures in ben</w:t>
      </w:r>
      <w:r w:rsidRPr="0012162E">
        <w:rPr>
          <w:rStyle w:val="StyleBoldUnderline"/>
        </w:rPr>
        <w:t>eficial ways</w:t>
      </w:r>
      <w:r w:rsidRPr="0012162E">
        <w:t>. When we ignore either ecological metaphors or environmental reality we only get part of the picture.`</w:t>
      </w:r>
      <w:r w:rsidRPr="0012162E">
        <w:rPr>
          <w:sz w:val="12"/>
        </w:rPr>
        <w:t xml:space="preserve">¶ </w:t>
      </w:r>
      <w:r w:rsidRPr="0012162E">
        <w:rPr>
          <w:rStyle w:val="StyleBoldUnderline"/>
          <w:rFonts w:hint="eastAsia"/>
        </w:rPr>
        <w:t>In recent years</w:t>
      </w:r>
      <w:r w:rsidRPr="0012162E">
        <w:rPr>
          <w:rFonts w:hint="eastAsia"/>
        </w:rPr>
        <w:t xml:space="preserve">, many </w:t>
      </w:r>
      <w:proofErr w:type="spellStart"/>
      <w:r w:rsidRPr="0012162E">
        <w:rPr>
          <w:rStyle w:val="StyleBoldUnderline"/>
          <w:rFonts w:hint="eastAsia"/>
        </w:rPr>
        <w:t>ecocritics</w:t>
      </w:r>
      <w:proofErr w:type="spellEnd"/>
      <w:r w:rsidRPr="0012162E">
        <w:rPr>
          <w:rStyle w:val="StyleBoldUnderline"/>
          <w:rFonts w:hint="eastAsia"/>
        </w:rPr>
        <w:t xml:space="preserve"> have shied away from</w:t>
      </w:r>
      <w:r w:rsidRPr="0012162E">
        <w:rPr>
          <w:rFonts w:hint="eastAsia"/>
        </w:rPr>
        <w:t xml:space="preserve"> the very </w:t>
      </w:r>
      <w:r w:rsidRPr="0012162E">
        <w:rPr>
          <w:rStyle w:val="StyleBoldUnderline"/>
          <w:rFonts w:hint="eastAsia"/>
        </w:rPr>
        <w:t xml:space="preserve">metaphors that compel a sense of urgency. </w:t>
      </w:r>
      <w:r w:rsidRPr="0012162E">
        <w:rPr>
          <w:rFonts w:hint="eastAsia"/>
        </w:rPr>
        <w:t>They have largely done so out of the fear that its deployment will get co-­</w:t>
      </w:r>
      <w:r w:rsidRPr="0012162E">
        <w:rPr>
          <w:rFonts w:ascii="American Typewriter" w:hAnsi="American Typewriter" w:cs="American Typewriter"/>
        </w:rPr>
        <w:t>‐</w:t>
      </w:r>
      <w:r w:rsidRPr="0012162E">
        <w:rPr>
          <w:rFonts w:hint="eastAsia"/>
        </w:rPr>
        <w:t xml:space="preserve">opted by hegemonic institutions. </w:t>
      </w:r>
      <w:r w:rsidRPr="0012162E">
        <w:rPr>
          <w:rStyle w:val="StyleBoldUnderline"/>
          <w:rFonts w:hint="eastAsia"/>
        </w:rPr>
        <w:t>Such critics ignore how what we advocate alters our understanding of ourselves to the surrounding ecology</w:t>
      </w:r>
      <w:r w:rsidRPr="0012162E">
        <w:rPr>
          <w:rFonts w:hint="eastAsia"/>
        </w:rPr>
        <w:t>. In doing so, our advocacies render such co-optation meaningless because of the possibility to redeploy our metaphors in the future. In the upcoming sections, I will provide an overview of h</w:t>
      </w:r>
      <w:r w:rsidRPr="0012162E">
        <w:t xml:space="preserve">ow poststructuralist thinkers like Michel Foucault and Martin Heidegger influence some </w:t>
      </w:r>
      <w:proofErr w:type="spellStart"/>
      <w:r w:rsidRPr="0012162E">
        <w:t>ecocritics</w:t>
      </w:r>
      <w:proofErr w:type="spellEnd"/>
      <w:r w:rsidRPr="0012162E">
        <w:t xml:space="preserve"> to retreat from </w:t>
      </w:r>
      <w:proofErr w:type="spellStart"/>
      <w:r w:rsidRPr="0012162E">
        <w:t>omnicidal</w:t>
      </w:r>
      <w:proofErr w:type="spellEnd"/>
      <w:r w:rsidRPr="0012162E">
        <w:t xml:space="preserve"> rhetoric. This retreat minimizes the main objectives of their </w:t>
      </w:r>
      <w:proofErr w:type="spellStart"/>
      <w:r w:rsidRPr="0012162E">
        <w:t>ecocriticism</w:t>
      </w:r>
      <w:proofErr w:type="spellEnd"/>
      <w:r w:rsidRPr="0012162E">
        <w:t xml:space="preserve">. I argue that </w:t>
      </w:r>
      <w:r w:rsidRPr="0012162E">
        <w:rPr>
          <w:rStyle w:val="StyleBoldUnderline"/>
        </w:rPr>
        <w:t>rather than withdrawing from images of apocalypse</w:t>
      </w:r>
      <w:r w:rsidRPr="0012162E">
        <w:t xml:space="preserve"> that </w:t>
      </w:r>
      <w:r w:rsidRPr="0012162E">
        <w:rPr>
          <w:rStyle w:val="StyleBoldUnderline"/>
        </w:rPr>
        <w:t xml:space="preserve">we should utilize them in </w:t>
      </w:r>
      <w:r w:rsidRPr="0012162E">
        <w:rPr>
          <w:rStyle w:val="Emphasis"/>
        </w:rPr>
        <w:t>subversive ways</w:t>
      </w:r>
      <w:r w:rsidRPr="0012162E">
        <w:rPr>
          <w:rStyle w:val="StyleBoldUnderline"/>
        </w:rPr>
        <w:t xml:space="preserve"> to disrupt the current relationship people have to their ecology</w:t>
      </w:r>
      <w:r w:rsidRPr="0012162E">
        <w:t xml:space="preserve">. Professor of Sociology at York University, Fuyuki </w:t>
      </w:r>
      <w:proofErr w:type="spellStart"/>
      <w:r w:rsidRPr="0012162E">
        <w:t>Kurasawa</w:t>
      </w:r>
      <w:proofErr w:type="spellEnd"/>
      <w:r w:rsidRPr="0012162E">
        <w:t xml:space="preserve"> argues that “</w:t>
      </w:r>
      <w:r w:rsidRPr="0012162E">
        <w:rPr>
          <w:rStyle w:val="StyleBoldUnderline"/>
        </w:rPr>
        <w:t>instead of bemoaning</w:t>
      </w:r>
      <w:r w:rsidRPr="0012162E">
        <w:t xml:space="preserve"> the contemporary preeminence of a </w:t>
      </w:r>
      <w:r w:rsidRPr="0012162E">
        <w:rPr>
          <w:rStyle w:val="StyleBoldUnderline"/>
        </w:rPr>
        <w:t>dystopian</w:t>
      </w:r>
      <w:r w:rsidRPr="0012162E">
        <w:rPr>
          <w:rStyle w:val="StyleBoldUnderline"/>
          <w:rFonts w:hint="eastAsia"/>
        </w:rPr>
        <w:t xml:space="preserve"> imaginary</w:t>
      </w:r>
      <w:r w:rsidRPr="0012162E">
        <w:rPr>
          <w:rFonts w:hint="eastAsia"/>
        </w:rPr>
        <w:t xml:space="preserve"> ... </w:t>
      </w:r>
      <w:r w:rsidRPr="0012162E">
        <w:rPr>
          <w:rStyle w:val="StyleBoldUnderline"/>
          <w:rFonts w:hint="eastAsia"/>
        </w:rPr>
        <w:t xml:space="preserve">it can enable a novel form of transnational socio-political action ... that can be termed </w:t>
      </w:r>
      <w:r w:rsidRPr="0012162E">
        <w:rPr>
          <w:rStyle w:val="Emphasis"/>
          <w:rFonts w:hint="eastAsia"/>
        </w:rPr>
        <w:t>preventive foresight</w:t>
      </w:r>
      <w:r w:rsidRPr="0012162E">
        <w:rPr>
          <w:rFonts w:hint="eastAsia"/>
        </w:rPr>
        <w:t xml:space="preserve">. ... </w:t>
      </w:r>
      <w:r w:rsidRPr="0012162E">
        <w:rPr>
          <w:rStyle w:val="StyleBoldUnderline"/>
          <w:rFonts w:hint="eastAsia"/>
        </w:rPr>
        <w:t xml:space="preserve">[I]t is a mode of </w:t>
      </w:r>
      <w:proofErr w:type="spellStart"/>
      <w:r w:rsidRPr="0012162E">
        <w:rPr>
          <w:rStyle w:val="StyleBoldUnderline"/>
          <w:rFonts w:hint="eastAsia"/>
        </w:rPr>
        <w:t>ethico</w:t>
      </w:r>
      <w:proofErr w:type="spellEnd"/>
      <w:r w:rsidRPr="0012162E">
        <w:rPr>
          <w:rStyle w:val="StyleBoldUnderline"/>
          <w:rFonts w:hint="eastAsia"/>
        </w:rPr>
        <w:t>-political practice enacted by participants in the</w:t>
      </w:r>
      <w:r w:rsidRPr="0012162E">
        <w:rPr>
          <w:rStyle w:val="StyleBoldUnderline"/>
        </w:rPr>
        <w:t xml:space="preserve"> </w:t>
      </w:r>
      <w:r w:rsidRPr="0012162E">
        <w:rPr>
          <w:rStyle w:val="StyleBoldUnderline"/>
          <w:rFonts w:hint="eastAsia"/>
        </w:rPr>
        <w:t>emerging realm of global civil society ... [by] putting into practice a sense of responsibility for the future by attempting to prevent global catastrophes</w:t>
      </w:r>
      <w:r w:rsidRPr="0012162E">
        <w:rPr>
          <w:rFonts w:hint="eastAsia"/>
        </w:rPr>
        <w:t>” (454-­</w:t>
      </w:r>
      <w:r w:rsidRPr="0012162E">
        <w:rPr>
          <w:rFonts w:ascii="American Typewriter" w:hAnsi="American Typewriter" w:cs="American Typewriter"/>
        </w:rPr>
        <w:t>‐</w:t>
      </w:r>
      <w:r w:rsidRPr="0012162E">
        <w:rPr>
          <w:rFonts w:hint="eastAsia"/>
        </w:rPr>
        <w:t>455).</w:t>
      </w:r>
    </w:p>
    <w:p w14:paraId="5C6C9D97" w14:textId="77777777" w:rsidR="007A5B3A" w:rsidRPr="0012162E" w:rsidRDefault="007A5B3A" w:rsidP="007A5B3A">
      <w:pPr>
        <w:pStyle w:val="Heading4"/>
      </w:pPr>
      <w:r w:rsidRPr="0012162E">
        <w:t xml:space="preserve">Discursive cooptation is inevitable – only </w:t>
      </w:r>
      <w:r w:rsidRPr="0012162E">
        <w:rPr>
          <w:i/>
          <w:u w:val="single"/>
        </w:rPr>
        <w:t>apocalyptic</w:t>
      </w:r>
      <w:r w:rsidRPr="0012162E">
        <w:t xml:space="preserve"> environmental representations re-claim the progressive environmental agenda</w:t>
      </w:r>
    </w:p>
    <w:p w14:paraId="4DE69F44" w14:textId="77777777" w:rsidR="007A5B3A" w:rsidRPr="0012162E" w:rsidRDefault="007A5B3A" w:rsidP="007A5B3A">
      <w:proofErr w:type="spellStart"/>
      <w:r w:rsidRPr="0012162E">
        <w:rPr>
          <w:rStyle w:val="StyleStyleBold12pt"/>
        </w:rPr>
        <w:t>Leeson</w:t>
      </w:r>
      <w:proofErr w:type="spellEnd"/>
      <w:r w:rsidRPr="0012162E">
        <w:rPr>
          <w:rStyle w:val="StyleStyleBold12pt"/>
        </w:rPr>
        <w:t>-Schatz 12</w:t>
      </w:r>
      <w:r w:rsidRPr="0012162E">
        <w:t xml:space="preserve"> – PhD candidate in English @ Binghamton</w:t>
      </w:r>
    </w:p>
    <w:p w14:paraId="2378E5BF" w14:textId="77777777" w:rsidR="007A5B3A" w:rsidRPr="0012162E" w:rsidRDefault="007A5B3A" w:rsidP="007A5B3A">
      <w:r w:rsidRPr="0012162E">
        <w:t>Joe, “</w:t>
      </w:r>
      <w:r w:rsidRPr="0012162E">
        <w:rPr>
          <w:rFonts w:hint="eastAsia"/>
        </w:rPr>
        <w:t xml:space="preserve">The Importance of Apocalypse: The Value of End-Of- The-World Politics While Advancing </w:t>
      </w:r>
      <w:proofErr w:type="spellStart"/>
      <w:r w:rsidRPr="0012162E">
        <w:rPr>
          <w:rFonts w:hint="eastAsia"/>
        </w:rPr>
        <w:t>Ecocriticism</w:t>
      </w:r>
      <w:proofErr w:type="spellEnd"/>
      <w:r w:rsidRPr="0012162E">
        <w:t xml:space="preserve">,” Journal of </w:t>
      </w:r>
      <w:proofErr w:type="spellStart"/>
      <w:r w:rsidRPr="0012162E">
        <w:t>Ecocriticism</w:t>
      </w:r>
      <w:proofErr w:type="spellEnd"/>
      <w:r w:rsidRPr="0012162E">
        <w:t>, 4.2</w:t>
      </w:r>
    </w:p>
    <w:p w14:paraId="70129565" w14:textId="77777777" w:rsidR="007A5B3A" w:rsidRPr="0012162E" w:rsidRDefault="007A5B3A" w:rsidP="007A5B3A">
      <w:pPr>
        <w:pStyle w:val="card"/>
      </w:pPr>
      <w:r w:rsidRPr="0012162E">
        <w:t xml:space="preserve">Luke and </w:t>
      </w:r>
      <w:proofErr w:type="spellStart"/>
      <w:r w:rsidRPr="0012162E">
        <w:t>Darier’s</w:t>
      </w:r>
      <w:proofErr w:type="spellEnd"/>
      <w:r w:rsidRPr="0012162E">
        <w:t xml:space="preserve"> </w:t>
      </w:r>
      <w:proofErr w:type="spellStart"/>
      <w:r w:rsidRPr="0012162E">
        <w:t>Foucauldian</w:t>
      </w:r>
      <w:proofErr w:type="spellEnd"/>
      <w:r w:rsidRPr="0012162E">
        <w:t xml:space="preserve"> approach to </w:t>
      </w:r>
      <w:proofErr w:type="spellStart"/>
      <w:r w:rsidRPr="0012162E">
        <w:t>ecocriticism</w:t>
      </w:r>
      <w:proofErr w:type="spellEnd"/>
      <w:r w:rsidRPr="0012162E">
        <w:t xml:space="preserve"> is not without value. They demonstrate how “discourse delineate[s] ... the terms of intelligibility whereby a particular ‘reality’ can be known and acted upon. When we speak of a discourse we may be ref</w:t>
      </w:r>
      <w:r w:rsidRPr="0012162E">
        <w:rPr>
          <w:rFonts w:hint="eastAsia"/>
        </w:rPr>
        <w:t xml:space="preserve">erring to a specific group of texts, but also importantly to the social practices to which those texts are inextricably linked” (Doty, 1996: 6). </w:t>
      </w:r>
      <w:r w:rsidRPr="0012162E">
        <w:rPr>
          <w:rStyle w:val="StyleBoldUnderline"/>
          <w:rFonts w:hint="eastAsia"/>
        </w:rPr>
        <w:t>Power continuously operates in both hegemonic and resistant ways regardless</w:t>
      </w:r>
      <w:r w:rsidRPr="0012162E">
        <w:rPr>
          <w:rFonts w:hint="eastAsia"/>
        </w:rPr>
        <w:t xml:space="preserve"> if we are monkey-wrenching, speak</w:t>
      </w:r>
      <w:r w:rsidRPr="0012162E">
        <w:t xml:space="preserve">ing at a political press conference, or using </w:t>
      </w:r>
      <w:r w:rsidRPr="0012162E">
        <w:rPr>
          <w:rStyle w:val="StyleBoldUnderline"/>
        </w:rPr>
        <w:t>the</w:t>
      </w:r>
      <w:r w:rsidRPr="0012162E">
        <w:t xml:space="preserve"> written </w:t>
      </w:r>
      <w:r w:rsidRPr="0012162E">
        <w:rPr>
          <w:rStyle w:val="StyleBoldUnderline"/>
        </w:rPr>
        <w:t>language of the academic</w:t>
      </w:r>
      <w:r w:rsidRPr="0012162E">
        <w:t>. No matter the form, the way we articulate our discourse must construct reality in a precise way in order to render it intelligible for others to understand. Judith Butler notes that “the media’s evacuation of the human through the image has to be understood ... in terms of the broader problem that normative schemes of intelligibility establish what will and will not be human” (146)5. Once other animals and the environment ar</w:t>
      </w:r>
      <w:r w:rsidRPr="0012162E">
        <w:rPr>
          <w:rFonts w:hint="eastAsia"/>
        </w:rPr>
        <w:t>e understood as less than human their lives become inconsequential compared to the short-­</w:t>
      </w:r>
      <w:r w:rsidRPr="0012162E">
        <w:rPr>
          <w:rFonts w:ascii="American Typewriter" w:hAnsi="American Typewriter" w:cs="American Typewriter"/>
        </w:rPr>
        <w:t>‐</w:t>
      </w:r>
      <w:r w:rsidRPr="0012162E">
        <w:rPr>
          <w:rFonts w:hint="eastAsia"/>
        </w:rPr>
        <w:t>term benefit of human civilization. To this ends—</w:t>
      </w:r>
      <w:r w:rsidRPr="0012162E">
        <w:rPr>
          <w:rStyle w:val="StyleBoldUnderline"/>
          <w:rFonts w:hint="eastAsia"/>
        </w:rPr>
        <w:t xml:space="preserve">despite Luke and </w:t>
      </w:r>
      <w:proofErr w:type="spellStart"/>
      <w:r w:rsidRPr="0012162E">
        <w:rPr>
          <w:rStyle w:val="StyleBoldUnderline"/>
          <w:rFonts w:hint="eastAsia"/>
        </w:rPr>
        <w:t>Darier</w:t>
      </w:r>
      <w:r w:rsidRPr="0012162E">
        <w:rPr>
          <w:rStyle w:val="StyleBoldUnderline"/>
        </w:rPr>
        <w:t>’</w:t>
      </w:r>
      <w:r w:rsidRPr="0012162E">
        <w:rPr>
          <w:rStyle w:val="StyleBoldUnderline"/>
          <w:rFonts w:hint="eastAsia"/>
        </w:rPr>
        <w:t>s</w:t>
      </w:r>
      <w:proofErr w:type="spellEnd"/>
      <w:r w:rsidRPr="0012162E">
        <w:rPr>
          <w:rStyle w:val="StyleBoldUnderline"/>
          <w:rFonts w:hint="eastAsia"/>
        </w:rPr>
        <w:t xml:space="preserve"> fear of being co-opted—apocalyptic imagery can help</w:t>
      </w:r>
      <w:r w:rsidRPr="0012162E">
        <w:rPr>
          <w:rFonts w:hint="eastAsia"/>
        </w:rPr>
        <w:t xml:space="preserve"> in two regards. </w:t>
      </w:r>
      <w:r w:rsidRPr="0012162E">
        <w:rPr>
          <w:rStyle w:val="StyleBoldUnderline"/>
          <w:rFonts w:hint="eastAsia"/>
        </w:rPr>
        <w:t>First, it helps people recognize the interconnection of the global ecology in order to appreciate the similarity between humans and other species. Second, it provides a self-motivating reason for people to change their behavior to avert extinction even when confronting those who refuse to recognize the intrinsic value of non-human animals</w:t>
      </w:r>
      <w:r w:rsidRPr="0012162E">
        <w:rPr>
          <w:rFonts w:hint="eastAsia"/>
        </w:rPr>
        <w:t xml:space="preserve">. In either case </w:t>
      </w:r>
      <w:proofErr w:type="spellStart"/>
      <w:r w:rsidRPr="0012162E">
        <w:rPr>
          <w:rStyle w:val="StyleBoldUnderline"/>
          <w:rFonts w:hint="eastAsia"/>
        </w:rPr>
        <w:t>omnicidal</w:t>
      </w:r>
      <w:proofErr w:type="spellEnd"/>
      <w:r w:rsidRPr="0012162E">
        <w:rPr>
          <w:rStyle w:val="StyleBoldUnderline"/>
          <w:rFonts w:hint="eastAsia"/>
        </w:rPr>
        <w:t xml:space="preserve"> images change both the </w:t>
      </w:r>
      <w:r w:rsidRPr="0012162E">
        <w:rPr>
          <w:rStyle w:val="Emphasis"/>
          <w:rFonts w:hint="eastAsia"/>
        </w:rPr>
        <w:t>mindset and the actions</w:t>
      </w:r>
      <w:r w:rsidRPr="0012162E">
        <w:rPr>
          <w:rStyle w:val="StyleBoldUnderline"/>
          <w:rFonts w:hint="eastAsia"/>
        </w:rPr>
        <w:t xml:space="preserve"> of those we encounter, thereby fostering new directions for humanity to evolve</w:t>
      </w:r>
      <w:r w:rsidRPr="0012162E">
        <w:rPr>
          <w:rFonts w:hint="eastAsia"/>
        </w:rPr>
        <w:t>.</w:t>
      </w:r>
      <w:r w:rsidRPr="0012162E">
        <w:rPr>
          <w:sz w:val="12"/>
        </w:rPr>
        <w:t xml:space="preserve">¶ </w:t>
      </w:r>
      <w:r w:rsidRPr="0012162E">
        <w:rPr>
          <w:rStyle w:val="StyleBoldUnderline"/>
          <w:rFonts w:hint="eastAsia"/>
        </w:rPr>
        <w:t xml:space="preserve">Any hesitancy to deploy images of apocalypse out of the risk of acting in a </w:t>
      </w:r>
      <w:proofErr w:type="spellStart"/>
      <w:r w:rsidRPr="0012162E">
        <w:rPr>
          <w:rStyle w:val="StyleBoldUnderline"/>
          <w:rFonts w:hint="eastAsia"/>
        </w:rPr>
        <w:t>biopolitical</w:t>
      </w:r>
      <w:proofErr w:type="spellEnd"/>
      <w:r w:rsidRPr="0012162E">
        <w:rPr>
          <w:rStyle w:val="StyleBoldUnderline"/>
          <w:rFonts w:hint="eastAsia"/>
        </w:rPr>
        <w:t xml:space="preserve"> manner ignores how any</w:t>
      </w:r>
      <w:r w:rsidRPr="0012162E">
        <w:rPr>
          <w:rFonts w:hint="eastAsia"/>
        </w:rPr>
        <w:t xml:space="preserve"> particular </w:t>
      </w:r>
      <w:r w:rsidRPr="0012162E">
        <w:rPr>
          <w:rStyle w:val="StyleBoldUnderline"/>
          <w:rFonts w:hint="eastAsia"/>
        </w:rPr>
        <w:t>metaphor</w:t>
      </w:r>
      <w:r w:rsidRPr="0012162E">
        <w:rPr>
          <w:rFonts w:hint="eastAsia"/>
        </w:rPr>
        <w:t>—apocalyptic or not—</w:t>
      </w:r>
      <w:r w:rsidRPr="0012162E">
        <w:rPr>
          <w:rStyle w:val="StyleBoldUnderline"/>
          <w:rFonts w:hint="eastAsia"/>
        </w:rPr>
        <w:t xml:space="preserve">always risks getting co-opted. It </w:t>
      </w:r>
      <w:r w:rsidRPr="0012162E">
        <w:rPr>
          <w:rStyle w:val="Emphasis"/>
          <w:rFonts w:hint="eastAsia"/>
        </w:rPr>
        <w:t>does not excuse inaction</w:t>
      </w:r>
      <w:r w:rsidRPr="0012162E">
        <w:rPr>
          <w:rFonts w:hint="eastAsia"/>
        </w:rPr>
        <w:t xml:space="preserve">. </w:t>
      </w:r>
      <w:r w:rsidRPr="0012162E">
        <w:rPr>
          <w:rStyle w:val="StyleBoldUnderline"/>
          <w:rFonts w:hint="eastAsia"/>
        </w:rPr>
        <w:t>Clearly hegemonic forces have already assumed control of determining environmental practices</w:t>
      </w:r>
      <w:r w:rsidRPr="0012162E">
        <w:rPr>
          <w:rFonts w:hint="eastAsia"/>
        </w:rPr>
        <w:t xml:space="preserve"> when one looks at the debates surrounding off-­</w:t>
      </w:r>
      <w:r w:rsidRPr="0012162E">
        <w:rPr>
          <w:rFonts w:ascii="American Typewriter" w:hAnsi="American Typewriter" w:cs="American Typewriter"/>
        </w:rPr>
        <w:t>‐</w:t>
      </w:r>
      <w:r w:rsidRPr="0012162E">
        <w:rPr>
          <w:rFonts w:hint="eastAsia"/>
        </w:rPr>
        <w:t>shore drilling, climate change, and biodiversity within the halls of Congress. “</w:t>
      </w:r>
      <w:r w:rsidRPr="0012162E">
        <w:rPr>
          <w:rStyle w:val="StyleBoldUnderline"/>
          <w:rFonts w:hint="eastAsia"/>
        </w:rPr>
        <w:t>As this ideological quagmire worsens, urgent problems ... will go unsolved ...</w:t>
      </w:r>
      <w:r w:rsidRPr="0012162E">
        <w:rPr>
          <w:rStyle w:val="StyleBoldUnderline"/>
        </w:rPr>
        <w:t xml:space="preserve"> only to fester more ominously into the future. ... [E]</w:t>
      </w:r>
      <w:proofErr w:type="spellStart"/>
      <w:r w:rsidRPr="0012162E">
        <w:rPr>
          <w:rStyle w:val="StyleBoldUnderline"/>
        </w:rPr>
        <w:t>cological</w:t>
      </w:r>
      <w:proofErr w:type="spellEnd"/>
      <w:r w:rsidRPr="0012162E">
        <w:rPr>
          <w:rStyle w:val="StyleBoldUnderline"/>
        </w:rPr>
        <w:t xml:space="preserve"> crisis ... cannot be understood outside the larger social and global context ... of internationalized markets, finance, and communications</w:t>
      </w:r>
      <w:r w:rsidRPr="0012162E">
        <w:t xml:space="preserve">” (Boggs 774). </w:t>
      </w:r>
      <w:r w:rsidRPr="0012162E">
        <w:rPr>
          <w:rStyle w:val="StyleBoldUnderline"/>
        </w:rPr>
        <w:t>If it weren’t for people</w:t>
      </w:r>
      <w:r w:rsidRPr="0012162E">
        <w:t xml:space="preserve"> such as Watson </w:t>
      </w:r>
      <w:r w:rsidRPr="0012162E">
        <w:rPr>
          <w:rStyle w:val="StyleBoldUnderline"/>
        </w:rPr>
        <w:t xml:space="preserve">connecting things like whaling to the end of the world it wouldn’t get the needed coverage to enter into public discourse. It takes </w:t>
      </w:r>
      <w:r w:rsidRPr="0012162E">
        <w:rPr>
          <w:rStyle w:val="Emphasis"/>
        </w:rPr>
        <w:t>big news</w:t>
      </w:r>
      <w:r w:rsidRPr="0012162E">
        <w:rPr>
          <w:rStyle w:val="StyleBoldUnderline"/>
        </w:rPr>
        <w:t xml:space="preserve"> to make headlines and hold attention spans in the electronic age.</w:t>
      </w:r>
      <w:r w:rsidRPr="0012162E">
        <w:t xml:space="preserve"> Sometimes it even takes a reality TV show on Animal Planet. As Luke reminds us, “</w:t>
      </w:r>
      <w:r w:rsidRPr="0012162E">
        <w:rPr>
          <w:rStyle w:val="StyleBoldUnderline"/>
        </w:rPr>
        <w:t>Those who dominate the world exploit their positions to their advantage by defining how the world is known. Unless they also face resistance, questioning, and challenge from those who are dominated, they certainly will remain the dominant forces</w:t>
      </w:r>
      <w:r w:rsidRPr="0012162E">
        <w:t xml:space="preserve">” (2003: 413). </w:t>
      </w:r>
      <w:r w:rsidRPr="0012162E">
        <w:rPr>
          <w:rStyle w:val="StyleBoldUnderline"/>
        </w:rPr>
        <w:t xml:space="preserve">Merely sitting back and theorizing over metaphorical deployments </w:t>
      </w:r>
      <w:r w:rsidRPr="0012162E">
        <w:rPr>
          <w:rStyle w:val="Emphasis"/>
        </w:rPr>
        <w:t>does a grave injustice</w:t>
      </w:r>
      <w:r w:rsidRPr="0012162E">
        <w:rPr>
          <w:rStyle w:val="StyleBoldUnderline"/>
        </w:rPr>
        <w:t xml:space="preserve"> to the gains activists are making on the ground. It</w:t>
      </w:r>
      <w:r w:rsidRPr="0012162E">
        <w:t xml:space="preserve"> also </w:t>
      </w:r>
      <w:r w:rsidRPr="0012162E">
        <w:rPr>
          <w:rStyle w:val="StyleBoldUnderline"/>
        </w:rPr>
        <w:t>allows hegemonic institutions to continually define the debate over the environment by framing out any attempt for significant change,</w:t>
      </w:r>
      <w:r w:rsidRPr="0012162E">
        <w:t xml:space="preserve"> whether it be radical or reformist.</w:t>
      </w:r>
    </w:p>
    <w:p w14:paraId="13FA28B3" w14:textId="77777777" w:rsidR="007A5B3A" w:rsidRPr="0012162E" w:rsidRDefault="007A5B3A" w:rsidP="007A5B3A">
      <w:pPr>
        <w:pStyle w:val="Heading4"/>
      </w:pPr>
      <w:r w:rsidRPr="0012162E">
        <w:t xml:space="preserve">Turn – apocalyptic discourse </w:t>
      </w:r>
      <w:r w:rsidRPr="0012162E">
        <w:rPr>
          <w:i/>
          <w:u w:val="single"/>
        </w:rPr>
        <w:t>removes</w:t>
      </w:r>
      <w:r w:rsidRPr="0012162E">
        <w:t xml:space="preserve"> environmentalism from solely the hands of the government – encourages agency invocation, demonstrates interconnectedness and creates policy change</w:t>
      </w:r>
    </w:p>
    <w:p w14:paraId="7EF808CE" w14:textId="77777777" w:rsidR="007A5B3A" w:rsidRPr="0012162E" w:rsidRDefault="007A5B3A" w:rsidP="007A5B3A">
      <w:proofErr w:type="spellStart"/>
      <w:r w:rsidRPr="0012162E">
        <w:rPr>
          <w:rStyle w:val="StyleStyleBold12pt"/>
        </w:rPr>
        <w:t>Leeson</w:t>
      </w:r>
      <w:proofErr w:type="spellEnd"/>
      <w:r w:rsidRPr="0012162E">
        <w:rPr>
          <w:rStyle w:val="StyleStyleBold12pt"/>
        </w:rPr>
        <w:t>-Schatz 12</w:t>
      </w:r>
      <w:r w:rsidRPr="0012162E">
        <w:t xml:space="preserve"> – PhD candidate in English @ Binghamton</w:t>
      </w:r>
    </w:p>
    <w:p w14:paraId="0C76C65E" w14:textId="77777777" w:rsidR="007A5B3A" w:rsidRPr="0012162E" w:rsidRDefault="007A5B3A" w:rsidP="007A5B3A">
      <w:r w:rsidRPr="0012162E">
        <w:t>Joe, “</w:t>
      </w:r>
      <w:r w:rsidRPr="0012162E">
        <w:rPr>
          <w:rFonts w:hint="eastAsia"/>
        </w:rPr>
        <w:t xml:space="preserve">The Importance of Apocalypse: The Value of End-Of- The-World Politics While Advancing </w:t>
      </w:r>
      <w:proofErr w:type="spellStart"/>
      <w:r w:rsidRPr="0012162E">
        <w:rPr>
          <w:rFonts w:hint="eastAsia"/>
        </w:rPr>
        <w:t>Ecocriticism</w:t>
      </w:r>
      <w:proofErr w:type="spellEnd"/>
      <w:r w:rsidRPr="0012162E">
        <w:t xml:space="preserve">,” Journal of </w:t>
      </w:r>
      <w:proofErr w:type="spellStart"/>
      <w:r w:rsidRPr="0012162E">
        <w:t>Ecocriticism</w:t>
      </w:r>
      <w:proofErr w:type="spellEnd"/>
      <w:r w:rsidRPr="0012162E">
        <w:t>, 4.2</w:t>
      </w:r>
    </w:p>
    <w:p w14:paraId="43A4BD9E" w14:textId="77777777" w:rsidR="007A5B3A" w:rsidRPr="0012162E" w:rsidRDefault="007A5B3A" w:rsidP="007A5B3A">
      <w:pPr>
        <w:pStyle w:val="card"/>
      </w:pPr>
      <w:r w:rsidRPr="0012162E">
        <w:rPr>
          <w:rStyle w:val="StyleBoldUnderline"/>
          <w:rFonts w:hint="eastAsia"/>
        </w:rPr>
        <w:t>Once one understands the world as interconnected</w:t>
      </w:r>
      <w:r w:rsidRPr="0012162E">
        <w:rPr>
          <w:rFonts w:hint="eastAsia"/>
        </w:rPr>
        <w:t>—instead of constructed by different nation-­</w:t>
      </w:r>
      <w:r w:rsidRPr="0012162E">
        <w:rPr>
          <w:rFonts w:ascii="American Typewriter" w:hAnsi="American Typewriter" w:cs="American Typewriter"/>
        </w:rPr>
        <w:t>‐</w:t>
      </w:r>
      <w:r w:rsidRPr="0012162E">
        <w:rPr>
          <w:rFonts w:hint="eastAsia"/>
        </w:rPr>
        <w:t>states and single environments—</w:t>
      </w:r>
      <w:r w:rsidRPr="0012162E">
        <w:rPr>
          <w:rStyle w:val="StyleBoldUnderline"/>
          <w:rFonts w:hint="eastAsia"/>
        </w:rPr>
        <w:t>conditions in one area of the globe couldn</w:t>
      </w:r>
      <w:r w:rsidRPr="0012162E">
        <w:rPr>
          <w:rStyle w:val="StyleBoldUnderline"/>
        </w:rPr>
        <w:t>’</w:t>
      </w:r>
      <w:r w:rsidRPr="0012162E">
        <w:rPr>
          <w:rStyle w:val="StyleBoldUnderline"/>
          <w:rFonts w:hint="eastAsia"/>
        </w:rPr>
        <w:t>t be conceptually severed from any other</w:t>
      </w:r>
      <w:r w:rsidRPr="0012162E">
        <w:rPr>
          <w:rFonts w:hint="eastAsia"/>
        </w:rPr>
        <w:t xml:space="preserve">. In short, </w:t>
      </w:r>
      <w:r w:rsidRPr="0012162E">
        <w:rPr>
          <w:rStyle w:val="StyleBoldUnderline"/>
          <w:rFonts w:hint="eastAsia"/>
        </w:rPr>
        <w:t>we</w:t>
      </w:r>
      <w:r w:rsidRPr="0012162E">
        <w:rPr>
          <w:rStyle w:val="StyleBoldUnderline"/>
        </w:rPr>
        <w:t>’</w:t>
      </w:r>
      <w:r w:rsidRPr="0012162E">
        <w:rPr>
          <w:rStyle w:val="StyleBoldUnderline"/>
          <w:rFonts w:hint="eastAsia"/>
        </w:rPr>
        <w:t xml:space="preserve">d all have a stake in the global commons. </w:t>
      </w:r>
      <w:proofErr w:type="spellStart"/>
      <w:r w:rsidRPr="0012162E">
        <w:rPr>
          <w:rStyle w:val="StyleBoldUnderline"/>
          <w:rFonts w:hint="eastAsia"/>
        </w:rPr>
        <w:t>Ecocritics</w:t>
      </w:r>
      <w:proofErr w:type="spellEnd"/>
      <w:r w:rsidRPr="0012162E">
        <w:rPr>
          <w:rStyle w:val="StyleBoldUnderline"/>
          <w:rFonts w:hint="eastAsia"/>
        </w:rPr>
        <w:t xml:space="preserve"> can then </w:t>
      </w:r>
      <w:r w:rsidRPr="0012162E">
        <w:rPr>
          <w:rStyle w:val="Emphasis"/>
          <w:rFonts w:hint="eastAsia"/>
        </w:rPr>
        <w:t xml:space="preserve">utilize </w:t>
      </w:r>
      <w:proofErr w:type="spellStart"/>
      <w:r w:rsidRPr="0012162E">
        <w:rPr>
          <w:rStyle w:val="Emphasis"/>
          <w:rFonts w:hint="eastAsia"/>
        </w:rPr>
        <w:t>biopolitics</w:t>
      </w:r>
      <w:proofErr w:type="spellEnd"/>
      <w:r w:rsidRPr="0012162E">
        <w:rPr>
          <w:rStyle w:val="StyleBoldUnderline"/>
          <w:rFonts w:hint="eastAsia"/>
        </w:rPr>
        <w:t xml:space="preserve"> to shape discourse and fight against governmental </w:t>
      </w:r>
      <w:proofErr w:type="spellStart"/>
      <w:r w:rsidRPr="0012162E">
        <w:rPr>
          <w:rStyle w:val="StyleBoldUnderline"/>
          <w:rFonts w:hint="eastAsia"/>
        </w:rPr>
        <w:t>biopower</w:t>
      </w:r>
      <w:proofErr w:type="spellEnd"/>
      <w:r w:rsidRPr="0012162E">
        <w:rPr>
          <w:rStyle w:val="StyleBoldUnderline"/>
          <w:rFonts w:hint="eastAsia"/>
        </w:rPr>
        <w:t xml:space="preserve"> by </w:t>
      </w:r>
      <w:r w:rsidRPr="0012162E">
        <w:rPr>
          <w:rStyle w:val="Emphasis"/>
          <w:rFonts w:hint="eastAsia"/>
        </w:rPr>
        <w:t>waking people up to</w:t>
      </w:r>
      <w:r w:rsidRPr="0012162E">
        <w:rPr>
          <w:rStyle w:val="StyleBoldUnderline"/>
          <w:rFonts w:hint="eastAsia"/>
        </w:rPr>
        <w:t xml:space="preserve"> the pressing need to inaugurate a new future for there to be any future. Influencing other people through</w:t>
      </w:r>
      <w:r w:rsidRPr="0012162E">
        <w:rPr>
          <w:rFonts w:hint="eastAsia"/>
        </w:rPr>
        <w:t xml:space="preserve"> argument and </w:t>
      </w:r>
      <w:r w:rsidRPr="0012162E">
        <w:rPr>
          <w:rStyle w:val="StyleBoldUnderline"/>
          <w:rFonts w:hint="eastAsia"/>
        </w:rPr>
        <w:t>end</w:t>
      </w:r>
      <w:r w:rsidRPr="0012162E">
        <w:rPr>
          <w:rFonts w:hint="eastAsia"/>
        </w:rPr>
        <w:t>-­</w:t>
      </w:r>
      <w:r w:rsidRPr="0012162E">
        <w:rPr>
          <w:rFonts w:ascii="American Typewriter" w:hAnsi="American Typewriter" w:cs="American Typewriter"/>
        </w:rPr>
        <w:t>‐</w:t>
      </w:r>
      <w:r w:rsidRPr="0012162E">
        <w:rPr>
          <w:rStyle w:val="StyleBoldUnderline"/>
          <w:rFonts w:hint="eastAsia"/>
        </w:rPr>
        <w:t>of</w:t>
      </w:r>
      <w:r w:rsidRPr="0012162E">
        <w:rPr>
          <w:rFonts w:hint="eastAsia"/>
        </w:rPr>
        <w:t>-­</w:t>
      </w:r>
      <w:r w:rsidRPr="0012162E">
        <w:rPr>
          <w:rFonts w:ascii="American Typewriter" w:hAnsi="American Typewriter" w:cs="American Typewriter"/>
        </w:rPr>
        <w:t>‐</w:t>
      </w:r>
      <w:r w:rsidRPr="0012162E">
        <w:rPr>
          <w:rStyle w:val="StyleBoldUnderline"/>
          <w:rFonts w:hint="eastAsia"/>
        </w:rPr>
        <w:t>the</w:t>
      </w:r>
      <w:r w:rsidRPr="0012162E">
        <w:rPr>
          <w:rFonts w:hint="eastAsia"/>
        </w:rPr>
        <w:t>-­</w:t>
      </w:r>
      <w:r w:rsidRPr="0012162E">
        <w:rPr>
          <w:rFonts w:ascii="American Typewriter" w:hAnsi="American Typewriter" w:cs="American Typewriter"/>
        </w:rPr>
        <w:t>‐</w:t>
      </w:r>
      <w:r w:rsidRPr="0012162E">
        <w:rPr>
          <w:rStyle w:val="StyleBoldUnderline"/>
          <w:rFonts w:hint="eastAsia"/>
        </w:rPr>
        <w:t>world</w:t>
      </w:r>
      <w:r w:rsidRPr="0012162E">
        <w:rPr>
          <w:rFonts w:hint="eastAsia"/>
        </w:rPr>
        <w:t xml:space="preserve"> </w:t>
      </w:r>
      <w:r w:rsidRPr="0012162E">
        <w:rPr>
          <w:rStyle w:val="StyleBoldUnderline"/>
          <w:rFonts w:hint="eastAsia"/>
        </w:rPr>
        <w:t xml:space="preserve">tactics is </w:t>
      </w:r>
      <w:r w:rsidRPr="0012162E">
        <w:rPr>
          <w:rStyle w:val="Emphasis"/>
          <w:rFonts w:hint="eastAsia"/>
        </w:rPr>
        <w:t xml:space="preserve">not the same </w:t>
      </w:r>
      <w:proofErr w:type="spellStart"/>
      <w:r w:rsidRPr="0012162E">
        <w:rPr>
          <w:rStyle w:val="Emphasis"/>
          <w:rFonts w:hint="eastAsia"/>
        </w:rPr>
        <w:t>biopower</w:t>
      </w:r>
      <w:proofErr w:type="spellEnd"/>
      <w:r w:rsidRPr="0012162E">
        <w:rPr>
          <w:rStyle w:val="StyleBoldUnderline"/>
          <w:rFonts w:hint="eastAsia"/>
        </w:rPr>
        <w:t xml:space="preserve"> of the state</w:t>
      </w:r>
      <w:r w:rsidRPr="0012162E">
        <w:rPr>
          <w:rFonts w:hint="eastAsia"/>
        </w:rPr>
        <w:t xml:space="preserve"> so long as it doesn’t singularize itself but for temporary moments. Therefore, “it is not unreasonable to hope that in a </w:t>
      </w:r>
      <w:proofErr w:type="spellStart"/>
      <w:r w:rsidRPr="0012162E">
        <w:rPr>
          <w:rFonts w:hint="eastAsia"/>
        </w:rPr>
        <w:t>biopolitical</w:t>
      </w:r>
      <w:proofErr w:type="spellEnd"/>
      <w:r w:rsidRPr="0012162E">
        <w:rPr>
          <w:rFonts w:hint="eastAsia"/>
        </w:rPr>
        <w:t xml:space="preserve"> future (after the defeat of </w:t>
      </w:r>
      <w:proofErr w:type="spellStart"/>
      <w:r w:rsidRPr="0012162E">
        <w:rPr>
          <w:rFonts w:hint="eastAsia"/>
        </w:rPr>
        <w:t>biopower</w:t>
      </w:r>
      <w:proofErr w:type="spellEnd"/>
      <w:r w:rsidRPr="0012162E">
        <w:rPr>
          <w:rFonts w:hint="eastAsia"/>
        </w:rPr>
        <w:t>) war will no longer be</w:t>
      </w:r>
      <w:r w:rsidRPr="0012162E">
        <w:t xml:space="preserve"> possible, and the intensity of the cooperation and communication among singularities ... will destroy its [very] possibility” (</w:t>
      </w:r>
      <w:proofErr w:type="spellStart"/>
      <w:r w:rsidRPr="0012162E">
        <w:t>Hardt</w:t>
      </w:r>
      <w:proofErr w:type="spellEnd"/>
      <w:r w:rsidRPr="0012162E">
        <w:t xml:space="preserve"> &amp; </w:t>
      </w:r>
      <w:proofErr w:type="spellStart"/>
      <w:r w:rsidRPr="0012162E">
        <w:t>Negri</w:t>
      </w:r>
      <w:proofErr w:type="spellEnd"/>
      <w:r w:rsidRPr="0012162E">
        <w:t xml:space="preserve"> 347). In the </w:t>
      </w:r>
      <w:r w:rsidRPr="0012162E">
        <w:rPr>
          <w:rFonts w:hint="eastAsia"/>
        </w:rPr>
        <w:t xml:space="preserve">context of capitalism, when wealth fails to trickle down it would be seen as a problem for the top since it would stand testament to their failure to equitably distribute wealth. </w:t>
      </w:r>
      <w:r w:rsidRPr="0012162E">
        <w:rPr>
          <w:rStyle w:val="StyleBoldUnderline"/>
          <w:rFonts w:hint="eastAsia"/>
        </w:rPr>
        <w:t>In the context of environmentalism, not-in-my-backyard reasoning that d</w:t>
      </w:r>
      <w:r w:rsidRPr="0012162E">
        <w:rPr>
          <w:rStyle w:val="StyleBoldUnderline"/>
        </w:rPr>
        <w:t xml:space="preserve">isplaces ecological destruction elsewhere would be exposed for the failure that it is. </w:t>
      </w:r>
      <w:r w:rsidRPr="0012162E">
        <w:rPr>
          <w:rStyle w:val="Emphasis"/>
        </w:rPr>
        <w:t>There is no backyard that is not one’s own</w:t>
      </w:r>
      <w:r w:rsidRPr="0012162E">
        <w:t xml:space="preserve">. Ultimately, </w:t>
      </w:r>
      <w:r w:rsidRPr="0012162E">
        <w:rPr>
          <w:rStyle w:val="StyleBoldUnderline"/>
        </w:rPr>
        <w:t xml:space="preserve">images of planetary doom </w:t>
      </w:r>
      <w:r w:rsidRPr="0012162E">
        <w:rPr>
          <w:rStyle w:val="Emphasis"/>
        </w:rPr>
        <w:t>demonstrate</w:t>
      </w:r>
      <w:r w:rsidRPr="0012162E">
        <w:rPr>
          <w:rStyle w:val="StyleBoldUnderline"/>
        </w:rPr>
        <w:t xml:space="preserve"> how we are all interconnected and in doing so inaugurate a new world where multitudes, and not governments, guide the fate of the planet</w:t>
      </w:r>
      <w:r w:rsidRPr="0012162E">
        <w:t>.</w:t>
      </w:r>
    </w:p>
    <w:p w14:paraId="220B3C74" w14:textId="77777777" w:rsidR="001104CF" w:rsidRPr="0012162E" w:rsidRDefault="001104CF" w:rsidP="007A5B3A">
      <w:pPr>
        <w:pStyle w:val="Heading3"/>
      </w:pPr>
      <w:bookmarkStart w:id="9" w:name="_Toc200337655"/>
      <w:r w:rsidRPr="0012162E">
        <w:t xml:space="preserve">AT: Warming Link </w:t>
      </w:r>
    </w:p>
    <w:p w14:paraId="241AF0C1" w14:textId="77777777" w:rsidR="001104CF" w:rsidRPr="0012162E" w:rsidRDefault="001104CF" w:rsidP="001104CF">
      <w:pPr>
        <w:pStyle w:val="Heading4"/>
      </w:pPr>
      <w:r w:rsidRPr="0012162E">
        <w:t>Environmental securitization is better than the alternative – ignoring the climate-security link leads to inaction</w:t>
      </w:r>
    </w:p>
    <w:p w14:paraId="3892E1F2" w14:textId="77777777" w:rsidR="001104CF" w:rsidRPr="0012162E" w:rsidRDefault="001104CF" w:rsidP="001104CF">
      <w:pPr>
        <w:rPr>
          <w:rStyle w:val="StyleStyleBold12pt"/>
          <w:rFonts w:cs="Times New Roman"/>
        </w:rPr>
      </w:pPr>
      <w:proofErr w:type="spellStart"/>
      <w:r w:rsidRPr="0012162E">
        <w:rPr>
          <w:rStyle w:val="StyleStyleBold12pt"/>
          <w:rFonts w:cs="Times New Roman"/>
        </w:rPr>
        <w:t>Mazo</w:t>
      </w:r>
      <w:proofErr w:type="spellEnd"/>
      <w:r w:rsidRPr="0012162E">
        <w:rPr>
          <w:rStyle w:val="StyleStyleBold12pt"/>
          <w:rFonts w:cs="Times New Roman"/>
        </w:rPr>
        <w:t xml:space="preserve"> 10 – PhD in Paleoclimatology from UCLA</w:t>
      </w:r>
    </w:p>
    <w:p w14:paraId="75F2E5D7" w14:textId="77777777" w:rsidR="001104CF" w:rsidRPr="0012162E" w:rsidRDefault="001104CF" w:rsidP="001104CF">
      <w:pPr>
        <w:rPr>
          <w:rFonts w:cs="Times New Roman"/>
        </w:rPr>
      </w:pPr>
      <w:r w:rsidRPr="0012162E">
        <w:rPr>
          <w:rFonts w:cs="Times New Roman"/>
        </w:rPr>
        <w:t xml:space="preserve">Jeffrey </w:t>
      </w:r>
      <w:proofErr w:type="spellStart"/>
      <w:r w:rsidRPr="0012162E">
        <w:rPr>
          <w:rFonts w:cs="Times New Roman"/>
        </w:rPr>
        <w:t>Mazo</w:t>
      </w:r>
      <w:proofErr w:type="spellEnd"/>
      <w:r w:rsidRPr="0012162E">
        <w:rPr>
          <w:rFonts w:cs="Times New Roman"/>
        </w:rPr>
        <w:t>, Managing Editor, Survival and Research Fellow for Environmental Security and Science Policy at the International Institute for Strategic Studies in London, 3-2010, “Climate Conflict: How global warming threatens security and what to do about it,” pg. 35</w:t>
      </w:r>
    </w:p>
    <w:p w14:paraId="02685CA6" w14:textId="77777777" w:rsidR="001104CF" w:rsidRPr="0012162E" w:rsidRDefault="001104CF" w:rsidP="001104CF">
      <w:pPr>
        <w:pStyle w:val="card"/>
        <w:rPr>
          <w:b/>
        </w:rPr>
      </w:pPr>
      <w:r w:rsidRPr="0012162E">
        <w:t xml:space="preserve">The particular example of Darfur will be revisited and </w:t>
      </w:r>
      <w:proofErr w:type="spellStart"/>
      <w:r w:rsidRPr="0012162E">
        <w:t>analysed</w:t>
      </w:r>
      <w:proofErr w:type="spellEnd"/>
      <w:r w:rsidRPr="0012162E">
        <w:t xml:space="preserve"> in greater detail later; the important point here is that </w:t>
      </w:r>
      <w:r w:rsidRPr="0012162E">
        <w:rPr>
          <w:rStyle w:val="StyleBoldUnderline"/>
        </w:rPr>
        <w:t>while there is a danger of assuming a simplistic</w:t>
      </w:r>
      <w:r w:rsidRPr="0012162E">
        <w:t xml:space="preserve">, deterministic </w:t>
      </w:r>
      <w:r w:rsidRPr="0012162E">
        <w:rPr>
          <w:rStyle w:val="StyleBoldUnderline"/>
        </w:rPr>
        <w:t>connection between environmental problems,</w:t>
      </w:r>
      <w:r w:rsidRPr="0012162E">
        <w:t xml:space="preserve"> especially those induced or exacerbated by climate change, </w:t>
      </w:r>
      <w:r w:rsidRPr="0012162E">
        <w:rPr>
          <w:rStyle w:val="StyleBoldUnderline"/>
        </w:rPr>
        <w:t>and</w:t>
      </w:r>
      <w:r w:rsidRPr="0012162E">
        <w:t xml:space="preserve"> conflict and </w:t>
      </w:r>
      <w:r w:rsidRPr="0012162E">
        <w:rPr>
          <w:rStyle w:val="StyleBoldUnderline"/>
        </w:rPr>
        <w:t>security</w:t>
      </w:r>
      <w:r w:rsidRPr="0012162E">
        <w:t xml:space="preserve"> threats, </w:t>
      </w:r>
      <w:r w:rsidRPr="0012162E">
        <w:rPr>
          <w:rStyle w:val="StyleBoldUnderline"/>
        </w:rPr>
        <w:t>there is conversely a danger that the contribution of climate change to current or potential conflicts might be downgraded or ignored out of a mistaken belief that environmental causes somehow absolve individuals and governments from responsibility for their actions</w:t>
      </w:r>
      <w:r w:rsidRPr="0012162E">
        <w:t xml:space="preserve">. De Waal was responding less to Ban Ki-moon's article, which did in fact discuss 'diverse social and political causes', than to a straw man of his own making. Both de Waal and Ban Ki-moon </w:t>
      </w:r>
      <w:proofErr w:type="spellStart"/>
      <w:r w:rsidRPr="0012162E">
        <w:t>recognise</w:t>
      </w:r>
      <w:proofErr w:type="spellEnd"/>
      <w:r w:rsidRPr="0012162E">
        <w:t xml:space="preserve"> that the conflict had multiple and interacting causes, both ultimate and proximate; they really differ only in the emphasis they place on particular causes in order to advance particular policy responses. </w:t>
      </w:r>
      <w:r w:rsidRPr="0012162E">
        <w:rPr>
          <w:rStyle w:val="StyleBoldUnderline"/>
        </w:rPr>
        <w:t>Although the higher level of abstraction involved in viewing the climate-security nexus holistically can sometimes appear to over-simplify the links, as a move from the tactical to the strategic it can reveal connections and suggest new policy needs and approaches</w:t>
      </w:r>
      <w:r w:rsidRPr="0012162E">
        <w:rPr>
          <w:b/>
        </w:rPr>
        <w:t>.</w:t>
      </w:r>
    </w:p>
    <w:p w14:paraId="78B70360" w14:textId="77777777" w:rsidR="001104CF" w:rsidRPr="0012162E" w:rsidRDefault="001104CF" w:rsidP="001104CF"/>
    <w:p w14:paraId="20096720" w14:textId="77777777" w:rsidR="007A5B3A" w:rsidRPr="0012162E" w:rsidRDefault="007A5B3A" w:rsidP="007A5B3A">
      <w:pPr>
        <w:pStyle w:val="Heading3"/>
      </w:pPr>
      <w:r w:rsidRPr="0012162E">
        <w:t xml:space="preserve">AT: Root Cause – No Single Root Cause </w:t>
      </w:r>
      <w:bookmarkEnd w:id="9"/>
    </w:p>
    <w:p w14:paraId="23C5FABD" w14:textId="77777777" w:rsidR="007A5B3A" w:rsidRPr="0012162E" w:rsidRDefault="007A5B3A" w:rsidP="007A5B3A">
      <w:pPr>
        <w:pStyle w:val="Heading4"/>
      </w:pPr>
      <w:r w:rsidRPr="0012162E">
        <w:t xml:space="preserve">No single root cause – their emphasis on root cause </w:t>
      </w:r>
      <w:r w:rsidRPr="0012162E">
        <w:rPr>
          <w:i/>
        </w:rPr>
        <w:t>dooms</w:t>
      </w:r>
      <w:r w:rsidRPr="0012162E">
        <w:t xml:space="preserve"> the alternative – permutation solves best</w:t>
      </w:r>
    </w:p>
    <w:p w14:paraId="7D30DC67" w14:textId="77777777" w:rsidR="007A5B3A" w:rsidRPr="0012162E" w:rsidRDefault="007A5B3A" w:rsidP="007A5B3A">
      <w:pPr>
        <w:rPr>
          <w:rStyle w:val="StyleStyleBold12pt"/>
          <w:rFonts w:cs="Times New Roman"/>
        </w:rPr>
      </w:pPr>
      <w:r w:rsidRPr="0012162E">
        <w:rPr>
          <w:rStyle w:val="StyleStyleBold12pt"/>
          <w:rFonts w:cs="Times New Roman"/>
        </w:rPr>
        <w:t>Ellis 96 – MS in Civil Engineering</w:t>
      </w:r>
    </w:p>
    <w:p w14:paraId="56846104" w14:textId="77777777" w:rsidR="007A5B3A" w:rsidRPr="0012162E" w:rsidRDefault="007A5B3A" w:rsidP="007A5B3A">
      <w:pPr>
        <w:rPr>
          <w:rFonts w:cs="Times New Roman"/>
        </w:rPr>
      </w:pPr>
      <w:r w:rsidRPr="0012162E">
        <w:rPr>
          <w:rFonts w:cs="Times New Roman"/>
        </w:rPr>
        <w:t>Jeffrey Ellis, Chief, Environmental, Safety and Health Engineering at United States Air Force, MS in Civil Engineering, 1996, Uncommon ground: rethinking the human place in nature, pg. 260</w:t>
      </w:r>
    </w:p>
    <w:p w14:paraId="2F8AAB33" w14:textId="77777777" w:rsidR="007A5B3A" w:rsidRPr="0012162E" w:rsidRDefault="007A5B3A" w:rsidP="007A5B3A">
      <w:pPr>
        <w:pStyle w:val="card"/>
      </w:pPr>
      <w:r w:rsidRPr="0012162E">
        <w:t xml:space="preserve">Because of the complexity and seeming intransigence of environmental problems, it </w:t>
      </w:r>
      <w:r w:rsidRPr="0012162E">
        <w:rPr>
          <w:rStyle w:val="StyleBoldUnderline"/>
        </w:rPr>
        <w:t>is clearly time for</w:t>
      </w:r>
      <w:r w:rsidRPr="0012162E">
        <w:t xml:space="preserve"> radical </w:t>
      </w:r>
      <w:r w:rsidRPr="0012162E">
        <w:rPr>
          <w:rStyle w:val="StyleBoldUnderline"/>
        </w:rPr>
        <w:t>environmentalists to focus less on defining their differences and more on determining</w:t>
      </w:r>
      <w:r w:rsidRPr="0012162E">
        <w:t xml:space="preserve"> the </w:t>
      </w:r>
      <w:r w:rsidRPr="0012162E">
        <w:rPr>
          <w:rStyle w:val="StyleBoldUnderline"/>
        </w:rPr>
        <w:t>common ground that might provide the basis for a more coherent and unified ecology movement</w:t>
      </w:r>
      <w:r w:rsidRPr="0012162E">
        <w:t xml:space="preserve">. As I hope this essay illustrates, if they hope to achieve a working consensus, </w:t>
      </w:r>
      <w:r w:rsidRPr="0012162E">
        <w:rPr>
          <w:rStyle w:val="StyleBoldUnderline"/>
        </w:rPr>
        <w:t>radicals must strive to resist the</w:t>
      </w:r>
      <w:r w:rsidRPr="0012162E">
        <w:t xml:space="preserve"> well-established </w:t>
      </w:r>
      <w:r w:rsidRPr="0012162E">
        <w:rPr>
          <w:rStyle w:val="StyleBoldUnderline"/>
        </w:rPr>
        <w:t>tendency</w:t>
      </w:r>
      <w:r w:rsidRPr="0012162E">
        <w:t xml:space="preserve"> in environmental discourse </w:t>
      </w:r>
      <w:r w:rsidRPr="0012162E">
        <w:rPr>
          <w:rStyle w:val="StyleBoldUnderline"/>
        </w:rPr>
        <w:t>to identify the single most important</w:t>
      </w:r>
      <w:r w:rsidRPr="0012162E">
        <w:t xml:space="preserve"> and fundamental </w:t>
      </w:r>
      <w:r w:rsidRPr="0012162E">
        <w:rPr>
          <w:rStyle w:val="StyleBoldUnderline"/>
        </w:rPr>
        <w:t>cause of</w:t>
      </w:r>
      <w:r w:rsidRPr="0012162E">
        <w:t xml:space="preserve"> the many </w:t>
      </w:r>
      <w:r w:rsidRPr="0012162E">
        <w:rPr>
          <w:rStyle w:val="StyleBoldUnderline"/>
        </w:rPr>
        <w:t>environmental problems</w:t>
      </w:r>
      <w:r w:rsidRPr="0012162E">
        <w:t xml:space="preserve"> that have become increasingly apparent in recent decades. </w:t>
      </w:r>
      <w:r w:rsidRPr="0012162E">
        <w:rPr>
          <w:rStyle w:val="StyleBoldUnderline"/>
        </w:rPr>
        <w:t xml:space="preserve">The desire to </w:t>
      </w:r>
      <w:proofErr w:type="spellStart"/>
      <w:r w:rsidRPr="0012162E">
        <w:rPr>
          <w:rStyle w:val="StyleBoldUnderline"/>
        </w:rPr>
        <w:t>essentialize</w:t>
      </w:r>
      <w:proofErr w:type="spellEnd"/>
      <w:r w:rsidRPr="0012162E">
        <w:rPr>
          <w:rStyle w:val="StyleBoldUnderline"/>
        </w:rPr>
        <w:t xml:space="preserve"> environmental problems and trace them all to one root cause is</w:t>
      </w:r>
      <w:r w:rsidRPr="0012162E">
        <w:t xml:space="preserve"> obviously a </w:t>
      </w:r>
      <w:r w:rsidRPr="0012162E">
        <w:rPr>
          <w:rStyle w:val="StyleBoldUnderline"/>
        </w:rPr>
        <w:t>powerful</w:t>
      </w:r>
      <w:r w:rsidRPr="0012162E">
        <w:t xml:space="preserve"> one. If a root cause can be identified, then priorities can be clearly established and a definite agenda determined. Although </w:t>
      </w:r>
      <w:r w:rsidRPr="0012162E">
        <w:rPr>
          <w:rStyle w:val="StyleBoldUnderline"/>
        </w:rPr>
        <w:t>the intention</w:t>
      </w:r>
      <w:r w:rsidRPr="0012162E">
        <w:t xml:space="preserve"> behind this silver bullet approach to understanding the global environmental crisis </w:t>
      </w:r>
      <w:r w:rsidRPr="0012162E">
        <w:rPr>
          <w:rStyle w:val="StyleBoldUnderline"/>
        </w:rPr>
        <w:t>has been to provide the environmental movement with a dear focus and agenda, its impact has been very nearly just the opposite. It has repeatedly proven to be more divisive than productive in galvanizing a united front against environmental destruction</w:t>
      </w:r>
      <w:r w:rsidRPr="0012162E">
        <w:t xml:space="preserve">. This is not surprising. </w:t>
      </w:r>
      <w:r w:rsidRPr="0012162E">
        <w:rPr>
          <w:rStyle w:val="StyleBoldUnderline"/>
        </w:rPr>
        <w:t>It would indeed be</w:t>
      </w:r>
      <w:r w:rsidRPr="0012162E">
        <w:t xml:space="preserve"> </w:t>
      </w:r>
      <w:r w:rsidRPr="0012162E">
        <w:rPr>
          <w:rStyle w:val="StyleBoldUnderline"/>
        </w:rPr>
        <w:t>convenient if all ecological problems sprang from the same source, but this is far from likely</w:t>
      </w:r>
      <w:r w:rsidRPr="0012162E">
        <w:t xml:space="preserve">. If nothing else, during the last forty years it has become abundantly clear that </w:t>
      </w:r>
      <w:r w:rsidRPr="0012162E">
        <w:rPr>
          <w:rStyle w:val="StyleBoldUnderline"/>
        </w:rPr>
        <w:t>environmental problems arc deeply complex</w:t>
      </w:r>
      <w:r w:rsidRPr="0012162E">
        <w:t xml:space="preserve">. Not only have they proven extremely difficult to unravel scientifically, but they have social and political aspects that further compound their complexity. </w:t>
      </w:r>
      <w:r w:rsidRPr="0012162E">
        <w:rPr>
          <w:rStyle w:val="StyleBoldUnderline"/>
        </w:rPr>
        <w:t>Global warming, species extinction, pollution human population growth, depletion of resources, and increased rates of life-threatening disease are just some of the many problems that confront us. The idea that there is a single root cause to any one of these problems</w:t>
      </w:r>
      <w:r w:rsidRPr="0012162E">
        <w:t xml:space="preserve">, let alone to all of them taken together, </w:t>
      </w:r>
      <w:r w:rsidRPr="0012162E">
        <w:rPr>
          <w:rStyle w:val="StyleBoldUnderline"/>
        </w:rPr>
        <w:t>is</w:t>
      </w:r>
      <w:r w:rsidRPr="0012162E">
        <w:t>, to put it mildly</w:t>
      </w:r>
      <w:r w:rsidRPr="0012162E">
        <w:rPr>
          <w:rStyle w:val="StyleBoldUnderline"/>
        </w:rPr>
        <w:t>,</w:t>
      </w:r>
      <w:r w:rsidRPr="0012162E">
        <w:t xml:space="preserve"> </w:t>
      </w:r>
      <w:r w:rsidRPr="0012162E">
        <w:rPr>
          <w:rStyle w:val="StyleBoldUnderline"/>
        </w:rPr>
        <w:t>absurd</w:t>
      </w:r>
      <w:r w:rsidRPr="0012162E">
        <w:t xml:space="preserve">. Because environmental problems arc each the result of a multiplicity of causal factors, there can be no one comprehensive solution to all of them. And yet radical environmental thinkers are correct in rejecting the piecemeal approach to environmental problems that has become institutionalized in American society. Thus far, reform environmentalism has proven itself inadequate to the task of halting the deterioration of the earth's ecological systems. But </w:t>
      </w:r>
      <w:r w:rsidRPr="0012162E">
        <w:rPr>
          <w:rStyle w:val="StyleBoldUnderline"/>
        </w:rPr>
        <w:t>an alternative</w:t>
      </w:r>
      <w:r w:rsidRPr="0012162E">
        <w:t xml:space="preserve"> to that approach </w:t>
      </w:r>
      <w:r w:rsidRPr="0012162E">
        <w:rPr>
          <w:rStyle w:val="StyleBoldUnderline"/>
        </w:rPr>
        <w:t xml:space="preserve">will not emerge until radicals reject the quixotic and divisive search for a root cause </w:t>
      </w:r>
      <w:r w:rsidRPr="0012162E">
        <w:t xml:space="preserve">to the spectrum of environmental problems that have been subsumed under the umbrella of the ecological crisis. Instead of arguing with one another about who is most right, </w:t>
      </w:r>
      <w:r w:rsidRPr="0012162E">
        <w:rPr>
          <w:rStyle w:val="StyleBoldUnderline"/>
        </w:rPr>
        <w:t>radicals must begin to consider the insights each perspective has generated and work toward a more comprehensive rather than a confrontational understanding of problems that have multiple, complex, and interconnected causes</w:t>
      </w:r>
      <w:r w:rsidRPr="0012162E">
        <w:t>.</w:t>
      </w:r>
    </w:p>
    <w:p w14:paraId="75D687B6" w14:textId="77777777" w:rsidR="007A5B3A" w:rsidRPr="0012162E" w:rsidRDefault="007A5B3A" w:rsidP="007A5B3A">
      <w:pPr>
        <w:pStyle w:val="Heading3"/>
      </w:pPr>
      <w:bookmarkStart w:id="10" w:name="_Toc200337656"/>
      <w:r w:rsidRPr="0012162E">
        <w:t>AT: “You Separate Human-Nature”</w:t>
      </w:r>
      <w:bookmarkEnd w:id="10"/>
    </w:p>
    <w:p w14:paraId="42213632" w14:textId="77777777" w:rsidR="007A5B3A" w:rsidRPr="0012162E" w:rsidRDefault="007A5B3A" w:rsidP="007A5B3A">
      <w:pPr>
        <w:pStyle w:val="Heading4"/>
      </w:pPr>
      <w:r w:rsidRPr="0012162E">
        <w:t xml:space="preserve">Human separation from nature is inevitable and good – the transition to small </w:t>
      </w:r>
      <w:proofErr w:type="spellStart"/>
      <w:r w:rsidRPr="0012162E">
        <w:t>ag</w:t>
      </w:r>
      <w:proofErr w:type="spellEnd"/>
      <w:r w:rsidRPr="0012162E">
        <w:t xml:space="preserve"> leads to poverty and environmental destruction</w:t>
      </w:r>
    </w:p>
    <w:p w14:paraId="0F28F75B" w14:textId="77777777" w:rsidR="007A5B3A" w:rsidRPr="0012162E" w:rsidRDefault="007A5B3A" w:rsidP="007A5B3A">
      <w:pPr>
        <w:rPr>
          <w:rStyle w:val="cite"/>
          <w:rFonts w:cs="Times New Roman"/>
          <w:b w:val="0"/>
        </w:rPr>
      </w:pPr>
      <w:r w:rsidRPr="0012162E">
        <w:rPr>
          <w:rStyle w:val="cite"/>
          <w:rFonts w:cs="Times New Roman"/>
        </w:rPr>
        <w:t>Bailey 6 – Economic Philosopher</w:t>
      </w:r>
    </w:p>
    <w:p w14:paraId="31A613B5" w14:textId="77777777" w:rsidR="007A5B3A" w:rsidRPr="0012162E" w:rsidRDefault="007A5B3A" w:rsidP="007A5B3A">
      <w:pPr>
        <w:rPr>
          <w:rFonts w:cs="Times New Roman"/>
        </w:rPr>
      </w:pPr>
      <w:r w:rsidRPr="0012162E">
        <w:rPr>
          <w:rFonts w:cs="Times New Roman"/>
        </w:rPr>
        <w:t>Ronald, Economic Philosopher and Science Editor for Reason Magazine, The Lingering Stench of Malthus, http://www.reason.com/news/show/117481.html</w:t>
      </w:r>
    </w:p>
    <w:p w14:paraId="4B4EE2B1" w14:textId="77777777" w:rsidR="007A5B3A" w:rsidRPr="0012162E" w:rsidRDefault="007A5B3A" w:rsidP="007A5B3A">
      <w:pPr>
        <w:pStyle w:val="card"/>
      </w:pPr>
      <w:r w:rsidRPr="0012162E">
        <w:t xml:space="preserve">The further good news is that the movement of </w:t>
      </w:r>
      <w:r w:rsidRPr="0012162E">
        <w:rPr>
          <w:rStyle w:val="underline"/>
        </w:rPr>
        <w:t xml:space="preserve">humanity's burgeoning population into the thousand of megacities </w:t>
      </w:r>
      <w:r w:rsidRPr="0012162E">
        <w:t xml:space="preserve">foreseen that Rifkin </w:t>
      </w:r>
      <w:r w:rsidRPr="0012162E">
        <w:rPr>
          <w:rStyle w:val="underline"/>
        </w:rPr>
        <w:t>is part of a process that ultimately will leave more land for nature</w:t>
      </w:r>
      <w:r w:rsidRPr="0012162E">
        <w:t xml:space="preserve">. Today cities occupy just 2 percent of the earth's surface, but that will likely double to 4 percent over the next half century. In order to avoid this ostensibly terrible fate Rifkin proclaims, "In the next phase of human history, we will need to find a way to reintegrate ourselves into the rest of the living Earth if we are to preserve our own species and conserve the planet for our fellow creatures." Actually, he's got it completely backwards. </w:t>
      </w:r>
      <w:r w:rsidRPr="0012162E">
        <w:rPr>
          <w:rStyle w:val="underline"/>
        </w:rPr>
        <w:t xml:space="preserve">Humanity </w:t>
      </w:r>
      <w:r w:rsidRPr="0012162E">
        <w:rPr>
          <w:rStyle w:val="underline"/>
          <w:b/>
        </w:rPr>
        <w:t>must not reintegrate into nature</w:t>
      </w:r>
      <w:r w:rsidRPr="0012162E">
        <w:rPr>
          <w:rStyle w:val="underline"/>
        </w:rPr>
        <w:t>-that way lays disaster for humanity and nature. Instead we must make ourselves even more autonomous than we already are from her.  Since nothing is more destructive of nature than poverty stricken subsistence farmers, boosting agricultural productivity is the key to the human retreat from wild nature</w:t>
      </w:r>
      <w:r w:rsidRPr="0012162E">
        <w:t xml:space="preserve">. As Jesse </w:t>
      </w:r>
      <w:proofErr w:type="spellStart"/>
      <w:r w:rsidRPr="0012162E">
        <w:t>Ausubel</w:t>
      </w:r>
      <w:proofErr w:type="spellEnd"/>
      <w:r w:rsidRPr="0012162E">
        <w:t>, the director for the Program for the Human Environment at Rockefeller University, points out: "</w:t>
      </w:r>
      <w:r w:rsidRPr="0012162E">
        <w:rPr>
          <w:rStyle w:val="underline"/>
        </w:rPr>
        <w:t xml:space="preserve">If the world farmer reaches the average yield of today's US corn grower during the next 70 years, ten billion people eating as people now on average do will need only half of today's cropland. The land spared exceeds Amazonia." Similarly all of the world's industrial wood could be produced on an area that is </w:t>
      </w:r>
      <w:hyperlink r:id="rId9" w:history="1">
        <w:r w:rsidRPr="0012162E">
          <w:rPr>
            <w:rStyle w:val="underline"/>
          </w:rPr>
          <w:t>less than 10 percent</w:t>
        </w:r>
      </w:hyperlink>
      <w:r w:rsidRPr="0012162E">
        <w:rPr>
          <w:rStyle w:val="underline"/>
        </w:rPr>
        <w:t xml:space="preserve"> of the world's forested area today leaving 90 percent of the world's forests for Nature</w:t>
      </w:r>
      <w:r w:rsidRPr="0012162E">
        <w:t>.</w:t>
      </w:r>
    </w:p>
    <w:p w14:paraId="2C5B7545" w14:textId="77777777" w:rsidR="007A5B3A" w:rsidRPr="0012162E" w:rsidRDefault="007A5B3A" w:rsidP="007A5B3A">
      <w:pPr>
        <w:pStyle w:val="Heading3"/>
      </w:pPr>
      <w:bookmarkStart w:id="11" w:name="_Toc200337657"/>
      <w:r w:rsidRPr="0012162E">
        <w:t>AT: “You Use Nature”</w:t>
      </w:r>
      <w:bookmarkEnd w:id="11"/>
    </w:p>
    <w:p w14:paraId="4BAEB128" w14:textId="77777777" w:rsidR="007A5B3A" w:rsidRPr="0012162E" w:rsidRDefault="007A5B3A" w:rsidP="007A5B3A">
      <w:pPr>
        <w:pStyle w:val="Heading4"/>
      </w:pPr>
      <w:r w:rsidRPr="0012162E">
        <w:t>Use of nature solves extinction</w:t>
      </w:r>
    </w:p>
    <w:p w14:paraId="07CF2440" w14:textId="77777777" w:rsidR="007A5B3A" w:rsidRPr="0012162E" w:rsidRDefault="007A5B3A" w:rsidP="007A5B3A">
      <w:pPr>
        <w:rPr>
          <w:rStyle w:val="StyleStyleBold12pt"/>
          <w:rFonts w:cs="Times New Roman"/>
        </w:rPr>
      </w:pPr>
      <w:proofErr w:type="spellStart"/>
      <w:r w:rsidRPr="0012162E">
        <w:rPr>
          <w:rStyle w:val="StyleStyleBold12pt"/>
          <w:rFonts w:cs="Times New Roman"/>
        </w:rPr>
        <w:t>Younkins</w:t>
      </w:r>
      <w:proofErr w:type="spellEnd"/>
      <w:r w:rsidRPr="0012162E">
        <w:rPr>
          <w:rStyle w:val="StyleStyleBold12pt"/>
          <w:rFonts w:cs="Times New Roman"/>
        </w:rPr>
        <w:t xml:space="preserve"> 4 – Professor @ Wheeling</w:t>
      </w:r>
    </w:p>
    <w:p w14:paraId="30AE6120" w14:textId="77777777" w:rsidR="007A5B3A" w:rsidRPr="0012162E" w:rsidRDefault="007A5B3A" w:rsidP="007A5B3A">
      <w:pPr>
        <w:rPr>
          <w:rFonts w:cs="Times New Roman"/>
        </w:rPr>
      </w:pPr>
      <w:r w:rsidRPr="0012162E">
        <w:rPr>
          <w:rFonts w:cs="Times New Roman"/>
        </w:rPr>
        <w:t>Edward, Professor @ Wheeling, THE FLAWED DOCTRINE OF NATURE'S INTRINSIC VALUE, http://www.quebecoislibre.org/04/041015-17.htm</w:t>
      </w:r>
    </w:p>
    <w:p w14:paraId="2CD0D31B" w14:textId="77777777" w:rsidR="007A5B3A" w:rsidRPr="008031B4" w:rsidRDefault="007A5B3A" w:rsidP="007A5B3A">
      <w:pPr>
        <w:pStyle w:val="card"/>
      </w:pPr>
      <w:r w:rsidRPr="0012162E">
        <w:t xml:space="preserve">Many </w:t>
      </w:r>
      <w:r w:rsidRPr="0012162E">
        <w:rPr>
          <w:rStyle w:val="StyleBoldUnderline"/>
        </w:rPr>
        <w:t>environmentalists contend that nature has an intrinsic value</w:t>
      </w:r>
      <w:r w:rsidRPr="0012162E">
        <w:t xml:space="preserve">, in and of itself, apart from its contributions to human well-being. </w:t>
      </w:r>
      <w:r w:rsidRPr="0012162E">
        <w:rPr>
          <w:rStyle w:val="StyleBoldUnderline"/>
        </w:rPr>
        <w:t>They maintain that all created things are equal</w:t>
      </w:r>
      <w:r w:rsidRPr="0012162E">
        <w:t xml:space="preserve">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over man’s needs and desires. Animals, plants, rocks, land, water, and so forth, are all said to possess intrinsic value by their mere existence without regard to their relationship to individual human beings. </w:t>
      </w:r>
      <w:r w:rsidRPr="0012162E">
        <w:rPr>
          <w:rStyle w:val="StyleBoldUnderline"/>
        </w:rPr>
        <w:t>Environmentalists erroneously assign human values and concern to an amoral material sphere</w:t>
      </w:r>
      <w:r w:rsidRPr="0012162E">
        <w:t>. When environmentalists talk about the nonhuman natural world, they commonly attribute human values to it, which, of course, are completely irrelevant to the nonhuman realm. For example, “</w:t>
      </w:r>
      <w:r w:rsidRPr="0012162E">
        <w:rPr>
          <w:rStyle w:val="StyleBoldUnderline"/>
        </w:rPr>
        <w:t xml:space="preserve">nature” is incapable of being concerned with the possible extinction of any particular ephemeral species. Over 99 percent of all species of life that have ever existed on earth have been estimated to be extinct with the great majority of these perishing because of nonhuman factors. Nature cannot care about “biodiversity.” Humans happen to value biodiversity because it reflects the state of the natural world in which they currently live. Without humans, the beauty and spectacle of nature would not exist – such ideas can only exist in the mind of a rational </w:t>
      </w:r>
      <w:proofErr w:type="spellStart"/>
      <w:r w:rsidRPr="0012162E">
        <w:rPr>
          <w:rStyle w:val="StyleBoldUnderline"/>
        </w:rPr>
        <w:t>valuer</w:t>
      </w:r>
      <w:proofErr w:type="spellEnd"/>
      <w:r w:rsidRPr="0012162E">
        <w:rPr>
          <w:rStyle w:val="StyleBoldUnderline"/>
        </w:rPr>
        <w:t xml:space="preserve">.  These environmentalists fail to realize that value means having value to some </w:t>
      </w:r>
      <w:proofErr w:type="spellStart"/>
      <w:r w:rsidRPr="0012162E">
        <w:rPr>
          <w:rStyle w:val="StyleBoldUnderline"/>
        </w:rPr>
        <w:t>valuer</w:t>
      </w:r>
      <w:proofErr w:type="spellEnd"/>
      <w:r w:rsidRPr="0012162E">
        <w:t xml:space="preserve">. To be a value some aspect of nature must be a value to some human being. People have the capacity to assign and to create value with respect to nonhuman existents. Nature, in the form of natural resources, does not exist independently of man. Men, choosing to act on their ideas, transform nature for human purposes. All resources are man-made. It is the application of human valuation to natural substances that makes them resources. Resources thus can be viewed as a function of human knowledge and action. By using their rationality and ingenuity, men affect nature, thereby enabling them to achieve progress. Man’s </w:t>
      </w:r>
      <w:r w:rsidRPr="0012162E">
        <w:rPr>
          <w:rStyle w:val="StyleBoldUnderline"/>
        </w:rPr>
        <w:t>survival</w:t>
      </w:r>
      <w:r w:rsidRPr="0012162E">
        <w:t xml:space="preserve"> </w:t>
      </w:r>
      <w:r w:rsidRPr="0012162E">
        <w:rPr>
          <w:rStyle w:val="StyleBoldUnderline"/>
        </w:rPr>
        <w:t>and flourishing depend upon the study of nature that includes all things</w:t>
      </w:r>
      <w:r w:rsidRPr="0012162E">
        <w:t xml:space="preserve">, even man himself. </w:t>
      </w:r>
      <w:r w:rsidRPr="0012162E">
        <w:rPr>
          <w:rStyle w:val="StyleBoldUnderline"/>
        </w:rPr>
        <w:t>Human beings are the highest level of nature in the known universe.</w:t>
      </w:r>
      <w:r w:rsidRPr="0012162E">
        <w:t xml:space="preserve"> Men are a distinct natural phenomenon as are fish, birds, rocks, etc. </w:t>
      </w:r>
      <w:r w:rsidRPr="0012162E">
        <w:rPr>
          <w:rStyle w:val="StyleBoldUnderline"/>
        </w:rPr>
        <w:t>Their proper place in the hierarchical order of nature needs to be recognized. Unlike plants and animals, human beings have a conceptual faculty, free will, and a moral nature</w:t>
      </w:r>
      <w:r w:rsidRPr="0012162E">
        <w:t xml:space="preserve">. Because morality involves the ability to choose, it follows that moral worth is related to human choice and action and that the agents of moral worth can also be said to have moral value. By rationally using his conceptual faculty, man can create values as judged by the standard of enhancing human life. </w:t>
      </w:r>
      <w:r w:rsidRPr="0012162E">
        <w:rPr>
          <w:rStyle w:val="StyleBoldUnderline"/>
        </w:rPr>
        <w:t>The highest priority must be assigned to actions that enhance the lives of individual human beings. It is therefore morally fitting to make use of nature</w:t>
      </w:r>
      <w:r w:rsidRPr="0012162E">
        <w:t>.</w:t>
      </w:r>
      <w:r w:rsidRPr="008031B4">
        <w:rPr>
          <w:sz w:val="32"/>
          <w:szCs w:val="32"/>
        </w:rPr>
        <w:t> </w:t>
      </w:r>
      <w:r w:rsidRPr="008031B4">
        <w:t xml:space="preserve"> </w:t>
      </w:r>
    </w:p>
    <w:p w14:paraId="623F7B6A" w14:textId="77777777" w:rsidR="007A5B3A" w:rsidRPr="007A5B3A" w:rsidRDefault="007A5B3A" w:rsidP="007A5B3A"/>
    <w:p w14:paraId="386E6BB9" w14:textId="77777777" w:rsidR="007A5B3A" w:rsidRPr="007A5B3A" w:rsidRDefault="007A5B3A" w:rsidP="007A5B3A"/>
    <w:sectPr w:rsidR="007A5B3A" w:rsidRPr="007A5B3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74D4DE" w14:textId="77777777" w:rsidR="0053064B" w:rsidRDefault="0053064B" w:rsidP="00E46E7E">
      <w:r>
        <w:separator/>
      </w:r>
    </w:p>
  </w:endnote>
  <w:endnote w:type="continuationSeparator" w:id="0">
    <w:p w14:paraId="5CBC55D7" w14:textId="77777777" w:rsidR="0053064B" w:rsidRDefault="0053064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Franklin Gothic Heavy">
    <w:altName w:val="Arial"/>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Times-Roman">
    <w:altName w:val="Times"/>
    <w:panose1 w:val="00000000000000000000"/>
    <w:charset w:val="4D"/>
    <w:family w:val="roman"/>
    <w:notTrueType/>
    <w:pitch w:val="default"/>
    <w:sig w:usb0="03000000" w:usb1="00000014" w:usb2="00000000" w:usb3="00000000" w:csb0="00000001" w:csb1="00000000"/>
  </w:font>
  <w:font w:name="American Typewriter">
    <w:panose1 w:val="02090604020004020304"/>
    <w:charset w:val="00"/>
    <w:family w:val="auto"/>
    <w:pitch w:val="variable"/>
    <w:sig w:usb0="A000006F" w:usb1="00000019" w:usb2="00000000" w:usb3="00000000" w:csb0="0000011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27665B" w14:textId="77777777" w:rsidR="0053064B" w:rsidRDefault="0053064B" w:rsidP="00E46E7E">
      <w:r>
        <w:separator/>
      </w:r>
    </w:p>
  </w:footnote>
  <w:footnote w:type="continuationSeparator" w:id="0">
    <w:p w14:paraId="6B0B6D80" w14:textId="77777777" w:rsidR="0053064B" w:rsidRDefault="0053064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CDD"/>
    <w:rsid w:val="00004D37"/>
    <w:rsid w:val="000140EC"/>
    <w:rsid w:val="00016A35"/>
    <w:rsid w:val="0005174E"/>
    <w:rsid w:val="000C16B3"/>
    <w:rsid w:val="001104CF"/>
    <w:rsid w:val="0012162E"/>
    <w:rsid w:val="001408C0"/>
    <w:rsid w:val="00143FD7"/>
    <w:rsid w:val="001463FB"/>
    <w:rsid w:val="00146A86"/>
    <w:rsid w:val="00151B8E"/>
    <w:rsid w:val="00154934"/>
    <w:rsid w:val="00186DB7"/>
    <w:rsid w:val="001C4946"/>
    <w:rsid w:val="001D7626"/>
    <w:rsid w:val="00260480"/>
    <w:rsid w:val="002613DA"/>
    <w:rsid w:val="002B6353"/>
    <w:rsid w:val="002B68C8"/>
    <w:rsid w:val="002F35F4"/>
    <w:rsid w:val="002F3E28"/>
    <w:rsid w:val="002F40E6"/>
    <w:rsid w:val="00303E5B"/>
    <w:rsid w:val="00313226"/>
    <w:rsid w:val="0031425E"/>
    <w:rsid w:val="00325059"/>
    <w:rsid w:val="00353356"/>
    <w:rsid w:val="00357719"/>
    <w:rsid w:val="00374144"/>
    <w:rsid w:val="00381600"/>
    <w:rsid w:val="0039141F"/>
    <w:rsid w:val="003B3EC7"/>
    <w:rsid w:val="003F1CDD"/>
    <w:rsid w:val="003F42AF"/>
    <w:rsid w:val="00412F6D"/>
    <w:rsid w:val="0042635A"/>
    <w:rsid w:val="00466B6F"/>
    <w:rsid w:val="004B3188"/>
    <w:rsid w:val="004B3DB3"/>
    <w:rsid w:val="004B7738"/>
    <w:rsid w:val="004C63B5"/>
    <w:rsid w:val="004D461E"/>
    <w:rsid w:val="00517479"/>
    <w:rsid w:val="0053064B"/>
    <w:rsid w:val="00584511"/>
    <w:rsid w:val="005A0BE5"/>
    <w:rsid w:val="005C08DD"/>
    <w:rsid w:val="005C0E1F"/>
    <w:rsid w:val="005E0D2B"/>
    <w:rsid w:val="005E2C99"/>
    <w:rsid w:val="00664F85"/>
    <w:rsid w:val="00672258"/>
    <w:rsid w:val="0067575B"/>
    <w:rsid w:val="00692C26"/>
    <w:rsid w:val="006C033B"/>
    <w:rsid w:val="006F2D3D"/>
    <w:rsid w:val="00700835"/>
    <w:rsid w:val="00726F87"/>
    <w:rsid w:val="007333B9"/>
    <w:rsid w:val="00791B7D"/>
    <w:rsid w:val="007A3515"/>
    <w:rsid w:val="007A42B9"/>
    <w:rsid w:val="007A5B3A"/>
    <w:rsid w:val="007D7924"/>
    <w:rsid w:val="007E470C"/>
    <w:rsid w:val="007E5F71"/>
    <w:rsid w:val="007F0CBE"/>
    <w:rsid w:val="00821415"/>
    <w:rsid w:val="00821458"/>
    <w:rsid w:val="0083768F"/>
    <w:rsid w:val="008C0760"/>
    <w:rsid w:val="008E2402"/>
    <w:rsid w:val="009028D7"/>
    <w:rsid w:val="0090369D"/>
    <w:rsid w:val="0091595A"/>
    <w:rsid w:val="009165EA"/>
    <w:rsid w:val="009829F2"/>
    <w:rsid w:val="00993F61"/>
    <w:rsid w:val="009B0746"/>
    <w:rsid w:val="009B31EF"/>
    <w:rsid w:val="009C198B"/>
    <w:rsid w:val="009D207E"/>
    <w:rsid w:val="009E5822"/>
    <w:rsid w:val="009E691A"/>
    <w:rsid w:val="00A074CB"/>
    <w:rsid w:val="00A369C4"/>
    <w:rsid w:val="00A4708F"/>
    <w:rsid w:val="00A47986"/>
    <w:rsid w:val="00A91A24"/>
    <w:rsid w:val="00AC0E99"/>
    <w:rsid w:val="00AE619A"/>
    <w:rsid w:val="00AE771D"/>
    <w:rsid w:val="00AF1E67"/>
    <w:rsid w:val="00AF5046"/>
    <w:rsid w:val="00AF70D4"/>
    <w:rsid w:val="00B169A1"/>
    <w:rsid w:val="00B33E0C"/>
    <w:rsid w:val="00B45FE9"/>
    <w:rsid w:val="00B55D49"/>
    <w:rsid w:val="00B65E97"/>
    <w:rsid w:val="00B84180"/>
    <w:rsid w:val="00BE63EA"/>
    <w:rsid w:val="00C42A3C"/>
    <w:rsid w:val="00CD2C6D"/>
    <w:rsid w:val="00CF1A0F"/>
    <w:rsid w:val="00D30DF3"/>
    <w:rsid w:val="00D36252"/>
    <w:rsid w:val="00D4330B"/>
    <w:rsid w:val="00D460F1"/>
    <w:rsid w:val="00D51B44"/>
    <w:rsid w:val="00D6085D"/>
    <w:rsid w:val="00D66D57"/>
    <w:rsid w:val="00D81480"/>
    <w:rsid w:val="00D8365B"/>
    <w:rsid w:val="00DA2A68"/>
    <w:rsid w:val="00DA2E40"/>
    <w:rsid w:val="00DA5BF8"/>
    <w:rsid w:val="00DC71AA"/>
    <w:rsid w:val="00DD2FAB"/>
    <w:rsid w:val="00DE627C"/>
    <w:rsid w:val="00DF1850"/>
    <w:rsid w:val="00E46E7E"/>
    <w:rsid w:val="00E95631"/>
    <w:rsid w:val="00EC56B0"/>
    <w:rsid w:val="00EE298C"/>
    <w:rsid w:val="00EE3159"/>
    <w:rsid w:val="00EF0B03"/>
    <w:rsid w:val="00F1173B"/>
    <w:rsid w:val="00F45F2E"/>
    <w:rsid w:val="00FA538E"/>
    <w:rsid w:val="00FC553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3CB84D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Bold Underline,emphasis,Underlined,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tation Char Char Char,ci,Intense Emphasis11,c,Underline Char,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584511"/>
    <w:rPr>
      <w:rFonts w:ascii="Times New Roman" w:hAnsi="Times New Roman"/>
      <w:b/>
      <w:sz w:val="22"/>
    </w:rPr>
  </w:style>
  <w:style w:type="paragraph" w:customStyle="1" w:styleId="Tag12">
    <w:name w:val="Tag12"/>
    <w:basedOn w:val="Normal"/>
    <w:qFormat/>
    <w:rsid w:val="0090369D"/>
    <w:pPr>
      <w:contextualSpacing/>
    </w:pPr>
    <w:rPr>
      <w:rFonts w:eastAsia="Cambria" w:cs="Times New Roman"/>
      <w:b/>
      <w:sz w:val="24"/>
    </w:rPr>
  </w:style>
  <w:style w:type="paragraph" w:customStyle="1" w:styleId="Shrink8">
    <w:name w:val="Shrink8"/>
    <w:basedOn w:val="Normal"/>
    <w:qFormat/>
    <w:rsid w:val="0090369D"/>
    <w:rPr>
      <w:rFonts w:eastAsia="Times New Roman" w:cs="Times New Roman"/>
    </w:rPr>
  </w:style>
  <w:style w:type="character" w:customStyle="1" w:styleId="underline">
    <w:name w:val="underline"/>
    <w:basedOn w:val="DefaultParagraphFont"/>
    <w:link w:val="textbold"/>
    <w:qFormat/>
    <w:rsid w:val="0090369D"/>
    <w:rPr>
      <w:rFonts w:ascii="Times New Roman" w:hAnsi="Times New Roman"/>
      <w:u w:val="single"/>
    </w:rPr>
  </w:style>
  <w:style w:type="paragraph" w:customStyle="1" w:styleId="textbold">
    <w:name w:val="text bold"/>
    <w:basedOn w:val="Normal"/>
    <w:link w:val="underline"/>
    <w:qFormat/>
    <w:rsid w:val="0090369D"/>
    <w:pPr>
      <w:ind w:left="720"/>
      <w:jc w:val="both"/>
    </w:pPr>
    <w:rPr>
      <w:sz w:val="24"/>
      <w:u w:val="single"/>
    </w:rPr>
  </w:style>
  <w:style w:type="character" w:customStyle="1" w:styleId="apple-converted-space">
    <w:name w:val="apple-converted-space"/>
    <w:rsid w:val="00EF0B03"/>
  </w:style>
  <w:style w:type="character" w:customStyle="1" w:styleId="apple-style-span">
    <w:name w:val="apple-style-span"/>
    <w:rsid w:val="00EF0B03"/>
  </w:style>
  <w:style w:type="character" w:customStyle="1" w:styleId="TitleChar">
    <w:name w:val="Title Char"/>
    <w:basedOn w:val="DefaultParagraphFont"/>
    <w:link w:val="Title"/>
    <w:uiPriority w:val="5"/>
    <w:qFormat/>
    <w:rsid w:val="00AE619A"/>
    <w:rPr>
      <w:bCs/>
      <w:sz w:val="22"/>
      <w:u w:val="single"/>
    </w:rPr>
  </w:style>
  <w:style w:type="paragraph" w:styleId="Title">
    <w:name w:val="Title"/>
    <w:basedOn w:val="Normal"/>
    <w:link w:val="TitleChar"/>
    <w:uiPriority w:val="5"/>
    <w:qFormat/>
    <w:rsid w:val="00AE619A"/>
    <w:pPr>
      <w:spacing w:before="240" w:after="60"/>
      <w:ind w:left="432" w:right="432"/>
      <w:jc w:val="center"/>
      <w:outlineLvl w:val="0"/>
    </w:pPr>
    <w:rPr>
      <w:rFonts w:asciiTheme="minorHAnsi" w:hAnsiTheme="minorHAnsi"/>
      <w:bCs/>
      <w:sz w:val="22"/>
      <w:u w:val="single"/>
    </w:rPr>
  </w:style>
  <w:style w:type="character" w:customStyle="1" w:styleId="TitleChar1">
    <w:name w:val="Title Char1"/>
    <w:basedOn w:val="DefaultParagraphFont"/>
    <w:uiPriority w:val="10"/>
    <w:rsid w:val="00AE619A"/>
    <w:rPr>
      <w:rFonts w:asciiTheme="majorHAnsi" w:eastAsiaTheme="majorEastAsia" w:hAnsiTheme="majorHAnsi" w:cstheme="majorBidi"/>
      <w:color w:val="17365D" w:themeColor="text2" w:themeShade="BF"/>
      <w:spacing w:val="5"/>
      <w:kern w:val="28"/>
      <w:sz w:val="52"/>
      <w:szCs w:val="52"/>
    </w:rPr>
  </w:style>
  <w:style w:type="character" w:customStyle="1" w:styleId="Emphasis2">
    <w:name w:val="Emphasis2"/>
    <w:basedOn w:val="DefaultParagraphFont"/>
    <w:rsid w:val="00EE298C"/>
    <w:rPr>
      <w:rFonts w:ascii="Franklin Gothic Heavy" w:hAnsi="Franklin Gothic Heavy"/>
      <w:b/>
      <w:iCs/>
      <w:sz w:val="20"/>
      <w:u w:val="single"/>
      <w:bdr w:val="single" w:sz="4"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Bold Underline,emphasis,Underlined,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tation Char Char Char,ci,Intense Emphasis11,c,Underline Char,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584511"/>
    <w:rPr>
      <w:rFonts w:ascii="Times New Roman" w:hAnsi="Times New Roman"/>
      <w:b/>
      <w:sz w:val="22"/>
    </w:rPr>
  </w:style>
  <w:style w:type="paragraph" w:customStyle="1" w:styleId="Tag12">
    <w:name w:val="Tag12"/>
    <w:basedOn w:val="Normal"/>
    <w:qFormat/>
    <w:rsid w:val="0090369D"/>
    <w:pPr>
      <w:contextualSpacing/>
    </w:pPr>
    <w:rPr>
      <w:rFonts w:eastAsia="Cambria" w:cs="Times New Roman"/>
      <w:b/>
      <w:sz w:val="24"/>
    </w:rPr>
  </w:style>
  <w:style w:type="paragraph" w:customStyle="1" w:styleId="Shrink8">
    <w:name w:val="Shrink8"/>
    <w:basedOn w:val="Normal"/>
    <w:qFormat/>
    <w:rsid w:val="0090369D"/>
    <w:rPr>
      <w:rFonts w:eastAsia="Times New Roman" w:cs="Times New Roman"/>
    </w:rPr>
  </w:style>
  <w:style w:type="character" w:customStyle="1" w:styleId="underline">
    <w:name w:val="underline"/>
    <w:basedOn w:val="DefaultParagraphFont"/>
    <w:link w:val="textbold"/>
    <w:qFormat/>
    <w:rsid w:val="0090369D"/>
    <w:rPr>
      <w:rFonts w:ascii="Times New Roman" w:hAnsi="Times New Roman"/>
      <w:u w:val="single"/>
    </w:rPr>
  </w:style>
  <w:style w:type="paragraph" w:customStyle="1" w:styleId="textbold">
    <w:name w:val="text bold"/>
    <w:basedOn w:val="Normal"/>
    <w:link w:val="underline"/>
    <w:qFormat/>
    <w:rsid w:val="0090369D"/>
    <w:pPr>
      <w:ind w:left="720"/>
      <w:jc w:val="both"/>
    </w:pPr>
    <w:rPr>
      <w:sz w:val="24"/>
      <w:u w:val="single"/>
    </w:rPr>
  </w:style>
  <w:style w:type="character" w:customStyle="1" w:styleId="apple-converted-space">
    <w:name w:val="apple-converted-space"/>
    <w:rsid w:val="00EF0B03"/>
  </w:style>
  <w:style w:type="character" w:customStyle="1" w:styleId="apple-style-span">
    <w:name w:val="apple-style-span"/>
    <w:rsid w:val="00EF0B03"/>
  </w:style>
  <w:style w:type="character" w:customStyle="1" w:styleId="TitleChar">
    <w:name w:val="Title Char"/>
    <w:basedOn w:val="DefaultParagraphFont"/>
    <w:link w:val="Title"/>
    <w:uiPriority w:val="5"/>
    <w:qFormat/>
    <w:rsid w:val="00AE619A"/>
    <w:rPr>
      <w:bCs/>
      <w:sz w:val="22"/>
      <w:u w:val="single"/>
    </w:rPr>
  </w:style>
  <w:style w:type="paragraph" w:styleId="Title">
    <w:name w:val="Title"/>
    <w:basedOn w:val="Normal"/>
    <w:link w:val="TitleChar"/>
    <w:uiPriority w:val="5"/>
    <w:qFormat/>
    <w:rsid w:val="00AE619A"/>
    <w:pPr>
      <w:spacing w:before="240" w:after="60"/>
      <w:ind w:left="432" w:right="432"/>
      <w:jc w:val="center"/>
      <w:outlineLvl w:val="0"/>
    </w:pPr>
    <w:rPr>
      <w:rFonts w:asciiTheme="minorHAnsi" w:hAnsiTheme="minorHAnsi"/>
      <w:bCs/>
      <w:sz w:val="22"/>
      <w:u w:val="single"/>
    </w:rPr>
  </w:style>
  <w:style w:type="character" w:customStyle="1" w:styleId="TitleChar1">
    <w:name w:val="Title Char1"/>
    <w:basedOn w:val="DefaultParagraphFont"/>
    <w:uiPriority w:val="10"/>
    <w:rsid w:val="00AE619A"/>
    <w:rPr>
      <w:rFonts w:asciiTheme="majorHAnsi" w:eastAsiaTheme="majorEastAsia" w:hAnsiTheme="majorHAnsi" w:cstheme="majorBidi"/>
      <w:color w:val="17365D" w:themeColor="text2" w:themeShade="BF"/>
      <w:spacing w:val="5"/>
      <w:kern w:val="28"/>
      <w:sz w:val="52"/>
      <w:szCs w:val="52"/>
    </w:rPr>
  </w:style>
  <w:style w:type="character" w:customStyle="1" w:styleId="Emphasis2">
    <w:name w:val="Emphasis2"/>
    <w:basedOn w:val="DefaultParagraphFont"/>
    <w:rsid w:val="00EE298C"/>
    <w:rPr>
      <w:rFonts w:ascii="Franklin Gothic Heavy" w:hAnsi="Franklin Gothic Heavy"/>
      <w:b/>
      <w:iCs/>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28214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kabbalah.info" TargetMode="External"/><Relationship Id="rId9" Type="http://schemas.openxmlformats.org/officeDocument/2006/relationships/hyperlink" Target="http://www.cnr.berkeley.edu/forestry/old_files/lectures/hall/2001sedjo/2001sedjo.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enry: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76</Pages>
  <Words>38620</Words>
  <Characters>220136</Characters>
  <Application>Microsoft Macintosh Word</Application>
  <DocSecurity>0</DocSecurity>
  <Lines>1834</Lines>
  <Paragraphs>516</Paragraphs>
  <ScaleCrop>false</ScaleCrop>
  <Company>Whitman College</Company>
  <LinksUpToDate>false</LinksUpToDate>
  <CharactersWithSpaces>258240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reed</dc:creator>
  <cp:keywords/>
  <dc:description/>
  <cp:lastModifiedBy>Brian Box</cp:lastModifiedBy>
  <cp:revision>2</cp:revision>
  <dcterms:created xsi:type="dcterms:W3CDTF">2014-06-22T00:48:00Z</dcterms:created>
  <dcterms:modified xsi:type="dcterms:W3CDTF">2014-06-22T00:48:00Z</dcterms:modified>
</cp:coreProperties>
</file>