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F9EBE5" w14:textId="77777777" w:rsidR="000C3364" w:rsidRPr="000C3364" w:rsidRDefault="00C42BAA" w:rsidP="00DC638A">
      <w:pPr>
        <w:pStyle w:val="Heading1"/>
      </w:pPr>
      <w:bookmarkStart w:id="0" w:name="_Toc268492447"/>
      <w:r>
        <w:t>Ex-Im DA Final – UTNIF</w:t>
      </w:r>
      <w:bookmarkEnd w:id="0"/>
      <w:r>
        <w:t xml:space="preserve"> </w:t>
      </w:r>
    </w:p>
    <w:sdt>
      <w:sdtPr>
        <w:rPr>
          <w:rFonts w:ascii="Georgia" w:eastAsiaTheme="minorHAnsi" w:hAnsi="Georgia" w:cs="Arial"/>
          <w:b w:val="0"/>
          <w:bCs w:val="0"/>
          <w:color w:val="auto"/>
          <w:sz w:val="22"/>
          <w:szCs w:val="22"/>
          <w:lang w:eastAsia="en-US"/>
        </w:rPr>
        <w:id w:val="1953903953"/>
        <w:docPartObj>
          <w:docPartGallery w:val="Table of Contents"/>
          <w:docPartUnique/>
        </w:docPartObj>
      </w:sdtPr>
      <w:sdtEndPr>
        <w:rPr>
          <w:rFonts w:ascii="Calibri" w:eastAsiaTheme="minorEastAsia" w:hAnsi="Calibri" w:cstheme="minorBidi"/>
          <w:noProof/>
          <w:szCs w:val="24"/>
        </w:rPr>
      </w:sdtEndPr>
      <w:sdtContent>
        <w:p w14:paraId="26DBAB73" w14:textId="77777777" w:rsidR="000C3364" w:rsidRPr="000C3364" w:rsidRDefault="000C3364">
          <w:pPr>
            <w:pStyle w:val="TOCHeading"/>
            <w:rPr>
              <w:rFonts w:ascii="Georgia" w:hAnsi="Georgia"/>
              <w:color w:val="auto"/>
            </w:rPr>
          </w:pPr>
          <w:r w:rsidRPr="000C3364">
            <w:rPr>
              <w:rFonts w:ascii="Georgia" w:hAnsi="Georgia"/>
              <w:color w:val="auto"/>
            </w:rPr>
            <w:t>Contents</w:t>
          </w:r>
        </w:p>
        <w:p w14:paraId="28CD06CA" w14:textId="77777777" w:rsidR="002E7E60" w:rsidRDefault="000C3364">
          <w:pPr>
            <w:pStyle w:val="TOC1"/>
            <w:tabs>
              <w:tab w:val="right" w:leader="dot" w:pos="9350"/>
            </w:tabs>
            <w:rPr>
              <w:rFonts w:asciiTheme="minorHAnsi" w:hAnsiTheme="minorHAnsi"/>
              <w:noProof/>
              <w:sz w:val="24"/>
              <w:lang w:eastAsia="ja-JP"/>
            </w:rPr>
          </w:pPr>
          <w:r w:rsidRPr="000C3364">
            <w:fldChar w:fldCharType="begin"/>
          </w:r>
          <w:r w:rsidRPr="000C3364">
            <w:instrText xml:space="preserve"> TOC \o "1-3" \h \z \u </w:instrText>
          </w:r>
          <w:r w:rsidRPr="000C3364">
            <w:fldChar w:fldCharType="separate"/>
          </w:r>
          <w:bookmarkStart w:id="1" w:name="_GoBack"/>
          <w:bookmarkEnd w:id="1"/>
          <w:r w:rsidR="002E7E60">
            <w:rPr>
              <w:noProof/>
            </w:rPr>
            <w:t>Ex-Im DA Final – UTNIF</w:t>
          </w:r>
          <w:r w:rsidR="002E7E60">
            <w:rPr>
              <w:noProof/>
            </w:rPr>
            <w:tab/>
          </w:r>
          <w:r w:rsidR="002E7E60">
            <w:rPr>
              <w:noProof/>
            </w:rPr>
            <w:fldChar w:fldCharType="begin"/>
          </w:r>
          <w:r w:rsidR="002E7E60">
            <w:rPr>
              <w:noProof/>
            </w:rPr>
            <w:instrText xml:space="preserve"> PAGEREF _Toc268492447 \h </w:instrText>
          </w:r>
          <w:r w:rsidR="002E7E60">
            <w:rPr>
              <w:noProof/>
            </w:rPr>
          </w:r>
          <w:r w:rsidR="002E7E60">
            <w:rPr>
              <w:noProof/>
            </w:rPr>
            <w:fldChar w:fldCharType="separate"/>
          </w:r>
          <w:r w:rsidR="002E7E60">
            <w:rPr>
              <w:noProof/>
            </w:rPr>
            <w:t>1</w:t>
          </w:r>
          <w:r w:rsidR="002E7E60">
            <w:rPr>
              <w:noProof/>
            </w:rPr>
            <w:fldChar w:fldCharType="end"/>
          </w:r>
        </w:p>
        <w:p w14:paraId="5C8A4E58" w14:textId="77777777" w:rsidR="002E7E60" w:rsidRDefault="002E7E60">
          <w:pPr>
            <w:pStyle w:val="TOC3"/>
            <w:tabs>
              <w:tab w:val="right" w:leader="dot" w:pos="9350"/>
            </w:tabs>
            <w:rPr>
              <w:rFonts w:asciiTheme="minorHAnsi" w:hAnsiTheme="minorHAnsi"/>
              <w:noProof/>
              <w:sz w:val="24"/>
              <w:lang w:eastAsia="ja-JP"/>
            </w:rPr>
          </w:pPr>
          <w:r>
            <w:rPr>
              <w:noProof/>
            </w:rPr>
            <w:t>FYI – About the Export-Import Bank</w:t>
          </w:r>
          <w:r>
            <w:rPr>
              <w:noProof/>
            </w:rPr>
            <w:tab/>
          </w:r>
          <w:r>
            <w:rPr>
              <w:noProof/>
            </w:rPr>
            <w:fldChar w:fldCharType="begin"/>
          </w:r>
          <w:r>
            <w:rPr>
              <w:noProof/>
            </w:rPr>
            <w:instrText xml:space="preserve"> PAGEREF _Toc268492448 \h </w:instrText>
          </w:r>
          <w:r>
            <w:rPr>
              <w:noProof/>
            </w:rPr>
          </w:r>
          <w:r>
            <w:rPr>
              <w:noProof/>
            </w:rPr>
            <w:fldChar w:fldCharType="separate"/>
          </w:r>
          <w:r>
            <w:rPr>
              <w:noProof/>
            </w:rPr>
            <w:t>3</w:t>
          </w:r>
          <w:r>
            <w:rPr>
              <w:noProof/>
            </w:rPr>
            <w:fldChar w:fldCharType="end"/>
          </w:r>
        </w:p>
        <w:p w14:paraId="40EC7370" w14:textId="77777777" w:rsidR="002E7E60" w:rsidRDefault="002E7E60">
          <w:pPr>
            <w:pStyle w:val="TOC2"/>
            <w:tabs>
              <w:tab w:val="right" w:leader="dot" w:pos="935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_Toc268492449 \h </w:instrText>
          </w:r>
          <w:r>
            <w:rPr>
              <w:noProof/>
            </w:rPr>
          </w:r>
          <w:r>
            <w:rPr>
              <w:noProof/>
            </w:rPr>
            <w:fldChar w:fldCharType="separate"/>
          </w:r>
          <w:r>
            <w:rPr>
              <w:noProof/>
            </w:rPr>
            <w:t>4</w:t>
          </w:r>
          <w:r>
            <w:rPr>
              <w:noProof/>
            </w:rPr>
            <w:fldChar w:fldCharType="end"/>
          </w:r>
        </w:p>
        <w:p w14:paraId="4A1577FD" w14:textId="77777777" w:rsidR="002E7E60" w:rsidRDefault="002E7E60">
          <w:pPr>
            <w:pStyle w:val="TOC3"/>
            <w:tabs>
              <w:tab w:val="right" w:leader="dot" w:pos="935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_Toc268492450 \h </w:instrText>
          </w:r>
          <w:r>
            <w:rPr>
              <w:noProof/>
            </w:rPr>
          </w:r>
          <w:r>
            <w:rPr>
              <w:noProof/>
            </w:rPr>
            <w:fldChar w:fldCharType="separate"/>
          </w:r>
          <w:r>
            <w:rPr>
              <w:noProof/>
            </w:rPr>
            <w:t>5</w:t>
          </w:r>
          <w:r>
            <w:rPr>
              <w:noProof/>
            </w:rPr>
            <w:fldChar w:fldCharType="end"/>
          </w:r>
        </w:p>
        <w:p w14:paraId="34A8F8C2" w14:textId="77777777" w:rsidR="002E7E60" w:rsidRDefault="002E7E60">
          <w:pPr>
            <w:pStyle w:val="TOC2"/>
            <w:tabs>
              <w:tab w:val="right" w:leader="dot" w:pos="935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_Toc268492451 \h </w:instrText>
          </w:r>
          <w:r>
            <w:rPr>
              <w:noProof/>
            </w:rPr>
          </w:r>
          <w:r>
            <w:rPr>
              <w:noProof/>
            </w:rPr>
            <w:fldChar w:fldCharType="separate"/>
          </w:r>
          <w:r>
            <w:rPr>
              <w:noProof/>
            </w:rPr>
            <w:t>9</w:t>
          </w:r>
          <w:r>
            <w:rPr>
              <w:noProof/>
            </w:rPr>
            <w:fldChar w:fldCharType="end"/>
          </w:r>
        </w:p>
        <w:p w14:paraId="515BE7C4" w14:textId="77777777" w:rsidR="002E7E60" w:rsidRDefault="002E7E60">
          <w:pPr>
            <w:pStyle w:val="TOC3"/>
            <w:tabs>
              <w:tab w:val="right" w:leader="dot" w:pos="9350"/>
            </w:tabs>
            <w:rPr>
              <w:rFonts w:asciiTheme="minorHAnsi" w:hAnsiTheme="minorHAnsi"/>
              <w:noProof/>
              <w:sz w:val="24"/>
              <w:lang w:eastAsia="ja-JP"/>
            </w:rPr>
          </w:pPr>
          <w:r>
            <w:rPr>
              <w:noProof/>
            </w:rPr>
            <w:t>2NC – UQ – Will Pass</w:t>
          </w:r>
          <w:r>
            <w:rPr>
              <w:noProof/>
            </w:rPr>
            <w:tab/>
          </w:r>
          <w:r>
            <w:rPr>
              <w:noProof/>
            </w:rPr>
            <w:fldChar w:fldCharType="begin"/>
          </w:r>
          <w:r>
            <w:rPr>
              <w:noProof/>
            </w:rPr>
            <w:instrText xml:space="preserve"> PAGEREF _Toc268492452 \h </w:instrText>
          </w:r>
          <w:r>
            <w:rPr>
              <w:noProof/>
            </w:rPr>
          </w:r>
          <w:r>
            <w:rPr>
              <w:noProof/>
            </w:rPr>
            <w:fldChar w:fldCharType="separate"/>
          </w:r>
          <w:r>
            <w:rPr>
              <w:noProof/>
            </w:rPr>
            <w:t>10</w:t>
          </w:r>
          <w:r>
            <w:rPr>
              <w:noProof/>
            </w:rPr>
            <w:fldChar w:fldCharType="end"/>
          </w:r>
        </w:p>
        <w:p w14:paraId="4DD73A5F" w14:textId="77777777" w:rsidR="002E7E60" w:rsidRDefault="002E7E60">
          <w:pPr>
            <w:pStyle w:val="TOC3"/>
            <w:tabs>
              <w:tab w:val="right" w:leader="dot" w:pos="9350"/>
            </w:tabs>
            <w:rPr>
              <w:rFonts w:asciiTheme="minorHAnsi" w:hAnsiTheme="minorHAnsi"/>
              <w:noProof/>
              <w:sz w:val="24"/>
              <w:lang w:eastAsia="ja-JP"/>
            </w:rPr>
          </w:pPr>
          <w:r>
            <w:rPr>
              <w:noProof/>
            </w:rPr>
            <w:t>Yes Push</w:t>
          </w:r>
          <w:r>
            <w:rPr>
              <w:noProof/>
            </w:rPr>
            <w:tab/>
          </w:r>
          <w:r>
            <w:rPr>
              <w:noProof/>
            </w:rPr>
            <w:fldChar w:fldCharType="begin"/>
          </w:r>
          <w:r>
            <w:rPr>
              <w:noProof/>
            </w:rPr>
            <w:instrText xml:space="preserve"> PAGEREF _Toc268492453 \h </w:instrText>
          </w:r>
          <w:r>
            <w:rPr>
              <w:noProof/>
            </w:rPr>
          </w:r>
          <w:r>
            <w:rPr>
              <w:noProof/>
            </w:rPr>
            <w:fldChar w:fldCharType="separate"/>
          </w:r>
          <w:r>
            <w:rPr>
              <w:noProof/>
            </w:rPr>
            <w:t>16</w:t>
          </w:r>
          <w:r>
            <w:rPr>
              <w:noProof/>
            </w:rPr>
            <w:fldChar w:fldCharType="end"/>
          </w:r>
        </w:p>
        <w:p w14:paraId="54E72521" w14:textId="77777777" w:rsidR="002E7E60" w:rsidRDefault="002E7E60">
          <w:pPr>
            <w:pStyle w:val="TOC3"/>
            <w:tabs>
              <w:tab w:val="right" w:leader="dot" w:pos="9350"/>
            </w:tabs>
            <w:rPr>
              <w:rFonts w:asciiTheme="minorHAnsi" w:hAnsiTheme="minorHAnsi"/>
              <w:noProof/>
              <w:sz w:val="24"/>
              <w:lang w:eastAsia="ja-JP"/>
            </w:rPr>
          </w:pPr>
          <w:r>
            <w:rPr>
              <w:noProof/>
            </w:rPr>
            <w:t>Obama Push/PC Key/A2: Thumpers</w:t>
          </w:r>
          <w:r>
            <w:rPr>
              <w:noProof/>
            </w:rPr>
            <w:tab/>
          </w:r>
          <w:r>
            <w:rPr>
              <w:noProof/>
            </w:rPr>
            <w:fldChar w:fldCharType="begin"/>
          </w:r>
          <w:r>
            <w:rPr>
              <w:noProof/>
            </w:rPr>
            <w:instrText xml:space="preserve"> PAGEREF _Toc268492454 \h </w:instrText>
          </w:r>
          <w:r>
            <w:rPr>
              <w:noProof/>
            </w:rPr>
          </w:r>
          <w:r>
            <w:rPr>
              <w:noProof/>
            </w:rPr>
            <w:fldChar w:fldCharType="separate"/>
          </w:r>
          <w:r>
            <w:rPr>
              <w:noProof/>
            </w:rPr>
            <w:t>18</w:t>
          </w:r>
          <w:r>
            <w:rPr>
              <w:noProof/>
            </w:rPr>
            <w:fldChar w:fldCharType="end"/>
          </w:r>
        </w:p>
        <w:p w14:paraId="42883BEE" w14:textId="77777777" w:rsidR="002E7E60" w:rsidRDefault="002E7E60">
          <w:pPr>
            <w:pStyle w:val="TOC3"/>
            <w:tabs>
              <w:tab w:val="right" w:leader="dot" w:pos="9350"/>
            </w:tabs>
            <w:rPr>
              <w:rFonts w:asciiTheme="minorHAnsi" w:hAnsiTheme="minorHAnsi"/>
              <w:noProof/>
              <w:sz w:val="24"/>
              <w:lang w:eastAsia="ja-JP"/>
            </w:rPr>
          </w:pPr>
          <w:r>
            <w:rPr>
              <w:noProof/>
            </w:rPr>
            <w:t>Top of the Docket</w:t>
          </w:r>
          <w:r>
            <w:rPr>
              <w:noProof/>
            </w:rPr>
            <w:tab/>
          </w:r>
          <w:r>
            <w:rPr>
              <w:noProof/>
            </w:rPr>
            <w:fldChar w:fldCharType="begin"/>
          </w:r>
          <w:r>
            <w:rPr>
              <w:noProof/>
            </w:rPr>
            <w:instrText xml:space="preserve"> PAGEREF _Toc268492455 \h </w:instrText>
          </w:r>
          <w:r>
            <w:rPr>
              <w:noProof/>
            </w:rPr>
          </w:r>
          <w:r>
            <w:rPr>
              <w:noProof/>
            </w:rPr>
            <w:fldChar w:fldCharType="separate"/>
          </w:r>
          <w:r>
            <w:rPr>
              <w:noProof/>
            </w:rPr>
            <w:t>19</w:t>
          </w:r>
          <w:r>
            <w:rPr>
              <w:noProof/>
            </w:rPr>
            <w:fldChar w:fldCharType="end"/>
          </w:r>
        </w:p>
        <w:p w14:paraId="7F6FE43C" w14:textId="77777777" w:rsidR="002E7E60" w:rsidRDefault="002E7E60">
          <w:pPr>
            <w:pStyle w:val="TOC3"/>
            <w:tabs>
              <w:tab w:val="right" w:leader="dot" w:pos="9350"/>
            </w:tabs>
            <w:rPr>
              <w:rFonts w:asciiTheme="minorHAnsi" w:hAnsiTheme="minorHAnsi"/>
              <w:noProof/>
              <w:sz w:val="24"/>
              <w:lang w:eastAsia="ja-JP"/>
            </w:rPr>
          </w:pPr>
          <w:r>
            <w:rPr>
              <w:noProof/>
            </w:rPr>
            <w:t>A2: UQ Overwhelms the Link</w:t>
          </w:r>
          <w:r>
            <w:rPr>
              <w:noProof/>
            </w:rPr>
            <w:tab/>
          </w:r>
          <w:r>
            <w:rPr>
              <w:noProof/>
            </w:rPr>
            <w:fldChar w:fldCharType="begin"/>
          </w:r>
          <w:r>
            <w:rPr>
              <w:noProof/>
            </w:rPr>
            <w:instrText xml:space="preserve"> PAGEREF _Toc268492456 \h </w:instrText>
          </w:r>
          <w:r>
            <w:rPr>
              <w:noProof/>
            </w:rPr>
          </w:r>
          <w:r>
            <w:rPr>
              <w:noProof/>
            </w:rPr>
            <w:fldChar w:fldCharType="separate"/>
          </w:r>
          <w:r>
            <w:rPr>
              <w:noProof/>
            </w:rPr>
            <w:t>20</w:t>
          </w:r>
          <w:r>
            <w:rPr>
              <w:noProof/>
            </w:rPr>
            <w:fldChar w:fldCharType="end"/>
          </w:r>
        </w:p>
        <w:p w14:paraId="0293DCA5" w14:textId="77777777" w:rsidR="002E7E60" w:rsidRDefault="002E7E60">
          <w:pPr>
            <w:pStyle w:val="TOC2"/>
            <w:tabs>
              <w:tab w:val="right" w:leader="dot" w:pos="935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_Toc268492457 \h </w:instrText>
          </w:r>
          <w:r>
            <w:rPr>
              <w:noProof/>
            </w:rPr>
          </w:r>
          <w:r>
            <w:rPr>
              <w:noProof/>
            </w:rPr>
            <w:fldChar w:fldCharType="separate"/>
          </w:r>
          <w:r>
            <w:rPr>
              <w:noProof/>
            </w:rPr>
            <w:t>21</w:t>
          </w:r>
          <w:r>
            <w:rPr>
              <w:noProof/>
            </w:rPr>
            <w:fldChar w:fldCharType="end"/>
          </w:r>
        </w:p>
        <w:p w14:paraId="7D844961" w14:textId="77777777" w:rsidR="002E7E60" w:rsidRDefault="002E7E60">
          <w:pPr>
            <w:pStyle w:val="TOC3"/>
            <w:tabs>
              <w:tab w:val="right" w:leader="dot" w:pos="9350"/>
            </w:tabs>
            <w:rPr>
              <w:rFonts w:asciiTheme="minorHAnsi" w:hAnsiTheme="minorHAnsi"/>
              <w:noProof/>
              <w:sz w:val="24"/>
              <w:lang w:eastAsia="ja-JP"/>
            </w:rPr>
          </w:pPr>
          <w:r>
            <w:rPr>
              <w:noProof/>
            </w:rPr>
            <w:t>Link – Generic</w:t>
          </w:r>
          <w:r>
            <w:rPr>
              <w:noProof/>
            </w:rPr>
            <w:tab/>
          </w:r>
          <w:r>
            <w:rPr>
              <w:noProof/>
            </w:rPr>
            <w:fldChar w:fldCharType="begin"/>
          </w:r>
          <w:r>
            <w:rPr>
              <w:noProof/>
            </w:rPr>
            <w:instrText xml:space="preserve"> PAGEREF _Toc268492458 \h </w:instrText>
          </w:r>
          <w:r>
            <w:rPr>
              <w:noProof/>
            </w:rPr>
          </w:r>
          <w:r>
            <w:rPr>
              <w:noProof/>
            </w:rPr>
            <w:fldChar w:fldCharType="separate"/>
          </w:r>
          <w:r>
            <w:rPr>
              <w:noProof/>
            </w:rPr>
            <w:t>22</w:t>
          </w:r>
          <w:r>
            <w:rPr>
              <w:noProof/>
            </w:rPr>
            <w:fldChar w:fldCharType="end"/>
          </w:r>
        </w:p>
        <w:p w14:paraId="57000B38" w14:textId="77777777" w:rsidR="002E7E60" w:rsidRDefault="002E7E60">
          <w:pPr>
            <w:pStyle w:val="TOC3"/>
            <w:tabs>
              <w:tab w:val="right" w:leader="dot" w:pos="9350"/>
            </w:tabs>
            <w:rPr>
              <w:rFonts w:asciiTheme="minorHAnsi" w:hAnsiTheme="minorHAnsi"/>
              <w:noProof/>
              <w:sz w:val="24"/>
              <w:lang w:eastAsia="ja-JP"/>
            </w:rPr>
          </w:pPr>
          <w:r>
            <w:rPr>
              <w:noProof/>
            </w:rPr>
            <w:t>Link – Arctic</w:t>
          </w:r>
          <w:r>
            <w:rPr>
              <w:noProof/>
            </w:rPr>
            <w:tab/>
          </w:r>
          <w:r>
            <w:rPr>
              <w:noProof/>
            </w:rPr>
            <w:fldChar w:fldCharType="begin"/>
          </w:r>
          <w:r>
            <w:rPr>
              <w:noProof/>
            </w:rPr>
            <w:instrText xml:space="preserve"> PAGEREF _Toc268492459 \h </w:instrText>
          </w:r>
          <w:r>
            <w:rPr>
              <w:noProof/>
            </w:rPr>
          </w:r>
          <w:r>
            <w:rPr>
              <w:noProof/>
            </w:rPr>
            <w:fldChar w:fldCharType="separate"/>
          </w:r>
          <w:r>
            <w:rPr>
              <w:noProof/>
            </w:rPr>
            <w:t>26</w:t>
          </w:r>
          <w:r>
            <w:rPr>
              <w:noProof/>
            </w:rPr>
            <w:fldChar w:fldCharType="end"/>
          </w:r>
        </w:p>
        <w:p w14:paraId="37BB535D" w14:textId="77777777" w:rsidR="002E7E60" w:rsidRDefault="002E7E60">
          <w:pPr>
            <w:pStyle w:val="TOC3"/>
            <w:tabs>
              <w:tab w:val="right" w:leader="dot" w:pos="9350"/>
            </w:tabs>
            <w:rPr>
              <w:rFonts w:asciiTheme="minorHAnsi" w:hAnsiTheme="minorHAnsi"/>
              <w:noProof/>
              <w:sz w:val="24"/>
              <w:lang w:eastAsia="ja-JP"/>
            </w:rPr>
          </w:pPr>
          <w:r>
            <w:rPr>
              <w:noProof/>
            </w:rPr>
            <w:t>Link – Desalination</w:t>
          </w:r>
          <w:r>
            <w:rPr>
              <w:noProof/>
            </w:rPr>
            <w:tab/>
          </w:r>
          <w:r>
            <w:rPr>
              <w:noProof/>
            </w:rPr>
            <w:fldChar w:fldCharType="begin"/>
          </w:r>
          <w:r>
            <w:rPr>
              <w:noProof/>
            </w:rPr>
            <w:instrText xml:space="preserve"> PAGEREF _Toc268492460 \h </w:instrText>
          </w:r>
          <w:r>
            <w:rPr>
              <w:noProof/>
            </w:rPr>
          </w:r>
          <w:r>
            <w:rPr>
              <w:noProof/>
            </w:rPr>
            <w:fldChar w:fldCharType="separate"/>
          </w:r>
          <w:r>
            <w:rPr>
              <w:noProof/>
            </w:rPr>
            <w:t>27</w:t>
          </w:r>
          <w:r>
            <w:rPr>
              <w:noProof/>
            </w:rPr>
            <w:fldChar w:fldCharType="end"/>
          </w:r>
        </w:p>
        <w:p w14:paraId="2879DF78" w14:textId="77777777" w:rsidR="002E7E60" w:rsidRDefault="002E7E60">
          <w:pPr>
            <w:pStyle w:val="TOC3"/>
            <w:tabs>
              <w:tab w:val="right" w:leader="dot" w:pos="9350"/>
            </w:tabs>
            <w:rPr>
              <w:rFonts w:asciiTheme="minorHAnsi" w:hAnsiTheme="minorHAnsi"/>
              <w:noProof/>
              <w:sz w:val="24"/>
              <w:lang w:eastAsia="ja-JP"/>
            </w:rPr>
          </w:pPr>
          <w:r>
            <w:rPr>
              <w:noProof/>
            </w:rPr>
            <w:t>Link – Icebreakers</w:t>
          </w:r>
          <w:r>
            <w:rPr>
              <w:noProof/>
            </w:rPr>
            <w:tab/>
          </w:r>
          <w:r>
            <w:rPr>
              <w:noProof/>
            </w:rPr>
            <w:fldChar w:fldCharType="begin"/>
          </w:r>
          <w:r>
            <w:rPr>
              <w:noProof/>
            </w:rPr>
            <w:instrText xml:space="preserve"> PAGEREF _Toc268492461 \h </w:instrText>
          </w:r>
          <w:r>
            <w:rPr>
              <w:noProof/>
            </w:rPr>
          </w:r>
          <w:r>
            <w:rPr>
              <w:noProof/>
            </w:rPr>
            <w:fldChar w:fldCharType="separate"/>
          </w:r>
          <w:r>
            <w:rPr>
              <w:noProof/>
            </w:rPr>
            <w:t>29</w:t>
          </w:r>
          <w:r>
            <w:rPr>
              <w:noProof/>
            </w:rPr>
            <w:fldChar w:fldCharType="end"/>
          </w:r>
        </w:p>
        <w:p w14:paraId="667EB969" w14:textId="77777777" w:rsidR="002E7E60" w:rsidRDefault="002E7E60">
          <w:pPr>
            <w:pStyle w:val="TOC3"/>
            <w:tabs>
              <w:tab w:val="right" w:leader="dot" w:pos="9350"/>
            </w:tabs>
            <w:rPr>
              <w:rFonts w:asciiTheme="minorHAnsi" w:hAnsiTheme="minorHAnsi"/>
              <w:noProof/>
              <w:sz w:val="24"/>
              <w:lang w:eastAsia="ja-JP"/>
            </w:rPr>
          </w:pPr>
          <w:r>
            <w:rPr>
              <w:noProof/>
            </w:rPr>
            <w:t>Link – LOST</w:t>
          </w:r>
          <w:r>
            <w:rPr>
              <w:noProof/>
            </w:rPr>
            <w:tab/>
          </w:r>
          <w:r>
            <w:rPr>
              <w:noProof/>
            </w:rPr>
            <w:fldChar w:fldCharType="begin"/>
          </w:r>
          <w:r>
            <w:rPr>
              <w:noProof/>
            </w:rPr>
            <w:instrText xml:space="preserve"> PAGEREF _Toc268492462 \h </w:instrText>
          </w:r>
          <w:r>
            <w:rPr>
              <w:noProof/>
            </w:rPr>
          </w:r>
          <w:r>
            <w:rPr>
              <w:noProof/>
            </w:rPr>
            <w:fldChar w:fldCharType="separate"/>
          </w:r>
          <w:r>
            <w:rPr>
              <w:noProof/>
            </w:rPr>
            <w:t>31</w:t>
          </w:r>
          <w:r>
            <w:rPr>
              <w:noProof/>
            </w:rPr>
            <w:fldChar w:fldCharType="end"/>
          </w:r>
        </w:p>
        <w:p w14:paraId="269BE18A" w14:textId="77777777" w:rsidR="002E7E60" w:rsidRDefault="002E7E60">
          <w:pPr>
            <w:pStyle w:val="TOC3"/>
            <w:tabs>
              <w:tab w:val="right" w:leader="dot" w:pos="9350"/>
            </w:tabs>
            <w:rPr>
              <w:rFonts w:asciiTheme="minorHAnsi" w:hAnsiTheme="minorHAnsi"/>
              <w:noProof/>
              <w:sz w:val="24"/>
              <w:lang w:eastAsia="ja-JP"/>
            </w:rPr>
          </w:pPr>
          <w:r>
            <w:rPr>
              <w:noProof/>
            </w:rPr>
            <w:t>Link – Monitoring</w:t>
          </w:r>
          <w:r>
            <w:rPr>
              <w:noProof/>
            </w:rPr>
            <w:tab/>
          </w:r>
          <w:r>
            <w:rPr>
              <w:noProof/>
            </w:rPr>
            <w:fldChar w:fldCharType="begin"/>
          </w:r>
          <w:r>
            <w:rPr>
              <w:noProof/>
            </w:rPr>
            <w:instrText xml:space="preserve"> PAGEREF _Toc268492463 \h </w:instrText>
          </w:r>
          <w:r>
            <w:rPr>
              <w:noProof/>
            </w:rPr>
          </w:r>
          <w:r>
            <w:rPr>
              <w:noProof/>
            </w:rPr>
            <w:fldChar w:fldCharType="separate"/>
          </w:r>
          <w:r>
            <w:rPr>
              <w:noProof/>
            </w:rPr>
            <w:t>32</w:t>
          </w:r>
          <w:r>
            <w:rPr>
              <w:noProof/>
            </w:rPr>
            <w:fldChar w:fldCharType="end"/>
          </w:r>
        </w:p>
        <w:p w14:paraId="4528304B" w14:textId="77777777" w:rsidR="002E7E60" w:rsidRDefault="002E7E60">
          <w:pPr>
            <w:pStyle w:val="TOC3"/>
            <w:tabs>
              <w:tab w:val="right" w:leader="dot" w:pos="9350"/>
            </w:tabs>
            <w:rPr>
              <w:rFonts w:asciiTheme="minorHAnsi" w:hAnsiTheme="minorHAnsi"/>
              <w:noProof/>
              <w:sz w:val="24"/>
              <w:lang w:eastAsia="ja-JP"/>
            </w:rPr>
          </w:pPr>
          <w:r>
            <w:rPr>
              <w:noProof/>
            </w:rPr>
            <w:t>Link – Natural Gas</w:t>
          </w:r>
          <w:r>
            <w:rPr>
              <w:noProof/>
            </w:rPr>
            <w:tab/>
          </w:r>
          <w:r>
            <w:rPr>
              <w:noProof/>
            </w:rPr>
            <w:fldChar w:fldCharType="begin"/>
          </w:r>
          <w:r>
            <w:rPr>
              <w:noProof/>
            </w:rPr>
            <w:instrText xml:space="preserve"> PAGEREF _Toc268492464 \h </w:instrText>
          </w:r>
          <w:r>
            <w:rPr>
              <w:noProof/>
            </w:rPr>
          </w:r>
          <w:r>
            <w:rPr>
              <w:noProof/>
            </w:rPr>
            <w:fldChar w:fldCharType="separate"/>
          </w:r>
          <w:r>
            <w:rPr>
              <w:noProof/>
            </w:rPr>
            <w:t>33</w:t>
          </w:r>
          <w:r>
            <w:rPr>
              <w:noProof/>
            </w:rPr>
            <w:fldChar w:fldCharType="end"/>
          </w:r>
        </w:p>
        <w:p w14:paraId="31D179D3" w14:textId="77777777" w:rsidR="002E7E60" w:rsidRDefault="002E7E60">
          <w:pPr>
            <w:pStyle w:val="TOC3"/>
            <w:tabs>
              <w:tab w:val="right" w:leader="dot" w:pos="9350"/>
            </w:tabs>
            <w:rPr>
              <w:rFonts w:asciiTheme="minorHAnsi" w:hAnsiTheme="minorHAnsi"/>
              <w:noProof/>
              <w:sz w:val="24"/>
              <w:lang w:eastAsia="ja-JP"/>
            </w:rPr>
          </w:pPr>
          <w:r>
            <w:rPr>
              <w:noProof/>
            </w:rPr>
            <w:t>Link – Ocean Acidification</w:t>
          </w:r>
          <w:r>
            <w:rPr>
              <w:noProof/>
            </w:rPr>
            <w:tab/>
          </w:r>
          <w:r>
            <w:rPr>
              <w:noProof/>
            </w:rPr>
            <w:fldChar w:fldCharType="begin"/>
          </w:r>
          <w:r>
            <w:rPr>
              <w:noProof/>
            </w:rPr>
            <w:instrText xml:space="preserve"> PAGEREF _Toc268492465 \h </w:instrText>
          </w:r>
          <w:r>
            <w:rPr>
              <w:noProof/>
            </w:rPr>
          </w:r>
          <w:r>
            <w:rPr>
              <w:noProof/>
            </w:rPr>
            <w:fldChar w:fldCharType="separate"/>
          </w:r>
          <w:r>
            <w:rPr>
              <w:noProof/>
            </w:rPr>
            <w:t>35</w:t>
          </w:r>
          <w:r>
            <w:rPr>
              <w:noProof/>
            </w:rPr>
            <w:fldChar w:fldCharType="end"/>
          </w:r>
        </w:p>
        <w:p w14:paraId="4C3B5F8E" w14:textId="77777777" w:rsidR="002E7E60" w:rsidRDefault="002E7E60">
          <w:pPr>
            <w:pStyle w:val="TOC3"/>
            <w:tabs>
              <w:tab w:val="right" w:leader="dot" w:pos="9350"/>
            </w:tabs>
            <w:rPr>
              <w:rFonts w:asciiTheme="minorHAnsi" w:hAnsiTheme="minorHAnsi"/>
              <w:noProof/>
              <w:sz w:val="24"/>
              <w:lang w:eastAsia="ja-JP"/>
            </w:rPr>
          </w:pPr>
          <w:r>
            <w:rPr>
              <w:noProof/>
            </w:rPr>
            <w:t>Link – Offshore Drilling</w:t>
          </w:r>
          <w:r>
            <w:rPr>
              <w:noProof/>
            </w:rPr>
            <w:tab/>
          </w:r>
          <w:r>
            <w:rPr>
              <w:noProof/>
            </w:rPr>
            <w:fldChar w:fldCharType="begin"/>
          </w:r>
          <w:r>
            <w:rPr>
              <w:noProof/>
            </w:rPr>
            <w:instrText xml:space="preserve"> PAGEREF _Toc268492466 \h </w:instrText>
          </w:r>
          <w:r>
            <w:rPr>
              <w:noProof/>
            </w:rPr>
          </w:r>
          <w:r>
            <w:rPr>
              <w:noProof/>
            </w:rPr>
            <w:fldChar w:fldCharType="separate"/>
          </w:r>
          <w:r>
            <w:rPr>
              <w:noProof/>
            </w:rPr>
            <w:t>36</w:t>
          </w:r>
          <w:r>
            <w:rPr>
              <w:noProof/>
            </w:rPr>
            <w:fldChar w:fldCharType="end"/>
          </w:r>
        </w:p>
        <w:p w14:paraId="1CCDA481" w14:textId="77777777" w:rsidR="002E7E60" w:rsidRDefault="002E7E60">
          <w:pPr>
            <w:pStyle w:val="TOC3"/>
            <w:tabs>
              <w:tab w:val="right" w:leader="dot" w:pos="9350"/>
            </w:tabs>
            <w:rPr>
              <w:rFonts w:asciiTheme="minorHAnsi" w:hAnsiTheme="minorHAnsi"/>
              <w:noProof/>
              <w:sz w:val="24"/>
              <w:lang w:eastAsia="ja-JP"/>
            </w:rPr>
          </w:pPr>
          <w:r>
            <w:rPr>
              <w:noProof/>
            </w:rPr>
            <w:t>Link – Offshore Drilling – Arctic</w:t>
          </w:r>
          <w:r>
            <w:rPr>
              <w:noProof/>
            </w:rPr>
            <w:tab/>
          </w:r>
          <w:r>
            <w:rPr>
              <w:noProof/>
            </w:rPr>
            <w:fldChar w:fldCharType="begin"/>
          </w:r>
          <w:r>
            <w:rPr>
              <w:noProof/>
            </w:rPr>
            <w:instrText xml:space="preserve"> PAGEREF _Toc268492467 \h </w:instrText>
          </w:r>
          <w:r>
            <w:rPr>
              <w:noProof/>
            </w:rPr>
          </w:r>
          <w:r>
            <w:rPr>
              <w:noProof/>
            </w:rPr>
            <w:fldChar w:fldCharType="separate"/>
          </w:r>
          <w:r>
            <w:rPr>
              <w:noProof/>
            </w:rPr>
            <w:t>38</w:t>
          </w:r>
          <w:r>
            <w:rPr>
              <w:noProof/>
            </w:rPr>
            <w:fldChar w:fldCharType="end"/>
          </w:r>
        </w:p>
        <w:p w14:paraId="182C9B25" w14:textId="77777777" w:rsidR="002E7E60" w:rsidRDefault="002E7E60">
          <w:pPr>
            <w:pStyle w:val="TOC3"/>
            <w:tabs>
              <w:tab w:val="right" w:leader="dot" w:pos="9350"/>
            </w:tabs>
            <w:rPr>
              <w:rFonts w:asciiTheme="minorHAnsi" w:hAnsiTheme="minorHAnsi"/>
              <w:noProof/>
              <w:sz w:val="24"/>
              <w:lang w:eastAsia="ja-JP"/>
            </w:rPr>
          </w:pPr>
          <w:r>
            <w:rPr>
              <w:noProof/>
            </w:rPr>
            <w:t>Link – Offshore Wind</w:t>
          </w:r>
          <w:r>
            <w:rPr>
              <w:noProof/>
            </w:rPr>
            <w:tab/>
          </w:r>
          <w:r>
            <w:rPr>
              <w:noProof/>
            </w:rPr>
            <w:fldChar w:fldCharType="begin"/>
          </w:r>
          <w:r>
            <w:rPr>
              <w:noProof/>
            </w:rPr>
            <w:instrText xml:space="preserve"> PAGEREF _Toc268492468 \h </w:instrText>
          </w:r>
          <w:r>
            <w:rPr>
              <w:noProof/>
            </w:rPr>
          </w:r>
          <w:r>
            <w:rPr>
              <w:noProof/>
            </w:rPr>
            <w:fldChar w:fldCharType="separate"/>
          </w:r>
          <w:r>
            <w:rPr>
              <w:noProof/>
            </w:rPr>
            <w:t>40</w:t>
          </w:r>
          <w:r>
            <w:rPr>
              <w:noProof/>
            </w:rPr>
            <w:fldChar w:fldCharType="end"/>
          </w:r>
        </w:p>
        <w:p w14:paraId="0248895A" w14:textId="77777777" w:rsidR="002E7E60" w:rsidRDefault="002E7E60">
          <w:pPr>
            <w:pStyle w:val="TOC3"/>
            <w:tabs>
              <w:tab w:val="right" w:leader="dot" w:pos="9350"/>
            </w:tabs>
            <w:rPr>
              <w:rFonts w:asciiTheme="minorHAnsi" w:hAnsiTheme="minorHAnsi"/>
              <w:noProof/>
              <w:sz w:val="24"/>
              <w:lang w:eastAsia="ja-JP"/>
            </w:rPr>
          </w:pPr>
          <w:r>
            <w:rPr>
              <w:noProof/>
            </w:rPr>
            <w:t>Link – Offshore Wind – Tax Credits</w:t>
          </w:r>
          <w:r>
            <w:rPr>
              <w:noProof/>
            </w:rPr>
            <w:tab/>
          </w:r>
          <w:r>
            <w:rPr>
              <w:noProof/>
            </w:rPr>
            <w:fldChar w:fldCharType="begin"/>
          </w:r>
          <w:r>
            <w:rPr>
              <w:noProof/>
            </w:rPr>
            <w:instrText xml:space="preserve"> PAGEREF _Toc268492469 \h </w:instrText>
          </w:r>
          <w:r>
            <w:rPr>
              <w:noProof/>
            </w:rPr>
          </w:r>
          <w:r>
            <w:rPr>
              <w:noProof/>
            </w:rPr>
            <w:fldChar w:fldCharType="separate"/>
          </w:r>
          <w:r>
            <w:rPr>
              <w:noProof/>
            </w:rPr>
            <w:t>42</w:t>
          </w:r>
          <w:r>
            <w:rPr>
              <w:noProof/>
            </w:rPr>
            <w:fldChar w:fldCharType="end"/>
          </w:r>
        </w:p>
        <w:p w14:paraId="33C9E9EF" w14:textId="77777777" w:rsidR="002E7E60" w:rsidRDefault="002E7E60">
          <w:pPr>
            <w:pStyle w:val="TOC3"/>
            <w:tabs>
              <w:tab w:val="right" w:leader="dot" w:pos="9350"/>
            </w:tabs>
            <w:rPr>
              <w:rFonts w:asciiTheme="minorHAnsi" w:hAnsiTheme="minorHAnsi"/>
              <w:noProof/>
              <w:sz w:val="24"/>
              <w:lang w:eastAsia="ja-JP"/>
            </w:rPr>
          </w:pPr>
          <w:r>
            <w:rPr>
              <w:noProof/>
            </w:rPr>
            <w:t>Link – OTEC</w:t>
          </w:r>
          <w:r>
            <w:rPr>
              <w:noProof/>
            </w:rPr>
            <w:tab/>
          </w:r>
          <w:r>
            <w:rPr>
              <w:noProof/>
            </w:rPr>
            <w:fldChar w:fldCharType="begin"/>
          </w:r>
          <w:r>
            <w:rPr>
              <w:noProof/>
            </w:rPr>
            <w:instrText xml:space="preserve"> PAGEREF _Toc268492470 \h </w:instrText>
          </w:r>
          <w:r>
            <w:rPr>
              <w:noProof/>
            </w:rPr>
          </w:r>
          <w:r>
            <w:rPr>
              <w:noProof/>
            </w:rPr>
            <w:fldChar w:fldCharType="separate"/>
          </w:r>
          <w:r>
            <w:rPr>
              <w:noProof/>
            </w:rPr>
            <w:t>44</w:t>
          </w:r>
          <w:r>
            <w:rPr>
              <w:noProof/>
            </w:rPr>
            <w:fldChar w:fldCharType="end"/>
          </w:r>
        </w:p>
        <w:p w14:paraId="64203E0E" w14:textId="77777777" w:rsidR="002E7E60" w:rsidRDefault="002E7E60">
          <w:pPr>
            <w:pStyle w:val="TOC3"/>
            <w:tabs>
              <w:tab w:val="right" w:leader="dot" w:pos="9350"/>
            </w:tabs>
            <w:rPr>
              <w:rFonts w:asciiTheme="minorHAnsi" w:hAnsiTheme="minorHAnsi"/>
              <w:noProof/>
              <w:sz w:val="24"/>
              <w:lang w:eastAsia="ja-JP"/>
            </w:rPr>
          </w:pPr>
          <w:r>
            <w:rPr>
              <w:noProof/>
            </w:rPr>
            <w:t>Link – Trash</w:t>
          </w:r>
          <w:r>
            <w:rPr>
              <w:noProof/>
            </w:rPr>
            <w:tab/>
          </w:r>
          <w:r>
            <w:rPr>
              <w:noProof/>
            </w:rPr>
            <w:fldChar w:fldCharType="begin"/>
          </w:r>
          <w:r>
            <w:rPr>
              <w:noProof/>
            </w:rPr>
            <w:instrText xml:space="preserve"> PAGEREF _Toc268492471 \h </w:instrText>
          </w:r>
          <w:r>
            <w:rPr>
              <w:noProof/>
            </w:rPr>
          </w:r>
          <w:r>
            <w:rPr>
              <w:noProof/>
            </w:rPr>
            <w:fldChar w:fldCharType="separate"/>
          </w:r>
          <w:r>
            <w:rPr>
              <w:noProof/>
            </w:rPr>
            <w:t>45</w:t>
          </w:r>
          <w:r>
            <w:rPr>
              <w:noProof/>
            </w:rPr>
            <w:fldChar w:fldCharType="end"/>
          </w:r>
        </w:p>
        <w:p w14:paraId="43F993D3" w14:textId="77777777" w:rsidR="002E7E60" w:rsidRDefault="002E7E60">
          <w:pPr>
            <w:pStyle w:val="TOC2"/>
            <w:tabs>
              <w:tab w:val="right" w:leader="dot" w:pos="9350"/>
            </w:tabs>
            <w:rPr>
              <w:rFonts w:asciiTheme="minorHAnsi" w:hAnsiTheme="minorHAnsi"/>
              <w:noProof/>
              <w:sz w:val="24"/>
              <w:lang w:eastAsia="ja-JP"/>
            </w:rPr>
          </w:pPr>
          <w:r>
            <w:rPr>
              <w:noProof/>
            </w:rPr>
            <w:t>2NC Blocks</w:t>
          </w:r>
          <w:r>
            <w:rPr>
              <w:noProof/>
            </w:rPr>
            <w:tab/>
          </w:r>
          <w:r>
            <w:rPr>
              <w:noProof/>
            </w:rPr>
            <w:fldChar w:fldCharType="begin"/>
          </w:r>
          <w:r>
            <w:rPr>
              <w:noProof/>
            </w:rPr>
            <w:instrText xml:space="preserve"> PAGEREF _Toc268492472 \h </w:instrText>
          </w:r>
          <w:r>
            <w:rPr>
              <w:noProof/>
            </w:rPr>
          </w:r>
          <w:r>
            <w:rPr>
              <w:noProof/>
            </w:rPr>
            <w:fldChar w:fldCharType="separate"/>
          </w:r>
          <w:r>
            <w:rPr>
              <w:noProof/>
            </w:rPr>
            <w:t>48</w:t>
          </w:r>
          <w:r>
            <w:rPr>
              <w:noProof/>
            </w:rPr>
            <w:fldChar w:fldCharType="end"/>
          </w:r>
        </w:p>
        <w:p w14:paraId="58A8DF57" w14:textId="77777777" w:rsidR="002E7E60" w:rsidRDefault="002E7E60">
          <w:pPr>
            <w:pStyle w:val="TOC3"/>
            <w:tabs>
              <w:tab w:val="right" w:leader="dot" w:pos="9350"/>
            </w:tabs>
            <w:rPr>
              <w:rFonts w:asciiTheme="minorHAnsi" w:hAnsiTheme="minorHAnsi"/>
              <w:noProof/>
              <w:sz w:val="24"/>
              <w:lang w:eastAsia="ja-JP"/>
            </w:rPr>
          </w:pPr>
          <w:r>
            <w:rPr>
              <w:noProof/>
            </w:rPr>
            <w:t>A2: PC Theory Bad</w:t>
          </w:r>
          <w:r>
            <w:rPr>
              <w:noProof/>
            </w:rPr>
            <w:tab/>
          </w:r>
          <w:r>
            <w:rPr>
              <w:noProof/>
            </w:rPr>
            <w:fldChar w:fldCharType="begin"/>
          </w:r>
          <w:r>
            <w:rPr>
              <w:noProof/>
            </w:rPr>
            <w:instrText xml:space="preserve"> PAGEREF _Toc268492473 \h </w:instrText>
          </w:r>
          <w:r>
            <w:rPr>
              <w:noProof/>
            </w:rPr>
          </w:r>
          <w:r>
            <w:rPr>
              <w:noProof/>
            </w:rPr>
            <w:fldChar w:fldCharType="separate"/>
          </w:r>
          <w:r>
            <w:rPr>
              <w:noProof/>
            </w:rPr>
            <w:t>49</w:t>
          </w:r>
          <w:r>
            <w:rPr>
              <w:noProof/>
            </w:rPr>
            <w:fldChar w:fldCharType="end"/>
          </w:r>
        </w:p>
        <w:p w14:paraId="618CF6B4" w14:textId="77777777" w:rsidR="002E7E60" w:rsidRDefault="002E7E60">
          <w:pPr>
            <w:pStyle w:val="TOC3"/>
            <w:tabs>
              <w:tab w:val="right" w:leader="dot" w:pos="9350"/>
            </w:tabs>
            <w:rPr>
              <w:rFonts w:asciiTheme="minorHAnsi" w:hAnsiTheme="minorHAnsi"/>
              <w:noProof/>
              <w:sz w:val="24"/>
              <w:lang w:eastAsia="ja-JP"/>
            </w:rPr>
          </w:pPr>
          <w:r>
            <w:rPr>
              <w:noProof/>
            </w:rPr>
            <w:t>A2: PC Theory Bad – Hirsch</w:t>
          </w:r>
          <w:r>
            <w:rPr>
              <w:noProof/>
            </w:rPr>
            <w:tab/>
          </w:r>
          <w:r>
            <w:rPr>
              <w:noProof/>
            </w:rPr>
            <w:fldChar w:fldCharType="begin"/>
          </w:r>
          <w:r>
            <w:rPr>
              <w:noProof/>
            </w:rPr>
            <w:instrText xml:space="preserve"> PAGEREF _Toc268492474 \h </w:instrText>
          </w:r>
          <w:r>
            <w:rPr>
              <w:noProof/>
            </w:rPr>
          </w:r>
          <w:r>
            <w:rPr>
              <w:noProof/>
            </w:rPr>
            <w:fldChar w:fldCharType="separate"/>
          </w:r>
          <w:r>
            <w:rPr>
              <w:noProof/>
            </w:rPr>
            <w:t>50</w:t>
          </w:r>
          <w:r>
            <w:rPr>
              <w:noProof/>
            </w:rPr>
            <w:fldChar w:fldCharType="end"/>
          </w:r>
        </w:p>
        <w:p w14:paraId="77E13905" w14:textId="77777777" w:rsidR="002E7E60" w:rsidRDefault="002E7E60">
          <w:pPr>
            <w:pStyle w:val="TOC3"/>
            <w:tabs>
              <w:tab w:val="right" w:leader="dot" w:pos="9350"/>
            </w:tabs>
            <w:rPr>
              <w:rFonts w:asciiTheme="minorHAnsi" w:hAnsiTheme="minorHAnsi"/>
              <w:noProof/>
              <w:sz w:val="24"/>
              <w:lang w:eastAsia="ja-JP"/>
            </w:rPr>
          </w:pPr>
          <w:r>
            <w:rPr>
              <w:noProof/>
            </w:rPr>
            <w:t>A2: Winners Win</w:t>
          </w:r>
          <w:r>
            <w:rPr>
              <w:noProof/>
            </w:rPr>
            <w:tab/>
          </w:r>
          <w:r>
            <w:rPr>
              <w:noProof/>
            </w:rPr>
            <w:fldChar w:fldCharType="begin"/>
          </w:r>
          <w:r>
            <w:rPr>
              <w:noProof/>
            </w:rPr>
            <w:instrText xml:space="preserve"> PAGEREF _Toc268492475 \h </w:instrText>
          </w:r>
          <w:r>
            <w:rPr>
              <w:noProof/>
            </w:rPr>
          </w:r>
          <w:r>
            <w:rPr>
              <w:noProof/>
            </w:rPr>
            <w:fldChar w:fldCharType="separate"/>
          </w:r>
          <w:r>
            <w:rPr>
              <w:noProof/>
            </w:rPr>
            <w:t>51</w:t>
          </w:r>
          <w:r>
            <w:rPr>
              <w:noProof/>
            </w:rPr>
            <w:fldChar w:fldCharType="end"/>
          </w:r>
        </w:p>
        <w:p w14:paraId="165568A9" w14:textId="77777777" w:rsidR="002E7E60" w:rsidRDefault="002E7E60">
          <w:pPr>
            <w:pStyle w:val="TOC3"/>
            <w:tabs>
              <w:tab w:val="right" w:leader="dot" w:pos="9350"/>
            </w:tabs>
            <w:rPr>
              <w:rFonts w:asciiTheme="minorHAnsi" w:hAnsiTheme="minorHAnsi"/>
              <w:noProof/>
              <w:sz w:val="24"/>
              <w:lang w:eastAsia="ja-JP"/>
            </w:rPr>
          </w:pPr>
          <w:r>
            <w:rPr>
              <w:noProof/>
            </w:rPr>
            <w:lastRenderedPageBreak/>
            <w:t>A2: Winners Win</w:t>
          </w:r>
          <w:r>
            <w:rPr>
              <w:noProof/>
            </w:rPr>
            <w:tab/>
          </w:r>
          <w:r>
            <w:rPr>
              <w:noProof/>
            </w:rPr>
            <w:fldChar w:fldCharType="begin"/>
          </w:r>
          <w:r>
            <w:rPr>
              <w:noProof/>
            </w:rPr>
            <w:instrText xml:space="preserve"> PAGEREF _Toc268492476 \h </w:instrText>
          </w:r>
          <w:r>
            <w:rPr>
              <w:noProof/>
            </w:rPr>
          </w:r>
          <w:r>
            <w:rPr>
              <w:noProof/>
            </w:rPr>
            <w:fldChar w:fldCharType="separate"/>
          </w:r>
          <w:r>
            <w:rPr>
              <w:noProof/>
            </w:rPr>
            <w:t>52</w:t>
          </w:r>
          <w:r>
            <w:rPr>
              <w:noProof/>
            </w:rPr>
            <w:fldChar w:fldCharType="end"/>
          </w:r>
        </w:p>
        <w:p w14:paraId="659CC7FA" w14:textId="77777777" w:rsidR="002E7E60" w:rsidRDefault="002E7E60">
          <w:pPr>
            <w:pStyle w:val="TOC3"/>
            <w:tabs>
              <w:tab w:val="right" w:leader="dot" w:pos="9350"/>
            </w:tabs>
            <w:rPr>
              <w:rFonts w:asciiTheme="minorHAnsi" w:hAnsiTheme="minorHAnsi"/>
              <w:noProof/>
              <w:sz w:val="24"/>
              <w:lang w:eastAsia="ja-JP"/>
            </w:rPr>
          </w:pPr>
          <w:r>
            <w:rPr>
              <w:noProof/>
            </w:rPr>
            <w:t>A2: Ex-Im Not K2/Hurts Economy</w:t>
          </w:r>
          <w:r>
            <w:rPr>
              <w:noProof/>
            </w:rPr>
            <w:tab/>
          </w:r>
          <w:r>
            <w:rPr>
              <w:noProof/>
            </w:rPr>
            <w:fldChar w:fldCharType="begin"/>
          </w:r>
          <w:r>
            <w:rPr>
              <w:noProof/>
            </w:rPr>
            <w:instrText xml:space="preserve"> PAGEREF _Toc268492477 \h </w:instrText>
          </w:r>
          <w:r>
            <w:rPr>
              <w:noProof/>
            </w:rPr>
          </w:r>
          <w:r>
            <w:rPr>
              <w:noProof/>
            </w:rPr>
            <w:fldChar w:fldCharType="separate"/>
          </w:r>
          <w:r>
            <w:rPr>
              <w:noProof/>
            </w:rPr>
            <w:t>53</w:t>
          </w:r>
          <w:r>
            <w:rPr>
              <w:noProof/>
            </w:rPr>
            <w:fldChar w:fldCharType="end"/>
          </w:r>
        </w:p>
        <w:p w14:paraId="4AB09E95" w14:textId="77777777" w:rsidR="002E7E60" w:rsidRDefault="002E7E60">
          <w:pPr>
            <w:pStyle w:val="TOC3"/>
            <w:tabs>
              <w:tab w:val="right" w:leader="dot" w:pos="9350"/>
            </w:tabs>
            <w:rPr>
              <w:rFonts w:asciiTheme="minorHAnsi" w:hAnsiTheme="minorHAnsi"/>
              <w:noProof/>
              <w:sz w:val="24"/>
              <w:lang w:eastAsia="ja-JP"/>
            </w:rPr>
          </w:pPr>
          <w:r>
            <w:rPr>
              <w:noProof/>
            </w:rPr>
            <w:t>A2: Ex-Im Bad – Corporate Welfare</w:t>
          </w:r>
          <w:r>
            <w:rPr>
              <w:noProof/>
            </w:rPr>
            <w:tab/>
          </w:r>
          <w:r>
            <w:rPr>
              <w:noProof/>
            </w:rPr>
            <w:fldChar w:fldCharType="begin"/>
          </w:r>
          <w:r>
            <w:rPr>
              <w:noProof/>
            </w:rPr>
            <w:instrText xml:space="preserve"> PAGEREF _Toc268492478 \h </w:instrText>
          </w:r>
          <w:r>
            <w:rPr>
              <w:noProof/>
            </w:rPr>
          </w:r>
          <w:r>
            <w:rPr>
              <w:noProof/>
            </w:rPr>
            <w:fldChar w:fldCharType="separate"/>
          </w:r>
          <w:r>
            <w:rPr>
              <w:noProof/>
            </w:rPr>
            <w:t>54</w:t>
          </w:r>
          <w:r>
            <w:rPr>
              <w:noProof/>
            </w:rPr>
            <w:fldChar w:fldCharType="end"/>
          </w:r>
        </w:p>
        <w:p w14:paraId="74C08F05" w14:textId="77777777" w:rsidR="002E7E60" w:rsidRDefault="002E7E60">
          <w:pPr>
            <w:pStyle w:val="TOC3"/>
            <w:tabs>
              <w:tab w:val="right" w:leader="dot" w:pos="9350"/>
            </w:tabs>
            <w:rPr>
              <w:rFonts w:asciiTheme="minorHAnsi" w:hAnsiTheme="minorHAnsi"/>
              <w:noProof/>
              <w:sz w:val="24"/>
              <w:lang w:eastAsia="ja-JP"/>
            </w:rPr>
          </w:pPr>
          <w:r>
            <w:rPr>
              <w:noProof/>
            </w:rPr>
            <w:t>A2: Ex-Im Bad – Crowds-Out</w:t>
          </w:r>
          <w:r>
            <w:rPr>
              <w:noProof/>
            </w:rPr>
            <w:tab/>
          </w:r>
          <w:r>
            <w:rPr>
              <w:noProof/>
            </w:rPr>
            <w:fldChar w:fldCharType="begin"/>
          </w:r>
          <w:r>
            <w:rPr>
              <w:noProof/>
            </w:rPr>
            <w:instrText xml:space="preserve"> PAGEREF _Toc268492479 \h </w:instrText>
          </w:r>
          <w:r>
            <w:rPr>
              <w:noProof/>
            </w:rPr>
          </w:r>
          <w:r>
            <w:rPr>
              <w:noProof/>
            </w:rPr>
            <w:fldChar w:fldCharType="separate"/>
          </w:r>
          <w:r>
            <w:rPr>
              <w:noProof/>
            </w:rPr>
            <w:t>55</w:t>
          </w:r>
          <w:r>
            <w:rPr>
              <w:noProof/>
            </w:rPr>
            <w:fldChar w:fldCharType="end"/>
          </w:r>
        </w:p>
        <w:p w14:paraId="1A3BAB4E" w14:textId="77777777" w:rsidR="002E7E60" w:rsidRDefault="002E7E60">
          <w:pPr>
            <w:pStyle w:val="TOC3"/>
            <w:tabs>
              <w:tab w:val="right" w:leader="dot" w:pos="9350"/>
            </w:tabs>
            <w:rPr>
              <w:rFonts w:asciiTheme="minorHAnsi" w:hAnsiTheme="minorHAnsi"/>
              <w:noProof/>
              <w:sz w:val="24"/>
              <w:lang w:eastAsia="ja-JP"/>
            </w:rPr>
          </w:pPr>
          <w:r>
            <w:rPr>
              <w:noProof/>
            </w:rPr>
            <w:t>A2: Ex-Im Bad – Kills Airlines</w:t>
          </w:r>
          <w:r>
            <w:rPr>
              <w:noProof/>
            </w:rPr>
            <w:tab/>
          </w:r>
          <w:r>
            <w:rPr>
              <w:noProof/>
            </w:rPr>
            <w:fldChar w:fldCharType="begin"/>
          </w:r>
          <w:r>
            <w:rPr>
              <w:noProof/>
            </w:rPr>
            <w:instrText xml:space="preserve"> PAGEREF _Toc268492480 \h </w:instrText>
          </w:r>
          <w:r>
            <w:rPr>
              <w:noProof/>
            </w:rPr>
          </w:r>
          <w:r>
            <w:rPr>
              <w:noProof/>
            </w:rPr>
            <w:fldChar w:fldCharType="separate"/>
          </w:r>
          <w:r>
            <w:rPr>
              <w:noProof/>
            </w:rPr>
            <w:t>56</w:t>
          </w:r>
          <w:r>
            <w:rPr>
              <w:noProof/>
            </w:rPr>
            <w:fldChar w:fldCharType="end"/>
          </w:r>
        </w:p>
        <w:p w14:paraId="7E2785CE" w14:textId="77777777" w:rsidR="002E7E60" w:rsidRDefault="002E7E60">
          <w:pPr>
            <w:pStyle w:val="TOC3"/>
            <w:tabs>
              <w:tab w:val="right" w:leader="dot" w:pos="9350"/>
            </w:tabs>
            <w:rPr>
              <w:rFonts w:asciiTheme="minorHAnsi" w:hAnsiTheme="minorHAnsi"/>
              <w:noProof/>
              <w:sz w:val="24"/>
              <w:lang w:eastAsia="ja-JP"/>
            </w:rPr>
          </w:pPr>
          <w:r>
            <w:rPr>
              <w:noProof/>
            </w:rPr>
            <w:t>A2: US Not K2 Global Economy</w:t>
          </w:r>
          <w:r>
            <w:rPr>
              <w:noProof/>
            </w:rPr>
            <w:tab/>
          </w:r>
          <w:r>
            <w:rPr>
              <w:noProof/>
            </w:rPr>
            <w:fldChar w:fldCharType="begin"/>
          </w:r>
          <w:r>
            <w:rPr>
              <w:noProof/>
            </w:rPr>
            <w:instrText xml:space="preserve"> PAGEREF _Toc268492481 \h </w:instrText>
          </w:r>
          <w:r>
            <w:rPr>
              <w:noProof/>
            </w:rPr>
          </w:r>
          <w:r>
            <w:rPr>
              <w:noProof/>
            </w:rPr>
            <w:fldChar w:fldCharType="separate"/>
          </w:r>
          <w:r>
            <w:rPr>
              <w:noProof/>
            </w:rPr>
            <w:t>57</w:t>
          </w:r>
          <w:r>
            <w:rPr>
              <w:noProof/>
            </w:rPr>
            <w:fldChar w:fldCharType="end"/>
          </w:r>
        </w:p>
        <w:p w14:paraId="4D453210" w14:textId="77777777" w:rsidR="002E7E60" w:rsidRDefault="002E7E60">
          <w:pPr>
            <w:pStyle w:val="TOC3"/>
            <w:tabs>
              <w:tab w:val="right" w:leader="dot" w:pos="9350"/>
            </w:tabs>
            <w:rPr>
              <w:rFonts w:asciiTheme="minorHAnsi" w:hAnsiTheme="minorHAnsi"/>
              <w:noProof/>
              <w:sz w:val="24"/>
              <w:lang w:eastAsia="ja-JP"/>
            </w:rPr>
          </w:pPr>
          <w:r>
            <w:rPr>
              <w:noProof/>
            </w:rPr>
            <w:t>A2: No Competitors</w:t>
          </w:r>
          <w:r>
            <w:rPr>
              <w:noProof/>
            </w:rPr>
            <w:tab/>
          </w:r>
          <w:r>
            <w:rPr>
              <w:noProof/>
            </w:rPr>
            <w:fldChar w:fldCharType="begin"/>
          </w:r>
          <w:r>
            <w:rPr>
              <w:noProof/>
            </w:rPr>
            <w:instrText xml:space="preserve"> PAGEREF _Toc268492482 \h </w:instrText>
          </w:r>
          <w:r>
            <w:rPr>
              <w:noProof/>
            </w:rPr>
          </w:r>
          <w:r>
            <w:rPr>
              <w:noProof/>
            </w:rPr>
            <w:fldChar w:fldCharType="separate"/>
          </w:r>
          <w:r>
            <w:rPr>
              <w:noProof/>
            </w:rPr>
            <w:t>58</w:t>
          </w:r>
          <w:r>
            <w:rPr>
              <w:noProof/>
            </w:rPr>
            <w:fldChar w:fldCharType="end"/>
          </w:r>
        </w:p>
        <w:p w14:paraId="729E5DF6" w14:textId="77777777" w:rsidR="002E7E60" w:rsidRDefault="002E7E60">
          <w:pPr>
            <w:pStyle w:val="TOC2"/>
            <w:tabs>
              <w:tab w:val="right" w:leader="dot" w:pos="9350"/>
            </w:tabs>
            <w:rPr>
              <w:rFonts w:asciiTheme="minorHAnsi" w:hAnsiTheme="minorHAnsi"/>
              <w:noProof/>
              <w:sz w:val="24"/>
              <w:lang w:eastAsia="ja-JP"/>
            </w:rPr>
          </w:pPr>
          <w:r>
            <w:rPr>
              <w:noProof/>
            </w:rPr>
            <w:t>Impact</w:t>
          </w:r>
          <w:r>
            <w:rPr>
              <w:noProof/>
            </w:rPr>
            <w:tab/>
          </w:r>
          <w:r>
            <w:rPr>
              <w:noProof/>
            </w:rPr>
            <w:fldChar w:fldCharType="begin"/>
          </w:r>
          <w:r>
            <w:rPr>
              <w:noProof/>
            </w:rPr>
            <w:instrText xml:space="preserve"> PAGEREF _Toc268492483 \h </w:instrText>
          </w:r>
          <w:r>
            <w:rPr>
              <w:noProof/>
            </w:rPr>
          </w:r>
          <w:r>
            <w:rPr>
              <w:noProof/>
            </w:rPr>
            <w:fldChar w:fldCharType="separate"/>
          </w:r>
          <w:r>
            <w:rPr>
              <w:noProof/>
            </w:rPr>
            <w:t>59</w:t>
          </w:r>
          <w:r>
            <w:rPr>
              <w:noProof/>
            </w:rPr>
            <w:fldChar w:fldCharType="end"/>
          </w:r>
        </w:p>
        <w:p w14:paraId="40879184" w14:textId="77777777" w:rsidR="002E7E60" w:rsidRDefault="002E7E60">
          <w:pPr>
            <w:pStyle w:val="TOC3"/>
            <w:tabs>
              <w:tab w:val="right" w:leader="dot" w:pos="9350"/>
            </w:tabs>
            <w:rPr>
              <w:rFonts w:asciiTheme="minorHAnsi" w:hAnsiTheme="minorHAnsi"/>
              <w:noProof/>
              <w:sz w:val="24"/>
              <w:lang w:eastAsia="ja-JP"/>
            </w:rPr>
          </w:pPr>
          <w:r>
            <w:rPr>
              <w:noProof/>
            </w:rPr>
            <w:t>2NC Competitiveness</w:t>
          </w:r>
          <w:r>
            <w:rPr>
              <w:noProof/>
            </w:rPr>
            <w:tab/>
          </w:r>
          <w:r>
            <w:rPr>
              <w:noProof/>
            </w:rPr>
            <w:fldChar w:fldCharType="begin"/>
          </w:r>
          <w:r>
            <w:rPr>
              <w:noProof/>
            </w:rPr>
            <w:instrText xml:space="preserve"> PAGEREF _Toc268492484 \h </w:instrText>
          </w:r>
          <w:r>
            <w:rPr>
              <w:noProof/>
            </w:rPr>
          </w:r>
          <w:r>
            <w:rPr>
              <w:noProof/>
            </w:rPr>
            <w:fldChar w:fldCharType="separate"/>
          </w:r>
          <w:r>
            <w:rPr>
              <w:noProof/>
            </w:rPr>
            <w:t>60</w:t>
          </w:r>
          <w:r>
            <w:rPr>
              <w:noProof/>
            </w:rPr>
            <w:fldChar w:fldCharType="end"/>
          </w:r>
        </w:p>
        <w:p w14:paraId="2BE64534" w14:textId="77777777" w:rsidR="002E7E60" w:rsidRDefault="002E7E60">
          <w:pPr>
            <w:pStyle w:val="TOC3"/>
            <w:tabs>
              <w:tab w:val="right" w:leader="dot" w:pos="9350"/>
            </w:tabs>
            <w:rPr>
              <w:rFonts w:asciiTheme="minorHAnsi" w:hAnsiTheme="minorHAnsi"/>
              <w:noProof/>
              <w:sz w:val="24"/>
              <w:lang w:eastAsia="ja-JP"/>
            </w:rPr>
          </w:pPr>
          <w:r>
            <w:rPr>
              <w:noProof/>
            </w:rPr>
            <w:t>2NC Economy – Structural Violence</w:t>
          </w:r>
          <w:r>
            <w:rPr>
              <w:noProof/>
            </w:rPr>
            <w:tab/>
          </w:r>
          <w:r>
            <w:rPr>
              <w:noProof/>
            </w:rPr>
            <w:fldChar w:fldCharType="begin"/>
          </w:r>
          <w:r>
            <w:rPr>
              <w:noProof/>
            </w:rPr>
            <w:instrText xml:space="preserve"> PAGEREF _Toc268492485 \h </w:instrText>
          </w:r>
          <w:r>
            <w:rPr>
              <w:noProof/>
            </w:rPr>
          </w:r>
          <w:r>
            <w:rPr>
              <w:noProof/>
            </w:rPr>
            <w:fldChar w:fldCharType="separate"/>
          </w:r>
          <w:r>
            <w:rPr>
              <w:noProof/>
            </w:rPr>
            <w:t>61</w:t>
          </w:r>
          <w:r>
            <w:rPr>
              <w:noProof/>
            </w:rPr>
            <w:fldChar w:fldCharType="end"/>
          </w:r>
        </w:p>
        <w:p w14:paraId="3BF9A3F9" w14:textId="77777777" w:rsidR="002E7E60" w:rsidRDefault="002E7E60">
          <w:pPr>
            <w:pStyle w:val="TOC3"/>
            <w:tabs>
              <w:tab w:val="right" w:leader="dot" w:pos="9350"/>
            </w:tabs>
            <w:rPr>
              <w:rFonts w:asciiTheme="minorHAnsi" w:hAnsiTheme="minorHAnsi"/>
              <w:noProof/>
              <w:sz w:val="24"/>
              <w:lang w:eastAsia="ja-JP"/>
            </w:rPr>
          </w:pPr>
          <w:r>
            <w:rPr>
              <w:noProof/>
            </w:rPr>
            <w:t>2NC Turns Manufacturing</w:t>
          </w:r>
          <w:r>
            <w:rPr>
              <w:noProof/>
            </w:rPr>
            <w:tab/>
          </w:r>
          <w:r>
            <w:rPr>
              <w:noProof/>
            </w:rPr>
            <w:fldChar w:fldCharType="begin"/>
          </w:r>
          <w:r>
            <w:rPr>
              <w:noProof/>
            </w:rPr>
            <w:instrText xml:space="preserve"> PAGEREF _Toc268492486 \h </w:instrText>
          </w:r>
          <w:r>
            <w:rPr>
              <w:noProof/>
            </w:rPr>
          </w:r>
          <w:r>
            <w:rPr>
              <w:noProof/>
            </w:rPr>
            <w:fldChar w:fldCharType="separate"/>
          </w:r>
          <w:r>
            <w:rPr>
              <w:noProof/>
            </w:rPr>
            <w:t>62</w:t>
          </w:r>
          <w:r>
            <w:rPr>
              <w:noProof/>
            </w:rPr>
            <w:fldChar w:fldCharType="end"/>
          </w:r>
        </w:p>
        <w:p w14:paraId="73145741" w14:textId="77777777" w:rsidR="002E7E60" w:rsidRDefault="002E7E60">
          <w:pPr>
            <w:pStyle w:val="TOC3"/>
            <w:tabs>
              <w:tab w:val="right" w:leader="dot" w:pos="9350"/>
            </w:tabs>
            <w:rPr>
              <w:rFonts w:asciiTheme="minorHAnsi" w:hAnsiTheme="minorHAnsi"/>
              <w:noProof/>
              <w:sz w:val="24"/>
              <w:lang w:eastAsia="ja-JP"/>
            </w:rPr>
          </w:pPr>
          <w:r>
            <w:rPr>
              <w:noProof/>
            </w:rPr>
            <w:t>2NC Naval Power</w:t>
          </w:r>
          <w:r>
            <w:rPr>
              <w:noProof/>
            </w:rPr>
            <w:tab/>
          </w:r>
          <w:r>
            <w:rPr>
              <w:noProof/>
            </w:rPr>
            <w:fldChar w:fldCharType="begin"/>
          </w:r>
          <w:r>
            <w:rPr>
              <w:noProof/>
            </w:rPr>
            <w:instrText xml:space="preserve"> PAGEREF _Toc268492487 \h </w:instrText>
          </w:r>
          <w:r>
            <w:rPr>
              <w:noProof/>
            </w:rPr>
          </w:r>
          <w:r>
            <w:rPr>
              <w:noProof/>
            </w:rPr>
            <w:fldChar w:fldCharType="separate"/>
          </w:r>
          <w:r>
            <w:rPr>
              <w:noProof/>
            </w:rPr>
            <w:t>65</w:t>
          </w:r>
          <w:r>
            <w:rPr>
              <w:noProof/>
            </w:rPr>
            <w:fldChar w:fldCharType="end"/>
          </w:r>
        </w:p>
        <w:p w14:paraId="6E64439C" w14:textId="77777777" w:rsidR="002E7E60" w:rsidRDefault="002E7E60">
          <w:pPr>
            <w:pStyle w:val="TOC3"/>
            <w:tabs>
              <w:tab w:val="right" w:leader="dot" w:pos="9350"/>
            </w:tabs>
            <w:rPr>
              <w:rFonts w:asciiTheme="minorHAnsi" w:hAnsiTheme="minorHAnsi"/>
              <w:noProof/>
              <w:sz w:val="24"/>
              <w:lang w:eastAsia="ja-JP"/>
            </w:rPr>
          </w:pPr>
          <w:r>
            <w:rPr>
              <w:noProof/>
            </w:rPr>
            <w:t>2NC Nuclear Leadership</w:t>
          </w:r>
          <w:r>
            <w:rPr>
              <w:noProof/>
            </w:rPr>
            <w:tab/>
          </w:r>
          <w:r>
            <w:rPr>
              <w:noProof/>
            </w:rPr>
            <w:fldChar w:fldCharType="begin"/>
          </w:r>
          <w:r>
            <w:rPr>
              <w:noProof/>
            </w:rPr>
            <w:instrText xml:space="preserve"> PAGEREF _Toc268492488 \h </w:instrText>
          </w:r>
          <w:r>
            <w:rPr>
              <w:noProof/>
            </w:rPr>
          </w:r>
          <w:r>
            <w:rPr>
              <w:noProof/>
            </w:rPr>
            <w:fldChar w:fldCharType="separate"/>
          </w:r>
          <w:r>
            <w:rPr>
              <w:noProof/>
            </w:rPr>
            <w:t>67</w:t>
          </w:r>
          <w:r>
            <w:rPr>
              <w:noProof/>
            </w:rPr>
            <w:fldChar w:fldCharType="end"/>
          </w:r>
        </w:p>
        <w:p w14:paraId="1782A033" w14:textId="77777777" w:rsidR="002E7E60" w:rsidRDefault="002E7E60">
          <w:pPr>
            <w:pStyle w:val="TOC3"/>
            <w:tabs>
              <w:tab w:val="right" w:leader="dot" w:pos="9350"/>
            </w:tabs>
            <w:rPr>
              <w:rFonts w:asciiTheme="minorHAnsi" w:hAnsiTheme="minorHAnsi"/>
              <w:noProof/>
              <w:sz w:val="24"/>
              <w:lang w:eastAsia="ja-JP"/>
            </w:rPr>
          </w:pPr>
          <w:r>
            <w:rPr>
              <w:noProof/>
            </w:rPr>
            <w:t>Nuclear Leadership Ext – Ex-Im Key</w:t>
          </w:r>
          <w:r>
            <w:rPr>
              <w:noProof/>
            </w:rPr>
            <w:tab/>
          </w:r>
          <w:r>
            <w:rPr>
              <w:noProof/>
            </w:rPr>
            <w:fldChar w:fldCharType="begin"/>
          </w:r>
          <w:r>
            <w:rPr>
              <w:noProof/>
            </w:rPr>
            <w:instrText xml:space="preserve"> PAGEREF _Toc268492489 \h </w:instrText>
          </w:r>
          <w:r>
            <w:rPr>
              <w:noProof/>
            </w:rPr>
          </w:r>
          <w:r>
            <w:rPr>
              <w:noProof/>
            </w:rPr>
            <w:fldChar w:fldCharType="separate"/>
          </w:r>
          <w:r>
            <w:rPr>
              <w:noProof/>
            </w:rPr>
            <w:t>70</w:t>
          </w:r>
          <w:r>
            <w:rPr>
              <w:noProof/>
            </w:rPr>
            <w:fldChar w:fldCharType="end"/>
          </w:r>
        </w:p>
        <w:p w14:paraId="094886FE" w14:textId="77777777" w:rsidR="002E7E60" w:rsidRDefault="002E7E60">
          <w:pPr>
            <w:pStyle w:val="TOC3"/>
            <w:tabs>
              <w:tab w:val="right" w:leader="dot" w:pos="9350"/>
            </w:tabs>
            <w:rPr>
              <w:rFonts w:asciiTheme="minorHAnsi" w:hAnsiTheme="minorHAnsi"/>
              <w:noProof/>
              <w:sz w:val="24"/>
              <w:lang w:eastAsia="ja-JP"/>
            </w:rPr>
          </w:pPr>
          <w:r>
            <w:rPr>
              <w:noProof/>
            </w:rPr>
            <w:t>2NC Nuclear Leadership – Warming</w:t>
          </w:r>
          <w:r>
            <w:rPr>
              <w:noProof/>
            </w:rPr>
            <w:tab/>
          </w:r>
          <w:r>
            <w:rPr>
              <w:noProof/>
            </w:rPr>
            <w:fldChar w:fldCharType="begin"/>
          </w:r>
          <w:r>
            <w:rPr>
              <w:noProof/>
            </w:rPr>
            <w:instrText xml:space="preserve"> PAGEREF _Toc268492490 \h </w:instrText>
          </w:r>
          <w:r>
            <w:rPr>
              <w:noProof/>
            </w:rPr>
          </w:r>
          <w:r>
            <w:rPr>
              <w:noProof/>
            </w:rPr>
            <w:fldChar w:fldCharType="separate"/>
          </w:r>
          <w:r>
            <w:rPr>
              <w:noProof/>
            </w:rPr>
            <w:t>71</w:t>
          </w:r>
          <w:r>
            <w:rPr>
              <w:noProof/>
            </w:rPr>
            <w:fldChar w:fldCharType="end"/>
          </w:r>
        </w:p>
        <w:p w14:paraId="3E6F762C" w14:textId="77777777" w:rsidR="002E7E60" w:rsidRDefault="002E7E60">
          <w:pPr>
            <w:pStyle w:val="TOC3"/>
            <w:tabs>
              <w:tab w:val="right" w:leader="dot" w:pos="9350"/>
            </w:tabs>
            <w:rPr>
              <w:rFonts w:asciiTheme="minorHAnsi" w:hAnsiTheme="minorHAnsi"/>
              <w:noProof/>
              <w:sz w:val="24"/>
              <w:lang w:eastAsia="ja-JP"/>
            </w:rPr>
          </w:pPr>
          <w:r>
            <w:rPr>
              <w:noProof/>
            </w:rPr>
            <w:t>A2: Biodiversity Outweighs</w:t>
          </w:r>
          <w:r>
            <w:rPr>
              <w:noProof/>
            </w:rPr>
            <w:tab/>
          </w:r>
          <w:r>
            <w:rPr>
              <w:noProof/>
            </w:rPr>
            <w:fldChar w:fldCharType="begin"/>
          </w:r>
          <w:r>
            <w:rPr>
              <w:noProof/>
            </w:rPr>
            <w:instrText xml:space="preserve"> PAGEREF _Toc268492491 \h </w:instrText>
          </w:r>
          <w:r>
            <w:rPr>
              <w:noProof/>
            </w:rPr>
          </w:r>
          <w:r>
            <w:rPr>
              <w:noProof/>
            </w:rPr>
            <w:fldChar w:fldCharType="separate"/>
          </w:r>
          <w:r>
            <w:rPr>
              <w:noProof/>
            </w:rPr>
            <w:t>73</w:t>
          </w:r>
          <w:r>
            <w:rPr>
              <w:noProof/>
            </w:rPr>
            <w:fldChar w:fldCharType="end"/>
          </w:r>
        </w:p>
        <w:p w14:paraId="55153CCA" w14:textId="77777777" w:rsidR="002E7E60" w:rsidRDefault="002E7E60">
          <w:pPr>
            <w:pStyle w:val="TOC3"/>
            <w:tabs>
              <w:tab w:val="right" w:leader="dot" w:pos="9350"/>
            </w:tabs>
            <w:rPr>
              <w:rFonts w:asciiTheme="minorHAnsi" w:hAnsiTheme="minorHAnsi"/>
              <w:noProof/>
              <w:sz w:val="24"/>
              <w:lang w:eastAsia="ja-JP"/>
            </w:rPr>
          </w:pPr>
          <w:r>
            <w:rPr>
              <w:noProof/>
            </w:rPr>
            <w:t>A2: Structural Violence Outweighs</w:t>
          </w:r>
          <w:r>
            <w:rPr>
              <w:noProof/>
            </w:rPr>
            <w:tab/>
          </w:r>
          <w:r>
            <w:rPr>
              <w:noProof/>
            </w:rPr>
            <w:fldChar w:fldCharType="begin"/>
          </w:r>
          <w:r>
            <w:rPr>
              <w:noProof/>
            </w:rPr>
            <w:instrText xml:space="preserve"> PAGEREF _Toc268492492 \h </w:instrText>
          </w:r>
          <w:r>
            <w:rPr>
              <w:noProof/>
            </w:rPr>
          </w:r>
          <w:r>
            <w:rPr>
              <w:noProof/>
            </w:rPr>
            <w:fldChar w:fldCharType="separate"/>
          </w:r>
          <w:r>
            <w:rPr>
              <w:noProof/>
            </w:rPr>
            <w:t>74</w:t>
          </w:r>
          <w:r>
            <w:rPr>
              <w:noProof/>
            </w:rPr>
            <w:fldChar w:fldCharType="end"/>
          </w:r>
        </w:p>
        <w:p w14:paraId="2ACA042D" w14:textId="77777777" w:rsidR="002E7E60" w:rsidRDefault="002E7E60">
          <w:pPr>
            <w:pStyle w:val="TOC1"/>
            <w:tabs>
              <w:tab w:val="right" w:leader="dot" w:pos="9350"/>
            </w:tabs>
            <w:rPr>
              <w:rFonts w:asciiTheme="minorHAnsi" w:hAnsiTheme="minorHAnsi"/>
              <w:noProof/>
              <w:sz w:val="24"/>
              <w:lang w:eastAsia="ja-JP"/>
            </w:rPr>
          </w:pPr>
          <w:r>
            <w:rPr>
              <w:noProof/>
            </w:rPr>
            <w:t>Aff</w:t>
          </w:r>
          <w:r>
            <w:rPr>
              <w:noProof/>
            </w:rPr>
            <w:tab/>
          </w:r>
          <w:r>
            <w:rPr>
              <w:noProof/>
            </w:rPr>
            <w:fldChar w:fldCharType="begin"/>
          </w:r>
          <w:r>
            <w:rPr>
              <w:noProof/>
            </w:rPr>
            <w:instrText xml:space="preserve"> PAGEREF _Toc268492493 \h </w:instrText>
          </w:r>
          <w:r>
            <w:rPr>
              <w:noProof/>
            </w:rPr>
          </w:r>
          <w:r>
            <w:rPr>
              <w:noProof/>
            </w:rPr>
            <w:fldChar w:fldCharType="separate"/>
          </w:r>
          <w:r>
            <w:rPr>
              <w:noProof/>
            </w:rPr>
            <w:t>75</w:t>
          </w:r>
          <w:r>
            <w:rPr>
              <w:noProof/>
            </w:rPr>
            <w:fldChar w:fldCharType="end"/>
          </w:r>
        </w:p>
        <w:p w14:paraId="230EF051" w14:textId="77777777" w:rsidR="002E7E60" w:rsidRDefault="002E7E60">
          <w:pPr>
            <w:pStyle w:val="TOC3"/>
            <w:tabs>
              <w:tab w:val="right" w:leader="dot" w:pos="9350"/>
            </w:tabs>
            <w:rPr>
              <w:rFonts w:asciiTheme="minorHAnsi" w:hAnsiTheme="minorHAnsi"/>
              <w:noProof/>
              <w:sz w:val="24"/>
              <w:lang w:eastAsia="ja-JP"/>
            </w:rPr>
          </w:pPr>
          <w:r>
            <w:rPr>
              <w:noProof/>
            </w:rPr>
            <w:t>2AC – UQ – Won’t Pass</w:t>
          </w:r>
          <w:r>
            <w:rPr>
              <w:noProof/>
            </w:rPr>
            <w:tab/>
          </w:r>
          <w:r>
            <w:rPr>
              <w:noProof/>
            </w:rPr>
            <w:fldChar w:fldCharType="begin"/>
          </w:r>
          <w:r>
            <w:rPr>
              <w:noProof/>
            </w:rPr>
            <w:instrText xml:space="preserve"> PAGEREF _Toc268492494 \h </w:instrText>
          </w:r>
          <w:r>
            <w:rPr>
              <w:noProof/>
            </w:rPr>
          </w:r>
          <w:r>
            <w:rPr>
              <w:noProof/>
            </w:rPr>
            <w:fldChar w:fldCharType="separate"/>
          </w:r>
          <w:r>
            <w:rPr>
              <w:noProof/>
            </w:rPr>
            <w:t>76</w:t>
          </w:r>
          <w:r>
            <w:rPr>
              <w:noProof/>
            </w:rPr>
            <w:fldChar w:fldCharType="end"/>
          </w:r>
        </w:p>
        <w:p w14:paraId="0F260F39" w14:textId="77777777" w:rsidR="002E7E60" w:rsidRDefault="002E7E60">
          <w:pPr>
            <w:pStyle w:val="TOC3"/>
            <w:tabs>
              <w:tab w:val="right" w:leader="dot" w:pos="9350"/>
            </w:tabs>
            <w:rPr>
              <w:rFonts w:asciiTheme="minorHAnsi" w:hAnsiTheme="minorHAnsi"/>
              <w:noProof/>
              <w:sz w:val="24"/>
              <w:lang w:eastAsia="ja-JP"/>
            </w:rPr>
          </w:pPr>
          <w:r>
            <w:rPr>
              <w:noProof/>
            </w:rPr>
            <w:t>2AC – PC Theory Bad – Hirsch</w:t>
          </w:r>
          <w:r>
            <w:rPr>
              <w:noProof/>
            </w:rPr>
            <w:tab/>
          </w:r>
          <w:r>
            <w:rPr>
              <w:noProof/>
            </w:rPr>
            <w:fldChar w:fldCharType="begin"/>
          </w:r>
          <w:r>
            <w:rPr>
              <w:noProof/>
            </w:rPr>
            <w:instrText xml:space="preserve"> PAGEREF _Toc268492495 \h </w:instrText>
          </w:r>
          <w:r>
            <w:rPr>
              <w:noProof/>
            </w:rPr>
          </w:r>
          <w:r>
            <w:rPr>
              <w:noProof/>
            </w:rPr>
            <w:fldChar w:fldCharType="separate"/>
          </w:r>
          <w:r>
            <w:rPr>
              <w:noProof/>
            </w:rPr>
            <w:t>79</w:t>
          </w:r>
          <w:r>
            <w:rPr>
              <w:noProof/>
            </w:rPr>
            <w:fldChar w:fldCharType="end"/>
          </w:r>
        </w:p>
        <w:p w14:paraId="4222AF3C" w14:textId="77777777" w:rsidR="002E7E60" w:rsidRDefault="002E7E60">
          <w:pPr>
            <w:pStyle w:val="TOC3"/>
            <w:tabs>
              <w:tab w:val="right" w:leader="dot" w:pos="9350"/>
            </w:tabs>
            <w:rPr>
              <w:rFonts w:asciiTheme="minorHAnsi" w:hAnsiTheme="minorHAnsi"/>
              <w:noProof/>
              <w:sz w:val="24"/>
              <w:lang w:eastAsia="ja-JP"/>
            </w:rPr>
          </w:pPr>
          <w:r>
            <w:rPr>
              <w:noProof/>
            </w:rPr>
            <w:t>2AC – Thumper – Deportation</w:t>
          </w:r>
          <w:r>
            <w:rPr>
              <w:noProof/>
            </w:rPr>
            <w:tab/>
          </w:r>
          <w:r>
            <w:rPr>
              <w:noProof/>
            </w:rPr>
            <w:fldChar w:fldCharType="begin"/>
          </w:r>
          <w:r>
            <w:rPr>
              <w:noProof/>
            </w:rPr>
            <w:instrText xml:space="preserve"> PAGEREF _Toc268492496 \h </w:instrText>
          </w:r>
          <w:r>
            <w:rPr>
              <w:noProof/>
            </w:rPr>
          </w:r>
          <w:r>
            <w:rPr>
              <w:noProof/>
            </w:rPr>
            <w:fldChar w:fldCharType="separate"/>
          </w:r>
          <w:r>
            <w:rPr>
              <w:noProof/>
            </w:rPr>
            <w:t>82</w:t>
          </w:r>
          <w:r>
            <w:rPr>
              <w:noProof/>
            </w:rPr>
            <w:fldChar w:fldCharType="end"/>
          </w:r>
        </w:p>
        <w:p w14:paraId="47A96D1C" w14:textId="77777777" w:rsidR="002E7E60" w:rsidRDefault="002E7E60">
          <w:pPr>
            <w:pStyle w:val="TOC3"/>
            <w:tabs>
              <w:tab w:val="right" w:leader="dot" w:pos="9350"/>
            </w:tabs>
            <w:rPr>
              <w:rFonts w:asciiTheme="minorHAnsi" w:hAnsiTheme="minorHAnsi"/>
              <w:noProof/>
              <w:sz w:val="24"/>
              <w:lang w:eastAsia="ja-JP"/>
            </w:rPr>
          </w:pPr>
          <w:r>
            <w:rPr>
              <w:noProof/>
            </w:rPr>
            <w:t>2AC – Thumper – Gitmo/Bergdahl</w:t>
          </w:r>
          <w:r>
            <w:rPr>
              <w:noProof/>
            </w:rPr>
            <w:tab/>
          </w:r>
          <w:r>
            <w:rPr>
              <w:noProof/>
            </w:rPr>
            <w:fldChar w:fldCharType="begin"/>
          </w:r>
          <w:r>
            <w:rPr>
              <w:noProof/>
            </w:rPr>
            <w:instrText xml:space="preserve"> PAGEREF _Toc268492497 \h </w:instrText>
          </w:r>
          <w:r>
            <w:rPr>
              <w:noProof/>
            </w:rPr>
          </w:r>
          <w:r>
            <w:rPr>
              <w:noProof/>
            </w:rPr>
            <w:fldChar w:fldCharType="separate"/>
          </w:r>
          <w:r>
            <w:rPr>
              <w:noProof/>
            </w:rPr>
            <w:t>83</w:t>
          </w:r>
          <w:r>
            <w:rPr>
              <w:noProof/>
            </w:rPr>
            <w:fldChar w:fldCharType="end"/>
          </w:r>
        </w:p>
        <w:p w14:paraId="49CB9C9E" w14:textId="77777777" w:rsidR="002E7E60" w:rsidRDefault="002E7E60">
          <w:pPr>
            <w:pStyle w:val="TOC3"/>
            <w:tabs>
              <w:tab w:val="right" w:leader="dot" w:pos="9350"/>
            </w:tabs>
            <w:rPr>
              <w:rFonts w:asciiTheme="minorHAnsi" w:hAnsiTheme="minorHAnsi"/>
              <w:noProof/>
              <w:sz w:val="24"/>
              <w:lang w:eastAsia="ja-JP"/>
            </w:rPr>
          </w:pPr>
          <w:r>
            <w:rPr>
              <w:noProof/>
            </w:rPr>
            <w:t>2AC Link Turn – Generic</w:t>
          </w:r>
          <w:r>
            <w:rPr>
              <w:noProof/>
            </w:rPr>
            <w:tab/>
          </w:r>
          <w:r>
            <w:rPr>
              <w:noProof/>
            </w:rPr>
            <w:fldChar w:fldCharType="begin"/>
          </w:r>
          <w:r>
            <w:rPr>
              <w:noProof/>
            </w:rPr>
            <w:instrText xml:space="preserve"> PAGEREF _Toc268492498 \h </w:instrText>
          </w:r>
          <w:r>
            <w:rPr>
              <w:noProof/>
            </w:rPr>
          </w:r>
          <w:r>
            <w:rPr>
              <w:noProof/>
            </w:rPr>
            <w:fldChar w:fldCharType="separate"/>
          </w:r>
          <w:r>
            <w:rPr>
              <w:noProof/>
            </w:rPr>
            <w:t>84</w:t>
          </w:r>
          <w:r>
            <w:rPr>
              <w:noProof/>
            </w:rPr>
            <w:fldChar w:fldCharType="end"/>
          </w:r>
        </w:p>
        <w:p w14:paraId="23444440" w14:textId="77777777" w:rsidR="002E7E60" w:rsidRDefault="002E7E60">
          <w:pPr>
            <w:pStyle w:val="TOC3"/>
            <w:tabs>
              <w:tab w:val="right" w:leader="dot" w:pos="9350"/>
            </w:tabs>
            <w:rPr>
              <w:rFonts w:asciiTheme="minorHAnsi" w:hAnsiTheme="minorHAnsi"/>
              <w:noProof/>
              <w:sz w:val="24"/>
              <w:lang w:eastAsia="ja-JP"/>
            </w:rPr>
          </w:pPr>
          <w:r>
            <w:rPr>
              <w:noProof/>
            </w:rPr>
            <w:t>2AC Link Turn – Offshore Drilling</w:t>
          </w:r>
          <w:r>
            <w:rPr>
              <w:noProof/>
            </w:rPr>
            <w:tab/>
          </w:r>
          <w:r>
            <w:rPr>
              <w:noProof/>
            </w:rPr>
            <w:fldChar w:fldCharType="begin"/>
          </w:r>
          <w:r>
            <w:rPr>
              <w:noProof/>
            </w:rPr>
            <w:instrText xml:space="preserve"> PAGEREF _Toc268492499 \h </w:instrText>
          </w:r>
          <w:r>
            <w:rPr>
              <w:noProof/>
            </w:rPr>
          </w:r>
          <w:r>
            <w:rPr>
              <w:noProof/>
            </w:rPr>
            <w:fldChar w:fldCharType="separate"/>
          </w:r>
          <w:r>
            <w:rPr>
              <w:noProof/>
            </w:rPr>
            <w:t>85</w:t>
          </w:r>
          <w:r>
            <w:rPr>
              <w:noProof/>
            </w:rPr>
            <w:fldChar w:fldCharType="end"/>
          </w:r>
        </w:p>
        <w:p w14:paraId="0CFAFF7A" w14:textId="77777777" w:rsidR="002E7E60" w:rsidRDefault="002E7E60">
          <w:pPr>
            <w:pStyle w:val="TOC3"/>
            <w:tabs>
              <w:tab w:val="right" w:leader="dot" w:pos="9350"/>
            </w:tabs>
            <w:rPr>
              <w:rFonts w:asciiTheme="minorHAnsi" w:hAnsiTheme="minorHAnsi"/>
              <w:noProof/>
              <w:sz w:val="24"/>
              <w:lang w:eastAsia="ja-JP"/>
            </w:rPr>
          </w:pPr>
          <w:r>
            <w:rPr>
              <w:noProof/>
            </w:rPr>
            <w:t>2AC – Winners Win</w:t>
          </w:r>
          <w:r>
            <w:rPr>
              <w:noProof/>
            </w:rPr>
            <w:tab/>
          </w:r>
          <w:r>
            <w:rPr>
              <w:noProof/>
            </w:rPr>
            <w:fldChar w:fldCharType="begin"/>
          </w:r>
          <w:r>
            <w:rPr>
              <w:noProof/>
            </w:rPr>
            <w:instrText xml:space="preserve"> PAGEREF _Toc268492500 \h </w:instrText>
          </w:r>
          <w:r>
            <w:rPr>
              <w:noProof/>
            </w:rPr>
          </w:r>
          <w:r>
            <w:rPr>
              <w:noProof/>
            </w:rPr>
            <w:fldChar w:fldCharType="separate"/>
          </w:r>
          <w:r>
            <w:rPr>
              <w:noProof/>
            </w:rPr>
            <w:t>86</w:t>
          </w:r>
          <w:r>
            <w:rPr>
              <w:noProof/>
            </w:rPr>
            <w:fldChar w:fldCharType="end"/>
          </w:r>
        </w:p>
        <w:p w14:paraId="1427B5F4" w14:textId="77777777" w:rsidR="002E7E60" w:rsidRDefault="002E7E60">
          <w:pPr>
            <w:pStyle w:val="TOC3"/>
            <w:tabs>
              <w:tab w:val="right" w:leader="dot" w:pos="9350"/>
            </w:tabs>
            <w:rPr>
              <w:rFonts w:asciiTheme="minorHAnsi" w:hAnsiTheme="minorHAnsi"/>
              <w:noProof/>
              <w:sz w:val="24"/>
              <w:lang w:eastAsia="ja-JP"/>
            </w:rPr>
          </w:pPr>
          <w:r>
            <w:rPr>
              <w:noProof/>
            </w:rPr>
            <w:t>2AC – Ex-Im Bad – Econ</w:t>
          </w:r>
          <w:r>
            <w:rPr>
              <w:noProof/>
            </w:rPr>
            <w:tab/>
          </w:r>
          <w:r>
            <w:rPr>
              <w:noProof/>
            </w:rPr>
            <w:fldChar w:fldCharType="begin"/>
          </w:r>
          <w:r>
            <w:rPr>
              <w:noProof/>
            </w:rPr>
            <w:instrText xml:space="preserve"> PAGEREF _Toc268492501 \h </w:instrText>
          </w:r>
          <w:r>
            <w:rPr>
              <w:noProof/>
            </w:rPr>
          </w:r>
          <w:r>
            <w:rPr>
              <w:noProof/>
            </w:rPr>
            <w:fldChar w:fldCharType="separate"/>
          </w:r>
          <w:r>
            <w:rPr>
              <w:noProof/>
            </w:rPr>
            <w:t>88</w:t>
          </w:r>
          <w:r>
            <w:rPr>
              <w:noProof/>
            </w:rPr>
            <w:fldChar w:fldCharType="end"/>
          </w:r>
        </w:p>
        <w:p w14:paraId="527C01D2" w14:textId="77777777" w:rsidR="002E7E60" w:rsidRDefault="002E7E60">
          <w:pPr>
            <w:pStyle w:val="TOC3"/>
            <w:tabs>
              <w:tab w:val="right" w:leader="dot" w:pos="9350"/>
            </w:tabs>
            <w:rPr>
              <w:rFonts w:asciiTheme="minorHAnsi" w:hAnsiTheme="minorHAnsi"/>
              <w:noProof/>
              <w:sz w:val="24"/>
              <w:lang w:eastAsia="ja-JP"/>
            </w:rPr>
          </w:pPr>
          <w:r>
            <w:rPr>
              <w:noProof/>
            </w:rPr>
            <w:t>2AC – Ex-Im Bad – Competitiveness</w:t>
          </w:r>
          <w:r>
            <w:rPr>
              <w:noProof/>
            </w:rPr>
            <w:tab/>
          </w:r>
          <w:r>
            <w:rPr>
              <w:noProof/>
            </w:rPr>
            <w:fldChar w:fldCharType="begin"/>
          </w:r>
          <w:r>
            <w:rPr>
              <w:noProof/>
            </w:rPr>
            <w:instrText xml:space="preserve"> PAGEREF _Toc268492502 \h </w:instrText>
          </w:r>
          <w:r>
            <w:rPr>
              <w:noProof/>
            </w:rPr>
          </w:r>
          <w:r>
            <w:rPr>
              <w:noProof/>
            </w:rPr>
            <w:fldChar w:fldCharType="separate"/>
          </w:r>
          <w:r>
            <w:rPr>
              <w:noProof/>
            </w:rPr>
            <w:t>89</w:t>
          </w:r>
          <w:r>
            <w:rPr>
              <w:noProof/>
            </w:rPr>
            <w:fldChar w:fldCharType="end"/>
          </w:r>
        </w:p>
        <w:p w14:paraId="7A5EA742" w14:textId="77777777" w:rsidR="002E7E60" w:rsidRDefault="002E7E60">
          <w:pPr>
            <w:pStyle w:val="TOC3"/>
            <w:tabs>
              <w:tab w:val="right" w:leader="dot" w:pos="9350"/>
            </w:tabs>
            <w:rPr>
              <w:rFonts w:asciiTheme="minorHAnsi" w:hAnsiTheme="minorHAnsi"/>
              <w:noProof/>
              <w:sz w:val="24"/>
              <w:lang w:eastAsia="ja-JP"/>
            </w:rPr>
          </w:pPr>
          <w:r>
            <w:rPr>
              <w:noProof/>
            </w:rPr>
            <w:t>2AC – A2: Econ – Not K2 Economy</w:t>
          </w:r>
          <w:r>
            <w:rPr>
              <w:noProof/>
            </w:rPr>
            <w:tab/>
          </w:r>
          <w:r>
            <w:rPr>
              <w:noProof/>
            </w:rPr>
            <w:fldChar w:fldCharType="begin"/>
          </w:r>
          <w:r>
            <w:rPr>
              <w:noProof/>
            </w:rPr>
            <w:instrText xml:space="preserve"> PAGEREF _Toc268492503 \h </w:instrText>
          </w:r>
          <w:r>
            <w:rPr>
              <w:noProof/>
            </w:rPr>
          </w:r>
          <w:r>
            <w:rPr>
              <w:noProof/>
            </w:rPr>
            <w:fldChar w:fldCharType="separate"/>
          </w:r>
          <w:r>
            <w:rPr>
              <w:noProof/>
            </w:rPr>
            <w:t>90</w:t>
          </w:r>
          <w:r>
            <w:rPr>
              <w:noProof/>
            </w:rPr>
            <w:fldChar w:fldCharType="end"/>
          </w:r>
        </w:p>
        <w:p w14:paraId="1C43843E" w14:textId="77777777" w:rsidR="002E7E60" w:rsidRDefault="002E7E60">
          <w:pPr>
            <w:pStyle w:val="TOC3"/>
            <w:tabs>
              <w:tab w:val="right" w:leader="dot" w:pos="9350"/>
            </w:tabs>
            <w:rPr>
              <w:rFonts w:asciiTheme="minorHAnsi" w:hAnsiTheme="minorHAnsi"/>
              <w:noProof/>
              <w:sz w:val="24"/>
              <w:lang w:eastAsia="ja-JP"/>
            </w:rPr>
          </w:pPr>
          <w:r>
            <w:rPr>
              <w:noProof/>
            </w:rPr>
            <w:t>2AC – A2: Competitiveness</w:t>
          </w:r>
          <w:r>
            <w:rPr>
              <w:noProof/>
            </w:rPr>
            <w:tab/>
          </w:r>
          <w:r>
            <w:rPr>
              <w:noProof/>
            </w:rPr>
            <w:fldChar w:fldCharType="begin"/>
          </w:r>
          <w:r>
            <w:rPr>
              <w:noProof/>
            </w:rPr>
            <w:instrText xml:space="preserve"> PAGEREF _Toc268492504 \h </w:instrText>
          </w:r>
          <w:r>
            <w:rPr>
              <w:noProof/>
            </w:rPr>
          </w:r>
          <w:r>
            <w:rPr>
              <w:noProof/>
            </w:rPr>
            <w:fldChar w:fldCharType="separate"/>
          </w:r>
          <w:r>
            <w:rPr>
              <w:noProof/>
            </w:rPr>
            <w:t>91</w:t>
          </w:r>
          <w:r>
            <w:rPr>
              <w:noProof/>
            </w:rPr>
            <w:fldChar w:fldCharType="end"/>
          </w:r>
        </w:p>
        <w:p w14:paraId="6534FC56" w14:textId="77777777" w:rsidR="002E7E60" w:rsidRDefault="002E7E60">
          <w:pPr>
            <w:pStyle w:val="TOC3"/>
            <w:tabs>
              <w:tab w:val="right" w:leader="dot" w:pos="9350"/>
            </w:tabs>
            <w:rPr>
              <w:rFonts w:asciiTheme="minorHAnsi" w:hAnsiTheme="minorHAnsi"/>
              <w:noProof/>
              <w:sz w:val="24"/>
              <w:lang w:eastAsia="ja-JP"/>
            </w:rPr>
          </w:pPr>
          <w:r>
            <w:rPr>
              <w:noProof/>
            </w:rPr>
            <w:t>2AC – A2: Nuclear Leadership</w:t>
          </w:r>
          <w:r>
            <w:rPr>
              <w:noProof/>
            </w:rPr>
            <w:tab/>
          </w:r>
          <w:r>
            <w:rPr>
              <w:noProof/>
            </w:rPr>
            <w:fldChar w:fldCharType="begin"/>
          </w:r>
          <w:r>
            <w:rPr>
              <w:noProof/>
            </w:rPr>
            <w:instrText xml:space="preserve"> PAGEREF _Toc268492505 \h </w:instrText>
          </w:r>
          <w:r>
            <w:rPr>
              <w:noProof/>
            </w:rPr>
          </w:r>
          <w:r>
            <w:rPr>
              <w:noProof/>
            </w:rPr>
            <w:fldChar w:fldCharType="separate"/>
          </w:r>
          <w:r>
            <w:rPr>
              <w:noProof/>
            </w:rPr>
            <w:t>92</w:t>
          </w:r>
          <w:r>
            <w:rPr>
              <w:noProof/>
            </w:rPr>
            <w:fldChar w:fldCharType="end"/>
          </w:r>
        </w:p>
        <w:p w14:paraId="3CC169D3" w14:textId="77777777" w:rsidR="002E7E60" w:rsidRDefault="002E7E60">
          <w:pPr>
            <w:pStyle w:val="TOC3"/>
            <w:tabs>
              <w:tab w:val="right" w:leader="dot" w:pos="9350"/>
            </w:tabs>
            <w:rPr>
              <w:rFonts w:asciiTheme="minorHAnsi" w:hAnsiTheme="minorHAnsi"/>
              <w:noProof/>
              <w:sz w:val="24"/>
              <w:lang w:eastAsia="ja-JP"/>
            </w:rPr>
          </w:pPr>
          <w:r>
            <w:rPr>
              <w:noProof/>
            </w:rPr>
            <w:t>2AC – A2: Naval Power</w:t>
          </w:r>
          <w:r>
            <w:rPr>
              <w:noProof/>
            </w:rPr>
            <w:tab/>
          </w:r>
          <w:r>
            <w:rPr>
              <w:noProof/>
            </w:rPr>
            <w:fldChar w:fldCharType="begin"/>
          </w:r>
          <w:r>
            <w:rPr>
              <w:noProof/>
            </w:rPr>
            <w:instrText xml:space="preserve"> PAGEREF _Toc268492506 \h </w:instrText>
          </w:r>
          <w:r>
            <w:rPr>
              <w:noProof/>
            </w:rPr>
          </w:r>
          <w:r>
            <w:rPr>
              <w:noProof/>
            </w:rPr>
            <w:fldChar w:fldCharType="separate"/>
          </w:r>
          <w:r>
            <w:rPr>
              <w:noProof/>
            </w:rPr>
            <w:t>93</w:t>
          </w:r>
          <w:r>
            <w:rPr>
              <w:noProof/>
            </w:rPr>
            <w:fldChar w:fldCharType="end"/>
          </w:r>
        </w:p>
        <w:p w14:paraId="298A09EE" w14:textId="77777777" w:rsidR="000C3364" w:rsidRPr="000C3364" w:rsidRDefault="000C3364">
          <w:r w:rsidRPr="000C3364">
            <w:rPr>
              <w:b/>
              <w:bCs/>
              <w:noProof/>
            </w:rPr>
            <w:fldChar w:fldCharType="end"/>
          </w:r>
        </w:p>
      </w:sdtContent>
    </w:sdt>
    <w:p w14:paraId="2FABAF9A" w14:textId="77777777" w:rsidR="000C3364" w:rsidRPr="000C3364" w:rsidRDefault="000C3364" w:rsidP="000C3364"/>
    <w:p w14:paraId="687C6D00" w14:textId="77777777" w:rsidR="00DC638A" w:rsidRPr="000C3364" w:rsidRDefault="00DC638A" w:rsidP="00DC638A">
      <w:pPr>
        <w:pStyle w:val="Heading3"/>
      </w:pPr>
      <w:bookmarkStart w:id="2" w:name="_Toc268492448"/>
      <w:r w:rsidRPr="000C3364">
        <w:lastRenderedPageBreak/>
        <w:t>FYI – About the Export-Import Bank</w:t>
      </w:r>
      <w:bookmarkEnd w:id="2"/>
    </w:p>
    <w:p w14:paraId="086E92D6" w14:textId="77777777" w:rsidR="00DC638A" w:rsidRPr="000C3364" w:rsidRDefault="00DC638A" w:rsidP="00DC638A"/>
    <w:p w14:paraId="1503DC8F" w14:textId="77777777" w:rsidR="00DC638A" w:rsidRPr="000C3364" w:rsidRDefault="002E7E60" w:rsidP="00DC638A">
      <w:hyperlink r:id="rId12" w:history="1">
        <w:r w:rsidR="00DC638A" w:rsidRPr="000C3364">
          <w:rPr>
            <w:rStyle w:val="Hyperlink"/>
          </w:rPr>
          <w:t>http://blogs.wsj.com/washwire/2014/06/24/export-import-bank-101/</w:t>
        </w:r>
      </w:hyperlink>
    </w:p>
    <w:p w14:paraId="503111FF" w14:textId="77777777" w:rsidR="00DC638A" w:rsidRPr="000C3364" w:rsidRDefault="00DC638A" w:rsidP="00DC638A">
      <w:pPr>
        <w:pStyle w:val="Heading4"/>
      </w:pPr>
      <w:r w:rsidRPr="000C3364">
        <w:t>Q: Is this an agency or a bank?</w:t>
      </w:r>
    </w:p>
    <w:p w14:paraId="058C3862" w14:textId="77777777" w:rsidR="00DC638A" w:rsidRPr="000C3364" w:rsidRDefault="00DC638A" w:rsidP="00DC638A"/>
    <w:p w14:paraId="6F5BCBC9" w14:textId="77777777" w:rsidR="00DC638A" w:rsidRPr="000C3364" w:rsidRDefault="00DC638A" w:rsidP="00DC638A">
      <w:r w:rsidRPr="000C3364">
        <w:t>A: Both. The Ex-Im Bank is a federal agency, created by the White House in the 1930s. It receives and returns money to the U.S. Treasury Department. Its mission is to support U.S. exports by helping provide loans, credit insurance, and loan guarantees, among other things, on U.S. goods shipped all over the world. It technically makes money, but it has credit exposure and if it made bad decisions or took on too many risks, it could lose money. It is certainly a type of bank. It makes loan decisions, and recoups interest and fees.</w:t>
      </w:r>
    </w:p>
    <w:p w14:paraId="2FA5C319" w14:textId="77777777" w:rsidR="00DC638A" w:rsidRPr="000C3364" w:rsidRDefault="00DC638A" w:rsidP="00DC638A"/>
    <w:p w14:paraId="053A7146" w14:textId="77777777" w:rsidR="00DC638A" w:rsidRPr="000C3364" w:rsidRDefault="00DC638A" w:rsidP="00DC638A">
      <w:pPr>
        <w:pStyle w:val="Heading4"/>
      </w:pPr>
      <w:r w:rsidRPr="000C3364">
        <w:t>Q: What is happening to it?</w:t>
      </w:r>
    </w:p>
    <w:p w14:paraId="2E184014" w14:textId="77777777" w:rsidR="00DC638A" w:rsidRPr="000C3364" w:rsidRDefault="00DC638A" w:rsidP="00DC638A"/>
    <w:p w14:paraId="735F1B33" w14:textId="77777777" w:rsidR="00DC638A" w:rsidRPr="000C3364" w:rsidRDefault="00DC638A" w:rsidP="00DC638A">
      <w:r w:rsidRPr="000C3364">
        <w:t>A: The agency’s charter expires at the end of September. If it isn’t reauthorized, it will essentially be unable to originate new loans or accept new credit applications. It won’t disappear, necessarily, as it will still have a book of business to manage and monitor, but it will slowly shrink and eventually be out of business.</w:t>
      </w:r>
    </w:p>
    <w:p w14:paraId="22A36EDD" w14:textId="77777777" w:rsidR="00DC638A" w:rsidRPr="000C3364" w:rsidRDefault="00DC638A" w:rsidP="00DC638A">
      <w:pPr>
        <w:pStyle w:val="Heading4"/>
      </w:pPr>
      <w:r w:rsidRPr="000C3364">
        <w:t>Q: Why is the government in the export business? Isn’t that what Vandelay Industries is for?</w:t>
      </w:r>
    </w:p>
    <w:p w14:paraId="72E0C729" w14:textId="77777777" w:rsidR="00DC638A" w:rsidRPr="000C3364" w:rsidRDefault="00DC638A" w:rsidP="00DC638A"/>
    <w:p w14:paraId="3445568C" w14:textId="77777777" w:rsidR="00DC638A" w:rsidRPr="000C3364" w:rsidRDefault="00DC638A" w:rsidP="00DC638A">
      <w:r w:rsidRPr="000C3364">
        <w:t>A: Many in Congress - virtually all Democrats and a number of Republicans - believe the agency is necessary to help promote U.S. exports. The more U.S. exports, they believe, the better the economy will perform, the more jobs will be created, etc. But a number of Republicans, including some senior ones, believe this agency is getting in the way and interfering with the private flow of capital. A number of conservative interest groups want this agency to be shuttered.</w:t>
      </w:r>
    </w:p>
    <w:p w14:paraId="63160D01" w14:textId="77777777" w:rsidR="00DC638A" w:rsidRPr="000C3364" w:rsidRDefault="00DC638A" w:rsidP="00DC638A"/>
    <w:p w14:paraId="5FFDB887" w14:textId="77777777" w:rsidR="00DC638A" w:rsidRPr="000C3364" w:rsidRDefault="00DC638A" w:rsidP="00DC638A">
      <w:pPr>
        <w:pStyle w:val="Heading2"/>
      </w:pPr>
      <w:bookmarkStart w:id="3" w:name="_Toc268492449"/>
      <w:r w:rsidRPr="000C3364">
        <w:lastRenderedPageBreak/>
        <w:t>1NC</w:t>
      </w:r>
      <w:bookmarkEnd w:id="3"/>
    </w:p>
    <w:p w14:paraId="239CF2BA" w14:textId="77777777" w:rsidR="00DC638A" w:rsidRDefault="00DC638A" w:rsidP="00DC638A">
      <w:pPr>
        <w:pStyle w:val="Heading3"/>
      </w:pPr>
      <w:bookmarkStart w:id="4" w:name="_Toc268492450"/>
      <w:r w:rsidRPr="000C3364">
        <w:lastRenderedPageBreak/>
        <w:t>1NC</w:t>
      </w:r>
      <w:bookmarkEnd w:id="4"/>
    </w:p>
    <w:p w14:paraId="672E4EBD" w14:textId="77777777" w:rsidR="00F55A71" w:rsidRDefault="00F55A71" w:rsidP="00F55A71"/>
    <w:p w14:paraId="7AFB7541" w14:textId="6EBF9CD1" w:rsidR="00F55A71" w:rsidRPr="000C3364" w:rsidRDefault="00F55A71" w:rsidP="00F55A71">
      <w:pPr>
        <w:pStyle w:val="Heading4"/>
      </w:pPr>
      <w:r w:rsidRPr="000C3364">
        <w:t>Ex-Im will be reauthorized in the Senate now---continued pressure is key to forcing approval in the House</w:t>
      </w:r>
    </w:p>
    <w:p w14:paraId="1BCE3B39" w14:textId="77777777" w:rsidR="00F55A71" w:rsidRPr="00FB5847" w:rsidRDefault="00F55A71" w:rsidP="00F55A71">
      <w:pPr>
        <w:rPr>
          <w:rStyle w:val="StyleStyleBold12pt"/>
        </w:rPr>
      </w:pPr>
      <w:r w:rsidRPr="00FB5847">
        <w:rPr>
          <w:rStyle w:val="StyleStyleBold12pt"/>
        </w:rPr>
        <w:t>Ehrlich 7/13</w:t>
      </w:r>
    </w:p>
    <w:p w14:paraId="51C2AFE1" w14:textId="77777777" w:rsidR="00F55A71" w:rsidRDefault="00F55A71" w:rsidP="00F55A71">
      <w:pPr>
        <w:rPr>
          <w:sz w:val="16"/>
          <w:szCs w:val="16"/>
        </w:rPr>
      </w:pPr>
      <w:r>
        <w:rPr>
          <w:sz w:val="16"/>
          <w:szCs w:val="16"/>
        </w:rPr>
        <w:t>[</w:t>
      </w:r>
      <w:r w:rsidRPr="00FB5847">
        <w:rPr>
          <w:sz w:val="16"/>
          <w:szCs w:val="16"/>
        </w:rPr>
        <w:t xml:space="preserve">Robert L. Ehrlich Jr.'s column appears Sundays. The former Maryland governor and member of Congress is a partner at the law firm King &amp; Spalding and the author of "Turn this Car Around" and "America: Hope for Change" -- books about national politics. His email is </w:t>
      </w:r>
      <w:hyperlink r:id="rId13" w:history="1">
        <w:r w:rsidRPr="001A79DF">
          <w:rPr>
            <w:rStyle w:val="Hyperlink"/>
            <w:sz w:val="16"/>
            <w:szCs w:val="16"/>
          </w:rPr>
          <w:t>ehrlichcolumn@gmail.com</w:t>
        </w:r>
      </w:hyperlink>
      <w:r>
        <w:rPr>
          <w:sz w:val="16"/>
          <w:szCs w:val="16"/>
        </w:rPr>
        <w:t xml:space="preserve">, “The GOP is divided over 'Ex-Im'” </w:t>
      </w:r>
      <w:r w:rsidRPr="00FB5847">
        <w:rPr>
          <w:sz w:val="16"/>
          <w:szCs w:val="16"/>
        </w:rPr>
        <w:t>The Baltimore Sun</w:t>
      </w:r>
      <w:r w:rsidRPr="00FB5847">
        <w:rPr>
          <w:sz w:val="12"/>
          <w:szCs w:val="16"/>
        </w:rPr>
        <w:t xml:space="preserve">¶ </w:t>
      </w:r>
      <w:r w:rsidRPr="00FB5847">
        <w:rPr>
          <w:sz w:val="16"/>
          <w:szCs w:val="16"/>
        </w:rPr>
        <w:t>July 13, 2014 Sunday</w:t>
      </w:r>
      <w:r>
        <w:rPr>
          <w:sz w:val="16"/>
          <w:szCs w:val="16"/>
        </w:rPr>
        <w:t>]</w:t>
      </w:r>
    </w:p>
    <w:p w14:paraId="34E23117" w14:textId="77777777" w:rsidR="00F55A71" w:rsidRDefault="00F55A71" w:rsidP="00F55A71">
      <w:pPr>
        <w:rPr>
          <w:sz w:val="16"/>
          <w:szCs w:val="16"/>
        </w:rPr>
      </w:pPr>
    </w:p>
    <w:p w14:paraId="64821DD7" w14:textId="77777777" w:rsidR="00F55A71" w:rsidRPr="00FB5847" w:rsidRDefault="00F55A71" w:rsidP="00F55A71">
      <w:pPr>
        <w:rPr>
          <w:sz w:val="16"/>
          <w:szCs w:val="16"/>
        </w:rPr>
      </w:pPr>
      <w:r w:rsidRPr="00FB5847">
        <w:rPr>
          <w:sz w:val="16"/>
          <w:szCs w:val="16"/>
        </w:rPr>
        <w:t>Most people have never heard of it. Fewer still understand how it operates. But it is the focal point of a (mostly) intramural Republican fight playing out in the halls of Congress. Its ultimate resolution will have dramatic impact on a number of high-profile American manufacturers -- and the thousands of high-profile jobs they represent.</w:t>
      </w:r>
      <w:r w:rsidRPr="00FB5847">
        <w:rPr>
          <w:sz w:val="12"/>
          <w:szCs w:val="16"/>
        </w:rPr>
        <w:t xml:space="preserve">¶ </w:t>
      </w:r>
      <w:r w:rsidRPr="00FB5847">
        <w:rPr>
          <w:sz w:val="16"/>
          <w:szCs w:val="16"/>
        </w:rPr>
        <w:t>I refer to the Export-Import (Ex-Im) Bank of the United States. Its charter is to act as a lender/guarantor of last resort (where private sector investment is not available) on behalf of foreign purchasers of U.S. produced goods -- mostly high-ticket airplanes and state-of-the-art energy generation equipment.</w:t>
      </w:r>
      <w:r w:rsidRPr="00FB5847">
        <w:rPr>
          <w:sz w:val="12"/>
          <w:szCs w:val="16"/>
        </w:rPr>
        <w:t xml:space="preserve">¶ </w:t>
      </w:r>
      <w:r w:rsidRPr="00FB5847">
        <w:rPr>
          <w:sz w:val="16"/>
          <w:szCs w:val="16"/>
        </w:rPr>
        <w:t xml:space="preserve">The heated debate over the propriety of such a financial entity is not new. </w:t>
      </w:r>
      <w:r w:rsidRPr="00FB5847">
        <w:rPr>
          <w:rStyle w:val="StyleBoldUnderline"/>
        </w:rPr>
        <w:t>Free market conservatives have sought to terminate "Ex-Im" for years. But the push for elimination ("de-authorization" in Congressional speak) gained momentum when newly installed House Majority Leader Kevin McCarthy, a California Republican, indicated his opposition to reauthorization once the bank's charter expires on Sept. 30</w:t>
      </w:r>
      <w:r w:rsidRPr="00FB5847">
        <w:rPr>
          <w:sz w:val="16"/>
          <w:szCs w:val="16"/>
        </w:rPr>
        <w:t>.</w:t>
      </w:r>
      <w:r w:rsidRPr="00FB5847">
        <w:rPr>
          <w:sz w:val="12"/>
          <w:szCs w:val="16"/>
        </w:rPr>
        <w:t xml:space="preserve">¶ </w:t>
      </w:r>
      <w:r w:rsidRPr="00FB5847">
        <w:rPr>
          <w:sz w:val="16"/>
          <w:szCs w:val="16"/>
        </w:rPr>
        <w:t xml:space="preserve">Predictably, </w:t>
      </w:r>
      <w:r w:rsidRPr="00FB5847">
        <w:rPr>
          <w:rStyle w:val="StyleBoldUnderline"/>
        </w:rPr>
        <w:t>the debate splits so-called "establishment" Republicans from their more doctrinal colleagues on the right</w:t>
      </w:r>
      <w:r w:rsidRPr="00FB5847">
        <w:rPr>
          <w:sz w:val="16"/>
          <w:szCs w:val="16"/>
        </w:rPr>
        <w:t>. The former view the bank as a legitimate financier in business to help protect America's industrial base. For example, Boeing Co.'s wide-body jets are a prime beneficiary of the bank's largesse; the aircraft giant secured approximately two-thirds of Ex-Im's fiscal year 2013 long-term loan guarantees.</w:t>
      </w:r>
      <w:r w:rsidRPr="00FB5847">
        <w:rPr>
          <w:sz w:val="12"/>
          <w:szCs w:val="16"/>
        </w:rPr>
        <w:t xml:space="preserve">¶ </w:t>
      </w:r>
      <w:r w:rsidRPr="00FB5847">
        <w:rPr>
          <w:sz w:val="16"/>
          <w:szCs w:val="16"/>
        </w:rPr>
        <w:t>Supporters point to foreign finance entities that perform similar financing arrangements on behalf of foreign competitors. They ask why we would unilaterally disarm in the high-stakes, high-reward world of international trade -- especially where the long-term future of the U.S. industrial base could hang in the balance. Also on the plus side is Ex-Im's unique status, which allows it to turn a profit. In fiscal year 2013 for example, the bank returned more than $1 billion in profit to the Treasury (out of a total authorization of $27 billion).</w:t>
      </w:r>
      <w:r w:rsidRPr="00FB5847">
        <w:rPr>
          <w:sz w:val="12"/>
          <w:szCs w:val="16"/>
        </w:rPr>
        <w:t xml:space="preserve">¶ </w:t>
      </w:r>
      <w:r w:rsidRPr="00FB5847">
        <w:rPr>
          <w:sz w:val="16"/>
          <w:szCs w:val="16"/>
        </w:rPr>
        <w:t>Advocates include a murderers' row of business interests with serious Washington push. Besides Boeing, General Electric Co., the National Association of Manufacturers and the U.S. Chamber of Commerce are actively weighing in with Republican House members.</w:t>
      </w:r>
      <w:r w:rsidRPr="00FB5847">
        <w:rPr>
          <w:sz w:val="12"/>
          <w:szCs w:val="16"/>
        </w:rPr>
        <w:t xml:space="preserve">¶ </w:t>
      </w:r>
      <w:r w:rsidRPr="00FB5847">
        <w:rPr>
          <w:sz w:val="16"/>
          <w:szCs w:val="16"/>
        </w:rPr>
        <w:t>The lobbying is intensely personal to boot. According to recent media reports, every member of Congress will shortly receive an index card pointing out the businesses in their districts that enjoy Ex-Im support. The card will also reflect the jobs represented by these businesses.</w:t>
      </w:r>
      <w:r w:rsidRPr="00FB5847">
        <w:rPr>
          <w:sz w:val="12"/>
          <w:szCs w:val="16"/>
        </w:rPr>
        <w:t xml:space="preserve">¶ </w:t>
      </w:r>
      <w:r w:rsidRPr="00A43205">
        <w:rPr>
          <w:rStyle w:val="StyleBoldUnderline"/>
        </w:rPr>
        <w:t>Detractors within the GOP conference (including many tea party-affiliated members) view the bank's operation as classic corporate welfare-</w:t>
      </w:r>
      <w:r w:rsidRPr="00FB5847">
        <w:rPr>
          <w:sz w:val="16"/>
          <w:szCs w:val="16"/>
        </w:rPr>
        <w:t>ism. This group is particularly sensitive to "crony capitalism," whereby Uncle Sam plays Santa Claus by picking winners and losers with taxpayer money. Recall the Obama administration's record of failed green technology startups for context. These fiscal hawks would rather the free market determine survivors without taxpayer subsidy and without giving rival carriers overseas (the sometimes beneficiaries of Ex-Im support) an undue advantage through lower finance costs.</w:t>
      </w:r>
      <w:r w:rsidRPr="00FB5847">
        <w:rPr>
          <w:sz w:val="12"/>
          <w:szCs w:val="16"/>
        </w:rPr>
        <w:t xml:space="preserve">¶ </w:t>
      </w:r>
      <w:r w:rsidRPr="00FB5847">
        <w:rPr>
          <w:sz w:val="16"/>
          <w:szCs w:val="16"/>
        </w:rPr>
        <w:t>The most prominent domestic critic in this regard is Delta Airlines -- a competitor that often cites Ex-Im's finance cost subsidy as an unfair advantage in a hyper-competitive marketplace. The airline has even gone to court over Ex-Im's backing of several major airplane deals alleging the bank's failure to fully weigh adverse impact on other U.S. manufacturers.</w:t>
      </w:r>
      <w:r w:rsidRPr="00FB5847">
        <w:rPr>
          <w:sz w:val="12"/>
          <w:szCs w:val="16"/>
        </w:rPr>
        <w:t xml:space="preserve">¶ </w:t>
      </w:r>
      <w:r w:rsidRPr="00FB5847">
        <w:rPr>
          <w:sz w:val="16"/>
          <w:szCs w:val="16"/>
        </w:rPr>
        <w:t xml:space="preserve">Unlike most Washington policy showdowns, </w:t>
      </w:r>
      <w:r w:rsidRPr="00FB5847">
        <w:rPr>
          <w:rStyle w:val="StyleBoldUnderline"/>
        </w:rPr>
        <w:t>the battle over Ex-Im's future has been confined to the GOP side of the aisle</w:t>
      </w:r>
      <w:r w:rsidRPr="00FB5847">
        <w:rPr>
          <w:sz w:val="16"/>
          <w:szCs w:val="16"/>
        </w:rPr>
        <w:t xml:space="preserve">. Relatively few Democrats sought to make hay of the issue, although then-Sen. Barack Obama cited Ex-Im as a prime example of corporate welfare during his presidential campaign in 2008. Now </w:t>
      </w:r>
      <w:r w:rsidRPr="00FB5847">
        <w:rPr>
          <w:rStyle w:val="StyleBoldUnderline"/>
        </w:rPr>
        <w:t>the president supports it and wishes to expand its financing authority.</w:t>
      </w:r>
      <w:r w:rsidRPr="00FB5847">
        <w:rPr>
          <w:rStyle w:val="StyleBoldUnderline"/>
          <w:sz w:val="12"/>
        </w:rPr>
        <w:t xml:space="preserve">¶ </w:t>
      </w:r>
      <w:r w:rsidRPr="00A43205">
        <w:rPr>
          <w:rStyle w:val="StyleBoldUnderline"/>
        </w:rPr>
        <w:t xml:space="preserve">The ascension of </w:t>
      </w:r>
      <w:r w:rsidRPr="009C5FD8">
        <w:rPr>
          <w:rStyle w:val="Emphasis"/>
        </w:rPr>
        <w:t>the tea party</w:t>
      </w:r>
      <w:r w:rsidRPr="00A43205">
        <w:rPr>
          <w:rStyle w:val="StyleBoldUnderline"/>
        </w:rPr>
        <w:t xml:space="preserve"> within the GOP </w:t>
      </w:r>
      <w:r w:rsidRPr="009C5FD8">
        <w:rPr>
          <w:rStyle w:val="Emphasis"/>
        </w:rPr>
        <w:t>has brought the debate front and center; there is little reason to believe it will subside in the short term</w:t>
      </w:r>
      <w:r w:rsidRPr="00FB5847">
        <w:rPr>
          <w:sz w:val="16"/>
          <w:szCs w:val="16"/>
        </w:rPr>
        <w:t>. Even some establishment figures such as 2012 vice presidential nominee Rep. Paul Ryan, a Wisconsin Republican, and House Financial Services Committee Chairman Jeb Hensarling, a Texas Republican, are on record as opposing reauthorization. But you can bet big business will continue to fight hard to protect this unique institution and its mission.</w:t>
      </w:r>
      <w:r w:rsidRPr="00FB5847">
        <w:rPr>
          <w:sz w:val="12"/>
          <w:szCs w:val="16"/>
        </w:rPr>
        <w:t xml:space="preserve">¶ </w:t>
      </w:r>
      <w:r w:rsidRPr="00FB5847">
        <w:rPr>
          <w:sz w:val="16"/>
          <w:szCs w:val="16"/>
        </w:rPr>
        <w:t xml:space="preserve">My prediction: </w:t>
      </w:r>
      <w:r w:rsidRPr="00FB5847">
        <w:rPr>
          <w:rStyle w:val="StyleBoldUnderline"/>
        </w:rPr>
        <w:t>A coalition of Democrats and mainstream Republicans will help Ex-Im survive this latest attempt on its life</w:t>
      </w:r>
      <w:r w:rsidRPr="00FB5847">
        <w:rPr>
          <w:sz w:val="16"/>
          <w:szCs w:val="16"/>
        </w:rPr>
        <w:t xml:space="preserve">. The argument against unilateral disarmament and the reality of subsidized foreign competitors should carry the day. </w:t>
      </w:r>
      <w:r w:rsidRPr="00FB5847">
        <w:rPr>
          <w:rStyle w:val="StyleBoldUnderline"/>
        </w:rPr>
        <w:t>But serious reforms could be in play if the present uprising continues to gather steam.</w:t>
      </w:r>
      <w:r w:rsidRPr="00FB5847">
        <w:rPr>
          <w:sz w:val="16"/>
          <w:szCs w:val="16"/>
        </w:rPr>
        <w:t xml:space="preserve"> Stay tuned on this one.</w:t>
      </w:r>
      <w:r w:rsidRPr="00FB5847">
        <w:rPr>
          <w:sz w:val="12"/>
          <w:szCs w:val="16"/>
        </w:rPr>
        <w:t xml:space="preserve">¶ </w:t>
      </w:r>
    </w:p>
    <w:p w14:paraId="768F8558" w14:textId="77777777" w:rsidR="00F55A71" w:rsidRPr="00F55A71" w:rsidRDefault="00F55A71" w:rsidP="00F55A71"/>
    <w:p w14:paraId="22F673D7" w14:textId="0DCF651D" w:rsidR="00DC638A" w:rsidRPr="000C3364" w:rsidRDefault="00DC638A" w:rsidP="00DC638A">
      <w:pPr>
        <w:pStyle w:val="Heading4"/>
      </w:pPr>
      <w:r w:rsidRPr="000C3364">
        <w:lastRenderedPageBreak/>
        <w:t>[Link]</w:t>
      </w:r>
    </w:p>
    <w:p w14:paraId="63C6C2FD" w14:textId="77777777" w:rsidR="00DC638A" w:rsidRPr="000C3364" w:rsidRDefault="00DC638A" w:rsidP="00DC638A">
      <w:pPr>
        <w:pStyle w:val="Heading4"/>
      </w:pPr>
      <w:r w:rsidRPr="000C3364">
        <w:t>Opposition is mounting---continued pressure is key to reauthorization</w:t>
      </w:r>
    </w:p>
    <w:p w14:paraId="5B33537A" w14:textId="77777777" w:rsidR="00DC638A" w:rsidRPr="000C3364" w:rsidRDefault="00DC638A" w:rsidP="00DC638A">
      <w:r w:rsidRPr="000C3364">
        <w:rPr>
          <w:rStyle w:val="StyleStyleBold12pt"/>
        </w:rPr>
        <w:t xml:space="preserve">WSJ 6/24 </w:t>
      </w:r>
      <w:r w:rsidRPr="000C3364">
        <w:t>[ “Export-Import Bank 101” Jun 24, 2014 http://blogs.wsj.com/washwire/2014/06/24/export-import-bank-101/|prs]</w:t>
      </w:r>
    </w:p>
    <w:p w14:paraId="5B165AEA" w14:textId="77777777" w:rsidR="00DC638A" w:rsidRPr="000C3364" w:rsidRDefault="00DC638A" w:rsidP="00DC638A"/>
    <w:p w14:paraId="03AABCEC" w14:textId="77777777" w:rsidR="00DC638A" w:rsidRPr="000C3364" w:rsidRDefault="00DC638A" w:rsidP="00DC638A">
      <w:pPr>
        <w:rPr>
          <w:sz w:val="16"/>
        </w:rPr>
      </w:pPr>
      <w:r w:rsidRPr="000C3364">
        <w:rPr>
          <w:sz w:val="16"/>
        </w:rPr>
        <w:t xml:space="preserve"> Q: What do businesses think?  A: Hard to generalize. </w:t>
      </w:r>
      <w:r w:rsidRPr="000C3364">
        <w:rPr>
          <w:rStyle w:val="StyleBoldUnderline"/>
        </w:rPr>
        <w:t>There’s a big coalition of companies</w:t>
      </w:r>
      <w:r w:rsidRPr="000C3364">
        <w:rPr>
          <w:sz w:val="16"/>
        </w:rPr>
        <w:t xml:space="preserve">, led by the U.S. Chamber of Commerce and the National Association of Manufacturers, that </w:t>
      </w:r>
      <w:r w:rsidRPr="000C3364">
        <w:rPr>
          <w:rStyle w:val="StyleBoldUnderline"/>
        </w:rPr>
        <w:t>is pushing to get the agency’s charter reauthorized</w:t>
      </w:r>
      <w:r w:rsidRPr="000C3364">
        <w:rPr>
          <w:sz w:val="16"/>
        </w:rPr>
        <w:t xml:space="preserve">. But some other businesses, notably Delta Air Lines DAL -1.26%, have in the past called for the agency’s powers to be scaled back dramatically, fearing that cheap financing helps their overseas rivals. Delta’s message is shifting, however, now that the agency is on the ropes.  Q: Which company has the most to lose </w:t>
      </w:r>
      <w:r w:rsidRPr="000C3364">
        <w:rPr>
          <w:rStyle w:val="StyleBoldUnderline"/>
        </w:rPr>
        <w:t>if the Ex-Im Bank isn’t reauthorized</w:t>
      </w:r>
      <w:r w:rsidRPr="000C3364">
        <w:rPr>
          <w:sz w:val="16"/>
        </w:rPr>
        <w:t xml:space="preserve">?  A: That’s complicated. Some </w:t>
      </w:r>
      <w:r w:rsidRPr="000C3364">
        <w:rPr>
          <w:rStyle w:val="Emphasis"/>
        </w:rPr>
        <w:t>smaller companies could probably lose a lot</w:t>
      </w:r>
      <w:r w:rsidRPr="000C3364">
        <w:rPr>
          <w:sz w:val="16"/>
        </w:rPr>
        <w:t xml:space="preserve">, if their entire business model is based on Ex-Im support. But based on sheer volume of financing, </w:t>
      </w:r>
      <w:r w:rsidRPr="000C3364">
        <w:rPr>
          <w:rStyle w:val="StyleBoldUnderline"/>
        </w:rPr>
        <w:t>Boeing</w:t>
      </w:r>
      <w:r w:rsidRPr="000C3364">
        <w:rPr>
          <w:sz w:val="16"/>
        </w:rPr>
        <w:t xml:space="preserve"> Co.BA -1.78%, the largest U.S. exporter, </w:t>
      </w:r>
      <w:r w:rsidRPr="000C3364">
        <w:rPr>
          <w:rStyle w:val="Emphasis"/>
        </w:rPr>
        <w:t xml:space="preserve">would be in for a </w:t>
      </w:r>
      <w:r w:rsidRPr="000C3364">
        <w:rPr>
          <w:rStyle w:val="StyleBoldUnderline"/>
        </w:rPr>
        <w:t>shock if the agency was shut down</w:t>
      </w:r>
      <w:r w:rsidRPr="000C3364">
        <w:rPr>
          <w:sz w:val="16"/>
        </w:rPr>
        <w:t>. Check out page 38 of the Ex-Im Bank’s most recent annual report. It lists countries where the bank approved long-term financing. Just in countries that start with K and L - Kazakhstan, Korea, Kuwait, and Luxembourg - seven deals were approved. Those deals all benefited one company. You guessed it, Boeing. But Boeing’s biggest competitors, Airbus, based in France, routinely gets government financing help from Europe. So Boeing’s argument is if the Ex-Im is shut down, it will be competing on an unlevel playing field.  Q: What is the new investigation about? A: Because the agency makes financing decisions, a lot of companies have a lot to win or lose based on whether the agency’s gives thumbs up or thumbs down to their ideas. The agency’s inspector general is looking into whether emplo</w:t>
      </w:r>
      <w:r w:rsidRPr="000C3364">
        <w:rPr>
          <w:rStyle w:val="StyleStyleBold12pt"/>
          <w:sz w:val="16"/>
        </w:rPr>
        <w:t xml:space="preserve"> WSJ 6/24 </w:t>
      </w:r>
      <w:r w:rsidRPr="000C3364">
        <w:rPr>
          <w:sz w:val="16"/>
        </w:rPr>
        <w:t xml:space="preserve">[ “Export-Import Bank 101” Jun 24, 2014 http://blogs.wsj.com/washwire/2014/06/24/export-import-bank-101/|prs] yees accepted kickbacks and gifts in exchange for helping at least one firm secure financing. Q: OK. So there’s a federal agency I never paid much attention to and it might or might not go away. Why should I care? A: The drama that is unfolding is worth watching for a number of reasons. </w:t>
      </w:r>
      <w:r w:rsidRPr="000C3364">
        <w:rPr>
          <w:rStyle w:val="StyleBoldUnderline"/>
        </w:rPr>
        <w:t>If the Ex-Im Bank is wound down</w:t>
      </w:r>
      <w:r w:rsidRPr="000C3364">
        <w:rPr>
          <w:sz w:val="16"/>
        </w:rPr>
        <w:t xml:space="preserve">, the impact on the economy is uncertain. </w:t>
      </w:r>
      <w:r w:rsidRPr="000C3364">
        <w:rPr>
          <w:rStyle w:val="StyleBoldUnderline"/>
        </w:rPr>
        <w:t>Supporters</w:t>
      </w:r>
      <w:r w:rsidRPr="000C3364">
        <w:rPr>
          <w:sz w:val="16"/>
        </w:rPr>
        <w:t xml:space="preserve"> of the agency </w:t>
      </w:r>
      <w:r w:rsidRPr="000C3364">
        <w:rPr>
          <w:rStyle w:val="StyleBoldUnderline"/>
        </w:rPr>
        <w:t xml:space="preserve">believe it would have </w:t>
      </w:r>
      <w:r w:rsidRPr="000C3364">
        <w:rPr>
          <w:rStyle w:val="Emphasis"/>
        </w:rPr>
        <w:t>a devastating impact</w:t>
      </w:r>
      <w:r w:rsidRPr="000C3364">
        <w:rPr>
          <w:sz w:val="16"/>
        </w:rPr>
        <w:t xml:space="preserve">, while opponents of the company believe it would be just the jolt of free-market capitalism that the economy needs to stand on its own two feet. Politically, this marks a big test for Democrats as well as Republicans. </w:t>
      </w:r>
      <w:r w:rsidRPr="000C3364">
        <w:rPr>
          <w:rStyle w:val="StyleBoldUnderline"/>
        </w:rPr>
        <w:t>Will Democrats go to bat for an agency that supports a select pocket of companies? Will Republicans split into different camps</w:t>
      </w:r>
      <w:r w:rsidRPr="000C3364">
        <w:rPr>
          <w:sz w:val="16"/>
        </w:rPr>
        <w:t xml:space="preserve">? Q: Who are the people worth watching as this unfolds? A: Start with incoming House Majority Leader Kevin </w:t>
      </w:r>
      <w:r w:rsidRPr="000C3364">
        <w:rPr>
          <w:rStyle w:val="StyleBoldUnderline"/>
        </w:rPr>
        <w:t>McCarthy</w:t>
      </w:r>
      <w:r w:rsidRPr="000C3364">
        <w:rPr>
          <w:sz w:val="16"/>
        </w:rPr>
        <w:t xml:space="preserve"> (R., Calif.). He </w:t>
      </w:r>
      <w:r w:rsidRPr="000C3364">
        <w:rPr>
          <w:rStyle w:val="StyleBoldUnderline"/>
        </w:rPr>
        <w:t>lit some business leaders’ hair on fire when he proclaimed this weekend that he wanted the bank to go out of business</w:t>
      </w:r>
      <w:r w:rsidRPr="000C3364">
        <w:rPr>
          <w:sz w:val="16"/>
        </w:rPr>
        <w:t xml:space="preserve">. </w:t>
      </w:r>
      <w:r w:rsidRPr="000C3364">
        <w:rPr>
          <w:rStyle w:val="StyleBoldUnderline"/>
        </w:rPr>
        <w:t xml:space="preserve">He voted to support the agency in 2012, and his pivot helps the conservative wing of the party </w:t>
      </w:r>
      <w:r w:rsidRPr="000C3364">
        <w:rPr>
          <w:rStyle w:val="Emphasis"/>
        </w:rPr>
        <w:t>gain momentum to shut the place down</w:t>
      </w:r>
      <w:r w:rsidRPr="000C3364">
        <w:rPr>
          <w:sz w:val="16"/>
        </w:rPr>
        <w:t xml:space="preserve">. </w:t>
      </w:r>
      <w:r w:rsidRPr="000C3364">
        <w:rPr>
          <w:rStyle w:val="StyleBoldUnderline"/>
        </w:rPr>
        <w:t>Another key figure is</w:t>
      </w:r>
      <w:r w:rsidRPr="000C3364">
        <w:rPr>
          <w:sz w:val="16"/>
        </w:rPr>
        <w:t xml:space="preserve"> Speaker of the House John </w:t>
      </w:r>
      <w:r w:rsidRPr="000C3364">
        <w:rPr>
          <w:rStyle w:val="StyleBoldUnderline"/>
        </w:rPr>
        <w:t>Boehner</w:t>
      </w:r>
      <w:r w:rsidRPr="000C3364">
        <w:rPr>
          <w:sz w:val="16"/>
        </w:rPr>
        <w:t xml:space="preserve"> (R., Ohio). A lot of business leaders who support the bank believe he’s their best shot for a Hail Mary pass as October approaches. </w:t>
      </w:r>
      <w:r w:rsidRPr="000C3364">
        <w:rPr>
          <w:rStyle w:val="StyleBoldUnderline"/>
        </w:rPr>
        <w:t>The roles of</w:t>
      </w:r>
      <w:r w:rsidRPr="000C3364">
        <w:rPr>
          <w:sz w:val="16"/>
        </w:rPr>
        <w:t xml:space="preserve"> President Barack </w:t>
      </w:r>
      <w:r w:rsidRPr="000C3364">
        <w:rPr>
          <w:rStyle w:val="StyleBoldUnderline"/>
        </w:rPr>
        <w:t>Obama</w:t>
      </w:r>
      <w:r w:rsidRPr="000C3364">
        <w:rPr>
          <w:sz w:val="16"/>
        </w:rPr>
        <w:t xml:space="preserve"> </w:t>
      </w:r>
      <w:r w:rsidRPr="000C3364">
        <w:rPr>
          <w:rStyle w:val="StyleBoldUnderline"/>
        </w:rPr>
        <w:t>and</w:t>
      </w:r>
      <w:r w:rsidRPr="000C3364">
        <w:rPr>
          <w:sz w:val="16"/>
        </w:rPr>
        <w:t xml:space="preserve"> Senate Majority Leader Harry </w:t>
      </w:r>
      <w:r w:rsidRPr="000C3364">
        <w:rPr>
          <w:rStyle w:val="StyleBoldUnderline"/>
        </w:rPr>
        <w:t>Reid</w:t>
      </w:r>
      <w:r w:rsidRPr="000C3364">
        <w:rPr>
          <w:sz w:val="16"/>
        </w:rPr>
        <w:t xml:space="preserve"> (D., Nev.) </w:t>
      </w:r>
      <w:r w:rsidRPr="000C3364">
        <w:rPr>
          <w:rStyle w:val="Emphasis"/>
        </w:rPr>
        <w:t>will also be pivotal</w:t>
      </w:r>
      <w:r w:rsidRPr="000C3364">
        <w:rPr>
          <w:sz w:val="16"/>
        </w:rPr>
        <w:t xml:space="preserve">. </w:t>
      </w:r>
      <w:r w:rsidRPr="000C3364">
        <w:rPr>
          <w:rStyle w:val="StyleBoldUnderline"/>
        </w:rPr>
        <w:t>Will</w:t>
      </w:r>
      <w:r w:rsidRPr="000C3364">
        <w:rPr>
          <w:sz w:val="16"/>
        </w:rPr>
        <w:t xml:space="preserve"> they really </w:t>
      </w:r>
      <w:r w:rsidRPr="000C3364">
        <w:rPr>
          <w:rStyle w:val="StyleBoldUnderline"/>
        </w:rPr>
        <w:t>expend political capital to fight for this agency</w:t>
      </w:r>
      <w:r w:rsidRPr="000C3364">
        <w:rPr>
          <w:sz w:val="16"/>
        </w:rPr>
        <w:t>?</w:t>
      </w:r>
    </w:p>
    <w:p w14:paraId="481E4B27" w14:textId="77777777" w:rsidR="00DC638A" w:rsidRPr="000C3364" w:rsidRDefault="00DC638A">
      <w:pPr>
        <w:spacing w:after="200" w:line="276" w:lineRule="auto"/>
        <w:rPr>
          <w:rFonts w:eastAsiaTheme="majorEastAsia" w:cstheme="majorBidi"/>
          <w:b/>
          <w:bCs/>
          <w:iCs/>
          <w:sz w:val="26"/>
        </w:rPr>
      </w:pPr>
      <w:r w:rsidRPr="000C3364">
        <w:rPr>
          <w:rFonts w:eastAsiaTheme="majorEastAsia" w:cstheme="majorBidi"/>
          <w:b/>
          <w:bCs/>
          <w:iCs/>
          <w:sz w:val="26"/>
        </w:rPr>
        <w:br w:type="page"/>
      </w:r>
    </w:p>
    <w:p w14:paraId="297CEAA0" w14:textId="77777777" w:rsidR="00DC638A" w:rsidRPr="000C3364" w:rsidRDefault="00DC638A" w:rsidP="00DC638A">
      <w:pPr>
        <w:pStyle w:val="Heading4"/>
      </w:pPr>
      <w:r w:rsidRPr="000C3364">
        <w:lastRenderedPageBreak/>
        <w:t>Ex-im is the lynchpin of the economy---reauthorization is key to prevent collapse</w:t>
      </w:r>
    </w:p>
    <w:p w14:paraId="3841BCCA" w14:textId="77777777" w:rsidR="00DC638A" w:rsidRPr="000C3364" w:rsidRDefault="00DC638A" w:rsidP="00DC638A">
      <w:r w:rsidRPr="000C3364">
        <w:rPr>
          <w:rStyle w:val="StyleStyleBold12pt"/>
        </w:rPr>
        <w:t>Brunell, 3-12</w:t>
      </w:r>
      <w:r w:rsidRPr="000C3364">
        <w:t xml:space="preserve"> (Don, President @ Washington Association of Business, Export-Import Bank fuels trade and job growth, Kitsap Peninsula Business Journal, p. kpbj.com/business_weekly/2012-03-12/export_import_bank_fuels_trade_and_job_growth) </w:t>
      </w:r>
    </w:p>
    <w:p w14:paraId="4CF461DB" w14:textId="77777777" w:rsidR="00DC638A" w:rsidRPr="000C3364" w:rsidRDefault="00DC638A" w:rsidP="00DC638A">
      <w:pPr>
        <w:pStyle w:val="card"/>
        <w:ind w:left="0"/>
        <w:rPr>
          <w:rFonts w:ascii="Georgia" w:hAnsi="Georgia"/>
        </w:rPr>
      </w:pPr>
    </w:p>
    <w:p w14:paraId="565AEB8B" w14:textId="77777777" w:rsidR="00DC638A" w:rsidRPr="000C3364" w:rsidRDefault="00DC638A" w:rsidP="00DC638A">
      <w:pPr>
        <w:pStyle w:val="card"/>
        <w:ind w:left="0"/>
        <w:rPr>
          <w:rFonts w:ascii="Georgia" w:hAnsi="Georgia"/>
        </w:rPr>
      </w:pPr>
      <w:r w:rsidRPr="000C3364">
        <w:rPr>
          <w:rFonts w:ascii="Georgia" w:hAnsi="Georgia"/>
        </w:rPr>
        <w:t xml:space="preserve">It started in 1935 with a $3.8 million loan to Cuba for the purchase of U.S. silver ingots. That loan, backed by the U.S. government, was the beginning of </w:t>
      </w:r>
      <w:r w:rsidRPr="000C3364">
        <w:rPr>
          <w:rStyle w:val="StyleBoldUnderline"/>
          <w:rFonts w:ascii="Georgia" w:hAnsi="Georgia"/>
        </w:rPr>
        <w:t>the Export-Import Bank</w:t>
      </w:r>
      <w:r w:rsidRPr="000C3364">
        <w:rPr>
          <w:rFonts w:ascii="Georgia" w:hAnsi="Georgia"/>
        </w:rPr>
        <w:t xml:space="preserve">. Today, the bank </w:t>
      </w:r>
      <w:r w:rsidRPr="000C3364">
        <w:rPr>
          <w:rStyle w:val="StyleBoldUnderline"/>
          <w:rFonts w:ascii="Georgia" w:hAnsi="Georgia"/>
        </w:rPr>
        <w:t>helps finance export sales by thousands of</w:t>
      </w:r>
      <w:r w:rsidRPr="000C3364">
        <w:rPr>
          <w:rFonts w:ascii="Georgia" w:hAnsi="Georgia"/>
        </w:rPr>
        <w:t xml:space="preserve"> U.S. </w:t>
      </w:r>
      <w:r w:rsidRPr="000C3364">
        <w:rPr>
          <w:rStyle w:val="StyleBoldUnderline"/>
          <w:rFonts w:ascii="Georgia" w:hAnsi="Georgia"/>
        </w:rPr>
        <w:t>manufacturers</w:t>
      </w:r>
      <w:r w:rsidRPr="000C3364">
        <w:rPr>
          <w:rFonts w:ascii="Georgia" w:hAnsi="Georgia"/>
        </w:rPr>
        <w:t xml:space="preserve">. While it is little-known outside our nation’s capital, </w:t>
      </w:r>
      <w:r w:rsidRPr="000C3364">
        <w:rPr>
          <w:rStyle w:val="StyleBoldUnderline"/>
          <w:rFonts w:ascii="Georgia" w:hAnsi="Georgia"/>
        </w:rPr>
        <w:t xml:space="preserve">the Export-Import Bank is a </w:t>
      </w:r>
      <w:r w:rsidRPr="000C3364">
        <w:rPr>
          <w:rStyle w:val="Emphasis"/>
        </w:rPr>
        <w:t>lynchpin of our economy</w:t>
      </w:r>
      <w:r w:rsidRPr="000C3364">
        <w:rPr>
          <w:rStyle w:val="StyleBoldUnderline"/>
          <w:rFonts w:ascii="Georgia" w:hAnsi="Georgia"/>
        </w:rPr>
        <w:t>. It provides</w:t>
      </w:r>
      <w:r w:rsidRPr="000C3364">
        <w:rPr>
          <w:rFonts w:ascii="Georgia" w:hAnsi="Georgia"/>
        </w:rPr>
        <w:t xml:space="preserve"> direct </w:t>
      </w:r>
      <w:r w:rsidRPr="000C3364">
        <w:rPr>
          <w:rStyle w:val="StyleBoldUnderline"/>
          <w:rFonts w:ascii="Georgia" w:hAnsi="Georgia"/>
        </w:rPr>
        <w:t>loans</w:t>
      </w:r>
      <w:r w:rsidRPr="000C3364">
        <w:rPr>
          <w:rFonts w:ascii="Georgia" w:hAnsi="Georgia"/>
        </w:rPr>
        <w:t xml:space="preserve">, loan guarantees and insurance </w:t>
      </w:r>
      <w:r w:rsidRPr="000C3364">
        <w:rPr>
          <w:rStyle w:val="StyleBoldUnderline"/>
          <w:rFonts w:ascii="Georgia" w:hAnsi="Georgia"/>
        </w:rPr>
        <w:t>to help finance sales</w:t>
      </w:r>
      <w:r w:rsidRPr="000C3364">
        <w:rPr>
          <w:rFonts w:ascii="Georgia" w:hAnsi="Georgia"/>
        </w:rPr>
        <w:t xml:space="preserve"> of American goods and services overseas. </w:t>
      </w:r>
      <w:r w:rsidRPr="000C3364">
        <w:rPr>
          <w:rStyle w:val="StyleBoldUnderline"/>
          <w:rFonts w:ascii="Georgia" w:hAnsi="Georgia"/>
        </w:rPr>
        <w:t>In 2011, the Export-Import Bank provided $32 billion</w:t>
      </w:r>
      <w:r w:rsidRPr="000C3364">
        <w:rPr>
          <w:rFonts w:ascii="Georgia" w:hAnsi="Georgia"/>
        </w:rPr>
        <w:t xml:space="preserve"> in financing, supporting more than $41 billion in export sales from more than 3,600 U.S. companies. More than 85 percent of those transactions directly supported small business. Those </w:t>
      </w:r>
      <w:r w:rsidRPr="000C3364">
        <w:rPr>
          <w:rStyle w:val="StyleBoldUnderline"/>
          <w:rFonts w:ascii="Georgia" w:hAnsi="Georgia"/>
        </w:rPr>
        <w:t>exports</w:t>
      </w:r>
      <w:r w:rsidRPr="000C3364">
        <w:rPr>
          <w:rFonts w:ascii="Georgia" w:hAnsi="Georgia"/>
        </w:rPr>
        <w:t xml:space="preserve">, in turn, </w:t>
      </w:r>
      <w:r w:rsidRPr="000C3364">
        <w:rPr>
          <w:rStyle w:val="StyleBoldUnderline"/>
          <w:rFonts w:ascii="Georgia" w:hAnsi="Georgia"/>
        </w:rPr>
        <w:t>support</w:t>
      </w:r>
      <w:r w:rsidRPr="000C3364">
        <w:rPr>
          <w:rFonts w:ascii="Georgia" w:hAnsi="Georgia"/>
        </w:rPr>
        <w:t xml:space="preserve"> approximately </w:t>
      </w:r>
      <w:r w:rsidRPr="000C3364">
        <w:rPr>
          <w:rStyle w:val="StyleBoldUnderline"/>
          <w:rFonts w:ascii="Georgia" w:hAnsi="Georgia"/>
        </w:rPr>
        <w:t>290,000 export-related</w:t>
      </w:r>
      <w:r w:rsidRPr="000C3364">
        <w:rPr>
          <w:rFonts w:ascii="Georgia" w:hAnsi="Georgia"/>
        </w:rPr>
        <w:t xml:space="preserve"> American </w:t>
      </w:r>
      <w:r w:rsidRPr="000C3364">
        <w:rPr>
          <w:rStyle w:val="StyleBoldUnderline"/>
          <w:rFonts w:ascii="Georgia" w:hAnsi="Georgia"/>
        </w:rPr>
        <w:t>jobs</w:t>
      </w:r>
      <w:r w:rsidRPr="000C3364">
        <w:rPr>
          <w:rFonts w:ascii="Georgia" w:hAnsi="Georgia"/>
        </w:rPr>
        <w:t xml:space="preserve">. For example, financing from the Export-Import Bank is critical to the success of The Boeing Company. Beleaguered airlines around the world need to replace aging fleets with more fuel efficient jet liners. Boeing is competing with manufacturers in Europe, Canada, Brazil and China to win those contracts, and in that highly competitive environment, financing options are important. For our manufacturers, </w:t>
      </w:r>
      <w:r w:rsidRPr="000C3364">
        <w:rPr>
          <w:rStyle w:val="StyleBoldUnderline"/>
          <w:rFonts w:ascii="Georgia" w:hAnsi="Georgia"/>
        </w:rPr>
        <w:t>the Export-Import Bank is a vital link in U.S. export sales</w:t>
      </w:r>
      <w:r w:rsidRPr="000C3364">
        <w:rPr>
          <w:rFonts w:ascii="Georgia" w:hAnsi="Georgia"/>
          <w:b/>
        </w:rPr>
        <w:t>,</w:t>
      </w:r>
      <w:r w:rsidRPr="000C3364">
        <w:rPr>
          <w:rFonts w:ascii="Georgia" w:hAnsi="Georgia"/>
        </w:rPr>
        <w:t xml:space="preserve"> and it is one government-backed program that is returning money to the U.S. Treasury — some $195 million last year and more than $3.4 billion in the last five years. It operates at no cost to the taxpayer. But there’s a glitch. </w:t>
      </w:r>
      <w:r w:rsidRPr="000C3364">
        <w:rPr>
          <w:rStyle w:val="StyleBoldUnderline"/>
          <w:rFonts w:ascii="Georgia" w:hAnsi="Georgia"/>
        </w:rPr>
        <w:t>The Export-Import Bank is currently operating under an extension that expires on May 31. Congress must pass legislation to reauthorize the bank</w:t>
      </w:r>
      <w:r w:rsidRPr="000C3364">
        <w:rPr>
          <w:rFonts w:ascii="Georgia" w:hAnsi="Georgia"/>
        </w:rPr>
        <w:t xml:space="preserve"> for the long term and substantially increase its lending authority. </w:t>
      </w:r>
      <w:r w:rsidRPr="000C3364">
        <w:rPr>
          <w:rStyle w:val="StyleBoldUnderline"/>
          <w:rFonts w:ascii="Georgia" w:hAnsi="Georgia"/>
        </w:rPr>
        <w:t>Absent congressional action, it will run out of funding ability, derailing</w:t>
      </w:r>
      <w:r w:rsidRPr="000C3364">
        <w:rPr>
          <w:rFonts w:ascii="Georgia" w:hAnsi="Georgia"/>
        </w:rPr>
        <w:t xml:space="preserve"> pending </w:t>
      </w:r>
      <w:r w:rsidRPr="000C3364">
        <w:rPr>
          <w:rStyle w:val="StyleBoldUnderline"/>
          <w:rFonts w:ascii="Georgia" w:hAnsi="Georgia"/>
        </w:rPr>
        <w:t>sales</w:t>
      </w:r>
      <w:r w:rsidRPr="000C3364">
        <w:rPr>
          <w:rFonts w:ascii="Georgia" w:hAnsi="Georgia"/>
        </w:rPr>
        <w:t xml:space="preserve"> of U.S. manufactured products </w:t>
      </w:r>
      <w:r w:rsidRPr="000C3364">
        <w:rPr>
          <w:rStyle w:val="StyleBoldUnderline"/>
          <w:rFonts w:ascii="Georgia" w:hAnsi="Georgia"/>
        </w:rPr>
        <w:t>and harming manufacturing companies of all sizes</w:t>
      </w:r>
      <w:r w:rsidRPr="000C3364">
        <w:rPr>
          <w:rFonts w:ascii="Georgia" w:hAnsi="Georgia"/>
        </w:rPr>
        <w:t>.</w:t>
      </w:r>
    </w:p>
    <w:p w14:paraId="3A6FB25E" w14:textId="77777777" w:rsidR="00DC638A" w:rsidRPr="000C3364" w:rsidRDefault="00DC638A" w:rsidP="00DC638A">
      <w:pPr>
        <w:pStyle w:val="Heading4"/>
        <w:rPr>
          <w:rFonts w:cstheme="minorHAnsi"/>
        </w:rPr>
      </w:pPr>
      <w:r w:rsidRPr="000C3364">
        <w:rPr>
          <w:rFonts w:cstheme="minorHAnsi"/>
        </w:rPr>
        <w:t xml:space="preserve">Economic decline causes global war </w:t>
      </w:r>
    </w:p>
    <w:p w14:paraId="6A1A9E2E" w14:textId="77777777" w:rsidR="00DC638A" w:rsidRPr="000C3364" w:rsidRDefault="00DC638A" w:rsidP="00DC638A">
      <w:pPr>
        <w:rPr>
          <w:rFonts w:cstheme="minorHAnsi"/>
        </w:rPr>
      </w:pPr>
      <w:r w:rsidRPr="000C3364">
        <w:rPr>
          <w:rStyle w:val="StyleStyleBold12pt"/>
          <w:rFonts w:cstheme="minorHAnsi"/>
        </w:rPr>
        <w:t>Royal 10</w:t>
      </w:r>
      <w:r w:rsidRPr="000C3364">
        <w:rPr>
          <w:rFonts w:cstheme="minorHAnsi"/>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1A334958" w14:textId="77777777" w:rsidR="00DC638A" w:rsidRPr="000C3364" w:rsidRDefault="00DC638A" w:rsidP="00DC638A">
      <w:pPr>
        <w:rPr>
          <w:rFonts w:cstheme="minorHAnsi"/>
          <w:sz w:val="14"/>
        </w:rPr>
      </w:pPr>
      <w:r w:rsidRPr="000C3364">
        <w:rPr>
          <w:rFonts w:cstheme="minorHAnsi"/>
          <w:sz w:val="14"/>
        </w:rPr>
        <w:t xml:space="preserve">Less intuitive is how periods of </w:t>
      </w:r>
      <w:r w:rsidRPr="000C3364">
        <w:rPr>
          <w:rStyle w:val="StyleBoldUnderline"/>
        </w:rPr>
        <w:t>economic decline ma</w:t>
      </w:r>
      <w:r w:rsidRPr="000C3364">
        <w:rPr>
          <w:rStyle w:val="Heading3Char"/>
          <w:rFonts w:cstheme="minorHAnsi"/>
          <w:sz w:val="16"/>
        </w:rPr>
        <w:t xml:space="preserve">y </w:t>
      </w:r>
      <w:r w:rsidRPr="000C3364">
        <w:rPr>
          <w:rStyle w:val="Emphasis"/>
          <w:rFonts w:cstheme="minorHAnsi"/>
          <w:bdr w:val="single" w:sz="4" w:space="0" w:color="auto"/>
        </w:rPr>
        <w:t>increase the likelihood of external conflict</w:t>
      </w:r>
      <w:r w:rsidRPr="000C3364">
        <w:rPr>
          <w:rFonts w:cstheme="minorHAnsi"/>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C3364">
        <w:rPr>
          <w:rStyle w:val="StyleBoldUnderline"/>
        </w:rPr>
        <w:t>rhythms in the global economy are associated with the rise and fall of a pre-eminent power and the</w:t>
      </w:r>
      <w:r w:rsidRPr="000C3364">
        <w:rPr>
          <w:rFonts w:cstheme="minorHAnsi"/>
          <w:sz w:val="14"/>
        </w:rPr>
        <w:t xml:space="preserve"> often </w:t>
      </w:r>
      <w:r w:rsidRPr="000C3364">
        <w:rPr>
          <w:rStyle w:val="Emphasis"/>
          <w:rFonts w:cstheme="minorHAnsi"/>
          <w:bdr w:val="single" w:sz="4" w:space="0" w:color="auto"/>
        </w:rPr>
        <w:t>bloody transition</w:t>
      </w:r>
      <w:r w:rsidRPr="000C3364">
        <w:rPr>
          <w:rStyle w:val="Heading3Char"/>
          <w:rFonts w:cstheme="minorHAnsi"/>
          <w:sz w:val="16"/>
        </w:rPr>
        <w:t xml:space="preserve"> from</w:t>
      </w:r>
      <w:r w:rsidRPr="000C3364">
        <w:rPr>
          <w:rStyle w:val="StyleBoldUnderline"/>
        </w:rPr>
        <w:t xml:space="preserve"> one pre-eminent leader to the next</w:t>
      </w:r>
      <w:r w:rsidRPr="000C3364">
        <w:rPr>
          <w:rFonts w:cstheme="minorHAnsi"/>
          <w:sz w:val="14"/>
        </w:rPr>
        <w:t xml:space="preserve">. As such, exogenous shocks such as </w:t>
      </w:r>
      <w:r w:rsidRPr="000C3364">
        <w:rPr>
          <w:rStyle w:val="StyleBoldUnderline"/>
        </w:rPr>
        <w:t>economic crises could usher in a redistribution of relative power</w:t>
      </w:r>
      <w:r w:rsidRPr="000C3364">
        <w:rPr>
          <w:rFonts w:cstheme="minorHAnsi"/>
          <w:sz w:val="14"/>
        </w:rPr>
        <w:t xml:space="preserve"> (see also Gilpin. 1981) that leads to uncertainty about power balances, </w:t>
      </w:r>
      <w:r w:rsidRPr="000C3364">
        <w:rPr>
          <w:rStyle w:val="Emphasis"/>
          <w:rFonts w:cstheme="minorHAnsi"/>
        </w:rPr>
        <w:t xml:space="preserve">increasing the risk of </w:t>
      </w:r>
      <w:r w:rsidRPr="000C3364">
        <w:rPr>
          <w:rStyle w:val="Emphasis"/>
          <w:rFonts w:cstheme="minorHAnsi"/>
          <w:bdr w:val="single" w:sz="4" w:space="0" w:color="auto"/>
        </w:rPr>
        <w:t>miscalculation</w:t>
      </w:r>
      <w:r w:rsidRPr="000C3364">
        <w:rPr>
          <w:rFonts w:cstheme="minorHAnsi"/>
          <w:sz w:val="14"/>
        </w:rPr>
        <w:t xml:space="preserve"> (Feaver, 1995). Alternatively, </w:t>
      </w:r>
      <w:r w:rsidRPr="000C3364">
        <w:rPr>
          <w:rStyle w:val="StyleBoldUnderline"/>
        </w:rPr>
        <w:t xml:space="preserve">even a relatively certain redistribution of power could lead to a </w:t>
      </w:r>
      <w:r w:rsidRPr="000C3364">
        <w:rPr>
          <w:rStyle w:val="Emphasis"/>
          <w:rFonts w:cstheme="minorHAnsi"/>
        </w:rPr>
        <w:t>permissive environment for conflict</w:t>
      </w:r>
      <w:r w:rsidRPr="000C3364">
        <w:rPr>
          <w:rFonts w:cstheme="minorHAnsi"/>
          <w:sz w:val="14"/>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C3364">
        <w:rPr>
          <w:rStyle w:val="StyleBoldUnderline"/>
        </w:rPr>
        <w:t>future expectation of trade' is a</w:t>
      </w:r>
      <w:r w:rsidRPr="000C3364">
        <w:rPr>
          <w:rFonts w:cstheme="minorHAnsi"/>
          <w:sz w:val="14"/>
        </w:rPr>
        <w:t xml:space="preserve"> </w:t>
      </w:r>
      <w:r w:rsidRPr="000C3364">
        <w:rPr>
          <w:rStyle w:val="Emphasis"/>
          <w:rFonts w:cstheme="minorHAnsi"/>
          <w:bdr w:val="single" w:sz="4" w:space="0" w:color="auto"/>
        </w:rPr>
        <w:t>significant variable</w:t>
      </w:r>
      <w:r w:rsidRPr="000C3364">
        <w:rPr>
          <w:rStyle w:val="Heading3Char"/>
          <w:rFonts w:cstheme="minorHAnsi"/>
          <w:sz w:val="16"/>
        </w:rPr>
        <w:t xml:space="preserve"> in</w:t>
      </w:r>
      <w:r w:rsidRPr="000C3364">
        <w:rPr>
          <w:rStyle w:val="StyleBoldUnderline"/>
        </w:rPr>
        <w:t xml:space="preserve"> understanding economic conditions and security behaviour of states</w:t>
      </w:r>
      <w:r w:rsidRPr="000C3364">
        <w:rPr>
          <w:rFonts w:cstheme="minorHAnsi"/>
          <w:sz w:val="14"/>
        </w:rPr>
        <w:t xml:space="preserve">. He argues that interdependent states are likely to gain pacific benefits from trade so long as they have an optimistic view of future trade relations. However, </w:t>
      </w:r>
      <w:r w:rsidRPr="000C3364">
        <w:rPr>
          <w:rStyle w:val="StyleBoldUnderline"/>
        </w:rPr>
        <w:t>if the expectations of future trade decline</w:t>
      </w:r>
      <w:r w:rsidRPr="000C3364">
        <w:rPr>
          <w:rFonts w:cstheme="minorHAnsi"/>
          <w:sz w:val="14"/>
        </w:rPr>
        <w:t xml:space="preserve">, particularly for difficult to replace items such as energy resources, </w:t>
      </w:r>
      <w:r w:rsidRPr="000C3364">
        <w:rPr>
          <w:rStyle w:val="Emphasis"/>
          <w:rFonts w:cstheme="minorHAnsi"/>
        </w:rPr>
        <w:t>the likelihood for conflict increases</w:t>
      </w:r>
      <w:r w:rsidRPr="000C3364">
        <w:rPr>
          <w:rStyle w:val="StyleBoldUnderline"/>
        </w:rPr>
        <w:t>, as states will be inclined to use force to gain access to those resources</w:t>
      </w:r>
      <w:r w:rsidRPr="000C3364">
        <w:rPr>
          <w:rStyle w:val="Heading3Char"/>
          <w:rFonts w:cstheme="minorHAnsi"/>
          <w:sz w:val="16"/>
        </w:rPr>
        <w:t>. C</w:t>
      </w:r>
      <w:r w:rsidRPr="000C3364">
        <w:rPr>
          <w:rStyle w:val="StyleBoldUnderline"/>
        </w:rPr>
        <w:t>rises could</w:t>
      </w:r>
      <w:r w:rsidRPr="000C3364">
        <w:rPr>
          <w:rFonts w:cstheme="minorHAnsi"/>
          <w:sz w:val="14"/>
        </w:rPr>
        <w:t xml:space="preserve"> potentially be the </w:t>
      </w:r>
      <w:r w:rsidRPr="000C3364">
        <w:rPr>
          <w:rStyle w:val="StyleBoldUnderline"/>
        </w:rPr>
        <w:t>trigger</w:t>
      </w:r>
      <w:r w:rsidRPr="000C3364">
        <w:rPr>
          <w:rFonts w:cstheme="minorHAnsi"/>
          <w:sz w:val="14"/>
        </w:rPr>
        <w:t xml:space="preserve"> for </w:t>
      </w:r>
      <w:r w:rsidRPr="000C3364">
        <w:rPr>
          <w:rStyle w:val="StyleBoldUnderline"/>
        </w:rPr>
        <w:t>decreased trade expectations</w:t>
      </w:r>
      <w:r w:rsidRPr="000C3364">
        <w:rPr>
          <w:rFonts w:cstheme="minorHAnsi"/>
          <w:sz w:val="14"/>
        </w:rPr>
        <w:t xml:space="preserve"> either on its own or because it triggers protectionist moves by interdependent states.4 Third, </w:t>
      </w:r>
      <w:r w:rsidRPr="000C3364">
        <w:rPr>
          <w:rStyle w:val="StyleBoldUnderline"/>
        </w:rPr>
        <w:t>others have considered the link between economic decline and external armed conflict at a national level. Blomberg and Hess</w:t>
      </w:r>
      <w:r w:rsidRPr="000C3364">
        <w:rPr>
          <w:rFonts w:cstheme="minorHAnsi"/>
          <w:sz w:val="14"/>
        </w:rPr>
        <w:t xml:space="preserve"> (2002) </w:t>
      </w:r>
      <w:r w:rsidRPr="000C3364">
        <w:rPr>
          <w:rStyle w:val="StyleBoldUnderline"/>
        </w:rPr>
        <w:t xml:space="preserve">find </w:t>
      </w:r>
      <w:r w:rsidRPr="000C3364">
        <w:rPr>
          <w:rStyle w:val="Heading3Char"/>
          <w:rFonts w:cstheme="minorHAnsi"/>
          <w:sz w:val="16"/>
        </w:rPr>
        <w:t>a s</w:t>
      </w:r>
      <w:r w:rsidRPr="000C3364">
        <w:rPr>
          <w:rStyle w:val="Emphasis"/>
          <w:rFonts w:cstheme="minorHAnsi"/>
        </w:rPr>
        <w:t>trong correlat</w:t>
      </w:r>
      <w:r w:rsidRPr="000C3364">
        <w:rPr>
          <w:rStyle w:val="Heading3Char"/>
          <w:rFonts w:cstheme="minorHAnsi"/>
          <w:sz w:val="16"/>
        </w:rPr>
        <w:t xml:space="preserve">ion </w:t>
      </w:r>
      <w:r w:rsidRPr="000C3364">
        <w:rPr>
          <w:rStyle w:val="StyleBoldUnderline"/>
        </w:rPr>
        <w:t xml:space="preserve">between internal conflict and external </w:t>
      </w:r>
      <w:r w:rsidRPr="000C3364">
        <w:rPr>
          <w:rStyle w:val="Heading3Char"/>
          <w:rFonts w:cstheme="minorHAnsi"/>
          <w:sz w:val="16"/>
        </w:rPr>
        <w:t xml:space="preserve">conflict, </w:t>
      </w:r>
      <w:r w:rsidRPr="000C3364">
        <w:rPr>
          <w:rStyle w:val="Emphasis"/>
          <w:rFonts w:cstheme="minorHAnsi"/>
        </w:rPr>
        <w:t>particularly during</w:t>
      </w:r>
      <w:r w:rsidRPr="000C3364">
        <w:rPr>
          <w:rFonts w:cstheme="minorHAnsi"/>
          <w:sz w:val="14"/>
        </w:rPr>
        <w:t xml:space="preserve"> periods of </w:t>
      </w:r>
      <w:r w:rsidRPr="000C3364">
        <w:rPr>
          <w:rStyle w:val="Emphasis"/>
          <w:rFonts w:cstheme="minorHAnsi"/>
        </w:rPr>
        <w:t>economic downturn</w:t>
      </w:r>
      <w:r w:rsidRPr="000C3364">
        <w:rPr>
          <w:rFonts w:cstheme="minorHAnsi"/>
          <w:sz w:val="14"/>
        </w:rPr>
        <w:t xml:space="preserve">. They write: The linkages between internal and external conflict and prosperity are strong and mutually reinforcing. Economic conflict tends to spawn internal conflict, which in turn returns </w:t>
      </w:r>
      <w:r w:rsidRPr="000C3364">
        <w:rPr>
          <w:rFonts w:cstheme="minorHAnsi"/>
          <w:sz w:val="14"/>
        </w:rPr>
        <w:lastRenderedPageBreak/>
        <w:t xml:space="preserve">the favour. Moreover, the </w:t>
      </w:r>
      <w:r w:rsidRPr="000C3364">
        <w:rPr>
          <w:rStyle w:val="StyleBoldUnderline"/>
        </w:rPr>
        <w:t xml:space="preserve">presence of a recession tends to </w:t>
      </w:r>
      <w:r w:rsidRPr="000C3364">
        <w:rPr>
          <w:rStyle w:val="Emphasis"/>
          <w:rFonts w:cstheme="minorHAnsi"/>
        </w:rPr>
        <w:t>amplify the extent</w:t>
      </w:r>
      <w:r w:rsidRPr="000C3364">
        <w:rPr>
          <w:rStyle w:val="StyleBoldUnderline"/>
        </w:rPr>
        <w:t xml:space="preserve"> to which international and external conflicts self-reinforce each other</w:t>
      </w:r>
      <w:r w:rsidRPr="000C3364">
        <w:rPr>
          <w:rFonts w:cstheme="minorHAnsi"/>
          <w:sz w:val="14"/>
        </w:rPr>
        <w:t xml:space="preserve">. (Blomberg &amp; Hess, 2002. p. 89) </w:t>
      </w:r>
      <w:r w:rsidRPr="000C3364">
        <w:rPr>
          <w:rStyle w:val="StyleBoldUnderline"/>
        </w:rPr>
        <w:t>Economic decline has</w:t>
      </w:r>
      <w:r w:rsidRPr="000C3364">
        <w:rPr>
          <w:rFonts w:cstheme="minorHAnsi"/>
          <w:sz w:val="14"/>
        </w:rPr>
        <w:t xml:space="preserve"> also </w:t>
      </w:r>
      <w:r w:rsidRPr="000C3364">
        <w:rPr>
          <w:rStyle w:val="StyleBoldUnderline"/>
        </w:rPr>
        <w:t>been linked with an</w:t>
      </w:r>
      <w:r w:rsidRPr="000C3364">
        <w:rPr>
          <w:rStyle w:val="Heading3Char"/>
          <w:rFonts w:cstheme="minorHAnsi"/>
          <w:sz w:val="16"/>
        </w:rPr>
        <w:t xml:space="preserve"> </w:t>
      </w:r>
      <w:r w:rsidRPr="000C3364">
        <w:rPr>
          <w:rStyle w:val="Emphasis"/>
          <w:rFonts w:cstheme="minorHAnsi"/>
          <w:bdr w:val="single" w:sz="4" w:space="0" w:color="auto"/>
        </w:rPr>
        <w:t>increase in the likelihood of terrorism</w:t>
      </w:r>
      <w:r w:rsidRPr="000C3364">
        <w:rPr>
          <w:rFonts w:cstheme="minorHAnsi"/>
          <w:sz w:val="14"/>
        </w:rPr>
        <w:t xml:space="preserve"> (Blomberg, Hess, &amp; Weerapana, 2004), which has the capacity to spill across borders and lead to external tensions. Furthermore, crises generally reduce the popularity of a sitting government. </w:t>
      </w:r>
      <w:r w:rsidRPr="000C3364">
        <w:rPr>
          <w:rStyle w:val="StyleBoldUnderline"/>
        </w:rPr>
        <w:t>"Diversionary theory" suggests</w:t>
      </w:r>
      <w:r w:rsidRPr="000C3364">
        <w:rPr>
          <w:rFonts w:cstheme="minorHAnsi"/>
          <w:sz w:val="14"/>
        </w:rPr>
        <w:t xml:space="preserve"> that, </w:t>
      </w:r>
      <w:r w:rsidRPr="000C3364">
        <w:rPr>
          <w:rStyle w:val="StyleBoldUnderline"/>
        </w:rPr>
        <w:t>when facing unpopularity arising from economic decline</w:t>
      </w:r>
      <w:r w:rsidRPr="000C3364">
        <w:rPr>
          <w:rFonts w:cstheme="minorHAnsi"/>
          <w:sz w:val="14"/>
        </w:rPr>
        <w:t xml:space="preserve">, sitting </w:t>
      </w:r>
      <w:r w:rsidRPr="000C3364">
        <w:rPr>
          <w:rStyle w:val="StyleBoldUnderline"/>
        </w:rPr>
        <w:t xml:space="preserve">governments have increased incentives to </w:t>
      </w:r>
      <w:r w:rsidRPr="000C3364">
        <w:rPr>
          <w:rStyle w:val="Emphasis"/>
          <w:rFonts w:cstheme="minorHAnsi"/>
        </w:rPr>
        <w:t xml:space="preserve">fabricate </w:t>
      </w:r>
      <w:r w:rsidRPr="000C3364">
        <w:rPr>
          <w:rStyle w:val="StyleBoldUnderline"/>
        </w:rPr>
        <w:t>external military conflicts to create a 'rally around the flag' effect</w:t>
      </w:r>
      <w:r w:rsidRPr="000C3364">
        <w:rPr>
          <w:rFonts w:cstheme="minorHAnsi"/>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C3364">
        <w:rPr>
          <w:rStyle w:val="StyleBoldUnderline"/>
        </w:rPr>
        <w:t>the tendency towards diversionary tactics are greater for democratic states</w:t>
      </w:r>
      <w:r w:rsidRPr="000C3364">
        <w:rPr>
          <w:rFonts w:cstheme="minorHAnsi"/>
          <w:sz w:val="14"/>
        </w:rPr>
        <w:t xml:space="preserve"> than autocratic states, due to the fact that democratic leaders are generally more susceptible to being removed from office due to lack of domestic support. DeRouen (2000) has provided evidence showing that </w:t>
      </w:r>
      <w:r w:rsidRPr="000C3364">
        <w:rPr>
          <w:rStyle w:val="StyleBoldUnderline"/>
        </w:rPr>
        <w:t xml:space="preserve">periods of weak economic performance in the </w:t>
      </w:r>
      <w:r w:rsidRPr="000C3364">
        <w:rPr>
          <w:rStyle w:val="Box"/>
          <w:rFonts w:cstheme="minorHAnsi"/>
        </w:rPr>
        <w:t>U</w:t>
      </w:r>
      <w:r w:rsidRPr="000C3364">
        <w:rPr>
          <w:rFonts w:cstheme="minorHAnsi"/>
          <w:sz w:val="14"/>
        </w:rPr>
        <w:t xml:space="preserve">nited </w:t>
      </w:r>
      <w:r w:rsidRPr="000C3364">
        <w:rPr>
          <w:rStyle w:val="Box"/>
          <w:rFonts w:cstheme="minorHAnsi"/>
        </w:rPr>
        <w:t>S</w:t>
      </w:r>
      <w:r w:rsidRPr="000C3364">
        <w:rPr>
          <w:rFonts w:cstheme="minorHAnsi"/>
          <w:sz w:val="14"/>
        </w:rPr>
        <w:t xml:space="preserve">tates, and thus weak Presidential popularity, </w:t>
      </w:r>
      <w:r w:rsidRPr="000C3364">
        <w:rPr>
          <w:rStyle w:val="Emphasis"/>
          <w:rFonts w:cstheme="minorHAnsi"/>
        </w:rPr>
        <w:t xml:space="preserve">are </w:t>
      </w:r>
      <w:r w:rsidRPr="000C3364">
        <w:rPr>
          <w:rStyle w:val="Emphasis"/>
          <w:rFonts w:cstheme="minorHAnsi"/>
          <w:bdr w:val="single" w:sz="4" w:space="0" w:color="auto"/>
        </w:rPr>
        <w:t>statistically linked</w:t>
      </w:r>
      <w:r w:rsidRPr="000C3364">
        <w:rPr>
          <w:rStyle w:val="Emphasis"/>
          <w:rFonts w:cstheme="minorHAnsi"/>
        </w:rPr>
        <w:t xml:space="preserve"> </w:t>
      </w:r>
      <w:r w:rsidRPr="000C3364">
        <w:rPr>
          <w:rStyle w:val="StyleBoldUnderline"/>
        </w:rPr>
        <w:t>to an increase in the use of force</w:t>
      </w:r>
      <w:r w:rsidRPr="000C3364">
        <w:rPr>
          <w:rFonts w:cstheme="minorHAnsi"/>
          <w:sz w:val="14"/>
        </w:rPr>
        <w:t xml:space="preserve">. In summary, recent economic scholarship positively correlates economic integration with an increase in the frequency of economic crises, whereas </w:t>
      </w:r>
      <w:r w:rsidRPr="000C3364">
        <w:rPr>
          <w:rStyle w:val="StyleBoldUnderline"/>
        </w:rPr>
        <w:t>political science</w:t>
      </w:r>
      <w:r w:rsidRPr="000C3364">
        <w:rPr>
          <w:rStyle w:val="Heading3Char"/>
          <w:rFonts w:cstheme="minorHAnsi"/>
          <w:sz w:val="16"/>
        </w:rPr>
        <w:t xml:space="preserve"> </w:t>
      </w:r>
      <w:r w:rsidRPr="000C3364">
        <w:rPr>
          <w:rStyle w:val="Emphasis"/>
          <w:rFonts w:cstheme="minorHAnsi"/>
        </w:rPr>
        <w:t>scholarship links economic decline with external conflict</w:t>
      </w:r>
      <w:r w:rsidRPr="000C3364">
        <w:rPr>
          <w:rFonts w:cstheme="minorHAnsi"/>
          <w:b/>
          <w:sz w:val="14"/>
        </w:rPr>
        <w:t xml:space="preserve"> </w:t>
      </w:r>
      <w:r w:rsidRPr="000C3364">
        <w:rPr>
          <w:rStyle w:val="StyleBoldUnderline"/>
        </w:rPr>
        <w:t>at systemic, dyadic and national levels</w:t>
      </w:r>
      <w:r w:rsidRPr="000C3364">
        <w:rPr>
          <w:rFonts w:cstheme="minorHAnsi"/>
          <w:sz w:val="14"/>
        </w:rPr>
        <w:t xml:space="preserve">.5 This implied connection between integration, crises and armed conflict has not featured prominently in the economic-security debate and deserves more attention. </w:t>
      </w:r>
    </w:p>
    <w:p w14:paraId="3C916765" w14:textId="77777777" w:rsidR="00DC638A" w:rsidRPr="000C3364" w:rsidRDefault="00DC638A" w:rsidP="00DC638A">
      <w:pPr>
        <w:rPr>
          <w:sz w:val="16"/>
        </w:rPr>
      </w:pPr>
    </w:p>
    <w:p w14:paraId="313870E6" w14:textId="77777777" w:rsidR="00DC638A" w:rsidRPr="000C3364" w:rsidRDefault="00DC638A" w:rsidP="00DC638A"/>
    <w:p w14:paraId="5D4FEDE9" w14:textId="77777777" w:rsidR="00DC638A" w:rsidRPr="000C3364" w:rsidRDefault="00DC638A" w:rsidP="00DC638A">
      <w:pPr>
        <w:pStyle w:val="Heading2"/>
      </w:pPr>
      <w:bookmarkStart w:id="5" w:name="_Toc268492451"/>
      <w:r w:rsidRPr="000C3364">
        <w:lastRenderedPageBreak/>
        <w:t>Uniqueness</w:t>
      </w:r>
      <w:bookmarkEnd w:id="5"/>
    </w:p>
    <w:p w14:paraId="5E66F2FD" w14:textId="77777777" w:rsidR="00DC638A" w:rsidRDefault="00DC638A" w:rsidP="00DC638A">
      <w:pPr>
        <w:pStyle w:val="Heading3"/>
      </w:pPr>
      <w:bookmarkStart w:id="6" w:name="_Toc268492452"/>
      <w:r w:rsidRPr="000C3364">
        <w:lastRenderedPageBreak/>
        <w:t xml:space="preserve">2NC – </w:t>
      </w:r>
      <w:r w:rsidR="00ED307A" w:rsidRPr="000C3364">
        <w:t xml:space="preserve">UQ – </w:t>
      </w:r>
      <w:r w:rsidRPr="000C3364">
        <w:t>Will Pass</w:t>
      </w:r>
      <w:bookmarkEnd w:id="6"/>
    </w:p>
    <w:p w14:paraId="2208760E" w14:textId="77777777" w:rsidR="003D540B" w:rsidRDefault="003D540B" w:rsidP="003D540B"/>
    <w:p w14:paraId="1857853B" w14:textId="77777777" w:rsidR="003D540B" w:rsidRDefault="003D540B" w:rsidP="003D540B"/>
    <w:p w14:paraId="709EDDAB" w14:textId="77777777" w:rsidR="003D540B" w:rsidRDefault="003D540B" w:rsidP="003D540B"/>
    <w:p w14:paraId="19AAD848" w14:textId="77777777" w:rsidR="003D540B" w:rsidRDefault="003D540B" w:rsidP="003D540B"/>
    <w:p w14:paraId="4A37F448" w14:textId="77777777" w:rsidR="003D540B" w:rsidRPr="00236544" w:rsidRDefault="003D540B" w:rsidP="003D540B">
      <w:pPr>
        <w:pStyle w:val="Heading4"/>
      </w:pPr>
      <w:r>
        <w:t>Ex-Im will pass the senate, continued pressure key to pass the house</w:t>
      </w:r>
    </w:p>
    <w:p w14:paraId="5FA35BDA" w14:textId="77777777" w:rsidR="003D540B" w:rsidRPr="00236544" w:rsidRDefault="003D540B" w:rsidP="003D540B">
      <w:pPr>
        <w:rPr>
          <w:rStyle w:val="StyleStyleBold12pt"/>
        </w:rPr>
      </w:pPr>
      <w:r w:rsidRPr="00236544">
        <w:rPr>
          <w:rStyle w:val="StyleStyleBold12pt"/>
        </w:rPr>
        <w:t>Quinn 7/5</w:t>
      </w:r>
    </w:p>
    <w:p w14:paraId="1907910A" w14:textId="77777777" w:rsidR="003D540B" w:rsidRDefault="003D540B" w:rsidP="003D540B">
      <w:r>
        <w:t xml:space="preserve">[Melissa, Daily Signal staff writer, </w:t>
      </w:r>
      <w:r w:rsidRPr="00236544">
        <w:t>Schumer Plans to ‘Pressure’ House to Save Export-Import Bank</w:t>
      </w:r>
      <w:r>
        <w:t xml:space="preserve">, </w:t>
      </w:r>
      <w:r w:rsidRPr="00236544">
        <w:t>http://origin.dev.dailysignal.com/2014/07/05/schumers-senate-plan-pressure-house-save-export-import-bank/</w:t>
      </w:r>
      <w:r>
        <w:t>]</w:t>
      </w:r>
    </w:p>
    <w:p w14:paraId="5253F41D" w14:textId="77777777" w:rsidR="003D540B" w:rsidRDefault="003D540B" w:rsidP="003D540B"/>
    <w:p w14:paraId="79C8E14F" w14:textId="77777777" w:rsidR="003D540B" w:rsidRPr="00236544" w:rsidRDefault="003D540B" w:rsidP="003D540B">
      <w:pPr>
        <w:rPr>
          <w:sz w:val="16"/>
          <w:szCs w:val="16"/>
        </w:rPr>
      </w:pPr>
      <w:r w:rsidRPr="00236544">
        <w:rPr>
          <w:sz w:val="16"/>
          <w:szCs w:val="16"/>
        </w:rPr>
        <w:t>Advocates of pulling the plug on the Export-Import Bank are girding to resist what they see as a “blatantly partisan maneuver” in the Senate to save the agency.</w:t>
      </w:r>
      <w:r w:rsidRPr="00236544">
        <w:rPr>
          <w:sz w:val="12"/>
          <w:szCs w:val="16"/>
        </w:rPr>
        <w:t>¶</w:t>
      </w:r>
      <w:r w:rsidRPr="00236544">
        <w:rPr>
          <w:sz w:val="16"/>
          <w:szCs w:val="16"/>
        </w:rPr>
        <w:t xml:space="preserve"> They’re talking about Sen. Chuck </w:t>
      </w:r>
      <w:r w:rsidRPr="00CC2E83">
        <w:rPr>
          <w:rStyle w:val="StyleBoldUnderline"/>
        </w:rPr>
        <w:t>Schumer</w:t>
      </w:r>
      <w:r w:rsidRPr="00236544">
        <w:rPr>
          <w:sz w:val="16"/>
          <w:szCs w:val="16"/>
        </w:rPr>
        <w:t xml:space="preserve">, D-N.Y., who </w:t>
      </w:r>
      <w:r w:rsidRPr="00CC2E83">
        <w:rPr>
          <w:rStyle w:val="StyleBoldUnderline"/>
        </w:rPr>
        <w:t>promises the Senate will take up and pass a bill to reauthorize the 80-year-old bank before Congress leaves for its long August recess</w:t>
      </w:r>
      <w:r w:rsidRPr="00236544">
        <w:rPr>
          <w:sz w:val="16"/>
          <w:szCs w:val="16"/>
        </w:rPr>
        <w:t>.</w:t>
      </w:r>
      <w:r w:rsidRPr="00236544">
        <w:rPr>
          <w:sz w:val="12"/>
          <w:szCs w:val="16"/>
        </w:rPr>
        <w:t>¶</w:t>
      </w:r>
      <w:r w:rsidRPr="00236544">
        <w:rPr>
          <w:sz w:val="16"/>
          <w:szCs w:val="16"/>
        </w:rPr>
        <w:t xml:space="preserve"> “I think that if we can pass it in the Senate, particularly with a good bipartisan majority … it will put pressure on the House,” Schumer said in a conference call Wednesday with reporters.</w:t>
      </w:r>
      <w:r w:rsidRPr="00236544">
        <w:rPr>
          <w:sz w:val="12"/>
          <w:szCs w:val="16"/>
        </w:rPr>
        <w:t>¶</w:t>
      </w:r>
      <w:r w:rsidRPr="00236544">
        <w:rPr>
          <w:sz w:val="16"/>
          <w:szCs w:val="16"/>
        </w:rPr>
        <w:t xml:space="preserve"> Schumer said Sen. Joe Manchin, D-W.V., likely will introduce a bill extending the charter of the Ex-Im Bank, which expires Sept. 30. The measure then would go to the Senate Banking Committee, where Chairman Tim Johnson, D-S.D., “wants to move the bill as quickly as possible,” Schumer said.The agency provides taxpayer-backed loans to foreign companies and countries to buy U.S. products.</w:t>
      </w:r>
      <w:r w:rsidRPr="00236544">
        <w:rPr>
          <w:sz w:val="12"/>
          <w:szCs w:val="16"/>
        </w:rPr>
        <w:t>¶</w:t>
      </w:r>
      <w:r w:rsidRPr="00236544">
        <w:rPr>
          <w:sz w:val="16"/>
          <w:szCs w:val="16"/>
        </w:rPr>
        <w:t xml:space="preserve"> </w:t>
      </w:r>
      <w:r w:rsidRPr="00CC2E83">
        <w:rPr>
          <w:rStyle w:val="StyleBoldUnderline"/>
        </w:rPr>
        <w:t>The bank’s reauthorization is opposed by House Republicans led by Financial Services Chairman Jeb Hensarling of Texas</w:t>
      </w:r>
      <w:r w:rsidRPr="00236544">
        <w:rPr>
          <w:sz w:val="16"/>
          <w:szCs w:val="16"/>
        </w:rPr>
        <w:t xml:space="preserve">. </w:t>
      </w:r>
      <w:r w:rsidRPr="00CC2E83">
        <w:rPr>
          <w:rStyle w:val="StyleBoldUnderline"/>
        </w:rPr>
        <w:t xml:space="preserve">But Schumer </w:t>
      </w:r>
      <w:r w:rsidRPr="00236544">
        <w:rPr>
          <w:sz w:val="16"/>
          <w:szCs w:val="16"/>
        </w:rPr>
        <w:t xml:space="preserve">and Sen. Heidi Heitkamp, D-N.D., who also participated in the call with reporters, </w:t>
      </w:r>
      <w:r w:rsidRPr="00CC2E83">
        <w:rPr>
          <w:rStyle w:val="StyleBoldUnderline"/>
        </w:rPr>
        <w:t>said they were confident both the House and Senate would vote to save the agency.</w:t>
      </w:r>
      <w:r w:rsidRPr="00236544">
        <w:rPr>
          <w:rStyle w:val="StyleBoldUnderline"/>
          <w:sz w:val="12"/>
        </w:rPr>
        <w:t xml:space="preserve">¶ </w:t>
      </w:r>
      <w:r w:rsidRPr="00236544">
        <w:rPr>
          <w:sz w:val="16"/>
          <w:szCs w:val="16"/>
        </w:rPr>
        <w:t>“We believe the case is absolutely stellar for moving this in July,” Heitkamp said. “We also believe there are votes in the House, so hopefully that will happen.”</w:t>
      </w:r>
      <w:r w:rsidRPr="00236544">
        <w:rPr>
          <w:sz w:val="12"/>
          <w:szCs w:val="16"/>
        </w:rPr>
        <w:t>¶</w:t>
      </w:r>
      <w:r w:rsidRPr="00236544">
        <w:rPr>
          <w:sz w:val="16"/>
          <w:szCs w:val="16"/>
        </w:rPr>
        <w:t xml:space="preserve"> Conservatives in the House, along with groups such Americans for Prosperity and a coalition including Citizens Against Government Waste and Heritage Action for America, the lobbying arm of The Heritage Foundation, argue that the bank furthers corporate welfare and cronyism.</w:t>
      </w:r>
      <w:r w:rsidRPr="00236544">
        <w:rPr>
          <w:sz w:val="12"/>
          <w:szCs w:val="16"/>
        </w:rPr>
        <w:t>¶</w:t>
      </w:r>
      <w:r w:rsidRPr="00236544">
        <w:rPr>
          <w:sz w:val="16"/>
          <w:szCs w:val="16"/>
        </w:rPr>
        <w:t xml:space="preserve"> </w:t>
      </w:r>
      <w:r w:rsidRPr="00CC2E83">
        <w:rPr>
          <w:rStyle w:val="StyleBoldUnderline"/>
        </w:rPr>
        <w:t>Proponents of the bank, which includes an alliance of Democrats, President Obama, the U.S. Chamber of Commerce, and the National Association of Manufacturers, insist that Ex-Im helps smaller businesses thrive despite the dominance of big business on a global scale</w:t>
      </w:r>
      <w:r w:rsidRPr="00236544">
        <w:rPr>
          <w:sz w:val="16"/>
          <w:szCs w:val="16"/>
        </w:rPr>
        <w:t>.</w:t>
      </w:r>
      <w:r w:rsidRPr="00236544">
        <w:rPr>
          <w:sz w:val="12"/>
          <w:szCs w:val="16"/>
        </w:rPr>
        <w:t>¶</w:t>
      </w:r>
      <w:r w:rsidRPr="00236544">
        <w:rPr>
          <w:sz w:val="16"/>
          <w:szCs w:val="16"/>
        </w:rPr>
        <w:t xml:space="preserve"> Michael Grunwald, Time’s senior national correspondent, points to what he says is a flaw in the reasoning of Ex-Im backers:</w:t>
      </w:r>
      <w:r w:rsidRPr="00236544">
        <w:rPr>
          <w:sz w:val="12"/>
          <w:szCs w:val="16"/>
        </w:rPr>
        <w:t>¶</w:t>
      </w:r>
      <w:r w:rsidRPr="00236544">
        <w:rPr>
          <w:sz w:val="16"/>
          <w:szCs w:val="16"/>
        </w:rPr>
        <w:t xml:space="preserve"> This is the problem with arguments that the Ex-Im ‘supports’ about 200,000 jobs; most of those jobs would probably be supported without the Ex-Im. And while exports do help the economy, export subsidies distort the economy, reducing the cost of capital for well-connected companies while putting their competitors at an artificial disadvantage.Heritage Action has been vocal in opposing extending the bank’s charter. In a recent statement, Chief Executive Officer Michael Needham said:</w:t>
      </w:r>
      <w:r w:rsidRPr="00236544">
        <w:rPr>
          <w:sz w:val="12"/>
          <w:szCs w:val="16"/>
        </w:rPr>
        <w:t>¶</w:t>
      </w:r>
      <w:r w:rsidRPr="00236544">
        <w:rPr>
          <w:sz w:val="16"/>
          <w:szCs w:val="16"/>
        </w:rPr>
        <w:t xml:space="preserve"> </w:t>
      </w:r>
      <w:r w:rsidRPr="00CC2E83">
        <w:rPr>
          <w:rStyle w:val="StyleBoldUnderline"/>
        </w:rPr>
        <w:t>Senate Democrats made it clear they intend to use the Export-Import Bank to drive a wedge among Republicans, potentially creating a circular firing squad that will depress conservative turnout in November</w:t>
      </w:r>
      <w:r w:rsidRPr="00236544">
        <w:rPr>
          <w:sz w:val="16"/>
          <w:szCs w:val="16"/>
        </w:rPr>
        <w:t>. Senate Republicans should reject Schumer’s blatantly partisan maneuvering and use it to fight for an agenda that promotes opportunity for all and preference for none. Conservatives should happily let the left stand alone as the party of well-connected elites and special interests.</w:t>
      </w:r>
    </w:p>
    <w:p w14:paraId="2A789FAB" w14:textId="77777777" w:rsidR="003D540B" w:rsidRDefault="003D540B" w:rsidP="003D540B"/>
    <w:p w14:paraId="70922248" w14:textId="77777777" w:rsidR="003D540B" w:rsidRPr="00FB5847" w:rsidRDefault="003D540B" w:rsidP="003D540B">
      <w:pPr>
        <w:rPr>
          <w:sz w:val="16"/>
          <w:szCs w:val="16"/>
        </w:rPr>
      </w:pPr>
    </w:p>
    <w:p w14:paraId="313A2915" w14:textId="77777777" w:rsidR="003D540B" w:rsidRPr="00F576D8" w:rsidRDefault="003D540B" w:rsidP="003D540B">
      <w:pPr>
        <w:pStyle w:val="Heading4"/>
      </w:pPr>
      <w:r>
        <w:t>Momentum in the Senate on Ex-Im now</w:t>
      </w:r>
    </w:p>
    <w:p w14:paraId="1F46C719" w14:textId="77777777" w:rsidR="003D540B" w:rsidRPr="00F576D8" w:rsidRDefault="003D540B" w:rsidP="003D540B">
      <w:pPr>
        <w:rPr>
          <w:rStyle w:val="StyleStyleBold12pt"/>
        </w:rPr>
      </w:pPr>
      <w:r w:rsidRPr="00F576D8">
        <w:rPr>
          <w:rStyle w:val="StyleStyleBold12pt"/>
        </w:rPr>
        <w:t>Needham 7/10</w:t>
      </w:r>
    </w:p>
    <w:p w14:paraId="7950D3F5" w14:textId="77777777" w:rsidR="003D540B" w:rsidRDefault="003D540B" w:rsidP="003D540B">
      <w:r>
        <w:t>[Vicki, Hill staff writer, “</w:t>
      </w:r>
      <w:r w:rsidRPr="00F576D8">
        <w:t>Momentum builds for Ex-Im Bank in Senate</w:t>
      </w:r>
      <w:r>
        <w:t xml:space="preserve">” </w:t>
      </w:r>
      <w:r w:rsidRPr="00F576D8">
        <w:t>http://thehill.com/policy/finance/211922-momentum-builds-for-ex-im-bank-in-senate</w:t>
      </w:r>
      <w:r>
        <w:t>]</w:t>
      </w:r>
    </w:p>
    <w:p w14:paraId="2CE061F4" w14:textId="77777777" w:rsidR="003D540B" w:rsidRDefault="003D540B" w:rsidP="003D540B">
      <w:pPr>
        <w:rPr>
          <w:rStyle w:val="StyleBoldUnderline"/>
        </w:rPr>
      </w:pPr>
      <w:r w:rsidRPr="00F576D8">
        <w:rPr>
          <w:sz w:val="16"/>
        </w:rPr>
        <w:t xml:space="preserve">Once in doubt, </w:t>
      </w:r>
      <w:r w:rsidRPr="00F576D8">
        <w:rPr>
          <w:rStyle w:val="StyleBoldUnderline"/>
        </w:rPr>
        <w:t>the push to reauthorize the Export-Import Bank is gaining a head of steam in the Senate</w:t>
      </w:r>
      <w:r w:rsidRPr="00F576D8">
        <w:rPr>
          <w:sz w:val="16"/>
        </w:rPr>
        <w:t>.</w:t>
      </w:r>
      <w:r w:rsidRPr="00F576D8">
        <w:rPr>
          <w:sz w:val="12"/>
        </w:rPr>
        <w:t>¶</w:t>
      </w:r>
      <w:r w:rsidRPr="00F576D8">
        <w:rPr>
          <w:sz w:val="16"/>
        </w:rPr>
        <w:t xml:space="preserve"> </w:t>
      </w:r>
      <w:r w:rsidRPr="00F576D8">
        <w:rPr>
          <w:rStyle w:val="StyleBoldUnderline"/>
        </w:rPr>
        <w:t>Senate Republicans are signaling broad support in their caucus for a bipartisan bill that would reauthorize the bank’s charter for five years.</w:t>
      </w:r>
      <w:r w:rsidRPr="00F576D8">
        <w:rPr>
          <w:rStyle w:val="StyleBoldUnderline"/>
          <w:sz w:val="12"/>
        </w:rPr>
        <w:t>¶</w:t>
      </w:r>
      <w:r w:rsidRPr="00F576D8">
        <w:rPr>
          <w:sz w:val="16"/>
        </w:rPr>
        <w:t xml:space="preserve"> The positive reception to the bill has buoyed supporters of Ex-Im after bitter clashes with conservative outside groups that decry the bank as “corporate welfare” and are determined to close it down.</w:t>
      </w:r>
      <w:r w:rsidRPr="00F576D8">
        <w:rPr>
          <w:sz w:val="12"/>
        </w:rPr>
        <w:t>¶</w:t>
      </w:r>
      <w:r w:rsidRPr="00F576D8">
        <w:rPr>
          <w:sz w:val="16"/>
        </w:rPr>
        <w:t xml:space="preserve"> “It’s really encouraging to see so many members on both sides of aisle talk about Ex-Im,” said Lauren Airey, director of trade facilitation policy for the National Association of Manufacturers (NAM), which supports reauthorizing the bank.</w:t>
      </w:r>
      <w:r w:rsidRPr="00F576D8">
        <w:rPr>
          <w:sz w:val="12"/>
        </w:rPr>
        <w:t>¶</w:t>
      </w:r>
      <w:r w:rsidRPr="00F576D8">
        <w:rPr>
          <w:sz w:val="16"/>
        </w:rPr>
        <w:t xml:space="preserve"> </w:t>
      </w:r>
      <w:r w:rsidRPr="00F576D8">
        <w:rPr>
          <w:rStyle w:val="StyleBoldUnderline"/>
        </w:rPr>
        <w:t xml:space="preserve">Airey said lawmakers are beginning to coalesce around a bill that Sens. Joe Manchin (D-W.Va.) and Mark Kirk (R-Ill.) are expected to </w:t>
      </w:r>
      <w:r w:rsidRPr="00F576D8">
        <w:rPr>
          <w:rStyle w:val="StyleBoldUnderline"/>
        </w:rPr>
        <w:lastRenderedPageBreak/>
        <w:t>introduce soon</w:t>
      </w:r>
      <w:r w:rsidRPr="00F576D8">
        <w:rPr>
          <w:sz w:val="16"/>
        </w:rPr>
        <w:t>.</w:t>
      </w:r>
      <w:r w:rsidRPr="00F576D8">
        <w:rPr>
          <w:sz w:val="12"/>
        </w:rPr>
        <w:t>¶</w:t>
      </w:r>
      <w:r w:rsidRPr="00F576D8">
        <w:rPr>
          <w:sz w:val="16"/>
        </w:rPr>
        <w:t xml:space="preserve"> “All the education and outreach is resonating with members of Congress and they will continue to hear that message,” Airey said.</w:t>
      </w:r>
      <w:r w:rsidRPr="00F576D8">
        <w:rPr>
          <w:sz w:val="12"/>
        </w:rPr>
        <w:t>¶</w:t>
      </w:r>
      <w:r w:rsidRPr="00F576D8">
        <w:rPr>
          <w:sz w:val="16"/>
        </w:rPr>
        <w:t xml:space="preserve"> NAM and the U.S. Chamber of Commerce have taken the lead in a major lobbying push to renew Ex-Im, with the support of hundreds of other business groups. They are trying to sell lawmakers on the importance of the bank by making the connection to jobs in their states and districts.</w:t>
      </w:r>
      <w:r w:rsidRPr="00F576D8">
        <w:rPr>
          <w:sz w:val="12"/>
        </w:rPr>
        <w:t>¶</w:t>
      </w:r>
      <w:r w:rsidRPr="00F576D8">
        <w:rPr>
          <w:sz w:val="16"/>
        </w:rPr>
        <w:t xml:space="preserve"> Without congressional action, the bank’s charter expires on Sept. 30.</w:t>
      </w:r>
      <w:r w:rsidRPr="00F576D8">
        <w:rPr>
          <w:sz w:val="12"/>
        </w:rPr>
        <w:t>¶</w:t>
      </w:r>
      <w:r w:rsidRPr="00F576D8">
        <w:rPr>
          <w:sz w:val="16"/>
        </w:rPr>
        <w:t xml:space="preserve"> Still, the legislative path for a bill remains murky, even with Sen. Charles </w:t>
      </w:r>
      <w:r w:rsidRPr="00F576D8">
        <w:rPr>
          <w:rStyle w:val="StyleBoldUnderline"/>
        </w:rPr>
        <w:t>Schumer</w:t>
      </w:r>
      <w:r w:rsidRPr="00F576D8">
        <w:rPr>
          <w:sz w:val="16"/>
        </w:rPr>
        <w:t xml:space="preserve"> (D-N.Y.) saying he </w:t>
      </w:r>
      <w:r w:rsidRPr="00F576D8">
        <w:rPr>
          <w:rStyle w:val="StyleBoldUnderline"/>
        </w:rPr>
        <w:t>expects a bill to pass the Senate before the start of the August recess.</w:t>
      </w:r>
      <w:r w:rsidRPr="00F576D8">
        <w:rPr>
          <w:rStyle w:val="StyleBoldUnderline"/>
          <w:sz w:val="12"/>
        </w:rPr>
        <w:t>¶</w:t>
      </w:r>
      <w:r w:rsidRPr="00F576D8">
        <w:rPr>
          <w:sz w:val="16"/>
        </w:rPr>
        <w:t xml:space="preserve"> Rep. Jeb Hensarling (R-Texas), the leader of the House Financial Services Committee, is a vocal critic of Ex-Im, and it remains unclear when — or if — he will move forward with legislation.</w:t>
      </w:r>
      <w:r w:rsidRPr="00F576D8">
        <w:rPr>
          <w:sz w:val="12"/>
        </w:rPr>
        <w:t>¶</w:t>
      </w:r>
      <w:r w:rsidRPr="00F576D8">
        <w:rPr>
          <w:sz w:val="16"/>
        </w:rPr>
        <w:t xml:space="preserve"> Senate Banking, meanwhile, could mark up its Ex-Im legislation or shoot it straight to the floor for consideration.</w:t>
      </w:r>
      <w:r w:rsidRPr="00F576D8">
        <w:rPr>
          <w:sz w:val="12"/>
        </w:rPr>
        <w:t>¶</w:t>
      </w:r>
      <w:r w:rsidRPr="00F576D8">
        <w:rPr>
          <w:sz w:val="16"/>
        </w:rPr>
        <w:t xml:space="preserve"> The measure falls under the jurisdiction of Manchin’s Banking subcommittee on National Security and International Trade and Finance, where Kirk holds the post of ranking Republican.</w:t>
      </w:r>
      <w:r w:rsidRPr="00F576D8">
        <w:rPr>
          <w:sz w:val="12"/>
        </w:rPr>
        <w:t>¶</w:t>
      </w:r>
      <w:r w:rsidRPr="00F576D8">
        <w:rPr>
          <w:sz w:val="16"/>
        </w:rPr>
        <w:t xml:space="preserve"> The panel requires a week’s notice for hearings, meaning </w:t>
      </w:r>
      <w:r w:rsidRPr="00F576D8">
        <w:rPr>
          <w:rStyle w:val="StyleBoldUnderline"/>
        </w:rPr>
        <w:t>the earliest the panel could consider the legislation is probably the week of July 21, putting it another week closer to the start of the summer recess, with little time to reach an agreement</w:t>
      </w:r>
      <w:r w:rsidRPr="00F576D8">
        <w:rPr>
          <w:sz w:val="16"/>
        </w:rPr>
        <w:t>.</w:t>
      </w:r>
      <w:r w:rsidRPr="00F576D8">
        <w:rPr>
          <w:sz w:val="12"/>
        </w:rPr>
        <w:t>¶</w:t>
      </w:r>
      <w:r w:rsidRPr="00F576D8">
        <w:rPr>
          <w:sz w:val="16"/>
        </w:rPr>
        <w:t xml:space="preserve"> </w:t>
      </w:r>
      <w:r w:rsidRPr="00F576D8">
        <w:rPr>
          <w:rStyle w:val="StyleBoldUnderline"/>
        </w:rPr>
        <w:t>The leading option at the moment seems to be</w:t>
      </w:r>
      <w:r w:rsidRPr="00F576D8">
        <w:rPr>
          <w:sz w:val="16"/>
        </w:rPr>
        <w:t xml:space="preserve"> Senate Majority Leader Harry </w:t>
      </w:r>
      <w:r w:rsidRPr="00F576D8">
        <w:rPr>
          <w:rStyle w:val="StyleBoldUnderline"/>
        </w:rPr>
        <w:t xml:space="preserve">Reid </w:t>
      </w:r>
      <w:r w:rsidRPr="00F576D8">
        <w:rPr>
          <w:sz w:val="16"/>
        </w:rPr>
        <w:t xml:space="preserve">(D-Nev.) </w:t>
      </w:r>
      <w:r w:rsidRPr="00F576D8">
        <w:rPr>
          <w:rStyle w:val="StyleBoldUnderline"/>
        </w:rPr>
        <w:t>attaching the bank reauthorization to a short-term continuing resolution aimed at keeping the government running beyond Oct. 1.</w:t>
      </w:r>
    </w:p>
    <w:p w14:paraId="371AA289" w14:textId="77777777" w:rsidR="003D540B" w:rsidRDefault="003D540B" w:rsidP="003D540B">
      <w:pPr>
        <w:rPr>
          <w:rStyle w:val="StyleBoldUnderline"/>
        </w:rPr>
      </w:pPr>
    </w:p>
    <w:p w14:paraId="47937797" w14:textId="77777777" w:rsidR="00F55A71" w:rsidRPr="000C3364" w:rsidRDefault="00F55A71" w:rsidP="00F55A71">
      <w:pPr>
        <w:pStyle w:val="Heading4"/>
      </w:pPr>
      <w:r w:rsidRPr="000C3364">
        <w:t>Ex-Im will be easily reauthorized in the Senate now---continued pressure is key to forcing approval in the House</w:t>
      </w:r>
    </w:p>
    <w:p w14:paraId="7F5FBB89" w14:textId="77777777" w:rsidR="00F55A71" w:rsidRPr="000C3364" w:rsidRDefault="00F55A71" w:rsidP="00F55A71">
      <w:r w:rsidRPr="000C3364">
        <w:rPr>
          <w:rStyle w:val="StyleStyleBold12pt"/>
        </w:rPr>
        <w:t>The Hill 7/1</w:t>
      </w:r>
      <w:r w:rsidRPr="000C3364">
        <w:t xml:space="preserve"> [“Senate Democrats plan July vote on Ex-Im Bank,” </w:t>
      </w:r>
      <w:hyperlink r:id="rId14" w:anchor="ixzz36oKGuXzL" w:history="1">
        <w:r w:rsidRPr="000C3364">
          <w:rPr>
            <w:rStyle w:val="Hyperlink"/>
          </w:rPr>
          <w:t>http://thehill.com/policy/finance/211084-schumer-says-senate-can-pass-ex-im-bill-in-july#ixzz36oKGuXzL</w:t>
        </w:r>
      </w:hyperlink>
      <w:r w:rsidRPr="000C3364">
        <w:t xml:space="preserve"> | prs]</w:t>
      </w:r>
    </w:p>
    <w:p w14:paraId="16AA7540" w14:textId="77777777" w:rsidR="00F55A71" w:rsidRPr="000C3364" w:rsidRDefault="00F55A71" w:rsidP="00F55A71"/>
    <w:p w14:paraId="2460E31B" w14:textId="77777777" w:rsidR="00F55A71" w:rsidRPr="000C3364" w:rsidRDefault="00F55A71" w:rsidP="00F55A71">
      <w:pPr>
        <w:rPr>
          <w:sz w:val="16"/>
        </w:rPr>
      </w:pPr>
      <w:r w:rsidRPr="000C3364">
        <w:rPr>
          <w:rStyle w:val="StyleBoldUnderline"/>
        </w:rPr>
        <w:t>Senate Democrats plan to hold a vote in July on reauthorizing the Export-Import Bank</w:t>
      </w:r>
      <w:r w:rsidRPr="000C3364">
        <w:rPr>
          <w:sz w:val="16"/>
        </w:rPr>
        <w:t xml:space="preserve">, Sen. Charles Schumer (D-N.Y.) said Tuesday. Schumer said </w:t>
      </w:r>
      <w:r w:rsidRPr="000C3364">
        <w:rPr>
          <w:rStyle w:val="StyleBoldUnderline"/>
        </w:rPr>
        <w:t>he expects a bipartisan bill renewing the bank's charter will reach the Senate floor before the August recess, creating pressure on House Republicans to act.</w:t>
      </w:r>
      <w:r w:rsidRPr="000C3364">
        <w:rPr>
          <w:sz w:val="16"/>
        </w:rPr>
        <w:t xml:space="preserve"> The bank's charter is set to expire Sept. 30. "I think that </w:t>
      </w:r>
      <w:r w:rsidRPr="000C3364">
        <w:rPr>
          <w:rStyle w:val="StyleBoldUnderline"/>
        </w:rPr>
        <w:t>if we can pass it in the Senate particularly with a good bipartisan majority ... it will put pressure on the House</w:t>
      </w:r>
      <w:r w:rsidRPr="000C3364">
        <w:rPr>
          <w:sz w:val="16"/>
        </w:rPr>
        <w:t xml:space="preserve">,” he told reporters during a conference call. Schumer said he has spoken about the bank bill with Senate Majority Leader Harry Reid (D-Nev.), who "understands the importance" of getting it to the floor. The bank’s reauthorization has the support of powerful business groups including the Chamber of Commerce and the National Association of Manufacturers, who say the agency's loan support is critical for exports. But </w:t>
      </w:r>
      <w:r w:rsidRPr="000C3364">
        <w:rPr>
          <w:rStyle w:val="StyleBoldUnderline"/>
        </w:rPr>
        <w:t>the push faces hurdles from House conservatives who argue the bank is a form of “crony capitalism” that helps big businesses such as Boeing at the expense of other companies</w:t>
      </w:r>
      <w:r w:rsidRPr="000C3364">
        <w:rPr>
          <w:sz w:val="16"/>
        </w:rPr>
        <w:t xml:space="preserve">. Incoming House Majority Leader Kevin McCarthy (R-Calif.) said this time around he will oppose the bank’s continuation, and </w:t>
      </w:r>
      <w:r w:rsidRPr="000C3364">
        <w:rPr>
          <w:rStyle w:val="StyleBoldUnderline"/>
        </w:rPr>
        <w:t>Speaker John Boehner</w:t>
      </w:r>
      <w:r w:rsidRPr="000C3364">
        <w:rPr>
          <w:sz w:val="16"/>
        </w:rPr>
        <w:t xml:space="preserve"> (R-Ohio) </w:t>
      </w:r>
      <w:r w:rsidRPr="000C3364">
        <w:rPr>
          <w:rStyle w:val="StyleBoldUnderline"/>
        </w:rPr>
        <w:t>has backed away from any endorsements of the bank, instead stating that any legislation needs to run through the committee proces</w:t>
      </w:r>
      <w:r w:rsidRPr="000C3364">
        <w:rPr>
          <w:sz w:val="16"/>
        </w:rPr>
        <w:t xml:space="preserve">s. House Financial Services Committee Chairman Jeb Hensarling (R-Texas), whose panel has jurisdiction, wants to see the bank’s charter expire. Still, several GOP members of that panel argued last week that the bank is a necessity for many businesses in their districts and should be reauthorized with reforms. </w:t>
      </w:r>
      <w:r w:rsidRPr="000C3364">
        <w:rPr>
          <w:rStyle w:val="StyleBoldUnderline"/>
        </w:rPr>
        <w:t>Democrats are using the debate over the Ex-Im Bank to try and drive a wedge between the GOP and the business community ahead of the midterm elections</w:t>
      </w:r>
      <w:r w:rsidRPr="000C3364">
        <w:rPr>
          <w:sz w:val="16"/>
        </w:rPr>
        <w:t xml:space="preserve">. Schumer said the Chamber, in particular, should take a closer look at which candidates they support. “I’ve said this to [Chamber President] Tom Donohue and to others, in many ways mainstream Democrats are closer to you than many Republicans, because the Tea Party has pulled them so far to the right that they are doing what’s harmful to business,” Schumer said. “I hope they would examine that, absolutely.” Schumer said </w:t>
      </w:r>
      <w:r w:rsidRPr="000C3364">
        <w:rPr>
          <w:rStyle w:val="StyleBoldUnderline"/>
        </w:rPr>
        <w:t>the Ex-Im Bank is going down the same legislative path of other business priorities that have gained support in the Senate, such as the highway bill, tax extenders and immigration, only to stall in the House</w:t>
      </w:r>
      <w:r w:rsidRPr="000C3364">
        <w:rPr>
          <w:sz w:val="16"/>
        </w:rPr>
        <w:t>.  “</w:t>
      </w:r>
      <w:r w:rsidRPr="000C3364">
        <w:rPr>
          <w:rStyle w:val="StyleBoldUnderline"/>
        </w:rPr>
        <w:t>All of the sudden our Republican colleagues, particularly in the House, frightened by a small group that has a lot of power, the Tea Party, has changed their point of view in a way that really hurts the country and hurts the middle class and hurts jobs,</w:t>
      </w:r>
      <w:r w:rsidRPr="000C3364">
        <w:rPr>
          <w:sz w:val="16"/>
        </w:rPr>
        <w:t>” Schumer said. Sen. Heidi Heitkamp (D-N.D.) said she believes there is broad support from both parties in the Senate for a reauthorization of the Ex-Im Bank despite the resistance from conservatives. "We believe that the case is absolutely stellar for moving this in July,” Heitkamp said. “We also believe there are votes in the House, so hopefully that will happen." Democrat Sen. Joe Manchin (W.Va.) and Republican Sen. Mark Kirk (Ill.), among others, are expected to introduce legislation on the bank soon, Schumer said, and Senate Banking Committee Chairman Tim Johnson (D-S.D.) has expressed a desire to move a bill quickly through his panel.</w:t>
      </w:r>
    </w:p>
    <w:p w14:paraId="33F547E5" w14:textId="77777777" w:rsidR="00F55A71" w:rsidRPr="000C3364" w:rsidRDefault="00F55A71" w:rsidP="00F55A71">
      <w:r w:rsidRPr="000C3364">
        <w:br w:type="page"/>
      </w:r>
    </w:p>
    <w:p w14:paraId="6866B750" w14:textId="77777777" w:rsidR="00F55A71" w:rsidRDefault="00F55A71" w:rsidP="003D540B">
      <w:pPr>
        <w:rPr>
          <w:rStyle w:val="StyleBoldUnderline"/>
        </w:rPr>
      </w:pPr>
    </w:p>
    <w:p w14:paraId="13DA33E5" w14:textId="77777777" w:rsidR="003D540B" w:rsidRPr="003646C1" w:rsidRDefault="003D540B" w:rsidP="003D540B">
      <w:pPr>
        <w:pStyle w:val="Heading4"/>
        <w:rPr>
          <w:rStyle w:val="StyleBoldUnderline"/>
        </w:rPr>
      </w:pPr>
      <w:r w:rsidRPr="003646C1">
        <w:rPr>
          <w:rStyle w:val="StyleBoldUnderline"/>
        </w:rPr>
        <w:t>The ex-im bank will pass in senate now.</w:t>
      </w:r>
    </w:p>
    <w:p w14:paraId="35058EAA" w14:textId="77777777" w:rsidR="003D540B" w:rsidRDefault="003D540B" w:rsidP="003D540B">
      <w:r w:rsidRPr="003646C1">
        <w:rPr>
          <w:rStyle w:val="StyleStyleBold12pt"/>
        </w:rPr>
        <w:t>Needham</w:t>
      </w:r>
      <w:r>
        <w:t xml:space="preserve">, reporter for the Hill, </w:t>
      </w:r>
      <w:r w:rsidRPr="003646C1">
        <w:rPr>
          <w:rStyle w:val="StyleStyleBold12pt"/>
        </w:rPr>
        <w:t>7/10</w:t>
      </w:r>
      <w:r>
        <w:t>/14</w:t>
      </w:r>
    </w:p>
    <w:p w14:paraId="313EEB9F" w14:textId="77777777" w:rsidR="003D540B" w:rsidRPr="003646C1" w:rsidRDefault="003D540B" w:rsidP="003D540B">
      <w:r>
        <w:t>(Vicki, “Momentum builds for Ex-Im Bank in Senate,” http://thehill.com/policy/finance/211922-momentum-builds-for-ex-im-bank-in-senate)</w:t>
      </w:r>
    </w:p>
    <w:p w14:paraId="55E200C3" w14:textId="77777777" w:rsidR="003D540B" w:rsidRDefault="003D540B" w:rsidP="003D540B">
      <w:pPr>
        <w:rPr>
          <w:sz w:val="16"/>
        </w:rPr>
      </w:pPr>
      <w:r w:rsidRPr="003646C1">
        <w:rPr>
          <w:rStyle w:val="StyleBoldUnderline"/>
        </w:rPr>
        <w:t>Once in doubt, the push to reauthorize the Export-Import Bank is gaining a head of steam in the Senate. Senate Republicans are signaling broad support in their caucus for a bipartisan bill that would reauthorize the bank’s charter for five years.</w:t>
      </w:r>
      <w:r w:rsidRPr="003646C1">
        <w:rPr>
          <w:sz w:val="16"/>
        </w:rPr>
        <w:t xml:space="preserve"> The positive reception to the bill has buoyed supporters of Ex-Im after bitter clashes with conservative outside groups that decry the bank as “corporate welfare” and are determined to close it down. “It’s really encouraging to see so</w:t>
      </w:r>
      <w:r w:rsidRPr="003646C1">
        <w:rPr>
          <w:rStyle w:val="StyleBoldUnderline"/>
        </w:rPr>
        <w:t xml:space="preserve"> many members on both sides of aisle talk about Ex-Im</w:t>
      </w:r>
      <w:r w:rsidRPr="003646C1">
        <w:rPr>
          <w:sz w:val="16"/>
        </w:rPr>
        <w:t xml:space="preserve">,” said Lauren Airey, director of trade facilitation policy for the National Association of Manufacturers (NAM), which supports reauthorizing the bank. Airey said lawmakers are beginning to coalesce around a bill that Sens. Joe Manchin (D-W.Va.) and Mark Kirk (R-Ill.) are expected to introduce soon. “All the </w:t>
      </w:r>
      <w:r w:rsidRPr="003646C1">
        <w:rPr>
          <w:rStyle w:val="StyleBoldUnderline"/>
        </w:rPr>
        <w:t>education and outreach is resonating with members of Congress</w:t>
      </w:r>
      <w:r w:rsidRPr="003646C1">
        <w:rPr>
          <w:sz w:val="16"/>
        </w:rPr>
        <w:t xml:space="preserve"> and they will continue to hear that message,” Airey said.</w:t>
      </w:r>
    </w:p>
    <w:p w14:paraId="5A44160D" w14:textId="77777777" w:rsidR="003D540B" w:rsidRDefault="003D540B" w:rsidP="003D540B">
      <w:pPr>
        <w:pStyle w:val="Heading4"/>
      </w:pPr>
      <w:r>
        <w:t>Democrats in Senate plan on voting for the ex-im bank right now, but the House is causing problems</w:t>
      </w:r>
    </w:p>
    <w:p w14:paraId="010EC911" w14:textId="77777777" w:rsidR="003D540B" w:rsidRDefault="003D540B" w:rsidP="003D540B">
      <w:r w:rsidRPr="006A5DCF">
        <w:rPr>
          <w:rStyle w:val="StyleStyleBold12pt"/>
        </w:rPr>
        <w:t>Needham</w:t>
      </w:r>
      <w:r>
        <w:t xml:space="preserve">, reporter for the Hill, </w:t>
      </w:r>
      <w:r w:rsidRPr="006A5DCF">
        <w:rPr>
          <w:rStyle w:val="StyleStyleBold12pt"/>
        </w:rPr>
        <w:t>7/01</w:t>
      </w:r>
      <w:r>
        <w:t>/14</w:t>
      </w:r>
    </w:p>
    <w:p w14:paraId="2F444A92" w14:textId="77777777" w:rsidR="003D540B" w:rsidRPr="006A5DCF" w:rsidRDefault="003D540B" w:rsidP="003D540B">
      <w:r>
        <w:t>(Vicki, “Senate Democrats plan July vote on Ex-Im Bank,” http://thehill.com/policy/finance/211084-schumer-says-senate-can-pass-ex-im-bill-in-july)</w:t>
      </w:r>
    </w:p>
    <w:p w14:paraId="69EDA21F" w14:textId="77777777" w:rsidR="003D540B" w:rsidRDefault="003D540B" w:rsidP="003D540B">
      <w:pPr>
        <w:rPr>
          <w:sz w:val="16"/>
        </w:rPr>
      </w:pPr>
      <w:r w:rsidRPr="00504C27">
        <w:rPr>
          <w:rStyle w:val="StyleBoldUnderline"/>
        </w:rPr>
        <w:t>Senate Democrats plan to hold a vote in July on reauthorizing the Export-Import Bank, Sen. Charles Schumer (D-N.Y.) said</w:t>
      </w:r>
      <w:r w:rsidRPr="00504C27">
        <w:rPr>
          <w:sz w:val="16"/>
        </w:rPr>
        <w:t xml:space="preserve"> Tuesday. Schumer said </w:t>
      </w:r>
      <w:r w:rsidRPr="00504C27">
        <w:rPr>
          <w:rStyle w:val="StyleBoldUnderline"/>
        </w:rPr>
        <w:t>he expects a bipartisan bill renewing the bank's charter will reach the Senate floor before the August recess, creating pressure on House Republicans to act</w:t>
      </w:r>
      <w:r w:rsidRPr="00504C27">
        <w:rPr>
          <w:sz w:val="16"/>
        </w:rPr>
        <w:t xml:space="preserve">. The bank's charter is set to expire Sept. 30. "I think that if we can pass it in the Senate particularly with a good bipartisan majority ... it will put pressure on the House,” he told reporters during a conference call. Schumer said he has spoken about the bank bill with Senate Majority Leader Harry Reid (D-Nev.), who "understands the importance" of getting it to the floor. The bank’s reauthorization has the support of powerful business groups including the Chamber of Commerce and the National Association of Manufacturers, who say the agency's loan support is critical for exports. But </w:t>
      </w:r>
      <w:r w:rsidRPr="00504C27">
        <w:rPr>
          <w:rStyle w:val="StyleBoldUnderline"/>
        </w:rPr>
        <w:t>the push faces hurdles from House conservatives</w:t>
      </w:r>
      <w:r w:rsidRPr="00504C27">
        <w:rPr>
          <w:sz w:val="16"/>
        </w:rPr>
        <w:t xml:space="preserve"> who argue the bank is a form of “crony capitalism” that helps big businesses such as Boeing at the expense of other companies. Incoming House Majority Leader Kevin McCarthy (R-Calif.) said this time around he will oppose the bank’s continuation, and Speaker John Boehner (R-Ohio) has backed away from any endorsements of the bank, instead stating that any legislation needs to run through the committee process. House Financial Services Committee Chairman Jeb Hensarling (R-Texas), whose panel has jurisdiction, wants to see the bank’s charter expire. </w:t>
      </w:r>
      <w:r w:rsidRPr="00504C27">
        <w:rPr>
          <w:rStyle w:val="StyleBoldUnderline"/>
        </w:rPr>
        <w:t>Still, several GOP members of that panel argued last week that the bank is a necessity for many businesses in their districts and should be reauthorized</w:t>
      </w:r>
      <w:r w:rsidRPr="00504C27">
        <w:rPr>
          <w:sz w:val="16"/>
        </w:rPr>
        <w:t xml:space="preserve"> with reforms. Democrats are using the debate over the Ex-Im Bank to try and drive a wedge between the GOP and the business community ahead of the midterm elections. Schumer said the Chamber, in particular, should take a closer look at which candidates they support. “I’ve said this to [Chamber President] Tom Donohue and to others, in many ways mainstream Democrats are closer to you than many Republicans, because </w:t>
      </w:r>
      <w:r w:rsidRPr="00504C27">
        <w:rPr>
          <w:rStyle w:val="StyleBoldUnderline"/>
        </w:rPr>
        <w:t>the Tea Party has pulled them so far to the right that they are doing what’s harmful to business,</w:t>
      </w:r>
      <w:r w:rsidRPr="00504C27">
        <w:rPr>
          <w:sz w:val="16"/>
        </w:rPr>
        <w:t xml:space="preserve">” Schumer said. “I hope they would examine that, absolutely.” Schumer said the Ex-Im Bank is going down the same legislative path of other business priorities that have gained support in the Senate, such as the highway bill, tax extenders and immigration, only to stall in the House. “All of the sudden our Republican colleagues, particularly in the House, frightened by a small group that has a lot of power, </w:t>
      </w:r>
      <w:r w:rsidRPr="00504C27">
        <w:rPr>
          <w:rStyle w:val="StyleBoldUnderline"/>
        </w:rPr>
        <w:t>the Tea Party, has changed their point of view in a way that really hurts the country and hurts the middle class and hurts jobs</w:t>
      </w:r>
      <w:r w:rsidRPr="00504C27">
        <w:rPr>
          <w:sz w:val="16"/>
        </w:rPr>
        <w:t xml:space="preserve">,” Schumer said </w:t>
      </w:r>
    </w:p>
    <w:p w14:paraId="5C7177DB" w14:textId="77777777" w:rsidR="003D540B" w:rsidRDefault="003D540B" w:rsidP="003D540B">
      <w:pPr>
        <w:pStyle w:val="Heading4"/>
      </w:pPr>
      <w:r>
        <w:t>It is crucial to start the ex-im bank project again to help American exporters.</w:t>
      </w:r>
    </w:p>
    <w:p w14:paraId="081006FF" w14:textId="77777777" w:rsidR="003D540B" w:rsidRDefault="003D540B" w:rsidP="003D540B">
      <w:r w:rsidRPr="00190FC3">
        <w:rPr>
          <w:rStyle w:val="StyleStyleBold12pt"/>
        </w:rPr>
        <w:t>The Times Tribune, 7/12</w:t>
      </w:r>
      <w:r>
        <w:t>/14</w:t>
      </w:r>
    </w:p>
    <w:p w14:paraId="69E91078" w14:textId="77777777" w:rsidR="003D540B" w:rsidRPr="00B36A25" w:rsidRDefault="003D540B" w:rsidP="003D540B">
      <w:r>
        <w:t>(“Reauthorize Ex-Im Bank,” http://thetimes-tribune.com/opinion/reauthorize-ex-im-bank-1.1717936)</w:t>
      </w:r>
    </w:p>
    <w:p w14:paraId="2D29AF66" w14:textId="77777777" w:rsidR="003D540B" w:rsidRDefault="003D540B" w:rsidP="003D540B">
      <w:pPr>
        <w:rPr>
          <w:rStyle w:val="StyleBoldUnderline"/>
        </w:rPr>
      </w:pPr>
      <w:r w:rsidRPr="00B36A25">
        <w:rPr>
          <w:rStyle w:val="StyleBoldUnderline"/>
        </w:rPr>
        <w:t>Supposedly pro-business Republicans who want to kill the Export-Import Bank of the United States claim that the bank doesn’t do anything that private-sector markets can’t do by themselves. That is dubious to begin with, since the bank exists to help foreign buyers purchase U.S. exports</w:t>
      </w:r>
      <w:r w:rsidRPr="00B36A25">
        <w:rPr>
          <w:sz w:val="16"/>
        </w:rPr>
        <w:t xml:space="preserve"> — deals that they otherwise would not be able to finance in the private marketplace. Beyond that, </w:t>
      </w:r>
      <w:r w:rsidRPr="00B36A25">
        <w:rPr>
          <w:rStyle w:val="StyleBoldUnderline"/>
        </w:rPr>
        <w:t>killing the bank would be a case of slow-</w:t>
      </w:r>
      <w:r w:rsidRPr="00B36A25">
        <w:rPr>
          <w:rStyle w:val="StyleBoldUnderline"/>
        </w:rPr>
        <w:lastRenderedPageBreak/>
        <w:t>motion suicide for many U.S. exports because the market itself is not level</w:t>
      </w:r>
      <w:r w:rsidRPr="00B36A25">
        <w:rPr>
          <w:sz w:val="16"/>
        </w:rPr>
        <w:t xml:space="preserve">. Around the world, at least 60 institutions like the U.S. Ex-Im bank help finance export sales of their home countries’ products — to the tune of about $1 trillion a year. </w:t>
      </w:r>
      <w:r w:rsidRPr="00B36A25">
        <w:rPr>
          <w:rStyle w:val="StyleBoldUnderline"/>
        </w:rPr>
        <w:t>Eliminating the bank would create a serious disadvantage for U.S. exporters. The single largest American company that relies on the Ex-Im Bank to help foreign companies finance purchases of its products is Boeing. Several U.S. airlines oppose the Ex-Im bank because it helps foreign carriers buy Boeing planes.</w:t>
      </w:r>
      <w:r w:rsidRPr="00B36A25">
        <w:rPr>
          <w:sz w:val="16"/>
        </w:rPr>
        <w:t xml:space="preserve"> Those carriers use the aircraft to compete with U.S. airlines on many routes. </w:t>
      </w:r>
      <w:r w:rsidRPr="00B36A25">
        <w:rPr>
          <w:rStyle w:val="StyleBoldUnderline"/>
        </w:rPr>
        <w:t>Eliminating the bank would not eliminate that route competition, however. The European Union has a similar financing mechanism, so the foreign airlines still would compete on the routes, but using aircraft produced by Airbus Industries in Europe</w:t>
      </w:r>
      <w:r w:rsidRPr="00B36A25">
        <w:rPr>
          <w:sz w:val="16"/>
        </w:rPr>
        <w:t xml:space="preserve"> rather than by Boeing in the United States. Other major manufacturers, including Caterpillar, General Electric and other producers of expensive, high-tech products, also rely on the Ex-Im Bank to help finance exports. But </w:t>
      </w:r>
      <w:r w:rsidRPr="00B36A25">
        <w:rPr>
          <w:rStyle w:val="StyleBoldUnderline"/>
        </w:rPr>
        <w:t>the bank also is important to small and medium-size manufacturers</w:t>
      </w:r>
      <w:r w:rsidRPr="00B36A25">
        <w:rPr>
          <w:sz w:val="16"/>
        </w:rPr>
        <w:t xml:space="preserve">. In </w:t>
      </w:r>
      <w:r w:rsidRPr="00B36A25">
        <w:rPr>
          <w:rStyle w:val="StyleBoldUnderline"/>
        </w:rPr>
        <w:t>Pennsylvania alone</w:t>
      </w:r>
      <w:r w:rsidRPr="00B36A25">
        <w:rPr>
          <w:sz w:val="16"/>
        </w:rPr>
        <w:t xml:space="preserve">, according to Sen. Bob Casey, </w:t>
      </w:r>
      <w:r w:rsidRPr="00B36A25">
        <w:rPr>
          <w:rStyle w:val="StyleBoldUnderline"/>
        </w:rPr>
        <w:t>the bank helps more than 200 businesses export about $2 billion worth of products every year</w:t>
      </w:r>
      <w:r w:rsidRPr="00B36A25">
        <w:rPr>
          <w:sz w:val="16"/>
        </w:rPr>
        <w:t xml:space="preserve">. The move to kill the bank is rooted in ideology rather than the need to maintain the global competitiveness of U.S. industries and the millions of jobs that exports support. </w:t>
      </w:r>
      <w:r w:rsidRPr="00B36A25">
        <w:rPr>
          <w:rStyle w:val="StyleBoldUnderline"/>
        </w:rPr>
        <w:t>Congress should reauthorize the 80-year-old institution, which helped more than 2,700 companies sell $50 billion worth of products overseas in 2012.</w:t>
      </w:r>
    </w:p>
    <w:p w14:paraId="333AB3CC" w14:textId="77777777" w:rsidR="003D540B" w:rsidRDefault="003D540B" w:rsidP="003D540B">
      <w:pPr>
        <w:pStyle w:val="Heading4"/>
        <w:rPr>
          <w:rStyle w:val="StyleBoldUnderline"/>
        </w:rPr>
      </w:pPr>
      <w:r w:rsidRPr="006661FA">
        <w:rPr>
          <w:rStyle w:val="StyleBoldUnderline"/>
        </w:rPr>
        <w:t>The ex-im bank is needed because most of our consumers are across seas</w:t>
      </w:r>
    </w:p>
    <w:p w14:paraId="6E10677B" w14:textId="77777777" w:rsidR="003D540B" w:rsidRPr="006661FA" w:rsidRDefault="003D540B" w:rsidP="003D540B">
      <w:r>
        <w:rPr>
          <w:rStyle w:val="StyleStyleBold12pt"/>
        </w:rPr>
        <w:t>B</w:t>
      </w:r>
      <w:r w:rsidRPr="006661FA">
        <w:rPr>
          <w:rStyle w:val="StyleStyleBold12pt"/>
        </w:rPr>
        <w:t>rett</w:t>
      </w:r>
      <w:r>
        <w:t>, former politician who is currently the president and CEO of The New England Council,</w:t>
      </w:r>
      <w:r w:rsidRPr="006661FA">
        <w:rPr>
          <w:rStyle w:val="StyleStyleBold12pt"/>
        </w:rPr>
        <w:t>7/28</w:t>
      </w:r>
      <w:r>
        <w:t>/14   (James, "Ex-Im Bank is critical to New England exporters,www.hartfordbusiness.com/article/20140728/PRINTEDITION/307249937)</w:t>
      </w:r>
    </w:p>
    <w:p w14:paraId="065ED9BD" w14:textId="77777777" w:rsidR="003D540B" w:rsidRPr="006661FA" w:rsidRDefault="003D540B" w:rsidP="003D540B">
      <w:pPr>
        <w:rPr>
          <w:sz w:val="16"/>
        </w:rPr>
      </w:pPr>
      <w:r w:rsidRPr="006661FA">
        <w:rPr>
          <w:rStyle w:val="StyleBoldUnderline"/>
        </w:rPr>
        <w:t>With some 95 percent of today's consumers  beyond our borders, it is difficult not to acknowledge that the United States needs to increase its exports in order to thrive economically</w:t>
      </w:r>
      <w:r w:rsidRPr="006661FA">
        <w:rPr>
          <w:sz w:val="16"/>
        </w:rPr>
        <w:t xml:space="preserve">. As consumer strength grows across the globe in the years ahead, </w:t>
      </w:r>
      <w:r w:rsidRPr="006661FA">
        <w:rPr>
          <w:rStyle w:val="StyleBoldUnderline"/>
        </w:rPr>
        <w:t>the United States must ensure that it is pursuing every course of action possible to get American exports into the world's expanding marketplace.</w:t>
      </w:r>
      <w:r w:rsidRPr="006661FA">
        <w:rPr>
          <w:sz w:val="16"/>
        </w:rPr>
        <w:t xml:space="preserve"> </w:t>
      </w:r>
      <w:r w:rsidRPr="006661FA">
        <w:rPr>
          <w:rStyle w:val="StyleBoldUnderline"/>
        </w:rPr>
        <w:t>One</w:t>
      </w:r>
      <w:r w:rsidRPr="006661FA">
        <w:rPr>
          <w:sz w:val="16"/>
        </w:rPr>
        <w:t xml:space="preserve"> such </w:t>
      </w:r>
      <w:r w:rsidRPr="006661FA">
        <w:rPr>
          <w:rStyle w:val="StyleBoldUnderline"/>
        </w:rPr>
        <w:t>method is through the use of the Export-Import (Ex-Im) Bank</w:t>
      </w:r>
      <w:r w:rsidRPr="006661FA">
        <w:rPr>
          <w:sz w:val="16"/>
        </w:rPr>
        <w:t xml:space="preserve">. The Ex-Im Bank serves as America's export credit agency, with a mission of assisting in "financing the export of U.S. goods and services to international markets." Over the last eight decades, </w:t>
      </w:r>
      <w:r w:rsidRPr="006661FA">
        <w:rPr>
          <w:rStyle w:val="StyleBoldUnderline"/>
        </w:rPr>
        <w:t>the Ex-Im Bank has stepped in and helped businesses when other private financing tools were lacking</w:t>
      </w:r>
      <w:r w:rsidRPr="006661FA">
        <w:rPr>
          <w:sz w:val="16"/>
        </w:rPr>
        <w:t xml:space="preserve">. The Bank's success is exemplified in its overall loan default rate of less than 2 percent, and in the last fiscal year, only 0.25 percent. In 2013, the Ex-Im Bank generated $1 billion for the U.S. Treasury. </w:t>
      </w:r>
      <w:r w:rsidRPr="006661FA">
        <w:rPr>
          <w:rStyle w:val="StyleBoldUnderline"/>
        </w:rPr>
        <w:t>The Ex-Im Bank supports small businesses and large companies across New England as they look to export goods and services to foreign markets. Indeed, in the six New England states, the total amount of exports that the Ex-Im Bank agreed to finance since 2007 has been $3.73 billion, including $2.4 billion in Connecticut alone</w:t>
      </w:r>
      <w:r w:rsidRPr="006661FA">
        <w:rPr>
          <w:sz w:val="16"/>
        </w:rPr>
        <w:t xml:space="preserve">. In that same time, there were $2.5 billion in disbursements for the exports that corresponded with that financed amount, supporting some $6.45 billion in exports related to the Ex-Im Bank authorized amount. </w:t>
      </w:r>
      <w:r w:rsidRPr="006661FA">
        <w:rPr>
          <w:rStyle w:val="StyleBoldUnderline"/>
        </w:rPr>
        <w:t>Nationally, the Ex-Im Bank last year enabled more than $37 billion in exports from thousands of companies, supporting over 200,000 American jobs</w:t>
      </w:r>
    </w:p>
    <w:p w14:paraId="39A5AF22" w14:textId="77777777" w:rsidR="003D540B" w:rsidRPr="003D540B" w:rsidRDefault="003D540B" w:rsidP="003D540B"/>
    <w:p w14:paraId="2E84AA9B" w14:textId="77777777" w:rsidR="00DC638A" w:rsidRPr="000C3364" w:rsidRDefault="00DC638A" w:rsidP="00DC638A">
      <w:pPr>
        <w:pStyle w:val="Heading4"/>
      </w:pPr>
      <w:r w:rsidRPr="000C3364">
        <w:t>Reauthorization will pass---bipartisan support in the Senate</w:t>
      </w:r>
    </w:p>
    <w:p w14:paraId="3291B5DB" w14:textId="77777777" w:rsidR="00DC638A" w:rsidRPr="000C3364" w:rsidRDefault="00DC638A" w:rsidP="00DC638A">
      <w:r w:rsidRPr="000C3364">
        <w:rPr>
          <w:rStyle w:val="StyleStyleBold12pt"/>
        </w:rPr>
        <w:t>WSJ 7/1</w:t>
      </w:r>
      <w:r w:rsidRPr="000C3364">
        <w:t xml:space="preserve"> </w:t>
      </w:r>
      <w:hyperlink w:history="1">
        <w:r w:rsidRPr="000C3364">
          <w:rPr>
            <w:rStyle w:val="Hyperlink"/>
          </w:rPr>
          <w:t>“ Schumer: Senate Could Vote on Ex-Im Bank By August Recess,” http://blogs.wsj.com/washwire/2014/07/01/schumer-senate-could-vote-on-ex-im-bank-by-august-recess/</w:t>
        </w:r>
      </w:hyperlink>
    </w:p>
    <w:p w14:paraId="1AFA5938" w14:textId="77777777" w:rsidR="00DC638A" w:rsidRPr="000C3364" w:rsidRDefault="00DC638A" w:rsidP="00DC638A"/>
    <w:p w14:paraId="113D77D6" w14:textId="77777777" w:rsidR="00DC638A" w:rsidRPr="000C3364" w:rsidRDefault="00DC638A" w:rsidP="00DC638A">
      <w:r w:rsidRPr="000C3364">
        <w:rPr>
          <w:rStyle w:val="StyleBoldUnderline"/>
        </w:rPr>
        <w:t>Senators could vote on a reauthorization of the U.S. Export-Import Bank before leaving Washington for the annual August recess</w:t>
      </w:r>
      <w:r w:rsidRPr="000C3364">
        <w:t>, a top Senate Democrat said Tuesday, as senators from both parties said they backed the financing agency.</w:t>
      </w:r>
      <w:r w:rsidRPr="000C3364">
        <w:rPr>
          <w:sz w:val="12"/>
        </w:rPr>
        <w:t xml:space="preserve"> </w:t>
      </w:r>
      <w:r w:rsidRPr="000C3364">
        <w:t xml:space="preserve">Sen. Charles Schumer (D., N.Y.) said </w:t>
      </w:r>
      <w:r w:rsidRPr="000C3364">
        <w:rPr>
          <w:rStyle w:val="StyleBoldUnderline"/>
        </w:rPr>
        <w:t>Senate Democrats want to move a reauthorization this month, in part to put political pressure on House Republicans who have expressed opposition to the Ex-Im bank when they go home to their districts for August</w:t>
      </w:r>
      <w:r w:rsidRPr="000C3364">
        <w:t xml:space="preserve">. Mr. Schumer said </w:t>
      </w:r>
      <w:r w:rsidRPr="000C3364">
        <w:rPr>
          <w:rStyle w:val="Emphasis"/>
        </w:rPr>
        <w:t>there is bipartisan support to prevent the bank from expiring at the end of September</w:t>
      </w:r>
      <w:r w:rsidRPr="000C3364">
        <w:t xml:space="preserve">, </w:t>
      </w:r>
      <w:r w:rsidRPr="000C3364">
        <w:rPr>
          <w:rStyle w:val="StyleBoldUnderline"/>
        </w:rPr>
        <w:t xml:space="preserve">as is </w:t>
      </w:r>
      <w:r w:rsidRPr="000C3364">
        <w:rPr>
          <w:rStyle w:val="StyleBoldUnderline"/>
        </w:rPr>
        <w:lastRenderedPageBreak/>
        <w:t>currently scheduled, and called on House Speaker John Boehner (R., Ohio) to allow a vote on a reauthorization.</w:t>
      </w:r>
      <w:r w:rsidRPr="000C3364">
        <w:rPr>
          <w:sz w:val="12"/>
        </w:rPr>
        <w:t xml:space="preserve"> </w:t>
      </w:r>
      <w:r w:rsidRPr="000C3364">
        <w:t>“</w:t>
      </w:r>
      <w:r w:rsidRPr="000C3364">
        <w:rPr>
          <w:rStyle w:val="StyleBoldUnderline"/>
        </w:rPr>
        <w:t>If Speaker Boehner were to let the bill to reauthorize its charter come to the floor it would pass with Democratic votes and even some Republican votes</w:t>
      </w:r>
      <w:r w:rsidRPr="000C3364">
        <w:t>,” Mr. Schumer said on a conference call with fellow senators and a handful of businesses that use the bank.</w:t>
      </w:r>
      <w:r w:rsidRPr="000C3364">
        <w:rPr>
          <w:sz w:val="12"/>
        </w:rPr>
        <w:t xml:space="preserve"> </w:t>
      </w:r>
      <w:r w:rsidRPr="000C3364">
        <w:t xml:space="preserve">The Ex-Im Bank, which provides financing and credit insurance to U.S. and foreign firms to encourage U.S. exports, has been regularly reauthorized by Congress since its inception in the mid-1930s. In recent years, however, </w:t>
      </w:r>
      <w:r w:rsidRPr="000C3364">
        <w:rPr>
          <w:rStyle w:val="StyleBoldUnderline"/>
        </w:rPr>
        <w:t>the bank has become a target for outside conservative groups and their allies in Congress, who say it puts taxpayer dollars at risk and helps certain firms over others</w:t>
      </w:r>
      <w:r w:rsidRPr="000C3364">
        <w:t xml:space="preserve">. Supporters counter that </w:t>
      </w:r>
      <w:r w:rsidRPr="000C3364">
        <w:rPr>
          <w:rStyle w:val="StyleBoldUnderline"/>
        </w:rPr>
        <w:t>the relatively small agency provides financing and insurance not available to some firms from private lenders, and helps the U.S. compete internationally, where many other countries have their own versions of the bank</w:t>
      </w:r>
      <w:r w:rsidRPr="000C3364">
        <w:t>.</w:t>
      </w:r>
      <w:r w:rsidRPr="000C3364">
        <w:rPr>
          <w:sz w:val="12"/>
        </w:rPr>
        <w:t xml:space="preserve"> </w:t>
      </w:r>
      <w:r w:rsidRPr="000C3364">
        <w:t>Sen. Maria Cantwell (D., Wash.), said businesses in her state that work with the bank see reauthorization as a “no-brainer.”</w:t>
      </w:r>
      <w:r w:rsidRPr="000C3364">
        <w:rPr>
          <w:sz w:val="12"/>
        </w:rPr>
        <w:t xml:space="preserve"> </w:t>
      </w:r>
      <w:r w:rsidRPr="000C3364">
        <w:t>“They’re flabbergasted that this could be on the chopping block,” Ms. Cantwell said in an interview.</w:t>
      </w:r>
      <w:r w:rsidRPr="000C3364">
        <w:rPr>
          <w:sz w:val="12"/>
        </w:rPr>
        <w:t xml:space="preserve"> </w:t>
      </w:r>
      <w:r w:rsidRPr="000C3364">
        <w:rPr>
          <w:rStyle w:val="StyleBoldUnderline"/>
        </w:rPr>
        <w:t>The debate over whether to reauthorize the Ex-Im Bank doesn’t break down along traditional party lines</w:t>
      </w:r>
      <w:r w:rsidRPr="000C3364">
        <w:t>. Late last week, South Carolina Gov. Nikki Haley and Sens. Lindsey Graham and Tim Scott – all Republicans – wrote to Mr. Boehner and other House and Senate leaders calling for the bank to be reauthorized.</w:t>
      </w:r>
      <w:r w:rsidRPr="000C3364">
        <w:rPr>
          <w:sz w:val="12"/>
        </w:rPr>
        <w:t xml:space="preserve"> </w:t>
      </w:r>
      <w:r w:rsidRPr="000C3364">
        <w:rPr>
          <w:rStyle w:val="StyleBoldUnderline"/>
        </w:rPr>
        <w:t>“Allowing Ex-Im to expire will deliberately disadvantage American businesses and lead to increased unemployment,”</w:t>
      </w:r>
      <w:r w:rsidRPr="000C3364">
        <w:t xml:space="preserve"> the three wrote in the June 27 letter.</w:t>
      </w:r>
    </w:p>
    <w:p w14:paraId="5582D5AF" w14:textId="77777777" w:rsidR="00DC638A" w:rsidRPr="000C3364" w:rsidRDefault="00DC638A" w:rsidP="00DC638A"/>
    <w:p w14:paraId="174C7983" w14:textId="77777777" w:rsidR="00DC638A" w:rsidRPr="000C3364" w:rsidRDefault="00DC638A" w:rsidP="00DC638A">
      <w:pPr>
        <w:pStyle w:val="Heading4"/>
      </w:pPr>
      <w:r w:rsidRPr="000C3364">
        <w:t>Senate should be easy---it’s just a question of pressuring the House</w:t>
      </w:r>
    </w:p>
    <w:p w14:paraId="6BDE4F62" w14:textId="77777777" w:rsidR="00DC638A" w:rsidRPr="000C3364" w:rsidRDefault="00DC638A" w:rsidP="00DC638A">
      <w:r w:rsidRPr="000C3364">
        <w:rPr>
          <w:rStyle w:val="StyleStyleBold12pt"/>
        </w:rPr>
        <w:t>Sanchez 7/1</w:t>
      </w:r>
      <w:r w:rsidRPr="000C3364">
        <w:t xml:space="preserve"> [Humberto Sanchez, Roll Call Journalist, “Senate Democrats Plan July Push on Export-Import Bank, Woo Chamber”  prs]</w:t>
      </w:r>
    </w:p>
    <w:p w14:paraId="4A9856AA" w14:textId="77777777" w:rsidR="00DC638A" w:rsidRPr="000C3364" w:rsidRDefault="00DC638A" w:rsidP="00DC638A"/>
    <w:p w14:paraId="51419F88" w14:textId="77777777" w:rsidR="00DC638A" w:rsidRPr="000C3364" w:rsidRDefault="00DC638A" w:rsidP="00DC638A">
      <w:pPr>
        <w:rPr>
          <w:sz w:val="16"/>
        </w:rPr>
      </w:pPr>
      <w:r w:rsidRPr="000C3364">
        <w:rPr>
          <w:rStyle w:val="StyleBoldUnderline"/>
        </w:rPr>
        <w:t>Senate Democrats intend to take up legislation this month reauthorizing the Export-Import Bank in the hope that a strong bipartisan vote in the chamber will help spur House Republican leaders to take up the measure</w:t>
      </w:r>
      <w:r w:rsidRPr="000C3364">
        <w:rPr>
          <w:sz w:val="16"/>
        </w:rPr>
        <w:t xml:space="preserve">. “I believe we will bring the bill to the floor in July, before the August break, and we hope that </w:t>
      </w:r>
      <w:r w:rsidRPr="000C3364">
        <w:rPr>
          <w:rStyle w:val="StyleBoldUnderline"/>
        </w:rPr>
        <w:t>business around the country, small businesses in particular, will rally to our side and tell their Congress member that we have to get the Export-Import Bank reauthorized</w:t>
      </w:r>
      <w:r w:rsidRPr="000C3364">
        <w:rPr>
          <w:sz w:val="16"/>
        </w:rPr>
        <w:t xml:space="preserve">,” said Sen. Charles E. Schumer, D-N.Y., in a conference call with reporters. “I think </w:t>
      </w:r>
      <w:r w:rsidRPr="000C3364">
        <w:rPr>
          <w:rStyle w:val="StyleBoldUnderline"/>
        </w:rPr>
        <w:t>if we can pass it in the Senate, and particularly with a good bipartisan majority, there is more friendliness among Republicans for this bill, that it will put pressure on the House</w:t>
      </w:r>
      <w:r w:rsidRPr="000C3364">
        <w:rPr>
          <w:sz w:val="16"/>
        </w:rPr>
        <w:t xml:space="preserve">,” Schumer said. His comments come after House Speaker John A. </w:t>
      </w:r>
      <w:r w:rsidRPr="000C3364">
        <w:rPr>
          <w:rStyle w:val="StyleBoldUnderline"/>
        </w:rPr>
        <w:t>Boehner</w:t>
      </w:r>
      <w:r w:rsidRPr="000C3364">
        <w:rPr>
          <w:sz w:val="16"/>
        </w:rPr>
        <w:t xml:space="preserve">, R-Ohio, last week </w:t>
      </w:r>
      <w:r w:rsidRPr="000C3364">
        <w:rPr>
          <w:rStyle w:val="StyleBoldUnderline"/>
        </w:rPr>
        <w:t>declined to commit to putting bank legislation on the floor before the credit agency’s authorization expires</w:t>
      </w:r>
      <w:r w:rsidRPr="000C3364">
        <w:rPr>
          <w:sz w:val="16"/>
        </w:rPr>
        <w:t xml:space="preserve"> at the end of the fiscal year, Sept. 30. “There’s a big debate going on in our conference, and we’re just going to have to sort our way through this,” Boehner said. “My job is to help facilitate the sorting through of this so that we can get to an outcome.” Schumer pointed out that </w:t>
      </w:r>
      <w:r w:rsidRPr="000C3364">
        <w:rPr>
          <w:rStyle w:val="StyleBoldUnderline"/>
        </w:rPr>
        <w:t>the GOP reluctance on extending the bank is just the latest of a series of business friendly proposals supported by the U.S. Chamber of Commerce at which Republicans have balked, including immigration reform, the Terrorism Risk Insurance Act, and a raft of expired tax breaks known as extenders.</w:t>
      </w:r>
      <w:r w:rsidRPr="000C3364">
        <w:rPr>
          <w:sz w:val="16"/>
        </w:rPr>
        <w:t xml:space="preserve"> He attributes the change in position to the influence of the tea party. “All of the sudden our Republican colleagues, particularly in the House, frightened by a small group that have a lot of power, particularly the tea party, has changed their point of view in way that definitely hurts the country, hurts the middle class and hurts jobs,” Schumer said, adding that there could be a political price to pay. Asked if the Chamber of Commerce, led by President Tom Donohue, should reconsider its traditional allegiance to the GOP Schumer said “I hope they would examine that, absolutely.” “I’ve said this to Tom Donohue and to others, in many ways </w:t>
      </w:r>
      <w:r w:rsidRPr="000C3364">
        <w:rPr>
          <w:rStyle w:val="StyleBoldUnderline"/>
        </w:rPr>
        <w:t>mainstream Democrats are closer to you than many Republicans because the tea party has pulled them so far to the right that they are doing what is harmful to business,” Schumer said</w:t>
      </w:r>
      <w:r w:rsidRPr="000C3364">
        <w:rPr>
          <w:sz w:val="16"/>
        </w:rPr>
        <w:t>.</w:t>
      </w:r>
    </w:p>
    <w:p w14:paraId="5D921433" w14:textId="77777777" w:rsidR="00DC638A" w:rsidRPr="000C3364" w:rsidRDefault="00DC638A" w:rsidP="00DC638A">
      <w:pPr>
        <w:rPr>
          <w:sz w:val="16"/>
        </w:rPr>
      </w:pPr>
    </w:p>
    <w:p w14:paraId="38C1E14E" w14:textId="77777777" w:rsidR="00DC638A" w:rsidRPr="000C3364" w:rsidRDefault="00DC638A" w:rsidP="00DC638A">
      <w:pPr>
        <w:pStyle w:val="Heading4"/>
      </w:pPr>
      <w:r w:rsidRPr="000C3364">
        <w:t>Will pass---business push and Democratic backing</w:t>
      </w:r>
    </w:p>
    <w:p w14:paraId="00ED363F" w14:textId="77777777" w:rsidR="00DC638A" w:rsidRPr="000C3364" w:rsidRDefault="00DC638A" w:rsidP="00DC638A">
      <w:r w:rsidRPr="000C3364">
        <w:rPr>
          <w:rStyle w:val="StyleStyleBold12pt"/>
        </w:rPr>
        <w:t>LA Times 6/24</w:t>
      </w:r>
      <w:r w:rsidRPr="000C3364">
        <w:t xml:space="preserve"> </w:t>
      </w:r>
      <w:hyperlink r:id="rId15" w:anchor="page=1" w:history="1">
        <w:r w:rsidRPr="000C3364">
          <w:rPr>
            <w:rStyle w:val="Hyperlink"/>
          </w:rPr>
          <w:t>http://www.latimes.com/business/la-fi-export-import-bank-20140625-story.html#page=1</w:t>
        </w:r>
      </w:hyperlink>
      <w:r w:rsidRPr="000C3364">
        <w:t xml:space="preserve"> | prs</w:t>
      </w:r>
    </w:p>
    <w:p w14:paraId="2746B840" w14:textId="77777777" w:rsidR="00DC638A" w:rsidRPr="000C3364" w:rsidRDefault="00DC638A" w:rsidP="00DC638A"/>
    <w:p w14:paraId="5F172CEA" w14:textId="77777777" w:rsidR="00DC638A" w:rsidRPr="000C3364" w:rsidRDefault="00DC638A" w:rsidP="00DC638A">
      <w:pPr>
        <w:rPr>
          <w:sz w:val="16"/>
        </w:rPr>
      </w:pPr>
      <w:r w:rsidRPr="000C3364">
        <w:rPr>
          <w:sz w:val="16"/>
        </w:rPr>
        <w:t xml:space="preserve">Boeing said it would be at a competitive disadvantage without the bank because its main competitor, Airbus Group in Leiden, the Netherlands, has the support of export finance agencies in France, Germany and Britain. "The airplane market is highly competitive, and every deal is won or lost by the slightest of margins," said Boeing spokesman John Kvasnosky. "Any uncertainty in financing availability could unnecessarily tilt the field against Boeing, putting thousands of manufacturing jobs at risk." </w:t>
      </w:r>
      <w:r w:rsidRPr="000C3364">
        <w:rPr>
          <w:rStyle w:val="Emphasis"/>
        </w:rPr>
        <w:t>Top business groups have launched a full-scale effort to save the bank. "</w:t>
      </w:r>
      <w:r w:rsidRPr="000C3364">
        <w:rPr>
          <w:sz w:val="16"/>
        </w:rPr>
        <w:t>Th</w:t>
      </w:r>
      <w:r w:rsidRPr="000C3364">
        <w:rPr>
          <w:rStyle w:val="StyleBoldUnderline"/>
        </w:rPr>
        <w:t>is is about the American economy and the fact that we are today more than ever before in a global, competitive economy</w:t>
      </w:r>
      <w:r w:rsidRPr="000C3364">
        <w:rPr>
          <w:sz w:val="16"/>
        </w:rPr>
        <w:t xml:space="preserve">," </w:t>
      </w:r>
      <w:r w:rsidRPr="000C3364">
        <w:rPr>
          <w:rStyle w:val="StyleBoldUnderline"/>
        </w:rPr>
        <w:t>said</w:t>
      </w:r>
      <w:r w:rsidRPr="000C3364">
        <w:rPr>
          <w:sz w:val="16"/>
        </w:rPr>
        <w:t xml:space="preserve"> Thomas Donohue, </w:t>
      </w:r>
      <w:r w:rsidRPr="000C3364">
        <w:rPr>
          <w:rStyle w:val="StyleBoldUnderline"/>
        </w:rPr>
        <w:t>president of the U.S. Chamber of Commerce.</w:t>
      </w:r>
      <w:r w:rsidRPr="000C3364">
        <w:rPr>
          <w:sz w:val="16"/>
        </w:rPr>
        <w:t xml:space="preserve"> "We think the Ex-Im Bank can help us meet that challenge." Senate Majority Leader Harry </w:t>
      </w:r>
      <w:r w:rsidRPr="000C3364">
        <w:rPr>
          <w:rStyle w:val="StyleBoldUnderline"/>
        </w:rPr>
        <w:t>Reid</w:t>
      </w:r>
      <w:r w:rsidRPr="000C3364">
        <w:rPr>
          <w:sz w:val="16"/>
        </w:rPr>
        <w:t xml:space="preserve"> (D-Nev.) </w:t>
      </w:r>
      <w:r w:rsidRPr="000C3364">
        <w:rPr>
          <w:rStyle w:val="StyleBoldUnderline"/>
        </w:rPr>
        <w:t>said</w:t>
      </w:r>
      <w:r w:rsidRPr="000C3364">
        <w:rPr>
          <w:sz w:val="16"/>
        </w:rPr>
        <w:t xml:space="preserve"> Tuesday </w:t>
      </w:r>
      <w:r w:rsidRPr="000C3364">
        <w:rPr>
          <w:rStyle w:val="StyleBoldUnderline"/>
        </w:rPr>
        <w:t>the bank has wide support in that chamber</w:t>
      </w:r>
      <w:r w:rsidRPr="000C3364">
        <w:rPr>
          <w:sz w:val="16"/>
        </w:rPr>
        <w:t xml:space="preserve">. </w:t>
      </w:r>
      <w:r w:rsidRPr="000C3364">
        <w:rPr>
          <w:rStyle w:val="StyleBoldUnderline"/>
        </w:rPr>
        <w:t xml:space="preserve">If the House takes up legislation to reauthorize the bank, </w:t>
      </w:r>
      <w:r w:rsidRPr="000C3364">
        <w:rPr>
          <w:rStyle w:val="Emphasis"/>
        </w:rPr>
        <w:t>it's likely to pass because of strong Democratic backing</w:t>
      </w:r>
      <w:r w:rsidRPr="000C3364">
        <w:rPr>
          <w:sz w:val="16"/>
        </w:rPr>
        <w:t xml:space="preserve">. Two years ago, 183 Democrats joined with 147 Republicans to extend the bank's charter for two more years and increase the limit on its overall credit exposure to $140 billion. On Monday, </w:t>
      </w:r>
      <w:r w:rsidRPr="000C3364">
        <w:rPr>
          <w:rStyle w:val="StyleBoldUnderline"/>
        </w:rPr>
        <w:t>42 House Republicans wrote to McCarthy and House Speaker John A. Boehner (R-Ohio) urging them to "move forward with a multi-year reauthorization of Ex-Im that provides certainty and stability for U.S. manufacturers and exporters of all sizes."</w:t>
      </w:r>
      <w:r w:rsidRPr="000C3364">
        <w:rPr>
          <w:sz w:val="16"/>
        </w:rPr>
        <w:t xml:space="preserve"> Boehner and McCarthy voted to reauthorize the bank two years ago. But Boehner indicated Tuesday that this time he would defer to Hensarling, whose committee has jurisdiction over the bank. "My job is to work with our members to get to a place where the members are comfortable," said Boehner, calling it a "thorny issue." "Some people believe that we shouldn't have it at all, others believe that we should reauthorize it with significant reforms, and we're going to work our way through this," he said. Chris Krueger, a senior analyst at financial services firm Guggenheim Partners in Washington, estimated there was a 40% chance the bank would not be reauthorized by the Sept. 30 deadline. </w:t>
      </w:r>
      <w:r w:rsidRPr="000C3364">
        <w:rPr>
          <w:rStyle w:val="StyleBoldUnderline"/>
        </w:rPr>
        <w:t>After Cantor's primary defeat, Republican lawmakers are very concerned about alienating tea party activists in their districts</w:t>
      </w:r>
      <w:r w:rsidRPr="000C3364">
        <w:rPr>
          <w:sz w:val="16"/>
        </w:rPr>
        <w:t>, Krueger said. Separately Tuesday, a Wall Street Journal report about bank employees losing their jobs in connection with investigations of gifts and favoritism spurred more opposition from conservative activist groups. "It's time for Congress to shut down this corporate welfare slush fund once and for all," said Chris Chocola, president of the fiscally conservative Club for Growth. Export-Import Bank spokesman Matthew Bevens said the bank could not comment on personnel matters but "takes thorough and immediate action when misconduct or fraud is detected."</w:t>
      </w:r>
    </w:p>
    <w:p w14:paraId="3589A028" w14:textId="77777777" w:rsidR="00DC638A" w:rsidRPr="000C3364" w:rsidRDefault="00DC638A" w:rsidP="00DC638A">
      <w:pPr>
        <w:pStyle w:val="Heading4"/>
      </w:pPr>
      <w:r w:rsidRPr="000C3364">
        <w:t>Will pass---business lobbying</w:t>
      </w:r>
    </w:p>
    <w:p w14:paraId="7BD1E316" w14:textId="77777777" w:rsidR="00DC638A" w:rsidRPr="000C3364" w:rsidRDefault="00DC638A" w:rsidP="00DC638A">
      <w:r w:rsidRPr="000C3364">
        <w:rPr>
          <w:rStyle w:val="StyleStyleBold12pt"/>
        </w:rPr>
        <w:t>WSJ 6/26</w:t>
      </w:r>
      <w:r w:rsidRPr="000C3364">
        <w:rPr>
          <w:sz w:val="16"/>
        </w:rPr>
        <w:t xml:space="preserve"> </w:t>
      </w:r>
      <w:hyperlink r:id="rId16" w:history="1">
        <w:r w:rsidRPr="000C3364">
          <w:rPr>
            <w:rStyle w:val="Hyperlink"/>
          </w:rPr>
          <w:t>http://blogs.wsj.com/washwire/2014/06/26/caterpillar-cranks-up-lobbying-to-save-ex-im-bank/</w:t>
        </w:r>
      </w:hyperlink>
    </w:p>
    <w:p w14:paraId="3E01CAEA" w14:textId="77777777" w:rsidR="00DC638A" w:rsidRPr="000C3364" w:rsidRDefault="00DC638A" w:rsidP="00DC638A">
      <w:pPr>
        <w:rPr>
          <w:sz w:val="16"/>
        </w:rPr>
      </w:pPr>
    </w:p>
    <w:p w14:paraId="65D239AA" w14:textId="77777777" w:rsidR="00DC638A" w:rsidRPr="000C3364" w:rsidRDefault="00DC638A" w:rsidP="00DC638A">
      <w:pPr>
        <w:rPr>
          <w:sz w:val="14"/>
        </w:rPr>
      </w:pPr>
      <w:r w:rsidRPr="000C3364">
        <w:rPr>
          <w:rStyle w:val="StyleBoldUnderline"/>
        </w:rPr>
        <w:t xml:space="preserve">U.S. corporate giant Caterpillar is putting its lobbying machine in high gear to help save the Export-Import Bank from an early demise. </w:t>
      </w:r>
      <w:r w:rsidRPr="000C3364">
        <w:rPr>
          <w:sz w:val="14"/>
        </w:rPr>
        <w:t>“</w:t>
      </w:r>
      <w:r w:rsidRPr="000C3364">
        <w:rPr>
          <w:rStyle w:val="Emphasis"/>
        </w:rPr>
        <w:t>There’s a sense of urgency</w:t>
      </w:r>
      <w:r w:rsidRPr="000C3364">
        <w:rPr>
          <w:sz w:val="14"/>
        </w:rPr>
        <w:t xml:space="preserve">,” said Kathryn Karol, a vice president in Caterpillar’s government affairs division within its law and public policy department. The company fears losing support for its international business, which represents 60% of its $55.7 billion in 2013 revenues. </w:t>
      </w:r>
      <w:r w:rsidRPr="000C3364">
        <w:rPr>
          <w:rStyle w:val="StyleBoldUnderline"/>
        </w:rPr>
        <w:t>If Congress kills the Ex-Im Bank, Caterpillar argues it’ll cost the U.S. economy billions of dollars in exports lost to Japanese, Chinese and other international companies as their governments ramp up financial support for their domestic firms.</w:t>
      </w:r>
      <w:r w:rsidRPr="000C3364">
        <w:rPr>
          <w:sz w:val="14"/>
        </w:rPr>
        <w:t xml:space="preserve"> The uncertainty surrounding the fate of the bank is already chilling future potential Caterpillar projects, Ms. Karol said. That’s why top company executives are working White House and Congressional phone lines, strategizing with the National Association of Manufacturers, the U.S. Chamber of Commerce and the Business Roundtable to rally support in GOP ranks. “Behind the scenes, we’ll be pretty active,” she said. </w:t>
      </w:r>
      <w:r w:rsidRPr="000C3364">
        <w:rPr>
          <w:rStyle w:val="StyleBoldUnderline"/>
        </w:rPr>
        <w:t>Critics, such as House Financial Services Committee Chairman Jeb Hensarling (R., Texas), complain that Ex-Im Bank’s support for Caterpillar, Boeing and other industrial behemoths amounts to “corporate welfare” and government interference in markets</w:t>
      </w:r>
      <w:r w:rsidRPr="000C3364">
        <w:rPr>
          <w:sz w:val="14"/>
        </w:rPr>
        <w:t xml:space="preserve">. Some Republicans say they’re concerned that the bank’s largest beneficiaries are major firms that don’t need government subsidies. Recent investigations of several bank officials haven’t helped. But Ms. Karol said the bank’s low-cost financing of international projects that use American products filters deeper into the U.S. supply chain than many politicians realize. For example, she said the bank’s December approval of a $700 million Australian mining project will benefit more than 300 smaller companies that supply parts for Caterpillar. “We need to get some information in front of them to educate them on the trickle down effects,” Ms. Karol said. </w:t>
      </w:r>
      <w:r w:rsidRPr="000C3364">
        <w:rPr>
          <w:rStyle w:val="StyleBoldUnderline"/>
        </w:rPr>
        <w:t>Caterpillar’s not just mobilizing its top executives for the fight. It’s also marshalling its 52,000-strong employee force across 28 states. Tens of thousands of the firm’s employees have already written to their local representatives urging Congress to reauthorize the bank,</w:t>
      </w:r>
      <w:r w:rsidRPr="000C3364">
        <w:rPr>
          <w:sz w:val="14"/>
        </w:rPr>
        <w:t xml:space="preserve"> Ms. Karol said. She’s optimistic the combined lobbying efforts will pay off. “We’re pretty positive…though it’s not going to be easy,” she said.</w:t>
      </w:r>
    </w:p>
    <w:p w14:paraId="4CFB139C" w14:textId="77777777" w:rsidR="00DC638A" w:rsidRPr="000C3364" w:rsidRDefault="00DC638A" w:rsidP="00DC638A"/>
    <w:p w14:paraId="572C343E" w14:textId="77777777" w:rsidR="00DC638A" w:rsidRPr="000C3364" w:rsidRDefault="00DC638A" w:rsidP="00DC638A"/>
    <w:p w14:paraId="55DD0FEE" w14:textId="77777777" w:rsidR="00DC638A" w:rsidRDefault="00DC638A" w:rsidP="00DC638A">
      <w:pPr>
        <w:pStyle w:val="Heading3"/>
      </w:pPr>
      <w:bookmarkStart w:id="7" w:name="_Toc268492453"/>
      <w:r w:rsidRPr="000C3364">
        <w:lastRenderedPageBreak/>
        <w:t>Yes Push</w:t>
      </w:r>
      <w:bookmarkEnd w:id="7"/>
    </w:p>
    <w:p w14:paraId="10E48496" w14:textId="77777777" w:rsidR="003D540B" w:rsidRDefault="003D540B" w:rsidP="003D540B"/>
    <w:p w14:paraId="29BF1754" w14:textId="77777777" w:rsidR="003D540B" w:rsidRPr="009C0AB2" w:rsidRDefault="003D540B" w:rsidP="003D540B">
      <w:pPr>
        <w:pStyle w:val="Heading4"/>
      </w:pPr>
      <w:r>
        <w:t>Obama and manufacturing lobby pushing for reauthorization now</w:t>
      </w:r>
    </w:p>
    <w:p w14:paraId="22EECB22" w14:textId="77777777" w:rsidR="003D540B" w:rsidRDefault="003D540B" w:rsidP="003D540B">
      <w:r w:rsidRPr="009C0AB2">
        <w:rPr>
          <w:rStyle w:val="StyleStyleBold12pt"/>
        </w:rPr>
        <w:t>Washington Times 7/29</w:t>
      </w:r>
      <w:r>
        <w:t xml:space="preserve"> (Chloe Johnson, Washington Times writer, “</w:t>
      </w:r>
      <w:r w:rsidRPr="00524024">
        <w:t>House probes corruption as Ex-Im deadline nears</w:t>
      </w:r>
      <w:r>
        <w:t xml:space="preserve">” 7/29/14, </w:t>
      </w:r>
      <w:r w:rsidRPr="00524024">
        <w:t>http://www.washingtontimes.com/news/2014/jul/29/house-probes-corruption-ex-im-deadline-nears/</w:t>
      </w:r>
      <w:r>
        <w:t>, accessed 7/30/14)</w:t>
      </w:r>
    </w:p>
    <w:p w14:paraId="3DF3941E" w14:textId="77777777" w:rsidR="003D540B" w:rsidRPr="009C0AB2" w:rsidRDefault="003D540B" w:rsidP="003D540B">
      <w:pPr>
        <w:rPr>
          <w:sz w:val="16"/>
        </w:rPr>
      </w:pPr>
      <w:r w:rsidRPr="00524024">
        <w:rPr>
          <w:sz w:val="16"/>
        </w:rPr>
        <w:t xml:space="preserve">A House hearing on Tuesday doled out more pain for </w:t>
      </w:r>
      <w:r w:rsidRPr="00524024">
        <w:rPr>
          <w:rStyle w:val="StyleBoldUnderline"/>
        </w:rPr>
        <w:t>the</w:t>
      </w:r>
      <w:r w:rsidRPr="00524024">
        <w:rPr>
          <w:sz w:val="16"/>
        </w:rPr>
        <w:t xml:space="preserve"> troubled </w:t>
      </w:r>
      <w:r w:rsidRPr="00524024">
        <w:rPr>
          <w:rStyle w:val="StyleBoldUnderline"/>
        </w:rPr>
        <w:t>U.S. Export-Import Bank</w:t>
      </w:r>
      <w:r w:rsidRPr="00524024">
        <w:rPr>
          <w:sz w:val="16"/>
        </w:rPr>
        <w:t xml:space="preserve">, which </w:t>
      </w:r>
      <w:r w:rsidRPr="00524024">
        <w:rPr>
          <w:rStyle w:val="StyleBoldUnderline"/>
        </w:rPr>
        <w:t>faces a funding cut-off Sept. 30 if it is not reauthorized by Congress.</w:t>
      </w:r>
      <w:r w:rsidRPr="00524024">
        <w:rPr>
          <w:sz w:val="12"/>
        </w:rPr>
        <w:t>¶</w:t>
      </w:r>
      <w:r w:rsidRPr="00524024">
        <w:rPr>
          <w:sz w:val="16"/>
        </w:rPr>
        <w:t xml:space="preserve"> </w:t>
      </w:r>
      <w:r w:rsidRPr="00524024">
        <w:rPr>
          <w:rStyle w:val="StyleBoldUnderline"/>
        </w:rPr>
        <w:t>The bank, which provides insurance for US export transactions and sometimes provides loans to foreign buyers of U.S. goods, has become a target for some House Republicans, who used the hearing to highlight new reports of potential fraud by Ex-Im bank employees.</w:t>
      </w:r>
      <w:r w:rsidRPr="00524024">
        <w:rPr>
          <w:rStyle w:val="StyleBoldUnderline"/>
          <w:sz w:val="12"/>
        </w:rPr>
        <w:t xml:space="preserve">¶ </w:t>
      </w:r>
      <w:r w:rsidRPr="00524024">
        <w:rPr>
          <w:sz w:val="16"/>
        </w:rPr>
        <w:t>Johnny Gutierrez, a former bank employee subpoenaed as a witness for the hearing, repeatedly pleased the Fifth Amendment when questioned by Rep. Jim Jordan, the Ohio Republican who chaired the subcommittee hearing.</w:t>
      </w:r>
      <w:r w:rsidRPr="00524024">
        <w:rPr>
          <w:sz w:val="12"/>
        </w:rPr>
        <w:t>¶</w:t>
      </w:r>
      <w:r w:rsidRPr="00524024">
        <w:rPr>
          <w:sz w:val="16"/>
        </w:rPr>
        <w:t xml:space="preserve"> Mr. Gutierrez, and three unnamed former Ex-Im employees are currently under investigation for allegedly accepting gifts from companies who had dealings with the bank.</w:t>
      </w:r>
      <w:r w:rsidRPr="00524024">
        <w:rPr>
          <w:sz w:val="12"/>
        </w:rPr>
        <w:t>¶</w:t>
      </w:r>
      <w:r w:rsidRPr="00524024">
        <w:rPr>
          <w:sz w:val="16"/>
        </w:rPr>
        <w:t xml:space="preserve"> Ex-Im Bank President Fred Hochberg defended the agency’s handling of the corruption probes, but declined to comment on the specifics of the case.</w:t>
      </w:r>
      <w:r w:rsidRPr="00524024">
        <w:rPr>
          <w:sz w:val="12"/>
        </w:rPr>
        <w:t>¶</w:t>
      </w:r>
      <w:r w:rsidRPr="00524024">
        <w:rPr>
          <w:sz w:val="16"/>
        </w:rPr>
        <w:t xml:space="preserve"> “I am choosing not to interfere with a criminal investigation,” Mr. Hochberg said.</w:t>
      </w:r>
      <w:r w:rsidRPr="00524024">
        <w:rPr>
          <w:sz w:val="12"/>
        </w:rPr>
        <w:t>¶</w:t>
      </w:r>
      <w:r w:rsidRPr="00524024">
        <w:rPr>
          <w:sz w:val="16"/>
        </w:rPr>
        <w:t xml:space="preserve"> Mr. Jordan pushed Mr. Hochberg extensively during the hearing for details on the individuals and bank deals being investigated.</w:t>
      </w:r>
      <w:r w:rsidRPr="00524024">
        <w:rPr>
          <w:sz w:val="12"/>
        </w:rPr>
        <w:t>¶</w:t>
      </w:r>
      <w:r w:rsidRPr="00524024">
        <w:rPr>
          <w:sz w:val="16"/>
        </w:rPr>
        <w:t xml:space="preserve"> “There’s nothing in the law to prevent Mr. Hochberg from telling us what he knows,” Mr.. Jordan said.</w:t>
      </w:r>
      <w:r w:rsidRPr="00524024">
        <w:rPr>
          <w:sz w:val="12"/>
        </w:rPr>
        <w:t>¶</w:t>
      </w:r>
      <w:r w:rsidRPr="00524024">
        <w:rPr>
          <w:sz w:val="16"/>
        </w:rPr>
        <w:t xml:space="preserve"> </w:t>
      </w:r>
      <w:r w:rsidRPr="00524024">
        <w:rPr>
          <w:rStyle w:val="StyleBoldUnderline"/>
        </w:rPr>
        <w:t>Democrats contended that the hearing was meant to build opposition to reauthorizing the bank, which many conservative and some liberal critics have condemned as “crony capitalism” channeling taxpayer dollars to big businesses</w:t>
      </w:r>
      <w:r w:rsidRPr="00524024">
        <w:rPr>
          <w:sz w:val="16"/>
        </w:rPr>
        <w:t xml:space="preserve">. </w:t>
      </w:r>
      <w:r w:rsidRPr="00524024">
        <w:rPr>
          <w:rStyle w:val="StyleBoldUnderline"/>
        </w:rPr>
        <w:t>The Obama administration, backed by major business groups such as the National Association of Manufacturers, has actively lobbied Congress to reauthorize the bank by the Sept. 30 deadline</w:t>
      </w:r>
      <w:r w:rsidRPr="00524024">
        <w:rPr>
          <w:sz w:val="16"/>
        </w:rPr>
        <w:t>.</w:t>
      </w:r>
      <w:r w:rsidRPr="00524024">
        <w:rPr>
          <w:sz w:val="12"/>
        </w:rPr>
        <w:t>¶</w:t>
      </w:r>
      <w:r w:rsidRPr="00524024">
        <w:rPr>
          <w:sz w:val="16"/>
        </w:rPr>
        <w:t xml:space="preserve"> </w:t>
      </w:r>
      <w:r w:rsidRPr="00524024">
        <w:rPr>
          <w:rStyle w:val="StyleBoldUnderline"/>
        </w:rPr>
        <w:t>“[This is a] rush to judgement intended to tarnish the reputation of the bank and its employees in an attempt unduly to influence a vote on the bank’s reauthorization</w:t>
      </w:r>
      <w:r w:rsidRPr="00524024">
        <w:rPr>
          <w:sz w:val="16"/>
        </w:rPr>
        <w:t>,” Pennsylvania Rep. Matt Cartwright, the subcommittee’s ranking Democrat, said.</w:t>
      </w:r>
      <w:r w:rsidRPr="00524024">
        <w:rPr>
          <w:sz w:val="12"/>
        </w:rPr>
        <w:t>¶</w:t>
      </w:r>
      <w:r w:rsidRPr="00524024">
        <w:rPr>
          <w:sz w:val="16"/>
        </w:rPr>
        <w:t xml:space="preserve"> The Inspector General of the bank, Michael McCarthy, said in a letter addressed to Mr. Cartwright on Monday that the four individuals being investigated did not represent a systemic problem within the bank.</w:t>
      </w:r>
      <w:r w:rsidRPr="00524024">
        <w:rPr>
          <w:sz w:val="12"/>
        </w:rPr>
        <w:t>¶</w:t>
      </w:r>
      <w:r w:rsidRPr="00524024">
        <w:rPr>
          <w:sz w:val="16"/>
        </w:rPr>
        <w:t xml:space="preserve"> “</w:t>
      </w:r>
      <w:r w:rsidRPr="00524024">
        <w:rPr>
          <w:rStyle w:val="StyleBoldUnderline"/>
        </w:rPr>
        <w:t>At this time, we have not developed evidence of widespread employee misconduct or systemic employee involvement in fraud schemes at the bank</w:t>
      </w:r>
      <w:r w:rsidRPr="00524024">
        <w:rPr>
          <w:sz w:val="16"/>
        </w:rPr>
        <w:t>,” McCarthy wrote.</w:t>
      </w:r>
      <w:r w:rsidRPr="00524024">
        <w:rPr>
          <w:sz w:val="12"/>
        </w:rPr>
        <w:t>¶</w:t>
      </w:r>
      <w:r w:rsidRPr="00524024">
        <w:rPr>
          <w:sz w:val="16"/>
        </w:rPr>
        <w:t xml:space="preserve"> The bank currently offers $140 billion in loans and guarantees, and according to its own accounting, has returned some $2 billion to the Treasury Department over the past two years. </w:t>
      </w:r>
      <w:r w:rsidRPr="00524024">
        <w:rPr>
          <w:rStyle w:val="StyleBoldUnderline"/>
        </w:rPr>
        <w:t>If the bank is not reauthorized by the September date, it will continue to meet its current obligations, but will not be able to make any new loans or guarantees after that date</w:t>
      </w:r>
      <w:r w:rsidRPr="00524024">
        <w:rPr>
          <w:sz w:val="16"/>
        </w:rPr>
        <w:t>.</w:t>
      </w:r>
    </w:p>
    <w:p w14:paraId="1E8E37F3" w14:textId="77777777" w:rsidR="003D540B" w:rsidRDefault="003D540B" w:rsidP="003D540B"/>
    <w:p w14:paraId="1E0B42B0" w14:textId="77777777" w:rsidR="003D540B" w:rsidRPr="00643BB1" w:rsidRDefault="003D540B" w:rsidP="003D540B">
      <w:pPr>
        <w:pStyle w:val="Heading4"/>
      </w:pPr>
      <w:r>
        <w:t>Obama push now</w:t>
      </w:r>
    </w:p>
    <w:p w14:paraId="310A0925" w14:textId="77777777" w:rsidR="003D540B" w:rsidRPr="00086BCD" w:rsidRDefault="003D540B" w:rsidP="003D540B">
      <w:pPr>
        <w:rPr>
          <w:rStyle w:val="StyleStyleBold12pt"/>
        </w:rPr>
      </w:pPr>
      <w:r>
        <w:rPr>
          <w:rStyle w:val="StyleStyleBold12pt"/>
        </w:rPr>
        <w:t>NEI 6</w:t>
      </w:r>
      <w:r w:rsidRPr="00086BCD">
        <w:rPr>
          <w:rStyle w:val="StyleStyleBold12pt"/>
        </w:rPr>
        <w:t>/27</w:t>
      </w:r>
    </w:p>
    <w:p w14:paraId="690D948D" w14:textId="77777777" w:rsidR="003D540B" w:rsidRPr="00086BCD" w:rsidRDefault="003D540B" w:rsidP="003D540B">
      <w:r>
        <w:t>[Nuclear Energy Institute Press Release “</w:t>
      </w:r>
      <w:r w:rsidRPr="00086BCD">
        <w:t>Industry Urges House Panel to Reauthorize Ex-Im Bank</w:t>
      </w:r>
      <w:r>
        <w:t>”</w:t>
      </w:r>
    </w:p>
    <w:p w14:paraId="4908C355" w14:textId="77777777" w:rsidR="003D540B" w:rsidRDefault="003D540B" w:rsidP="003D540B">
      <w:r>
        <w:t>Lexis]</w:t>
      </w:r>
    </w:p>
    <w:p w14:paraId="703A731C" w14:textId="77777777" w:rsidR="003D540B" w:rsidRPr="00086BCD" w:rsidRDefault="003D540B" w:rsidP="003D540B"/>
    <w:p w14:paraId="0D5EF435" w14:textId="77777777" w:rsidR="003D540B" w:rsidRPr="00086BCD" w:rsidRDefault="003D540B" w:rsidP="003D540B">
      <w:pPr>
        <w:rPr>
          <w:rStyle w:val="StyleBoldUnderline"/>
        </w:rPr>
      </w:pPr>
      <w:r w:rsidRPr="00086BCD">
        <w:rPr>
          <w:sz w:val="14"/>
        </w:rPr>
        <w:t xml:space="preserve">President </w:t>
      </w:r>
      <w:r w:rsidRPr="00086BCD">
        <w:rPr>
          <w:rStyle w:val="StyleBoldUnderline"/>
        </w:rPr>
        <w:t>Obama’s Export Council recommends a 5-year reauthorization</w:t>
      </w:r>
      <w:r w:rsidRPr="00086BCD">
        <w:rPr>
          <w:sz w:val="14"/>
        </w:rPr>
        <w:t xml:space="preserve"> with a lending cap up to $160 billion.</w:t>
      </w:r>
      <w:r w:rsidRPr="00086BCD">
        <w:rPr>
          <w:sz w:val="12"/>
        </w:rPr>
        <w:t>¶</w:t>
      </w:r>
      <w:r w:rsidRPr="00086BCD">
        <w:rPr>
          <w:sz w:val="14"/>
        </w:rPr>
        <w:t xml:space="preserve"> “</w:t>
      </w:r>
      <w:r w:rsidRPr="00086BCD">
        <w:rPr>
          <w:rStyle w:val="StyleBoldUnderline"/>
        </w:rPr>
        <w:t>We urge you to push for the reauthorization of the Ex-Im as expeditiously as possible,” the Export Council says</w:t>
      </w:r>
      <w:r w:rsidRPr="00086BCD">
        <w:rPr>
          <w:sz w:val="14"/>
        </w:rPr>
        <w:t xml:space="preserve">. “With some sixty other export credit agencies like Ex-Im Bank around the world aggressively supporting other countries’ exporters, </w:t>
      </w:r>
      <w:r w:rsidRPr="00086BCD">
        <w:rPr>
          <w:rStyle w:val="StyleBoldUnderline"/>
        </w:rPr>
        <w:t>we believe this agency that has supported an estimated 1.2 million U.S. jobs over the past five years while earning money for the taxpayers is a necessary tool to keep American businesses competitive.”</w:t>
      </w:r>
    </w:p>
    <w:p w14:paraId="5059BF43" w14:textId="77777777" w:rsidR="003D540B" w:rsidRPr="003D540B" w:rsidRDefault="003D540B" w:rsidP="003D540B"/>
    <w:p w14:paraId="1CB8FC66" w14:textId="77777777" w:rsidR="00DC638A" w:rsidRPr="000C3364" w:rsidRDefault="00DC638A" w:rsidP="00DC638A">
      <w:pPr>
        <w:pStyle w:val="Heading4"/>
      </w:pPr>
      <w:r w:rsidRPr="000C3364">
        <w:t>Lobbying is intensifying---democratic push is key</w:t>
      </w:r>
    </w:p>
    <w:p w14:paraId="7FB78DD9" w14:textId="77777777" w:rsidR="00DC638A" w:rsidRPr="000C3364" w:rsidRDefault="00DC638A" w:rsidP="00DC638A">
      <w:r w:rsidRPr="000C3364">
        <w:rPr>
          <w:rStyle w:val="StyleStyleBold12pt"/>
        </w:rPr>
        <w:t>WSJ 7/6</w:t>
      </w:r>
      <w:r w:rsidRPr="000C3364">
        <w:t xml:space="preserve"> “Political Battle Over Export Bank Heats Up,” </w:t>
      </w:r>
      <w:hyperlink r:id="rId17" w:history="1">
        <w:r w:rsidRPr="000C3364">
          <w:rPr>
            <w:rStyle w:val="Hyperlink"/>
          </w:rPr>
          <w:t>http://online.wsj.com/articles/political-battle-over-export-bank-heats-up-1404690386</w:t>
        </w:r>
      </w:hyperlink>
    </w:p>
    <w:p w14:paraId="3FC9B1E5" w14:textId="77777777" w:rsidR="00DC638A" w:rsidRPr="000C3364" w:rsidRDefault="00DC638A" w:rsidP="00DC638A"/>
    <w:p w14:paraId="37BA85F8" w14:textId="77777777" w:rsidR="00DC638A" w:rsidRPr="000C3364" w:rsidRDefault="00DC638A" w:rsidP="00DC638A">
      <w:pPr>
        <w:rPr>
          <w:rStyle w:val="StyleBoldUnderline"/>
        </w:rPr>
      </w:pPr>
      <w:r w:rsidRPr="000C3364">
        <w:rPr>
          <w:rStyle w:val="StyleBoldUnderline"/>
        </w:rPr>
        <w:t>Those backing the bank's reauthorization said they are scheduling factory tours and one-on-one meetings between business owners</w:t>
      </w:r>
      <w:r w:rsidRPr="000C3364">
        <w:t xml:space="preserve"> who benefit from the bank and their elected representatives, particularly when lawmakers return home for their annual August recess.</w:t>
      </w:r>
      <w:r w:rsidRPr="000C3364">
        <w:rPr>
          <w:sz w:val="12"/>
        </w:rPr>
        <w:t xml:space="preserve"> </w:t>
      </w:r>
      <w:r w:rsidRPr="000C3364">
        <w:t xml:space="preserve">Ned Monroe, senior vice president of external relations at the National Association of Manufacturers, said it has a tailored plan for every congressional district to promote the agency. </w:t>
      </w:r>
      <w:r w:rsidRPr="000C3364">
        <w:rPr>
          <w:rStyle w:val="StyleBoldUnderline"/>
        </w:rPr>
        <w:t>Business owners also will be brought in for "fly-ins" to go office-to-office on Capitol Hill to make their case</w:t>
      </w:r>
      <w:r w:rsidRPr="000C3364">
        <w:t>.</w:t>
      </w:r>
      <w:r w:rsidRPr="000C3364">
        <w:rPr>
          <w:sz w:val="12"/>
        </w:rPr>
        <w:t xml:space="preserve"> </w:t>
      </w:r>
      <w:r w:rsidRPr="000C3364">
        <w:t>Tony Fratto, a partner at Hamilton Place and a veteran of the White House and Treasury Department under President George W. Bush, said a "startling" number of lawmakers don't realize that businesses in their district use the bank.</w:t>
      </w:r>
      <w:r w:rsidRPr="000C3364">
        <w:rPr>
          <w:sz w:val="12"/>
        </w:rPr>
        <w:t xml:space="preserve"> </w:t>
      </w:r>
      <w:r w:rsidRPr="000C3364">
        <w:t xml:space="preserve">Sen. Maria Cantwell (D., Wash.), who backs the bank's renewal, said Mr. </w:t>
      </w:r>
      <w:r w:rsidRPr="000C3364">
        <w:rPr>
          <w:rStyle w:val="StyleBoldUnderline"/>
        </w:rPr>
        <w:t>McCarthy's opposition set off a "Richter-scale explosion" among bank supporters, highlighting the need to alert businesses that might not otherwise be focused on the issue</w:t>
      </w:r>
      <w:r w:rsidRPr="000C3364">
        <w:t>.</w:t>
      </w:r>
      <w:r w:rsidRPr="000C3364">
        <w:rPr>
          <w:sz w:val="12"/>
        </w:rPr>
        <w:t xml:space="preserve"> </w:t>
      </w:r>
      <w:r w:rsidRPr="000C3364">
        <w:t>"They're busy shipping product, especially if they're small…they're not trying to figure out what's going on politically," Ms. Cantwell said. "We're trying to make sure they know so they can respond."</w:t>
      </w:r>
      <w:r w:rsidRPr="000C3364">
        <w:rPr>
          <w:sz w:val="12"/>
        </w:rPr>
        <w:t xml:space="preserve"> </w:t>
      </w:r>
      <w:r w:rsidRPr="000C3364">
        <w:t xml:space="preserve">Some </w:t>
      </w:r>
      <w:r w:rsidRPr="000C3364">
        <w:rPr>
          <w:rStyle w:val="StyleBoldUnderline"/>
        </w:rPr>
        <w:t>businesses are also encouraging their workers to get involved.</w:t>
      </w:r>
      <w:r w:rsidRPr="000C3364">
        <w:rPr>
          <w:sz w:val="12"/>
        </w:rPr>
        <w:t xml:space="preserve"> </w:t>
      </w:r>
      <w:r w:rsidRPr="000C3364">
        <w:t>In a recent memo to employees, GE Power &amp; Water Chief Executive Steve Bolze laid out the case for reauthorizing the bank and asked workers to consider visiting a website to generate a letter to their representatives in Congress. Any communication by employees of the GE division is voluntary, Mr. Bolze wrote in the memo, but "</w:t>
      </w:r>
      <w:r w:rsidRPr="000C3364">
        <w:rPr>
          <w:rStyle w:val="StyleBoldUnderline"/>
        </w:rPr>
        <w:t>collectively, our efforts can make a real difference</w:t>
      </w:r>
      <w:r w:rsidRPr="000C3364">
        <w:t>."</w:t>
      </w:r>
      <w:r w:rsidRPr="000C3364">
        <w:rPr>
          <w:sz w:val="12"/>
        </w:rPr>
        <w:t xml:space="preserve"> </w:t>
      </w:r>
      <w:r w:rsidRPr="000C3364">
        <w:t>Asked about the memo, a GE spokesman said the bank plays an "important role" in allowing the company to compete internationally. Reauthorization of the bank will have a direct impact on GE and its employees, the spokesman, Shaun Wiggins, said.</w:t>
      </w:r>
      <w:r w:rsidRPr="000C3364">
        <w:rPr>
          <w:sz w:val="12"/>
        </w:rPr>
        <w:t xml:space="preserve"> </w:t>
      </w:r>
      <w:r w:rsidRPr="000C3364">
        <w:t xml:space="preserve">The </w:t>
      </w:r>
      <w:r w:rsidRPr="000C3364">
        <w:rPr>
          <w:rStyle w:val="StyleBoldUnderline"/>
        </w:rPr>
        <w:t>lobbying is expected to intensify in coming weeks. The bank could soon face a key test in the Senate, where Democrats including Sen. Charles Schumer of New York are pushing for a vote before the August recess.</w:t>
      </w:r>
    </w:p>
    <w:p w14:paraId="09B24487" w14:textId="77777777" w:rsidR="00DC638A" w:rsidRPr="000C3364" w:rsidRDefault="00DC638A" w:rsidP="00DC638A">
      <w:pPr>
        <w:pStyle w:val="Heading3"/>
      </w:pPr>
      <w:bookmarkStart w:id="8" w:name="_Toc268492454"/>
      <w:r w:rsidRPr="000C3364">
        <w:lastRenderedPageBreak/>
        <w:t>Obama Push/PC Key/A2: Thumpers</w:t>
      </w:r>
      <w:bookmarkEnd w:id="8"/>
    </w:p>
    <w:p w14:paraId="16FBA2D2" w14:textId="77777777" w:rsidR="00DC638A" w:rsidRPr="000C3364" w:rsidRDefault="00DC638A" w:rsidP="00DC638A">
      <w:pPr>
        <w:pStyle w:val="Heading4"/>
        <w:rPr>
          <w:rStyle w:val="StyleStyleBold12pt"/>
          <w:b/>
        </w:rPr>
      </w:pPr>
      <w:r w:rsidRPr="000C3364">
        <w:rPr>
          <w:rStyle w:val="StyleStyleBold12pt"/>
          <w:b/>
        </w:rPr>
        <w:t>Obama’s pushing for reauthorization---it’s key to overwhelm residual opposition in the House</w:t>
      </w:r>
    </w:p>
    <w:p w14:paraId="4EA21978" w14:textId="77777777" w:rsidR="00DC638A" w:rsidRPr="000C3364" w:rsidRDefault="00DC638A" w:rsidP="00DC638A">
      <w:r w:rsidRPr="000C3364">
        <w:rPr>
          <w:rStyle w:val="StyleStyleBold12pt"/>
        </w:rPr>
        <w:t xml:space="preserve">Washington Post 6/24 </w:t>
      </w:r>
      <w:r w:rsidRPr="000C3364">
        <w:t>[http://www.washingtonpost.com/blogs/plum-line/wp/2014/06/24/another-government-shutdown/]</w:t>
      </w:r>
    </w:p>
    <w:p w14:paraId="3BB7FFDD" w14:textId="77777777" w:rsidR="00DC638A" w:rsidRPr="000C3364" w:rsidRDefault="00DC638A" w:rsidP="00DC638A"/>
    <w:p w14:paraId="1CDF9103" w14:textId="77777777" w:rsidR="00DC638A" w:rsidRPr="000C3364" w:rsidRDefault="00DC638A" w:rsidP="00DC638A">
      <w:pPr>
        <w:rPr>
          <w:sz w:val="16"/>
        </w:rPr>
      </w:pPr>
      <w:r w:rsidRPr="000C3364">
        <w:rPr>
          <w:sz w:val="16"/>
        </w:rPr>
        <w:t xml:space="preserve">The bank provides direct loans, guarantees, and credit insurance to aid foreign purchasers in buying American-made goods. Its charter expires at the end of September, unless Congress acts to renew it…The dispute over the bank has made some unusual allies — </w:t>
      </w:r>
      <w:r w:rsidRPr="000C3364">
        <w:rPr>
          <w:rStyle w:val="Emphasis"/>
        </w:rPr>
        <w:t>the White House</w:t>
      </w:r>
      <w:r w:rsidRPr="000C3364">
        <w:rPr>
          <w:rStyle w:val="StyleBoldUnderline"/>
        </w:rPr>
        <w:t xml:space="preserve"> and the Republican establishment-friendly Chamber of Commerce both </w:t>
      </w:r>
      <w:r w:rsidRPr="000C3364">
        <w:rPr>
          <w:rStyle w:val="Emphasis"/>
        </w:rPr>
        <w:t xml:space="preserve">pressed the case for the bank’s renewal </w:t>
      </w:r>
      <w:r w:rsidRPr="000C3364">
        <w:rPr>
          <w:sz w:val="16"/>
        </w:rPr>
        <w:t xml:space="preserve">on </w:t>
      </w:r>
      <w:r w:rsidRPr="000C3364">
        <w:rPr>
          <w:rStyle w:val="StyleBoldUnderline"/>
        </w:rPr>
        <w:t>Monday</w:t>
      </w:r>
      <w:r w:rsidRPr="000C3364">
        <w:rPr>
          <w:sz w:val="16"/>
        </w:rPr>
        <w:t>, the day after McCarthy’s comments brought the debate to the forefront.</w:t>
      </w:r>
      <w:r w:rsidRPr="000C3364">
        <w:t xml:space="preserve"> </w:t>
      </w:r>
      <w:r w:rsidRPr="000C3364">
        <w:rPr>
          <w:rStyle w:val="StyleBoldUnderline"/>
        </w:rPr>
        <w:t>Here’s where things could get tricky: Four top House Republicans are opposed to reauthorizing the bank</w:t>
      </w:r>
      <w:r w:rsidRPr="000C3364">
        <w:rPr>
          <w:sz w:val="16"/>
        </w:rPr>
        <w:t xml:space="preserve"> — McCarthy, incoming House Majority Whip Steve Scalise, House Financial Services Committee Chair Jeb Hensarling, and House Budget Chair Paul Ryan. But th</w:t>
      </w:r>
      <w:r w:rsidRPr="000C3364">
        <w:rPr>
          <w:rStyle w:val="StyleBoldUnderline"/>
        </w:rPr>
        <w:t xml:space="preserve">eir Republican counterparts in the Senate — as well as Republican governors  — have been more supportive </w:t>
      </w:r>
      <w:r w:rsidRPr="000C3364">
        <w:rPr>
          <w:sz w:val="16"/>
        </w:rPr>
        <w:t>in public statements about the bank. Moreover, GOP senators wouldn’t want to risk a shutdown with a Senate majority on the line.</w:t>
      </w:r>
    </w:p>
    <w:p w14:paraId="47CADDC1" w14:textId="77777777" w:rsidR="00DC638A" w:rsidRPr="000C3364" w:rsidRDefault="00DC638A" w:rsidP="00DC638A">
      <w:pPr>
        <w:pStyle w:val="Heading4"/>
        <w:rPr>
          <w:rStyle w:val="StyleStyleBold12pt"/>
          <w:b/>
        </w:rPr>
      </w:pPr>
      <w:r w:rsidRPr="000C3364">
        <w:rPr>
          <w:rStyle w:val="StyleStyleBold12pt"/>
          <w:b/>
        </w:rPr>
        <w:t xml:space="preserve">Obama’s strong pushing for reauthorization </w:t>
      </w:r>
    </w:p>
    <w:p w14:paraId="4CAA21C2" w14:textId="77777777" w:rsidR="00DC638A" w:rsidRPr="000C3364" w:rsidRDefault="00DC638A" w:rsidP="00DC638A">
      <w:r w:rsidRPr="000C3364">
        <w:rPr>
          <w:rStyle w:val="StyleStyleBold12pt"/>
        </w:rPr>
        <w:t xml:space="preserve">Washington Post 6/26 </w:t>
      </w:r>
      <w:hyperlink r:id="rId18" w:history="1">
        <w:r w:rsidRPr="000C3364">
          <w:rPr>
            <w:rStyle w:val="Hyperlink"/>
          </w:rPr>
          <w:t>http://www.washingtonpost.com/blogs/wonkblog/wp/2014/06/26/candidate-obama-echoing-tea-party-called-ex-im-bank-little-more-than-a-fund-for-corporate-welfare/</w:t>
        </w:r>
      </w:hyperlink>
      <w:r w:rsidRPr="000C3364">
        <w:t>]</w:t>
      </w:r>
    </w:p>
    <w:p w14:paraId="35DDF7DA" w14:textId="77777777" w:rsidR="00DC638A" w:rsidRPr="000C3364" w:rsidRDefault="00DC638A" w:rsidP="00DC638A"/>
    <w:p w14:paraId="1F7A4103" w14:textId="77777777" w:rsidR="00DC638A" w:rsidRPr="000C3364" w:rsidRDefault="00DC638A" w:rsidP="00DC638A">
      <w:pPr>
        <w:rPr>
          <w:rStyle w:val="StyleBoldUnderline"/>
        </w:rPr>
      </w:pPr>
      <w:r w:rsidRPr="000C3364">
        <w:rPr>
          <w:rStyle w:val="StyleBoldUnderline"/>
        </w:rPr>
        <w:t>Conservative Republicans and the broader tea party movement have made a cause célèbre out of the little-known Export-Import Bank</w:t>
      </w:r>
      <w:r w:rsidRPr="000C3364">
        <w:rPr>
          <w:sz w:val="16"/>
        </w:rPr>
        <w:t>, which helps U.S. companies sell overseas by guaranteeing loans to foreign purchasers.</w:t>
      </w:r>
      <w:r w:rsidRPr="000C3364">
        <w:rPr>
          <w:rStyle w:val="StyleBoldUnderline"/>
        </w:rPr>
        <w:t xml:space="preserve"> The business community -- backed b</w:t>
      </w:r>
      <w:r w:rsidRPr="000C3364">
        <w:rPr>
          <w:sz w:val="16"/>
        </w:rPr>
        <w:t xml:space="preserve">y many Democrats and President </w:t>
      </w:r>
      <w:r w:rsidRPr="000C3364">
        <w:rPr>
          <w:rStyle w:val="Emphasis"/>
        </w:rPr>
        <w:t>Obama</w:t>
      </w:r>
      <w:r w:rsidRPr="000C3364">
        <w:rPr>
          <w:sz w:val="16"/>
        </w:rPr>
        <w:t xml:space="preserve"> -- </w:t>
      </w:r>
      <w:r w:rsidRPr="000C3364">
        <w:rPr>
          <w:rStyle w:val="Emphasis"/>
        </w:rPr>
        <w:t>says the federal agency is a critical tool</w:t>
      </w:r>
      <w:r w:rsidRPr="000C3364">
        <w:rPr>
          <w:rStyle w:val="StyleBoldUnderline"/>
        </w:rPr>
        <w:t xml:space="preserve"> that helps U.S. companies compete with foreign rivals</w:t>
      </w:r>
      <w:r w:rsidRPr="000C3364">
        <w:rPr>
          <w:sz w:val="16"/>
        </w:rPr>
        <w:t xml:space="preserve">. Many other countries provide the same type of financing to help their industries. Republicans, too, have long supported the bank, at least until the tea party started raising concerns in 2012 about whether it represented a giveaway to big business. That year, then-House Majority Leader Eric Cantor (R-Va.) supported a deal that saved the bank. But amid howls that the bank is a symbol of "crony capitalism," Cantor's successor, Rep. Kevin McCarthy (R-Calif.), has said he would like to see the bank's authorization expire, which is set to happen Sept. 30 without congressional action. Now the twist: It turns out that the tea party had a prominent, onetime ideological ally in the fight against Ex-Im bank. His name was Barack Obama. Weeks before he was elected president, Obama said the Ex-Im Bank was "little more than a fund for corporate welfare." A video of the remarks, above at the 30-second mark, was put online in 2012 by the Club for Growth, which opposes Ex-Im. Here were Obama's full remarks: I am not a Democrat who believes that we can or should defend every government program just because it's there. There are some that don't work like we had hoped, like the Bush Administration's billion-dollar-a-year reading program that hasn't improved our children's reading. And there are some that have been duplicated by other programs that we just need to cut back, like waste at the Economic Development Agency and the Export-Import Bank that has become little more than a fund for corporate welfare. I understand there are parts of these programs worth defending, and politicians of both parties who will do so. But if we hope to meet the challenges of our time, we must make difficult choices. As president, I will go through the entire federal budget, page by page, line by line, and I will eliminate the programs that don't work and aren't needed. </w:t>
      </w:r>
      <w:r w:rsidRPr="000C3364">
        <w:rPr>
          <w:rStyle w:val="StyleBoldUnderline"/>
        </w:rPr>
        <w:t>The administration</w:t>
      </w:r>
      <w:r w:rsidRPr="000C3364">
        <w:rPr>
          <w:sz w:val="16"/>
        </w:rPr>
        <w:t xml:space="preserve"> now </w:t>
      </w:r>
      <w:r w:rsidRPr="000C3364">
        <w:rPr>
          <w:rStyle w:val="Emphasis"/>
        </w:rPr>
        <w:t>is strongly supporting reauthorization of the bank</w:t>
      </w:r>
      <w:r w:rsidRPr="000C3364">
        <w:rPr>
          <w:sz w:val="16"/>
        </w:rPr>
        <w:t xml:space="preserve">. I asked the White House how it reconciles its current position with </w:t>
      </w:r>
      <w:r w:rsidRPr="000C3364">
        <w:rPr>
          <w:rStyle w:val="StyleBoldUnderline"/>
        </w:rPr>
        <w:t>Obama</w:t>
      </w:r>
      <w:r w:rsidRPr="000C3364">
        <w:rPr>
          <w:sz w:val="16"/>
        </w:rPr>
        <w:t xml:space="preserve">'s </w:t>
      </w:r>
      <w:r w:rsidRPr="000C3364">
        <w:rPr>
          <w:rStyle w:val="StyleBoldUnderline"/>
        </w:rPr>
        <w:t>remarks</w:t>
      </w:r>
      <w:r w:rsidRPr="000C3364">
        <w:rPr>
          <w:sz w:val="16"/>
        </w:rPr>
        <w:t xml:space="preserve"> as a candidate. A spokesman, Eric Schultz, sent over this statement: Since the President took office, the Ex-Im bank has served an important role in helping firms access financing when private sources of finance dried up as a result of the recession in the beginning of the administration. Since then, </w:t>
      </w:r>
      <w:r w:rsidRPr="000C3364">
        <w:rPr>
          <w:rStyle w:val="StyleBoldUnderline"/>
        </w:rPr>
        <w:t>the Ex-Im bank has been a vital source for these firms, and is key to</w:t>
      </w:r>
      <w:r w:rsidRPr="000C3364">
        <w:rPr>
          <w:sz w:val="16"/>
        </w:rPr>
        <w:t xml:space="preserve"> helping us achieve our export goals and </w:t>
      </w:r>
      <w:r w:rsidRPr="000C3364">
        <w:rPr>
          <w:rStyle w:val="StyleBoldUnderline"/>
        </w:rPr>
        <w:t>supporting thousands of businesses across the country large and small. We urge Congress to act to reauthorize the bank</w:t>
      </w:r>
    </w:p>
    <w:p w14:paraId="301CC943" w14:textId="77777777" w:rsidR="00DC638A" w:rsidRPr="000C3364" w:rsidRDefault="00DC638A" w:rsidP="00DC638A"/>
    <w:p w14:paraId="5B61D984" w14:textId="77777777" w:rsidR="00DC638A" w:rsidRPr="000C3364" w:rsidRDefault="00DC638A" w:rsidP="00DC638A">
      <w:pPr>
        <w:pStyle w:val="Heading3"/>
      </w:pPr>
      <w:bookmarkStart w:id="9" w:name="_Toc268492455"/>
      <w:r w:rsidRPr="000C3364">
        <w:lastRenderedPageBreak/>
        <w:t>Top of the Docket</w:t>
      </w:r>
      <w:bookmarkEnd w:id="9"/>
    </w:p>
    <w:p w14:paraId="53E29669" w14:textId="77777777" w:rsidR="00DC638A" w:rsidRPr="000C3364" w:rsidRDefault="00DC638A" w:rsidP="00DC638A">
      <w:pPr>
        <w:pStyle w:val="Heading4"/>
        <w:rPr>
          <w:rStyle w:val="StyleStyleBold12pt"/>
          <w:b/>
        </w:rPr>
      </w:pPr>
      <w:r w:rsidRPr="000C3364">
        <w:rPr>
          <w:rStyle w:val="StyleStyleBold12pt"/>
          <w:b/>
        </w:rPr>
        <w:t>Senate vote is this month---top of the docket and Dems are pushing</w:t>
      </w:r>
    </w:p>
    <w:p w14:paraId="36B124D8" w14:textId="77777777" w:rsidR="00DC638A" w:rsidRPr="000C3364" w:rsidRDefault="00DC638A" w:rsidP="00DC638A">
      <w:r w:rsidRPr="000C3364">
        <w:rPr>
          <w:rStyle w:val="StyleStyleBold12pt"/>
        </w:rPr>
        <w:t>Bloomberg 7/1</w:t>
      </w:r>
      <w:r w:rsidRPr="000C3364">
        <w:t xml:space="preserve"> http://www.bloomberg.com/news/2014-07-01/senate-may-vote-on-ex-im-this-month-pressuring-house-gop.html</w:t>
      </w:r>
    </w:p>
    <w:p w14:paraId="44DF3F1F" w14:textId="77777777" w:rsidR="00DC638A" w:rsidRPr="000C3364" w:rsidRDefault="00DC638A" w:rsidP="00DC638A"/>
    <w:p w14:paraId="43855B22" w14:textId="77777777" w:rsidR="00DC638A" w:rsidRPr="000C3364" w:rsidRDefault="00DC638A" w:rsidP="00DC638A">
      <w:pPr>
        <w:rPr>
          <w:sz w:val="16"/>
        </w:rPr>
      </w:pPr>
      <w:r w:rsidRPr="000C3364">
        <w:rPr>
          <w:rStyle w:val="StyleBoldUnderline"/>
        </w:rPr>
        <w:t>Senate Democrats plan to vote this month on legislation to reauthorize the U.S. Export-Import Bank, putting pressure on the Republican-led House to act on an issue backed by business groups</w:t>
      </w:r>
      <w:r w:rsidRPr="000C3364">
        <w:rPr>
          <w:sz w:val="16"/>
        </w:rPr>
        <w:t>. “</w:t>
      </w:r>
      <w:r w:rsidRPr="000C3364">
        <w:rPr>
          <w:rStyle w:val="Emphasis"/>
        </w:rPr>
        <w:t xml:space="preserve">Eliminating the Export-Import Bank is virtually suicidal,” </w:t>
      </w:r>
      <w:r w:rsidRPr="000C3364">
        <w:rPr>
          <w:sz w:val="16"/>
        </w:rPr>
        <w:t xml:space="preserve">Senator Charles Schumer of New York, the Senate’s No. 3 Democrat, said today on a call with reporters. He said many small businesses depend on the lender, which provides financing to help foreign companies buy U.S. goods. </w:t>
      </w:r>
      <w:r w:rsidRPr="000C3364">
        <w:rPr>
          <w:rStyle w:val="StyleBoldUnderline"/>
        </w:rPr>
        <w:t>Passing a reauthorization of the Ex-Im bank, along with a bipartisan measure to change immigration policy that the Senate passed last year but House leaders this week declared dead in their chamber, lets Democrats portray themselves as supportive of business as November’s midterm elections draw closer</w:t>
      </w:r>
      <w:r w:rsidRPr="000C3364">
        <w:rPr>
          <w:sz w:val="16"/>
        </w:rPr>
        <w:t>. Schumer said Republicans have moved away from supporting issues like changes to the nation’s immigration laws and extending tax breaks, as party leaders yield to “ideologues” in the small-government Tea Party movement. President Barack Obama yesterday said his administration would act alone on immigration because House Republicans won’t act. Senate Democrats also cite legislation they could pass as soon as this month that would reauthorize the government’s financial backstop to provide insurance against damage from terrorist attacks as an example of a business-backed measure that they are pursuing. The House has its own version of that legislation.</w:t>
      </w:r>
    </w:p>
    <w:p w14:paraId="6E05FD24" w14:textId="77777777" w:rsidR="00DC638A" w:rsidRPr="000C3364" w:rsidRDefault="00DC638A" w:rsidP="00DC638A">
      <w:pPr>
        <w:pStyle w:val="Heading4"/>
      </w:pPr>
      <w:r w:rsidRPr="000C3364">
        <w:t>Deadline and Tea Party posturing makes reauthorization the top of the agenda for media and White House</w:t>
      </w:r>
    </w:p>
    <w:p w14:paraId="76CD4D74" w14:textId="77777777" w:rsidR="00DC638A" w:rsidRPr="000C3364" w:rsidRDefault="00DC638A" w:rsidP="00DC638A">
      <w:pPr>
        <w:rPr>
          <w:rStyle w:val="StyleStyleBold12pt"/>
        </w:rPr>
      </w:pPr>
      <w:r w:rsidRPr="000C3364">
        <w:rPr>
          <w:rStyle w:val="StyleStyleBold12pt"/>
        </w:rPr>
        <w:t>Caldwell 6/26</w:t>
      </w:r>
    </w:p>
    <w:p w14:paraId="3D215340" w14:textId="77777777" w:rsidR="00DC638A" w:rsidRPr="000C3364" w:rsidRDefault="00DC638A" w:rsidP="00DC638A">
      <w:r w:rsidRPr="000C3364">
        <w:t>Leigh Ann CNN “The next battle in Washington” Jun 26, 2014 http://www.kspr.com/news/politics/The-next-battle-in-Washington/21051736_26684572</w:t>
      </w:r>
    </w:p>
    <w:p w14:paraId="42839EAF" w14:textId="77777777" w:rsidR="00DC638A" w:rsidRPr="000C3364" w:rsidRDefault="00DC638A" w:rsidP="00DC638A">
      <w:pPr>
        <w:rPr>
          <w:sz w:val="16"/>
          <w:szCs w:val="16"/>
        </w:rPr>
      </w:pPr>
      <w:r w:rsidRPr="000C3364">
        <w:rPr>
          <w:rStyle w:val="StyleBoldUnderline"/>
        </w:rPr>
        <w:t>We've seen this dynamic before: A mundane and wonky issue that many have never heard of suddenly elevates to national prominence</w:t>
      </w:r>
      <w:r w:rsidRPr="000C3364">
        <w:rPr>
          <w:sz w:val="16"/>
          <w:szCs w:val="16"/>
        </w:rPr>
        <w:t xml:space="preserve">. Remember the debt ceiling and that it was mostly an unknown quantity five years ago? </w:t>
      </w:r>
      <w:r w:rsidRPr="000C3364">
        <w:rPr>
          <w:rStyle w:val="StyleBoldUnderline"/>
        </w:rPr>
        <w:t>This time it's renewing the authority of</w:t>
      </w:r>
      <w:r w:rsidRPr="000C3364">
        <w:rPr>
          <w:sz w:val="16"/>
          <w:szCs w:val="16"/>
        </w:rPr>
        <w:t xml:space="preserve"> this thing called </w:t>
      </w:r>
      <w:r w:rsidRPr="000C3364">
        <w:rPr>
          <w:rStyle w:val="StyleBoldUnderline"/>
        </w:rPr>
        <w:t>the Ex</w:t>
      </w:r>
      <w:r w:rsidRPr="000C3364">
        <w:rPr>
          <w:sz w:val="16"/>
          <w:szCs w:val="16"/>
        </w:rPr>
        <w:t>port-</w:t>
      </w:r>
      <w:r w:rsidRPr="000C3364">
        <w:rPr>
          <w:rStyle w:val="StyleBoldUnderline"/>
        </w:rPr>
        <w:t>Im</w:t>
      </w:r>
      <w:r w:rsidRPr="000C3364">
        <w:rPr>
          <w:sz w:val="16"/>
          <w:szCs w:val="16"/>
        </w:rPr>
        <w:t xml:space="preserve">port </w:t>
      </w:r>
      <w:r w:rsidRPr="000C3364">
        <w:rPr>
          <w:rStyle w:val="StyleBoldUnderline"/>
        </w:rPr>
        <w:t>Bank to do business</w:t>
      </w:r>
      <w:r w:rsidRPr="000C3364">
        <w:rPr>
          <w:sz w:val="16"/>
          <w:szCs w:val="16"/>
        </w:rPr>
        <w:t xml:space="preserve">. The obscure independent agency provides loan guarantees to foreign companies struggling to secure financing to purchase goods from American manufacturers. But much of its financing goes to aircraft manufacturing giant Boeing and costs taxpayers about $200 million per year, which critics contend wastes money and skews private markets. </w:t>
      </w:r>
      <w:r w:rsidRPr="000C3364">
        <w:rPr>
          <w:rStyle w:val="StyleBoldUnderline"/>
        </w:rPr>
        <w:t>The agency's authority to make loans expires September 30 and Congress is now tasked with deciding once again whether to renew it</w:t>
      </w:r>
      <w:r w:rsidRPr="000C3364">
        <w:rPr>
          <w:sz w:val="16"/>
          <w:szCs w:val="16"/>
        </w:rPr>
        <w:t xml:space="preserve">. But </w:t>
      </w:r>
      <w:r w:rsidRPr="000C3364">
        <w:rPr>
          <w:rStyle w:val="StyleBoldUnderline"/>
        </w:rPr>
        <w:t>it</w:t>
      </w:r>
      <w:r w:rsidRPr="000C3364">
        <w:rPr>
          <w:sz w:val="16"/>
          <w:szCs w:val="16"/>
        </w:rPr>
        <w:t xml:space="preserve"> also </w:t>
      </w:r>
      <w:r w:rsidRPr="000C3364">
        <w:rPr>
          <w:rStyle w:val="StyleBoldUnderline"/>
        </w:rPr>
        <w:t>is the latest battle emerging within the Republican Party</w:t>
      </w:r>
      <w:r w:rsidRPr="000C3364">
        <w:rPr>
          <w:sz w:val="16"/>
          <w:szCs w:val="16"/>
        </w:rPr>
        <w:t xml:space="preserve">, </w:t>
      </w:r>
      <w:r w:rsidRPr="000C3364">
        <w:rPr>
          <w:sz w:val="12"/>
          <w:szCs w:val="12"/>
        </w:rPr>
        <w:t>once again pitting the establishment against the tea party. Michael Needham, CEO of Heritage Action, the political arm of a similarly named conservative think tank and leading opponent, said the Ex-Im Bank is, "the purist form of corporate cronyism that exists in Washington, D.C." On the other side of the debate is Christopher Wenk, senior director for international policy at the U.S. Chamber of Commerce, which represents business interests in the capital. Wenk said the bank's demise would cost 200,000 jobs and that the chamber's members nationwide are "scratching their heads about why this is such a big deal in Washington." The agency has been in place for nearly 80 years. Congress reauthorized it in 2012, passing overwhelmingly despite some noisy Republican opposition. There was no Republican pushback to its previous reauthorization. Why the controversy now? With the rise of the tea party in 2010 and the resulting influx of lawmakers fiercely opposed to more government spending, the issue had the means to gain some traction. Needham said his organization devoted time and resources to lobby against and were "excited" to see 93 House members and 20 senators oppose it the last time around. Heritage and other conservative groups, including Club for Growth, FreedomWorks and Americans for Prosperity, have now had two years to gin up a coalition and pressure Congress. In addition, Rep. Jeb Hensarling of Texas, a fierce opponent of the bank, was elected to lead the committee that oversees it, helping to raise the profile of opponents. The bank has long had critics, but nothing has risen to the level where Congress might try to shut it down. The bank has been involved in numerous lawsuits, including by Delta Air Lines and related groups who contend its lending practices boost foreign competitors through aircraft sales. Delta flies worldwide. Environmental groups have also launched court challenges, opposing the bank's heavy backing of fossil fuels. In a campaign address about cutting government waste, candidate Barack Obama called the Ex-Im Bank "corporate welfare." In the 1980s, William H. Becker and William M. McClenahan wrote in their book "The Market, the State and the Export-Import Bank" that President Ronald Reagan was "initially unsympathetic" as opposition from the left and the right rose. But neither Reagan nor Obama tried to dissolve</w:t>
      </w:r>
      <w:r w:rsidRPr="000C3364">
        <w:rPr>
          <w:sz w:val="16"/>
          <w:szCs w:val="16"/>
        </w:rPr>
        <w:t xml:space="preserve"> it. </w:t>
      </w:r>
      <w:r w:rsidRPr="000C3364">
        <w:rPr>
          <w:rStyle w:val="StyleBoldUnderline"/>
        </w:rPr>
        <w:t>Obama</w:t>
      </w:r>
      <w:r w:rsidRPr="000C3364">
        <w:rPr>
          <w:sz w:val="16"/>
          <w:szCs w:val="16"/>
        </w:rPr>
        <w:t xml:space="preserve"> now supports it and </w:t>
      </w:r>
      <w:r w:rsidRPr="000C3364">
        <w:rPr>
          <w:rStyle w:val="StyleBoldUnderline"/>
        </w:rPr>
        <w:t>asked Congress to raise its borrowing cap and extend its authority for five years</w:t>
      </w:r>
      <w:r w:rsidRPr="000C3364">
        <w:rPr>
          <w:sz w:val="16"/>
          <w:szCs w:val="16"/>
        </w:rPr>
        <w:t xml:space="preserve">. The politics </w:t>
      </w:r>
      <w:r w:rsidRPr="000C3364">
        <w:rPr>
          <w:rStyle w:val="StyleBoldUnderline"/>
        </w:rPr>
        <w:t>It's also an election year and the issue was elevated last week because</w:t>
      </w:r>
      <w:r w:rsidRPr="000C3364">
        <w:rPr>
          <w:sz w:val="16"/>
          <w:szCs w:val="16"/>
        </w:rPr>
        <w:t xml:space="preserve"> the newly elected House Majority Leader Kevin </w:t>
      </w:r>
      <w:r w:rsidRPr="000C3364">
        <w:rPr>
          <w:rStyle w:val="StyleBoldUnderline"/>
        </w:rPr>
        <w:t>McCarthy, flipped his position and came out in opposition, emboldening the more conservative wing of the party</w:t>
      </w:r>
      <w:r w:rsidRPr="000C3364">
        <w:rPr>
          <w:sz w:val="16"/>
          <w:szCs w:val="16"/>
        </w:rPr>
        <w:t xml:space="preserve">. His shift comes after his predecessor, Ex-Im Bank supporter and outgoing majority leader, Eric Cantor, lost his primary to Dave Brat, who campaigned against corporate welfare. </w:t>
      </w:r>
      <w:r w:rsidRPr="000C3364">
        <w:rPr>
          <w:rStyle w:val="StyleBoldUnderline"/>
        </w:rPr>
        <w:t>While the Chamber of Commerce and tea party-linked groups have been battling it out in Republican primaries</w:t>
      </w:r>
      <w:r w:rsidRPr="000C3364">
        <w:rPr>
          <w:sz w:val="16"/>
          <w:szCs w:val="16"/>
        </w:rPr>
        <w:t>, this issue is adding to the feud. "</w:t>
      </w:r>
      <w:r w:rsidRPr="000C3364">
        <w:rPr>
          <w:rStyle w:val="StyleBoldUnderline"/>
        </w:rPr>
        <w:t>Some see it as a prime opportunity to make a political statement</w:t>
      </w:r>
      <w:r w:rsidRPr="000C3364">
        <w:rPr>
          <w:sz w:val="16"/>
          <w:szCs w:val="16"/>
        </w:rPr>
        <w:t>," Wenk said. "That's' one of my biggest beefs right now."</w:t>
      </w:r>
    </w:p>
    <w:p w14:paraId="4E6B70A5" w14:textId="77777777" w:rsidR="00DC638A" w:rsidRPr="000C3364" w:rsidRDefault="00DC638A" w:rsidP="00DC638A">
      <w:pPr>
        <w:pStyle w:val="Heading3"/>
      </w:pPr>
      <w:bookmarkStart w:id="10" w:name="_Toc268492456"/>
      <w:r w:rsidRPr="000C3364">
        <w:lastRenderedPageBreak/>
        <w:t>A2: UQ Overwhelms the Link</w:t>
      </w:r>
      <w:bookmarkEnd w:id="10"/>
    </w:p>
    <w:p w14:paraId="0ACD5850" w14:textId="77777777" w:rsidR="00DC638A" w:rsidRPr="000C3364" w:rsidRDefault="00DC638A" w:rsidP="00DC638A">
      <w:pPr>
        <w:pStyle w:val="Heading4"/>
      </w:pPr>
      <w:r w:rsidRPr="000C3364">
        <w:t>UQ Doesn’t overwhelm---need to put pressure on the house to overcome opposition---their evidence only assumes the senate</w:t>
      </w:r>
    </w:p>
    <w:p w14:paraId="02C1BDE6" w14:textId="77777777" w:rsidR="00DC638A" w:rsidRPr="000C3364" w:rsidRDefault="00DC638A" w:rsidP="00DC638A">
      <w:r w:rsidRPr="000C3364">
        <w:rPr>
          <w:rStyle w:val="StyleStyleBold12pt"/>
        </w:rPr>
        <w:t xml:space="preserve">French 6/24  </w:t>
      </w:r>
      <w:r w:rsidRPr="000C3364">
        <w:t xml:space="preserve">Lauren French is a Congress reporter for POLITICO. She was formerly a tax policy reporter for POLITICO Pro and the author of Morning Tax. Before joining POLITICO, she was an intern with Reuters covering national security and foreign policy and with McClatchy and The Houston Chronicle where she did stints on the Hill (Lauren, “House Democrats push for Ex-Im Bank” Politico, </w:t>
      </w:r>
      <w:hyperlink r:id="rId19" w:history="1">
        <w:r w:rsidRPr="000C3364">
          <w:rPr>
            <w:rStyle w:val="Hyperlink"/>
          </w:rPr>
          <w:t>http://www.politico.com/story/2014/06/export-import-bank-house-democrats-108208.html)//ADravid</w:t>
        </w:r>
      </w:hyperlink>
      <w:r w:rsidRPr="000C3364">
        <w:t xml:space="preserve"> </w:t>
      </w:r>
    </w:p>
    <w:p w14:paraId="5D9EC2F2" w14:textId="77777777" w:rsidR="00DC638A" w:rsidRPr="000C3364" w:rsidRDefault="00DC638A" w:rsidP="00DC638A"/>
    <w:p w14:paraId="2EA9A611" w14:textId="77777777" w:rsidR="00DC638A" w:rsidRPr="000C3364" w:rsidRDefault="00DC638A" w:rsidP="00DC638A">
      <w:pPr>
        <w:rPr>
          <w:sz w:val="14"/>
        </w:rPr>
      </w:pPr>
      <w:r w:rsidRPr="000C3364">
        <w:rPr>
          <w:sz w:val="14"/>
        </w:rPr>
        <w:t xml:space="preserve">House </w:t>
      </w:r>
      <w:r w:rsidRPr="000C3364">
        <w:rPr>
          <w:rStyle w:val="StyleBoldUnderline"/>
        </w:rPr>
        <w:t>Democrats will launch a campaign</w:t>
      </w:r>
      <w:r w:rsidRPr="000C3364">
        <w:rPr>
          <w:sz w:val="14"/>
        </w:rPr>
        <w:t xml:space="preserve"> Tuesday </w:t>
      </w:r>
      <w:r w:rsidRPr="000C3364">
        <w:rPr>
          <w:rStyle w:val="StyleBoldUnderline"/>
        </w:rPr>
        <w:t>to re-authorize the</w:t>
      </w:r>
      <w:r w:rsidRPr="000C3364">
        <w:rPr>
          <w:sz w:val="14"/>
        </w:rPr>
        <w:t xml:space="preserve"> Export-Import </w:t>
      </w:r>
      <w:r w:rsidRPr="000C3364">
        <w:rPr>
          <w:rStyle w:val="StyleBoldUnderline"/>
        </w:rPr>
        <w:t>Bank even as</w:t>
      </w:r>
      <w:r w:rsidRPr="000C3364">
        <w:rPr>
          <w:sz w:val="14"/>
        </w:rPr>
        <w:t xml:space="preserve"> incoming Majority Leader Kevin </w:t>
      </w:r>
      <w:r w:rsidRPr="000C3364">
        <w:rPr>
          <w:rStyle w:val="StyleBoldUnderline"/>
        </w:rPr>
        <w:t>McCarthy is discounting the measure’s chance of success.</w:t>
      </w:r>
      <w:r w:rsidRPr="000C3364">
        <w:rPr>
          <w:sz w:val="14"/>
        </w:rPr>
        <w:t xml:space="preserve"> Authorization for the bank, which provides federal loans intended to boost U.S. exports, expires at the end of September. But Republicans aren’t rushing to re-up the charter, saying the bank is ill equipped to carry out its duties. If Congress fails to extend the charter, it will be the first time in 80 years that the bank, which provides loans and loan guarantees to giant corporations and small businesses, would cease to exist. Democrats say that would put American businesses at a competitive risk. (Also on POLITICO: Messing with Texas on the Ex-Im Bank) “</w:t>
      </w:r>
      <w:r w:rsidRPr="000C3364">
        <w:rPr>
          <w:rStyle w:val="StyleBoldUnderline"/>
        </w:rPr>
        <w:t>Congress must take bipartisan action before the Export-Import Bank’s authorization expires so that we can give certainty to businesses and provide important resources to keep American exporters competitive</w:t>
      </w:r>
      <w:r w:rsidRPr="000C3364">
        <w:rPr>
          <w:sz w:val="14"/>
        </w:rPr>
        <w:t xml:space="preserve">. To do otherwise would greatly hurt our businesses and our economy,” said Minority Whip Steny Hoyer (D-Md.) Rep. Denny Heck (D-Wash.) will introduce legislation on Tuesday that would extend Export-Import Bank’s authorization for seven years and give the bank $175 billion to spend to help companies like Boeing, Caterpillar and GE export products. The money also helps small businesses find a place in the global market. “The Export-Import Bank is a reliable way for American business—including many small businesses—to sell their goods and services into the world marketplace,” Heck said. “If we abandon this resource, we are allowing China, Russia, and European countries to gain ground in export deals previously made with us.” </w:t>
      </w:r>
      <w:r w:rsidRPr="000C3364">
        <w:rPr>
          <w:rStyle w:val="StyleBoldUnderline"/>
        </w:rPr>
        <w:t>The legislation is supported by the U.S. Chamber of Commerce and the National Association of Manufacturers - two lobbying behemoths that hold sway among Republicans</w:t>
      </w:r>
      <w:r w:rsidRPr="000C3364">
        <w:rPr>
          <w:sz w:val="14"/>
        </w:rPr>
        <w:t xml:space="preserve">. The groups were among the organizations who recently sent a letter to the Hill arguing that the bank helps companies compete in “fiercely competitive global markets.” (Also on POLITICO: Kevin McCarthy: Allow Export-Import Bank to close) </w:t>
      </w:r>
      <w:r w:rsidRPr="000C3364">
        <w:rPr>
          <w:rStyle w:val="StyleBoldUnderline"/>
        </w:rPr>
        <w:t>But the Depression-era bank will run up against Republicans, who are deeply divided on the issue.</w:t>
      </w:r>
      <w:r w:rsidRPr="000C3364">
        <w:rPr>
          <w:sz w:val="14"/>
        </w:rPr>
        <w:t xml:space="preserve"> McCarthy, who was elected as majority leader just last week, said the government shouldn’t be involved in the bank. “I think Ex-Im Bank is … something government does not have to be involved in. The private sector can do it,” McCarthy said in an interview on Fox News Sunday this weekend. “One of the biggest problems with government is they go and take hard-earned money so others do things that the private sector can do. That’s what the Ex-Im Bank does.” McCarthy voted for the bank’s authorization in 2012. Other top House Republicans don’t appear to feel any urgency to renew the bank. GOP leaders are watching Rep. Jeb Hensarling’s (R-Texas) Financial Services Committee to see what - if anything - it produces. They’re also eyeing the level of organic support for renewing the program. “Boehner has been clear that this is an issue that Members, particularly on the Financial Services Committee, need to discuss - and that is happening,” said Michael Steel, Boehner’s spokesman. Hensarling is one of the House’s most outspoken critics against re-upping the bank’s mandate. He’s compared it to “crony capitalism” and a handout for big business. </w:t>
      </w:r>
      <w:r w:rsidRPr="000C3364">
        <w:rPr>
          <w:rStyle w:val="StyleBoldUnderline"/>
        </w:rPr>
        <w:t>Re-authorizing the bank historically isn’t a heavy lift</w:t>
      </w:r>
      <w:r w:rsidRPr="000C3364">
        <w:rPr>
          <w:sz w:val="14"/>
        </w:rPr>
        <w:t xml:space="preserve">. In 2012, 330 House members approved the charter - an effort led by Majority Leader Eric Cantor, who lost his primary bid earlier this month. In 2006, it was so noncontroversial that it passed in the House by unanimous consent. </w:t>
      </w:r>
      <w:r w:rsidRPr="000C3364">
        <w:rPr>
          <w:rStyle w:val="StyleBoldUnderline"/>
        </w:rPr>
        <w:t>But the Republican caucus has grown more conservative</w:t>
      </w:r>
      <w:r w:rsidRPr="000C3364">
        <w:rPr>
          <w:sz w:val="14"/>
        </w:rPr>
        <w:t xml:space="preserve"> since then. </w:t>
      </w:r>
      <w:r w:rsidRPr="000C3364">
        <w:rPr>
          <w:rStyle w:val="StyleBoldUnderline"/>
        </w:rPr>
        <w:t>Still, some Republicans are backing the bank.</w:t>
      </w:r>
      <w:r w:rsidRPr="000C3364">
        <w:rPr>
          <w:sz w:val="14"/>
        </w:rPr>
        <w:t xml:space="preserve"> A group of 41 House Republicans wrote to Speaker Boehner and McCarthy on Monday expressing support for the bank. </w:t>
      </w:r>
    </w:p>
    <w:p w14:paraId="3D54B716" w14:textId="77777777" w:rsidR="00DC638A" w:rsidRPr="000C3364" w:rsidRDefault="00DC638A" w:rsidP="00DC638A"/>
    <w:p w14:paraId="7600A9D2" w14:textId="77777777" w:rsidR="00DC638A" w:rsidRDefault="00DC638A" w:rsidP="00DC638A">
      <w:pPr>
        <w:pStyle w:val="Heading2"/>
      </w:pPr>
      <w:bookmarkStart w:id="11" w:name="_Toc268492457"/>
      <w:r w:rsidRPr="000C3364">
        <w:lastRenderedPageBreak/>
        <w:t>Links</w:t>
      </w:r>
      <w:bookmarkEnd w:id="11"/>
    </w:p>
    <w:p w14:paraId="65B76ACC" w14:textId="77777777" w:rsidR="00A71566" w:rsidRDefault="00A71566" w:rsidP="00A71566"/>
    <w:p w14:paraId="48890F4B" w14:textId="7551B649" w:rsidR="00A71566" w:rsidRDefault="00A71566" w:rsidP="00A71566">
      <w:pPr>
        <w:pStyle w:val="Heading3"/>
      </w:pPr>
      <w:bookmarkStart w:id="12" w:name="_Toc268492458"/>
      <w:r>
        <w:lastRenderedPageBreak/>
        <w:t>Link – Generic</w:t>
      </w:r>
      <w:bookmarkEnd w:id="12"/>
    </w:p>
    <w:p w14:paraId="4D1C7B66" w14:textId="77777777" w:rsidR="00A71566" w:rsidRDefault="00A71566" w:rsidP="00A71566"/>
    <w:p w14:paraId="38D8B9C9" w14:textId="29B4F4FD" w:rsidR="00A71566" w:rsidRPr="00534B2C" w:rsidRDefault="00A71566" w:rsidP="00A71566">
      <w:pPr>
        <w:pStyle w:val="Heading4"/>
      </w:pPr>
      <w:r w:rsidRPr="00534B2C">
        <w:t xml:space="preserve">Ocean </w:t>
      </w:r>
      <w:r>
        <w:t>policy</w:t>
      </w:r>
      <w:r w:rsidRPr="00534B2C">
        <w:t xml:space="preserve"> is unpopular- it conflicts with </w:t>
      </w:r>
      <w:r>
        <w:t>diverse interests</w:t>
      </w:r>
    </w:p>
    <w:p w14:paraId="6D5C25FD" w14:textId="77777777" w:rsidR="00A71566" w:rsidRPr="00534B2C" w:rsidRDefault="00A71566" w:rsidP="00A71566">
      <w:r w:rsidRPr="00534B2C">
        <w:rPr>
          <w:rStyle w:val="StyleStyleBold12pt"/>
        </w:rPr>
        <w:t>Eilperin 2012</w:t>
      </w:r>
      <w:r w:rsidRPr="00534B2C">
        <w:t xml:space="preserve">(Juliet Eilperin, reporter for The Washington Post, October 28, 2012, “National ocean policy sparks partisan fight”, </w:t>
      </w:r>
      <w:hyperlink r:id="rId20" w:history="1">
        <w:r w:rsidRPr="00534B2C">
          <w:rPr>
            <w:rStyle w:val="Hyperlink"/>
          </w:rPr>
          <w:t>http://www.washingtonpost.com/national/health-science/national-ocean-policy-sparks-partisan-fight/2012/10/28/af73e464-17a7-11e2-a55c-39408fbe6a4b_story.html</w:t>
        </w:r>
      </w:hyperlink>
      <w:r w:rsidRPr="00534B2C">
        <w:t xml:space="preserve"> )</w:t>
      </w:r>
    </w:p>
    <w:p w14:paraId="032A502D" w14:textId="77777777" w:rsidR="00A71566" w:rsidRPr="00534B2C" w:rsidRDefault="00A71566" w:rsidP="00A71566">
      <w:pPr>
        <w:rPr>
          <w:rStyle w:val="StyleBoldUnderline"/>
        </w:rPr>
      </w:pPr>
      <w:r w:rsidRPr="00534B2C">
        <w:rPr>
          <w:sz w:val="16"/>
        </w:rPr>
        <w:t xml:space="preserve">Partisan battles are engulfing the nation’s ocean policy, showing that polarization over environmental issues doesn’t stop at the water’s edge. </w:t>
      </w:r>
      <w:r w:rsidRPr="00534B2C">
        <w:rPr>
          <w:rStyle w:val="StyleBoldUnderline"/>
        </w:rPr>
        <w:t>For years, ocean policy was the preserve of wonks. But President Obama created the first national ocean policy, with a tiny White House staff, and with that set off some fierce election-year fights. Conservative Republicans warn that the administration is determined to expand its regulatory reach and curb the extraction of valuable energy resources, while many Democrats, and their environmentalist allies, argue that the policy will keep the ocean healthy and reduce conflicts over its use.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House, that is designed to reconcile the competing interests of different agencies and ocean users.</w:t>
      </w:r>
    </w:p>
    <w:p w14:paraId="5ACB0056" w14:textId="77777777" w:rsidR="00A71566" w:rsidRDefault="00A71566" w:rsidP="00A71566"/>
    <w:p w14:paraId="57DB6679" w14:textId="77777777" w:rsidR="0043491D" w:rsidRDefault="0043491D" w:rsidP="00A71566"/>
    <w:p w14:paraId="16F70AFF" w14:textId="6FA1784B" w:rsidR="0043491D" w:rsidRDefault="0043491D" w:rsidP="0043491D">
      <w:pPr>
        <w:pStyle w:val="Heading4"/>
      </w:pPr>
      <w:r>
        <w:t>Costs pc</w:t>
      </w:r>
    </w:p>
    <w:p w14:paraId="6E81D825" w14:textId="77777777" w:rsidR="0043491D" w:rsidRDefault="0043491D" w:rsidP="0043491D">
      <w:r>
        <w:t xml:space="preserve">Braxton C. </w:t>
      </w:r>
      <w:r w:rsidRPr="0005219D">
        <w:rPr>
          <w:rStyle w:val="StyleStyleBold12pt"/>
        </w:rPr>
        <w:t>Davis</w:t>
      </w:r>
      <w:r>
        <w:t>, director for the North Carolina Division of Coastal Management and former director of the Policy and Planning Division of the South Carolina Office of Ocean and Coastal Resource Management, 20</w:t>
      </w:r>
      <w:r w:rsidRPr="0005219D">
        <w:rPr>
          <w:rStyle w:val="StyleStyleBold12pt"/>
        </w:rPr>
        <w:t>06</w:t>
      </w:r>
      <w:r>
        <w:t xml:space="preserve">, “State Ocean Management Plans and Policies: Synthesis Report” </w:t>
      </w:r>
      <w:r w:rsidRPr="0005219D">
        <w:t>https://www.scdhec.gov/HomeAndEnvironment/Docs/Ocean_Mgt_Plans_Policies.pdf</w:t>
      </w:r>
    </w:p>
    <w:p w14:paraId="064E055F" w14:textId="77777777" w:rsidR="0043491D" w:rsidRPr="0005219D" w:rsidRDefault="0043491D" w:rsidP="0043491D"/>
    <w:p w14:paraId="7A30BFC9" w14:textId="77777777" w:rsidR="0043491D" w:rsidRDefault="0043491D" w:rsidP="0043491D">
      <w:r>
        <w:t>Some interviewees also mentioned challenges related to conflicting missions across</w:t>
      </w:r>
      <w:r w:rsidRPr="00B6556A">
        <w:rPr>
          <w:sz w:val="12"/>
        </w:rPr>
        <w:t xml:space="preserve">¶ </w:t>
      </w:r>
      <w:r>
        <w:t xml:space="preserve">agencies, difficulties sustaining staff and interagency participation, and how to integrate </w:t>
      </w:r>
      <w:r w:rsidRPr="00B6556A">
        <w:rPr>
          <w:sz w:val="12"/>
        </w:rPr>
        <w:t xml:space="preserve">¶ </w:t>
      </w:r>
      <w:r>
        <w:t xml:space="preserve">existing data for offshore planning. In some cases </w:t>
      </w:r>
      <w:r w:rsidRPr="00B6556A">
        <w:rPr>
          <w:rStyle w:val="StyleBoldUnderline"/>
        </w:rPr>
        <w:t>there was a lack of perceived urgency ¶ and momentum to keep an initiative moving forward, or a lack of the political support</w:t>
      </w:r>
      <w:r>
        <w:t xml:space="preserve"> </w:t>
      </w:r>
      <w:r w:rsidRPr="00B6556A">
        <w:rPr>
          <w:rStyle w:val="StyleBoldUnderline"/>
        </w:rPr>
        <w:t>¶ needed to establish a comprehensive ocean management program</w:t>
      </w:r>
      <w:r>
        <w:t xml:space="preserve">. Participants expressed </w:t>
      </w:r>
      <w:r w:rsidRPr="00B6556A">
        <w:rPr>
          <w:sz w:val="12"/>
        </w:rPr>
        <w:t xml:space="preserve">¶ </w:t>
      </w:r>
      <w:r>
        <w:t xml:space="preserve">a need for a broader understanding of the economic value of the coast and marine </w:t>
      </w:r>
      <w:r w:rsidRPr="00B6556A">
        <w:rPr>
          <w:sz w:val="12"/>
        </w:rPr>
        <w:t xml:space="preserve">¶ </w:t>
      </w:r>
      <w:r>
        <w:t>environment among policymakers and the public.</w:t>
      </w:r>
    </w:p>
    <w:p w14:paraId="1E6DA6B7" w14:textId="77777777" w:rsidR="0043491D" w:rsidRDefault="0043491D" w:rsidP="0043491D"/>
    <w:p w14:paraId="66AAED69" w14:textId="77777777" w:rsidR="00663362" w:rsidRPr="002457FB" w:rsidRDefault="00663362" w:rsidP="00663362">
      <w:pPr>
        <w:pStyle w:val="Heading4"/>
        <w:rPr>
          <w:rFonts w:ascii="Calibri" w:hAnsi="Calibri"/>
        </w:rPr>
      </w:pPr>
      <w:r w:rsidRPr="002457FB">
        <w:rPr>
          <w:rFonts w:ascii="Calibri" w:hAnsi="Calibri"/>
        </w:rPr>
        <w:t xml:space="preserve">Federal ocean policy galvanizes GOP opposition, drains political capital. </w:t>
      </w:r>
    </w:p>
    <w:p w14:paraId="4662C1F1" w14:textId="77777777" w:rsidR="00663362" w:rsidRPr="0094293D" w:rsidRDefault="00663362" w:rsidP="00663362">
      <w:pPr>
        <w:rPr>
          <w:rStyle w:val="StyleStyleBold12pt"/>
        </w:rPr>
      </w:pPr>
      <w:r w:rsidRPr="0094293D">
        <w:rPr>
          <w:rStyle w:val="StyleStyleBold12pt"/>
        </w:rPr>
        <w:t xml:space="preserve">Rast 12 </w:t>
      </w:r>
    </w:p>
    <w:p w14:paraId="55B70A80" w14:textId="77777777" w:rsidR="00663362" w:rsidRPr="00B61E08" w:rsidRDefault="00663362" w:rsidP="00663362">
      <w:pPr>
        <w:rPr>
          <w:sz w:val="16"/>
          <w:szCs w:val="16"/>
        </w:rPr>
      </w:pPr>
      <w:r>
        <w:rPr>
          <w:sz w:val="16"/>
          <w:szCs w:val="16"/>
        </w:rPr>
        <w:t>[</w:t>
      </w:r>
      <w:r w:rsidRPr="00B61E08">
        <w:rPr>
          <w:sz w:val="16"/>
          <w:szCs w:val="16"/>
        </w:rPr>
        <w:t xml:space="preserve">Rebekah Rast, </w:t>
      </w:r>
      <w:r w:rsidRPr="0094293D">
        <w:rPr>
          <w:sz w:val="16"/>
          <w:szCs w:val="16"/>
        </w:rPr>
        <w:t xml:space="preserve">Rebekah Rast is a contributing editor to Americans for Limited Government (ALG) and NetRightDaily.com. </w:t>
      </w:r>
      <w:r w:rsidRPr="00B61E08">
        <w:rPr>
          <w:sz w:val="16"/>
          <w:szCs w:val="16"/>
        </w:rPr>
        <w:t>Obama’s environmental policy extend to Americas oceans-a</w:t>
      </w:r>
      <w:r>
        <w:rPr>
          <w:sz w:val="16"/>
          <w:szCs w:val="16"/>
        </w:rPr>
        <w:t xml:space="preserve">nd into the upcoming elections </w:t>
      </w:r>
      <w:r w:rsidRPr="00B61E08">
        <w:rPr>
          <w:sz w:val="16"/>
          <w:szCs w:val="16"/>
        </w:rPr>
        <w:t>http://netrightdaily.com/2012/10/obamas-environmental-policies-extend-to-americas-oceans-and-into-the-upcoming-elections/</w:t>
      </w:r>
      <w:r>
        <w:rPr>
          <w:sz w:val="16"/>
          <w:szCs w:val="16"/>
        </w:rPr>
        <w:t>]</w:t>
      </w:r>
    </w:p>
    <w:p w14:paraId="6A1AA312" w14:textId="77777777" w:rsidR="00663362" w:rsidRDefault="00663362" w:rsidP="00663362">
      <w:pPr>
        <w:rPr>
          <w:sz w:val="16"/>
          <w:szCs w:val="16"/>
        </w:rPr>
      </w:pPr>
    </w:p>
    <w:p w14:paraId="1AEEC9D3" w14:textId="77777777" w:rsidR="00663362" w:rsidRPr="0094293D" w:rsidRDefault="00663362" w:rsidP="00663362">
      <w:pPr>
        <w:rPr>
          <w:sz w:val="16"/>
          <w:szCs w:val="16"/>
        </w:rPr>
      </w:pPr>
      <w:r w:rsidRPr="0094293D">
        <w:rPr>
          <w:sz w:val="16"/>
          <w:szCs w:val="16"/>
        </w:rPr>
        <w:t xml:space="preserve">By Rebekah Rast – </w:t>
      </w:r>
      <w:r w:rsidRPr="00904BD4">
        <w:rPr>
          <w:rStyle w:val="StyleBoldUnderline"/>
        </w:rPr>
        <w:t>You can definitely see a partisan line when it comes to environmental policies in this country</w:t>
      </w:r>
      <w:r w:rsidRPr="0094293D">
        <w:rPr>
          <w:sz w:val="16"/>
          <w:szCs w:val="16"/>
        </w:rPr>
        <w:t>.</w:t>
      </w:r>
      <w:r>
        <w:rPr>
          <w:sz w:val="16"/>
          <w:szCs w:val="16"/>
        </w:rPr>
        <w:t xml:space="preserve"> </w:t>
      </w:r>
      <w:r w:rsidRPr="00904BD4">
        <w:rPr>
          <w:rStyle w:val="StyleBoldUnderline"/>
        </w:rPr>
        <w:t>One side thinks many related laws and regulations go too far; the other side thinks many of these laws don’t go far enough.</w:t>
      </w:r>
      <w:r w:rsidRPr="0094293D">
        <w:rPr>
          <w:sz w:val="12"/>
          <w:szCs w:val="16"/>
        </w:rPr>
        <w:t xml:space="preserve">¶ </w:t>
      </w:r>
      <w:r w:rsidRPr="0094293D">
        <w:rPr>
          <w:sz w:val="16"/>
          <w:szCs w:val="16"/>
        </w:rPr>
        <w:t xml:space="preserve">However, it seems </w:t>
      </w:r>
      <w:r w:rsidRPr="00904BD4">
        <w:rPr>
          <w:rStyle w:val="StyleBoldUnderline"/>
        </w:rPr>
        <w:t xml:space="preserve">this partisan line also stretches past the land of the U.S. and deep into its oceans.¶ </w:t>
      </w:r>
      <w:r w:rsidRPr="0094293D">
        <w:rPr>
          <w:sz w:val="16"/>
          <w:szCs w:val="16"/>
        </w:rPr>
        <w:t xml:space="preserve">In 2010, when President </w:t>
      </w:r>
      <w:r w:rsidRPr="0094293D">
        <w:rPr>
          <w:rStyle w:val="StyleBoldUnderline"/>
        </w:rPr>
        <w:t>Obama</w:t>
      </w:r>
      <w:r w:rsidRPr="0094293D">
        <w:rPr>
          <w:sz w:val="16"/>
          <w:szCs w:val="16"/>
        </w:rPr>
        <w:t xml:space="preserve"> passed his </w:t>
      </w:r>
      <w:r w:rsidRPr="0094293D">
        <w:rPr>
          <w:rStyle w:val="StyleBoldUnderline"/>
        </w:rPr>
        <w:t>executive order “Stewardship of the Ocean, Our Coasts, and the Great Lakes,”</w:t>
      </w:r>
      <w:r w:rsidRPr="0094293D">
        <w:rPr>
          <w:sz w:val="16"/>
          <w:szCs w:val="16"/>
        </w:rPr>
        <w:t xml:space="preserve"> he claimed it “strengthens ocean governance and coordination, establishes guiding principles for ocean management, and adopts a flexible framework for effective coastal and marine spatial planning to address conservation, economic activity, user conflict, and sustainable use of the ocean, our coasts and the Great Lakes.”</w:t>
      </w:r>
      <w:r w:rsidRPr="0094293D">
        <w:rPr>
          <w:sz w:val="12"/>
          <w:szCs w:val="16"/>
        </w:rPr>
        <w:t xml:space="preserve">¶ </w:t>
      </w:r>
      <w:r w:rsidRPr="0094293D">
        <w:rPr>
          <w:sz w:val="16"/>
          <w:szCs w:val="16"/>
        </w:rPr>
        <w:t xml:space="preserve">Not everyone agrees with his claim and </w:t>
      </w:r>
      <w:r w:rsidRPr="0094293D">
        <w:rPr>
          <w:sz w:val="16"/>
          <w:szCs w:val="16"/>
        </w:rPr>
        <w:lastRenderedPageBreak/>
        <w:t xml:space="preserve">now this oceans and lakes power play </w:t>
      </w:r>
      <w:r w:rsidRPr="0094293D">
        <w:rPr>
          <w:rStyle w:val="StyleBoldUnderline"/>
        </w:rPr>
        <w:t>has sparked quite a partisan fight going into this election year.</w:t>
      </w:r>
      <w:r w:rsidRPr="0094293D">
        <w:rPr>
          <w:rStyle w:val="StyleBoldUnderline"/>
          <w:sz w:val="12"/>
        </w:rPr>
        <w:t xml:space="preserve">¶ </w:t>
      </w:r>
      <w:r w:rsidRPr="0094293D">
        <w:rPr>
          <w:sz w:val="16"/>
          <w:szCs w:val="16"/>
        </w:rPr>
        <w:t xml:space="preserve">Many </w:t>
      </w:r>
      <w:r w:rsidRPr="0094293D">
        <w:rPr>
          <w:rStyle w:val="StyleBoldUnderline"/>
        </w:rPr>
        <w:t>Republicans see this Executive Order as nothing more than an absurd power grab by the Obama administration</w:t>
      </w:r>
      <w:r w:rsidRPr="0094293D">
        <w:rPr>
          <w:sz w:val="16"/>
          <w:szCs w:val="16"/>
        </w:rPr>
        <w:t>.</w:t>
      </w:r>
      <w:r>
        <w:rPr>
          <w:sz w:val="16"/>
          <w:szCs w:val="16"/>
        </w:rPr>
        <w:t xml:space="preserve"> </w:t>
      </w:r>
      <w:r w:rsidRPr="0094293D">
        <w:rPr>
          <w:sz w:val="16"/>
          <w:szCs w:val="16"/>
        </w:rPr>
        <w:t>To control the country’s lakes, oceans and coastlands by issuing strict usage regulations and restrictions will only hurt such livelihoods as farming, fishing and logging.</w:t>
      </w:r>
      <w:r w:rsidRPr="0094293D">
        <w:rPr>
          <w:sz w:val="12"/>
          <w:szCs w:val="16"/>
        </w:rPr>
        <w:t xml:space="preserve">¶ </w:t>
      </w:r>
      <w:r w:rsidRPr="0094293D">
        <w:rPr>
          <w:sz w:val="16"/>
          <w:szCs w:val="16"/>
        </w:rPr>
        <w:t xml:space="preserve">Many </w:t>
      </w:r>
      <w:r w:rsidRPr="0094293D">
        <w:rPr>
          <w:rStyle w:val="StyleBoldUnderline"/>
        </w:rPr>
        <w:t>Democrats and environmental allies see this as a positive step forward that will protect the nation’s oceans</w:t>
      </w:r>
      <w:r w:rsidRPr="0094293D">
        <w:rPr>
          <w:sz w:val="16"/>
          <w:szCs w:val="16"/>
        </w:rPr>
        <w:t xml:space="preserve"> and also limit the number of conflicts over how the waters are used.</w:t>
      </w:r>
      <w:r w:rsidRPr="0094293D">
        <w:rPr>
          <w:sz w:val="12"/>
          <w:szCs w:val="16"/>
        </w:rPr>
        <w:t xml:space="preserve">¶ </w:t>
      </w:r>
      <w:r w:rsidRPr="0094293D">
        <w:rPr>
          <w:sz w:val="16"/>
          <w:szCs w:val="16"/>
        </w:rPr>
        <w:t>The Washington Post cites a recent study where Boston University biologist Les Kaufman was a contributor.</w:t>
      </w:r>
      <w:r>
        <w:rPr>
          <w:sz w:val="16"/>
          <w:szCs w:val="16"/>
        </w:rPr>
        <w:t xml:space="preserve"> </w:t>
      </w:r>
      <w:r w:rsidRPr="0094293D">
        <w:rPr>
          <w:sz w:val="16"/>
          <w:szCs w:val="16"/>
        </w:rPr>
        <w:t>The study shows “that using ocean zoning to help design wind farms in Massachusetts Bay could prevent more than $1 million in losses to local fishery and whale-watching operators while allowing wind producers to reap $10 billion in added profits by placing the turbines in the best locations.”</w:t>
      </w:r>
      <w:r w:rsidRPr="0094293D">
        <w:rPr>
          <w:sz w:val="12"/>
          <w:szCs w:val="16"/>
        </w:rPr>
        <w:t xml:space="preserve">¶ </w:t>
      </w:r>
      <w:r w:rsidRPr="0094293D">
        <w:rPr>
          <w:sz w:val="16"/>
          <w:szCs w:val="16"/>
        </w:rPr>
        <w:t>Kaufman responds to the study saying, “The whole concept of national ocean policy is to maximize the benefit and minimize the damage. What’s not to love?”</w:t>
      </w:r>
      <w:r w:rsidRPr="0094293D">
        <w:rPr>
          <w:sz w:val="12"/>
          <w:szCs w:val="16"/>
        </w:rPr>
        <w:t xml:space="preserve">¶ </w:t>
      </w:r>
      <w:r w:rsidRPr="0094293D">
        <w:rPr>
          <w:sz w:val="16"/>
          <w:szCs w:val="16"/>
        </w:rPr>
        <w:t>Meanwhile, Florida Republican Rep. Steve Southerland II, who is in a tight reelection race, says this ocean policy was “like air traffic control helping coordinate an air invasion on our freedoms,” as quoted by the Washington Post.</w:t>
      </w:r>
      <w:r w:rsidRPr="0094293D">
        <w:rPr>
          <w:sz w:val="12"/>
          <w:szCs w:val="16"/>
        </w:rPr>
        <w:t xml:space="preserve">¶ </w:t>
      </w:r>
      <w:r w:rsidRPr="0094293D">
        <w:rPr>
          <w:sz w:val="16"/>
          <w:szCs w:val="16"/>
        </w:rPr>
        <w:t>Despite its lack of support from many Republican members of Congress, it is the process by which this policy was put into place—through Executive Order – that is most puzzling and troublesome to some.</w:t>
      </w:r>
      <w:r w:rsidRPr="0094293D">
        <w:rPr>
          <w:sz w:val="12"/>
          <w:szCs w:val="16"/>
        </w:rPr>
        <w:t xml:space="preserve">¶ </w:t>
      </w:r>
      <w:r w:rsidRPr="0094293D">
        <w:rPr>
          <w:rStyle w:val="StyleBoldUnderline"/>
        </w:rPr>
        <w:t>In 2007, a similar bill was proposed in Congress, which at that time was controlled by Democrats in both chambers, called OCEANS-21</w:t>
      </w:r>
      <w:r w:rsidRPr="0094293D">
        <w:rPr>
          <w:sz w:val="16"/>
          <w:szCs w:val="16"/>
        </w:rPr>
        <w:t>.</w:t>
      </w:r>
      <w:r>
        <w:rPr>
          <w:sz w:val="16"/>
          <w:szCs w:val="16"/>
        </w:rPr>
        <w:t xml:space="preserve"> </w:t>
      </w:r>
      <w:r w:rsidRPr="0094293D">
        <w:rPr>
          <w:sz w:val="16"/>
          <w:szCs w:val="16"/>
        </w:rPr>
        <w:t>It would have established a comprehensive National Oceans Policy, very similar to what the president is working on today.</w:t>
      </w:r>
      <w:r>
        <w:rPr>
          <w:sz w:val="16"/>
          <w:szCs w:val="16"/>
        </w:rPr>
        <w:t xml:space="preserve"> </w:t>
      </w:r>
      <w:r w:rsidRPr="0094293D">
        <w:rPr>
          <w:rStyle w:val="StyleBoldUnderline"/>
        </w:rPr>
        <w:t>The bill never became law</w:t>
      </w:r>
      <w:r w:rsidRPr="0094293D">
        <w:rPr>
          <w:sz w:val="16"/>
          <w:szCs w:val="16"/>
        </w:rPr>
        <w:t>.</w:t>
      </w:r>
      <w:r>
        <w:rPr>
          <w:sz w:val="16"/>
          <w:szCs w:val="16"/>
        </w:rPr>
        <w:t xml:space="preserve"> </w:t>
      </w:r>
      <w:r w:rsidRPr="0094293D">
        <w:rPr>
          <w:sz w:val="16"/>
          <w:szCs w:val="16"/>
        </w:rPr>
        <w:t>In spite of having an overwhelming partisan Democrat majority in his first two years in office, Obama chose to ignore the will of Congress altogether, by mandating the policy into existence with a overly broad use of his powers to issue an Executive Order—involving only a small team of White House staff.</w:t>
      </w:r>
      <w:r w:rsidRPr="0094293D">
        <w:rPr>
          <w:sz w:val="12"/>
          <w:szCs w:val="16"/>
        </w:rPr>
        <w:t xml:space="preserve">¶ </w:t>
      </w:r>
      <w:r w:rsidRPr="0094293D">
        <w:rPr>
          <w:sz w:val="16"/>
          <w:szCs w:val="16"/>
        </w:rPr>
        <w:t>As Rep. Southerland compares this ocean policy to a rogue traffic control operation, all would agree that traffic control is a good operation to have.</w:t>
      </w:r>
      <w:r w:rsidRPr="0094293D">
        <w:rPr>
          <w:sz w:val="12"/>
          <w:szCs w:val="16"/>
        </w:rPr>
        <w:t xml:space="preserve">¶ </w:t>
      </w:r>
      <w:r w:rsidRPr="0094293D">
        <w:rPr>
          <w:sz w:val="16"/>
          <w:szCs w:val="16"/>
        </w:rPr>
        <w:t>However, it is not an uncommon practice of government, when it is given a little jurisdiction, to take much more.</w:t>
      </w:r>
      <w:r>
        <w:rPr>
          <w:sz w:val="16"/>
          <w:szCs w:val="16"/>
        </w:rPr>
        <w:t xml:space="preserve"> </w:t>
      </w:r>
      <w:r w:rsidRPr="0094293D">
        <w:rPr>
          <w:sz w:val="16"/>
          <w:szCs w:val="16"/>
        </w:rPr>
        <w:t>This is exactly what concerns Rep. Doc Hastings (R-Wash.), the House Natural Resources Committee Chairman.</w:t>
      </w:r>
      <w:r>
        <w:rPr>
          <w:sz w:val="16"/>
          <w:szCs w:val="16"/>
        </w:rPr>
        <w:t xml:space="preserve"> </w:t>
      </w:r>
      <w:r w:rsidRPr="0094293D">
        <w:rPr>
          <w:sz w:val="16"/>
          <w:szCs w:val="16"/>
        </w:rPr>
        <w:t>The Washington Post summarizes his thoughts as not being opposed to a national ocean policy, per se, but concerned about the administration’s vague and broad definition of what “ocean” means exactly.</w:t>
      </w:r>
      <w:r>
        <w:rPr>
          <w:sz w:val="16"/>
          <w:szCs w:val="16"/>
        </w:rPr>
        <w:t xml:space="preserve"> </w:t>
      </w:r>
      <w:r w:rsidRPr="0094293D">
        <w:rPr>
          <w:sz w:val="16"/>
          <w:szCs w:val="16"/>
        </w:rPr>
        <w:t>If it includes runoff from land in its jurisdiction then it could open the door to regulating all inland activities, because “all water going downhill goes into the ocean…</w:t>
      </w:r>
      <w:r>
        <w:rPr>
          <w:sz w:val="16"/>
          <w:szCs w:val="16"/>
        </w:rPr>
        <w:t xml:space="preserve"> </w:t>
      </w:r>
      <w:r w:rsidRPr="0094293D">
        <w:rPr>
          <w:sz w:val="16"/>
          <w:szCs w:val="16"/>
        </w:rPr>
        <w:t>That potential could be there,” Rep. Hastings said.</w:t>
      </w:r>
      <w:r w:rsidRPr="0094293D">
        <w:rPr>
          <w:sz w:val="12"/>
          <w:szCs w:val="16"/>
        </w:rPr>
        <w:t xml:space="preserve">¶ </w:t>
      </w:r>
      <w:r w:rsidRPr="0094293D">
        <w:rPr>
          <w:sz w:val="16"/>
          <w:szCs w:val="16"/>
        </w:rPr>
        <w:t xml:space="preserve">Out of concern for the thousands of American jobs that rely on America’s Great Lakes and oceans, </w:t>
      </w:r>
      <w:r w:rsidRPr="0094293D">
        <w:rPr>
          <w:rStyle w:val="StyleBoldUnderline"/>
        </w:rPr>
        <w:t>the House voted in May to block the federal government from spending money on implementing the policy</w:t>
      </w:r>
      <w:r w:rsidRPr="0094293D">
        <w:rPr>
          <w:sz w:val="16"/>
          <w:szCs w:val="16"/>
        </w:rPr>
        <w:t>, though the amendment has not passed the Senate.</w:t>
      </w:r>
      <w:r w:rsidRPr="0094293D">
        <w:rPr>
          <w:sz w:val="12"/>
          <w:szCs w:val="16"/>
        </w:rPr>
        <w:t xml:space="preserve">¶ </w:t>
      </w:r>
      <w:r w:rsidRPr="0094293D">
        <w:rPr>
          <w:sz w:val="16"/>
          <w:szCs w:val="16"/>
        </w:rPr>
        <w:t xml:space="preserve">In an interview with Americans for Limited Government (ALG) earlier this year, </w:t>
      </w:r>
      <w:r w:rsidRPr="0094293D">
        <w:rPr>
          <w:rStyle w:val="StyleBoldUnderline"/>
        </w:rPr>
        <w:t>Jim Donofrio, executive director of the Recreational Fishing Alliance, took Chairman Hastings’ comments even farther and said that this ocean policy is nothing more than private property theft.</w:t>
      </w:r>
      <w:r>
        <w:rPr>
          <w:sz w:val="16"/>
          <w:szCs w:val="16"/>
        </w:rPr>
        <w:t xml:space="preserve"> </w:t>
      </w:r>
      <w:r w:rsidRPr="0094293D">
        <w:rPr>
          <w:sz w:val="16"/>
          <w:szCs w:val="16"/>
        </w:rPr>
        <w:t>“This is a government takeover of every piece of water that drains into the Atlantic, Pacific and Gulf of Mexico,” he says.</w:t>
      </w:r>
      <w:r>
        <w:rPr>
          <w:sz w:val="16"/>
          <w:szCs w:val="16"/>
        </w:rPr>
        <w:t xml:space="preserve"> </w:t>
      </w:r>
      <w:r w:rsidRPr="0094293D">
        <w:rPr>
          <w:sz w:val="16"/>
          <w:szCs w:val="16"/>
        </w:rPr>
        <w:t>“This is taking state’s rights away, land rights and personal property rights.”</w:t>
      </w:r>
      <w:r w:rsidRPr="0094293D">
        <w:rPr>
          <w:sz w:val="12"/>
          <w:szCs w:val="16"/>
        </w:rPr>
        <w:t xml:space="preserve">¶ </w:t>
      </w:r>
      <w:r w:rsidRPr="0094293D">
        <w:rPr>
          <w:sz w:val="16"/>
          <w:szCs w:val="16"/>
        </w:rPr>
        <w:t>As this ocean policy becomes a more contentious battle for various campaigns it could also become one for voters whose livelihoods could very well be impacted as this policy moves forward.</w:t>
      </w:r>
      <w:r w:rsidRPr="0094293D">
        <w:rPr>
          <w:sz w:val="12"/>
          <w:szCs w:val="16"/>
        </w:rPr>
        <w:t xml:space="preserve">¶ </w:t>
      </w:r>
      <w:r w:rsidRPr="0094293D">
        <w:rPr>
          <w:sz w:val="16"/>
          <w:szCs w:val="16"/>
        </w:rPr>
        <w:t>Bill Wilson, president ALG, expressed outrage at the decision voters are facing, “Law abiding Americans should not be forced to choose between their livelihoods and following an Executive Order that has not passed Congress and is not being funded by Congress. This is the ultimate thug government mentality that has become all too prevalent with this Administration.”</w:t>
      </w:r>
      <w:r w:rsidRPr="0094293D">
        <w:rPr>
          <w:sz w:val="12"/>
          <w:szCs w:val="16"/>
        </w:rPr>
        <w:t xml:space="preserve">¶ </w:t>
      </w:r>
      <w:r w:rsidRPr="0094293D">
        <w:rPr>
          <w:sz w:val="16"/>
          <w:szCs w:val="16"/>
        </w:rPr>
        <w:t>Will voters decide on Nov. 6 that this administration’s environmental policies, land and sea, have gone too far? America will have its answer soon.</w:t>
      </w:r>
    </w:p>
    <w:p w14:paraId="55C166C9" w14:textId="77777777" w:rsidR="00663362" w:rsidRPr="00A30C9D" w:rsidRDefault="00663362" w:rsidP="00663362"/>
    <w:p w14:paraId="779123A1" w14:textId="77777777" w:rsidR="00663362" w:rsidRDefault="00663362" w:rsidP="00663362"/>
    <w:p w14:paraId="1610C5EF" w14:textId="77777777" w:rsidR="00663362" w:rsidRDefault="00663362" w:rsidP="00663362">
      <w:pPr>
        <w:pStyle w:val="Heading4"/>
        <w:rPr>
          <w:rStyle w:val="StyleBoldUnderline"/>
        </w:rPr>
      </w:pPr>
      <w:r>
        <w:rPr>
          <w:rStyle w:val="StyleBoldUnderline"/>
        </w:rPr>
        <w:t>Ocean policy is sparking partisan fights</w:t>
      </w:r>
    </w:p>
    <w:p w14:paraId="1C8631C6" w14:textId="77777777" w:rsidR="00663362" w:rsidRPr="001C3C7C" w:rsidRDefault="00663362" w:rsidP="00663362">
      <w:r w:rsidRPr="001C3C7C">
        <w:rPr>
          <w:rStyle w:val="StyleStyleBold12pt"/>
        </w:rPr>
        <w:t>Eilperin, 12</w:t>
      </w:r>
      <w:r>
        <w:rPr>
          <w:rStyle w:val="StyleBoldUnderline"/>
        </w:rPr>
        <w:t xml:space="preserve"> </w:t>
      </w:r>
      <w:r w:rsidRPr="001C3C7C">
        <w:t xml:space="preserve">(Juliet Eilperin, white house reporter for the Washington post, “National ocean policy sparks partisan fight”, </w:t>
      </w:r>
      <w:hyperlink r:id="rId21" w:history="1">
        <w:r w:rsidRPr="001C3C7C">
          <w:t>http://www.washingtonpost.com/national/health-science/national-ocean-policy-sparks-partisan-fight/2012/10/28/af73e464-17a7-11e2-a55c-39408fbe6a4b_story.html</w:t>
        </w:r>
      </w:hyperlink>
      <w:r w:rsidRPr="001C3C7C">
        <w:t>, Date accessed: 7/28/14)</w:t>
      </w:r>
    </w:p>
    <w:p w14:paraId="63304B80" w14:textId="77777777" w:rsidR="00663362" w:rsidRPr="00BE349F" w:rsidRDefault="00663362" w:rsidP="00663362">
      <w:r w:rsidRPr="00BE349F">
        <w:rPr>
          <w:rStyle w:val="StyleBoldUnderline"/>
        </w:rPr>
        <w:t>Partisan battles are engulfing the nation’s ocean policy, showing that polarization over environmental issues doesn’t stop at the water’s edge.¶ For years, ocean policy was the preserve of wonks.</w:t>
      </w:r>
      <w:r w:rsidRPr="00BE349F">
        <w:t xml:space="preserve"> But </w:t>
      </w:r>
      <w:r w:rsidRPr="00BE349F">
        <w:rPr>
          <w:rStyle w:val="StyleBoldUnderline"/>
        </w:rPr>
        <w:t>President Obama created the first national ocean policy, with a tiny White House staff, and with that set off some fierce election-year fights</w:t>
      </w:r>
      <w:r w:rsidRPr="00BE349F">
        <w:t>.</w:t>
      </w:r>
      <w:r w:rsidRPr="00BE349F">
        <w:rPr>
          <w:sz w:val="12"/>
        </w:rPr>
        <w:t xml:space="preserve">¶ </w:t>
      </w:r>
      <w:r w:rsidRPr="00BE349F">
        <w:t xml:space="preserve">Conservative </w:t>
      </w:r>
      <w:r w:rsidRPr="00B90F89">
        <w:rPr>
          <w:rStyle w:val="StyleBoldUnderline"/>
        </w:rPr>
        <w:t>Republicans warn that the administration is determined to expand its</w:t>
      </w:r>
      <w:r w:rsidRPr="00BE349F">
        <w:t xml:space="preserve"> regulatory reach and curb the </w:t>
      </w:r>
      <w:r w:rsidRPr="00B90F89">
        <w:rPr>
          <w:rStyle w:val="StyleBoldUnderline"/>
        </w:rPr>
        <w:t>extraction of valuable energy resources, while many Democrats, and their environmentalist allies, argue that the policy will keep the ocean healthy and reduce conflicts over its use</w:t>
      </w:r>
      <w:r w:rsidRPr="00BE349F">
        <w:t>.</w:t>
      </w:r>
      <w:r w:rsidRPr="00BE349F">
        <w:rPr>
          <w:sz w:val="12"/>
        </w:rPr>
        <w:t xml:space="preserve">¶ </w:t>
      </w:r>
      <w:r w:rsidRPr="00B90F89">
        <w:rPr>
          <w:rStyle w:val="StyleBoldUnderline"/>
        </w:rPr>
        <w:t>The wrangling threatens to overshadow a fundamental issue — the country’s patchwork approach to managing offshore waters</w:t>
      </w:r>
      <w:r w:rsidRPr="00BE349F">
        <w:t>. Twenty-seven federal agencies, representing interests as diverse as farmers and shippers, have some role in governing the oceans. Obama’s July 2010 executive order set up a National Ocean Council, based at the White House, that is designed to reconcile the competing interests of different agencies and ocean users.</w:t>
      </w:r>
      <w:r w:rsidRPr="00BE349F">
        <w:rPr>
          <w:sz w:val="12"/>
        </w:rPr>
        <w:t xml:space="preserve">¶ </w:t>
      </w:r>
      <w:r w:rsidRPr="00BE349F">
        <w:t xml:space="preserve">The policy is </w:t>
      </w:r>
      <w:r w:rsidRPr="00BE349F">
        <w:lastRenderedPageBreak/>
        <w:t xml:space="preserve">already having an impact. </w:t>
      </w:r>
      <w:r w:rsidRPr="000E5E1E">
        <w:rPr>
          <w:rStyle w:val="StyleBoldUnderline"/>
        </w:rPr>
        <w:t>The council</w:t>
      </w:r>
      <w:r w:rsidRPr="00BE349F">
        <w:t>, for example</w:t>
      </w:r>
      <w:r w:rsidRPr="000E5E1E">
        <w:rPr>
          <w:rStyle w:val="StyleBoldUnderline"/>
        </w:rPr>
        <w:t>, is trying to broker a compromise among six federal agencies over the fate of defunct offshore oil rigs</w:t>
      </w:r>
      <w:r w:rsidRPr="00BE349F">
        <w:t xml:space="preserve"> in the Gulf of Mexico. </w:t>
      </w:r>
      <w:r w:rsidRPr="000E5E1E">
        <w:rPr>
          <w:rStyle w:val="StyleBoldUnderline"/>
        </w:rPr>
        <w:t>Recreational fishermen want the rigs, which attract fish, to stay, but some operators of commercial fishing trawlers consider them a hazard and want them removed.¶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w:t>
      </w:r>
      <w:r w:rsidRPr="00BE349F">
        <w:t xml:space="preserve"> Federal officials denied the petition.</w:t>
      </w:r>
      <w:r w:rsidRPr="00BE349F">
        <w:rPr>
          <w:sz w:val="12"/>
        </w:rPr>
        <w:t xml:space="preserve">¶ </w:t>
      </w:r>
      <w:r w:rsidRPr="00BE349F">
        <w:t>During a House Natural Resources Committee hearing on ocean policy last year, the panel’s top Democrat, Rep. Edward J. Markey (Mass.), said that “opposing ocean planning is like opposing air traffic control: You can do it, but it will cause a mess or lead to dire consequences.”</w:t>
      </w:r>
      <w:r w:rsidRPr="00BE349F">
        <w:rPr>
          <w:sz w:val="12"/>
        </w:rPr>
        <w:t xml:space="preserve">¶ </w:t>
      </w:r>
      <w:r w:rsidRPr="00BE349F">
        <w:t>Rep. Steve Southerland II (R-Fla.), who is in a tight reelection race, retorted that the policy was “like air traffic control helping coordinate an air invasion on our freedoms.” An environmental group called Ocean Champions is spending hundreds of thousands of dollars to unseat him.</w:t>
      </w:r>
      <w:r w:rsidRPr="00BE349F">
        <w:rPr>
          <w:sz w:val="12"/>
        </w:rPr>
        <w:t xml:space="preserve">¶ </w:t>
      </w:r>
      <w:r w:rsidRPr="00BE349F">
        <w:t>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Deval L. Patrick.</w:t>
      </w:r>
    </w:p>
    <w:p w14:paraId="4ECD4DC8" w14:textId="77777777" w:rsidR="00663362" w:rsidRPr="00BE349F" w:rsidRDefault="00663362" w:rsidP="00663362">
      <w:pPr>
        <w:rPr>
          <w:rStyle w:val="StyleBoldUnderline"/>
        </w:rPr>
      </w:pPr>
    </w:p>
    <w:p w14:paraId="352DDB28" w14:textId="77777777" w:rsidR="00663362" w:rsidRPr="00A039C9" w:rsidRDefault="00663362" w:rsidP="00663362">
      <w:pPr>
        <w:rPr>
          <w:rStyle w:val="StyleBoldUnderline"/>
        </w:rPr>
      </w:pPr>
    </w:p>
    <w:p w14:paraId="3B3D5DC8" w14:textId="77777777" w:rsidR="00663362" w:rsidRPr="00860FA1" w:rsidRDefault="00663362" w:rsidP="00663362">
      <w:pPr>
        <w:keepNext/>
        <w:keepLines/>
        <w:spacing w:before="40" w:line="259" w:lineRule="auto"/>
        <w:outlineLvl w:val="3"/>
        <w:rPr>
          <w:rFonts w:eastAsia="ＭＳ ゴシック" w:cs="Times New Roman"/>
          <w:b/>
          <w:iCs/>
          <w:sz w:val="26"/>
          <w:szCs w:val="22"/>
        </w:rPr>
      </w:pPr>
      <w:r w:rsidRPr="00860FA1">
        <w:rPr>
          <w:rFonts w:eastAsia="ＭＳ ゴシック" w:cs="Times New Roman"/>
          <w:b/>
          <w:iCs/>
          <w:sz w:val="26"/>
          <w:szCs w:val="22"/>
        </w:rPr>
        <w:t xml:space="preserve">Federal ocean policy has fallen a victim to political scheming </w:t>
      </w:r>
    </w:p>
    <w:p w14:paraId="3C4389BD" w14:textId="77777777" w:rsidR="00663362" w:rsidRPr="00860FA1" w:rsidRDefault="00663362" w:rsidP="00663362">
      <w:pPr>
        <w:spacing w:after="160" w:line="259" w:lineRule="auto"/>
        <w:rPr>
          <w:rFonts w:eastAsia="Calibri" w:cs="Times New Roman"/>
          <w:szCs w:val="22"/>
        </w:rPr>
      </w:pPr>
      <w:r w:rsidRPr="00860FA1">
        <w:rPr>
          <w:rFonts w:eastAsia="Calibri" w:cs="Times New Roman"/>
          <w:b/>
          <w:szCs w:val="22"/>
        </w:rPr>
        <w:t xml:space="preserve">Conathan 12 </w:t>
      </w:r>
      <w:r w:rsidRPr="00860FA1">
        <w:rPr>
          <w:rFonts w:eastAsia="Calibri" w:cs="Times New Roman"/>
          <w:szCs w:val="22"/>
        </w:rPr>
        <w:t xml:space="preserve">(Michael Conathan, author Fish on Fridays: Sensible Ocean Policy Falling victim to Political Games) </w:t>
      </w:r>
      <w:hyperlink r:id="rId22" w:history="1">
        <w:r w:rsidRPr="00860FA1">
          <w:rPr>
            <w:rFonts w:eastAsia="Calibri" w:cs="Times New Roman"/>
            <w:szCs w:val="22"/>
          </w:rPr>
          <w:t>http://www.americanprogress.org/issues/green/news/2012/04/13/11433/fish-on-fridays-sensible-ocean-policy-falling-victim-to-political-games/</w:t>
        </w:r>
      </w:hyperlink>
    </w:p>
    <w:p w14:paraId="0607E776" w14:textId="77777777" w:rsidR="00663362" w:rsidRPr="00663362" w:rsidRDefault="00663362" w:rsidP="00663362">
      <w:pPr>
        <w:shd w:val="clear" w:color="auto" w:fill="FFFFFF"/>
        <w:spacing w:line="360" w:lineRule="atLeast"/>
        <w:textAlignment w:val="baseline"/>
        <w:rPr>
          <w:rFonts w:eastAsia="Times New Roman" w:cs="Times New Roman"/>
          <w:b/>
          <w:iCs/>
          <w:sz w:val="24"/>
          <w:u w:val="single"/>
        </w:rPr>
      </w:pPr>
      <w:r w:rsidRPr="00860FA1">
        <w:rPr>
          <w:rFonts w:eastAsia="Times New Roman" w:cs="Times New Roman"/>
          <w:color w:val="333333"/>
          <w:sz w:val="16"/>
          <w:szCs w:val="16"/>
        </w:rPr>
        <w:t>Even in the bitterest partisan times, ocean issues tend to exist outside the traditional political boxing ring.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w:t>
      </w:r>
      <w:r w:rsidRPr="00860FA1">
        <w:rPr>
          <w:rFonts w:eastAsia="Times New Roman" w:cs="Times New Roman"/>
          <w:color w:val="333333"/>
          <w:szCs w:val="22"/>
        </w:rPr>
        <w:t xml:space="preserve"> </w:t>
      </w:r>
      <w:r w:rsidRPr="00860FA1">
        <w:rPr>
          <w:rFonts w:eastAsia="Times New Roman" w:cs="Times New Roman"/>
          <w:b/>
          <w:iCs/>
          <w:sz w:val="24"/>
          <w:u w:val="single"/>
        </w:rPr>
        <w:t>But in recent months the escalation of rancor and polarization encompassed even the normally temperate issue of ocean policy. Nowhere is this tone more prevalent that in the House Committee on Natural Resources, where Republicans have made President Barack Obama’s</w:t>
      </w:r>
      <w:r w:rsidRPr="00860FA1">
        <w:rPr>
          <w:rFonts w:eastAsia="ＭＳ ゴシック" w:cs="Times New Roman"/>
          <w:b/>
          <w:iCs/>
          <w:sz w:val="24"/>
          <w:u w:val="single"/>
        </w:rPr>
        <w:t xml:space="preserve"> </w:t>
      </w:r>
      <w:hyperlink r:id="rId23" w:history="1">
        <w:r w:rsidRPr="00860FA1">
          <w:rPr>
            <w:rFonts w:eastAsia="ＭＳ ゴシック" w:cs="Times New Roman"/>
            <w:b/>
            <w:iCs/>
            <w:sz w:val="24"/>
            <w:u w:val="single"/>
          </w:rPr>
          <w:t>National Ocean Policy</w:t>
        </w:r>
      </w:hyperlink>
      <w:r w:rsidRPr="00860FA1">
        <w:rPr>
          <w:rFonts w:eastAsia="ＭＳ ゴシック" w:cs="Times New Roman"/>
          <w:b/>
          <w:iCs/>
          <w:sz w:val="24"/>
          <w:u w:val="single"/>
        </w:rPr>
        <w:t xml:space="preserve"> </w:t>
      </w:r>
      <w:r w:rsidRPr="00860FA1">
        <w:rPr>
          <w:rFonts w:eastAsia="Times New Roman" w:cs="Times New Roman"/>
          <w:b/>
          <w:iCs/>
          <w:sz w:val="24"/>
          <w:u w:val="single"/>
        </w:rPr>
        <w:t>public enemy number one. Ever since its roll-out, the policy—implemented by an executive order in 2010 to provide a comprehensive set of guiding principles for the “stewardship of the ocean, our coasts, and the Great Lakes”—has been taking fire from opponents who cite it as an overreach that would spawn</w:t>
      </w:r>
      <w:r w:rsidRPr="00860FA1">
        <w:rPr>
          <w:rFonts w:eastAsia="Times New Roman" w:cs="Times New Roman"/>
          <w:color w:val="333333"/>
          <w:szCs w:val="22"/>
        </w:rPr>
        <w:t xml:space="preserve"> “</w:t>
      </w:r>
      <w:hyperlink r:id="rId24" w:history="1">
        <w:r w:rsidRPr="00860FA1">
          <w:rPr>
            <w:rFonts w:eastAsia="ＭＳ ゴシック" w:cs="Times New Roman"/>
            <w:color w:val="990000"/>
            <w:sz w:val="16"/>
            <w:szCs w:val="16"/>
            <w:bdr w:val="none" w:sz="0" w:space="0" w:color="auto" w:frame="1"/>
          </w:rPr>
          <w:t>job-killing regulations</w:t>
        </w:r>
      </w:hyperlink>
      <w:r w:rsidRPr="00860FA1">
        <w:rPr>
          <w:rFonts w:eastAsia="Times New Roman" w:cs="Times New Roman"/>
          <w:color w:val="333333"/>
          <w:sz w:val="16"/>
          <w:szCs w:val="16"/>
        </w:rPr>
        <w:t>,” according to Rep. Doc Hastings (R-WA) and would mean the “</w:t>
      </w:r>
      <w:hyperlink r:id="rId25" w:history="1">
        <w:r w:rsidRPr="00860FA1">
          <w:rPr>
            <w:rFonts w:eastAsia="ＭＳ ゴシック" w:cs="Times New Roman"/>
            <w:color w:val="990000"/>
            <w:sz w:val="16"/>
            <w:szCs w:val="16"/>
            <w:bdr w:val="none" w:sz="0" w:space="0" w:color="auto" w:frame="1"/>
          </w:rPr>
          <w:t>death of all land-use planning</w:t>
        </w:r>
      </w:hyperlink>
      <w:r w:rsidRPr="00860FA1">
        <w:rPr>
          <w:rFonts w:eastAsia="Times New Roman" w:cs="Times New Roman"/>
          <w:color w:val="333333"/>
          <w:sz w:val="16"/>
          <w:szCs w:val="16"/>
        </w:rPr>
        <w:t>” in this country, in the words of Rep. Tom McClintock (R-CA). Leaving aside the inherent contradiction espoused by Rep. McClintock—that the National Ocean Policy’s nefarious efforts to develop a framework for the great evil of ocean-use planning would in turn kill the wonderful benefits of land-use planning—</w:t>
      </w:r>
      <w:r w:rsidRPr="00860FA1">
        <w:rPr>
          <w:rFonts w:eastAsia="Times New Roman" w:cs="Times New Roman"/>
          <w:b/>
          <w:iCs/>
          <w:sz w:val="24"/>
          <w:u w:val="single"/>
        </w:rPr>
        <w:t>boiling these statements down to their roots leaves little more than bald political rhetoric. In practice, the policy will improve scientific management and will help safeguard the commercial and recreational fishing industries—some of the most fundamental drivers of our ocean economy.</w:t>
      </w:r>
    </w:p>
    <w:p w14:paraId="78475E80" w14:textId="77777777" w:rsidR="00663362" w:rsidRDefault="00663362" w:rsidP="00663362">
      <w:pPr>
        <w:shd w:val="clear" w:color="auto" w:fill="FFFFFF"/>
        <w:spacing w:line="360" w:lineRule="atLeast"/>
        <w:textAlignment w:val="baseline"/>
        <w:rPr>
          <w:rFonts w:ascii="Times New Roman" w:eastAsia="Times New Roman" w:hAnsi="Times New Roman" w:cs="Times New Roman"/>
          <w:b/>
          <w:iCs/>
          <w:sz w:val="24"/>
          <w:u w:val="single"/>
        </w:rPr>
      </w:pPr>
    </w:p>
    <w:p w14:paraId="65013D06" w14:textId="77777777" w:rsidR="00663362" w:rsidRPr="00B61E08" w:rsidRDefault="00663362" w:rsidP="00663362">
      <w:pPr>
        <w:pStyle w:val="Heading4"/>
      </w:pPr>
      <w:r>
        <w:t>Federal Ocean policy highly partisan</w:t>
      </w:r>
    </w:p>
    <w:p w14:paraId="7B8EF800" w14:textId="77777777" w:rsidR="00663362" w:rsidRPr="00B61E08" w:rsidRDefault="00663362" w:rsidP="00663362">
      <w:pPr>
        <w:rPr>
          <w:sz w:val="16"/>
          <w:szCs w:val="16"/>
        </w:rPr>
      </w:pPr>
    </w:p>
    <w:p w14:paraId="36CD1CA0" w14:textId="77777777" w:rsidR="00663362" w:rsidRPr="009776D9" w:rsidRDefault="00663362" w:rsidP="00663362">
      <w:pPr>
        <w:rPr>
          <w:rStyle w:val="StyleStyleBold12pt"/>
        </w:rPr>
      </w:pPr>
      <w:r w:rsidRPr="009776D9">
        <w:rPr>
          <w:rStyle w:val="StyleStyleBold12pt"/>
        </w:rPr>
        <w:t xml:space="preserve">Stauffer 6-1-14 </w:t>
      </w:r>
    </w:p>
    <w:p w14:paraId="75CFED14" w14:textId="77777777" w:rsidR="00663362" w:rsidRPr="00B61E08" w:rsidRDefault="00663362" w:rsidP="00663362">
      <w:pPr>
        <w:rPr>
          <w:sz w:val="16"/>
          <w:szCs w:val="16"/>
        </w:rPr>
      </w:pPr>
      <w:r>
        <w:rPr>
          <w:sz w:val="16"/>
          <w:szCs w:val="16"/>
        </w:rPr>
        <w:t>[</w:t>
      </w:r>
      <w:r w:rsidRPr="00B61E08">
        <w:rPr>
          <w:sz w:val="16"/>
          <w:szCs w:val="16"/>
        </w:rPr>
        <w:t xml:space="preserve">Pete Stauffer, </w:t>
      </w:r>
      <w:r w:rsidRPr="009776D9">
        <w:rPr>
          <w:sz w:val="16"/>
          <w:szCs w:val="16"/>
        </w:rPr>
        <w:t xml:space="preserve">Pete Stauffer, Ocean Ecosystem Project Manager for the Surfrider Foundation has worked professionally as an environmental activist, marine educator, coastal ecologist, and windsurfing instructor. </w:t>
      </w:r>
      <w:r>
        <w:rPr>
          <w:sz w:val="16"/>
          <w:szCs w:val="16"/>
        </w:rPr>
        <w:t>“</w:t>
      </w:r>
      <w:r w:rsidRPr="00B61E08">
        <w:rPr>
          <w:sz w:val="16"/>
          <w:szCs w:val="16"/>
        </w:rPr>
        <w:t>Texas lawmaker leads atta</w:t>
      </w:r>
      <w:r>
        <w:rPr>
          <w:sz w:val="16"/>
          <w:szCs w:val="16"/>
        </w:rPr>
        <w:t>ck on our national ocean policy”</w:t>
      </w:r>
      <w:r w:rsidRPr="00B61E08">
        <w:rPr>
          <w:sz w:val="16"/>
          <w:szCs w:val="16"/>
        </w:rPr>
        <w:t xml:space="preserve"> http://www.surfrider.org/coastal-blog/entry/congress-takes-aim-at-our-national-ocean-policy</w:t>
      </w:r>
      <w:r>
        <w:rPr>
          <w:sz w:val="16"/>
          <w:szCs w:val="16"/>
        </w:rPr>
        <w:t>]</w:t>
      </w:r>
    </w:p>
    <w:p w14:paraId="44C718FE" w14:textId="77777777" w:rsidR="00663362" w:rsidRDefault="00663362" w:rsidP="00663362">
      <w:pPr>
        <w:rPr>
          <w:sz w:val="16"/>
          <w:szCs w:val="16"/>
        </w:rPr>
      </w:pPr>
    </w:p>
    <w:p w14:paraId="2516A483" w14:textId="77777777" w:rsidR="00663362" w:rsidRPr="00B61E08" w:rsidRDefault="00663362" w:rsidP="00663362">
      <w:pPr>
        <w:rPr>
          <w:sz w:val="16"/>
          <w:szCs w:val="16"/>
        </w:rPr>
      </w:pPr>
      <w:r w:rsidRPr="009776D9">
        <w:rPr>
          <w:sz w:val="16"/>
          <w:szCs w:val="16"/>
        </w:rPr>
        <w:t xml:space="preserve">Who is </w:t>
      </w:r>
      <w:r w:rsidRPr="002D5776">
        <w:rPr>
          <w:rStyle w:val="StyleBoldUnderline"/>
        </w:rPr>
        <w:t xml:space="preserve">Congressmen Bill Flores </w:t>
      </w:r>
      <w:r w:rsidRPr="009776D9">
        <w:rPr>
          <w:sz w:val="16"/>
          <w:szCs w:val="16"/>
        </w:rPr>
        <w:t xml:space="preserve">and what does he have against the ocean? Last week, the Republican lawmaker from Bryan, Texas </w:t>
      </w:r>
      <w:r w:rsidRPr="002D5776">
        <w:rPr>
          <w:rStyle w:val="StyleBoldUnderline"/>
        </w:rPr>
        <w:t>led yet another effort in Congress to undermine the National Ocean Policy</w:t>
      </w:r>
      <w:r w:rsidRPr="009776D9">
        <w:rPr>
          <w:sz w:val="16"/>
          <w:szCs w:val="16"/>
        </w:rPr>
        <w:t xml:space="preserve"> (NOP). By a mostly party line vote, </w:t>
      </w:r>
      <w:r w:rsidRPr="002D5776">
        <w:rPr>
          <w:rStyle w:val="StyleBoldUnderline"/>
        </w:rPr>
        <w:t xml:space="preserve">the U.S. House passed his amendment to an appropriations bill </w:t>
      </w:r>
      <w:r w:rsidRPr="009776D9">
        <w:rPr>
          <w:sz w:val="16"/>
          <w:szCs w:val="16"/>
        </w:rPr>
        <w:t xml:space="preserve">(HR 4660) </w:t>
      </w:r>
      <w:r w:rsidRPr="002D5776">
        <w:rPr>
          <w:rStyle w:val="StyleBoldUnderline"/>
        </w:rPr>
        <w:t>to defund the National Ocean Policy</w:t>
      </w:r>
      <w:r w:rsidRPr="009776D9">
        <w:rPr>
          <w:sz w:val="16"/>
          <w:szCs w:val="16"/>
        </w:rPr>
        <w:t>. The measure will next be considered by the Senate.</w:t>
      </w:r>
      <w:r w:rsidRPr="009776D9">
        <w:rPr>
          <w:sz w:val="12"/>
          <w:szCs w:val="16"/>
        </w:rPr>
        <w:t xml:space="preserve">¶ </w:t>
      </w:r>
      <w:r w:rsidRPr="009776D9">
        <w:rPr>
          <w:sz w:val="16"/>
          <w:szCs w:val="16"/>
        </w:rPr>
        <w:t xml:space="preserve">Incredibly, </w:t>
      </w:r>
      <w:r w:rsidRPr="002D5776">
        <w:rPr>
          <w:rStyle w:val="StyleBoldUnderline"/>
        </w:rPr>
        <w:t>this is Rep. Flores sixth attempt in the past two years to obstruct implementation of the National Ocean Policy through a legislative amendment</w:t>
      </w:r>
      <w:r w:rsidRPr="009776D9">
        <w:rPr>
          <w:sz w:val="16"/>
          <w:szCs w:val="16"/>
        </w:rPr>
        <w:t xml:space="preserve">. This raises an important question: </w:t>
      </w:r>
      <w:r w:rsidRPr="009776D9">
        <w:rPr>
          <w:rStyle w:val="StyleBoldUnderline"/>
        </w:rPr>
        <w:t>why is a lawmaker from a land-locked district taking such a keen interest in ocean policy? The answer, not surprisingly, is politics</w:t>
      </w:r>
      <w:r w:rsidRPr="009776D9">
        <w:rPr>
          <w:sz w:val="16"/>
          <w:szCs w:val="16"/>
        </w:rPr>
        <w:t>.</w:t>
      </w:r>
      <w:r w:rsidRPr="009776D9">
        <w:rPr>
          <w:sz w:val="12"/>
          <w:szCs w:val="16"/>
        </w:rPr>
        <w:t xml:space="preserve">¶ </w:t>
      </w:r>
      <w:r w:rsidRPr="00A424D4">
        <w:rPr>
          <w:rStyle w:val="StyleBoldUnderline"/>
        </w:rPr>
        <w:t>When the National Ocean Policy was established</w:t>
      </w:r>
      <w:r w:rsidRPr="009776D9">
        <w:rPr>
          <w:sz w:val="16"/>
          <w:szCs w:val="16"/>
        </w:rPr>
        <w:t xml:space="preserve"> by President Obama in 2010 it signaled a serious attempt to address the many shortcomings of our nation’s piecemeal approach to ocean management. Taking its cue from the recommendations of the U.S. Commission on Ocean Policy - a bipartisan body established by President George W. Bush -</w:t>
      </w:r>
      <w:r>
        <w:rPr>
          <w:sz w:val="16"/>
          <w:szCs w:val="16"/>
        </w:rPr>
        <w:t xml:space="preserve"> </w:t>
      </w:r>
      <w:r w:rsidRPr="009776D9">
        <w:rPr>
          <w:sz w:val="16"/>
          <w:szCs w:val="16"/>
        </w:rPr>
        <w:t>the policy emphasizes improved collaboration across all levels of government to address priorities such as water quality, marine debris, and renewable energy</w:t>
      </w:r>
      <w:r>
        <w:rPr>
          <w:sz w:val="16"/>
          <w:szCs w:val="16"/>
        </w:rPr>
        <w:t xml:space="preserve"> </w:t>
      </w:r>
      <w:r w:rsidRPr="009776D9">
        <w:rPr>
          <w:sz w:val="16"/>
          <w:szCs w:val="16"/>
        </w:rPr>
        <w:t>A cornerstone of the policy is the establishment of regional ocean parterships (ROPs) that empower states to work with federal agencies, stakeholders, tribes, and the public to plan for the future of the ocean.</w:t>
      </w:r>
      <w:r>
        <w:rPr>
          <w:sz w:val="16"/>
          <w:szCs w:val="16"/>
        </w:rPr>
        <w:t xml:space="preserve"> </w:t>
      </w:r>
      <w:r w:rsidRPr="009776D9">
        <w:rPr>
          <w:sz w:val="12"/>
          <w:szCs w:val="16"/>
        </w:rPr>
        <w:t xml:space="preserve">¶ </w:t>
      </w:r>
      <w:r w:rsidRPr="009776D9">
        <w:rPr>
          <w:sz w:val="16"/>
          <w:szCs w:val="16"/>
        </w:rPr>
        <w:t>In just three years, important progress has been made, despite a glaring lack of support from Congress.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Mid-Atlantic, and West Coast regions have begun ocean planning to enusure that future development will mimize impacts to the environment and existing users.</w:t>
      </w:r>
      <w:r w:rsidRPr="009776D9">
        <w:rPr>
          <w:sz w:val="12"/>
          <w:szCs w:val="16"/>
        </w:rPr>
        <w:t xml:space="preserve">¶ </w:t>
      </w:r>
      <w:r w:rsidRPr="009776D9">
        <w:rPr>
          <w:sz w:val="16"/>
          <w:szCs w:val="16"/>
        </w:rPr>
        <w:t xml:space="preserve">Of course, </w:t>
      </w:r>
      <w:r w:rsidRPr="009776D9">
        <w:rPr>
          <w:rStyle w:val="StyleBoldUnderline"/>
        </w:rPr>
        <w:t>such success stories do not resonate well in Washington D.C., where controversy rules the day and political parties instinctively oppose each other’s proposals</w:t>
      </w:r>
      <w:r w:rsidRPr="009776D9">
        <w:rPr>
          <w:sz w:val="16"/>
          <w:szCs w:val="16"/>
        </w:rPr>
        <w:t xml:space="preserve">. As an initiative of the Obama Presidency, </w:t>
      </w:r>
      <w:r w:rsidRPr="00A424D4">
        <w:rPr>
          <w:rStyle w:val="StyleBoldUnderline"/>
        </w:rPr>
        <w:t xml:space="preserve">the policy has suffered from partisan attacks, despite the collaborative framework it is based upon. </w:t>
      </w:r>
      <w:r w:rsidRPr="009776D9">
        <w:rPr>
          <w:sz w:val="16"/>
          <w:szCs w:val="16"/>
        </w:rPr>
        <w:t xml:space="preserve">Yet, </w:t>
      </w:r>
      <w:r w:rsidRPr="009776D9">
        <w:rPr>
          <w:rStyle w:val="StyleBoldUnderline"/>
        </w:rPr>
        <w:t>such political gamesmanship by our federal leaders is obscuring an important truth - the principles of the National Ocean Policy are taking hold in states and regions across the country, even without the meaningful support of Congress.</w:t>
      </w:r>
      <w:r w:rsidRPr="009776D9">
        <w:rPr>
          <w:sz w:val="12"/>
          <w:szCs w:val="16"/>
        </w:rPr>
        <w:t xml:space="preserve">¶ </w:t>
      </w:r>
      <w:r w:rsidRPr="009776D9">
        <w:rPr>
          <w:sz w:val="16"/>
          <w:szCs w:val="16"/>
        </w:rPr>
        <w:t>That is why Congress needs to hear from people who care about (and depend upon) the ocean. Our ocean ecoystems are too important to the nation's well-being to be subject to the usual politics. It's time for Congress to provide a level of support and funding that's commensurate with efforts being made on the ground. Let's elevate support for our National Ocean Policy across the political spectrum!</w:t>
      </w:r>
    </w:p>
    <w:p w14:paraId="70B20011" w14:textId="77777777" w:rsidR="00663362" w:rsidRPr="00B61E08" w:rsidRDefault="00663362" w:rsidP="00663362">
      <w:pPr>
        <w:rPr>
          <w:sz w:val="16"/>
          <w:szCs w:val="16"/>
        </w:rPr>
      </w:pPr>
      <w:r w:rsidRPr="00B61E08">
        <w:rPr>
          <w:sz w:val="16"/>
          <w:szCs w:val="16"/>
        </w:rPr>
        <w:t xml:space="preserve"> </w:t>
      </w:r>
    </w:p>
    <w:p w14:paraId="77B97B24" w14:textId="77777777" w:rsidR="00663362" w:rsidRPr="00860FA1" w:rsidRDefault="00663362" w:rsidP="00663362">
      <w:pPr>
        <w:shd w:val="clear" w:color="auto" w:fill="FFFFFF"/>
        <w:spacing w:line="360" w:lineRule="atLeast"/>
        <w:textAlignment w:val="baseline"/>
        <w:rPr>
          <w:rFonts w:ascii="Times New Roman" w:eastAsia="Times New Roman" w:hAnsi="Times New Roman" w:cs="Times New Roman"/>
          <w:b/>
          <w:iCs/>
          <w:sz w:val="24"/>
          <w:u w:val="single"/>
        </w:rPr>
      </w:pPr>
    </w:p>
    <w:p w14:paraId="17CE76A9" w14:textId="77777777" w:rsidR="00663362" w:rsidRPr="0043491D" w:rsidRDefault="00663362" w:rsidP="0043491D"/>
    <w:p w14:paraId="3E348E52" w14:textId="77777777" w:rsidR="00601CF7" w:rsidRDefault="00601CF7" w:rsidP="00601CF7">
      <w:pPr>
        <w:pStyle w:val="Heading3"/>
      </w:pPr>
      <w:bookmarkStart w:id="13" w:name="_Toc268492459"/>
      <w:r w:rsidRPr="000C3364">
        <w:lastRenderedPageBreak/>
        <w:t>Link – Arctic</w:t>
      </w:r>
      <w:bookmarkEnd w:id="13"/>
      <w:r w:rsidRPr="000C3364">
        <w:t xml:space="preserve"> </w:t>
      </w:r>
    </w:p>
    <w:p w14:paraId="2BD259F5" w14:textId="77777777" w:rsidR="00B956D9" w:rsidRDefault="00B956D9" w:rsidP="00B956D9"/>
    <w:p w14:paraId="0144AE8B" w14:textId="77777777" w:rsidR="00601CF7" w:rsidRDefault="00601CF7" w:rsidP="00601CF7">
      <w:pPr>
        <w:pStyle w:val="Heading4"/>
      </w:pPr>
      <w:r>
        <w:t>Arctic science policy costs capital – it’s viewed as a climate change issue</w:t>
      </w:r>
    </w:p>
    <w:p w14:paraId="42E8BA4D" w14:textId="77777777" w:rsidR="00601CF7" w:rsidRDefault="00601CF7" w:rsidP="00601CF7">
      <w:r>
        <w:t xml:space="preserve">Andrew </w:t>
      </w:r>
      <w:r w:rsidRPr="00A33A6C">
        <w:rPr>
          <w:rStyle w:val="StyleStyleBold12pt"/>
        </w:rPr>
        <w:t>Holland</w:t>
      </w:r>
      <w:r>
        <w:t xml:space="preserve"> is the senior fellow for energy and climate at the American Security Project, a non-partisan national security think tank 9-26-</w:t>
      </w:r>
      <w:r w:rsidRPr="00A33A6C">
        <w:rPr>
          <w:rStyle w:val="StyleStyleBold12pt"/>
        </w:rPr>
        <w:t>2013</w:t>
      </w:r>
      <w:r>
        <w:t xml:space="preserve"> “America is failing to meet challenges of a changing Arctic” </w:t>
      </w:r>
      <w:hyperlink r:id="rId26" w:history="1">
        <w:r w:rsidRPr="002A7B81">
          <w:rPr>
            <w:rStyle w:val="Hyperlink"/>
          </w:rPr>
          <w:t>http://www.alaskadispatch.com/article/20130926/america-failing-meet-challenges-changing-arctic</w:t>
        </w:r>
      </w:hyperlink>
      <w:r>
        <w:t xml:space="preserve"> DA: 6/7/14</w:t>
      </w:r>
    </w:p>
    <w:p w14:paraId="753FF177" w14:textId="77777777" w:rsidR="00601CF7" w:rsidRPr="00A33A6C" w:rsidRDefault="00601CF7" w:rsidP="00601CF7"/>
    <w:p w14:paraId="311F5133" w14:textId="77777777" w:rsidR="00601CF7" w:rsidRPr="004E593F" w:rsidRDefault="00601CF7" w:rsidP="00601CF7">
      <w:pPr>
        <w:rPr>
          <w:sz w:val="8"/>
        </w:rPr>
      </w:pPr>
      <w:r w:rsidRPr="004E593F">
        <w:rPr>
          <w:rStyle w:val="StyleBoldUnderline"/>
        </w:rPr>
        <w:t>America’s Arctic</w:t>
      </w:r>
      <w:r w:rsidRPr="004E593F">
        <w:rPr>
          <w:sz w:val="8"/>
        </w:rPr>
        <w:t xml:space="preserve">, roughly the northern third of Alaska, is our country’s last frontier. The harsh weather conditions, ice cover, and persistent darkness </w:t>
      </w:r>
      <w:r w:rsidRPr="004E593F">
        <w:rPr>
          <w:rStyle w:val="StyleBoldUnderline"/>
        </w:rPr>
        <w:t>have made it difficult</w:t>
      </w:r>
      <w:r w:rsidRPr="004E593F">
        <w:rPr>
          <w:sz w:val="8"/>
        </w:rPr>
        <w:t xml:space="preserve"> for us to take advantage of the vast resources and enormous opportunity of the region. Today, </w:t>
      </w:r>
      <w:r w:rsidRPr="004E593F">
        <w:rPr>
          <w:rStyle w:val="StyleBoldUnderline"/>
        </w:rPr>
        <w:t>the Arctic</w:t>
      </w:r>
      <w:r w:rsidRPr="004E593F">
        <w:rPr>
          <w:sz w:val="8"/>
        </w:rPr>
        <w:t xml:space="preserve"> is changing faster than any other region in the world. </w:t>
      </w:r>
      <w:r w:rsidRPr="004E593F">
        <w:rPr>
          <w:rStyle w:val="StyleBoldUnderline"/>
        </w:rPr>
        <w:t>Sea ice is melting quicker</w:t>
      </w:r>
      <w:r w:rsidRPr="004E593F">
        <w:rPr>
          <w:sz w:val="8"/>
        </w:rPr>
        <w:t xml:space="preserve"> and the open ocean is lasting longer than at any time in human history. Open water is darker colored than ice, so it collects more heat, leading to further melt in a downward spiral. In 2012, summer sea ice retreated to its lowest recorded extent. While 2013’s ice cover did not fall to the lows of 2012, it was still well below historical averages and maintains a downward trend. While scientists disagree on how soon it will happen, it now appears clear that the Arctic Ocean has passed a tipping point that will eventually lead to completely ice-free summers. The cause of the ice melt is clear -- global climate change caused by the emissions of fossil fuels. Although climate change will have devastating effects on certain regions, including to many of Alaska’s ecosystems and the people who rely on them, the retreat of sea ice presents two main opportunities that could benefit the people of Alaska: increased access to energy resources under the water’s surface and increased transportation through the Arctic Ocean. It is ironic that the unprecedented changes in the Arctic, which are caused by global climate change, could actually have the effect of making more energy resources are available -- the very same fossil fuel resources causing the warming. The U.S. Geological Survey estimates that 90 billion barrels of oil, or 13 percent, of the world’s undiscovered reserves are within the Arctic, fully one-third of those reserves are concentrated in Alaska’s territory or in the federally controlled waters of our "Exclusive Economic Zone" (which extends 200 nautical miles from the coast). The other major opportunity for Alaska is the opening of both the Northern Sea Route over Russia and the Northwest Passage through Canada to connect the Pacific and the Atlantic. Eventually, when summer sea ice is completely gone, ships will sail directly over the pole. However they go, they will have to pass Alaska’s coast on the Bering Strait. A changing Arctic provides a new opportunity for the United States and for Alaska. But we have to plan for them. We have to put in place the policies that will allow for the exploitation of these opportunities. Moreover, we need to act fast before other countries define the rules in the Arctic without our input. Unfortunately, today, the United States is failing to meet the challenges we face in a rapidly changing Arctic. In Alaska, there is insufficient infrastructure to ensure safe navigation north of the Bering Strait, with the closest deep-water harbor at Dutch Harbor, more than 700 miles south of Nome (which has a small harbor that can handle medium-draft ships) and 1,100 miles from much of the projected energy exploration activity in the Chukchi Sea. The nearest permanent Coast Guard presence is at Coast Guard Air Station Kodiak, and the commandant of the Coast Guard has characterized their operations in the Arctic as "only temporary and occasional." We should act now to establish heightened international standards for shipping in the Arctic through the International Maritime Organization (IMO). Without these standards, ships from around the world will pass through the Bering Strait without us being ensure their safety. This summer we saw that danger persists: The tanker Nordvik collided with an ice floe along Russia’s Northern Sea Route. Thankfully, no fuel was spilled, but we cannot trust solely to luck. The U.S. has thus far failed to push for strong standards at the IMO; meanwhile, earlier this summer, the Russian government hosted Koji Sekimizu, the Secretary General of the IMO, on a 5-day Arctic sea tour aboard a Russian icebreaker, with numerous senior Russian government and business officials present. In the absence of American action, Russia will certainly set the standards. The United States has not fully claimed territory in the Arctic to the fullest extent of International Law because the U.S. Congress refuses to ratify the Law of the Sea Convention. The other four nations bordering the Arctic Ocean are submitting claims to extended Exclusive Economic Zones -- Russia has sought to bolster its claim by famously placing a flag on the ocean floor beneath the North Pole. They are party to decisions determining borders, while the U.S. is left out because some members of the U.S. Senate are afraid of the United Nations. We should ratify the Convention of the Law of the Sea so that we can have a role in determining borders within the Arctic. Finally, we need a military presence in order to maintain the security in our sea lanes and to provide for disaster response. Today, neither the U.S. Navy nor the U.S. Coast Guard have the infrastructure, the ships, or the political ambition to be able to sustain surface operations in the Arctic (the Navy regularly operates submarines beneath the surface on strategic patrols). The United States Coast Guard only has one medium ice-breaker in service today, the Healy. The heavy icebreaker Polar Star is undergoing sea trials for its return to service after an extensive retrofit, but she is over 36 years old, well beyond her intended 30-year service life. The Coast Guard’s proposed FY14 budget includes $2 million for plans for a new icebreaker, but purchasing one could cost over $800 million. In today’s federal budget environment, even the $2 million outlay is uncertain. In contrast, Russia’s defense commitment to the region is extensive; it controls the largest icebreaker fleet in the world, and is currently constructing what will be the world’s largest nuclear-powered icebreaker. Russia’s largest naval fleet is its Arctic fleet, headquartered in Severomorsk off of the Barents Sea, and President Putin has publicly committed to expanding their naval presence. Perhaps it is </w:t>
      </w:r>
      <w:r w:rsidRPr="004E593F">
        <w:rPr>
          <w:rStyle w:val="StyleBoldUnderline"/>
        </w:rPr>
        <w:t>because of the</w:t>
      </w:r>
      <w:r w:rsidRPr="004E593F">
        <w:rPr>
          <w:sz w:val="8"/>
        </w:rPr>
        <w:t xml:space="preserve"> </w:t>
      </w:r>
      <w:r w:rsidRPr="004E593F">
        <w:rPr>
          <w:rStyle w:val="Emphasis"/>
        </w:rPr>
        <w:t>political paralysis</w:t>
      </w:r>
      <w:r w:rsidRPr="004E593F">
        <w:rPr>
          <w:sz w:val="8"/>
        </w:rPr>
        <w:t xml:space="preserve"> </w:t>
      </w:r>
      <w:r w:rsidRPr="004E593F">
        <w:rPr>
          <w:rStyle w:val="StyleBoldUnderline"/>
        </w:rPr>
        <w:t>on climate policy</w:t>
      </w:r>
      <w:r w:rsidRPr="004E593F">
        <w:rPr>
          <w:sz w:val="8"/>
        </w:rPr>
        <w:t xml:space="preserve"> </w:t>
      </w:r>
      <w:r w:rsidRPr="004E593F">
        <w:rPr>
          <w:rStyle w:val="StyleBoldUnderline"/>
        </w:rPr>
        <w:t>in</w:t>
      </w:r>
      <w:r w:rsidRPr="004E593F">
        <w:rPr>
          <w:sz w:val="8"/>
        </w:rPr>
        <w:t xml:space="preserve"> Congress and in state governments that </w:t>
      </w:r>
      <w:r w:rsidRPr="004E593F">
        <w:rPr>
          <w:rStyle w:val="StyleBoldUnderline"/>
        </w:rPr>
        <w:t>it is impossible to have a rational debate</w:t>
      </w:r>
      <w:r w:rsidRPr="004E593F">
        <w:rPr>
          <w:sz w:val="8"/>
        </w:rPr>
        <w:t xml:space="preserve"> about the impacts of climate change. So long as a </w:t>
      </w:r>
      <w:r w:rsidRPr="004E593F">
        <w:rPr>
          <w:rStyle w:val="StyleBoldUnderline"/>
        </w:rPr>
        <w:t>large portion of our political system refuses to acknowledge the very existence</w:t>
      </w:r>
      <w:r w:rsidRPr="004E593F">
        <w:rPr>
          <w:sz w:val="8"/>
        </w:rPr>
        <w:t xml:space="preserve"> climate change -- even in the face of clear evidence across Alaska, </w:t>
      </w:r>
      <w:r w:rsidRPr="004E593F">
        <w:rPr>
          <w:rStyle w:val="StyleBoldUnderline"/>
        </w:rPr>
        <w:t xml:space="preserve">we will not be able to make the investments </w:t>
      </w:r>
      <w:r w:rsidRPr="004E593F">
        <w:rPr>
          <w:sz w:val="8"/>
        </w:rPr>
        <w:t xml:space="preserve">necessary </w:t>
      </w:r>
      <w:r w:rsidRPr="004E593F">
        <w:rPr>
          <w:rStyle w:val="StyleBoldUnderline"/>
        </w:rPr>
        <w:t xml:space="preserve">to take advantage of </w:t>
      </w:r>
      <w:r w:rsidRPr="004E593F">
        <w:rPr>
          <w:sz w:val="8"/>
        </w:rPr>
        <w:t xml:space="preserve">a changing </w:t>
      </w:r>
      <w:r w:rsidRPr="004E593F">
        <w:rPr>
          <w:rStyle w:val="StyleBoldUnderline"/>
        </w:rPr>
        <w:t>Arctic</w:t>
      </w:r>
      <w:r w:rsidRPr="004E593F">
        <w:rPr>
          <w:sz w:val="8"/>
        </w:rPr>
        <w:t>.</w:t>
      </w:r>
    </w:p>
    <w:p w14:paraId="197AEBD2" w14:textId="77777777" w:rsidR="00601CF7" w:rsidRPr="000C3364" w:rsidRDefault="00601CF7" w:rsidP="00DC638A"/>
    <w:p w14:paraId="1BB5860C" w14:textId="77777777" w:rsidR="00DC638A" w:rsidRPr="000C3364" w:rsidRDefault="00DC638A" w:rsidP="00DC638A">
      <w:pPr>
        <w:pStyle w:val="Heading3"/>
      </w:pPr>
      <w:bookmarkStart w:id="14" w:name="_Toc390896217"/>
      <w:bookmarkStart w:id="15" w:name="_Toc268492460"/>
      <w:r w:rsidRPr="000C3364">
        <w:lastRenderedPageBreak/>
        <w:t>Link – Desalination</w:t>
      </w:r>
      <w:bookmarkEnd w:id="14"/>
      <w:bookmarkEnd w:id="15"/>
    </w:p>
    <w:p w14:paraId="1DE43B06" w14:textId="77777777" w:rsidR="00DC638A" w:rsidRPr="000C3364" w:rsidRDefault="00DC638A" w:rsidP="00DC638A">
      <w:pPr>
        <w:pStyle w:val="Heading4"/>
      </w:pPr>
      <w:r w:rsidRPr="000C3364">
        <w:t>Desalination is politically unpopular with the public and influential groups – myriad of issues</w:t>
      </w:r>
    </w:p>
    <w:p w14:paraId="57B925A7" w14:textId="77777777" w:rsidR="00DC638A" w:rsidRPr="000C3364" w:rsidRDefault="00DC638A" w:rsidP="00DC638A">
      <w:r w:rsidRPr="000C3364">
        <w:rPr>
          <w:rStyle w:val="StyleStyleBold12pt"/>
        </w:rPr>
        <w:t xml:space="preserve">CADT 8 </w:t>
      </w:r>
      <w:r w:rsidRPr="000C3364">
        <w:t>[ “Desalination:: A National Perspective,” Committee on Advancing Desalination Technology, Water Science and Technology Board, Division on Earth and Life Studies, National Research Council</w:t>
      </w:r>
      <w:r w:rsidRPr="000C3364">
        <w:rPr>
          <w:sz w:val="12"/>
        </w:rPr>
        <w:t xml:space="preserve"> </w:t>
      </w:r>
      <w:r w:rsidRPr="000C3364">
        <w:t>National Academies Press, Aug 14, 2008, p. 186 | prs]</w:t>
      </w:r>
    </w:p>
    <w:p w14:paraId="74E654A7" w14:textId="77777777" w:rsidR="00DC638A" w:rsidRPr="000C3364" w:rsidRDefault="00DC638A" w:rsidP="00DC638A"/>
    <w:p w14:paraId="434A7478" w14:textId="77777777" w:rsidR="00DC638A" w:rsidRPr="000C3364" w:rsidRDefault="00DC638A" w:rsidP="00DC638A">
      <w:r w:rsidRPr="000C3364">
        <w:t xml:space="preserve">Successful </w:t>
      </w:r>
      <w:r w:rsidRPr="000C3364">
        <w:rPr>
          <w:rStyle w:val="StyleBoldUnderline"/>
        </w:rPr>
        <w:t>implementation of a desalination plant requires more than a successful resolution of technical issues.</w:t>
      </w:r>
      <w:r w:rsidRPr="000C3364">
        <w:t xml:space="preserve"> </w:t>
      </w:r>
      <w:r w:rsidRPr="000C3364">
        <w:rPr>
          <w:rStyle w:val="StyleBoldUnderline"/>
        </w:rPr>
        <w:t xml:space="preserve">Affected persons in the area are often able to </w:t>
      </w:r>
      <w:r w:rsidRPr="000C3364">
        <w:rPr>
          <w:rStyle w:val="Emphasis"/>
        </w:rPr>
        <w:t>slow or block implementation</w:t>
      </w:r>
      <w:r w:rsidRPr="000C3364">
        <w:rPr>
          <w:rStyle w:val="StyleBoldUnderline"/>
        </w:rPr>
        <w:t xml:space="preserve"> if public perception is negative</w:t>
      </w:r>
      <w:r w:rsidRPr="000C3364">
        <w:t>. Whether or not a concern is justified in the particular project</w:t>
      </w:r>
      <w:r w:rsidRPr="000C3364">
        <w:rPr>
          <w:sz w:val="12"/>
        </w:rPr>
        <w:t xml:space="preserve"> </w:t>
      </w:r>
      <w:r w:rsidRPr="000C3364">
        <w:t xml:space="preserve">Public </w:t>
      </w:r>
      <w:r w:rsidRPr="000C3364">
        <w:rPr>
          <w:rStyle w:val="StyleBoldUnderline"/>
        </w:rPr>
        <w:t>concerns</w:t>
      </w:r>
      <w:r w:rsidRPr="000C3364">
        <w:t xml:space="preserve"> </w:t>
      </w:r>
      <w:r w:rsidRPr="000C3364">
        <w:rPr>
          <w:rStyle w:val="StyleBoldUnderline"/>
        </w:rPr>
        <w:t>about desalination</w:t>
      </w:r>
      <w:r w:rsidRPr="000C3364">
        <w:t xml:space="preserve"> ar and </w:t>
      </w:r>
      <w:r w:rsidRPr="000C3364">
        <w:rPr>
          <w:rStyle w:val="StyleBoldUnderline"/>
        </w:rPr>
        <w:t>include</w:t>
      </w:r>
      <w:r w:rsidRPr="000C3364">
        <w:t xml:space="preserve"> w ornes about the</w:t>
      </w:r>
      <w:r w:rsidRPr="000C3364">
        <w:rPr>
          <w:sz w:val="12"/>
        </w:rPr>
        <w:t xml:space="preserve"> </w:t>
      </w:r>
      <w:r w:rsidRPr="000C3364">
        <w:rPr>
          <w:rStyle w:val="Emphasis"/>
        </w:rPr>
        <w:t>cleanliness</w:t>
      </w:r>
      <w:r w:rsidRPr="000C3364">
        <w:t xml:space="preserve"> of the source and product water. </w:t>
      </w:r>
      <w:r w:rsidRPr="000C3364">
        <w:rPr>
          <w:rStyle w:val="Emphasis"/>
        </w:rPr>
        <w:t>technical feasibility</w:t>
      </w:r>
      <w:r w:rsidRPr="000C3364">
        <w:t xml:space="preserve"> of de</w:t>
      </w:r>
      <w:r w:rsidRPr="000C3364">
        <w:rPr>
          <w:sz w:val="12"/>
        </w:rPr>
        <w:t xml:space="preserve"> </w:t>
      </w:r>
      <w:r w:rsidRPr="000C3364">
        <w:t xml:space="preserve">salination. </w:t>
      </w:r>
      <w:r w:rsidRPr="000C3364">
        <w:rPr>
          <w:rStyle w:val="Emphasis"/>
        </w:rPr>
        <w:t>environmental effects</w:t>
      </w:r>
      <w:r w:rsidRPr="000C3364">
        <w:t xml:space="preserve"> of process operation and concentrate</w:t>
      </w:r>
      <w:r w:rsidRPr="000C3364">
        <w:rPr>
          <w:sz w:val="12"/>
        </w:rPr>
        <w:t xml:space="preserve"> </w:t>
      </w:r>
      <w:r w:rsidRPr="000C3364">
        <w:t xml:space="preserve">management. </w:t>
      </w:r>
      <w:r w:rsidRPr="000C3364">
        <w:rPr>
          <w:rStyle w:val="Emphasis"/>
        </w:rPr>
        <w:t>privatization issues</w:t>
      </w:r>
      <w:r w:rsidRPr="000C3364">
        <w:t xml:space="preserve">, and future </w:t>
      </w:r>
      <w:r w:rsidRPr="000C3364">
        <w:rPr>
          <w:rStyle w:val="Emphasis"/>
        </w:rPr>
        <w:t>affordability</w:t>
      </w:r>
      <w:r w:rsidRPr="000C3364">
        <w:t xml:space="preserve"> of the re</w:t>
      </w:r>
      <w:r w:rsidRPr="000C3364">
        <w:rPr>
          <w:sz w:val="12"/>
        </w:rPr>
        <w:t xml:space="preserve"> </w:t>
      </w:r>
      <w:r w:rsidRPr="000C3364">
        <w:t>source. The perceptions and concerns about desalination n,ay be</w:t>
      </w:r>
      <w:r w:rsidRPr="000C3364">
        <w:rPr>
          <w:sz w:val="12"/>
        </w:rPr>
        <w:t xml:space="preserve"> </w:t>
      </w:r>
      <w:r w:rsidRPr="000C3364">
        <w:t>inlluenced 1w the need or urgency for an additional source of fresh water or for a reliable source of waler.</w:t>
      </w:r>
      <w:r w:rsidRPr="000C3364">
        <w:rPr>
          <w:sz w:val="12"/>
        </w:rPr>
        <w:t xml:space="preserve"> </w:t>
      </w:r>
      <w:r w:rsidRPr="000C3364">
        <w:t>Failure to gain public acceptance can derail thc most essential and</w:t>
      </w:r>
      <w:r w:rsidRPr="000C3364">
        <w:rPr>
          <w:sz w:val="12"/>
        </w:rPr>
        <w:t xml:space="preserve"> </w:t>
      </w:r>
      <w:r w:rsidRPr="000C3364">
        <w:t xml:space="preserve">feasible desalination project. Local </w:t>
      </w:r>
      <w:r w:rsidRPr="000C3364">
        <w:rPr>
          <w:rStyle w:val="StyleBoldUnderline"/>
        </w:rPr>
        <w:t>citizens and nongovernmental organizations may influence a regulatory body or local government officials, and these regulators or officials can in turn place impediments in the permitting process</w:t>
      </w:r>
      <w:r w:rsidRPr="000C3364">
        <w:t>. Broad-based public participation in the proc</w:t>
      </w:r>
      <w:r w:rsidRPr="000C3364">
        <w:rPr>
          <w:sz w:val="12"/>
        </w:rPr>
        <w:t xml:space="preserve"> </w:t>
      </w:r>
      <w:r w:rsidRPr="000C3364">
        <w:t>ess—that is. greater than that necessitated b permitting requirements—</w:t>
      </w:r>
      <w:r w:rsidRPr="000C3364">
        <w:rPr>
          <w:sz w:val="12"/>
        </w:rPr>
        <w:t xml:space="preserve"> </w:t>
      </w:r>
      <w:r w:rsidRPr="000C3364">
        <w:t>ma help minimi,c adverse relationships and help the project progress</w:t>
      </w:r>
      <w:r w:rsidRPr="000C3364">
        <w:rPr>
          <w:sz w:val="12"/>
        </w:rPr>
        <w:t xml:space="preserve"> </w:t>
      </w:r>
      <w:r w:rsidRPr="000C3364">
        <w:t>more readily toward successful implementation (Burroughs. 1999: Rob</w:t>
      </w:r>
      <w:r w:rsidRPr="000C3364">
        <w:rPr>
          <w:sz w:val="12"/>
        </w:rPr>
        <w:t xml:space="preserve"> </w:t>
      </w:r>
      <w:r w:rsidRPr="000C3364">
        <w:t>erts. 2004: Robinson. 2007).</w:t>
      </w:r>
    </w:p>
    <w:p w14:paraId="1A62E55B" w14:textId="77777777" w:rsidR="00DC638A" w:rsidRPr="000C3364" w:rsidRDefault="00DC638A" w:rsidP="00DC638A">
      <w:pPr>
        <w:spacing w:after="200" w:line="276" w:lineRule="auto"/>
      </w:pPr>
      <w:r w:rsidRPr="000C3364">
        <w:br w:type="page"/>
      </w:r>
    </w:p>
    <w:p w14:paraId="72CB7D53" w14:textId="77777777" w:rsidR="00DC638A" w:rsidRPr="000C3364" w:rsidRDefault="00DC638A" w:rsidP="00DC638A">
      <w:pPr>
        <w:pStyle w:val="Heading4"/>
      </w:pPr>
      <w:r w:rsidRPr="000C3364">
        <w:lastRenderedPageBreak/>
        <w:t>It’s divisive even with liberals – santa cruz project proves</w:t>
      </w:r>
    </w:p>
    <w:p w14:paraId="0393DC6E" w14:textId="77777777" w:rsidR="00DC638A" w:rsidRPr="000C3364" w:rsidRDefault="00DC638A" w:rsidP="00DC638A">
      <w:r w:rsidRPr="000C3364">
        <w:rPr>
          <w:rStyle w:val="StyleStyleBold12pt"/>
        </w:rPr>
        <w:t xml:space="preserve">Larson 13 </w:t>
      </w:r>
      <w:r w:rsidRPr="000C3364">
        <w:t xml:space="preserve">[Amy Larson, KSBW News, “Santa Cruz dropping desalination plant vote because of unpopularity,” </w:t>
      </w:r>
      <w:hyperlink r:id="rId27" w:anchor="!YFMwX" w:history="1">
        <w:r w:rsidRPr="000C3364">
          <w:rPr>
            <w:rStyle w:val="Hyperlink"/>
          </w:rPr>
          <w:t>http://www.ksbw.com/news/central-california/santa-cruz/santa-cruz-dropping-desalination-plant-vote-plans/21543424#!YFMwX</w:t>
        </w:r>
      </w:hyperlink>
      <w:r w:rsidRPr="000C3364">
        <w:t xml:space="preserve"> | prs]</w:t>
      </w:r>
    </w:p>
    <w:p w14:paraId="5A7C246D" w14:textId="77777777" w:rsidR="00DC638A" w:rsidRPr="000C3364" w:rsidRDefault="00DC638A" w:rsidP="00DC638A"/>
    <w:p w14:paraId="678E59D7" w14:textId="77777777" w:rsidR="00DC638A" w:rsidRPr="000C3364" w:rsidRDefault="00DC638A" w:rsidP="00DC638A">
      <w:pPr>
        <w:rPr>
          <w:rStyle w:val="StyleBoldUnderline"/>
        </w:rPr>
      </w:pPr>
      <w:r w:rsidRPr="000C3364">
        <w:t>SANTA CRUZ, Calif. —</w:t>
      </w:r>
      <w:r w:rsidRPr="000C3364">
        <w:rPr>
          <w:rStyle w:val="StyleBoldUnderline"/>
        </w:rPr>
        <w:t>Santa Cruz is ditching its plan for residents to vote in 2014 on a highly controversial seawater desalination</w:t>
      </w:r>
      <w:r w:rsidRPr="000C3364">
        <w:t xml:space="preserve"> plant, officials announced Tuesday morning. </w:t>
      </w:r>
      <w:r w:rsidRPr="000C3364">
        <w:rPr>
          <w:sz w:val="12"/>
        </w:rPr>
        <w:t xml:space="preserve"> </w:t>
      </w:r>
      <w:r w:rsidRPr="000C3364">
        <w:t>RELATED</w:t>
      </w:r>
      <w:r w:rsidRPr="000C3364">
        <w:rPr>
          <w:sz w:val="12"/>
        </w:rPr>
        <w:t xml:space="preserve"> </w:t>
      </w:r>
      <w:r w:rsidRPr="000C3364">
        <w:t>Former Dodgers owner testifies in...</w:t>
      </w:r>
      <w:r w:rsidRPr="000C3364">
        <w:rPr>
          <w:sz w:val="12"/>
        </w:rPr>
        <w:t xml:space="preserve"> </w:t>
      </w:r>
      <w:r w:rsidRPr="000C3364">
        <w:t>Sea otter mothers' devotion is...</w:t>
      </w:r>
      <w:r w:rsidRPr="000C3364">
        <w:rPr>
          <w:sz w:val="12"/>
        </w:rPr>
        <w:t xml:space="preserve"> </w:t>
      </w:r>
      <w:r w:rsidRPr="000C3364">
        <w:t>Mountain lion hid in Mountain View...</w:t>
      </w:r>
      <w:r w:rsidRPr="000C3364">
        <w:rPr>
          <w:sz w:val="12"/>
        </w:rPr>
        <w:t xml:space="preserve"> </w:t>
      </w:r>
      <w:r w:rsidRPr="000C3364">
        <w:t>12-hour Watsonville standoff ends,...</w:t>
      </w:r>
      <w:r w:rsidRPr="000C3364">
        <w:rPr>
          <w:sz w:val="12"/>
        </w:rPr>
        <w:t xml:space="preserve"> </w:t>
      </w:r>
      <w:r w:rsidRPr="000C3364">
        <w:t>World Cup soccer fever arrives in...</w:t>
      </w:r>
      <w:r w:rsidRPr="000C3364">
        <w:rPr>
          <w:sz w:val="12"/>
        </w:rPr>
        <w:t xml:space="preserve"> </w:t>
      </w:r>
      <w:r w:rsidRPr="000C3364">
        <w:rPr>
          <w:rStyle w:val="StyleBoldUnderline"/>
        </w:rPr>
        <w:t xml:space="preserve">City leaders said they are taking a step back because they realized </w:t>
      </w:r>
      <w:r w:rsidRPr="000C3364">
        <w:rPr>
          <w:rStyle w:val="Emphasis"/>
        </w:rPr>
        <w:t>voters will not approve building the desalination plan</w:t>
      </w:r>
      <w:r w:rsidRPr="000C3364">
        <w:rPr>
          <w:rStyle w:val="StyleBoldUnderline"/>
        </w:rPr>
        <w:t>t project that was pitched to them by the city</w:t>
      </w:r>
      <w:r w:rsidRPr="000C3364">
        <w:t>.</w:t>
      </w:r>
      <w:r w:rsidRPr="000C3364">
        <w:rPr>
          <w:sz w:val="12"/>
        </w:rPr>
        <w:t xml:space="preserve"> </w:t>
      </w:r>
      <w:r w:rsidRPr="000C3364">
        <w:t xml:space="preserve">Santa Cruz will return to the drawing board and work together with the community in brainstorming possible water supply ideas, including a revised desal plan. </w:t>
      </w:r>
      <w:r w:rsidRPr="000C3364">
        <w:rPr>
          <w:sz w:val="12"/>
        </w:rPr>
        <w:t xml:space="preserve"> </w:t>
      </w:r>
      <w:r w:rsidRPr="000C3364">
        <w:t xml:space="preserve">“The City of Santa Cruz has an obligation to provide a clean and reliable source of water to our residents, businesses, organizations and visitors. Water is the most essential resource that the city provides to our citizens. It sustains our lives, our economy and environment, and ultimately the future of our community," Mayor Hilary Bryant said Tuesday. </w:t>
      </w:r>
      <w:r w:rsidRPr="000C3364">
        <w:rPr>
          <w:sz w:val="12"/>
        </w:rPr>
        <w:t xml:space="preserve"> </w:t>
      </w:r>
      <w:r w:rsidRPr="000C3364">
        <w:t>"Following an initial 60-day period and a 30-day extension, the official comment period for the desal project Environmental Impact Report closed on August 12</w:t>
      </w:r>
      <w:r w:rsidRPr="000C3364">
        <w:rPr>
          <w:rStyle w:val="StyleBoldUnderline"/>
        </w:rPr>
        <w:t>. Project staff has conducted an initial review of the more than 400 comments made by members of our community and have briefed</w:t>
      </w:r>
      <w:r w:rsidRPr="000C3364">
        <w:t xml:space="preserve"> me. It is gratifying to see more people taking an active interest in issues related to our water supply, and potential solutions, than in recent memory," Bryant said.</w:t>
      </w:r>
      <w:r w:rsidRPr="000C3364">
        <w:rPr>
          <w:sz w:val="12"/>
        </w:rPr>
        <w:t xml:space="preserve"> </w:t>
      </w:r>
      <w:r w:rsidRPr="000C3364">
        <w:t>A few themes became evident to the mayor and City Manager Martin Bernal:</w:t>
      </w:r>
      <w:r w:rsidRPr="000C3364">
        <w:rPr>
          <w:sz w:val="12"/>
        </w:rPr>
        <w:t xml:space="preserve"> </w:t>
      </w:r>
      <w:r w:rsidRPr="000C3364">
        <w:t>• The Santa Cruz community is not ready for desalination at this time and we need a reset in the ongoing conversation on water supply and desal issues.</w:t>
      </w:r>
      <w:r w:rsidRPr="000C3364">
        <w:rPr>
          <w:sz w:val="12"/>
        </w:rPr>
        <w:t xml:space="preserve"> </w:t>
      </w:r>
      <w:r w:rsidRPr="000C3364">
        <w:t>• Our water challenges in the City of Santa Cruz are part of a regional issue and need a regional approach.</w:t>
      </w:r>
      <w:r w:rsidRPr="000C3364">
        <w:rPr>
          <w:sz w:val="12"/>
        </w:rPr>
        <w:t xml:space="preserve"> </w:t>
      </w:r>
      <w:r w:rsidRPr="000C3364">
        <w:t xml:space="preserve">• </w:t>
      </w:r>
      <w:r w:rsidRPr="000C3364">
        <w:rPr>
          <w:rStyle w:val="StyleBoldUnderline"/>
        </w:rPr>
        <w:t>A greater focus on water conservation practices and potential is needed. • Likely impacts of drought events need further exploratio</w:t>
      </w:r>
      <w:r w:rsidRPr="000C3364">
        <w:t>n.</w:t>
      </w:r>
      <w:r w:rsidRPr="000C3364">
        <w:rPr>
          <w:sz w:val="12"/>
        </w:rPr>
        <w:t xml:space="preserve"> </w:t>
      </w:r>
      <w:r w:rsidRPr="000C3364">
        <w:t>• The vital link between water supply and local economic health is not fully understood at this time.</w:t>
      </w:r>
      <w:r w:rsidRPr="000C3364">
        <w:rPr>
          <w:sz w:val="12"/>
        </w:rPr>
        <w:t xml:space="preserve"> </w:t>
      </w:r>
      <w:r w:rsidRPr="000C3364">
        <w:t>“Santa Cruz clearly needs to redefine how we are engaging with the community on the subject of water supply," Bernal said. "Therefore, I am recommending a four-part plan to the City Council.</w:t>
      </w:r>
      <w:r w:rsidRPr="000C3364">
        <w:rPr>
          <w:sz w:val="12"/>
        </w:rPr>
        <w:t xml:space="preserve"> </w:t>
      </w:r>
    </w:p>
    <w:p w14:paraId="5B196AB1" w14:textId="77777777" w:rsidR="00DC638A" w:rsidRPr="000C3364" w:rsidRDefault="00DC638A" w:rsidP="00DC638A">
      <w:pPr>
        <w:pStyle w:val="Heading4"/>
      </w:pPr>
      <w:r w:rsidRPr="000C3364">
        <w:t>It’s unpopular</w:t>
      </w:r>
    </w:p>
    <w:p w14:paraId="791EDD1E" w14:textId="77777777" w:rsidR="00DC638A" w:rsidRPr="000C3364" w:rsidRDefault="00DC638A" w:rsidP="00DC638A">
      <w:r w:rsidRPr="000C3364">
        <w:rPr>
          <w:rStyle w:val="StyleStyleBold12pt"/>
        </w:rPr>
        <w:t>NCED 12</w:t>
      </w:r>
      <w:r w:rsidRPr="000C3364">
        <w:t xml:space="preserve"> [National Center for Excellence in Desalination, “Social, environmental, and economic issues,”’]</w:t>
      </w:r>
    </w:p>
    <w:p w14:paraId="3015B96B" w14:textId="77777777" w:rsidR="00DC638A" w:rsidRPr="000C3364" w:rsidRDefault="00DC638A" w:rsidP="00DC638A"/>
    <w:p w14:paraId="4C76F88A" w14:textId="77777777" w:rsidR="00DC638A" w:rsidRDefault="00DC638A" w:rsidP="00DC638A">
      <w:r w:rsidRPr="000C3364">
        <w:rPr>
          <w:rStyle w:val="StyleBoldUnderline"/>
        </w:rPr>
        <w:t>Desalination is still a relatively controversial public issue</w:t>
      </w:r>
      <w:r w:rsidRPr="000C3364">
        <w:t xml:space="preserve">. </w:t>
      </w:r>
      <w:r w:rsidRPr="000C3364">
        <w:rPr>
          <w:rStyle w:val="StyleBoldUnderline"/>
        </w:rPr>
        <w:t xml:space="preserve">Most of this controversy revolves around the </w:t>
      </w:r>
      <w:r w:rsidRPr="000C3364">
        <w:rPr>
          <w:rStyle w:val="Emphasis"/>
        </w:rPr>
        <w:t>energy intensity</w:t>
      </w:r>
      <w:r w:rsidRPr="000C3364">
        <w:rPr>
          <w:rStyle w:val="StyleBoldUnderline"/>
        </w:rPr>
        <w:t xml:space="preserve"> of desalination and concerns over the </w:t>
      </w:r>
      <w:r w:rsidRPr="000C3364">
        <w:rPr>
          <w:rStyle w:val="Emphasis"/>
        </w:rPr>
        <w:t>environmental impacts</w:t>
      </w:r>
      <w:r w:rsidRPr="000C3364">
        <w:rPr>
          <w:rStyle w:val="StyleBoldUnderline"/>
        </w:rPr>
        <w:t xml:space="preserve"> of brine concentrate and other waste products</w:t>
      </w:r>
      <w:r w:rsidRPr="000C3364">
        <w:t xml:space="preserve">. The production of data and the application of scientific rigour that provides an independent analysis and assessment of controversial issues associated with desalination would go a long way toward addressing public concerns in a constructive manner. There is an opportunity for research that assists the development of a scientifically informed public awareness program. </w:t>
      </w:r>
      <w:r w:rsidRPr="000C3364">
        <w:rPr>
          <w:rStyle w:val="StyleBoldUnderline"/>
        </w:rPr>
        <w:t>Widespread deployment of desalination, while dependent on improvements in critical system requirements, will also require attention to environmental impact, social concerns, economic policy, and other non-technical barriers</w:t>
      </w:r>
      <w:r w:rsidRPr="000C3364">
        <w:t>. The Centre’s projects in these areas include:</w:t>
      </w:r>
    </w:p>
    <w:p w14:paraId="65EB34FC" w14:textId="77777777" w:rsidR="005F3794" w:rsidRDefault="005F3794" w:rsidP="00DC638A"/>
    <w:p w14:paraId="7749BFB8" w14:textId="19FE0251" w:rsidR="005F3794" w:rsidRDefault="005F3794" w:rsidP="005F3794">
      <w:pPr>
        <w:pStyle w:val="Heading3"/>
      </w:pPr>
      <w:bookmarkStart w:id="16" w:name="_Toc268492461"/>
      <w:r w:rsidRPr="000C3364">
        <w:lastRenderedPageBreak/>
        <w:t xml:space="preserve">Link – </w:t>
      </w:r>
      <w:r>
        <w:t>Icebreakers</w:t>
      </w:r>
      <w:bookmarkEnd w:id="16"/>
    </w:p>
    <w:p w14:paraId="7EFF0AE8" w14:textId="77777777" w:rsidR="005F3794" w:rsidRDefault="005F3794" w:rsidP="005F3794"/>
    <w:p w14:paraId="08DC38AD" w14:textId="77777777" w:rsidR="005F3794" w:rsidRDefault="005F3794" w:rsidP="005F3794">
      <w:pPr>
        <w:pStyle w:val="Heading4"/>
      </w:pPr>
      <w:r>
        <w:t>Congress is not willing to spend the money needed to decommission the current icebreakers</w:t>
      </w:r>
    </w:p>
    <w:p w14:paraId="03770763" w14:textId="77777777" w:rsidR="005F3794" w:rsidRDefault="005F3794" w:rsidP="005F3794">
      <w:r w:rsidRPr="00506D99">
        <w:rPr>
          <w:b/>
        </w:rPr>
        <w:t>Ahlers 11</w:t>
      </w:r>
      <w:r>
        <w:t xml:space="preserve"> (Mike M. Ahlers, author Polar icebreaker dispute ties up coast guard bill, CNN reporter) </w:t>
      </w:r>
      <w:hyperlink r:id="rId28" w:history="1">
        <w:r w:rsidRPr="00167F8E">
          <w:rPr>
            <w:rStyle w:val="Hyperlink"/>
          </w:rPr>
          <w:t>http://www.cnn.com/2011/11/03/politics/congress-polar-icebreakers/</w:t>
        </w:r>
      </w:hyperlink>
    </w:p>
    <w:p w14:paraId="08631FD5" w14:textId="77777777" w:rsidR="005F3794" w:rsidRDefault="005F3794" w:rsidP="005F3794"/>
    <w:p w14:paraId="5DC8F110" w14:textId="77777777" w:rsidR="005F3794" w:rsidRPr="005F3794" w:rsidRDefault="005F3794" w:rsidP="005F3794">
      <w:pPr>
        <w:shd w:val="clear" w:color="auto" w:fill="FFFFFF"/>
        <w:spacing w:line="285" w:lineRule="atLeast"/>
        <w:textAlignment w:val="baseline"/>
        <w:rPr>
          <w:rStyle w:val="StyleBoldUnderline"/>
        </w:rPr>
      </w:pPr>
      <w:r w:rsidRPr="005F3794">
        <w:rPr>
          <w:rStyle w:val="StyleBoldUnderline"/>
        </w:rPr>
        <w:t>With the nation's only two heavy-duty polar icebreakers broken and out of service, the Obama administration and congressional Republicans are clashing on how best to put the U.S. Coast Guard back into the ice-busting business. House Republicans, who say they want to force the administration's hand, are pushing a Coast Guard authorization bill that would decommission the icebreaker Polar Star, which is now being repaired, in just three years, saying that keeping the 35-year-old ship afloat is "throwing good money after bad</w:t>
      </w:r>
      <w:r w:rsidRPr="00506D99">
        <w:rPr>
          <w:rFonts w:ascii="Arial" w:eastAsia="Times New Roman" w:hAnsi="Arial" w:cs="Arial"/>
          <w:color w:val="000000"/>
        </w:rPr>
        <w:t xml:space="preserve">." </w:t>
      </w:r>
      <w:r w:rsidRPr="00506D99">
        <w:rPr>
          <w:rFonts w:ascii="Arial" w:eastAsia="Times New Roman" w:hAnsi="Arial" w:cs="Arial"/>
          <w:color w:val="000000"/>
          <w:sz w:val="16"/>
          <w:szCs w:val="16"/>
        </w:rPr>
        <w:t>The bill requires the administration to come up with a comprehensive plan to replace the aging icebreaker fleet.</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On Thursday, the administration responded by announcing it is opposing the bill, citing the icebreaker issue.</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Decommissioning the Polar Star would "create a significant gap in the nation's icebreaking capacity," the administration said. The ship is needed until long-term plans can be developed, it said</w:t>
      </w:r>
      <w:r w:rsidRPr="00506D99">
        <w:rPr>
          <w:rFonts w:ascii="Arial" w:eastAsia="Times New Roman" w:hAnsi="Arial" w:cs="Arial"/>
          <w:color w:val="000000"/>
        </w:rPr>
        <w:t xml:space="preserve">. </w:t>
      </w:r>
      <w:r w:rsidRPr="005F3794">
        <w:rPr>
          <w:rStyle w:val="StyleBoldUnderline"/>
        </w:rPr>
        <w:t>The icebreaker issue is one that has been decades in the making, and has gained urgency with the thawing of ice in the Arctic Circle. Diminishing ice, widely believed to be caused by global warming, may actually increase the need for icebreakers, according to a recent report by the Congressional Research Service. The opening of waterways could lead to expanded commercial, cruise and military ship operations, and increase exploration for oil and other resources, the report says. The Coast Guard uses icebreakers to defend U.S. sovereignty and interests, monitor sea traffic, launch search and rescue missions, conduct fisheries and law enforcement operations, and support scientific research, including resupplying McMurdo Station in Antarctica, a mission that is now contracted to Russian and Swedish icebreakers. Currently, the U.S. Coast Guard has only three Polar icebreakers</w:t>
      </w:r>
      <w:r w:rsidRPr="007E01DA">
        <w:rPr>
          <w:rStyle w:val="Emphasis"/>
        </w:rPr>
        <w:t xml:space="preserve"> </w:t>
      </w:r>
      <w:r w:rsidRPr="00506D99">
        <w:rPr>
          <w:rFonts w:ascii="Arial" w:eastAsia="Times New Roman" w:hAnsi="Arial" w:cs="Arial"/>
          <w:color w:val="000000"/>
        </w:rPr>
        <w:t xml:space="preserve">-- </w:t>
      </w:r>
      <w:r w:rsidRPr="00506D99">
        <w:rPr>
          <w:rFonts w:ascii="Arial" w:eastAsia="Times New Roman" w:hAnsi="Arial" w:cs="Arial"/>
          <w:color w:val="000000"/>
          <w:sz w:val="16"/>
          <w:szCs w:val="16"/>
        </w:rPr>
        <w:t>the Polar Star and its sister ship the Polar Sea, and the newer but less robust medium polar icebreaker Healy. In addition, the National Science Foundation leases a smaller ship, Nathaniel B. Palmer, for research in the Antarctic.</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Both the Polar Star and Polar Sea have already exceeded their 30-year design life, and both have been removed from service because of breakdowns. The Polar Star was laid up in 2006, and the Polar Sea suffered unexpected engine problems in June 2010, and it has been out of service ever since.</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 xml:space="preserve">Since mid-2010, </w:t>
      </w:r>
      <w:r w:rsidRPr="005F3794">
        <w:rPr>
          <w:rStyle w:val="StyleBoldUnderline"/>
        </w:rPr>
        <w:t>the United States has had no heavy-duty icebreaker. Russia, which has a much larger Arctic border, has a fleet of about 20 icebreakers, including seven nuclear-powered ones. The Coast Guard says it needs at least three heavy and three medium polar icebreakers to fulfill its statutory missions, but would require even more ships if the Coast Guard is to comply with a Naval Operations Concept issued in 2010 requiring a presence in both the Arctic and Antarctic.</w:t>
      </w:r>
      <w:r w:rsidRPr="007E01DA">
        <w:rPr>
          <w:rStyle w:val="Emphasis"/>
        </w:rPr>
        <w:t xml:space="preserve"> </w:t>
      </w:r>
      <w:r w:rsidRPr="00506D99">
        <w:rPr>
          <w:rFonts w:ascii="Arial" w:eastAsia="Times New Roman" w:hAnsi="Arial" w:cs="Arial"/>
          <w:color w:val="000000"/>
          <w:sz w:val="16"/>
          <w:szCs w:val="16"/>
        </w:rPr>
        <w:t>The Coast Guard also has a fleet of icebreakers in the Great Lakes that keep shipping lanes open there.</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The Congressional Research Service said one potential concern for Congress is the absence of a plan for replacing the Polar Star upon completion of its seven- to 10-year life after it returns to service in late 2012.</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That is why Rep. Frank LoBiondo, R-New Jersey, included the provision to decommission the Polar Star, said spokesman Jason Galanes. "We absolutely support the Arctic icebreaker mission," Galanes said. "We're forcing this decision rather than allowing the administration to kick the can down the road."</w:t>
      </w:r>
      <w:r w:rsidRPr="007E01DA">
        <w:rPr>
          <w:rFonts w:ascii="Arial" w:eastAsia="Times New Roman" w:hAnsi="Arial" w:cs="Arial"/>
          <w:color w:val="000000"/>
          <w:sz w:val="16"/>
          <w:szCs w:val="16"/>
        </w:rPr>
        <w:t xml:space="preserve"> </w:t>
      </w:r>
      <w:r w:rsidRPr="00506D99">
        <w:rPr>
          <w:rFonts w:ascii="Arial" w:eastAsia="Times New Roman" w:hAnsi="Arial" w:cs="Arial"/>
          <w:color w:val="000000"/>
          <w:sz w:val="16"/>
          <w:szCs w:val="16"/>
        </w:rPr>
        <w:t>In a statement, the Office of Management and Budget said the administration "strongly opposes" the provision, and that the repairs to the Polar Star "will stabilize the United States' existing polar fleet until long-term icebreaking capability requirements are finalized.</w:t>
      </w:r>
      <w:r w:rsidRPr="00506D99">
        <w:rPr>
          <w:rFonts w:ascii="Arial" w:eastAsia="Times New Roman" w:hAnsi="Arial" w:cs="Arial"/>
          <w:color w:val="000000"/>
        </w:rPr>
        <w:t xml:space="preserve">" </w:t>
      </w:r>
      <w:r w:rsidRPr="005F3794">
        <w:rPr>
          <w:rStyle w:val="StyleBoldUnderline"/>
        </w:rPr>
        <w:t xml:space="preserve">Regardless of the outcome of the dispute, a gap in icebreaking capabilities is almost certain, according to the CRS report. Following any decision to </w:t>
      </w:r>
      <w:r w:rsidRPr="005F3794">
        <w:rPr>
          <w:rStyle w:val="StyleBoldUnderline"/>
        </w:rPr>
        <w:lastRenderedPageBreak/>
        <w:t>design and build new icebreakers, the first replacement polar icebreaker might enter service in eight to 10 years, the report says.</w:t>
      </w:r>
    </w:p>
    <w:p w14:paraId="1952643D" w14:textId="77777777" w:rsidR="005F3794" w:rsidRPr="005F3794" w:rsidRDefault="005F3794" w:rsidP="005F3794"/>
    <w:p w14:paraId="0B5C843D" w14:textId="7FCEF9F3" w:rsidR="005F3794" w:rsidRDefault="005F3794" w:rsidP="005F3794">
      <w:pPr>
        <w:pStyle w:val="Heading3"/>
      </w:pPr>
      <w:bookmarkStart w:id="17" w:name="_Toc268492462"/>
      <w:r>
        <w:lastRenderedPageBreak/>
        <w:t>Link – LOST</w:t>
      </w:r>
      <w:bookmarkEnd w:id="17"/>
    </w:p>
    <w:p w14:paraId="3EDC13E7" w14:textId="77777777" w:rsidR="005F3794" w:rsidRDefault="005F3794" w:rsidP="005F3794"/>
    <w:p w14:paraId="3CC9CA06" w14:textId="77777777" w:rsidR="005F3794" w:rsidRPr="00752141" w:rsidRDefault="005F3794" w:rsidP="005F3794">
      <w:pPr>
        <w:pStyle w:val="Heading4"/>
        <w:rPr>
          <w:rFonts w:cs="Times New Roman"/>
        </w:rPr>
      </w:pPr>
      <w:r>
        <w:rPr>
          <w:rFonts w:cs="Times New Roman"/>
        </w:rPr>
        <w:t>LOST ratification is empirically unpopular</w:t>
      </w:r>
    </w:p>
    <w:p w14:paraId="24582624" w14:textId="77777777" w:rsidR="005F3794" w:rsidRPr="00752141" w:rsidRDefault="005F3794" w:rsidP="005F3794">
      <w:pPr>
        <w:pStyle w:val="CardIndented"/>
        <w:ind w:left="0"/>
        <w:rPr>
          <w:rStyle w:val="StyleStyleBold12pt"/>
          <w:rFonts w:ascii="Georgia" w:hAnsi="Georgia"/>
          <w:b w:val="0"/>
        </w:rPr>
      </w:pPr>
      <w:r w:rsidRPr="00752141">
        <w:rPr>
          <w:rStyle w:val="StyleStyleBold12pt"/>
          <w:rFonts w:ascii="Georgia" w:hAnsi="Georgia"/>
        </w:rPr>
        <w:t xml:space="preserve">SIPRI 12 </w:t>
      </w:r>
      <w:r w:rsidRPr="00752141">
        <w:rPr>
          <w:rStyle w:val="StyleStyleBold12pt"/>
          <w:rFonts w:ascii="Georgia" w:hAnsi="Georgia"/>
          <w:b w:val="0"/>
          <w:sz w:val="18"/>
          <w:szCs w:val="18"/>
        </w:rPr>
        <w:t xml:space="preserve">(Stockholm International Peace Research Institute, Kristopher Berg - researcher with the SIPRI Armed Conflict and Conflict Management Programme, “The Arctic Policies of Canada and the United States: Domestic Motives and International Context”, pg. 10, SIPRI Insights on Peace and Security, July 2012, </w:t>
      </w:r>
      <w:hyperlink r:id="rId29" w:history="1">
        <w:r w:rsidRPr="00752141">
          <w:rPr>
            <w:rStyle w:val="Hyperlink"/>
            <w:rFonts w:ascii="Georgia" w:hAnsi="Georgia"/>
            <w:sz w:val="18"/>
            <w:szCs w:val="18"/>
          </w:rPr>
          <w:t>http://www.scribd.com/doc/99895997/The-Arctic-policies-of-Canada-and-the-United-States-domestic-motives-and-international-context</w:t>
        </w:r>
      </w:hyperlink>
      <w:r w:rsidRPr="00752141">
        <w:rPr>
          <w:rStyle w:val="StyleStyleBold12pt"/>
          <w:rFonts w:ascii="Georgia" w:hAnsi="Georgia"/>
          <w:b w:val="0"/>
          <w:sz w:val="18"/>
          <w:szCs w:val="18"/>
        </w:rPr>
        <w:t>)</w:t>
      </w:r>
      <w:r w:rsidRPr="00752141">
        <w:rPr>
          <w:rStyle w:val="StyleStyleBold12pt"/>
          <w:rFonts w:ascii="Georgia" w:hAnsi="Georgia"/>
          <w:b w:val="0"/>
        </w:rPr>
        <w:t xml:space="preserve"> </w:t>
      </w:r>
    </w:p>
    <w:p w14:paraId="64BC0460" w14:textId="77777777" w:rsidR="005F3794" w:rsidRPr="00752141" w:rsidRDefault="005F3794" w:rsidP="005F3794">
      <w:pPr>
        <w:pStyle w:val="CardIndented"/>
        <w:ind w:left="0"/>
        <w:rPr>
          <w:rStyle w:val="StyleStyleBold12pt"/>
          <w:rFonts w:ascii="Georgia" w:hAnsi="Georgia"/>
          <w:b w:val="0"/>
        </w:rPr>
      </w:pPr>
    </w:p>
    <w:p w14:paraId="1C00B3CA" w14:textId="77777777" w:rsidR="005F3794" w:rsidRPr="00752141" w:rsidRDefault="005F3794" w:rsidP="005F3794">
      <w:pPr>
        <w:pStyle w:val="CardIndented"/>
        <w:ind w:left="0"/>
        <w:rPr>
          <w:rFonts w:ascii="Georgia" w:hAnsi="Georgia"/>
          <w:sz w:val="16"/>
        </w:rPr>
      </w:pPr>
      <w:r w:rsidRPr="00752141">
        <w:rPr>
          <w:rStyle w:val="StyleBoldUnderline"/>
          <w:rFonts w:ascii="Georgia" w:hAnsi="Georgia"/>
        </w:rPr>
        <w:t>Much of the U</w:t>
      </w:r>
      <w:r w:rsidRPr="00752141">
        <w:rPr>
          <w:rFonts w:ascii="Georgia" w:hAnsi="Georgia"/>
          <w:sz w:val="16"/>
        </w:rPr>
        <w:t xml:space="preserve">nited </w:t>
      </w:r>
      <w:r w:rsidRPr="00752141">
        <w:rPr>
          <w:rStyle w:val="StyleBoldUnderline"/>
          <w:rFonts w:ascii="Georgia" w:hAnsi="Georgia"/>
        </w:rPr>
        <w:t>S</w:t>
      </w:r>
      <w:r w:rsidRPr="00752141">
        <w:rPr>
          <w:rFonts w:ascii="Georgia" w:hAnsi="Georgia"/>
          <w:sz w:val="16"/>
        </w:rPr>
        <w:t xml:space="preserve">tates’ </w:t>
      </w:r>
      <w:r w:rsidRPr="00752141">
        <w:rPr>
          <w:rStyle w:val="StyleBoldUnderline"/>
          <w:rFonts w:ascii="Georgia" w:hAnsi="Georgia"/>
        </w:rPr>
        <w:t>ambition in the Arctic is hampered by its inability to ratify the 1982</w:t>
      </w:r>
      <w:r w:rsidRPr="00752141">
        <w:rPr>
          <w:rFonts w:ascii="Georgia" w:hAnsi="Georgia"/>
          <w:sz w:val="16"/>
        </w:rPr>
        <w:t xml:space="preserve"> United Nations Convention on  the Law of the Sea (</w:t>
      </w:r>
      <w:r w:rsidRPr="00752141">
        <w:rPr>
          <w:rStyle w:val="StyleBoldUnderline"/>
          <w:rFonts w:ascii="Georgia" w:hAnsi="Georgia"/>
        </w:rPr>
        <w:t>UNCLOS</w:t>
      </w:r>
      <w:r w:rsidRPr="00752141">
        <w:rPr>
          <w:rFonts w:ascii="Georgia" w:hAnsi="Georgia"/>
          <w:sz w:val="16"/>
        </w:rPr>
        <w:t xml:space="preserve">).a The USA played an integral part in the negotiation of UNCLOS and, although an agreement  on implementation that was acceptable to the US negotiators was reached in 1994, </w:t>
      </w:r>
      <w:r w:rsidRPr="00752141">
        <w:rPr>
          <w:rStyle w:val="StyleBoldUnderline"/>
          <w:rFonts w:ascii="Georgia" w:hAnsi="Georgia"/>
        </w:rPr>
        <w:t>the US Senate has</w:t>
      </w:r>
      <w:r w:rsidRPr="00752141">
        <w:rPr>
          <w:rFonts w:ascii="Georgia" w:hAnsi="Georgia"/>
          <w:sz w:val="16"/>
        </w:rPr>
        <w:t xml:space="preserve"> since </w:t>
      </w:r>
      <w:r w:rsidRPr="00752141">
        <w:rPr>
          <w:rStyle w:val="StyleBoldUnderline"/>
          <w:rFonts w:ascii="Georgia" w:hAnsi="Georgia"/>
        </w:rPr>
        <w:t>failed to ratify the  convention.</w:t>
      </w:r>
      <w:r w:rsidRPr="00752141">
        <w:rPr>
          <w:rFonts w:ascii="Georgia" w:hAnsi="Georgia"/>
          <w:sz w:val="16"/>
        </w:rPr>
        <w:t xml:space="preserve">b While </w:t>
      </w:r>
      <w:r w:rsidRPr="00752141">
        <w:rPr>
          <w:rStyle w:val="StyleBoldUnderline"/>
          <w:rFonts w:ascii="Georgia" w:hAnsi="Georgia"/>
        </w:rPr>
        <w:t>the USA did not sign the agreement at the time</w:t>
      </w:r>
      <w:r w:rsidRPr="00752141">
        <w:rPr>
          <w:rFonts w:ascii="Georgia" w:hAnsi="Georgia"/>
          <w:sz w:val="16"/>
        </w:rPr>
        <w:t xml:space="preserve"> of its negotiation </w:t>
      </w:r>
      <w:r w:rsidRPr="00752141">
        <w:rPr>
          <w:rStyle w:val="StyleBoldUnderline"/>
          <w:rFonts w:ascii="Georgia" w:hAnsi="Georgia"/>
        </w:rPr>
        <w:t>because of the D</w:t>
      </w:r>
      <w:r w:rsidRPr="00752141">
        <w:rPr>
          <w:rFonts w:ascii="Georgia" w:hAnsi="Georgia"/>
          <w:sz w:val="16"/>
        </w:rPr>
        <w:t xml:space="preserve">epartment </w:t>
      </w:r>
      <w:r w:rsidRPr="00752141">
        <w:rPr>
          <w:rStyle w:val="StyleBoldUnderline"/>
          <w:rFonts w:ascii="Georgia" w:hAnsi="Georgia"/>
        </w:rPr>
        <w:t>o</w:t>
      </w:r>
      <w:r w:rsidRPr="00752141">
        <w:rPr>
          <w:rFonts w:ascii="Georgia" w:hAnsi="Georgia"/>
          <w:sz w:val="16"/>
        </w:rPr>
        <w:t xml:space="preserve">f the </w:t>
      </w:r>
      <w:r w:rsidRPr="00752141">
        <w:rPr>
          <w:rStyle w:val="StyleBoldUnderline"/>
          <w:rFonts w:ascii="Georgia" w:hAnsi="Georgia"/>
        </w:rPr>
        <w:t>I</w:t>
      </w:r>
      <w:r w:rsidRPr="00752141">
        <w:rPr>
          <w:rFonts w:ascii="Georgia" w:hAnsi="Georgia"/>
          <w:sz w:val="16"/>
        </w:rPr>
        <w:t>nterior</w:t>
      </w:r>
      <w:r w:rsidRPr="00752141">
        <w:rPr>
          <w:rStyle w:val="StyleBoldUnderline"/>
          <w:rFonts w:ascii="Georgia" w:hAnsi="Georgia"/>
        </w:rPr>
        <w:t>’s</w:t>
      </w:r>
      <w:r w:rsidRPr="00752141">
        <w:rPr>
          <w:rFonts w:ascii="Georgia" w:hAnsi="Georgia"/>
          <w:sz w:val="16"/>
        </w:rPr>
        <w:t xml:space="preserve">  </w:t>
      </w:r>
      <w:r w:rsidRPr="00752141">
        <w:rPr>
          <w:rStyle w:val="StyleBoldUnderline"/>
          <w:rFonts w:ascii="Georgia" w:hAnsi="Georgia"/>
        </w:rPr>
        <w:t>strong feelings on seabed mining rights</w:t>
      </w:r>
      <w:r w:rsidRPr="00752141">
        <w:rPr>
          <w:rFonts w:ascii="Georgia" w:hAnsi="Georgia"/>
          <w:sz w:val="16"/>
        </w:rPr>
        <w:t xml:space="preserve">, it managed to omit the controversial deep-sea mining clause during negotiations in 1994. As the Arctic opens up and the USA begins to look north, more attention is given to the treaty and the stipulations under it  that may allow the USA to expand its maritime territory along its extended continental shelf. Today, nearly all US maritime stakeholders, including the US Navy, the US Coast Guard and industry, as well as the administration, support ratification of UNCLOS. </w:t>
      </w:r>
      <w:r w:rsidRPr="00752141">
        <w:rPr>
          <w:rStyle w:val="StyleBoldUnderline"/>
          <w:rFonts w:ascii="Georgia" w:hAnsi="Georgia"/>
        </w:rPr>
        <w:t>The US Senate’s Foreign Relations Committee</w:t>
      </w:r>
      <w:r w:rsidRPr="00752141">
        <w:rPr>
          <w:rFonts w:ascii="Georgia" w:hAnsi="Georgia"/>
          <w:sz w:val="16"/>
        </w:rPr>
        <w:t xml:space="preserve"> also approves of the ratification of  UNCLOS, having </w:t>
      </w:r>
      <w:r w:rsidRPr="00752141">
        <w:rPr>
          <w:rStyle w:val="StyleBoldUnderline"/>
          <w:rFonts w:ascii="Georgia" w:hAnsi="Georgia"/>
        </w:rPr>
        <w:t>twice sent it to the full Senate, where the vote was blocked.</w:t>
      </w:r>
      <w:r w:rsidRPr="00752141">
        <w:rPr>
          <w:rFonts w:ascii="Georgia" w:hAnsi="Georgia"/>
          <w:sz w:val="16"/>
        </w:rPr>
        <w:t xml:space="preserve"> Meanwhile, </w:t>
      </w:r>
      <w:r w:rsidRPr="00752141">
        <w:rPr>
          <w:rStyle w:val="StyleBoldUnderline"/>
          <w:rFonts w:ascii="Georgia" w:hAnsi="Georgia"/>
        </w:rPr>
        <w:t>a handful of Republican senators  oppose the convention on the grounds that it undermines US sovereignty, and they may seek to prevent the motion to ratify UNCLOS from reaching a vote on the Senate floor.</w:t>
      </w:r>
      <w:r w:rsidRPr="00752141">
        <w:rPr>
          <w:rFonts w:ascii="Georgia" w:hAnsi="Georgia"/>
          <w:sz w:val="16"/>
        </w:rPr>
        <w:t xml:space="preserve"> </w:t>
      </w:r>
      <w:r w:rsidRPr="00752141">
        <w:rPr>
          <w:rStyle w:val="StyleBoldUnderline"/>
          <w:rFonts w:ascii="Georgia" w:hAnsi="Georgia"/>
        </w:rPr>
        <w:t>Their opposition</w:t>
      </w:r>
      <w:r w:rsidRPr="00752141">
        <w:rPr>
          <w:rFonts w:ascii="Georgia" w:hAnsi="Georgia"/>
          <w:sz w:val="16"/>
        </w:rPr>
        <w:t xml:space="preserve"> to the convention </w:t>
      </w:r>
      <w:r w:rsidRPr="00752141">
        <w:rPr>
          <w:rStyle w:val="StyleBoldUnderline"/>
          <w:rFonts w:ascii="Georgia" w:hAnsi="Georgia"/>
        </w:rPr>
        <w:t>is</w:t>
      </w:r>
      <w:r w:rsidRPr="00752141">
        <w:rPr>
          <w:rFonts w:ascii="Georgia" w:hAnsi="Georgia"/>
          <w:sz w:val="16"/>
        </w:rPr>
        <w:t xml:space="preserve">, however, </w:t>
      </w:r>
      <w:r w:rsidRPr="00752141">
        <w:rPr>
          <w:rStyle w:val="StyleBoldUnderline"/>
          <w:rFonts w:ascii="Georgia" w:hAnsi="Georgia"/>
        </w:rPr>
        <w:t>likely to be based on an ideo-  logical desire to damage the current administration at any cost</w:t>
      </w:r>
      <w:r w:rsidRPr="00752141">
        <w:rPr>
          <w:rFonts w:ascii="Georgia" w:hAnsi="Georgia"/>
          <w:sz w:val="16"/>
        </w:rPr>
        <w:t xml:space="preserve">, rather than real concern over security or sovereignty.  Even though the two-thirds majority that is needed in the Senate is likely to exist, </w:t>
      </w:r>
      <w:r w:rsidRPr="00752141">
        <w:rPr>
          <w:rStyle w:val="StyleBoldUnderline"/>
          <w:rFonts w:ascii="Georgia" w:hAnsi="Georgia"/>
        </w:rPr>
        <w:t>the political costs associated with pursuing  ratification are high for the already weakened admin</w:t>
      </w:r>
      <w:r w:rsidRPr="00752141">
        <w:rPr>
          <w:rFonts w:ascii="Georgia" w:hAnsi="Georgia"/>
          <w:sz w:val="16"/>
        </w:rPr>
        <w:t xml:space="preserve">istration of President Barack Obama. </w:t>
      </w:r>
      <w:r w:rsidRPr="00752141">
        <w:rPr>
          <w:rStyle w:val="StyleBoldUnderline"/>
          <w:rFonts w:ascii="Georgia" w:hAnsi="Georgia"/>
        </w:rPr>
        <w:t>The ratification process for the 2010</w:t>
      </w:r>
      <w:r w:rsidRPr="00752141">
        <w:rPr>
          <w:rFonts w:ascii="Georgia" w:hAnsi="Georgia"/>
          <w:sz w:val="16"/>
        </w:rPr>
        <w:t xml:space="preserve"> Russian–US New </w:t>
      </w:r>
      <w:r w:rsidRPr="00752141">
        <w:rPr>
          <w:rStyle w:val="StyleBoldUnderline"/>
          <w:rFonts w:ascii="Georgia" w:hAnsi="Georgia"/>
        </w:rPr>
        <w:t>START treaty proved that even a motion with broad bipartisan support can face difficulties in the current  US political environment</w:t>
      </w:r>
      <w:r w:rsidRPr="00752141">
        <w:rPr>
          <w:rFonts w:ascii="Georgia" w:hAnsi="Georgia"/>
          <w:sz w:val="16"/>
        </w:rPr>
        <w:t>.c In May 2012, Senator John Kerry made a new push for the convention with strong support from the  secretaries of State and Defense and the army chief of staff.</w:t>
      </w:r>
      <w:r w:rsidRPr="00752141">
        <w:rPr>
          <w:rFonts w:ascii="Georgia" w:hAnsi="Georgia"/>
          <w:sz w:val="16"/>
          <w:szCs w:val="16"/>
        </w:rPr>
        <w:t xml:space="preserve"> </w:t>
      </w:r>
      <w:r w:rsidRPr="00752141">
        <w:rPr>
          <w:rStyle w:val="StyleBoldUnderline"/>
          <w:rFonts w:ascii="Georgia" w:hAnsi="Georgia"/>
          <w:sz w:val="16"/>
          <w:szCs w:val="16"/>
        </w:rPr>
        <w:t>Kerry</w:t>
      </w:r>
      <w:r w:rsidRPr="00752141">
        <w:rPr>
          <w:rFonts w:ascii="Georgia" w:hAnsi="Georgia"/>
          <w:sz w:val="16"/>
        </w:rPr>
        <w:t xml:space="preserve"> plans to hold a series of senate hearings and </w:t>
      </w:r>
      <w:r w:rsidRPr="00752141">
        <w:rPr>
          <w:rStyle w:val="StyleBoldUnderline"/>
          <w:rFonts w:ascii="Georgia" w:hAnsi="Georgia"/>
          <w:b w:val="0"/>
          <w:sz w:val="16"/>
          <w:szCs w:val="16"/>
        </w:rPr>
        <w:t>hopes for a vote  in the US Senate following the presidential elections in 2012</w:t>
      </w:r>
      <w:r w:rsidRPr="00752141">
        <w:rPr>
          <w:rFonts w:ascii="Georgia" w:hAnsi="Georgia"/>
          <w:sz w:val="16"/>
        </w:rPr>
        <w:t>.d In order to achieve ratification, Democrats must emphasize the  existing biparti san support for the convention and depoliticize the issue. Republicans, for their part, must show statesmanship  and responsibility, even at the cost of criticism from more conservative elements of their party.</w:t>
      </w:r>
    </w:p>
    <w:p w14:paraId="4257C914" w14:textId="77777777" w:rsidR="005F3794" w:rsidRPr="005F3794" w:rsidRDefault="005F3794" w:rsidP="005F3794"/>
    <w:p w14:paraId="0B29A898" w14:textId="77777777" w:rsidR="00DC638A" w:rsidRPr="000C3364" w:rsidRDefault="00DC638A" w:rsidP="00DC638A">
      <w:pPr>
        <w:pStyle w:val="Heading3"/>
      </w:pPr>
      <w:bookmarkStart w:id="18" w:name="_Toc268492463"/>
      <w:r w:rsidRPr="000C3364">
        <w:lastRenderedPageBreak/>
        <w:t>Link – Monitoring</w:t>
      </w:r>
      <w:bookmarkEnd w:id="18"/>
    </w:p>
    <w:p w14:paraId="58357641" w14:textId="77777777" w:rsidR="00DC638A" w:rsidRPr="000C3364" w:rsidRDefault="00DC638A" w:rsidP="00DC638A">
      <w:pPr>
        <w:pStyle w:val="Heading4"/>
      </w:pPr>
      <w:r w:rsidRPr="000C3364">
        <w:t>Ocean monitoring is politically divisive---budget concerns</w:t>
      </w:r>
    </w:p>
    <w:p w14:paraId="16068DCF" w14:textId="77777777" w:rsidR="00DC638A" w:rsidRPr="000C3364" w:rsidRDefault="00DC638A" w:rsidP="00DC638A">
      <w:r w:rsidRPr="000C3364">
        <w:t xml:space="preserve">Joan </w:t>
      </w:r>
      <w:r w:rsidRPr="000C3364">
        <w:rPr>
          <w:rStyle w:val="StyleStyleBold12pt"/>
        </w:rPr>
        <w:t>Bondareff</w:t>
      </w:r>
      <w:r w:rsidRPr="000C3364">
        <w:t xml:space="preserve"> practicing lawyer focused on marine transportation, environmental, and legislative issues and Blank Rome. Prior to joining Blank Rome, Ms. Bondareff was chief counsel and acting deputy administrator of the Maritime Administration, U.S. Department of Transportation. She was also former majority counsel for the House Committee on Merchant Marine and Fisheries 6-18-</w:t>
      </w:r>
      <w:r w:rsidRPr="000C3364">
        <w:rPr>
          <w:rStyle w:val="StyleStyleBold12pt"/>
        </w:rPr>
        <w:t>2013</w:t>
      </w:r>
      <w:r w:rsidRPr="000C3364">
        <w:t xml:space="preserve"> “United States: The Budget Outlook For Maritime Programs For FY2014” </w:t>
      </w:r>
      <w:hyperlink r:id="rId30" w:history="1">
        <w:r w:rsidRPr="000C3364">
          <w:rPr>
            <w:rStyle w:val="Hyperlink"/>
          </w:rPr>
          <w:t>http://www.mondaq.com/unitedstates/x/245562/Marine+Shipping/The+Budget+Outlook+for+Maritime+Programs+for+FY2014</w:t>
        </w:r>
      </w:hyperlink>
      <w:r w:rsidRPr="000C3364">
        <w:t xml:space="preserve"> DA: 6/7/14</w:t>
      </w:r>
    </w:p>
    <w:p w14:paraId="147AEAC9" w14:textId="77777777" w:rsidR="00DC638A" w:rsidRPr="000C3364" w:rsidRDefault="00DC638A" w:rsidP="00DC638A"/>
    <w:p w14:paraId="4A8DD76B" w14:textId="77777777" w:rsidR="00DC638A" w:rsidRPr="000C3364" w:rsidRDefault="00DC638A" w:rsidP="00DC638A">
      <w:pPr>
        <w:rPr>
          <w:sz w:val="8"/>
        </w:rPr>
      </w:pPr>
      <w:r w:rsidRPr="000C3364">
        <w:rPr>
          <w:rStyle w:val="StyleBoldUnderline"/>
        </w:rPr>
        <w:t>The President's budget request</w:t>
      </w:r>
      <w:r w:rsidRPr="000C3364">
        <w:rPr>
          <w:sz w:val="8"/>
        </w:rPr>
        <w:t xml:space="preserve"> for FY2014, usually delivered in February of the year prior to the beginning of a fiscal year, was delivered late this year. The President's budget </w:t>
      </w:r>
      <w:r w:rsidRPr="000C3364">
        <w:rPr>
          <w:rStyle w:val="StyleBoldUnderline"/>
        </w:rPr>
        <w:t>arrived</w:t>
      </w:r>
      <w:r w:rsidRPr="000C3364">
        <w:rPr>
          <w:sz w:val="8"/>
        </w:rPr>
        <w:t xml:space="preserve"> in Congress </w:t>
      </w:r>
      <w:r w:rsidRPr="000C3364">
        <w:rPr>
          <w:rStyle w:val="StyleBoldUnderline"/>
        </w:rPr>
        <w:t xml:space="preserve">in the midst of </w:t>
      </w:r>
      <w:r w:rsidRPr="000C3364">
        <w:rPr>
          <w:sz w:val="8"/>
        </w:rPr>
        <w:t xml:space="preserve">two </w:t>
      </w:r>
      <w:r w:rsidRPr="000C3364">
        <w:rPr>
          <w:rStyle w:val="Emphasis"/>
        </w:rPr>
        <w:t>very different views</w:t>
      </w:r>
      <w:r w:rsidRPr="000C3364">
        <w:rPr>
          <w:sz w:val="8"/>
        </w:rPr>
        <w:t xml:space="preserve"> </w:t>
      </w:r>
      <w:r w:rsidRPr="000C3364">
        <w:rPr>
          <w:rStyle w:val="StyleBoldUnderline"/>
        </w:rPr>
        <w:t>of the budget</w:t>
      </w:r>
      <w:r w:rsidRPr="000C3364">
        <w:rPr>
          <w:sz w:val="8"/>
        </w:rPr>
        <w:t xml:space="preserve"> passed </w:t>
      </w:r>
      <w:r w:rsidRPr="000C3364">
        <w:rPr>
          <w:rStyle w:val="StyleBoldUnderline"/>
        </w:rPr>
        <w:t>by the House</w:t>
      </w:r>
      <w:r w:rsidRPr="000C3364">
        <w:rPr>
          <w:sz w:val="8"/>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Rigell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w:t>
      </w:r>
      <w:r w:rsidRPr="000C3364">
        <w:rPr>
          <w:rStyle w:val="StyleBoldUnderline"/>
        </w:rPr>
        <w:t>the President</w:t>
      </w:r>
      <w:r w:rsidRPr="000C3364">
        <w:rPr>
          <w:sz w:val="8"/>
        </w:rPr>
        <w:t xml:space="preserve"> has </w:t>
      </w:r>
      <w:r w:rsidRPr="000C3364">
        <w:rPr>
          <w:rStyle w:val="StyleBoldUnderline"/>
        </w:rPr>
        <w:t>requested</w:t>
      </w:r>
      <w:r w:rsidRPr="000C3364">
        <w:rPr>
          <w:sz w:val="8"/>
        </w:rPr>
        <w:t xml:space="preserve"> a total of $5.4 billion, an increase of $541 million over the 2012 spending plan. The budget includes $929 million for the National Marine Fisheries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0C3364">
        <w:rPr>
          <w:rStyle w:val="StyleBoldUnderline"/>
        </w:rPr>
        <w:t xml:space="preserve">an increase of $21 million to support </w:t>
      </w:r>
      <w:r w:rsidRPr="000C3364">
        <w:rPr>
          <w:sz w:val="8"/>
        </w:rPr>
        <w:t xml:space="preserve">an additional 1,627 days-at-sea for NOAA's </w:t>
      </w:r>
      <w:r w:rsidRPr="000C3364">
        <w:rPr>
          <w:rStyle w:val="StyleBoldUnderline"/>
        </w:rPr>
        <w:t>oceanographic research</w:t>
      </w:r>
      <w:r w:rsidRPr="000C3364">
        <w:rPr>
          <w:sz w:val="8"/>
        </w:rPr>
        <w:t xml:space="preserve"> fleet. Summary The House and Senate are currently holding a series of hearings featuring Administration witnesses to delve into the President's budget requests. </w:t>
      </w:r>
      <w:r w:rsidRPr="000C3364">
        <w:rPr>
          <w:rStyle w:val="StyleBoldUnderline"/>
        </w:rPr>
        <w:t>The House</w:t>
      </w:r>
      <w:r w:rsidRPr="000C3364">
        <w:rPr>
          <w:sz w:val="8"/>
        </w:rPr>
        <w:t xml:space="preserve"> of Representatives </w:t>
      </w:r>
      <w:r w:rsidRPr="000C3364">
        <w:rPr>
          <w:rStyle w:val="StyleBoldUnderline"/>
        </w:rPr>
        <w:t>is likely to pass</w:t>
      </w:r>
      <w:r w:rsidRPr="000C3364">
        <w:rPr>
          <w:sz w:val="8"/>
        </w:rPr>
        <w:t xml:space="preserve"> appropriation </w:t>
      </w:r>
      <w:r w:rsidRPr="000C3364">
        <w:rPr>
          <w:rStyle w:val="StyleBoldUnderline"/>
        </w:rPr>
        <w:t>bills</w:t>
      </w:r>
      <w:r w:rsidRPr="000C3364">
        <w:rPr>
          <w:sz w:val="8"/>
        </w:rPr>
        <w:t xml:space="preserve"> that are </w:t>
      </w:r>
      <w:r w:rsidRPr="000C3364">
        <w:rPr>
          <w:rStyle w:val="Emphasis"/>
        </w:rPr>
        <w:t>vastly different</w:t>
      </w:r>
      <w:r w:rsidRPr="000C3364">
        <w:rPr>
          <w:sz w:val="8"/>
        </w:rPr>
        <w:t xml:space="preserve"> </w:t>
      </w:r>
      <w:r w:rsidRPr="000C3364">
        <w:rPr>
          <w:rStyle w:val="StyleBoldUnderline"/>
        </w:rPr>
        <w:t>from the White House's request</w:t>
      </w:r>
      <w:r w:rsidRPr="000C3364">
        <w:rPr>
          <w:sz w:val="8"/>
        </w:rPr>
        <w:t xml:space="preserve">. In fact, </w:t>
      </w:r>
      <w:r w:rsidRPr="000C3364">
        <w:rPr>
          <w:rStyle w:val="StyleBoldUnderline"/>
        </w:rPr>
        <w:t>Members</w:t>
      </w:r>
      <w:r w:rsidRPr="000C3364">
        <w:rPr>
          <w:sz w:val="8"/>
        </w:rPr>
        <w:t xml:space="preserve"> of the House Appropriations Committee, such as Congressman Frank Wolf (R-VA), Chair of the Commerce, Justice, Science Appropriation Subcommittee, </w:t>
      </w:r>
      <w:r w:rsidRPr="000C3364">
        <w:rPr>
          <w:rStyle w:val="StyleBoldUnderline"/>
        </w:rPr>
        <w:t>have</w:t>
      </w:r>
      <w:r w:rsidRPr="000C3364">
        <w:rPr>
          <w:sz w:val="8"/>
        </w:rPr>
        <w:t xml:space="preserve"> already </w:t>
      </w:r>
      <w:r w:rsidRPr="000C3364">
        <w:rPr>
          <w:rStyle w:val="StyleBoldUnderline"/>
        </w:rPr>
        <w:t>questioned</w:t>
      </w:r>
      <w:r w:rsidRPr="000C3364">
        <w:rPr>
          <w:sz w:val="8"/>
        </w:rPr>
        <w:t xml:space="preserve"> </w:t>
      </w:r>
      <w:r w:rsidRPr="000C3364">
        <w:rPr>
          <w:rStyle w:val="StyleBoldUnderline"/>
        </w:rPr>
        <w:t>whether</w:t>
      </w:r>
      <w:r w:rsidRPr="000C3364">
        <w:rPr>
          <w:sz w:val="8"/>
        </w:rPr>
        <w:t xml:space="preserve"> full </w:t>
      </w:r>
      <w:r w:rsidRPr="000C3364">
        <w:rPr>
          <w:rStyle w:val="StyleBoldUnderline"/>
        </w:rPr>
        <w:t>funding can be provided for</w:t>
      </w:r>
      <w:r w:rsidRPr="000C3364">
        <w:rPr>
          <w:sz w:val="8"/>
        </w:rPr>
        <w:t xml:space="preserve"> </w:t>
      </w:r>
      <w:r w:rsidRPr="000C3364">
        <w:rPr>
          <w:rStyle w:val="StyleBoldUnderline"/>
        </w:rPr>
        <w:t>the</w:t>
      </w:r>
      <w:r w:rsidRPr="000C3364">
        <w:rPr>
          <w:sz w:val="8"/>
        </w:rPr>
        <w:t xml:space="preserve"> Commerce/</w:t>
      </w:r>
      <w:r w:rsidRPr="000C3364">
        <w:rPr>
          <w:rStyle w:val="StyleBoldUnderline"/>
        </w:rPr>
        <w:t>NOAA</w:t>
      </w:r>
      <w:r w:rsidRPr="000C3364">
        <w:rPr>
          <w:sz w:val="8"/>
        </w:rPr>
        <w:t xml:space="preserve"> budgets. </w:t>
      </w:r>
      <w:r w:rsidRPr="000C3364">
        <w:rPr>
          <w:rStyle w:val="StyleBoldUnderline"/>
        </w:rPr>
        <w:t>It also remains to be seen whether Congress can revert to regular order,</w:t>
      </w:r>
      <w:r w:rsidRPr="000C3364">
        <w:rPr>
          <w:sz w:val="8"/>
        </w:rPr>
        <w:t xml:space="preserve"> i.e., by passing the individual appropriation bills to keep the government operational in 2014, or whether another CR will be adopted. Senate Appropriations Committee Chair Barbara Mikulski (D-MD) has a desire to return to regular order, but </w:t>
      </w:r>
      <w:r w:rsidRPr="000C3364">
        <w:rPr>
          <w:rStyle w:val="StyleBoldUnderline"/>
        </w:rPr>
        <w:t xml:space="preserve">this is not likely to happen in the near term </w:t>
      </w:r>
      <w:r w:rsidRPr="000C3364">
        <w:rPr>
          <w:sz w:val="8"/>
        </w:rPr>
        <w:t xml:space="preserve">except for defense agencies where bipartisan agreement is more likely to be reached. </w:t>
      </w:r>
      <w:r w:rsidRPr="000C3364">
        <w:rPr>
          <w:rStyle w:val="StyleBoldUnderline"/>
        </w:rPr>
        <w:t>The government keeps limping along with cuts from sequester</w:t>
      </w:r>
      <w:r w:rsidRPr="000C3364">
        <w:rPr>
          <w:sz w:val="8"/>
        </w:rPr>
        <w:t xml:space="preserve">, </w:t>
      </w:r>
      <w:r w:rsidRPr="000C3364">
        <w:rPr>
          <w:rStyle w:val="StyleBoldUnderline"/>
        </w:rPr>
        <w:t>delays in Congressional approval for spending plans, and uncertainties</w:t>
      </w:r>
      <w:r w:rsidRPr="000C3364">
        <w:rPr>
          <w:sz w:val="8"/>
        </w:rPr>
        <w:t xml:space="preserve"> </w:t>
      </w:r>
      <w:r w:rsidRPr="000C3364">
        <w:rPr>
          <w:rStyle w:val="StyleBoldUnderline"/>
        </w:rPr>
        <w:t>in the outcome</w:t>
      </w:r>
      <w:r w:rsidRPr="000C3364">
        <w:rPr>
          <w:sz w:val="8"/>
        </w:rPr>
        <w:t xml:space="preserve"> for 2014. These challenges will also have a significant effect on their constituents as contracts and grants are delayed. </w:t>
      </w:r>
      <w:r w:rsidRPr="000C3364">
        <w:rPr>
          <w:rStyle w:val="StyleBoldUnderline"/>
        </w:rPr>
        <w:t xml:space="preserve">The House and Senate will </w:t>
      </w:r>
      <w:r w:rsidRPr="000C3364">
        <w:rPr>
          <w:sz w:val="8"/>
        </w:rPr>
        <w:t xml:space="preserve">once again </w:t>
      </w:r>
      <w:r w:rsidRPr="000C3364">
        <w:rPr>
          <w:rStyle w:val="StyleBoldUnderline"/>
        </w:rPr>
        <w:t>have to debate their respective visions</w:t>
      </w:r>
      <w:r w:rsidRPr="000C3364">
        <w:rPr>
          <w:sz w:val="8"/>
        </w:rPr>
        <w:t xml:space="preserve"> for the 2014 budget and come to some agreement on funding levels for 2014. In the meantime, Congress will have to raise the debt ceiling once again and decide whether to do so without a fight over offsetting budget cuts. </w:t>
      </w:r>
      <w:r w:rsidRPr="000C3364">
        <w:rPr>
          <w:rStyle w:val="StyleBoldUnderline"/>
        </w:rPr>
        <w:t>Given the current revenue situation, a fight over the debt ceiling is expected to be postponed to the fall.</w:t>
      </w:r>
    </w:p>
    <w:p w14:paraId="3E8DF8C4" w14:textId="77777777" w:rsidR="00DC638A" w:rsidRPr="000C3364" w:rsidRDefault="00DC638A" w:rsidP="00DC638A"/>
    <w:p w14:paraId="678D4953" w14:textId="77777777" w:rsidR="00DC638A" w:rsidRPr="000C3364" w:rsidRDefault="00DC638A" w:rsidP="00DC638A">
      <w:pPr>
        <w:pStyle w:val="Heading3"/>
      </w:pPr>
      <w:bookmarkStart w:id="19" w:name="_Toc268492464"/>
      <w:r w:rsidRPr="000C3364">
        <w:lastRenderedPageBreak/>
        <w:t>Link – Natural Gas</w:t>
      </w:r>
      <w:bookmarkEnd w:id="19"/>
    </w:p>
    <w:p w14:paraId="3242D1FD" w14:textId="77777777" w:rsidR="00DC638A" w:rsidRPr="000C3364" w:rsidRDefault="00DC638A" w:rsidP="00DC638A">
      <w:pPr>
        <w:pStyle w:val="Heading4"/>
      </w:pPr>
      <w:r w:rsidRPr="000C3364">
        <w:t>Natural gas development is extremely unpopular and partisan---alienates everyone</w:t>
      </w:r>
    </w:p>
    <w:p w14:paraId="487EB2C6" w14:textId="77777777" w:rsidR="00DC638A" w:rsidRPr="000C3364" w:rsidRDefault="00DC638A" w:rsidP="00DC638A">
      <w:r w:rsidRPr="000C3364">
        <w:rPr>
          <w:rStyle w:val="StyleStyleBold12pt"/>
        </w:rPr>
        <w:t>Dicker 9/4</w:t>
      </w:r>
      <w:r w:rsidRPr="000C3364">
        <w:t xml:space="preserve"> Daniel is a Senior Columnist at The Street. “Why Isn't Natural Gas an Election Issue?” 2012, http://www.thestreet.com/story/11684440/1/why-isnt-natural-gas-an-election-issue.html?cm_ven=GOOGLEN</w:t>
      </w:r>
    </w:p>
    <w:p w14:paraId="3F9D23EE" w14:textId="77777777" w:rsidR="00DC638A" w:rsidRPr="000C3364" w:rsidRDefault="00DC638A" w:rsidP="00DC638A">
      <w:pPr>
        <w:rPr>
          <w:sz w:val="16"/>
        </w:rPr>
      </w:pPr>
      <w:r w:rsidRPr="000C3364">
        <w:rPr>
          <w:rStyle w:val="StyleBoldUnderline"/>
        </w:rPr>
        <w:t>Why has this opportunity towards increased reliance on natural gas been so obvious and yet so difficult for politicians of both parties to embrace?</w:t>
      </w:r>
      <w:r w:rsidRPr="000C3364">
        <w:rPr>
          <w:sz w:val="16"/>
        </w:rPr>
        <w:t xml:space="preserve"> It hasn't been solely because 2012 is an election year. Boone Pickens was on CNBC last week marking the fourth anniversary of his "Pickens Plan," the failed congressional effort to invest in truck natural gas engines and fuelling infrastructure to run them on. In fact, </w:t>
      </w:r>
      <w:r w:rsidRPr="000C3364">
        <w:rPr>
          <w:rStyle w:val="StyleBoldUnderline"/>
        </w:rPr>
        <w:t xml:space="preserve">if anyone wanted to see political </w:t>
      </w:r>
      <w:r w:rsidRPr="000C3364">
        <w:rPr>
          <w:rStyle w:val="Emphasis"/>
        </w:rPr>
        <w:t>partisanship</w:t>
      </w:r>
      <w:r w:rsidRPr="000C3364">
        <w:rPr>
          <w:rStyle w:val="StyleBoldUnderline"/>
        </w:rPr>
        <w:t xml:space="preserve"> in action</w:t>
      </w:r>
      <w:r w:rsidRPr="000C3364">
        <w:rPr>
          <w:sz w:val="16"/>
        </w:rPr>
        <w:t xml:space="preserve"> slowing the real economic progress this nation could make, </w:t>
      </w:r>
      <w:r w:rsidRPr="000C3364">
        <w:rPr>
          <w:rStyle w:val="StyleBoldUnderline"/>
        </w:rPr>
        <w:t>they'd find no better example than the history of the Pickens plan and other natural gas initiatives in Washington.</w:t>
      </w:r>
      <w:r w:rsidRPr="000C3364">
        <w:rPr>
          <w:sz w:val="16"/>
        </w:rPr>
        <w:t xml:space="preserve"> </w:t>
      </w:r>
      <w:r w:rsidRPr="000C3364">
        <w:rPr>
          <w:rStyle w:val="StyleBoldUnderline"/>
        </w:rPr>
        <w:t xml:space="preserve">Both radical wings of each party have made advocating natural gas use </w:t>
      </w:r>
      <w:r w:rsidRPr="000C3364">
        <w:rPr>
          <w:rStyle w:val="Emphasis"/>
        </w:rPr>
        <w:t>impossible.</w:t>
      </w:r>
      <w:r w:rsidRPr="000C3364">
        <w:rPr>
          <w:rStyle w:val="StyleBoldUnderline"/>
        </w:rPr>
        <w:t xml:space="preserve"> Democratic environmentalists are concerned about hydraulic fracturing and its possible impact to aquifers. Republicans are reluctant to approve further federal spending of any kind as well as risk a charge of "picking winners" in natural gas -- a charge they have made successfully against Democrats.</w:t>
      </w:r>
      <w:r w:rsidRPr="000C3364">
        <w:rPr>
          <w:sz w:val="16"/>
        </w:rPr>
        <w:t xml:space="preserve"> Of course, both radical wings of both parties are wrong: Overwhelming evidence from every independent research source has concluded that hydraulic fracturing of shale for natural gas has proven to be safe to our water supplies and is getting safer all the time. </w:t>
      </w:r>
      <w:r w:rsidRPr="000C3364">
        <w:rPr>
          <w:rStyle w:val="StyleBoldUnderline"/>
        </w:rPr>
        <w:t>Republican reticence to support natural gas expansion belies a long history of government incentives for developing new energy sources</w:t>
      </w:r>
      <w:r w:rsidRPr="000C3364">
        <w:rPr>
          <w:sz w:val="16"/>
        </w:rPr>
        <w:t xml:space="preserve">, from as far back as our development of coal to our much discussed modern tax incentives for crude oil exploration and production. It is a fact that our government has been picking winners in energy for as long as there's been government. The advantages of natural gas conversion and greater use are obvious but bear repeating. Natural gas is a domestic source of energy and promises energy independence here in the U.S. Production, transport and building of infrastructure for natural gas would mean millions of new jobs. Natural gas prices are literally half that of competing oil and gasoline. Finally, carbon emissions for natural gas are about a third that for coal and other fossil fuels. What's not to like? But it seems both </w:t>
      </w:r>
      <w:r w:rsidRPr="000C3364">
        <w:rPr>
          <w:rStyle w:val="StyleBoldUnderline"/>
        </w:rPr>
        <w:t>radical wings of each party continue to wield enormous influence</w:t>
      </w:r>
      <w:r w:rsidRPr="000C3364">
        <w:rPr>
          <w:sz w:val="16"/>
        </w:rPr>
        <w:t>. Neither candidate has made natural gas a cornerstone of a new and necessary energy policy.</w:t>
      </w:r>
    </w:p>
    <w:p w14:paraId="0A783EAD" w14:textId="77777777" w:rsidR="00DC638A" w:rsidRPr="000C3364" w:rsidRDefault="00DC638A">
      <w:pPr>
        <w:spacing w:after="200" w:line="276" w:lineRule="auto"/>
        <w:rPr>
          <w:rFonts w:eastAsiaTheme="majorEastAsia" w:cstheme="majorBidi"/>
          <w:b/>
          <w:bCs/>
          <w:iCs/>
          <w:sz w:val="26"/>
        </w:rPr>
      </w:pPr>
      <w:r w:rsidRPr="000C3364">
        <w:br w:type="page"/>
      </w:r>
    </w:p>
    <w:p w14:paraId="73D69268" w14:textId="77777777" w:rsidR="00DC638A" w:rsidRPr="000C3364" w:rsidRDefault="00DC638A" w:rsidP="00DC638A">
      <w:pPr>
        <w:pStyle w:val="Heading4"/>
      </w:pPr>
      <w:r w:rsidRPr="000C3364">
        <w:lastRenderedPageBreak/>
        <w:t>The plan’s controversial---makes Obama seem in bed with natural gas</w:t>
      </w:r>
    </w:p>
    <w:p w14:paraId="09BBA53B" w14:textId="77777777" w:rsidR="00DC638A" w:rsidRPr="000C3364" w:rsidRDefault="00DC638A" w:rsidP="00DC638A">
      <w:r w:rsidRPr="000C3364">
        <w:rPr>
          <w:rStyle w:val="StyleStyleBold12pt"/>
        </w:rPr>
        <w:t>Berman 12</w:t>
      </w:r>
      <w:r w:rsidRPr="000C3364">
        <w:t xml:space="preserve"> Dan is a writer at Politico. “</w:t>
      </w:r>
      <w:r w:rsidRPr="000C3364">
        <w:rPr>
          <w:rStyle w:val="StyleBoldUnderline"/>
        </w:rPr>
        <w:t xml:space="preserve">When it comes to natural gas, Obama can’t win,” </w:t>
      </w:r>
      <w:r w:rsidRPr="000C3364">
        <w:t>5/16, http://www.politico.com/news/stories/0512/76402.html</w:t>
      </w:r>
    </w:p>
    <w:p w14:paraId="7EBE8F3D" w14:textId="77777777" w:rsidR="00DC638A" w:rsidRPr="000C3364" w:rsidRDefault="00DC638A" w:rsidP="00DC638A">
      <w:pPr>
        <w:rPr>
          <w:sz w:val="16"/>
        </w:rPr>
      </w:pPr>
      <w:r w:rsidRPr="000C3364">
        <w:rPr>
          <w:sz w:val="16"/>
        </w:rPr>
        <w:t xml:space="preserve">President Barack </w:t>
      </w:r>
      <w:r w:rsidRPr="000C3364">
        <w:rPr>
          <w:rStyle w:val="StyleBoldUnderline"/>
        </w:rPr>
        <w:t>Obama talked up natural gas</w:t>
      </w:r>
      <w:r w:rsidRPr="000C3364">
        <w:rPr>
          <w:sz w:val="16"/>
        </w:rPr>
        <w:t xml:space="preserve"> in his State of the Union address, his top aides have held dozens of meetings with natural gas industry leaders and his administration has given the industry what it wanted on two big regulatory issues. </w:t>
      </w:r>
      <w:r w:rsidRPr="000C3364">
        <w:rPr>
          <w:rStyle w:val="StyleBoldUnderline"/>
        </w:rPr>
        <w:t>What he’s gotten in return: a giant headache.</w:t>
      </w:r>
      <w:r w:rsidRPr="000C3364">
        <w:rPr>
          <w:sz w:val="16"/>
        </w:rPr>
        <w:t xml:space="preserve"> </w:t>
      </w:r>
      <w:r w:rsidRPr="000C3364">
        <w:rPr>
          <w:rStyle w:val="StyleBoldUnderline"/>
        </w:rPr>
        <w:t>Industry backers have hammered away at virtually all of the White House’s rule-making efforts</w:t>
      </w:r>
      <w:r w:rsidRPr="000C3364">
        <w:rPr>
          <w:sz w:val="16"/>
        </w:rPr>
        <w:t xml:space="preserve"> while pouring millions of dollars into campaigns fighting Obama’s reelection. </w:t>
      </w:r>
      <w:r w:rsidRPr="000C3364">
        <w:rPr>
          <w:rStyle w:val="StyleBoldUnderline"/>
        </w:rPr>
        <w:t>At the same time, environmentalists and</w:t>
      </w:r>
      <w:r w:rsidRPr="000C3364">
        <w:rPr>
          <w:sz w:val="16"/>
        </w:rPr>
        <w:t xml:space="preserve"> even </w:t>
      </w:r>
      <w:r w:rsidRPr="000C3364">
        <w:rPr>
          <w:rStyle w:val="StyleBoldUnderline"/>
        </w:rPr>
        <w:t xml:space="preserve">some Republicans have complained that natural gas is too cozy with the White House. </w:t>
      </w:r>
      <w:r w:rsidRPr="000C3364">
        <w:rPr>
          <w:sz w:val="16"/>
        </w:rPr>
        <w:t xml:space="preserve">The gas industry’s had plenty of access. This year, the White House Office of Management and Budget held at least a dozen meetings on fracking with senior officials from companies like ExxonMobil, Anadarko and BP, as well as Republican congressional staffers, tribal leaders and industry lobby shops. But the White House seems unable to decide how close it wants to be to the industry. Obama and Cabinet officials like Energy Secretary Steven Chu, Interior Secretary Ken Salazar and EPA chief Lisa Jackson consistently praise natural gas. And recent headlines have trumpeted the newfound closeness; Bloomberg, for instance, went with “Obama Warms to Energy Industry by Supporting Natural Gas” while National Journal chose: “White House’s Coziness With Big Oil Irks GOP.” White House energy adviser Heather Zichal insisted Monday that the relationship isn’t that simple. “It’s safe to say the notion that we rolled out the welcome mat or have this hunky-dory relationship where we’re all holding hands and singing ‘Kumbaya’ is not exactly where we’re at today,” Zichal said at an American Petroleum Institute event. “What I can say is that we were in the middle of working on a number of regulations that directly impact the oil and gas industry,” she added. “There was no way for us to finalize a regulation that made sense without us actually engaging with the industry.” The past several weeks have demonstrated the love-hate relationship with industry. On April 13, Obama signed an executive order meant to coordinate the administration’s activities on natural gas and perhaps answer criticism that the administration is trying to end hydraulic fracturing. Industry lobbyists met that afternoon with Zichal. The White House press office even blasted out a release quoting supportive statements from places like the American Petroleum Institute, Business Roundtable and Dow Chemical. But when the EPA and Interior Department each rolled out their much-anticipated rules regarding fracking, they were hammered by the industry and its GOP allies. And when Sen. Jim Inhofe (R-Okla.) started a media blitz using a two-year-old video of a regional EPA administrator saying he wanted to “crucify” law-breaking oil and gas companies, some of the same groups that had praised the executive order called for the person to be fired (he stepped down within five days). Making things worse for the White House, </w:t>
      </w:r>
      <w:r w:rsidRPr="000C3364">
        <w:rPr>
          <w:rStyle w:val="StyleBoldUnderline"/>
        </w:rPr>
        <w:t xml:space="preserve">environmentalists who are happy the agencies were tackling fracking in the first place complained that the rules were watered down. </w:t>
      </w:r>
      <w:r w:rsidRPr="000C3364">
        <w:rPr>
          <w:sz w:val="16"/>
        </w:rPr>
        <w:t>“I agree it seems like they’re trying to somehow make the industry happy, but we think that the White House absolutely should be holding the industry to a much higher standard,” said Amy Mall of the Natural Resources Defense Council. “We know the industry can operate with cleaner and safer methods.”</w:t>
      </w:r>
    </w:p>
    <w:p w14:paraId="6F8A09F3" w14:textId="571CBE7D" w:rsidR="00DC638A" w:rsidRDefault="004D6E1F" w:rsidP="004D6E1F">
      <w:pPr>
        <w:pStyle w:val="Heading3"/>
      </w:pPr>
      <w:bookmarkStart w:id="20" w:name="_Toc268492465"/>
      <w:r>
        <w:lastRenderedPageBreak/>
        <w:t>Link – Ocean Acidification</w:t>
      </w:r>
      <w:bookmarkEnd w:id="20"/>
    </w:p>
    <w:p w14:paraId="5DEFE478" w14:textId="77777777" w:rsidR="004D6E1F" w:rsidRDefault="004D6E1F" w:rsidP="004D6E1F"/>
    <w:p w14:paraId="0487C34E" w14:textId="77777777" w:rsidR="004D6E1F" w:rsidRDefault="004D6E1F" w:rsidP="004D6E1F">
      <w:pPr>
        <w:pStyle w:val="Heading4"/>
      </w:pPr>
      <w:r>
        <w:t>Ocean acidification is controversial in congress, causes partisan infighting</w:t>
      </w:r>
    </w:p>
    <w:p w14:paraId="675C4BBE" w14:textId="77777777" w:rsidR="004D6E1F" w:rsidRPr="009776D9" w:rsidRDefault="004D6E1F" w:rsidP="004D6E1F">
      <w:pPr>
        <w:rPr>
          <w:rStyle w:val="StyleStyleBold12pt"/>
        </w:rPr>
      </w:pPr>
      <w:r w:rsidRPr="009776D9">
        <w:rPr>
          <w:rStyle w:val="StyleStyleBold12pt"/>
        </w:rPr>
        <w:t xml:space="preserve">Kollipara 6-4-14 </w:t>
      </w:r>
    </w:p>
    <w:p w14:paraId="5AD2B201" w14:textId="77777777" w:rsidR="004D6E1F" w:rsidRPr="00B61E08" w:rsidRDefault="004D6E1F" w:rsidP="004D6E1F">
      <w:pPr>
        <w:rPr>
          <w:sz w:val="16"/>
          <w:szCs w:val="16"/>
        </w:rPr>
      </w:pPr>
      <w:r>
        <w:rPr>
          <w:sz w:val="16"/>
          <w:szCs w:val="16"/>
        </w:rPr>
        <w:t>[</w:t>
      </w:r>
      <w:r w:rsidRPr="00B61E08">
        <w:rPr>
          <w:sz w:val="16"/>
          <w:szCs w:val="16"/>
        </w:rPr>
        <w:t xml:space="preserve">Puneet Kollipara, </w:t>
      </w:r>
      <w:r w:rsidRPr="009776D9">
        <w:rPr>
          <w:sz w:val="16"/>
          <w:szCs w:val="16"/>
        </w:rPr>
        <w:t xml:space="preserve">intern for Bloomberg News. </w:t>
      </w:r>
      <w:r w:rsidRPr="00B61E08">
        <w:rPr>
          <w:sz w:val="16"/>
          <w:szCs w:val="16"/>
        </w:rPr>
        <w:t>U.S wants limits on climate, marine policy programs) http://oceanleadership.org/u-s-house-wants-limits-climate-marine-policy-programs/</w:t>
      </w:r>
      <w:r>
        <w:rPr>
          <w:sz w:val="16"/>
          <w:szCs w:val="16"/>
        </w:rPr>
        <w:t>]</w:t>
      </w:r>
    </w:p>
    <w:p w14:paraId="6003C579" w14:textId="77777777" w:rsidR="004D6E1F" w:rsidRPr="00B61E08" w:rsidRDefault="004D6E1F" w:rsidP="004D6E1F">
      <w:pPr>
        <w:rPr>
          <w:sz w:val="16"/>
          <w:szCs w:val="16"/>
        </w:rPr>
      </w:pPr>
    </w:p>
    <w:p w14:paraId="0BBBAF7E" w14:textId="77777777" w:rsidR="004D6E1F" w:rsidRPr="00B61E08" w:rsidRDefault="004D6E1F" w:rsidP="004D6E1F">
      <w:pPr>
        <w:rPr>
          <w:sz w:val="16"/>
          <w:szCs w:val="16"/>
        </w:rPr>
      </w:pPr>
      <w:r w:rsidRPr="00B61E08">
        <w:rPr>
          <w:sz w:val="16"/>
          <w:szCs w:val="16"/>
        </w:rPr>
        <w:t xml:space="preserve"> </w:t>
      </w:r>
    </w:p>
    <w:p w14:paraId="3A4823E7" w14:textId="77777777" w:rsidR="004D6E1F" w:rsidRPr="00B61E08" w:rsidRDefault="004D6E1F" w:rsidP="004D6E1F">
      <w:pPr>
        <w:rPr>
          <w:sz w:val="16"/>
          <w:szCs w:val="16"/>
        </w:rPr>
      </w:pPr>
      <w:r w:rsidRPr="0094293D">
        <w:rPr>
          <w:sz w:val="16"/>
          <w:szCs w:val="16"/>
        </w:rPr>
        <w:t>Some ocean and climate researchers are suffering a bit of heartburn from amendments that lawmakers in the U.S. House of Representatives last week added to a major spending bill.</w:t>
      </w:r>
      <w:r w:rsidRPr="009776D9">
        <w:rPr>
          <w:sz w:val="12"/>
          <w:szCs w:val="16"/>
        </w:rPr>
        <w:t xml:space="preserve">¶ </w:t>
      </w:r>
      <w:r w:rsidRPr="0094293D">
        <w:rPr>
          <w:sz w:val="16"/>
          <w:szCs w:val="16"/>
        </w:rPr>
        <w:t>(From ScienceInsider / by Puneet Kollipara) — In a 321 to 87 vote, the Republican-controlled House on 30 May approved a $51 billion spending bill that would fund the departments of Commerce and Justice, and an array of other agencies including the National Science Foundation (NSF), in the 2015 fiscal year that begins 1 October.</w:t>
      </w:r>
      <w:r w:rsidRPr="009776D9">
        <w:rPr>
          <w:sz w:val="12"/>
          <w:szCs w:val="16"/>
        </w:rPr>
        <w:t xml:space="preserve">¶ </w:t>
      </w:r>
      <w:r w:rsidRPr="0094293D">
        <w:rPr>
          <w:sz w:val="16"/>
          <w:szCs w:val="16"/>
        </w:rPr>
        <w:t>During 2 days of debate on the bill, House members offered scores of amendments, many proposing to shift funding between programs or cut spending. NSF survived the free-for-all largely unscathed.</w:t>
      </w:r>
      <w:r w:rsidRPr="009776D9">
        <w:rPr>
          <w:sz w:val="12"/>
          <w:szCs w:val="16"/>
        </w:rPr>
        <w:t xml:space="preserve">¶ </w:t>
      </w:r>
      <w:r w:rsidRPr="0094293D">
        <w:rPr>
          <w:sz w:val="16"/>
          <w:szCs w:val="16"/>
        </w:rPr>
        <w:t xml:space="preserve">But </w:t>
      </w:r>
      <w:r w:rsidRPr="0094293D">
        <w:rPr>
          <w:rStyle w:val="StyleBoldUnderline"/>
        </w:rPr>
        <w:t>lawmakers adopted several amendments that targeted marine research and climate science programs</w:t>
      </w:r>
      <w:r w:rsidRPr="0094293D">
        <w:rPr>
          <w:sz w:val="16"/>
          <w:szCs w:val="16"/>
        </w:rPr>
        <w:t>. The U.S. Senate, which this week begins work on its version of the spending bill, would have to agree to the amendments in order for them to become law (and in the past has stripped similar provisions from the legislation). For now, however, these amendments remain in the mix:</w:t>
      </w:r>
      <w:r w:rsidRPr="009776D9">
        <w:rPr>
          <w:sz w:val="12"/>
          <w:szCs w:val="16"/>
        </w:rPr>
        <w:t xml:space="preserve">¶ </w:t>
      </w:r>
      <w:r w:rsidRPr="0094293D">
        <w:rPr>
          <w:sz w:val="16"/>
          <w:szCs w:val="16"/>
        </w:rPr>
        <w:t xml:space="preserve">Representative Bill </w:t>
      </w:r>
      <w:r w:rsidRPr="009776D9">
        <w:rPr>
          <w:rStyle w:val="StyleBoldUnderline"/>
        </w:rPr>
        <w:t>Flores</w:t>
      </w:r>
      <w:r w:rsidRPr="0094293D">
        <w:rPr>
          <w:sz w:val="16"/>
          <w:szCs w:val="16"/>
        </w:rPr>
        <w:t xml:space="preserve"> (R–TX) successfully </w:t>
      </w:r>
      <w:r w:rsidRPr="009776D9">
        <w:rPr>
          <w:rStyle w:val="StyleBoldUnderline"/>
        </w:rPr>
        <w:t>added language barring the president from enforcing his National Ocean Policy, which has been a partisan football in recent years.</w:t>
      </w:r>
      <w:r w:rsidRPr="0094293D">
        <w:rPr>
          <w:sz w:val="16"/>
          <w:szCs w:val="16"/>
        </w:rPr>
        <w:t xml:space="preserve"> The amendment, which is similar to past amendments adopted by the House but later stripped from final measures, was approved on a voice vote.</w:t>
      </w:r>
      <w:r w:rsidRPr="009776D9">
        <w:rPr>
          <w:sz w:val="12"/>
          <w:szCs w:val="16"/>
        </w:rPr>
        <w:t xml:space="preserve">¶ </w:t>
      </w:r>
      <w:r w:rsidRPr="0094293D">
        <w:rPr>
          <w:sz w:val="16"/>
          <w:szCs w:val="16"/>
        </w:rPr>
        <w:t>In a 226 to 179 vote, the House adopted a proposal from Representative Mark Meadows (R–NC) to bar the United States from entering international trade agreements to cut climate-warming greenhouse gas emissions.</w:t>
      </w:r>
      <w:r w:rsidRPr="009776D9">
        <w:rPr>
          <w:sz w:val="12"/>
          <w:szCs w:val="16"/>
        </w:rPr>
        <w:t xml:space="preserve">¶ </w:t>
      </w:r>
      <w:r w:rsidRPr="0094293D">
        <w:rPr>
          <w:sz w:val="16"/>
          <w:szCs w:val="16"/>
        </w:rPr>
        <w:t>An amendment from Representative Scott Perry (R–PA), adopted on a voice vote, would bar spending money on a number of government climate assessments and reports, including the U.S. Global Change Research Program’s National Climate Assessment (NCA). The president has used the most recent NCA, released last month, to bolster his Climate Action Plan to cut U.S. greenhouse gas emissions.</w:t>
      </w:r>
      <w:r w:rsidRPr="009776D9">
        <w:rPr>
          <w:sz w:val="12"/>
          <w:szCs w:val="16"/>
        </w:rPr>
        <w:t xml:space="preserve">¶ </w:t>
      </w:r>
      <w:r w:rsidRPr="009776D9">
        <w:rPr>
          <w:rStyle w:val="StyleBoldUnderline"/>
        </w:rPr>
        <w:t xml:space="preserve">Several other </w:t>
      </w:r>
      <w:r w:rsidRPr="009776D9">
        <w:rPr>
          <w:rStyle w:val="Emphasis"/>
        </w:rPr>
        <w:t>amendments offered by Democrats to bolster funding for ocean acidification and climate research failed on voice votes</w:t>
      </w:r>
      <w:r w:rsidRPr="0094293D">
        <w:rPr>
          <w:sz w:val="16"/>
          <w:szCs w:val="16"/>
        </w:rPr>
        <w:t>.</w:t>
      </w:r>
      <w:r w:rsidRPr="009776D9">
        <w:rPr>
          <w:sz w:val="12"/>
          <w:szCs w:val="16"/>
        </w:rPr>
        <w:t xml:space="preserve">¶ </w:t>
      </w:r>
      <w:r w:rsidRPr="0094293D">
        <w:rPr>
          <w:sz w:val="16"/>
          <w:szCs w:val="16"/>
        </w:rPr>
        <w:t xml:space="preserve">Advocates for strong action on climate change are hoping </w:t>
      </w:r>
      <w:r w:rsidRPr="009776D9">
        <w:rPr>
          <w:rStyle w:val="StyleBoldUnderline"/>
        </w:rPr>
        <w:t>the Senate will hold firm against the climate-related funding restrictions and strip out the “poison pills,” says Michael Halpern of the Union of Concerned Scientists</w:t>
      </w:r>
      <w:r w:rsidRPr="0094293D">
        <w:rPr>
          <w:sz w:val="16"/>
          <w:szCs w:val="16"/>
        </w:rPr>
        <w:t xml:space="preserve"> in Cambridge, Massachusetts. The White House has also indicated its opposition to climate research limits.</w:t>
      </w:r>
      <w:r w:rsidRPr="009776D9">
        <w:rPr>
          <w:sz w:val="12"/>
          <w:szCs w:val="16"/>
        </w:rPr>
        <w:t xml:space="preserve">¶ </w:t>
      </w:r>
      <w:r w:rsidRPr="0094293D">
        <w:rPr>
          <w:sz w:val="16"/>
          <w:szCs w:val="16"/>
        </w:rPr>
        <w:t>One ocean advocate, meanwhile, calls the House bill a “mixed bag. … We’re not thrilled but not devastated,” says Jeff Watters, acting director of government relations at the Ocean Conservancy in Washington, D.C. “It certainly doesn’t meet our expectation of what needs to happen.”</w:t>
      </w:r>
      <w:r w:rsidRPr="009776D9">
        <w:rPr>
          <w:sz w:val="12"/>
          <w:szCs w:val="16"/>
        </w:rPr>
        <w:t xml:space="preserve">¶ </w:t>
      </w:r>
      <w:r w:rsidRPr="0094293D">
        <w:rPr>
          <w:sz w:val="16"/>
          <w:szCs w:val="16"/>
        </w:rPr>
        <w:t>Overall, the bill would keep top-line funding numbers for the Commerce Department’s National Oceanic and Atmospheric Administration (NOAA) roughly equal to current spending. But it would cut NOAA’s climate-related research funding by $37.5 million, or 24%, from 2014. It also rejects a NOAA request to spend $15 million on a package of three space-based instruments including the Total Solar Irradiance Sensor, and a $9 million boost, to $15 million, for NOAA’s ocean acidification research and monitoring programs.</w:t>
      </w:r>
      <w:r w:rsidRPr="009776D9">
        <w:rPr>
          <w:sz w:val="12"/>
          <w:szCs w:val="16"/>
        </w:rPr>
        <w:t xml:space="preserve">¶ </w:t>
      </w:r>
      <w:r w:rsidRPr="0094293D">
        <w:rPr>
          <w:sz w:val="16"/>
          <w:szCs w:val="16"/>
        </w:rPr>
        <w:t>In a report that accompanies the bill, the House also moved to block the White House’s controversial proposed closure of NOAA’s historic research lab near Beaufort, North Carolina.</w:t>
      </w:r>
      <w:r w:rsidRPr="009776D9">
        <w:rPr>
          <w:sz w:val="12"/>
          <w:szCs w:val="16"/>
        </w:rPr>
        <w:t>¶</w:t>
      </w:r>
      <w:r>
        <w:rPr>
          <w:sz w:val="12"/>
          <w:szCs w:val="16"/>
        </w:rPr>
        <w:t xml:space="preserve"> </w:t>
      </w:r>
    </w:p>
    <w:p w14:paraId="04C494A9" w14:textId="77777777" w:rsidR="004D6E1F" w:rsidRPr="004D6E1F" w:rsidRDefault="004D6E1F" w:rsidP="004D6E1F"/>
    <w:p w14:paraId="1DAC939C" w14:textId="77777777" w:rsidR="00DC638A" w:rsidRPr="000C3364" w:rsidRDefault="00DC638A" w:rsidP="00DC638A">
      <w:pPr>
        <w:pStyle w:val="Heading3"/>
      </w:pPr>
      <w:bookmarkStart w:id="21" w:name="_Toc268492466"/>
      <w:r w:rsidRPr="000C3364">
        <w:lastRenderedPageBreak/>
        <w:t>Link – Offshore Drilling</w:t>
      </w:r>
      <w:bookmarkEnd w:id="21"/>
    </w:p>
    <w:p w14:paraId="00A7838B" w14:textId="77777777" w:rsidR="00DC638A" w:rsidRPr="000C3364" w:rsidRDefault="00DC638A" w:rsidP="00DC638A">
      <w:pPr>
        <w:pStyle w:val="Heading4"/>
      </w:pPr>
      <w:r w:rsidRPr="000C3364">
        <w:t>Plan causes a political firestorm</w:t>
      </w:r>
    </w:p>
    <w:p w14:paraId="356E23FE" w14:textId="77777777" w:rsidR="00DC638A" w:rsidRPr="000C3364" w:rsidRDefault="00DC638A" w:rsidP="00DC638A">
      <w:r w:rsidRPr="000C3364">
        <w:rPr>
          <w:rStyle w:val="StyleStyleBold12pt"/>
        </w:rPr>
        <w:t>Schoen 10</w:t>
      </w:r>
      <w:r w:rsidRPr="000C3364">
        <w:t xml:space="preserve"> John is a writer for NBC. “BP Spill Clouds Future of U.S. Oil Drilling,” May 28, http://www.nbcdfw.com/news/breaking/BP_spill_clouds_future_of_U_S__oil_drilling-95099234.html</w:t>
      </w:r>
    </w:p>
    <w:p w14:paraId="5D679F77" w14:textId="77777777" w:rsidR="00DC638A" w:rsidRPr="000C3364" w:rsidRDefault="00DC638A" w:rsidP="00DC638A">
      <w:pPr>
        <w:rPr>
          <w:sz w:val="16"/>
        </w:rPr>
      </w:pPr>
      <w:r w:rsidRPr="000C3364">
        <w:rPr>
          <w:sz w:val="16"/>
        </w:rPr>
        <w:t xml:space="preserve">Just a few months ago, </w:t>
      </w:r>
      <w:r w:rsidRPr="000C3364">
        <w:rPr>
          <w:rStyle w:val="StyleBoldUnderline"/>
        </w:rPr>
        <w:t>offshore drilling was poised to play a greater role</w:t>
      </w:r>
      <w:r w:rsidRPr="000C3364">
        <w:rPr>
          <w:sz w:val="16"/>
        </w:rPr>
        <w:t xml:space="preserve"> meeting in the nation’s energy needs. </w:t>
      </w:r>
      <w:r w:rsidRPr="000C3364">
        <w:rPr>
          <w:rStyle w:val="StyleBoldUnderline"/>
        </w:rPr>
        <w:t>But the massive BP oil spill</w:t>
      </w:r>
      <w:r w:rsidRPr="000C3364">
        <w:rPr>
          <w:sz w:val="16"/>
        </w:rPr>
        <w:t xml:space="preserve"> in the Gulf of Mexico </w:t>
      </w:r>
      <w:r w:rsidRPr="000C3364">
        <w:rPr>
          <w:rStyle w:val="StyleBoldUnderline"/>
        </w:rPr>
        <w:t>has brought an abrupt reversal to that policy</w:t>
      </w:r>
      <w:r w:rsidRPr="000C3364">
        <w:rPr>
          <w:sz w:val="16"/>
        </w:rPr>
        <w:t xml:space="preserve"> and ushered in more restrictions on new exploration, tighter controls of existing wells and higher costs for oil companies. “I continue to believe that domestic oil production is important,” President Barack Obama told reporters at a Thursday news conference. “But I also believe we can't do this stuff if we don't have confidence that we can prevent crises like this from happening again.” </w:t>
      </w:r>
      <w:r w:rsidRPr="000C3364">
        <w:rPr>
          <w:rStyle w:val="StyleBoldUnderline"/>
        </w:rPr>
        <w:t>Som</w:t>
      </w:r>
      <w:r w:rsidRPr="000C3364">
        <w:rPr>
          <w:sz w:val="16"/>
        </w:rPr>
        <w:t xml:space="preserve">e have </w:t>
      </w:r>
      <w:r w:rsidRPr="000C3364">
        <w:rPr>
          <w:rStyle w:val="StyleBoldUnderline"/>
        </w:rPr>
        <w:t>likened the spill to the 1979 partial meltdown of a nuclear reactor at Three Mile Island — a turning point in U.S. energy policy</w:t>
      </w:r>
      <w:r w:rsidRPr="000C3364">
        <w:rPr>
          <w:sz w:val="16"/>
        </w:rPr>
        <w:t xml:space="preserve"> that would effectively cap expansion of nuclear power for decades. Just as Three Mile Island didn’t put an end to nuclear power production, the BP disaster won’t put a stop to deep water drilling in the Gulf. For at least the next decade, the need for oil is just too great. But </w:t>
      </w:r>
      <w:r w:rsidRPr="000C3364">
        <w:rPr>
          <w:rStyle w:val="StyleBoldUnderline"/>
        </w:rPr>
        <w:t>the future of U.S. offshore drilling has suddenly become as murky</w:t>
      </w:r>
      <w:r w:rsidRPr="000C3364">
        <w:rPr>
          <w:sz w:val="16"/>
        </w:rPr>
        <w:t xml:space="preserve"> as the oily Gulf waters fouled by BP's runaway wellhead a mile underwater. Even if the ongoing “topkill” effort to cap the leaking well is successful, the legacy of the disaster — and the final tally of the environmental and financial damage — won’t be known for years. “There is a long term study needed — I’m talking decades — to really fully understand the consequences of this spill,” said John Stegeman, a scientist at the Woods Hole Oceanographic Institution. “So that when the next one comes along — and there will be others, whether they’re this big our not — we can enhance our ability to understand and deal with and predict consequences of future spills.” For now, </w:t>
      </w:r>
      <w:r w:rsidRPr="000C3364">
        <w:rPr>
          <w:rStyle w:val="StyleBoldUnderline"/>
        </w:rPr>
        <w:t>the spill has brought new offshore drilling to a virtual standstill.</w:t>
      </w:r>
      <w:r w:rsidRPr="000C3364">
        <w:rPr>
          <w:sz w:val="16"/>
        </w:rPr>
        <w:t xml:space="preserve"> On Thursday, the </w:t>
      </w:r>
      <w:r w:rsidRPr="000C3364">
        <w:rPr>
          <w:rStyle w:val="StyleBoldUnderline"/>
        </w:rPr>
        <w:t>Obama</w:t>
      </w:r>
      <w:r w:rsidRPr="000C3364">
        <w:rPr>
          <w:sz w:val="16"/>
        </w:rPr>
        <w:t xml:space="preserve"> administration </w:t>
      </w:r>
      <w:r w:rsidRPr="000C3364">
        <w:rPr>
          <w:rStyle w:val="StyleBoldUnderline"/>
        </w:rPr>
        <w:t>announced a six-month moratorium on deep water oil and gas drilling</w:t>
      </w:r>
      <w:r w:rsidRPr="000C3364">
        <w:rPr>
          <w:sz w:val="16"/>
        </w:rPr>
        <w:t xml:space="preserve"> and ordered the shutdown of offshore exploratory wells already operating until they meet new safety requirements. </w:t>
      </w:r>
      <w:r w:rsidRPr="000C3364">
        <w:rPr>
          <w:rStyle w:val="StyleBoldUnderline"/>
        </w:rPr>
        <w:t>Public outrage</w:t>
      </w:r>
      <w:r w:rsidRPr="000C3364">
        <w:rPr>
          <w:sz w:val="16"/>
        </w:rPr>
        <w:t xml:space="preserve"> over BP’s inability to stop the runway well </w:t>
      </w:r>
      <w:r w:rsidRPr="000C3364">
        <w:rPr>
          <w:rStyle w:val="StyleBoldUnderline"/>
        </w:rPr>
        <w:t xml:space="preserve">has created a </w:t>
      </w:r>
      <w:r w:rsidRPr="000C3364">
        <w:rPr>
          <w:rStyle w:val="Emphasis"/>
        </w:rPr>
        <w:t xml:space="preserve">political firestorm. </w:t>
      </w:r>
      <w:r w:rsidRPr="000C3364">
        <w:rPr>
          <w:sz w:val="16"/>
        </w:rPr>
        <w:t xml:space="preserve">Congress has held a blizzard of hearings on the cause of the accident and the implications for future drilling. Pictures of tarred beaches and oil-fouled pelicans in the Gulf Coast have intensified a decades-long debate weighing the need to expand domestic oil supplies against the risk of environmental damage. Supporters of expanded drilling argue the country can’t afford to stop looking for new domestic oil supplies. "If the delay is for a season to ensure we have the highest levels of protection in place, that's one thing," said Sen. Lisa Murkowski, R-Alaska, the ranking member the Senate’s Energy and Natural Resources Committee, on Thursday. “But if it means that existing permits are allowed to lapse … that's not acceptable to me or Alaska." The </w:t>
      </w:r>
      <w:r w:rsidRPr="000C3364">
        <w:rPr>
          <w:rStyle w:val="StyleBoldUnderline"/>
        </w:rPr>
        <w:t>political battle lines over U.S. energy policy are complex.</w:t>
      </w:r>
      <w:r w:rsidRPr="000C3364">
        <w:rPr>
          <w:sz w:val="16"/>
        </w:rPr>
        <w:t xml:space="preserve"> Over the past decade, </w:t>
      </w:r>
      <w:r w:rsidRPr="000C3364">
        <w:rPr>
          <w:rStyle w:val="StyleBoldUnderline"/>
        </w:rPr>
        <w:t>multiple skirmishes have been fought</w:t>
      </w:r>
      <w:r w:rsidRPr="000C3364">
        <w:rPr>
          <w:sz w:val="16"/>
        </w:rPr>
        <w:t xml:space="preserve"> between bipartisan alliances of energy-producing and energy-consuming states. The divisions are further complicated by the often conflicting goals of energy policy related to oil natural gas, coal, wind, solar, etc.</w:t>
      </w:r>
    </w:p>
    <w:p w14:paraId="6B5D7584" w14:textId="77777777" w:rsidR="00DC638A" w:rsidRPr="000C3364" w:rsidRDefault="00DC638A" w:rsidP="00DC638A"/>
    <w:p w14:paraId="657F6DFA" w14:textId="77777777" w:rsidR="00DC638A" w:rsidRPr="000C3364" w:rsidRDefault="00DC638A" w:rsidP="00DC638A">
      <w:pPr>
        <w:pStyle w:val="Heading4"/>
      </w:pPr>
      <w:r w:rsidRPr="000C3364">
        <w:t>OCS drilling unpopular</w:t>
      </w:r>
    </w:p>
    <w:p w14:paraId="64AAEF5A" w14:textId="77777777" w:rsidR="00DC638A" w:rsidRPr="000C3364" w:rsidRDefault="00DC638A" w:rsidP="00DC638A">
      <w:r w:rsidRPr="000C3364">
        <w:rPr>
          <w:rStyle w:val="StyleStyleBold12pt"/>
        </w:rPr>
        <w:t>Hebert 6</w:t>
      </w:r>
      <w:r w:rsidRPr="000C3364">
        <w:t xml:space="preserve"> [H. Josef Hebert, Associated Press </w:t>
      </w:r>
      <w:r w:rsidRPr="000C3364">
        <w:tab/>
        <w:t xml:space="preserve">June 22, 2006, “Offshore Drilling Bill Advances in House,” </w:t>
      </w:r>
      <w:hyperlink r:id="rId31" w:history="1">
        <w:r w:rsidRPr="000C3364">
          <w:rPr>
            <w:rStyle w:val="Hyperlink"/>
          </w:rPr>
          <w:t>http://www.enn.com/top_stories/article/4526</w:t>
        </w:r>
      </w:hyperlink>
      <w:r w:rsidRPr="000C3364">
        <w:t xml:space="preserve"> | utnif]</w:t>
      </w:r>
    </w:p>
    <w:p w14:paraId="0CAD403E" w14:textId="77777777" w:rsidR="00DC638A" w:rsidRPr="000C3364" w:rsidRDefault="00DC638A" w:rsidP="00DC638A"/>
    <w:p w14:paraId="6D863741" w14:textId="77777777" w:rsidR="00DC638A" w:rsidRPr="000C3364" w:rsidRDefault="00DC638A" w:rsidP="00DC638A">
      <w:pPr>
        <w:rPr>
          <w:sz w:val="16"/>
        </w:rPr>
      </w:pPr>
      <w:r w:rsidRPr="000C3364">
        <w:rPr>
          <w:sz w:val="16"/>
        </w:rPr>
        <w:t xml:space="preserve">WASHINGTON — </w:t>
      </w:r>
      <w:r w:rsidRPr="000C3364">
        <w:rPr>
          <w:rStyle w:val="StyleBoldUnderline"/>
        </w:rPr>
        <w:t>Legislation that would end</w:t>
      </w:r>
      <w:r w:rsidRPr="000C3364">
        <w:rPr>
          <w:sz w:val="16"/>
        </w:rPr>
        <w:t xml:space="preserve"> </w:t>
      </w:r>
      <w:r w:rsidRPr="000C3364">
        <w:rPr>
          <w:rStyle w:val="StyleBoldUnderline"/>
        </w:rPr>
        <w:t>a</w:t>
      </w:r>
      <w:r w:rsidRPr="000C3364">
        <w:rPr>
          <w:sz w:val="16"/>
        </w:rPr>
        <w:t xml:space="preserve"> quarter-century </w:t>
      </w:r>
      <w:r w:rsidRPr="000C3364">
        <w:rPr>
          <w:rStyle w:val="StyleBoldUnderline"/>
        </w:rPr>
        <w:t xml:space="preserve">ban on drilling in most of the Outer Continental Shelf </w:t>
      </w:r>
      <w:r w:rsidRPr="000C3364">
        <w:rPr>
          <w:sz w:val="16"/>
        </w:rPr>
        <w:t xml:space="preserve">advanced in the House on Wednesday. The measure would allow oil and gas development in restricted offshore waters unless a state prohibited it. The House Resources Committee approved the legislation in 29-9 vote, and its sponsors say it has a good chance of being approved by the full House </w:t>
      </w:r>
      <w:r w:rsidRPr="000C3364">
        <w:rPr>
          <w:rStyle w:val="StyleBoldUnderline"/>
        </w:rPr>
        <w:t>But the bill's prospects</w:t>
      </w:r>
      <w:r w:rsidRPr="000C3364">
        <w:rPr>
          <w:sz w:val="16"/>
        </w:rPr>
        <w:t xml:space="preserve"> in the Senate </w:t>
      </w:r>
      <w:r w:rsidRPr="000C3364">
        <w:rPr>
          <w:rStyle w:val="StyleBoldUnderline"/>
        </w:rPr>
        <w:t>are poor as</w:t>
      </w:r>
      <w:r w:rsidRPr="000C3364">
        <w:rPr>
          <w:sz w:val="16"/>
        </w:rPr>
        <w:t xml:space="preserve"> Florida's two </w:t>
      </w:r>
      <w:r w:rsidRPr="000C3364">
        <w:rPr>
          <w:rStyle w:val="StyleBoldUnderline"/>
        </w:rPr>
        <w:t>senators</w:t>
      </w:r>
      <w:r w:rsidRPr="000C3364">
        <w:rPr>
          <w:sz w:val="16"/>
        </w:rPr>
        <w:t xml:space="preserve"> -- as well as others from coastal states -- have </w:t>
      </w:r>
      <w:r w:rsidRPr="000C3364">
        <w:rPr>
          <w:rStyle w:val="StyleBoldUnderline"/>
        </w:rPr>
        <w:t>threatened to filibuster any legislation that would end the drilling moratorium in most coastal waters outside the western Gulf of Mexico</w:t>
      </w:r>
      <w:r w:rsidRPr="000C3364">
        <w:rPr>
          <w:sz w:val="16"/>
        </w:rPr>
        <w:t xml:space="preserve">. Waters within 50 miles of shore would still be protected by the House bill. But </w:t>
      </w:r>
      <w:r w:rsidRPr="000C3364">
        <w:rPr>
          <w:rStyle w:val="StyleBoldUnderline"/>
        </w:rPr>
        <w:t>oil and gas drilling would be allowed in areas beyond that unless a state's legislature and governor act to preserve the ban.</w:t>
      </w:r>
      <w:r w:rsidRPr="000C3364">
        <w:rPr>
          <w:sz w:val="16"/>
        </w:rPr>
        <w:t xml:space="preserve"> The House bill also seeks to force oil companies to renegotiate some 1990-era offshore leasing contracts in which the government mistakenly allowed a loophole that lets the companies avoid royalty payments. The leases involve deep water areas of the western Gulf of Mexico. The bill would impose a $9 a barrel fee on oil companies seeking new offshore oil drilling leases unless they agree to renegotiate the flawed 1998-99 leases. The royalty issue also was the focus of a second House committee hearing on Wednesday where executives from several major oil companies said they were willing to discuss changes in the 1998-99 leases that would correct the error. "It's time to resolve this issue," John Hofmeister, president of Shell Oil Co., told the House Government Reform subcommittee on energy and resources. Executives from Chevron Corp., and ConocoPhillips Co., also said they are prepared to discussed changes in the 1990s leases. But Exxon Mobil Corp., said it opposed renegotiating the contracts and an executive from Kerr McGee Corp., a major gas producer, said the issue should be left to the courts. The Interior Department omitted language in the 1998-99 leases that would have required royalty </w:t>
      </w:r>
      <w:r w:rsidRPr="000C3364">
        <w:rPr>
          <w:sz w:val="16"/>
        </w:rPr>
        <w:lastRenderedPageBreak/>
        <w:t xml:space="preserve">payments on oil and gas if prices reached a certain level. Since then, oil and gas prices have soared well beyond the trigger, but oil companies are not required to pay royalties because of the omitted language. Some congressional estimates have put the loss to the government at up to $10 billion over the life of the leases. A congressional drilling moratorium outside the western Gulf has been in effect for 85 percent of U.S. coastal waters since 1981, approved each year by Congress. </w:t>
      </w:r>
      <w:r w:rsidRPr="000C3364">
        <w:rPr>
          <w:rStyle w:val="StyleBoldUnderline"/>
        </w:rPr>
        <w:t>But there has been growing pressure in Congress to lift the bans and gain access to offshore oil and gas resources. The b</w:t>
      </w:r>
      <w:r w:rsidRPr="000C3364">
        <w:rPr>
          <w:sz w:val="16"/>
        </w:rPr>
        <w:t xml:space="preserve">ill, pushed by House Resources Chairman Richard Pombo, R-Calif., </w:t>
      </w:r>
      <w:r w:rsidRPr="000C3364">
        <w:rPr>
          <w:rStyle w:val="StyleBoldUnderline"/>
        </w:rPr>
        <w:t>would be the latest attempt to open more of the Outer Continental Shelf to drilling</w:t>
      </w:r>
      <w:r w:rsidRPr="000C3364">
        <w:rPr>
          <w:sz w:val="16"/>
        </w:rPr>
        <w:t xml:space="preserve">. Current restrictions "are based on the false notion that energy production and environmental protection were mutually exclusive," argued Pombo. He chastised lawmakers opposed to the bill, saying they "are opposed to any energy production ... no matter where it is or how it is done." Pombo and other drilling advocates emphasized that the bill would permanently protect waters within 50 miles of shore -- instead of relying on annual congressional action -- and would give states the opportunity to protect waters up to 100 miles from shore. However, the opponents -- while in a clear minority on the committee -- didn't buy the argument. "This is pretty much a complete rollback of drilling protection of our coasts," complained Rep. Edward Markey, D-Mass., He said the bill amounts to bribing states by offering large shares of royalty payments. Rep. Frank Pallone, D-N.J., said he was concerned that his state's coastal wasters -- and a multibillion tourist business -- could be harmed by a neighboring state's decision to allow drilling. Also, said Pallone, state legislatures and governors every five years would have to make a declaration to continue protecting their own waters -- something that could be difficult. The bill was worked out with the cooperation of a number of Republican lawmakers from Florida, where </w:t>
      </w:r>
      <w:r w:rsidRPr="000C3364">
        <w:rPr>
          <w:rStyle w:val="Emphasis"/>
        </w:rPr>
        <w:t>talk of offshore drilling has sparked a political firestorm.</w:t>
      </w:r>
      <w:r w:rsidRPr="000C3364">
        <w:rPr>
          <w:sz w:val="16"/>
        </w:rPr>
        <w:t xml:space="preserve"> Rep. Adam Putnam, R-Fla., strongly endorsed the legislation because it assures protection of waters up to 100 miles from shore. As the Resources Committee debated the legislation, however, five Florida lawmakers held a news conference denouncing the bill. It puts Floridians "on the short end of the stick facing disastrous legislation that threatens our state's environment and economic well being," declared Rep. Robert Wexler, D-Fla. "Imagine what a disaster like Exxon Valdez would do to Florida's coast. The consequences are horrifying," said Wexler, alluding to the oil tanker accident that devastated Alaska's Prince William Sound in 1989.</w:t>
      </w:r>
    </w:p>
    <w:p w14:paraId="5102A34F" w14:textId="77777777" w:rsidR="00DC638A" w:rsidRDefault="00DC638A" w:rsidP="00DC638A"/>
    <w:p w14:paraId="7967A35D" w14:textId="77777777" w:rsidR="007D6500" w:rsidRDefault="007D6500" w:rsidP="007D6500">
      <w:pPr>
        <w:pStyle w:val="Heading3"/>
      </w:pPr>
      <w:bookmarkStart w:id="22" w:name="_Toc268492467"/>
      <w:r>
        <w:lastRenderedPageBreak/>
        <w:t>Link – Offshore Drilling – Arctic</w:t>
      </w:r>
      <w:bookmarkEnd w:id="22"/>
    </w:p>
    <w:p w14:paraId="17F314A2" w14:textId="77777777" w:rsidR="007D6500" w:rsidRDefault="007D6500" w:rsidP="007D6500"/>
    <w:p w14:paraId="636B496A" w14:textId="77777777" w:rsidR="007D6500" w:rsidRDefault="007D6500" w:rsidP="007D6500">
      <w:pPr>
        <w:pStyle w:val="Heading4"/>
      </w:pPr>
      <w:r>
        <w:t>Offshore drilling in the Arctic sparks conflict and costs pc</w:t>
      </w:r>
    </w:p>
    <w:p w14:paraId="25EC5B0D" w14:textId="77777777" w:rsidR="007D6500" w:rsidRPr="007424E2" w:rsidRDefault="007D6500" w:rsidP="007D6500">
      <w:r w:rsidRPr="007424E2">
        <w:t xml:space="preserve">Andreas </w:t>
      </w:r>
      <w:r w:rsidRPr="007424E2">
        <w:rPr>
          <w:rStyle w:val="StyleStyleBold12pt"/>
        </w:rPr>
        <w:t>Osthagen</w:t>
      </w:r>
      <w:r w:rsidRPr="007424E2">
        <w:t>, works for the North Norway European Office of The Fletcher Forum of World Affairs while contributing to The Arctic Institute a D.C. based think tank and holds a MSc in International Relations from the London School of Economics and previously worked on Arctic issues at CSIS and the Norwegian Institute for Defense Studies, 4/9/</w:t>
      </w:r>
      <w:r w:rsidRPr="007424E2">
        <w:rPr>
          <w:rStyle w:val="StyleStyleBold12pt"/>
        </w:rPr>
        <w:t>13</w:t>
      </w:r>
      <w:r w:rsidRPr="007424E2">
        <w:t xml:space="preserve">, “Arctic Oil and Gas: Hype or Reality?” </w:t>
      </w:r>
      <w:hyperlink r:id="rId32" w:history="1">
        <w:r w:rsidRPr="007424E2">
          <w:rPr>
            <w:rStyle w:val="Hyperlink"/>
          </w:rPr>
          <w:t>http://www.fletcherforum.org/2013/04/09/osthagen/</w:t>
        </w:r>
      </w:hyperlink>
    </w:p>
    <w:p w14:paraId="776DB8A4" w14:textId="77777777" w:rsidR="007D6500" w:rsidRPr="007424E2" w:rsidRDefault="007D6500" w:rsidP="007D6500"/>
    <w:p w14:paraId="47517140" w14:textId="77777777" w:rsidR="007D6500" w:rsidRPr="007424E2" w:rsidRDefault="007D6500" w:rsidP="007D6500">
      <w:pPr>
        <w:rPr>
          <w:rFonts w:ascii="Times" w:eastAsia="Times New Roman" w:hAnsi="Times" w:cs="Times New Roman"/>
          <w:sz w:val="20"/>
          <w:szCs w:val="20"/>
        </w:rPr>
      </w:pPr>
    </w:p>
    <w:p w14:paraId="1A727FE4" w14:textId="77777777" w:rsidR="007D6500" w:rsidRPr="00944EA4" w:rsidRDefault="007D6500" w:rsidP="007D6500">
      <w:pPr>
        <w:rPr>
          <w:rStyle w:val="StyleBoldUnderline"/>
        </w:rPr>
      </w:pPr>
      <w:r w:rsidRPr="00944EA4">
        <w:t xml:space="preserve">Internationally, </w:t>
      </w:r>
      <w:r w:rsidRPr="00944EA4">
        <w:rPr>
          <w:rStyle w:val="StyleBoldUnderline"/>
        </w:rPr>
        <w:t>Arctic resource exploration has attracted attention as a symbol of corporate greed and climate change</w:t>
      </w:r>
      <w:r w:rsidRPr="00944EA4">
        <w:t xml:space="preserve">. </w:t>
      </w:r>
      <w:r w:rsidRPr="00944EA4">
        <w:rPr>
          <w:rStyle w:val="StyleBoldUnderline"/>
        </w:rPr>
        <w:t>As more and more attention is paid to the Arctic, striking the right balance between the conflicting interests in the region becomes of paramount importance to national politicians intent on reelection</w:t>
      </w:r>
      <w:r w:rsidRPr="00944EA4">
        <w:t xml:space="preserve">. As such, </w:t>
      </w:r>
      <w:r w:rsidRPr="00B956D9">
        <w:rPr>
          <w:rStyle w:val="Emphasis"/>
        </w:rPr>
        <w:t>discussions concerning Arctic</w:t>
      </w:r>
      <w:r w:rsidRPr="00944EA4">
        <w:rPr>
          <w:rStyle w:val="StyleBoldUnderline"/>
        </w:rPr>
        <w:t xml:space="preserve"> oil and gas activities </w:t>
      </w:r>
      <w:r w:rsidRPr="00B956D9">
        <w:rPr>
          <w:rStyle w:val="Emphasis"/>
        </w:rPr>
        <w:t>often seem to inspire conflict</w:t>
      </w:r>
      <w:r w:rsidRPr="00944EA4">
        <w:rPr>
          <w:rStyle w:val="StyleBoldUnderline"/>
        </w:rPr>
        <w:t xml:space="preserve"> and public outcry</w:t>
      </w:r>
      <w:r w:rsidRPr="00944EA4">
        <w:t xml:space="preserve">, </w:t>
      </w:r>
      <w:r w:rsidRPr="00944EA4">
        <w:rPr>
          <w:rStyle w:val="StyleBoldUnderline"/>
        </w:rPr>
        <w:t>such that the power of civic engagement, in terms of halting the processes, should not be underestimated.</w:t>
      </w:r>
    </w:p>
    <w:p w14:paraId="35A106ED" w14:textId="77777777" w:rsidR="007D6500" w:rsidRPr="00944EA4" w:rsidRDefault="007D6500" w:rsidP="007D6500">
      <w:pPr>
        <w:rPr>
          <w:rStyle w:val="StyleBoldUnderline"/>
        </w:rPr>
      </w:pPr>
      <w:r w:rsidRPr="00944EA4">
        <w:rPr>
          <w:rStyle w:val="StyleBoldUnderline"/>
        </w:rPr>
        <w:t>A third hindrance comes from the friction caused when regional interests collide with those of the Federal government</w:t>
      </w:r>
      <w:r w:rsidRPr="00944EA4">
        <w:t xml:space="preserve">. The people and local governments of Alaska, for example, are increasingly interested in mineral and oil extraction to boost local employment levels and tax bases. </w:t>
      </w:r>
      <w:r w:rsidRPr="00B956D9">
        <w:rPr>
          <w:rStyle w:val="Emphasis"/>
        </w:rPr>
        <w:t>Washington, D.C.,</w:t>
      </w:r>
      <w:r w:rsidRPr="00944EA4">
        <w:rPr>
          <w:rStyle w:val="StyleBoldUnderline"/>
        </w:rPr>
        <w:t xml:space="preserve"> however, </w:t>
      </w:r>
      <w:r w:rsidRPr="00B956D9">
        <w:rPr>
          <w:rStyle w:val="Emphasis"/>
        </w:rPr>
        <w:t>is wary of the politically unpopular issue Arctic mining or drilling generates</w:t>
      </w:r>
      <w:r w:rsidRPr="00944EA4">
        <w:rPr>
          <w:rStyle w:val="StyleBoldUnderline"/>
        </w:rPr>
        <w:t xml:space="preserve"> amongst environmental organizations. The deadlock between these two competing interests constitute yet another hindrance for the rapid petroleum development in the Arctic.</w:t>
      </w:r>
    </w:p>
    <w:p w14:paraId="7D93754E" w14:textId="77777777" w:rsidR="007D6500" w:rsidRPr="00B956D9" w:rsidRDefault="007D6500" w:rsidP="007D6500"/>
    <w:p w14:paraId="633B6A3D" w14:textId="05E7BC32" w:rsidR="007D6500" w:rsidRDefault="007D6500" w:rsidP="007D6500">
      <w:pPr>
        <w:pStyle w:val="Heading4"/>
      </w:pPr>
      <w:r>
        <w:t>Offshore drilling in the Arctic is unpopular in Congress</w:t>
      </w:r>
    </w:p>
    <w:p w14:paraId="5EC12F6A" w14:textId="77777777" w:rsidR="007D6500" w:rsidRPr="00800FF9" w:rsidRDefault="007D6500" w:rsidP="007D6500">
      <w:pPr>
        <w:rPr>
          <w:sz w:val="18"/>
          <w:lang w:val="en"/>
        </w:rPr>
      </w:pPr>
      <w:r w:rsidRPr="00800FF9">
        <w:rPr>
          <w:rStyle w:val="StyleStyleBold12pt"/>
        </w:rPr>
        <w:t>Cockerham 12’</w:t>
      </w:r>
      <w:r>
        <w:rPr>
          <w:lang w:val="en"/>
        </w:rPr>
        <w:t xml:space="preserve"> </w:t>
      </w:r>
      <w:r w:rsidRPr="00800FF9">
        <w:rPr>
          <w:sz w:val="18"/>
          <w:lang w:val="en"/>
        </w:rPr>
        <w:t>(Sean Cockerham, reporter for McClatchy Newspapers, based in Washington, D.C. He writes for the Anchorage Daily News and the Idaho Statesman, Democratic senators want a stop to Arctic drilling, http://www.mcclatchydc.com/2012/09/26/169792/democratic-senators-want-a-stop.html)</w:t>
      </w:r>
    </w:p>
    <w:p w14:paraId="3444F14A" w14:textId="77777777" w:rsidR="007D6500" w:rsidRPr="00800FF9" w:rsidRDefault="007D6500" w:rsidP="007D6500">
      <w:pPr>
        <w:spacing w:before="100" w:beforeAutospacing="1" w:after="100" w:afterAutospacing="1"/>
        <w:rPr>
          <w:rFonts w:asciiTheme="minorHAnsi" w:eastAsia="Times New Roman" w:hAnsiTheme="minorHAnsi" w:cs="Times New Roman"/>
          <w:sz w:val="16"/>
          <w:lang w:val="en"/>
        </w:rPr>
      </w:pPr>
      <w:r w:rsidRPr="00800FF9">
        <w:rPr>
          <w:rFonts w:asciiTheme="minorHAnsi" w:eastAsia="Times New Roman" w:hAnsiTheme="minorHAnsi" w:cs="Times New Roman"/>
          <w:sz w:val="16"/>
          <w:lang w:val="en"/>
        </w:rPr>
        <w:t xml:space="preserve">WASHINGTON — </w:t>
      </w:r>
      <w:r w:rsidRPr="00800FF9">
        <w:rPr>
          <w:rFonts w:asciiTheme="minorHAnsi" w:eastAsia="Times New Roman" w:hAnsiTheme="minorHAnsi" w:cs="Times New Roman"/>
          <w:b/>
          <w:sz w:val="24"/>
          <w:u w:val="single"/>
          <w:lang w:val="en"/>
        </w:rPr>
        <w:t>A group of</w:t>
      </w:r>
      <w:r w:rsidRPr="00800FF9">
        <w:rPr>
          <w:rFonts w:asciiTheme="minorHAnsi" w:eastAsia="Times New Roman" w:hAnsiTheme="minorHAnsi" w:cs="Times New Roman"/>
          <w:sz w:val="16"/>
          <w:lang w:val="en"/>
        </w:rPr>
        <w:t xml:space="preserve"> Democratic </w:t>
      </w:r>
      <w:r w:rsidRPr="00800FF9">
        <w:rPr>
          <w:rFonts w:asciiTheme="minorHAnsi" w:eastAsia="Times New Roman" w:hAnsiTheme="minorHAnsi" w:cs="Times New Roman"/>
          <w:b/>
          <w:sz w:val="24"/>
          <w:u w:val="single"/>
          <w:lang w:val="en"/>
        </w:rPr>
        <w:t>senators</w:t>
      </w:r>
      <w:r w:rsidRPr="00800FF9">
        <w:rPr>
          <w:rFonts w:asciiTheme="minorHAnsi" w:eastAsia="Times New Roman" w:hAnsiTheme="minorHAnsi" w:cs="Times New Roman"/>
          <w:sz w:val="16"/>
          <w:lang w:val="en"/>
        </w:rPr>
        <w:t xml:space="preserve"> </w:t>
      </w:r>
      <w:r w:rsidRPr="00800FF9">
        <w:rPr>
          <w:rFonts w:asciiTheme="minorHAnsi" w:eastAsia="Times New Roman" w:hAnsiTheme="minorHAnsi" w:cs="Times New Roman"/>
          <w:b/>
          <w:u w:val="single"/>
          <w:lang w:val="en"/>
        </w:rPr>
        <w:t>is calling</w:t>
      </w:r>
      <w:r w:rsidRPr="00800FF9">
        <w:rPr>
          <w:rFonts w:asciiTheme="minorHAnsi" w:eastAsia="Times New Roman" w:hAnsiTheme="minorHAnsi" w:cs="Times New Roman"/>
          <w:lang w:val="en"/>
        </w:rPr>
        <w:t xml:space="preserve"> </w:t>
      </w:r>
      <w:r w:rsidRPr="00800FF9">
        <w:rPr>
          <w:rFonts w:asciiTheme="minorHAnsi" w:eastAsia="Times New Roman" w:hAnsiTheme="minorHAnsi" w:cs="Times New Roman"/>
          <w:sz w:val="16"/>
          <w:lang w:val="en"/>
        </w:rPr>
        <w:t xml:space="preserve">for the Interior Department </w:t>
      </w:r>
      <w:r w:rsidRPr="00800FF9">
        <w:rPr>
          <w:rFonts w:asciiTheme="minorHAnsi" w:eastAsia="Times New Roman" w:hAnsiTheme="minorHAnsi" w:cs="Times New Roman"/>
          <w:b/>
          <w:sz w:val="24"/>
          <w:u w:val="single"/>
          <w:lang w:val="en"/>
        </w:rPr>
        <w:t xml:space="preserve">to halt future Alaska offshore drilling leases, saying the president hasn’t made the case that drilling in the environmentally sensitive region is safe. </w:t>
      </w:r>
      <w:r w:rsidRPr="00800FF9">
        <w:rPr>
          <w:rFonts w:asciiTheme="minorHAnsi" w:eastAsia="Times New Roman" w:hAnsiTheme="minorHAnsi" w:cs="Times New Roman"/>
          <w:sz w:val="16"/>
          <w:lang w:val="en"/>
        </w:rPr>
        <w:t xml:space="preserve">“Challenges with infrastructure and spill response are unprecedented in the Arctic’s remote, undeveloped region,” the senators wrote Interior Secretary Ken Salazar. Senators signing the letter this week were Richard Durbin of Illinois, Barbara Boxer of California, Frank Lautenberg of New Jersey, Patrick Leahy of Vermont, Jeff Merkley of Oregon and Sheldon Whitehouse of Rhode Island. </w:t>
      </w:r>
      <w:r w:rsidRPr="00800FF9">
        <w:rPr>
          <w:rFonts w:asciiTheme="minorHAnsi" w:eastAsia="Times New Roman" w:hAnsiTheme="minorHAnsi" w:cs="Times New Roman"/>
          <w:b/>
          <w:sz w:val="24"/>
          <w:u w:val="single"/>
          <w:lang w:val="en"/>
        </w:rPr>
        <w:t>They questioned the oil spill response capabilities in the Arctic and said there needs to be a better scientific monitoring plan</w:t>
      </w:r>
      <w:r w:rsidRPr="00800FF9">
        <w:rPr>
          <w:rFonts w:asciiTheme="minorHAnsi" w:eastAsia="Times New Roman" w:hAnsiTheme="minorHAnsi" w:cs="Times New Roman"/>
          <w:sz w:val="16"/>
          <w:lang w:val="en"/>
        </w:rPr>
        <w:t xml:space="preserve">. They also want more areas off limits. The senators urged the Interior Department to remove Arctic offshore drilling from its 2012-2017 leasing program. An Interior Department spokesman had no response to the letter on Wednesday. The Obama administration’s proposed offshore oil leasing program includes a pair of potential sales in the Alaska Arctic. That would be a 2016 sale in the Chukchi Sea and a 2017 sale in the Beaufort Sea. “We are committed to moving forward with leasing offshore Alaska, and scheduling those sales later in the program allows for further development of scientific information on the oil and gas resource potential in these areas and further study of potential impacts to the environment,” Deputy Interior Secretary David Hayes said when the plan was announced in July. There’s an intensifying global push to harvest the vast energy resources in Arctic waters, from Alaska to Russia to Greenland. </w:t>
      </w:r>
      <w:r w:rsidRPr="00800FF9">
        <w:rPr>
          <w:rFonts w:asciiTheme="minorHAnsi" w:eastAsia="Times New Roman" w:hAnsiTheme="minorHAnsi" w:cs="Times New Roman"/>
          <w:b/>
          <w:sz w:val="24"/>
          <w:u w:val="single"/>
          <w:lang w:val="en"/>
        </w:rPr>
        <w:t>It’s hugely controversial</w:t>
      </w:r>
      <w:r w:rsidRPr="00800FF9">
        <w:rPr>
          <w:rFonts w:asciiTheme="minorHAnsi" w:eastAsia="Times New Roman" w:hAnsiTheme="minorHAnsi" w:cs="Times New Roman"/>
          <w:sz w:val="16"/>
          <w:lang w:val="en"/>
        </w:rPr>
        <w:t xml:space="preserve">, and the </w:t>
      </w:r>
      <w:r w:rsidRPr="00800FF9">
        <w:rPr>
          <w:rFonts w:asciiTheme="minorHAnsi" w:eastAsia="Times New Roman" w:hAnsiTheme="minorHAnsi" w:cs="Times New Roman"/>
          <w:b/>
          <w:sz w:val="24"/>
          <w:u w:val="single"/>
          <w:lang w:val="en"/>
        </w:rPr>
        <w:t>French oil company Total</w:t>
      </w:r>
      <w:r w:rsidRPr="00800FF9">
        <w:rPr>
          <w:rFonts w:asciiTheme="minorHAnsi" w:eastAsia="Times New Roman" w:hAnsiTheme="minorHAnsi" w:cs="Times New Roman"/>
          <w:sz w:val="16"/>
          <w:lang w:val="en"/>
        </w:rPr>
        <w:t xml:space="preserve"> on Wednesday </w:t>
      </w:r>
      <w:r w:rsidRPr="00800FF9">
        <w:rPr>
          <w:rFonts w:asciiTheme="minorHAnsi" w:eastAsia="Times New Roman" w:hAnsiTheme="minorHAnsi" w:cs="Times New Roman"/>
          <w:b/>
          <w:sz w:val="24"/>
          <w:u w:val="single"/>
          <w:lang w:val="en"/>
        </w:rPr>
        <w:t>became the first major driller to speak out against oil exploration in Arctic waters.</w:t>
      </w:r>
      <w:r w:rsidRPr="00800FF9">
        <w:rPr>
          <w:rFonts w:asciiTheme="minorHAnsi" w:eastAsia="Times New Roman" w:hAnsiTheme="minorHAnsi" w:cs="Times New Roman"/>
          <w:sz w:val="16"/>
          <w:lang w:val="en"/>
        </w:rPr>
        <w:t xml:space="preserve"> The company’s chief executive told the London-based Financial Times that the risk of a spill in a sensitive offshore Arctic area such as Greenland was too great. There’s already preliminary drilling by Shell on existing leases in the Arctic waters off Alaska. The Obama administration gave Shell approval to drill shallow </w:t>
      </w:r>
      <w:r w:rsidRPr="00800FF9">
        <w:rPr>
          <w:rFonts w:asciiTheme="minorHAnsi" w:eastAsia="Times New Roman" w:hAnsiTheme="minorHAnsi" w:cs="Times New Roman"/>
          <w:sz w:val="16"/>
          <w:lang w:val="en"/>
        </w:rPr>
        <w:lastRenderedPageBreak/>
        <w:t xml:space="preserve">holes but not to go deep enough to actually hit oil. Shell had hoped to reach oil-bearing geological formations this year but gave up on that last week when its oil spill containment dome was damaged during testing off Washington state. Shell plans to do what shallow drilling it can in the Arctic this fall and resume its efforts after sea ice is gone next year. Salazar has said </w:t>
      </w:r>
      <w:r w:rsidRPr="00800FF9">
        <w:rPr>
          <w:rFonts w:asciiTheme="minorHAnsi" w:eastAsia="Times New Roman" w:hAnsiTheme="minorHAnsi" w:cs="Times New Roman"/>
          <w:b/>
          <w:sz w:val="24"/>
          <w:u w:val="single"/>
          <w:lang w:val="en"/>
        </w:rPr>
        <w:t>Shell won’t get permission to go into oil-bearing formations until its spill response equipment is ready. Shell has been slowed by delays getting its oil spill response barge ready</w:t>
      </w:r>
      <w:r w:rsidRPr="00800FF9">
        <w:rPr>
          <w:rFonts w:asciiTheme="minorHAnsi" w:eastAsia="Times New Roman" w:hAnsiTheme="minorHAnsi" w:cs="Times New Roman"/>
          <w:sz w:val="16"/>
          <w:lang w:val="en"/>
        </w:rPr>
        <w:t>. But Salazar said last week that Shell has shown a commitment to meeting his department’s “</w:t>
      </w:r>
      <w:r w:rsidRPr="00800FF9">
        <w:rPr>
          <w:rFonts w:asciiTheme="minorHAnsi" w:eastAsia="Times New Roman" w:hAnsiTheme="minorHAnsi" w:cs="Times New Roman"/>
          <w:b/>
          <w:sz w:val="24"/>
          <w:u w:val="single"/>
          <w:lang w:val="en"/>
        </w:rPr>
        <w:t>rigorous safety, environmental protection and emergency response” standards for the Arctic</w:t>
      </w:r>
      <w:r w:rsidRPr="00800FF9">
        <w:rPr>
          <w:rFonts w:asciiTheme="minorHAnsi" w:eastAsia="Times New Roman" w:hAnsiTheme="minorHAnsi" w:cs="Times New Roman"/>
          <w:sz w:val="16"/>
          <w:lang w:val="en"/>
        </w:rPr>
        <w:t>. Alaska Sen. Lisa Murkowski, the ranking Republican on the Senate Energy and Natural Resources Committee, says President Barack Obama isn’t going far enough in allowing Arctic drilling. “</w:t>
      </w:r>
      <w:r w:rsidRPr="00800FF9">
        <w:rPr>
          <w:rFonts w:asciiTheme="minorHAnsi" w:eastAsia="Times New Roman" w:hAnsiTheme="minorHAnsi" w:cs="Times New Roman"/>
          <w:b/>
          <w:sz w:val="24"/>
          <w:u w:val="single"/>
          <w:lang w:val="en"/>
        </w:rPr>
        <w:t>The United States has the highest environmental standards and protections in place for offshore drilling,”</w:t>
      </w:r>
      <w:r w:rsidRPr="00800FF9">
        <w:rPr>
          <w:rFonts w:asciiTheme="minorHAnsi" w:eastAsia="Times New Roman" w:hAnsiTheme="minorHAnsi" w:cs="Times New Roman"/>
          <w:sz w:val="16"/>
          <w:lang w:val="en"/>
        </w:rPr>
        <w:t xml:space="preserve"> said Robert Dillon, a spokesman for Murkowski. “And those have been strengthened since the Deepwater Horizon and certainly strengthened even further for Arctic drilling.” Dillon said Wednesday that the </w:t>
      </w:r>
      <w:r w:rsidRPr="00800FF9">
        <w:rPr>
          <w:rFonts w:asciiTheme="minorHAnsi" w:eastAsia="Times New Roman" w:hAnsiTheme="minorHAnsi" w:cs="Times New Roman"/>
          <w:b/>
          <w:sz w:val="24"/>
          <w:u w:val="single"/>
          <w:lang w:val="en"/>
        </w:rPr>
        <w:t>Obama administration plan doesn’t even guarantee there will be offshore leases in the Arctic over the next five years.</w:t>
      </w:r>
      <w:r w:rsidRPr="00800FF9">
        <w:rPr>
          <w:rFonts w:asciiTheme="minorHAnsi" w:eastAsia="Times New Roman" w:hAnsiTheme="minorHAnsi" w:cs="Times New Roman"/>
          <w:sz w:val="24"/>
          <w:u w:val="single"/>
          <w:lang w:val="en"/>
        </w:rPr>
        <w:t xml:space="preserve"> </w:t>
      </w:r>
      <w:r w:rsidRPr="00800FF9">
        <w:rPr>
          <w:rFonts w:asciiTheme="minorHAnsi" w:eastAsia="Times New Roman" w:hAnsiTheme="minorHAnsi" w:cs="Times New Roman"/>
          <w:sz w:val="16"/>
          <w:lang w:val="en"/>
        </w:rPr>
        <w:t xml:space="preserve">Murkowski is pressing for guaranteed annual lease sales in both the Chukchi and Beaufort seas. She’s introduced a bill that would allow more sales off Alaska as well as the mid-Atlantic coast and exploration from existing rigs off southern California. </w:t>
      </w:r>
    </w:p>
    <w:p w14:paraId="53E9806B" w14:textId="77777777" w:rsidR="007D6500" w:rsidRPr="00040F81" w:rsidRDefault="007D6500" w:rsidP="007D6500"/>
    <w:p w14:paraId="3FF06F39" w14:textId="77777777" w:rsidR="007D6500" w:rsidRPr="00D3562E" w:rsidRDefault="007D6500" w:rsidP="007D6500"/>
    <w:p w14:paraId="0ABBB952" w14:textId="77777777" w:rsidR="007D6500" w:rsidRPr="000C3364" w:rsidRDefault="007D6500" w:rsidP="00DC638A"/>
    <w:p w14:paraId="6D4000B6" w14:textId="77777777" w:rsidR="00DC638A" w:rsidRPr="000C3364" w:rsidRDefault="00DC638A" w:rsidP="00DC638A">
      <w:pPr>
        <w:pStyle w:val="Heading3"/>
      </w:pPr>
      <w:bookmarkStart w:id="23" w:name="_Toc268492468"/>
      <w:r w:rsidRPr="000C3364">
        <w:lastRenderedPageBreak/>
        <w:t>Link – Offshore Wind</w:t>
      </w:r>
      <w:bookmarkEnd w:id="23"/>
    </w:p>
    <w:p w14:paraId="4B683F5A" w14:textId="77777777" w:rsidR="00DC638A" w:rsidRPr="000C3364" w:rsidRDefault="00DC638A" w:rsidP="00DC638A">
      <w:pPr>
        <w:pStyle w:val="Heading4"/>
      </w:pPr>
      <w:r w:rsidRPr="000C3364">
        <w:t>Offshore wind costs PC – Obama pushes despite controversy</w:t>
      </w:r>
    </w:p>
    <w:p w14:paraId="795335A3" w14:textId="77777777" w:rsidR="00DC638A" w:rsidRPr="000C3364" w:rsidRDefault="00DC638A" w:rsidP="00DC638A">
      <w:r w:rsidRPr="000C3364">
        <w:t xml:space="preserve">Todd </w:t>
      </w:r>
      <w:r w:rsidRPr="000C3364">
        <w:rPr>
          <w:rStyle w:val="StyleStyleBold12pt"/>
        </w:rPr>
        <w:t>Sperry</w:t>
      </w:r>
      <w:r w:rsidRPr="000C3364">
        <w:t>, CNN correspondent, 8-16-</w:t>
      </w:r>
      <w:r w:rsidRPr="000C3364">
        <w:rPr>
          <w:rStyle w:val="StyleStyleBold12pt"/>
        </w:rPr>
        <w:t>2012</w:t>
      </w:r>
      <w:r w:rsidRPr="000C3364">
        <w:t xml:space="preserve"> “Wind farm gets US approval despite controversy” </w:t>
      </w:r>
      <w:hyperlink r:id="rId33" w:history="1">
        <w:r w:rsidRPr="000C3364">
          <w:rPr>
            <w:rStyle w:val="Hyperlink"/>
          </w:rPr>
          <w:t>http://www.cnn.com/2012/08/16/us/wind-farm-faa/index.html</w:t>
        </w:r>
      </w:hyperlink>
      <w:r w:rsidRPr="000C3364">
        <w:t xml:space="preserve"> DA: 6/8/14</w:t>
      </w:r>
    </w:p>
    <w:p w14:paraId="083D952C" w14:textId="77777777" w:rsidR="00DC638A" w:rsidRPr="000C3364" w:rsidRDefault="00DC638A" w:rsidP="00DC638A"/>
    <w:p w14:paraId="3D905C47" w14:textId="77777777" w:rsidR="00DC638A" w:rsidRPr="000C3364" w:rsidRDefault="00DC638A" w:rsidP="00DC638A">
      <w:pPr>
        <w:rPr>
          <w:sz w:val="16"/>
        </w:rPr>
      </w:pPr>
      <w:r w:rsidRPr="000C3364">
        <w:rPr>
          <w:sz w:val="16"/>
        </w:rPr>
        <w:t xml:space="preserve"> A massive </w:t>
      </w:r>
      <w:r w:rsidRPr="000C3364">
        <w:rPr>
          <w:rStyle w:val="StyleBoldUnderline"/>
        </w:rPr>
        <w:t>offshore wind farm planned</w:t>
      </w:r>
      <w:r w:rsidRPr="000C3364">
        <w:rPr>
          <w:sz w:val="16"/>
        </w:rPr>
        <w:t xml:space="preserve"> for Cape Cod that has </w:t>
      </w:r>
      <w:r w:rsidRPr="000C3364">
        <w:rPr>
          <w:rStyle w:val="StyleBoldUnderline"/>
        </w:rPr>
        <w:t>generated</w:t>
      </w:r>
      <w:r w:rsidRPr="000C3364">
        <w:rPr>
          <w:sz w:val="16"/>
        </w:rPr>
        <w:t xml:space="preserve"> </w:t>
      </w:r>
      <w:r w:rsidRPr="000C3364">
        <w:rPr>
          <w:rStyle w:val="Emphasis"/>
        </w:rPr>
        <w:t>fierce political and legal controversy</w:t>
      </w:r>
      <w:r w:rsidRPr="000C3364">
        <w:rPr>
          <w:sz w:val="16"/>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Previous agency approvals were challenged in court, including a ruling last year that forced the latest FAA safety evaluation. A leading opposition group said another legal challenge was possible. The </w:t>
      </w:r>
      <w:r w:rsidRPr="000C3364">
        <w:rPr>
          <w:rStyle w:val="StyleBoldUnderline"/>
        </w:rPr>
        <w:t>Obama</w:t>
      </w:r>
      <w:r w:rsidRPr="000C3364">
        <w:rPr>
          <w:sz w:val="16"/>
        </w:rPr>
        <w:t xml:space="preserve"> administration first </w:t>
      </w:r>
      <w:r w:rsidRPr="000C3364">
        <w:rPr>
          <w:rStyle w:val="StyleBoldUnderline"/>
        </w:rPr>
        <w:t>approved</w:t>
      </w:r>
      <w:r w:rsidRPr="000C3364">
        <w:rPr>
          <w:sz w:val="16"/>
        </w:rPr>
        <w:t xml:space="preserve"> </w:t>
      </w:r>
      <w:r w:rsidRPr="000C3364">
        <w:rPr>
          <w:rStyle w:val="StyleBoldUnderline"/>
        </w:rPr>
        <w:t>the</w:t>
      </w:r>
      <w:r w:rsidRPr="000C3364">
        <w:rPr>
          <w:sz w:val="16"/>
        </w:rPr>
        <w:t xml:space="preserve"> power generating </w:t>
      </w:r>
      <w:r w:rsidRPr="000C3364">
        <w:rPr>
          <w:rStyle w:val="StyleBoldUnderline"/>
        </w:rPr>
        <w:t>project</w:t>
      </w:r>
      <w:r w:rsidRPr="000C3364">
        <w:rPr>
          <w:sz w:val="16"/>
        </w:rPr>
        <w:t xml:space="preserve">,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0C3364">
        <w:rPr>
          <w:rStyle w:val="Emphasis"/>
        </w:rPr>
        <w:t>Critics</w:t>
      </w:r>
      <w:r w:rsidRPr="000C3364">
        <w:rPr>
          <w:sz w:val="16"/>
        </w:rPr>
        <w:t xml:space="preserve"> </w:t>
      </w:r>
      <w:r w:rsidRPr="000C3364">
        <w:rPr>
          <w:rStyle w:val="StyleBoldUnderline"/>
        </w:rPr>
        <w:t>claim the wind farm</w:t>
      </w:r>
      <w:r w:rsidRPr="000C3364">
        <w:rPr>
          <w:sz w:val="16"/>
        </w:rPr>
        <w:t xml:space="preserve"> with its 130 turbines would </w:t>
      </w:r>
      <w:r w:rsidRPr="000C3364">
        <w:rPr>
          <w:rStyle w:val="StyleBoldUnderline"/>
        </w:rPr>
        <w:t>threaten</w:t>
      </w:r>
      <w:r w:rsidRPr="000C3364">
        <w:rPr>
          <w:sz w:val="16"/>
        </w:rPr>
        <w:t xml:space="preserve"> </w:t>
      </w:r>
      <w:r w:rsidRPr="000C3364">
        <w:rPr>
          <w:rStyle w:val="StyleBoldUnderline"/>
        </w:rPr>
        <w:t>wildlife</w:t>
      </w:r>
      <w:r w:rsidRPr="000C3364">
        <w:rPr>
          <w:sz w:val="16"/>
        </w:rPr>
        <w:t xml:space="preserve"> and aesthetics of Nantucket Sound. Some </w:t>
      </w:r>
      <w:r w:rsidRPr="000C3364">
        <w:rPr>
          <w:rStyle w:val="StyleBoldUnderline"/>
        </w:rPr>
        <w:t>local residents</w:t>
      </w:r>
      <w:r w:rsidRPr="000C3364">
        <w:rPr>
          <w:sz w:val="16"/>
        </w:rPr>
        <w:t xml:space="preserve"> also </w:t>
      </w:r>
      <w:r w:rsidRPr="000C3364">
        <w:rPr>
          <w:rStyle w:val="StyleBoldUnderline"/>
        </w:rPr>
        <w:t>fear it will drive down property values</w:t>
      </w:r>
      <w:r w:rsidRPr="000C3364">
        <w:rPr>
          <w:sz w:val="16"/>
        </w:rPr>
        <w:t xml:space="preserve">. </w:t>
      </w:r>
      <w:r w:rsidRPr="000C3364">
        <w:rPr>
          <w:rStyle w:val="Emphasis"/>
        </w:rPr>
        <w:t>The administration has pushed</w:t>
      </w:r>
      <w:r w:rsidRPr="000C3364">
        <w:rPr>
          <w:sz w:val="16"/>
        </w:rPr>
        <w:t xml:space="preserve"> a "green energy" agenda </w:t>
      </w:r>
      <w:r w:rsidRPr="000C3364">
        <w:rPr>
          <w:rStyle w:val="Emphasis"/>
        </w:rPr>
        <w:t>nationally</w:t>
      </w:r>
      <w:r w:rsidRPr="000C3364">
        <w:rPr>
          <w:sz w:val="16"/>
        </w:rPr>
        <w:t xml:space="preserve"> as a way to create jobs and lessen U.S. dependence on oil imports. </w:t>
      </w:r>
      <w:r w:rsidRPr="000C3364">
        <w:rPr>
          <w:rStyle w:val="StyleBoldUnderline"/>
        </w:rPr>
        <w:t>That</w:t>
      </w:r>
      <w:r w:rsidRPr="000C3364">
        <w:rPr>
          <w:sz w:val="16"/>
        </w:rPr>
        <w:t xml:space="preserve"> effort, however, </w:t>
      </w:r>
      <w:r w:rsidRPr="000C3364">
        <w:rPr>
          <w:rStyle w:val="StyleBoldUnderline"/>
        </w:rPr>
        <w:t>has been</w:t>
      </w:r>
      <w:r w:rsidRPr="000C3364">
        <w:rPr>
          <w:sz w:val="16"/>
        </w:rPr>
        <w:t xml:space="preserve"> </w:t>
      </w:r>
      <w:r w:rsidRPr="000C3364">
        <w:rPr>
          <w:rStyle w:val="Emphasis"/>
        </w:rPr>
        <w:t>sharply criticized by congressional Republicans</w:t>
      </w:r>
      <w:r w:rsidRPr="000C3364">
        <w:rPr>
          <w:sz w:val="16"/>
        </w:rPr>
        <w:t xml:space="preserve"> </w:t>
      </w:r>
      <w:r w:rsidRPr="000C3364">
        <w:rPr>
          <w:rStyle w:val="StyleBoldUnderline"/>
        </w:rPr>
        <w:t>who</w:t>
      </w:r>
      <w:r w:rsidRPr="000C3364">
        <w:rPr>
          <w:sz w:val="16"/>
        </w:rPr>
        <w:t xml:space="preserve"> have </w:t>
      </w:r>
      <w:r w:rsidRPr="000C3364">
        <w:rPr>
          <w:rStyle w:val="StyleBoldUnderline"/>
        </w:rPr>
        <w:t>said</w:t>
      </w:r>
      <w:r w:rsidRPr="000C3364">
        <w:rPr>
          <w:sz w:val="16"/>
        </w:rPr>
        <w:t xml:space="preserve"> certain </w:t>
      </w:r>
      <w:r w:rsidRPr="000C3364">
        <w:rPr>
          <w:rStyle w:val="StyleBoldUnderline"/>
        </w:rPr>
        <w:t>high-profile projects are politically driven</w:t>
      </w:r>
      <w:r w:rsidRPr="000C3364">
        <w:rPr>
          <w:sz w:val="16"/>
        </w:rPr>
        <w:t xml:space="preserve">. </w:t>
      </w:r>
      <w:r w:rsidRPr="000C3364">
        <w:rPr>
          <w:rStyle w:val="StyleBoldUnderline"/>
        </w:rPr>
        <w:t>They</w:t>
      </w:r>
      <w:r w:rsidRPr="000C3364">
        <w:rPr>
          <w:sz w:val="16"/>
        </w:rPr>
        <w:t xml:space="preserve"> also have </w:t>
      </w:r>
      <w:r w:rsidRPr="000C3364">
        <w:rPr>
          <w:rStyle w:val="StyleBoldUnderline"/>
        </w:rPr>
        <w:t>skewered</w:t>
      </w:r>
      <w:r w:rsidRPr="000C3364">
        <w:rPr>
          <w:sz w:val="16"/>
        </w:rPr>
        <w:t xml:space="preserve"> certain </w:t>
      </w:r>
      <w:r w:rsidRPr="000C3364">
        <w:rPr>
          <w:rStyle w:val="StyleBoldUnderline"/>
        </w:rPr>
        <w:t>Energy Department programs</w:t>
      </w:r>
      <w:r w:rsidRPr="000C3364">
        <w:rPr>
          <w:sz w:val="16"/>
        </w:rPr>
        <w:t xml:space="preserve"> </w:t>
      </w:r>
      <w:r w:rsidRPr="000C3364">
        <w:rPr>
          <w:rStyle w:val="StyleBoldUnderline"/>
        </w:rPr>
        <w:t>that extended millions in taxpayer loans</w:t>
      </w:r>
      <w:r w:rsidRPr="000C3364">
        <w:rPr>
          <w:sz w:val="16"/>
        </w:rPr>
        <w:t xml:space="preserve"> and other aid </w:t>
      </w:r>
      <w:r w:rsidRPr="000C3364">
        <w:rPr>
          <w:rStyle w:val="StyleBoldUnderline"/>
        </w:rPr>
        <w:t>to</w:t>
      </w:r>
      <w:r w:rsidRPr="000C3364">
        <w:rPr>
          <w:sz w:val="16"/>
        </w:rPr>
        <w:t xml:space="preserve"> alternative energy companies or </w:t>
      </w:r>
      <w:r w:rsidRPr="000C3364">
        <w:rPr>
          <w:rStyle w:val="StyleBoldUnderline"/>
        </w:rPr>
        <w:t>projects that faltered</w:t>
      </w:r>
      <w:r w:rsidRPr="000C3364">
        <w:rPr>
          <w:sz w:val="16"/>
        </w:rPr>
        <w:t xml:space="preserve"> or did not meet expectations. </w:t>
      </w:r>
      <w:r w:rsidRPr="000C3364">
        <w:rPr>
          <w:rStyle w:val="StyleBoldUnderline"/>
        </w:rPr>
        <w:t>The Republican-led House Oversight</w:t>
      </w:r>
      <w:r w:rsidRPr="000C3364">
        <w:rPr>
          <w:sz w:val="16"/>
        </w:rPr>
        <w:t xml:space="preserve"> and Government Reform </w:t>
      </w:r>
      <w:r w:rsidRPr="000C3364">
        <w:rPr>
          <w:rStyle w:val="StyleBoldUnderline"/>
        </w:rPr>
        <w:t>Committee is investigating</w:t>
      </w:r>
      <w:r w:rsidRPr="000C3364">
        <w:rPr>
          <w:sz w:val="16"/>
        </w:rPr>
        <w:t xml:space="preserve"> the political assertions around </w:t>
      </w:r>
      <w:r w:rsidRPr="000C3364">
        <w:rPr>
          <w:rStyle w:val="StyleBoldUnderline"/>
        </w:rPr>
        <w:t>Cape Wind</w:t>
      </w:r>
      <w:r w:rsidRPr="000C3364">
        <w:rPr>
          <w:sz w:val="16"/>
        </w:rPr>
        <w:t xml:space="preserve"> as part of a broader review of "green energy" projects supported by the administration. The panel's chairman, California's Darrell Issa, wrote President Barack Obama last week saying that </w:t>
      </w:r>
      <w:r w:rsidRPr="000C3364">
        <w:rPr>
          <w:rStyle w:val="StyleBoldUnderline"/>
        </w:rPr>
        <w:t>White House interest in the</w:t>
      </w:r>
      <w:r w:rsidRPr="000C3364">
        <w:rPr>
          <w:sz w:val="16"/>
        </w:rPr>
        <w:t xml:space="preserve"> Massachusetts </w:t>
      </w:r>
      <w:r w:rsidRPr="000C3364">
        <w:rPr>
          <w:rStyle w:val="StyleBoldUnderline"/>
        </w:rPr>
        <w:t>project is "well known</w:t>
      </w:r>
      <w:r w:rsidRPr="000C3364">
        <w:rPr>
          <w:sz w:val="16"/>
        </w:rPr>
        <w:t>" and that the FAA had been under political pressure to approve it.</w:t>
      </w:r>
    </w:p>
    <w:p w14:paraId="6630D879" w14:textId="77777777" w:rsidR="00DC638A" w:rsidRDefault="00DC638A" w:rsidP="00DC638A"/>
    <w:p w14:paraId="7B3E8FA5" w14:textId="77777777" w:rsidR="00F81FCE" w:rsidRPr="0073096C" w:rsidRDefault="00F81FCE" w:rsidP="00F81FCE">
      <w:pPr>
        <w:pStyle w:val="Heading4"/>
      </w:pPr>
      <w:r>
        <w:t>Offshore wind attracts political opposition – opponents rationalize opposition even assuming the link turn</w:t>
      </w:r>
    </w:p>
    <w:p w14:paraId="2A19B3AA" w14:textId="77777777" w:rsidR="00F81FCE" w:rsidRDefault="00F81FCE" w:rsidP="00F81FCE">
      <w:r w:rsidRPr="00986265">
        <w:rPr>
          <w:rStyle w:val="StyleStyleBold12pt"/>
        </w:rPr>
        <w:t>Conathan 13</w:t>
      </w:r>
      <w:r w:rsidRPr="00986265">
        <w:t xml:space="preserve"> (Michael Conathan, author Filling the sails of offshore wind energy) </w:t>
      </w:r>
      <w:hyperlink r:id="rId34" w:history="1">
        <w:r w:rsidRPr="00443F8E">
          <w:rPr>
            <w:rStyle w:val="Hyperlink"/>
          </w:rPr>
          <w:t>http://thinkprogress.org/climate/2013/01/31/1521031/filling-the-sails-of-offshore-wind-energy/?mobile=nc</w:t>
        </w:r>
      </w:hyperlink>
    </w:p>
    <w:p w14:paraId="370E4B03" w14:textId="77777777" w:rsidR="00F81FCE" w:rsidRDefault="00F81FCE" w:rsidP="00F81FCE"/>
    <w:p w14:paraId="3A608C28" w14:textId="77777777" w:rsidR="00F81FCE" w:rsidRDefault="00F81FCE" w:rsidP="00F81FCE">
      <w:pPr>
        <w:rPr>
          <w:rStyle w:val="StyleBoldUnderline"/>
        </w:rPr>
      </w:pPr>
      <w:r w:rsidRPr="0073096C">
        <w:rPr>
          <w:sz w:val="16"/>
        </w:rPr>
        <w:t>As America has stood on the sidelines</w:t>
      </w:r>
      <w:r w:rsidRPr="0073096C">
        <w:rPr>
          <w:rStyle w:val="StyleBoldUnderline"/>
        </w:rPr>
        <w:t>, other countries</w:t>
      </w:r>
      <w:r w:rsidRPr="0073096C">
        <w:rPr>
          <w:sz w:val="16"/>
        </w:rPr>
        <w:t xml:space="preserve"> such as Denmark, the United Kingdom, Germany, and even China </w:t>
      </w:r>
      <w:r w:rsidRPr="0073096C">
        <w:rPr>
          <w:rStyle w:val="StyleBoldUnderline"/>
        </w:rPr>
        <w:t xml:space="preserve">have leapt ahead of us in developing </w:t>
      </w:r>
      <w:r w:rsidRPr="0073096C">
        <w:rPr>
          <w:sz w:val="16"/>
        </w:rPr>
        <w:t xml:space="preserve">one particularly strong—and commercially viable—renewable resource, which the United States also happens to have in abundance: </w:t>
      </w:r>
      <w:r w:rsidRPr="0073096C">
        <w:rPr>
          <w:rStyle w:val="StyleBoldUnderline"/>
        </w:rPr>
        <w:t>offshore wind</w:t>
      </w:r>
      <w:r w:rsidRPr="0073096C">
        <w:rPr>
          <w:sz w:val="16"/>
        </w:rPr>
        <w:t xml:space="preserve">. As of June 2012 the rest of the world boasted 4,619 megawatts of total installed offshore wind energy capacity. Meanwhile, </w:t>
      </w:r>
      <w:r w:rsidRPr="0073096C">
        <w:rPr>
          <w:rStyle w:val="StyleBoldUnderline"/>
        </w:rPr>
        <w:t>we have not even begun construction of our first offshore turbine</w:t>
      </w:r>
      <w:r w:rsidRPr="0073096C">
        <w:rPr>
          <w:sz w:val="16"/>
        </w:rPr>
        <w:t xml:space="preserve">. </w:t>
      </w:r>
      <w:r w:rsidRPr="0073096C">
        <w:rPr>
          <w:rStyle w:val="StyleBoldUnderline"/>
        </w:rPr>
        <w:t>Lack of a clear regulatory structure, inconsistent messages from other ocean stakeholders, congressional budget battles</w:t>
      </w:r>
      <w:r w:rsidRPr="0073096C">
        <w:rPr>
          <w:sz w:val="16"/>
        </w:rPr>
        <w:t xml:space="preserve">, </w:t>
      </w:r>
      <w:r w:rsidRPr="0073096C">
        <w:rPr>
          <w:rStyle w:val="Emphasis"/>
        </w:rPr>
        <w:t xml:space="preserve">opposition to specific project </w:t>
      </w:r>
      <w:r w:rsidRPr="0073096C">
        <w:rPr>
          <w:rStyle w:val="StyleBoldUnderline"/>
        </w:rPr>
        <w:t>siting, and instability in financial markets have all played a role in preventing domestic offshore wind from becoming a reality.</w:t>
      </w:r>
      <w:r w:rsidRPr="0073096C">
        <w:rPr>
          <w:rStyle w:val="StyleBoldUnderline"/>
          <w:sz w:val="12"/>
        </w:rPr>
        <w:t xml:space="preserve">¶ </w:t>
      </w:r>
      <w:r w:rsidRPr="0073096C">
        <w:rPr>
          <w:sz w:val="16"/>
        </w:rPr>
        <w:t>Much of this has changed under President Barack Obama’s leadership. In February 2011 the Departments of Energy and the Interior announced the intention to develop 54 gigawatts of offshore wind capacity by 2030, and the United States is closing the gap between our domestic offshore wind industry and those of the rest of the world. In 2012 alone the administration and Congress made major strides toward encouraging renewable energy development on the outer continental shelf:</w:t>
      </w:r>
      <w:r w:rsidRPr="0073096C">
        <w:rPr>
          <w:sz w:val="12"/>
        </w:rPr>
        <w:t>¶</w:t>
      </w:r>
      <w:r w:rsidRPr="0073096C">
        <w:rPr>
          <w:sz w:val="16"/>
        </w:rPr>
        <w:t xml:space="preserve"> In November 2012 the Department of the Interior announced the first-ever competitive sales on the outer continental shelf for offshore wind energy. This allows potential developers to bid on 277,550 acres in two wind energy areas—one off the coast of Virginia and another off the coasts of Massachusetts and Rhode Island. These areas are expected to be able to support more than 4,000 megawatts of wind generation—enough electricity to power an estimated 1.4 million homes.</w:t>
      </w:r>
      <w:r w:rsidRPr="0073096C">
        <w:rPr>
          <w:sz w:val="12"/>
        </w:rPr>
        <w:t>¶</w:t>
      </w:r>
      <w:r w:rsidRPr="0073096C">
        <w:rPr>
          <w:sz w:val="16"/>
        </w:rPr>
        <w:t xml:space="preserve"> In October 2012 the Bureau of Ocean Energy Management signed its first lease under the “Smart from the Start” program with developer NRG Bluewater Wind, giving them rights to build a wind farm off the coast of Delaware. In May and August the bureau issued Determinations of No Competitive Interest for two cable routes to transmit power—one for the Atlantic Wind Connection off the mid-Atlantic seaboard and another for the Deepwater Wind Block Island project off Rhode Island. And in December 2012, the bureau began leasing and approving site assessment/characterization </w:t>
      </w:r>
      <w:r w:rsidRPr="0073096C">
        <w:rPr>
          <w:sz w:val="16"/>
        </w:rPr>
        <w:lastRenderedPageBreak/>
        <w:t>environmental assessments off the coast of Georgia and North Carolina.</w:t>
      </w:r>
      <w:r w:rsidRPr="0073096C">
        <w:rPr>
          <w:sz w:val="12"/>
        </w:rPr>
        <w:t>¶</w:t>
      </w:r>
      <w:r w:rsidRPr="0073096C">
        <w:rPr>
          <w:sz w:val="16"/>
        </w:rPr>
        <w:t xml:space="preserve"> In December 2012 the Department of Energy announced that it will fund seven offshore wind technology demonstration projects, including Fishermen’s Atlantic City Windfarm in New Jersey; technology projects in California, the Great Lakes, Connecticut, and Maine; and two turbines off the coast of Virginia. The recipients are eligible for up to $4 million each in project-development grants.</w:t>
      </w:r>
      <w:r w:rsidRPr="0073096C">
        <w:rPr>
          <w:sz w:val="12"/>
        </w:rPr>
        <w:t>¶</w:t>
      </w:r>
      <w:r w:rsidRPr="0073096C">
        <w:rPr>
          <w:sz w:val="16"/>
        </w:rPr>
        <w:t xml:space="preserve"> </w:t>
      </w:r>
      <w:r w:rsidRPr="0073096C">
        <w:rPr>
          <w:rStyle w:val="StyleBoldUnderline"/>
        </w:rPr>
        <w:t>The U.S. offshore wind industry is beginning to emerge from the political doldrums that clouded its early days, and it is finding champions in Congress, as well as in the Obama administration</w:t>
      </w:r>
      <w:r w:rsidRPr="0073096C">
        <w:rPr>
          <w:sz w:val="16"/>
        </w:rPr>
        <w:t>.</w:t>
      </w:r>
      <w:r w:rsidRPr="0073096C">
        <w:rPr>
          <w:sz w:val="12"/>
        </w:rPr>
        <w:t>¶</w:t>
      </w:r>
      <w:r w:rsidRPr="0073096C">
        <w:rPr>
          <w:sz w:val="16"/>
        </w:rPr>
        <w:t xml:space="preserve"> Sen. Tom Carper (D-DE) led legislation to ensure that offshore wind is covered by key tax provisions that had previously only applied to onshore wind. Sen. Susan Collins (R-ME) championed funding for offshore wind development, including a deepwater pilot project in her home state of Maine.</w:t>
      </w:r>
      <w:r w:rsidRPr="0073096C">
        <w:rPr>
          <w:sz w:val="12"/>
        </w:rPr>
        <w:t>¶</w:t>
      </w:r>
      <w:r w:rsidRPr="0073096C">
        <w:rPr>
          <w:sz w:val="16"/>
        </w:rPr>
        <w:t xml:space="preserve"> Governors such as Martin O’Malley (D-MD) and Deval Patrick (D-MA) have prioritized offshore wind development as well. They view it as a political victory on multiple fronts—creating sorely needed jobs in construction, operation, and maintenance, and contributing to a diverse energy portfolio while moving us closer to renewable energy targets and away from polluting fossil fuels.</w:t>
      </w:r>
      <w:r w:rsidRPr="0073096C">
        <w:rPr>
          <w:sz w:val="12"/>
        </w:rPr>
        <w:t>¶</w:t>
      </w:r>
      <w:r w:rsidRPr="0073096C">
        <w:rPr>
          <w:sz w:val="16"/>
        </w:rPr>
        <w:t xml:space="preserve"> As political opposition falls away from offshore wind projects, </w:t>
      </w:r>
      <w:r w:rsidRPr="0073096C">
        <w:rPr>
          <w:rStyle w:val="StyleBoldUnderline"/>
        </w:rPr>
        <w:t>opponents are turning more toward economic arguments against further development of this technology, suggesting it will increase electricity rates and ultimately cost jobs.</w:t>
      </w:r>
    </w:p>
    <w:p w14:paraId="24ED9ABF" w14:textId="77777777" w:rsidR="00F81FCE" w:rsidRDefault="00F81FCE" w:rsidP="00F81FCE">
      <w:pPr>
        <w:rPr>
          <w:rStyle w:val="StyleBoldUnderline"/>
        </w:rPr>
      </w:pPr>
    </w:p>
    <w:p w14:paraId="7AED7B23" w14:textId="77777777" w:rsidR="00DC638A" w:rsidRPr="000C3364" w:rsidRDefault="00DC638A" w:rsidP="00DC638A">
      <w:pPr>
        <w:pStyle w:val="Heading3"/>
      </w:pPr>
      <w:bookmarkStart w:id="24" w:name="_Toc268492469"/>
      <w:r w:rsidRPr="000C3364">
        <w:lastRenderedPageBreak/>
        <w:t>Link – Offshore Wind – Tax Credits</w:t>
      </w:r>
      <w:bookmarkEnd w:id="24"/>
    </w:p>
    <w:p w14:paraId="0399DE1C" w14:textId="77777777" w:rsidR="00DC638A" w:rsidRPr="000C3364" w:rsidRDefault="00DC638A" w:rsidP="00DC638A">
      <w:pPr>
        <w:pStyle w:val="Heading4"/>
      </w:pPr>
      <w:r w:rsidRPr="000C3364">
        <w:t>Wind incentives drain PC – the issue is politicized, it can barely get enough congressional support and only as rider to other bills</w:t>
      </w:r>
    </w:p>
    <w:p w14:paraId="40EA9D55" w14:textId="77777777" w:rsidR="00DC638A" w:rsidRPr="000C3364" w:rsidRDefault="00DC638A" w:rsidP="00DC638A">
      <w:r w:rsidRPr="000C3364">
        <w:t xml:space="preserve">Jennifer </w:t>
      </w:r>
      <w:r w:rsidRPr="000C3364">
        <w:rPr>
          <w:rStyle w:val="StyleStyleBold12pt"/>
        </w:rPr>
        <w:t>Jacobs and</w:t>
      </w:r>
      <w:r w:rsidRPr="000C3364">
        <w:t xml:space="preserve"> Jason </w:t>
      </w:r>
      <w:r w:rsidRPr="000C3364">
        <w:rPr>
          <w:rStyle w:val="StyleStyleBold12pt"/>
        </w:rPr>
        <w:t>Noble</w:t>
      </w:r>
      <w:r w:rsidRPr="000C3364">
        <w:t>, Des Moines Register, 8-15-</w:t>
      </w:r>
      <w:r w:rsidRPr="000C3364">
        <w:rPr>
          <w:rStyle w:val="StyleStyleBold12pt"/>
        </w:rPr>
        <w:t>2012</w:t>
      </w:r>
      <w:r w:rsidRPr="000C3364">
        <w:t xml:space="preserve"> “Wind credit likely to stay” </w:t>
      </w:r>
      <w:hyperlink r:id="rId35" w:history="1">
        <w:r w:rsidRPr="000C3364">
          <w:rPr>
            <w:rStyle w:val="Hyperlink"/>
          </w:rPr>
          <w:t>http://www.governorswindenergycoalition.org/?p=3110</w:t>
        </w:r>
      </w:hyperlink>
      <w:r w:rsidRPr="000C3364">
        <w:t xml:space="preserve"> DA: 6/5/14</w:t>
      </w:r>
    </w:p>
    <w:p w14:paraId="03A29276" w14:textId="77777777" w:rsidR="00DC638A" w:rsidRPr="000C3364" w:rsidRDefault="00DC638A" w:rsidP="00DC638A"/>
    <w:p w14:paraId="0ED95E69" w14:textId="77777777" w:rsidR="00DC638A" w:rsidRPr="000C3364" w:rsidRDefault="00DC638A" w:rsidP="00DC638A">
      <w:pPr>
        <w:rPr>
          <w:sz w:val="16"/>
        </w:rPr>
      </w:pPr>
      <w:r w:rsidRPr="000C3364">
        <w:rPr>
          <w:rStyle w:val="StyleBoldUnderline"/>
        </w:rPr>
        <w:t>All the huff and puff</w:t>
      </w:r>
      <w:r w:rsidRPr="000C3364">
        <w:rPr>
          <w:sz w:val="16"/>
        </w:rPr>
        <w:t xml:space="preserve"> on the campaign trail in Iowa </w:t>
      </w:r>
      <w:r w:rsidRPr="000C3364">
        <w:rPr>
          <w:rStyle w:val="StyleBoldUnderline"/>
        </w:rPr>
        <w:t>aside, it's likely that the wind energy tax credit will pass this fall,</w:t>
      </w:r>
      <w:r w:rsidRPr="000C3364">
        <w:rPr>
          <w:sz w:val="16"/>
        </w:rPr>
        <w:t xml:space="preserve"> Iowans who follow the issue say. It's a topic that Iowa voters typically don't bring up. But President Barack Obama loves to talk about it because it gives him an opening to bash GOP rival Mitt Romney for being opposed to an incentive that all of Iowa's top politicians consider important. "If he really wants to learn something about wind," Obama said Tuesday, "all he's got to do is pay attention to what you've been doing here in Iowa." Obama is keeping up a drumbeat on the issue at every campaign stop. At a wind farm in Haverhill on Tuesday, he said the tax credits help create jobs while the rest of the country benefits from "clean American energy."  Iowa's </w:t>
      </w:r>
      <w:r w:rsidRPr="000C3364">
        <w:rPr>
          <w:rStyle w:val="StyleBoldUnderline"/>
        </w:rPr>
        <w:t xml:space="preserve">congressional delegation is </w:t>
      </w:r>
      <w:r w:rsidRPr="000C3364">
        <w:rPr>
          <w:rStyle w:val="Emphasis"/>
        </w:rPr>
        <w:t>cautiously optimistic</w:t>
      </w:r>
      <w:r w:rsidRPr="000C3364">
        <w:rPr>
          <w:sz w:val="16"/>
        </w:rPr>
        <w:t xml:space="preserve"> </w:t>
      </w:r>
      <w:r w:rsidRPr="000C3364">
        <w:rPr>
          <w:rStyle w:val="StyleBoldUnderline"/>
        </w:rPr>
        <w:t>the wind production tax credit will pass after the Nov. 6 elections as part of a larger bill,</w:t>
      </w:r>
      <w:r w:rsidRPr="000C3364">
        <w:rPr>
          <w:sz w:val="16"/>
        </w:rPr>
        <w:t xml:space="preserve"> staffers told The Des Moines Register on Tuesday. All seven in the delegation support the tax credit. But </w:t>
      </w:r>
      <w:r w:rsidRPr="000C3364">
        <w:rPr>
          <w:rStyle w:val="StyleBoldUnderline"/>
        </w:rPr>
        <w:t>Republican political operatives</w:t>
      </w:r>
      <w:r w:rsidRPr="000C3364">
        <w:rPr>
          <w:sz w:val="16"/>
        </w:rPr>
        <w:t xml:space="preserve"> in Iowa </w:t>
      </w:r>
      <w:r w:rsidRPr="000C3364">
        <w:rPr>
          <w:rStyle w:val="StyleBoldUnderline"/>
        </w:rPr>
        <w:t xml:space="preserve">say Obama has </w:t>
      </w:r>
      <w:r w:rsidRPr="000C3364">
        <w:rPr>
          <w:rStyle w:val="Emphasis"/>
        </w:rPr>
        <w:t>politicized the issue</w:t>
      </w:r>
      <w:r w:rsidRPr="000C3364">
        <w:rPr>
          <w:rStyle w:val="StyleBoldUnderline"/>
        </w:rPr>
        <w:t>. They say he's trying to manufacture an issue where there isn't one - and that he's just trying to distract from his own record on jobs and the economy</w:t>
      </w:r>
      <w:r w:rsidRPr="000C3364">
        <w:rPr>
          <w:sz w:val="16"/>
        </w:rPr>
        <w:t xml:space="preserve">. The debate on the campaign trail highlights that presidential candidates sometimes play up differences that are real, but may not have real effect on any legislation. Action on the tax credit won't happen before the election, aides for Iowa's congressional delegation said. </w:t>
      </w:r>
      <w:r w:rsidRPr="000C3364">
        <w:rPr>
          <w:rStyle w:val="StyleBoldUnderline"/>
        </w:rPr>
        <w:t xml:space="preserve">After Nov. 6, </w:t>
      </w:r>
      <w:r w:rsidRPr="000C3364">
        <w:rPr>
          <w:sz w:val="16"/>
        </w:rPr>
        <w:t>when there's more clarity to the political landscape,</w:t>
      </w:r>
      <w:r w:rsidRPr="000C3364">
        <w:rPr>
          <w:rStyle w:val="StyleBoldUnderline"/>
        </w:rPr>
        <w:t xml:space="preserve"> language is likely to get tacked onto a bigger bill and </w:t>
      </w:r>
      <w:r w:rsidRPr="000C3364">
        <w:rPr>
          <w:rStyle w:val="Emphasis"/>
        </w:rPr>
        <w:t>squeak through amid debate</w:t>
      </w:r>
      <w:r w:rsidRPr="000C3364">
        <w:rPr>
          <w:rStyle w:val="StyleBoldUnderline"/>
        </w:rPr>
        <w:t xml:space="preserve"> about the farm bill and</w:t>
      </w:r>
      <w:r w:rsidRPr="000C3364">
        <w:rPr>
          <w:sz w:val="16"/>
        </w:rPr>
        <w:t xml:space="preserve"> George W. Bush-era </w:t>
      </w:r>
      <w:r w:rsidRPr="000C3364">
        <w:rPr>
          <w:rStyle w:val="StyleBoldUnderline"/>
        </w:rPr>
        <w:t>tax cuts</w:t>
      </w:r>
      <w:r w:rsidRPr="000C3364">
        <w:rPr>
          <w:sz w:val="16"/>
        </w:rPr>
        <w:t>, staffers said.</w:t>
      </w:r>
    </w:p>
    <w:p w14:paraId="5B50FB27" w14:textId="77777777" w:rsidR="00D31A2B" w:rsidRDefault="00D31A2B" w:rsidP="00D31A2B"/>
    <w:p w14:paraId="6437D972" w14:textId="530813D1" w:rsidR="00F81FCE" w:rsidRPr="00752141" w:rsidRDefault="00F81FCE" w:rsidP="00F81FCE">
      <w:pPr>
        <w:pStyle w:val="Heading4"/>
      </w:pPr>
      <w:r w:rsidRPr="00752141">
        <w:t xml:space="preserve">GOP oppose wind tax credit </w:t>
      </w:r>
      <w:r>
        <w:t>– don’t want to give Obama a win</w:t>
      </w:r>
      <w:r w:rsidRPr="00752141">
        <w:t xml:space="preserve"> </w:t>
      </w:r>
    </w:p>
    <w:p w14:paraId="4D9DD1E4" w14:textId="77777777" w:rsidR="00F81FCE" w:rsidRPr="00752141" w:rsidRDefault="00F81FCE" w:rsidP="00F81FCE">
      <w:r w:rsidRPr="00752141">
        <w:rPr>
          <w:rStyle w:val="StyleStyleBold12pt"/>
        </w:rPr>
        <w:t xml:space="preserve">Takahashi 12 </w:t>
      </w:r>
      <w:r w:rsidRPr="00752141">
        <w:t xml:space="preserve">(Patrick K. Takahashi, he is a regular contributor to The Huffington Post,  June 6th 2012, “Why is windpower suddenly unpopular?”, </w:t>
      </w:r>
      <w:hyperlink r:id="rId36" w:history="1">
        <w:r w:rsidRPr="00752141">
          <w:rPr>
            <w:rStyle w:val="Hyperlink"/>
          </w:rPr>
          <w:t>http://planetearthandhumanity.blogspot.com/2012/06/why-is-windpower-suddenly-unpopular.html)</w:t>
        </w:r>
      </w:hyperlink>
    </w:p>
    <w:p w14:paraId="3A89EBC0" w14:textId="77777777" w:rsidR="00F81FCE" w:rsidRPr="00752141" w:rsidRDefault="00F81FCE" w:rsidP="00F81FCE">
      <w:pPr>
        <w:rPr>
          <w:sz w:val="14"/>
        </w:rPr>
      </w:pPr>
    </w:p>
    <w:p w14:paraId="5825E902" w14:textId="77777777" w:rsidR="00F81FCE" w:rsidRPr="00752141" w:rsidRDefault="00F81FCE" w:rsidP="00F81FCE">
      <w:pPr>
        <w:rPr>
          <w:sz w:val="16"/>
        </w:rPr>
      </w:pPr>
      <w:r w:rsidRPr="00752141">
        <w:rPr>
          <w:sz w:val="16"/>
        </w:rPr>
        <w:t xml:space="preserve"> In Hawaii, across the nation and throughout the world, it seems like </w:t>
      </w:r>
      <w:r w:rsidRPr="00752141">
        <w:rPr>
          <w:rStyle w:val="StyleBoldUnderline"/>
        </w:rPr>
        <w:t>wind energy conversion systems have suddenly become an issue on the level of new coal and nuclear facilitie</w:t>
      </w:r>
      <w:r w:rsidRPr="00752141">
        <w:rPr>
          <w:sz w:val="16"/>
        </w:rPr>
        <w:t>s. In the 50th State, "</w:t>
      </w:r>
      <w:r w:rsidRPr="00752141">
        <w:rPr>
          <w:rStyle w:val="StyleBoldUnderline"/>
        </w:rPr>
        <w:t>Big Wind" is roundly being criticized and</w:t>
      </w:r>
      <w:r w:rsidRPr="00752141">
        <w:rPr>
          <w:sz w:val="16"/>
        </w:rPr>
        <w:t xml:space="preserve"> even Donald Trump is </w:t>
      </w:r>
      <w:r w:rsidRPr="00752141">
        <w:rPr>
          <w:rStyle w:val="StyleBoldUnderline"/>
        </w:rPr>
        <w:t>warning about the evils of windpower, as related to China, tourism and Scotland.</w:t>
      </w:r>
      <w:r w:rsidRPr="00752141">
        <w:rPr>
          <w:sz w:val="16"/>
        </w:rPr>
        <w:t xml:space="preserve"> There were protesters about him being a windbag. Hey, give him a break, as he's having other more important problems, like with Miss Pennsylvania at his Miss USA pageant. Worse</w:t>
      </w:r>
      <w:r w:rsidRPr="00752141">
        <w:rPr>
          <w:rStyle w:val="StyleBoldUnderline"/>
        </w:rPr>
        <w:t>, the U.S. Congress, as broken as it is, seems currently negative on the production tax credit, the one piece of legislation that will make or break this technology.</w:t>
      </w:r>
      <w:r w:rsidRPr="00752141">
        <w:rPr>
          <w:sz w:val="16"/>
        </w:rPr>
        <w:t xml:space="preserve"> So what is really happening?  Nothing much new. For one, when the Hawaii Natural Energy Institute advocated this form of renewable electricity a third of a century ago, we were criticized by the Audubon Society (incidentally, they've since gotten smarter about this) for killing birds, resorts (in Kahuku) spoke against this option at hearings for fear their investment would suffer from image problems, noise protesters were always present, more than a few felt that these ugly machines would affect their aesthetics and a few more depicted at the left protest (this was in Canada in April). I might add that wind energy (with geothermal and hydroelectric) is the ONLY "new" sustainable option somewhat competitive with coal and nuclear. Solar PV remains three times the cost of wind.  Let's look at the matter of bird kills, for, apparently, the figure in Massachusetts is 100,000 murdered birds/year</w:t>
      </w:r>
      <w:r w:rsidRPr="00752141">
        <w:rPr>
          <w:rStyle w:val="StyleBoldUnderline"/>
        </w:rPr>
        <w:t>. Here is the reality:  - glass windows: at least 100 million, and, perhaps up to a billion bird deaths/year  - house cats: 100 million/year  - vehicles: 50 million to 100 million  - electric transmission lines: 174 million  - hunting: more than 100 million</w:t>
      </w:r>
      <w:r w:rsidRPr="00752141">
        <w:rPr>
          <w:sz w:val="16"/>
        </w:rPr>
        <w:t xml:space="preserve"> Ever seen any protests against glass windows, cats.....? Oh, by the way, there could well be around 400 billion birds in the world. Nothing about energy is perfect.  So will the production tax credit (2.2 cents/kWh for wind, geo and certain biomass) be renewed this year by Congress? Senator Spark Matsunaga on the Finance Committee was the foremost advocate when I worked for him. The actual enactment was in 1992, so this specific incentive has now been around for two decades. Read the summary of Carl Rove (left, Republican strategist) and Robert Gibbs (right, former Obama communications director) facing the American Wind Energy Association and weep. </w:t>
      </w:r>
      <w:r w:rsidRPr="00752141">
        <w:rPr>
          <w:rStyle w:val="StyleBoldUnderline"/>
        </w:rPr>
        <w:t xml:space="preserve">The consensus is that President Obama placing this bit of legislation as "must pass by August," effectively has killed this </w:t>
      </w:r>
      <w:r w:rsidRPr="00752141">
        <w:rPr>
          <w:rStyle w:val="StyleBoldUnderline"/>
        </w:rPr>
        <w:lastRenderedPageBreak/>
        <w:t>from happening (as you know, the Republican party has a certain mandate to be difficult on anything Obama until, perhaps, after the November election--so the fate of the PTC will fall into the lame-duck session).</w:t>
      </w:r>
      <w:r w:rsidRPr="00752141">
        <w:rPr>
          <w:rStyle w:val="StyleBoldUnderline"/>
        </w:rPr>
        <w:tab/>
      </w:r>
    </w:p>
    <w:p w14:paraId="4168DDC6" w14:textId="77777777" w:rsidR="00F81FCE" w:rsidRPr="000C3364" w:rsidRDefault="00F81FCE" w:rsidP="00F81FCE"/>
    <w:p w14:paraId="05B74DFF" w14:textId="7B5999D7" w:rsidR="00F81FCE" w:rsidRDefault="00C242ED" w:rsidP="00C242ED">
      <w:pPr>
        <w:pStyle w:val="Heading3"/>
      </w:pPr>
      <w:bookmarkStart w:id="25" w:name="_Toc268492470"/>
      <w:r>
        <w:lastRenderedPageBreak/>
        <w:t>Link – OTEC</w:t>
      </w:r>
      <w:bookmarkEnd w:id="25"/>
    </w:p>
    <w:p w14:paraId="33D0CD41" w14:textId="77777777" w:rsidR="00C242ED" w:rsidRDefault="00C242ED" w:rsidP="00C242ED"/>
    <w:p w14:paraId="53B768F7" w14:textId="77777777" w:rsidR="00C242ED" w:rsidRPr="000060F1" w:rsidRDefault="00C242ED" w:rsidP="00C242ED">
      <w:pPr>
        <w:pStyle w:val="Heading4"/>
      </w:pPr>
      <w:r>
        <w:t>OTEC massively unpopular – cost, feasibility, and environmentalism</w:t>
      </w:r>
    </w:p>
    <w:p w14:paraId="3E42A9FE" w14:textId="77777777" w:rsidR="00C242ED" w:rsidRDefault="00C242ED" w:rsidP="00C242ED">
      <w:r w:rsidRPr="00986265">
        <w:rPr>
          <w:rStyle w:val="StyleStyleBold12pt"/>
        </w:rPr>
        <w:t>OTEC</w:t>
      </w:r>
      <w:r>
        <w:t xml:space="preserve"> news, wind energy project, 03.</w:t>
      </w:r>
      <w:r w:rsidRPr="00986265">
        <w:rPr>
          <w:rStyle w:val="StyleStyleBold12pt"/>
        </w:rPr>
        <w:t>2014</w:t>
      </w:r>
    </w:p>
    <w:p w14:paraId="1E803C15" w14:textId="77777777" w:rsidR="00C242ED" w:rsidRDefault="00C242ED" w:rsidP="00C242ED">
      <w:r>
        <w:t xml:space="preserve">(“EXAMINING THE FUTURE OF OCEAN THERMAL ENERGY CONVERSION,” </w:t>
      </w:r>
      <w:hyperlink r:id="rId37" w:history="1">
        <w:r w:rsidRPr="00443F8E">
          <w:rPr>
            <w:rStyle w:val="Hyperlink"/>
          </w:rPr>
          <w:t>http://www.oceanenergycouncil.com/examining-future-ocean-thermal-energy-conversion/</w:t>
        </w:r>
      </w:hyperlink>
      <w:r>
        <w:t>)</w:t>
      </w:r>
    </w:p>
    <w:p w14:paraId="388DBE0E" w14:textId="77777777" w:rsidR="00C242ED" w:rsidRDefault="00C242ED" w:rsidP="00C242ED"/>
    <w:p w14:paraId="30C1036B" w14:textId="77777777" w:rsidR="00C242ED" w:rsidRPr="000060F1" w:rsidRDefault="00C242ED" w:rsidP="00C242ED">
      <w:pPr>
        <w:rPr>
          <w:sz w:val="16"/>
        </w:rPr>
      </w:pPr>
      <w:r w:rsidRPr="000060F1">
        <w:rPr>
          <w:sz w:val="16"/>
        </w:rPr>
        <w:t xml:space="preserve">Although it may seem like an environmentalist’s fantasy, experts in oceanic energy contend that the technology to provide a truly infinite source of power to the United States already exists in the form of Ocean Thermal Energy Conversion (OTEC). Despite enthusiastic projections and promising prototypes, however, a </w:t>
      </w:r>
      <w:r w:rsidRPr="000060F1">
        <w:rPr>
          <w:rStyle w:val="Emphasis"/>
        </w:rPr>
        <w:t>lack of governmental support</w:t>
      </w:r>
      <w:r w:rsidRPr="000060F1">
        <w:rPr>
          <w:sz w:val="16"/>
        </w:rPr>
        <w:t xml:space="preserve"> </w:t>
      </w:r>
      <w:r w:rsidRPr="000060F1">
        <w:rPr>
          <w:rStyle w:val="StyleBoldUnderline"/>
        </w:rPr>
        <w:t>and the need for risky capital investment have stalled OTEC in its research and development phase.</w:t>
      </w:r>
      <w:r w:rsidRPr="000060F1">
        <w:rPr>
          <w:rStyle w:val="StyleBoldUnderline"/>
          <w:sz w:val="12"/>
        </w:rPr>
        <w:t xml:space="preserve">¶ </w:t>
      </w:r>
      <w:r w:rsidRPr="000060F1">
        <w:rPr>
          <w:sz w:val="16"/>
        </w:rPr>
        <w:t>Regardless, oceanic energy experts have high hopes.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w:t>
      </w:r>
      <w:r w:rsidRPr="000060F1">
        <w:rPr>
          <w:sz w:val="12"/>
        </w:rPr>
        <w:t>¶</w:t>
      </w:r>
      <w:r w:rsidRPr="000060F1">
        <w:rPr>
          <w:sz w:val="16"/>
        </w:rPr>
        <w:t xml:space="preserve"> The Science of OTEC</w:t>
      </w:r>
      <w:r w:rsidRPr="000060F1">
        <w:rPr>
          <w:sz w:val="12"/>
        </w:rPr>
        <w:t>¶</w:t>
      </w:r>
      <w:r w:rsidRPr="000060F1">
        <w:rPr>
          <w:sz w:val="16"/>
        </w:rPr>
        <w:t xml:space="preserve"> 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w:t>
      </w:r>
      <w:r w:rsidRPr="000060F1">
        <w:rPr>
          <w:sz w:val="12"/>
        </w:rPr>
        <w:t>¶</w:t>
      </w:r>
      <w:r w:rsidRPr="000060F1">
        <w:rPr>
          <w:sz w:val="16"/>
        </w:rPr>
        <w:t xml:space="preserve"> Huge Capital, Huge Risks</w:t>
      </w:r>
      <w:r w:rsidRPr="000060F1">
        <w:rPr>
          <w:sz w:val="12"/>
        </w:rPr>
        <w:t>¶</w:t>
      </w:r>
      <w:r w:rsidRPr="000060F1">
        <w:rPr>
          <w:sz w:val="16"/>
        </w:rPr>
        <w:t xml:space="preserve"> Despite the sound science, </w:t>
      </w:r>
      <w:r w:rsidRPr="000060F1">
        <w:rPr>
          <w:rStyle w:val="StyleBoldUnderline"/>
        </w:rPr>
        <w:t>a fully functioning OTEC prototype has yet to be developed</w:t>
      </w:r>
      <w:r w:rsidRPr="000060F1">
        <w:rPr>
          <w:sz w:val="16"/>
        </w:rPr>
        <w:t>. The high costs of building even a model pose the main barrier. Although piecemeal experiments have proven the effectiveness of the individual components</w:t>
      </w:r>
      <w:r w:rsidRPr="000060F1">
        <w:rPr>
          <w:rStyle w:val="StyleBoldUnderline"/>
        </w:rPr>
        <w:t>, a large-scale plant has never been buil</w:t>
      </w:r>
      <w:r w:rsidRPr="000060F1">
        <w:rPr>
          <w:sz w:val="16"/>
        </w:rPr>
        <w:t xml:space="preserve">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w:t>
      </w:r>
      <w:r w:rsidRPr="000060F1">
        <w:rPr>
          <w:rStyle w:val="StyleBoldUnderline"/>
        </w:rPr>
        <w:t>it’s still a matter of huge capital investment and a huge risk, and there are many [alternate forms of energy] that are less risky that could produce power with the same certainty</w:t>
      </w:r>
      <w:r w:rsidRPr="000060F1">
        <w:rPr>
          <w:sz w:val="16"/>
        </w:rPr>
        <w:t>,” Penney told the HPR.</w:t>
      </w:r>
      <w:r w:rsidRPr="000060F1">
        <w:rPr>
          <w:sz w:val="12"/>
        </w:rPr>
        <w:t>¶</w:t>
      </w:r>
      <w:r w:rsidRPr="000060F1">
        <w:rPr>
          <w:sz w:val="16"/>
        </w:rPr>
        <w:t xml:space="preserve">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w:t>
      </w:r>
      <w:r w:rsidRPr="000060F1">
        <w:rPr>
          <w:sz w:val="12"/>
        </w:rPr>
        <w:t>¶</w:t>
      </w:r>
      <w:r w:rsidRPr="000060F1">
        <w:rPr>
          <w:sz w:val="16"/>
        </w:rPr>
        <w:t xml:space="preserve"> </w:t>
      </w:r>
      <w:r w:rsidRPr="000060F1">
        <w:rPr>
          <w:rStyle w:val="StyleBoldUnderline"/>
        </w:rPr>
        <w:t>Even environmentalists have impeded OTEC’s development.</w:t>
      </w:r>
      <w:r w:rsidRPr="000060F1">
        <w:rPr>
          <w:sz w:val="16"/>
        </w:rPr>
        <w:t xml:space="preserve"> According to Penney, </w:t>
      </w:r>
      <w:r w:rsidRPr="000060F1">
        <w:rPr>
          <w:rStyle w:val="StyleBoldUnderline"/>
        </w:rPr>
        <w:t>people do not want to see OTEC plants when they look at the ocean. When they see a disruption of the pristine marine landscape, they think pollution.</w:t>
      </w:r>
      <w:r w:rsidRPr="000060F1">
        <w:rPr>
          <w:sz w:val="12"/>
        </w:rPr>
        <w:t>¶</w:t>
      </w:r>
      <w:r w:rsidRPr="000060F1">
        <w:rPr>
          <w:sz w:val="16"/>
        </w:rPr>
        <w:t xml:space="preserve"> </w:t>
      </w:r>
      <w:r w:rsidRPr="000060F1">
        <w:rPr>
          <w:rStyle w:val="StyleBoldUnderline"/>
        </w:rPr>
        <w:t xml:space="preserve">Given the risks, costs, and </w:t>
      </w:r>
      <w:r w:rsidRPr="000060F1">
        <w:rPr>
          <w:rStyle w:val="Emphasis"/>
        </w:rPr>
        <w:t>uncertain popularity of OTEC, it seems unlikely that federal support for OTEC is forthcoming</w:t>
      </w:r>
      <w:r w:rsidRPr="000060F1">
        <w:rPr>
          <w:sz w:val="16"/>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14:paraId="77ACDBA9" w14:textId="77777777" w:rsidR="00C242ED" w:rsidRPr="000A52D4" w:rsidRDefault="00C242ED" w:rsidP="00C242ED"/>
    <w:p w14:paraId="376FB675" w14:textId="77777777" w:rsidR="00C242ED" w:rsidRPr="00C242ED" w:rsidRDefault="00C242ED" w:rsidP="00C242ED"/>
    <w:p w14:paraId="440795B2" w14:textId="77777777" w:rsidR="00DC638A" w:rsidRDefault="00DC638A" w:rsidP="00DC638A">
      <w:pPr>
        <w:pStyle w:val="Heading3"/>
      </w:pPr>
      <w:bookmarkStart w:id="26" w:name="_Toc268492471"/>
      <w:r w:rsidRPr="000C3364">
        <w:lastRenderedPageBreak/>
        <w:t>Link – Trash</w:t>
      </w:r>
      <w:bookmarkEnd w:id="26"/>
    </w:p>
    <w:p w14:paraId="7206A64D" w14:textId="77777777" w:rsidR="00122A94" w:rsidRPr="00133F7A" w:rsidRDefault="00122A94" w:rsidP="00122A94">
      <w:pPr>
        <w:pStyle w:val="Heading4"/>
      </w:pPr>
      <w:r>
        <w:t>Debris clean-up costs PC – Obama pushes, spending causes intense opposition and pushes off other agenda items</w:t>
      </w:r>
    </w:p>
    <w:p w14:paraId="0426D39C" w14:textId="77777777" w:rsidR="00122A94" w:rsidRDefault="00122A94" w:rsidP="00122A94">
      <w:r>
        <w:t xml:space="preserve">Joan </w:t>
      </w:r>
      <w:r w:rsidRPr="00C04F2E">
        <w:rPr>
          <w:rStyle w:val="StyleStyleBold12pt"/>
        </w:rPr>
        <w:t>Bondareff</w:t>
      </w:r>
      <w:r>
        <w:t xml:space="preserve"> practicing lawyer focused on marine transportation, environmental, and legislative issues and Blank Rome. Prior to joining Blank Rome, Ms. Bondareff was chief counsel and acting deputy administrator of the Maritime Administration, U.S. Department of Transportation. She was also former majority counsel for the House Committee on Merchant Marine and Fisheries 6-18-2013 “United States: The Budget Outlook For Maritime Programs For FY2014” </w:t>
      </w:r>
      <w:hyperlink r:id="rId38" w:history="1">
        <w:r w:rsidRPr="002A7B81">
          <w:rPr>
            <w:rStyle w:val="Hyperlink"/>
          </w:rPr>
          <w:t>http://www.mondaq.com/unitedstates/x/245562/Marine+Shipping/The+Budget+Outlook+for+Maritime+Programs+for+FY2014</w:t>
        </w:r>
      </w:hyperlink>
      <w:r>
        <w:t xml:space="preserve"> DA: 6/7/14</w:t>
      </w:r>
    </w:p>
    <w:p w14:paraId="6090B00E" w14:textId="77777777" w:rsidR="00122A94" w:rsidRPr="00133F7A" w:rsidRDefault="00122A94" w:rsidP="00122A94"/>
    <w:p w14:paraId="29BF059E" w14:textId="77777777" w:rsidR="00122A94" w:rsidRDefault="00122A94" w:rsidP="00122A94">
      <w:pPr>
        <w:rPr>
          <w:rStyle w:val="StyleBoldUnderline"/>
        </w:rPr>
      </w:pPr>
      <w:r w:rsidRPr="00133F7A">
        <w:rPr>
          <w:rStyle w:val="StyleBoldUnderline"/>
        </w:rPr>
        <w:t>The President's budget request</w:t>
      </w:r>
      <w:r w:rsidRPr="00133F7A">
        <w:rPr>
          <w:sz w:val="10"/>
        </w:rPr>
        <w:t xml:space="preserve"> for FY2014, usually delivered in February of the year prior to the beginning of a fiscal year, was delivered late this year. The President's budget </w:t>
      </w:r>
      <w:r w:rsidRPr="00133F7A">
        <w:rPr>
          <w:rStyle w:val="StyleBoldUnderline"/>
        </w:rPr>
        <w:t>arrived</w:t>
      </w:r>
      <w:r w:rsidRPr="00133F7A">
        <w:rPr>
          <w:sz w:val="10"/>
        </w:rPr>
        <w:t xml:space="preserve"> in Congress </w:t>
      </w:r>
      <w:r w:rsidRPr="00133F7A">
        <w:rPr>
          <w:rStyle w:val="StyleBoldUnderline"/>
        </w:rPr>
        <w:t xml:space="preserve">in the midst of </w:t>
      </w:r>
      <w:r w:rsidRPr="00133F7A">
        <w:rPr>
          <w:sz w:val="10"/>
        </w:rPr>
        <w:t xml:space="preserve">two </w:t>
      </w:r>
      <w:r w:rsidRPr="00133F7A">
        <w:rPr>
          <w:rStyle w:val="Emphasis"/>
        </w:rPr>
        <w:t>very different views</w:t>
      </w:r>
      <w:r w:rsidRPr="00133F7A">
        <w:rPr>
          <w:sz w:val="10"/>
        </w:rPr>
        <w:t xml:space="preserve"> </w:t>
      </w:r>
      <w:r w:rsidRPr="00133F7A">
        <w:rPr>
          <w:rStyle w:val="StyleBoldUnderline"/>
        </w:rPr>
        <w:t>of the budget</w:t>
      </w:r>
      <w:r w:rsidRPr="00133F7A">
        <w:rPr>
          <w:sz w:val="10"/>
        </w:rPr>
        <w:t xml:space="preserve"> passed </w:t>
      </w:r>
      <w:r w:rsidRPr="00133F7A">
        <w:rPr>
          <w:rStyle w:val="StyleBoldUnderline"/>
        </w:rPr>
        <w:t>by the House</w:t>
      </w:r>
      <w:r w:rsidRPr="00133F7A">
        <w:rPr>
          <w:sz w:val="10"/>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Rigell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w:t>
      </w:r>
      <w:r w:rsidRPr="00133F7A">
        <w:rPr>
          <w:rStyle w:val="StyleBoldUnderline"/>
        </w:rPr>
        <w:t>the President</w:t>
      </w:r>
      <w:r w:rsidRPr="00133F7A">
        <w:rPr>
          <w:sz w:val="10"/>
        </w:rPr>
        <w:t xml:space="preserve"> has </w:t>
      </w:r>
      <w:r w:rsidRPr="00133F7A">
        <w:rPr>
          <w:rStyle w:val="StyleBoldUnderline"/>
        </w:rPr>
        <w:t>requested</w:t>
      </w:r>
      <w:r w:rsidRPr="00133F7A">
        <w:rPr>
          <w:sz w:val="10"/>
        </w:rPr>
        <w:t xml:space="preserve"> a total of $5.4 billion, an increase of $541 million over the 2012 spending plan. The budget includes $929 million for the National Marine Fisheries Service; $529 million for the National Ocean Service, of which </w:t>
      </w:r>
      <w:r w:rsidRPr="00133F7A">
        <w:rPr>
          <w:rStyle w:val="StyleBoldUnderline"/>
        </w:rPr>
        <w:t>the Marine Debris Program</w:t>
      </w:r>
      <w:r w:rsidRPr="00133F7A">
        <w:rPr>
          <w:sz w:val="10"/>
        </w:rPr>
        <w:t xml:space="preserve">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an increase of $21 million to support an additional 1,627 days-at-sea for NOAA's oceanographic research fleet. Summary The House and Senate are currently holding a series of hearings featuring Administration witnesses to delve into the President's budget requests. </w:t>
      </w:r>
      <w:r w:rsidRPr="00133F7A">
        <w:rPr>
          <w:rStyle w:val="StyleBoldUnderline"/>
        </w:rPr>
        <w:t>The House</w:t>
      </w:r>
      <w:r w:rsidRPr="00133F7A">
        <w:rPr>
          <w:sz w:val="10"/>
        </w:rPr>
        <w:t xml:space="preserve"> of Representatives </w:t>
      </w:r>
      <w:r w:rsidRPr="00133F7A">
        <w:rPr>
          <w:rStyle w:val="StyleBoldUnderline"/>
        </w:rPr>
        <w:t>is likely to pass</w:t>
      </w:r>
      <w:r w:rsidRPr="00133F7A">
        <w:rPr>
          <w:sz w:val="10"/>
        </w:rPr>
        <w:t xml:space="preserve"> appropriation </w:t>
      </w:r>
      <w:r w:rsidRPr="00133F7A">
        <w:rPr>
          <w:rStyle w:val="StyleBoldUnderline"/>
        </w:rPr>
        <w:t>bills</w:t>
      </w:r>
      <w:r w:rsidRPr="00133F7A">
        <w:rPr>
          <w:sz w:val="10"/>
        </w:rPr>
        <w:t xml:space="preserve"> that are </w:t>
      </w:r>
      <w:r w:rsidRPr="00133F7A">
        <w:rPr>
          <w:rStyle w:val="Emphasis"/>
        </w:rPr>
        <w:t>vastly different</w:t>
      </w:r>
      <w:r w:rsidRPr="00133F7A">
        <w:rPr>
          <w:sz w:val="10"/>
        </w:rPr>
        <w:t xml:space="preserve"> </w:t>
      </w:r>
      <w:r w:rsidRPr="00133F7A">
        <w:rPr>
          <w:rStyle w:val="StyleBoldUnderline"/>
        </w:rPr>
        <w:t>from the White House's request</w:t>
      </w:r>
      <w:r w:rsidRPr="00133F7A">
        <w:rPr>
          <w:sz w:val="10"/>
        </w:rPr>
        <w:t xml:space="preserve">. In fact, </w:t>
      </w:r>
      <w:r w:rsidRPr="00133F7A">
        <w:rPr>
          <w:rStyle w:val="StyleBoldUnderline"/>
        </w:rPr>
        <w:t>Members</w:t>
      </w:r>
      <w:r w:rsidRPr="00133F7A">
        <w:rPr>
          <w:sz w:val="10"/>
        </w:rPr>
        <w:t xml:space="preserve"> of the House Appropriations Committee, such as Congressman Frank Wolf (R-VA), Chair of the Commerce, Justice, Science Appropriation Subcommittee, </w:t>
      </w:r>
      <w:r w:rsidRPr="00133F7A">
        <w:rPr>
          <w:rStyle w:val="StyleBoldUnderline"/>
        </w:rPr>
        <w:t>have</w:t>
      </w:r>
      <w:r w:rsidRPr="00133F7A">
        <w:rPr>
          <w:sz w:val="10"/>
        </w:rPr>
        <w:t xml:space="preserve"> already </w:t>
      </w:r>
      <w:r w:rsidRPr="00133F7A">
        <w:rPr>
          <w:rStyle w:val="StyleBoldUnderline"/>
        </w:rPr>
        <w:t>questioned</w:t>
      </w:r>
      <w:r w:rsidRPr="00133F7A">
        <w:rPr>
          <w:sz w:val="10"/>
        </w:rPr>
        <w:t xml:space="preserve"> </w:t>
      </w:r>
      <w:r w:rsidRPr="00133F7A">
        <w:rPr>
          <w:rStyle w:val="StyleBoldUnderline"/>
        </w:rPr>
        <w:t>whether</w:t>
      </w:r>
      <w:r w:rsidRPr="00133F7A">
        <w:rPr>
          <w:sz w:val="10"/>
        </w:rPr>
        <w:t xml:space="preserve"> full </w:t>
      </w:r>
      <w:r w:rsidRPr="00133F7A">
        <w:rPr>
          <w:rStyle w:val="StyleBoldUnderline"/>
        </w:rPr>
        <w:t>funding can be provided for</w:t>
      </w:r>
      <w:r w:rsidRPr="00133F7A">
        <w:rPr>
          <w:sz w:val="10"/>
        </w:rPr>
        <w:t xml:space="preserve"> </w:t>
      </w:r>
      <w:r w:rsidRPr="00133F7A">
        <w:rPr>
          <w:rStyle w:val="StyleBoldUnderline"/>
        </w:rPr>
        <w:t>the</w:t>
      </w:r>
      <w:r w:rsidRPr="00133F7A">
        <w:rPr>
          <w:sz w:val="10"/>
        </w:rPr>
        <w:t xml:space="preserve"> Commerce/</w:t>
      </w:r>
      <w:r w:rsidRPr="00133F7A">
        <w:rPr>
          <w:rStyle w:val="StyleBoldUnderline"/>
        </w:rPr>
        <w:t>NOAA</w:t>
      </w:r>
      <w:r w:rsidRPr="00133F7A">
        <w:rPr>
          <w:sz w:val="10"/>
        </w:rPr>
        <w:t xml:space="preserve"> budgets. </w:t>
      </w:r>
      <w:r w:rsidRPr="00133F7A">
        <w:rPr>
          <w:rStyle w:val="StyleBoldUnderline"/>
        </w:rPr>
        <w:t>It also remains to be seen whether Congress can revert to regular order,</w:t>
      </w:r>
      <w:r w:rsidRPr="00133F7A">
        <w:rPr>
          <w:sz w:val="10"/>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BoldUnderline"/>
        </w:rPr>
        <w:t xml:space="preserve">this is not likely to happen in the near term </w:t>
      </w:r>
      <w:r w:rsidRPr="00133F7A">
        <w:rPr>
          <w:sz w:val="10"/>
        </w:rPr>
        <w:t xml:space="preserve">except for defense agencies where bipartisan agreement is more likely to be reached. </w:t>
      </w:r>
      <w:r w:rsidRPr="00133F7A">
        <w:rPr>
          <w:rStyle w:val="StyleBoldUnderline"/>
        </w:rPr>
        <w:t>The government keeps limping along with cuts from sequester</w:t>
      </w:r>
      <w:r w:rsidRPr="00133F7A">
        <w:rPr>
          <w:sz w:val="10"/>
        </w:rPr>
        <w:t xml:space="preserve">, </w:t>
      </w:r>
      <w:r w:rsidRPr="00133F7A">
        <w:rPr>
          <w:rStyle w:val="StyleBoldUnderline"/>
        </w:rPr>
        <w:t>delays in Congressional approval for spending plans, and uncertainties</w:t>
      </w:r>
      <w:r w:rsidRPr="00133F7A">
        <w:rPr>
          <w:sz w:val="10"/>
        </w:rPr>
        <w:t xml:space="preserve"> </w:t>
      </w:r>
      <w:r w:rsidRPr="00133F7A">
        <w:rPr>
          <w:rStyle w:val="StyleBoldUnderline"/>
        </w:rPr>
        <w:t>in the outcome</w:t>
      </w:r>
      <w:r w:rsidRPr="00133F7A">
        <w:rPr>
          <w:sz w:val="10"/>
        </w:rPr>
        <w:t xml:space="preserve"> for 2014. These challenges will also have a significant effect on their constituents as contracts and grants are delayed. </w:t>
      </w:r>
      <w:r w:rsidRPr="00133F7A">
        <w:rPr>
          <w:rStyle w:val="StyleBoldUnderline"/>
        </w:rPr>
        <w:t xml:space="preserve">The House and Senate will </w:t>
      </w:r>
      <w:r w:rsidRPr="00133F7A">
        <w:rPr>
          <w:sz w:val="10"/>
        </w:rPr>
        <w:t xml:space="preserve">once again </w:t>
      </w:r>
      <w:r w:rsidRPr="00133F7A">
        <w:rPr>
          <w:rStyle w:val="StyleBoldUnderline"/>
        </w:rPr>
        <w:t>have to debate their respective visions</w:t>
      </w:r>
      <w:r w:rsidRPr="00133F7A">
        <w:rPr>
          <w:sz w:val="10"/>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BoldUnderline"/>
        </w:rPr>
        <w:t>Given the current revenue situation, a fight over the debt ceiling is expected to be postponed to the fall.</w:t>
      </w:r>
    </w:p>
    <w:p w14:paraId="204753E5" w14:textId="77777777" w:rsidR="00122A94" w:rsidRDefault="00122A94" w:rsidP="00122A94"/>
    <w:p w14:paraId="76A96834" w14:textId="77777777" w:rsidR="001E1B19" w:rsidRPr="00752141" w:rsidRDefault="00122A94" w:rsidP="001E1B19">
      <w:pPr>
        <w:pStyle w:val="Heading4"/>
      </w:pPr>
      <w:r>
        <w:br w:type="page"/>
      </w:r>
      <w:r w:rsidR="001E1B19" w:rsidRPr="00752141">
        <w:lastRenderedPageBreak/>
        <w:t>Federal trash policy is controversial---feuds over funding and accountability for waste cause fights over responsibility</w:t>
      </w:r>
    </w:p>
    <w:p w14:paraId="5C0F9617" w14:textId="77777777" w:rsidR="001E1B19" w:rsidRPr="00752141" w:rsidRDefault="001E1B19" w:rsidP="001E1B19">
      <w:r w:rsidRPr="00752141">
        <w:rPr>
          <w:rStyle w:val="StyleStyleBold12pt"/>
        </w:rPr>
        <w:t xml:space="preserve">Chen 10 </w:t>
      </w:r>
      <w:r w:rsidRPr="00752141">
        <w:t>[Katherine Chen, Journalist for Earth911, http://www.earth911.com/living/health/obama-proposes-new-tax-to-clean-up-haz-waste-sites/ “Obama Proposes New Tax to Clean Up Haz Waste Sites,”]</w:t>
      </w:r>
    </w:p>
    <w:p w14:paraId="5CFDCC4B" w14:textId="77777777" w:rsidR="001E1B19" w:rsidRPr="00752141" w:rsidRDefault="001E1B19" w:rsidP="001E1B19"/>
    <w:p w14:paraId="0F932E38" w14:textId="77777777" w:rsidR="001E1B19" w:rsidRPr="00752141" w:rsidRDefault="001E1B19" w:rsidP="001E1B19">
      <w:r w:rsidRPr="00752141">
        <w:rPr>
          <w:rStyle w:val="StyleBoldUnderline"/>
        </w:rPr>
        <w:t>In the shadow of the Gulf of Mexico oil spill, President Barack Obama has backed a cause, no less toxic, that has plagued the United States since the 1980s: superfund sites.</w:t>
      </w:r>
      <w:r w:rsidRPr="00752141">
        <w:rPr>
          <w:sz w:val="12"/>
        </w:rPr>
        <w:t xml:space="preserve"> </w:t>
      </w:r>
      <w:r w:rsidRPr="00752141">
        <w:t xml:space="preserve">Superfund sites, which are </w:t>
      </w:r>
      <w:r w:rsidRPr="00752141">
        <w:rPr>
          <w:rStyle w:val="StyleBoldUnderline"/>
        </w:rPr>
        <w:t>locations polluted by hazardous substances, have lacked the necessary funding for cleanup since the end of the fiscal year in 2003.</w:t>
      </w:r>
      <w:r w:rsidRPr="00752141">
        <w:rPr>
          <w:sz w:val="12"/>
        </w:rPr>
        <w:t xml:space="preserve"> </w:t>
      </w:r>
      <w:r w:rsidRPr="00752141">
        <w:t xml:space="preserve">As a result, </w:t>
      </w:r>
      <w:r w:rsidRPr="00752141">
        <w:rPr>
          <w:rStyle w:val="StyleBoldUnderline"/>
        </w:rPr>
        <w:t>the federal government has always set aside some amount of public money to pay for various forms of cleanup, although this has invariably slowed down the progress the majority of these sites should be making</w:t>
      </w:r>
      <w:r w:rsidRPr="00752141">
        <w:t>.</w:t>
      </w:r>
      <w:r w:rsidRPr="00752141">
        <w:rPr>
          <w:sz w:val="12"/>
        </w:rPr>
        <w:t xml:space="preserve"> </w:t>
      </w:r>
      <w:r w:rsidRPr="00752141">
        <w:t>While the government was successful in issuing a tax against energy companies for 15 years up until 1995, since that time, Congress has been immovable in renewing the tax as a source for funding.</w:t>
      </w:r>
      <w:r w:rsidRPr="00752141">
        <w:rPr>
          <w:sz w:val="12"/>
        </w:rPr>
        <w:t xml:space="preserve"> </w:t>
      </w:r>
      <w:r w:rsidRPr="00752141">
        <w:t xml:space="preserve">Supported by the U.S. EPA, the </w:t>
      </w:r>
      <w:r w:rsidRPr="00752141">
        <w:rPr>
          <w:rStyle w:val="StyleBoldUnderline"/>
        </w:rPr>
        <w:t xml:space="preserve">Obama administration is now seeking to reinstitute the tax, a decision that could potentially </w:t>
      </w:r>
      <w:r w:rsidRPr="00752141">
        <w:rPr>
          <w:rStyle w:val="Emphasis"/>
        </w:rPr>
        <w:t>divide Capitol Hill</w:t>
      </w:r>
      <w:r w:rsidRPr="00752141">
        <w:rPr>
          <w:rStyle w:val="StyleBoldUnderline"/>
        </w:rPr>
        <w:t>.</w:t>
      </w:r>
      <w:r w:rsidRPr="00752141">
        <w:rPr>
          <w:sz w:val="12"/>
        </w:rPr>
        <w:t xml:space="preserve"> </w:t>
      </w:r>
      <w:r w:rsidRPr="00752141">
        <w:t xml:space="preserve">Proponents of the measure argue that taxing oil companies will ultimately relieve the current </w:t>
      </w:r>
      <w:r w:rsidRPr="00752141">
        <w:rPr>
          <w:rStyle w:val="StyleBoldUnderline"/>
        </w:rPr>
        <w:t>pressure on taxpayers, who are paying directly out of their pockets for the cleanup and restoration of “orphaned” sites that possess no responsible party willing to pay for the pollution</w:t>
      </w:r>
      <w:r w:rsidRPr="00752141">
        <w:t>.</w:t>
      </w:r>
      <w:r w:rsidRPr="00752141">
        <w:rPr>
          <w:sz w:val="12"/>
        </w:rPr>
        <w:t xml:space="preserve"> </w:t>
      </w:r>
      <w:r w:rsidRPr="00752141">
        <w:t>Those against the measure believe that energy companies are being unfairly punished since they are not directly responsible for the contamination at individual Superfund sites across the country.</w:t>
      </w:r>
      <w:r w:rsidRPr="00752141">
        <w:rPr>
          <w:sz w:val="12"/>
        </w:rPr>
        <w:t xml:space="preserve"> </w:t>
      </w:r>
      <w:r w:rsidRPr="00752141">
        <w:t>Mathy Stanislaus, Assistant Administrator for EPA’s Office of Solid Waste and Emergency Response, shared his take on the controversy surrounding the proposed tax with The Boston Globe.</w:t>
      </w:r>
      <w:r w:rsidRPr="00752141">
        <w:rPr>
          <w:rStyle w:val="StyleBoldUnderline"/>
          <w:sz w:val="12"/>
        </w:rPr>
        <w:t xml:space="preserve"> </w:t>
      </w:r>
      <w:r w:rsidRPr="00752141">
        <w:rPr>
          <w:rStyle w:val="StyleBoldUnderline"/>
        </w:rPr>
        <w:t>“This is really about who should pay for the cleanup,” he says. “Should it be the taxpayer, who has no responsibility for contaminating the sites, or should it be those individuals who create hazardous substances that contaminate the site</w:t>
      </w:r>
      <w:r w:rsidRPr="00752141">
        <w:t>?”</w:t>
      </w:r>
    </w:p>
    <w:p w14:paraId="1C60CD13" w14:textId="77777777" w:rsidR="001E1B19" w:rsidRDefault="001E1B19" w:rsidP="001E1B19"/>
    <w:p w14:paraId="48A80441" w14:textId="77777777" w:rsidR="001E1B19" w:rsidRPr="00752141" w:rsidRDefault="001E1B19" w:rsidP="001E1B19">
      <w:pPr>
        <w:pStyle w:val="Heading4"/>
      </w:pPr>
      <w:r w:rsidRPr="00752141">
        <w:t>Trash policy is empirically divisive---Superfund proves</w:t>
      </w:r>
    </w:p>
    <w:p w14:paraId="70B80DD9" w14:textId="77777777" w:rsidR="001E1B19" w:rsidRPr="00752141" w:rsidRDefault="001E1B19" w:rsidP="001E1B19">
      <w:r w:rsidRPr="00752141">
        <w:rPr>
          <w:rStyle w:val="StyleStyleBold12pt"/>
        </w:rPr>
        <w:t>Baltimore Sun 96</w:t>
      </w:r>
      <w:r w:rsidRPr="00752141">
        <w:t xml:space="preserve">“Toxic waste cleanup sluggish Critics see overhaul of 'Superfund' law as expensive, inefficient,” </w:t>
      </w:r>
      <w:hyperlink r:id="rId39" w:history="1">
        <w:r w:rsidRPr="00752141">
          <w:rPr>
            <w:rStyle w:val="Hyperlink"/>
          </w:rPr>
          <w:t>http://articles.baltimoresun.com/1996-05-19/news/1996140003_1_uperfund-law-toxic-waste-federal-superfund-program</w:t>
        </w:r>
      </w:hyperlink>
    </w:p>
    <w:p w14:paraId="5FF82EAC" w14:textId="77777777" w:rsidR="001E1B19" w:rsidRPr="00752141" w:rsidRDefault="001E1B19" w:rsidP="001E1B19"/>
    <w:p w14:paraId="4F236B9A" w14:textId="77777777" w:rsidR="001E1B19" w:rsidRPr="00752141" w:rsidRDefault="001E1B19" w:rsidP="001E1B19">
      <w:pPr>
        <w:rPr>
          <w:rStyle w:val="StyleBoldUnderline"/>
        </w:rPr>
      </w:pPr>
      <w:r w:rsidRPr="00752141">
        <w:rPr>
          <w:rStyle w:val="StyleBoldUnderline"/>
        </w:rPr>
        <w:t>Sixteen years after Congress declared war on toxic waste dumps, the federal government has managed to clean up less than a third of the nation's most badly contaminated real estate.</w:t>
      </w:r>
      <w:r w:rsidRPr="00752141">
        <w:rPr>
          <w:rStyle w:val="StyleBoldUnderline"/>
          <w:sz w:val="12"/>
        </w:rPr>
        <w:t xml:space="preserve"> </w:t>
      </w:r>
      <w:r w:rsidRPr="00752141">
        <w:rPr>
          <w:sz w:val="16"/>
        </w:rPr>
        <w:t xml:space="preserve">In Maryland, where the first toxic-waste cleanup in the country took place under the federal Superfund program, the pace has been just as leaden. Hazardous chemicals have been removed or effectively contained at only four sites. Thirteen remain at a dozen military bases, abandoned factories and former landfills. </w:t>
      </w:r>
      <w:r w:rsidRPr="00752141">
        <w:rPr>
          <w:rStyle w:val="StyleBoldUnderline"/>
        </w:rPr>
        <w:t xml:space="preserve">Cleanups of tainted soil and ground water have been slow to begin and often less than complete. </w:t>
      </w:r>
      <w:r w:rsidRPr="00752141">
        <w:rPr>
          <w:sz w:val="16"/>
        </w:rPr>
        <w:t xml:space="preserve">Superfund, the program's nickname, has turned out to be a portent of the staggering costs borne by companies and taxpayers. It has taken a decade, on average, and $30 million to clean up each Superfund site. Nationally, the price tag to complete work on just 350 of the nation's 1,300 sites has topped $15 billion. In Maryland, public and private spending has surpassed $280 million combined, most of it for dealing with extensive soil and ground water contamination at Aberdeen Proving Ground's Edgewood area. Meanwhile, </w:t>
      </w:r>
      <w:r w:rsidRPr="00752141">
        <w:rPr>
          <w:rStyle w:val="StyleBoldUnderline"/>
        </w:rPr>
        <w:t>the priority cleanup list is still growing</w:t>
      </w:r>
      <w:r w:rsidRPr="00752141">
        <w:rPr>
          <w:sz w:val="16"/>
        </w:rPr>
        <w:t xml:space="preserve">. In the next year alone, two more polluted properties in Maryland are likely to be named Superfund sites -- a former munitions plant in Cecil County and portions of Fort Meade in Anne Arundel County. At that rate, experts estimate it could cost $100 billion or more to finish the job nationwide. The cost to clean up the state could be $1.5 billion -- and another 50 years. "The law is completely broken," complains K. C. McKee of the National Federation of Independent Businesses. "It doesn't work, and it hasn't worked as Congress intended it to." Even environmentalists agree Superfund needs an overhaul. "It's too slow, and it costs too much money," says Linda Greer, a hazardous-waste specialist with the Natural Resources Defense Council. But </w:t>
      </w:r>
      <w:r w:rsidRPr="00752141">
        <w:rPr>
          <w:rStyle w:val="StyleBoldUnderline"/>
        </w:rPr>
        <w:t xml:space="preserve">efforts to reform the law have been bogged down for the past two years in Congress, as the insurance industry, manufacturers and other businesses argue over who should pay for cleaning up the nation's toxic legacy, and how clean is clean </w:t>
      </w:r>
      <w:r w:rsidRPr="00752141">
        <w:rPr>
          <w:rStyle w:val="StyleBoldUnderline"/>
        </w:rPr>
        <w:lastRenderedPageBreak/>
        <w:t>enough.</w:t>
      </w:r>
      <w:r w:rsidRPr="00752141">
        <w:rPr>
          <w:sz w:val="16"/>
        </w:rPr>
        <w:t xml:space="preserve"> Critics warn that </w:t>
      </w:r>
      <w:r w:rsidRPr="00752141">
        <w:rPr>
          <w:rStyle w:val="StyleBoldUnderline"/>
        </w:rPr>
        <w:t>bills pending in both the House and Senate could result in fewer cleanups by reducing funds available and by easing restoration requirements</w:t>
      </w:r>
      <w:r w:rsidRPr="00752141">
        <w:rPr>
          <w:sz w:val="16"/>
        </w:rPr>
        <w:t xml:space="preserve">. No one expected the cleanup to take this long, or cost this much. Congress originally authorized the Comprehensive Environmental Restoration, Compensation and Liability Act, as Superfund is officially known, for five years. Hastily passed law The law was passed hastily in 1980 to ease growing public concern after Love Canal. More than 700 families had been evacuated from the community in Niagara Falls, N.Y., in the late 1970s after chemicals oozing into basements alerted people to the fact that homes had been built atop an industrial waste dump. </w:t>
      </w:r>
      <w:r w:rsidRPr="00752141">
        <w:rPr>
          <w:rStyle w:val="StyleBoldUnderline"/>
        </w:rPr>
        <w:t>The Superfund has been controversial from the outset. Some say the law itself has spawned bureaucratic delays, time-consuming litigation and expensive, unnecessarily rigorous cleanups</w:t>
      </w:r>
      <w:r w:rsidRPr="00752141">
        <w:rPr>
          <w:sz w:val="16"/>
        </w:rPr>
        <w:t xml:space="preserve">. Others blame federal bureaucracy. Still </w:t>
      </w:r>
      <w:r w:rsidRPr="00752141">
        <w:rPr>
          <w:rStyle w:val="StyleBoldUnderline"/>
        </w:rPr>
        <w:t>others say cleanup has been tortuous and costly because it is technically tricky to get some chemicals out of soil and water once they have soaked into the ground.</w:t>
      </w:r>
    </w:p>
    <w:p w14:paraId="1CE3DB19" w14:textId="77777777" w:rsidR="001E1B19" w:rsidRPr="00752141" w:rsidRDefault="001E1B19" w:rsidP="001E1B19"/>
    <w:p w14:paraId="6B6A3555" w14:textId="77777777" w:rsidR="00122A94" w:rsidRDefault="00122A94">
      <w:pPr>
        <w:spacing w:after="200" w:line="276" w:lineRule="auto"/>
      </w:pPr>
    </w:p>
    <w:p w14:paraId="0B7E711C" w14:textId="77777777" w:rsidR="00DC638A" w:rsidRPr="000C3364" w:rsidRDefault="00DC638A" w:rsidP="00DC638A">
      <w:pPr>
        <w:pStyle w:val="Heading4"/>
      </w:pPr>
      <w:r w:rsidRPr="000C3364">
        <w:t>Federal trash policy is divisive in Congress---feuds over funding and accountability for waste cause fights over responsibility</w:t>
      </w:r>
    </w:p>
    <w:p w14:paraId="0CC5F7F9" w14:textId="77777777" w:rsidR="00DC638A" w:rsidRPr="000C3364" w:rsidRDefault="00DC638A" w:rsidP="00DC638A">
      <w:r w:rsidRPr="000C3364">
        <w:rPr>
          <w:rStyle w:val="StyleStyleBold12pt"/>
        </w:rPr>
        <w:t xml:space="preserve">Chen 10 </w:t>
      </w:r>
      <w:r w:rsidRPr="000C3364">
        <w:t>[Katherine Chen, Journalist for Earth911, http://www.earth911.com/living/health/obama-proposes-new-tax-to-clean-up-haz-waste-sites/ “Obama Proposes New Tax to Clean Up Haz Waste Sites,”]</w:t>
      </w:r>
    </w:p>
    <w:p w14:paraId="21C6B2CC" w14:textId="77777777" w:rsidR="00DC638A" w:rsidRPr="000C3364" w:rsidRDefault="00DC638A" w:rsidP="00DC638A"/>
    <w:p w14:paraId="5EC5FD72" w14:textId="77777777" w:rsidR="00DC638A" w:rsidRPr="000C3364" w:rsidRDefault="00DC638A" w:rsidP="00DC638A">
      <w:pPr>
        <w:rPr>
          <w:sz w:val="16"/>
        </w:rPr>
      </w:pPr>
      <w:r w:rsidRPr="000C3364">
        <w:rPr>
          <w:rStyle w:val="StyleBoldUnderline"/>
        </w:rPr>
        <w:t>In the shadow of the Gulf of Mexico oil spill, President Barack Obama has backed a cause, no less toxic, that has plagued the United States since the 1980s: superfund sites.</w:t>
      </w:r>
      <w:r w:rsidRPr="000C3364">
        <w:rPr>
          <w:sz w:val="16"/>
        </w:rPr>
        <w:t xml:space="preserve"> Superfund sites, which are </w:t>
      </w:r>
      <w:r w:rsidRPr="000C3364">
        <w:rPr>
          <w:rStyle w:val="StyleBoldUnderline"/>
        </w:rPr>
        <w:t>locations polluted by hazardous substances, have lacked the necessary funding for cleanup since the end of the fiscal year in 2003.</w:t>
      </w:r>
      <w:r w:rsidRPr="000C3364">
        <w:rPr>
          <w:sz w:val="16"/>
        </w:rPr>
        <w:t xml:space="preserve"> As a result, </w:t>
      </w:r>
      <w:r w:rsidRPr="000C3364">
        <w:rPr>
          <w:rStyle w:val="StyleBoldUnderline"/>
        </w:rPr>
        <w:t>the federal government has always set aside some amount of public money to pay for various forms of cleanup, although this has invariably slowed down the progress the majority of these sites should be making</w:t>
      </w:r>
      <w:r w:rsidRPr="000C3364">
        <w:rPr>
          <w:sz w:val="16"/>
        </w:rPr>
        <w:t xml:space="preserve">. While the government was successful in issuing a tax against energy companies for 15 years up until 1995, since that time, Congress has been immovable in renewing the tax as a source for funding. Supported by the U.S. EPA, the </w:t>
      </w:r>
      <w:r w:rsidRPr="000C3364">
        <w:rPr>
          <w:rStyle w:val="StyleBoldUnderline"/>
        </w:rPr>
        <w:t xml:space="preserve">Obama administration is now seeking to reinstitute the tax, a decision that could potentially </w:t>
      </w:r>
      <w:r w:rsidRPr="000C3364">
        <w:rPr>
          <w:rStyle w:val="Emphasis"/>
        </w:rPr>
        <w:t>divide Capitol Hill</w:t>
      </w:r>
      <w:r w:rsidRPr="000C3364">
        <w:rPr>
          <w:rStyle w:val="StyleBoldUnderline"/>
        </w:rPr>
        <w:t>.</w:t>
      </w:r>
      <w:r w:rsidRPr="000C3364">
        <w:rPr>
          <w:sz w:val="16"/>
        </w:rPr>
        <w:t xml:space="preserve"> Proponents of the measure argue that taxing oil companies will ultimately relieve the current </w:t>
      </w:r>
      <w:r w:rsidRPr="000C3364">
        <w:rPr>
          <w:rStyle w:val="StyleBoldUnderline"/>
        </w:rPr>
        <w:t>pressure on taxpayers, who are paying directly out of their pockets for the cleanup and restoration of “orphaned” sites that possess no responsible party willing to pay for the pollution</w:t>
      </w:r>
      <w:r w:rsidRPr="000C3364">
        <w:rPr>
          <w:sz w:val="16"/>
        </w:rPr>
        <w:t>. Those against the measure believe that energy companies are being unfairly punished since they are not directly responsible for the contamination at individual Superfund sites across the country. Mathy Stanislaus, Assistant Administrator for EPA’s Office of Solid Waste and Emergency Response, shared his take on the controversy surrounding the proposed tax with The Boston Globe.</w:t>
      </w:r>
      <w:r w:rsidRPr="000C3364">
        <w:rPr>
          <w:rStyle w:val="StyleBoldUnderline"/>
          <w:sz w:val="12"/>
        </w:rPr>
        <w:t xml:space="preserve"> </w:t>
      </w:r>
      <w:r w:rsidRPr="000C3364">
        <w:rPr>
          <w:rStyle w:val="StyleBoldUnderline"/>
        </w:rPr>
        <w:t>“This is really about who should pay for the cleanup,” he says. “Should it be the taxpayer, who has no responsibility for contaminating the sites, or should it be those individuals who create hazardous substances that contaminate the site</w:t>
      </w:r>
      <w:r w:rsidRPr="000C3364">
        <w:rPr>
          <w:sz w:val="16"/>
        </w:rPr>
        <w:t>?”</w:t>
      </w:r>
    </w:p>
    <w:p w14:paraId="6C98E73D" w14:textId="77777777" w:rsidR="00DC638A" w:rsidRPr="000C3364" w:rsidRDefault="00DC638A">
      <w:pPr>
        <w:spacing w:after="200" w:line="276" w:lineRule="auto"/>
      </w:pPr>
      <w:r w:rsidRPr="000C3364">
        <w:br w:type="page"/>
      </w:r>
    </w:p>
    <w:p w14:paraId="40EBED6C" w14:textId="77777777" w:rsidR="00DC638A" w:rsidRPr="000C3364" w:rsidRDefault="00DC638A" w:rsidP="00DC638A">
      <w:pPr>
        <w:pStyle w:val="Heading2"/>
      </w:pPr>
      <w:bookmarkStart w:id="27" w:name="_Toc268492472"/>
      <w:r w:rsidRPr="000C3364">
        <w:lastRenderedPageBreak/>
        <w:t>2NC Blocks</w:t>
      </w:r>
      <w:bookmarkEnd w:id="27"/>
    </w:p>
    <w:p w14:paraId="36000F31" w14:textId="77777777" w:rsidR="00DC638A" w:rsidRPr="000C3364" w:rsidRDefault="00DC638A" w:rsidP="00DC638A">
      <w:pPr>
        <w:pStyle w:val="Heading3"/>
      </w:pPr>
      <w:bookmarkStart w:id="28" w:name="_Toc268492473"/>
      <w:r w:rsidRPr="000C3364">
        <w:lastRenderedPageBreak/>
        <w:t>A2: PC Theory Bad</w:t>
      </w:r>
      <w:bookmarkEnd w:id="28"/>
    </w:p>
    <w:p w14:paraId="3B53A52A" w14:textId="77777777" w:rsidR="00DC638A" w:rsidRPr="000C3364" w:rsidRDefault="00DC638A" w:rsidP="00DC638A">
      <w:pPr>
        <w:pStyle w:val="Heading4"/>
      </w:pPr>
      <w:r w:rsidRPr="000C3364">
        <w:t>Political capital does play a key role in determining the outcome of legislation</w:t>
      </w:r>
    </w:p>
    <w:p w14:paraId="12F41859" w14:textId="77777777" w:rsidR="00DC638A" w:rsidRPr="000C3364" w:rsidRDefault="00DC638A" w:rsidP="00DC638A">
      <w:r w:rsidRPr="000C3364">
        <w:rPr>
          <w:rStyle w:val="StyleStyleBold12pt"/>
        </w:rPr>
        <w:t>Beckmann &amp; Kumar, 11</w:t>
      </w:r>
      <w:r w:rsidRPr="000C3364">
        <w:t xml:space="preserve"> --- Department of Poli Sci and UC Irvine (Matthew N. Beckmann and Vimal Kumar, Journal of Theoretical Politics, “How presidents push, when presidents win: A model of positive presidential power in US lawmaking,” SAGE Journals Database)</w:t>
      </w:r>
    </w:p>
    <w:p w14:paraId="3956CAE0" w14:textId="77777777" w:rsidR="00DC638A" w:rsidRPr="000C3364" w:rsidRDefault="00DC638A" w:rsidP="00DC638A">
      <w:pPr>
        <w:pStyle w:val="CardText"/>
        <w:ind w:left="0"/>
        <w:rPr>
          <w:rStyle w:val="StyleBoldUnderline"/>
          <w:rFonts w:ascii="Georgia" w:hAnsi="Georgia"/>
        </w:rPr>
      </w:pPr>
      <w:r w:rsidRPr="000C3364">
        <w:rPr>
          <w:rFonts w:ascii="Georgia" w:hAnsi="Georgia"/>
        </w:rPr>
        <w:t xml:space="preserve">Agreeing that presidents’ strategic options in Congress do indeed depend heavily on factors beyond their control, our model’s first insight is explicating the two systematic strategies </w:t>
      </w:r>
      <w:r w:rsidRPr="000C3364">
        <w:rPr>
          <w:rStyle w:val="StyleBoldUnderline"/>
          <w:rFonts w:ascii="Georgia" w:hAnsi="Georgia"/>
        </w:rPr>
        <w:t>presidents</w:t>
      </w:r>
      <w:r w:rsidRPr="000C3364">
        <w:rPr>
          <w:rFonts w:ascii="Georgia" w:hAnsi="Georgia"/>
        </w:rPr>
        <w:t xml:space="preserve"> have available for exerting influence in Congress: they </w:t>
      </w:r>
      <w:r w:rsidRPr="000C3364">
        <w:rPr>
          <w:rStyle w:val="StyleBoldUnderline"/>
          <w:rFonts w:ascii="Georgia" w:hAnsi="Georgia"/>
        </w:rPr>
        <w:t>can target marginal voters to shift the preference distribution on roll-call votes and they can target congressional leaders to censor the policy alternatives making it that far.</w:t>
      </w:r>
      <w:r w:rsidRPr="000C3364">
        <w:rPr>
          <w:rFonts w:ascii="Georgia" w:hAnsi="Georgia"/>
        </w:rPr>
        <w:t xml:space="preserve"> While the first of these is widely recognized and studied, the second is not. </w:t>
      </w:r>
      <w:r w:rsidRPr="000C3364">
        <w:rPr>
          <w:rStyle w:val="StyleBoldUnderline"/>
          <w:rFonts w:ascii="Georgia" w:hAnsi="Georgia"/>
        </w:rPr>
        <w:t>By detailing the actual mechanisms of president-led coalition building on Capitol Hill, ours is a theory that puts positive presidential power on a firmer conceptual footing; legislative opportunities are predictable (if not controllable) and capitalizing on them depends on nothing more heroic than the normal grist of legislative politics: arm-twisting, brow-beating, and horse-trading.</w:t>
      </w:r>
      <w:r w:rsidRPr="000C3364">
        <w:rPr>
          <w:rFonts w:ascii="Georgia" w:hAnsi="Georgia"/>
        </w:rPr>
        <w:t xml:space="preserve"> In this way, </w:t>
      </w:r>
      <w:r w:rsidRPr="000C3364">
        <w:rPr>
          <w:rStyle w:val="StyleBoldUnderline"/>
          <w:rFonts w:ascii="Georgia" w:hAnsi="Georgia"/>
        </w:rPr>
        <w:t>we subscribe to</w:t>
      </w:r>
      <w:r w:rsidRPr="000C3364">
        <w:rPr>
          <w:rFonts w:ascii="Georgia" w:hAnsi="Georgia"/>
        </w:rPr>
        <w:t xml:space="preserve"> President </w:t>
      </w:r>
      <w:r w:rsidRPr="000C3364">
        <w:rPr>
          <w:rStyle w:val="StyleBoldUnderline"/>
          <w:rFonts w:ascii="Georgia" w:hAnsi="Georgia"/>
        </w:rPr>
        <w:t>Eisenhower’s observation: ‘I’ll tell you what leadership is: it’s persuasion, and conciliation, and education, and patience. It’s long, slow, tough work’</w:t>
      </w:r>
      <w:r w:rsidRPr="000C3364">
        <w:rPr>
          <w:rFonts w:ascii="Georgia" w:hAnsi="Georgia"/>
        </w:rPr>
        <w:t xml:space="preserve"> (Hughes, 1963: 124). However, if </w:t>
      </w:r>
      <w:r w:rsidRPr="000C3364">
        <w:rPr>
          <w:rStyle w:val="StyleBoldUnderline"/>
          <w:rFonts w:ascii="Georgia" w:hAnsi="Georgia"/>
        </w:rPr>
        <w:t>spending political capital</w:t>
      </w:r>
      <w:r w:rsidRPr="000C3364">
        <w:rPr>
          <w:rFonts w:ascii="Georgia" w:hAnsi="Georgia"/>
        </w:rPr>
        <w:t xml:space="preserve"> in the service of vote-centered and agenda-centered strategies </w:t>
      </w:r>
      <w:r w:rsidRPr="000C3364">
        <w:rPr>
          <w:rStyle w:val="StyleBoldUnderline"/>
          <w:rFonts w:ascii="Georgia" w:hAnsi="Georgia"/>
        </w:rPr>
        <w:t>is a necessary condition for presidents to have positive influence in Congress</w:t>
      </w:r>
      <w:r w:rsidRPr="000C3364">
        <w:rPr>
          <w:rFonts w:ascii="Georgia" w:hAnsi="Georgia"/>
        </w:rPr>
        <w:t xml:space="preserve">,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w:t>
      </w:r>
      <w:r w:rsidRPr="000C3364">
        <w:rPr>
          <w:rStyle w:val="StyleBoldUnderline"/>
          <w:rFonts w:ascii="Georgia" w:hAnsi="Georgia"/>
        </w:rPr>
        <w:t>those presidents who seek to change far-off status quos and confront pliable leading opponents and/or pivotal voters are expected to wield the greatest policymaking impact</w:t>
      </w:r>
      <w:r w:rsidRPr="000C3364">
        <w:rPr>
          <w:rFonts w:ascii="Georgia" w:hAnsi="Georgia"/>
        </w:rPr>
        <w:t xml:space="preserve">. By comparison, </w:t>
      </w:r>
      <w:r w:rsidRPr="000C3364">
        <w:rPr>
          <w:rStyle w:val="StyleBoldUnderline"/>
          <w:rFonts w:ascii="Georgia" w:hAnsi="Georgia"/>
        </w:rPr>
        <w:t>presidents with little to no political capital, seeking to change centrist status quos, or confronting opposing leaders and pivotal voters who staunchly oppose their proposals can find themselves with ‘nothing to do but stand there and take it’, as Lyndon Johnson once put it.</w:t>
      </w:r>
    </w:p>
    <w:p w14:paraId="51B1C439" w14:textId="77777777" w:rsidR="00DC638A" w:rsidRPr="000C3364" w:rsidRDefault="00DC638A" w:rsidP="00DC638A">
      <w:pPr>
        <w:pStyle w:val="Heading4"/>
      </w:pPr>
      <w:r w:rsidRPr="000C3364">
        <w:t>Empirically disproven – vote-trading occurs all the time</w:t>
      </w:r>
    </w:p>
    <w:p w14:paraId="2BC1982C" w14:textId="77777777" w:rsidR="00DC638A" w:rsidRPr="000C3364" w:rsidRDefault="00DC638A" w:rsidP="00DC638A">
      <w:r w:rsidRPr="000C3364">
        <w:rPr>
          <w:rStyle w:val="cite"/>
          <w:rFonts w:ascii="Georgia" w:hAnsi="Georgia"/>
        </w:rPr>
        <w:t>Rowley et al 98</w:t>
      </w:r>
      <w:r w:rsidRPr="000C3364">
        <w:t xml:space="preserve"> (Charles Kershaw Rowley, Professor of Economics at George Mason University, Robert D. Tollison, Professor of Economics at Clemson University, Gordon Tullock,  Professor of Law and Economics at George Mason University, “The Political economy of rent-seeking”, Google Books pg. 455) </w:t>
      </w:r>
    </w:p>
    <w:p w14:paraId="3CF7A52E" w14:textId="77777777" w:rsidR="00DC638A" w:rsidRPr="000C3364" w:rsidRDefault="00DC638A" w:rsidP="00DC638A"/>
    <w:p w14:paraId="03889D59" w14:textId="77777777" w:rsidR="00DC638A" w:rsidRPr="000C3364" w:rsidRDefault="00DC638A" w:rsidP="00DC638A">
      <w:pPr>
        <w:pStyle w:val="card"/>
        <w:ind w:left="0"/>
        <w:rPr>
          <w:rFonts w:ascii="Georgia" w:hAnsi="Georgia"/>
        </w:rPr>
      </w:pPr>
      <w:r w:rsidRPr="000C3364">
        <w:rPr>
          <w:rFonts w:ascii="Georgia" w:hAnsi="Georgia"/>
        </w:rPr>
        <w:t>Under such constraints,</w:t>
      </w:r>
      <w:r w:rsidRPr="000C3364">
        <w:rPr>
          <w:rStyle w:val="StyleBoldUnderline"/>
          <w:rFonts w:ascii="Georgia" w:hAnsi="Georgia"/>
        </w:rPr>
        <w:t xml:space="preserve"> </w:t>
      </w:r>
      <w:r w:rsidRPr="000C3364">
        <w:rPr>
          <w:rStyle w:val="StyleBoldUnderline"/>
          <w:rFonts w:ascii="Georgia" w:eastAsia="Cambria" w:hAnsi="Georgia"/>
        </w:rPr>
        <w:t>the rules of the legislative process</w:t>
      </w:r>
      <w:r w:rsidRPr="000C3364">
        <w:rPr>
          <w:rFonts w:ascii="Georgia" w:hAnsi="Georgia"/>
        </w:rPr>
        <w:t xml:space="preserve"> tend to be important as a determinant of the "efficiency" of pork-barrel politics. In one respect, these rules </w:t>
      </w:r>
      <w:r w:rsidRPr="000C3364">
        <w:rPr>
          <w:rStyle w:val="StyleBoldUnderline"/>
          <w:rFonts w:ascii="Georgia" w:eastAsia="Cambria" w:hAnsi="Georgia"/>
        </w:rPr>
        <w:t>have always encouraged vote-trading in the U.S.</w:t>
      </w:r>
      <w:r w:rsidRPr="000C3364">
        <w:rPr>
          <w:rFonts w:ascii="Georgia" w:hAnsi="Georgia"/>
        </w:rPr>
        <w:t xml:space="preserve"> to a greater degree than is the case with most European parliamentary democracies: </w:t>
      </w:r>
      <w:r w:rsidRPr="000C3364">
        <w:rPr>
          <w:rStyle w:val="StyleBoldUnderline"/>
          <w:rFonts w:ascii="Georgia" w:eastAsia="Cambria" w:hAnsi="Georgia"/>
        </w:rPr>
        <w:t xml:space="preserve">party discipline is much looser and policy cross-overs by individual congressmen always much more frequent. </w:t>
      </w:r>
      <w:r w:rsidRPr="000C3364">
        <w:rPr>
          <w:rStyle w:val="StyleBoldUnderline"/>
          <w:rFonts w:ascii="Georgia" w:hAnsi="Georgia"/>
        </w:rPr>
        <w:t xml:space="preserve">However, this stimulus to </w:t>
      </w:r>
      <w:r w:rsidRPr="000C3364">
        <w:rPr>
          <w:rStyle w:val="StyleBoldUnderline"/>
          <w:rFonts w:ascii="Georgia" w:eastAsia="Cambria" w:hAnsi="Georgia"/>
        </w:rPr>
        <w:t>interest group rent-seeking is a consistent feature of the U.S. policy</w:t>
      </w:r>
      <w:r w:rsidRPr="000C3364">
        <w:rPr>
          <w:rStyle w:val="cite"/>
          <w:rFonts w:ascii="Georgia" w:eastAsia="Cambria" w:hAnsi="Georgia"/>
        </w:rPr>
        <w:t>,</w:t>
      </w:r>
      <w:r w:rsidRPr="000C3364">
        <w:rPr>
          <w:rFonts w:ascii="Georgia" w:hAnsi="Georgia"/>
        </w:rPr>
        <w:t xml:space="preserve"> and not an especial development of the past quarter century. </w:t>
      </w:r>
      <w:r w:rsidRPr="000C3364">
        <w:rPr>
          <w:rStyle w:val="StyleBoldUnderline"/>
          <w:rFonts w:ascii="Georgia" w:eastAsia="Cambria" w:hAnsi="Georgia"/>
        </w:rPr>
        <w:t>To explain</w:t>
      </w:r>
      <w:r w:rsidRPr="000C3364">
        <w:rPr>
          <w:rStyle w:val="StyleBoldUnderline"/>
          <w:rFonts w:ascii="Georgia" w:hAnsi="Georgia"/>
        </w:rPr>
        <w:t xml:space="preserve"> the dynamic of </w:t>
      </w:r>
      <w:r w:rsidRPr="000C3364">
        <w:rPr>
          <w:rStyle w:val="StyleBoldUnderline"/>
          <w:rFonts w:ascii="Georgia" w:eastAsia="Cambria" w:hAnsi="Georgia"/>
        </w:rPr>
        <w:t>vote-trading</w:t>
      </w:r>
      <w:r w:rsidRPr="000C3364">
        <w:rPr>
          <w:rStyle w:val="StyleBoldUnderline"/>
          <w:rFonts w:ascii="Georgia" w:hAnsi="Georgia"/>
        </w:rPr>
        <w:t xml:space="preserve"> in the U.S. over the period in question, </w:t>
      </w:r>
      <w:r w:rsidRPr="000C3364">
        <w:rPr>
          <w:rStyle w:val="StyleBoldUnderline"/>
          <w:rFonts w:ascii="Georgia" w:eastAsia="Cambria" w:hAnsi="Georgia"/>
        </w:rPr>
        <w:t>it is necessary</w:t>
      </w:r>
      <w:r w:rsidRPr="000C3364">
        <w:rPr>
          <w:rStyle w:val="StyleBoldUnderline"/>
          <w:rFonts w:ascii="Georgia" w:hAnsi="Georgia"/>
        </w:rPr>
        <w:t xml:space="preserve">, therefore, </w:t>
      </w:r>
      <w:r w:rsidRPr="000C3364">
        <w:rPr>
          <w:rStyle w:val="StyleBoldUnderline"/>
          <w:rFonts w:ascii="Georgia" w:eastAsia="Cambria" w:hAnsi="Georgia"/>
        </w:rPr>
        <w:t xml:space="preserve">to scrutinize </w:t>
      </w:r>
      <w:r w:rsidRPr="000C3364">
        <w:rPr>
          <w:rStyle w:val="StyleBoldUnderline"/>
          <w:rFonts w:ascii="Georgia" w:hAnsi="Georgia"/>
        </w:rPr>
        <w:t xml:space="preserve">developments in </w:t>
      </w:r>
      <w:r w:rsidRPr="000C3364">
        <w:rPr>
          <w:rStyle w:val="StyleBoldUnderline"/>
          <w:rFonts w:ascii="Georgia" w:eastAsia="Cambria" w:hAnsi="Georgia"/>
        </w:rPr>
        <w:t>the</w:t>
      </w:r>
      <w:r w:rsidRPr="000C3364">
        <w:rPr>
          <w:rStyle w:val="StyleBoldUnderline"/>
          <w:rFonts w:ascii="Georgia" w:hAnsi="Georgia"/>
        </w:rPr>
        <w:t xml:space="preserve"> complex </w:t>
      </w:r>
      <w:r w:rsidRPr="000C3364">
        <w:rPr>
          <w:rStyle w:val="StyleBoldUnderline"/>
          <w:rFonts w:ascii="Georgia" w:eastAsia="Cambria" w:hAnsi="Georgia"/>
        </w:rPr>
        <w:t>structure of internal decision-making institutions to which Congress delegates</w:t>
      </w:r>
      <w:r w:rsidRPr="000C3364">
        <w:rPr>
          <w:rStyle w:val="StyleBoldUnderline"/>
          <w:rFonts w:ascii="Georgia" w:hAnsi="Georgia"/>
        </w:rPr>
        <w:t xml:space="preserve"> substantial </w:t>
      </w:r>
      <w:r w:rsidRPr="000C3364">
        <w:rPr>
          <w:rStyle w:val="StyleBoldUnderline"/>
          <w:rFonts w:ascii="Georgia" w:eastAsia="Cambria" w:hAnsi="Georgia"/>
        </w:rPr>
        <w:t>authority</w:t>
      </w:r>
      <w:r w:rsidRPr="000C3364">
        <w:rPr>
          <w:rFonts w:ascii="Georgia" w:hAnsi="Georgia"/>
        </w:rPr>
        <w:t xml:space="preserve">. </w:t>
      </w:r>
    </w:p>
    <w:p w14:paraId="2B090553" w14:textId="77777777" w:rsidR="00DC638A" w:rsidRPr="000C3364" w:rsidRDefault="00DC638A" w:rsidP="00DC638A">
      <w:pPr>
        <w:pStyle w:val="Heading3"/>
      </w:pPr>
      <w:bookmarkStart w:id="29" w:name="_Toc268492474"/>
      <w:r w:rsidRPr="000C3364">
        <w:lastRenderedPageBreak/>
        <w:t>A2: PC Theory Bad – Hirsch</w:t>
      </w:r>
      <w:bookmarkEnd w:id="29"/>
    </w:p>
    <w:p w14:paraId="141DF827" w14:textId="77777777" w:rsidR="00DC638A" w:rsidRPr="000C3364" w:rsidRDefault="00DC638A" w:rsidP="00DC638A">
      <w:pPr>
        <w:pStyle w:val="Heading4"/>
      </w:pPr>
      <w:r w:rsidRPr="000C3364">
        <w:t>Hirsh concedes PC is real</w:t>
      </w:r>
    </w:p>
    <w:p w14:paraId="5CC5B015" w14:textId="77777777" w:rsidR="00DC638A" w:rsidRPr="000C3364" w:rsidRDefault="00DC638A" w:rsidP="00DC638A">
      <w:r w:rsidRPr="000C3364">
        <w:t xml:space="preserve">Michael </w:t>
      </w:r>
      <w:r w:rsidRPr="000C3364">
        <w:rPr>
          <w:rStyle w:val="StyleStyleBold12pt"/>
        </w:rPr>
        <w:t>Hirsh</w:t>
      </w:r>
      <w:r w:rsidRPr="000C3364">
        <w:t xml:space="preserve">, National Journal, </w:t>
      </w:r>
      <w:r w:rsidRPr="000C3364">
        <w:rPr>
          <w:rStyle w:val="StyleStyleBold12pt"/>
        </w:rPr>
        <w:t>2/7</w:t>
      </w:r>
      <w:r w:rsidRPr="000C3364">
        <w:t>/13, There’s No Such Thing as Political Capital, www.nationaljournal.com/magazine/there-s-no-such-thing-as-political-capital-20130207</w:t>
      </w:r>
    </w:p>
    <w:p w14:paraId="2700ED26" w14:textId="77777777" w:rsidR="00DC638A" w:rsidRPr="000C3364" w:rsidRDefault="00DC638A" w:rsidP="00DC638A"/>
    <w:p w14:paraId="69968446" w14:textId="77777777" w:rsidR="00DC638A" w:rsidRPr="000C3364" w:rsidRDefault="00DC638A" w:rsidP="00DC638A">
      <w:r w:rsidRPr="000C3364">
        <w:rPr>
          <w:rStyle w:val="StyleBoldUnderline"/>
        </w:rPr>
        <w:t>The point is not that “political capital” is</w:t>
      </w:r>
      <w:r w:rsidRPr="000C3364">
        <w:t xml:space="preserve"> a </w:t>
      </w:r>
      <w:r w:rsidRPr="000C3364">
        <w:rPr>
          <w:rStyle w:val="StyleBoldUnderline"/>
        </w:rPr>
        <w:t>meaningless</w:t>
      </w:r>
      <w:r w:rsidRPr="000C3364">
        <w:t xml:space="preserve"> term. </w:t>
      </w:r>
      <w:r w:rsidRPr="000C3364">
        <w:rPr>
          <w:rStyle w:val="StyleBoldUnderline"/>
        </w:rPr>
        <w:t>Often it is a synonym for</w:t>
      </w:r>
      <w:r w:rsidRPr="000C3364">
        <w:t xml:space="preserve"> “mandate” or “</w:t>
      </w:r>
      <w:r w:rsidRPr="000C3364">
        <w:rPr>
          <w:rStyle w:val="StyleBoldUnderline"/>
        </w:rPr>
        <w:t>momentum” in the aftermath of a decisive election</w:t>
      </w:r>
      <w:r w:rsidRPr="000C3364">
        <w:t xml:space="preserve">—and just about every politician ever elected has tried to claim more of a mandate than he actually has. Certainly, Obama can say that because he was elected and Romney wasn’t, he has a better claim on the country’s mood and direction. Many </w:t>
      </w:r>
      <w:r w:rsidRPr="000C3364">
        <w:rPr>
          <w:rStyle w:val="StyleBoldUnderline"/>
        </w:rPr>
        <w:t>pundits still defend political capital as a useful metaphor at least</w:t>
      </w:r>
      <w:r w:rsidRPr="000C3364">
        <w:t>. “</w:t>
      </w:r>
      <w:r w:rsidRPr="000C3364">
        <w:rPr>
          <w:rStyle w:val="StyleBoldUnderline"/>
        </w:rPr>
        <w:t>It’s an unquantifiable but meaningful concept,” says</w:t>
      </w:r>
      <w:r w:rsidRPr="000C3364">
        <w:t xml:space="preserve"> Norman </w:t>
      </w:r>
      <w:r w:rsidRPr="000C3364">
        <w:rPr>
          <w:rStyle w:val="StyleBoldUnderline"/>
        </w:rPr>
        <w:t>Ornstein</w:t>
      </w:r>
      <w:r w:rsidRPr="000C3364">
        <w:t xml:space="preserve"> of the American Enterprise Institute. “</w:t>
      </w:r>
      <w:r w:rsidRPr="000C3364">
        <w:rPr>
          <w:rStyle w:val="StyleBoldUnderline"/>
        </w:rPr>
        <w:t>You can’t</w:t>
      </w:r>
      <w:r w:rsidRPr="000C3364">
        <w:t xml:space="preserve"> really look at a president and </w:t>
      </w:r>
      <w:r w:rsidRPr="000C3364">
        <w:rPr>
          <w:rStyle w:val="StyleBoldUnderline"/>
        </w:rPr>
        <w:t>say he’s got 37 ounces of political capital. But the fact is, it’s a concept that matters, if you have</w:t>
      </w:r>
      <w:r w:rsidRPr="000C3364">
        <w:t xml:space="preserve"> popularity and some </w:t>
      </w:r>
      <w:r w:rsidRPr="000C3364">
        <w:rPr>
          <w:rStyle w:val="StyleBoldUnderline"/>
        </w:rPr>
        <w:t>momentum on your side</w:t>
      </w:r>
      <w:r w:rsidRPr="000C3364">
        <w:t>.”</w:t>
      </w:r>
    </w:p>
    <w:p w14:paraId="4E5D577B" w14:textId="77777777" w:rsidR="00DC638A" w:rsidRPr="000C3364" w:rsidRDefault="00DC638A" w:rsidP="00DC638A"/>
    <w:p w14:paraId="6DF1F2A8" w14:textId="77777777" w:rsidR="00DC638A" w:rsidRPr="000C3364" w:rsidRDefault="00DC638A" w:rsidP="00DC638A">
      <w:pPr>
        <w:pStyle w:val="Heading3"/>
      </w:pPr>
      <w:bookmarkStart w:id="30" w:name="_Toc268492475"/>
      <w:r w:rsidRPr="000C3364">
        <w:lastRenderedPageBreak/>
        <w:t>A2: Winners Win</w:t>
      </w:r>
      <w:bookmarkEnd w:id="30"/>
    </w:p>
    <w:p w14:paraId="75F7033A" w14:textId="77777777" w:rsidR="00DC638A" w:rsidRPr="000C3364" w:rsidRDefault="00DC638A" w:rsidP="00DC638A">
      <w:pPr>
        <w:pStyle w:val="Heading4"/>
      </w:pPr>
      <w:r w:rsidRPr="000C3364">
        <w:t>Winners lose---PC’s not renewable, is zero-sum, and diminishes fast</w:t>
      </w:r>
    </w:p>
    <w:p w14:paraId="2043AD00" w14:textId="77777777" w:rsidR="00DC638A" w:rsidRPr="000C3364" w:rsidRDefault="00DC638A" w:rsidP="00DC638A">
      <w:r w:rsidRPr="000C3364">
        <w:rPr>
          <w:rStyle w:val="StyleStyleBold12pt"/>
        </w:rPr>
        <w:t>Ryan 9</w:t>
      </w:r>
      <w:r w:rsidRPr="000C3364">
        <w:t xml:space="preserve"> Selwyn, Professor Emeritus and former Director, Institute of Social and Economic Research, University of the West Indies, “Obama and political capital,” 1/18 http://www.trinidadexpress.com/index.pl/article_opinion?id=161426968</w:t>
      </w:r>
    </w:p>
    <w:p w14:paraId="5F50A640" w14:textId="77777777" w:rsidR="00DC638A" w:rsidRPr="000C3364" w:rsidRDefault="00DC638A" w:rsidP="00DC638A">
      <w:pPr>
        <w:ind w:right="288"/>
        <w:rPr>
          <w:sz w:val="16"/>
        </w:rPr>
      </w:pPr>
      <w:r w:rsidRPr="000C3364">
        <w:rPr>
          <w:sz w:val="16"/>
        </w:rPr>
        <w:t xml:space="preserve">Like many, I expect much from Obama, who for the time being, is my political beast of burden with whom every other politician in the world is unfavourably compared. As a political scientist, I however know that given the structure of American and world politics, </w:t>
      </w:r>
      <w:r w:rsidRPr="000C3364">
        <w:rPr>
          <w:rStyle w:val="StyleBoldUnderline"/>
        </w:rPr>
        <w:t xml:space="preserve">it would be </w:t>
      </w:r>
      <w:r w:rsidRPr="000C3364">
        <w:rPr>
          <w:b/>
          <w:u w:val="single"/>
        </w:rPr>
        <w:t>difficult</w:t>
      </w:r>
      <w:r w:rsidRPr="000C3364">
        <w:rPr>
          <w:b/>
          <w:sz w:val="16"/>
        </w:rPr>
        <w:t xml:space="preserve"> for him </w:t>
      </w:r>
      <w:r w:rsidRPr="000C3364">
        <w:rPr>
          <w:b/>
          <w:u w:val="single"/>
        </w:rPr>
        <w:t>to deliver half of what he</w:t>
      </w:r>
      <w:r w:rsidRPr="000C3364">
        <w:rPr>
          <w:b/>
          <w:sz w:val="16"/>
        </w:rPr>
        <w:t xml:space="preserve"> has </w:t>
      </w:r>
      <w:r w:rsidRPr="000C3364">
        <w:rPr>
          <w:b/>
          <w:u w:val="single"/>
        </w:rPr>
        <w:t>promised</w:t>
      </w:r>
      <w:r w:rsidRPr="000C3364">
        <w:rPr>
          <w:sz w:val="16"/>
        </w:rPr>
        <w:t xml:space="preserve">, let alone all of it. </w:t>
      </w:r>
      <w:r w:rsidRPr="000C3364">
        <w:rPr>
          <w:rStyle w:val="StyleBoldUnderline"/>
        </w:rPr>
        <w:t xml:space="preserve">Reality will </w:t>
      </w:r>
      <w:r w:rsidRPr="000C3364">
        <w:rPr>
          <w:b/>
          <w:u w:val="single"/>
        </w:rPr>
        <w:t>force</w:t>
      </w:r>
      <w:r w:rsidRPr="000C3364">
        <w:rPr>
          <w:b/>
          <w:sz w:val="16"/>
        </w:rPr>
        <w:t xml:space="preserve"> him to make </w:t>
      </w:r>
      <w:r w:rsidRPr="000C3364">
        <w:rPr>
          <w:b/>
          <w:u w:val="single"/>
        </w:rPr>
        <w:t>many "u" turns</w:t>
      </w:r>
      <w:r w:rsidRPr="000C3364">
        <w:rPr>
          <w:sz w:val="16"/>
        </w:rPr>
        <w:t xml:space="preserve"> and detours which may well land him in quick sand.  </w:t>
      </w:r>
      <w:r w:rsidRPr="000C3364">
        <w:rPr>
          <w:rStyle w:val="StyleBoldUnderline"/>
        </w:rPr>
        <w:t>Obama will,</w:t>
      </w:r>
      <w:r w:rsidRPr="000C3364">
        <w:rPr>
          <w:sz w:val="16"/>
        </w:rPr>
        <w:t xml:space="preserve"> however, </w:t>
      </w:r>
      <w:r w:rsidRPr="000C3364">
        <w:rPr>
          <w:rStyle w:val="StyleBoldUnderline"/>
        </w:rPr>
        <w:t>begin</w:t>
      </w:r>
      <w:r w:rsidRPr="000C3364">
        <w:rPr>
          <w:sz w:val="16"/>
        </w:rPr>
        <w:t xml:space="preserve"> his stint </w:t>
      </w:r>
      <w:r w:rsidRPr="000C3364">
        <w:rPr>
          <w:rStyle w:val="StyleBoldUnderline"/>
        </w:rPr>
        <w:t>with</w:t>
      </w:r>
      <w:r w:rsidRPr="000C3364">
        <w:rPr>
          <w:sz w:val="16"/>
        </w:rPr>
        <w:t xml:space="preserve"> a </w:t>
      </w:r>
      <w:r w:rsidRPr="000C3364">
        <w:rPr>
          <w:b/>
          <w:u w:val="single"/>
          <w:bdr w:val="single" w:sz="4" w:space="0" w:color="auto"/>
        </w:rPr>
        <w:t>vast</w:t>
      </w:r>
      <w:r w:rsidRPr="000C3364">
        <w:rPr>
          <w:b/>
          <w:sz w:val="16"/>
          <w:bdr w:val="single" w:sz="4" w:space="0" w:color="auto"/>
        </w:rPr>
        <w:t xml:space="preserve"> </w:t>
      </w:r>
      <w:r w:rsidRPr="000C3364">
        <w:rPr>
          <w:b/>
          <w:u w:val="single"/>
          <w:bdr w:val="single" w:sz="4" w:space="0" w:color="auto"/>
        </w:rPr>
        <w:t>accumulation of political capital</w:t>
      </w:r>
      <w:r w:rsidRPr="000C3364">
        <w:rPr>
          <w:sz w:val="16"/>
        </w:rPr>
        <w:t xml:space="preserve">, perhaps more than that held by any other modern leader. Seventy-eight per cent of Americans polled believe that his inauguration is one of the most historic the country will witness. Political </w:t>
      </w:r>
      <w:r w:rsidRPr="000C3364">
        <w:rPr>
          <w:rStyle w:val="StyleBoldUnderline"/>
        </w:rPr>
        <w:t>capital is</w:t>
      </w:r>
      <w:r w:rsidRPr="000C3364">
        <w:rPr>
          <w:sz w:val="16"/>
        </w:rPr>
        <w:t xml:space="preserve">, however, a </w:t>
      </w:r>
      <w:r w:rsidRPr="000C3364">
        <w:rPr>
          <w:rStyle w:val="StyleBoldUnderline"/>
        </w:rPr>
        <w:t xml:space="preserve">lumpy and </w:t>
      </w:r>
      <w:r w:rsidRPr="000C3364">
        <w:rPr>
          <w:b/>
          <w:u w:val="single"/>
        </w:rPr>
        <w:t>fast diminishing</w:t>
      </w:r>
      <w:r w:rsidRPr="000C3364">
        <w:rPr>
          <w:b/>
          <w:sz w:val="16"/>
        </w:rPr>
        <w:t xml:space="preserve"> asset</w:t>
      </w:r>
      <w:r w:rsidRPr="000C3364">
        <w:rPr>
          <w:sz w:val="16"/>
        </w:rPr>
        <w:t xml:space="preserve"> in today's world of instant communication, </w:t>
      </w:r>
      <w:r w:rsidRPr="000C3364">
        <w:rPr>
          <w:rStyle w:val="StyleBoldUnderline"/>
        </w:rPr>
        <w:t xml:space="preserve">which once misspent, is </w:t>
      </w:r>
      <w:r w:rsidRPr="000C3364">
        <w:rPr>
          <w:b/>
          <w:u w:val="single"/>
          <w:bdr w:val="single" w:sz="4" w:space="0" w:color="auto"/>
        </w:rPr>
        <w:t>rarely ever renewable</w:t>
      </w:r>
      <w:r w:rsidRPr="000C3364">
        <w:rPr>
          <w:sz w:val="16"/>
        </w:rPr>
        <w:t xml:space="preserve">. The world is full of political leaders like George </w:t>
      </w:r>
      <w:r w:rsidRPr="000C3364">
        <w:rPr>
          <w:rStyle w:val="StyleBoldUnderline"/>
        </w:rPr>
        <w:t>Bush and</w:t>
      </w:r>
      <w:r w:rsidRPr="000C3364">
        <w:rPr>
          <w:sz w:val="16"/>
        </w:rPr>
        <w:t xml:space="preserve"> Tony </w:t>
      </w:r>
      <w:r w:rsidRPr="000C3364">
        <w:rPr>
          <w:rStyle w:val="StyleBoldUnderline"/>
        </w:rPr>
        <w:t>Blair</w:t>
      </w:r>
      <w:r w:rsidRPr="000C3364">
        <w:rPr>
          <w:sz w:val="16"/>
        </w:rPr>
        <w:t xml:space="preserve"> who had visions, promised a lot, and probably meant well, but who </w:t>
      </w:r>
      <w:r w:rsidRPr="000C3364">
        <w:rPr>
          <w:b/>
          <w:u w:val="single"/>
        </w:rPr>
        <w:t>did not know how to husband</w:t>
      </w:r>
      <w:r w:rsidRPr="000C3364">
        <w:rPr>
          <w:sz w:val="16"/>
        </w:rPr>
        <w:t xml:space="preserve"> the </w:t>
      </w:r>
      <w:r w:rsidRPr="000C3364">
        <w:rPr>
          <w:b/>
          <w:u w:val="single"/>
        </w:rPr>
        <w:t>political capital</w:t>
      </w:r>
      <w:r w:rsidRPr="000C3364">
        <w:rPr>
          <w:sz w:val="16"/>
        </w:rPr>
        <w:t xml:space="preserve"> with which they were provided as they assumed office. </w:t>
      </w:r>
      <w:r w:rsidRPr="000C3364">
        <w:rPr>
          <w:rStyle w:val="StyleBoldUnderline"/>
        </w:rPr>
        <w:t>They squandered it</w:t>
      </w:r>
      <w:r w:rsidRPr="000C3364">
        <w:rPr>
          <w:sz w:val="16"/>
        </w:rPr>
        <w:t xml:space="preserve"> as quickly as they emptied the contents of the public vaults. </w:t>
      </w:r>
      <w:r w:rsidRPr="000C3364">
        <w:rPr>
          <w:rStyle w:val="StyleBoldUnderline"/>
        </w:rPr>
        <w:t>Many will</w:t>
      </w:r>
      <w:r w:rsidRPr="000C3364">
        <w:rPr>
          <w:sz w:val="16"/>
        </w:rPr>
        <w:t xml:space="preserve"> be </w:t>
      </w:r>
      <w:r w:rsidRPr="000C3364">
        <w:rPr>
          <w:rStyle w:val="StyleBoldUnderline"/>
        </w:rPr>
        <w:t>watch</w:t>
      </w:r>
      <w:r w:rsidRPr="000C3364">
        <w:rPr>
          <w:sz w:val="16"/>
        </w:rPr>
        <w:t xml:space="preserve">ing to see </w:t>
      </w:r>
      <w:r w:rsidRPr="000C3364">
        <w:rPr>
          <w:rStyle w:val="StyleBoldUnderline"/>
        </w:rPr>
        <w:t>how Obama manages his assets</w:t>
      </w:r>
      <w:r w:rsidRPr="000C3364">
        <w:rPr>
          <w:sz w:val="16"/>
        </w:rPr>
        <w:t xml:space="preserve"> and liabilities register. Watching with hope would be the white young lady who waved a placard in Obama's face inscribed with the plaintive words, "I Trust You."  Despite the general optimism about Obama's ability to deliver, </w:t>
      </w:r>
      <w:r w:rsidRPr="000C3364">
        <w:rPr>
          <w:rStyle w:val="StyleBoldUnderline"/>
        </w:rPr>
        <w:t>many groups have already begun to complain about being betrayed</w:t>
      </w:r>
      <w:r w:rsidRPr="000C3364">
        <w:rPr>
          <w:sz w:val="16"/>
        </w:rPr>
        <w:t xml:space="preserve">.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w:t>
      </w:r>
      <w:r w:rsidRPr="000C3364">
        <w:rPr>
          <w:rStyle w:val="StyleBoldUnderline"/>
        </w:rPr>
        <w:t>Given the problems of the economy</w:t>
      </w:r>
      <w:r w:rsidRPr="000C3364">
        <w:rPr>
          <w:sz w:val="16"/>
        </w:rPr>
        <w:t xml:space="preserve"> which has not yet bottomed out, </w:t>
      </w:r>
      <w:r w:rsidRPr="000C3364">
        <w:rPr>
          <w:b/>
          <w:u w:val="single"/>
        </w:rPr>
        <w:t>some promises have to be deferred</w:t>
      </w:r>
      <w:r w:rsidRPr="000C3364">
        <w:rPr>
          <w:sz w:val="16"/>
        </w:rPr>
        <w:t xml:space="preserve"> beyond the first term. </w:t>
      </w:r>
      <w:r w:rsidRPr="000C3364">
        <w:rPr>
          <w:rStyle w:val="StyleBoldUnderline"/>
        </w:rPr>
        <w:t>Groups</w:t>
      </w:r>
      <w:r w:rsidRPr="000C3364">
        <w:rPr>
          <w:sz w:val="16"/>
        </w:rPr>
        <w:t xml:space="preserve">, however, </w:t>
      </w:r>
      <w:r w:rsidRPr="000C3364">
        <w:rPr>
          <w:rStyle w:val="StyleBoldUnderline"/>
        </w:rPr>
        <w:t>expect that the promise made to them during the campaign must be kept</w:t>
      </w:r>
      <w:r w:rsidRPr="000C3364">
        <w:rPr>
          <w:sz w:val="16"/>
          <w:u w:val="single"/>
        </w:rPr>
        <w:t>.</w:t>
      </w:r>
      <w:r w:rsidRPr="000C3364">
        <w:rPr>
          <w:sz w:val="16"/>
        </w:rPr>
        <w:t xml:space="preserve">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  One of the "realities" that Obama has to face is that </w:t>
      </w:r>
      <w:r w:rsidRPr="000C3364">
        <w:rPr>
          <w:b/>
          <w:u w:val="single"/>
        </w:rPr>
        <w:t xml:space="preserve">American politics </w:t>
      </w:r>
      <w:r w:rsidRPr="000C3364">
        <w:rPr>
          <w:b/>
          <w:u w:val="single"/>
          <w:bdr w:val="single" w:sz="4" w:space="0" w:color="auto"/>
        </w:rPr>
        <w:t>is not a winner-take-all system</w:t>
      </w:r>
      <w:r w:rsidRPr="000C3364">
        <w:rPr>
          <w:sz w:val="16"/>
          <w:u w:val="single"/>
        </w:rPr>
        <w:t>.</w:t>
      </w:r>
      <w:r w:rsidRPr="000C3364">
        <w:rPr>
          <w:sz w:val="16"/>
        </w:rPr>
        <w:t xml:space="preserve"> It is pluralistic vertically and horizontally, and </w:t>
      </w:r>
      <w:r w:rsidRPr="000C3364">
        <w:rPr>
          <w:rStyle w:val="StyleBoldUnderline"/>
        </w:rPr>
        <w:t xml:space="preserve">getting </w:t>
      </w:r>
      <w:r w:rsidRPr="000C3364">
        <w:rPr>
          <w:b/>
          <w:u w:val="single"/>
        </w:rPr>
        <w:t>anything done</w:t>
      </w:r>
      <w:r w:rsidRPr="000C3364">
        <w:rPr>
          <w:b/>
          <w:sz w:val="16"/>
        </w:rPr>
        <w:t xml:space="preserve"> </w:t>
      </w:r>
      <w:r w:rsidRPr="000C3364">
        <w:rPr>
          <w:b/>
          <w:u w:val="single"/>
        </w:rPr>
        <w:t>politically</w:t>
      </w:r>
      <w:r w:rsidRPr="000C3364">
        <w:rPr>
          <w:sz w:val="16"/>
        </w:rPr>
        <w:t xml:space="preserve">, even when the President and the Congress are controlled by the same party, </w:t>
      </w:r>
      <w:r w:rsidRPr="000C3364">
        <w:rPr>
          <w:b/>
          <w:u w:val="single"/>
        </w:rPr>
        <w:t>requires</w:t>
      </w:r>
      <w:r w:rsidRPr="000C3364">
        <w:rPr>
          <w:b/>
          <w:sz w:val="16"/>
        </w:rPr>
        <w:t xml:space="preserve"> </w:t>
      </w:r>
      <w:r w:rsidRPr="000C3364">
        <w:rPr>
          <w:b/>
          <w:u w:val="single"/>
        </w:rPr>
        <w:t>groups to negotiate, bargain and engage in</w:t>
      </w:r>
      <w:r w:rsidRPr="000C3364">
        <w:rPr>
          <w:b/>
          <w:sz w:val="16"/>
        </w:rPr>
        <w:t xml:space="preserve"> </w:t>
      </w:r>
      <w:r w:rsidRPr="000C3364">
        <w:rPr>
          <w:b/>
          <w:u w:val="single"/>
          <w:bdr w:val="single" w:sz="4" w:space="0" w:color="auto"/>
        </w:rPr>
        <w:t>serious horse trading</w:t>
      </w:r>
      <w:r w:rsidRPr="000C3364">
        <w:rPr>
          <w:b/>
          <w:sz w:val="16"/>
        </w:rPr>
        <w:t>.</w:t>
      </w:r>
      <w:r w:rsidRPr="000C3364">
        <w:rPr>
          <w:sz w:val="16"/>
        </w:rPr>
        <w:t xml:space="preserve"> </w:t>
      </w:r>
      <w:r w:rsidRPr="000C3364">
        <w:rPr>
          <w:rStyle w:val="StyleBoldUnderline"/>
        </w:rPr>
        <w:t>No one takes orders from the President who can only use moral or political suasion and promises of future support for policies or projects. The system was in fact deliberately engineered to prevent overbearing majorities from conspiring to tyrannise minorities</w:t>
      </w:r>
      <w:r w:rsidRPr="000C3364">
        <w:rPr>
          <w:sz w:val="16"/>
        </w:rPr>
        <w:t xml:space="preserve">.  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w:t>
      </w:r>
      <w:r w:rsidRPr="000C3364">
        <w:rPr>
          <w:rStyle w:val="StyleBoldUnderline"/>
        </w:rPr>
        <w:t>he is fully aware of the vast stock of political capital which he currently has</w:t>
      </w:r>
      <w:r w:rsidRPr="000C3364">
        <w:rPr>
          <w:sz w:val="16"/>
        </w:rPr>
        <w:t xml:space="preserve">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 </w:t>
      </w:r>
    </w:p>
    <w:p w14:paraId="3406C981" w14:textId="77777777" w:rsidR="00DC638A" w:rsidRPr="000C3364" w:rsidRDefault="00DC638A" w:rsidP="00DC638A">
      <w:pPr>
        <w:ind w:right="288"/>
        <w:rPr>
          <w:sz w:val="16"/>
        </w:rPr>
      </w:pPr>
    </w:p>
    <w:p w14:paraId="036D350E" w14:textId="77777777" w:rsidR="00DC638A" w:rsidRPr="000C3364" w:rsidRDefault="00DC638A" w:rsidP="00DC638A">
      <w:pPr>
        <w:pStyle w:val="Heading3"/>
      </w:pPr>
      <w:bookmarkStart w:id="31" w:name="_Toc268492476"/>
      <w:r w:rsidRPr="000C3364">
        <w:lastRenderedPageBreak/>
        <w:t>A2: Winners Win</w:t>
      </w:r>
      <w:bookmarkEnd w:id="31"/>
    </w:p>
    <w:p w14:paraId="0F990FBD" w14:textId="77777777" w:rsidR="00DC638A" w:rsidRPr="000C3364" w:rsidRDefault="00DC638A" w:rsidP="00DC638A">
      <w:pPr>
        <w:pStyle w:val="Heading4"/>
      </w:pPr>
      <w:r w:rsidRPr="000C3364">
        <w:t xml:space="preserve">Even if a confrontational strategy is key, that doesn’t mean the plan’s singular win spills-over—it’s more likely to undermine Obama’s careful strategy. </w:t>
      </w:r>
    </w:p>
    <w:p w14:paraId="7DFD7B3B" w14:textId="77777777" w:rsidR="00DC638A" w:rsidRPr="000C3364" w:rsidRDefault="00DC638A" w:rsidP="00DC638A">
      <w:pPr>
        <w:rPr>
          <w:sz w:val="16"/>
          <w:szCs w:val="16"/>
        </w:rPr>
      </w:pPr>
      <w:r w:rsidRPr="000C3364">
        <w:rPr>
          <w:rStyle w:val="StyleStyleBold12pt"/>
        </w:rPr>
        <w:t>Lizza 1-7</w:t>
      </w:r>
      <w:r w:rsidRPr="000C3364">
        <w:rPr>
          <w:sz w:val="16"/>
          <w:szCs w:val="16"/>
        </w:rPr>
        <w:t>. [Ryan, CNN Contributor and the Washington Correspondent for The New Yorker, “Will Hagel Spike the G.O.P.’s Fever?” New  Yorker --  www.newyorker.com/online/blogs/newsdesk/2013/01/how-much-will-the-nomination-of-chuck-hagel-hurt-obamas-second-term-agenda.html]</w:t>
      </w:r>
    </w:p>
    <w:p w14:paraId="006D81C5" w14:textId="77777777" w:rsidR="00DC638A" w:rsidRPr="000C3364" w:rsidRDefault="00DC638A" w:rsidP="00DC638A">
      <w:pPr>
        <w:rPr>
          <w:sz w:val="16"/>
        </w:rPr>
      </w:pPr>
      <w:r w:rsidRPr="000C3364">
        <w:rPr>
          <w:sz w:val="16"/>
        </w:rPr>
        <w:t xml:space="preserve">But </w:t>
      </w:r>
      <w:r w:rsidRPr="000C3364">
        <w:rPr>
          <w:rStyle w:val="StyleBoldUnderline"/>
        </w:rPr>
        <w:t xml:space="preserve">Obama’s </w:t>
      </w:r>
      <w:r w:rsidRPr="000C3364">
        <w:rPr>
          <w:rStyle w:val="Emphasis"/>
        </w:rPr>
        <w:t>victory has made almost no difference</w:t>
      </w:r>
      <w:r w:rsidRPr="000C3364">
        <w:rPr>
          <w:rStyle w:val="StyleBoldUnderline"/>
        </w:rPr>
        <w:t xml:space="preserve"> in changing the psychology or incentives of the members of the G.O.P. who matter most</w:t>
      </w:r>
      <w:r w:rsidRPr="000C3364">
        <w:rPr>
          <w:sz w:val="16"/>
        </w:rPr>
        <w:t>: the House Republicans. The idea that a bloc of conservative, mostly Southern, Republicans would start to coöperate with the President on issues like tax policy and immigration may have rested on a faulty assumption. The past few weeks of fiscal-cliff drama have taught us that “</w:t>
      </w:r>
      <w:r w:rsidRPr="000C3364">
        <w:rPr>
          <w:rStyle w:val="Emphasis"/>
        </w:rPr>
        <w:t>breaking the fever” was the wrong metaphor</w:t>
      </w:r>
      <w:r w:rsidRPr="000C3364">
        <w:rPr>
          <w:sz w:val="16"/>
        </w:rPr>
        <w:t xml:space="preserve">. </w:t>
      </w:r>
      <w:r w:rsidRPr="000C3364">
        <w:rPr>
          <w:rStyle w:val="StyleBoldUnderline"/>
        </w:rPr>
        <w:t xml:space="preserve">There is </w:t>
      </w:r>
      <w:r w:rsidRPr="000C3364">
        <w:rPr>
          <w:rStyle w:val="Emphasis"/>
        </w:rPr>
        <w:t>no one event</w:t>
      </w:r>
      <w:r w:rsidRPr="000C3364">
        <w:rPr>
          <w:sz w:val="16"/>
        </w:rPr>
        <w:t>—even the election of a President—</w:t>
      </w:r>
      <w:r w:rsidRPr="000C3364">
        <w:rPr>
          <w:rStyle w:val="StyleBoldUnderline"/>
        </w:rPr>
        <w:t>that can change a political party overnight</w:t>
      </w:r>
      <w:r w:rsidRPr="000C3364">
        <w:rPr>
          <w:sz w:val="16"/>
        </w:rPr>
        <w:t xml:space="preserve">. Congress is a co-equal branch of government, and House Republicans feel that they have as much of a mandate for their policies as Obama does for his. Shouldn’t House Republicans care that their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0C3364">
        <w:rPr>
          <w:rStyle w:val="StyleBoldUnderline"/>
        </w:rPr>
        <w:t>A better metaphor for the coming battles with Congress may be</w:t>
      </w:r>
      <w:r w:rsidRPr="000C3364">
        <w:rPr>
          <w:sz w:val="16"/>
        </w:rPr>
        <w:t xml:space="preserve"> what Woody Hayes, the college-football coach, famously called “</w:t>
      </w:r>
      <w:r w:rsidRPr="000C3364">
        <w:rPr>
          <w:rStyle w:val="Emphasis"/>
        </w:rPr>
        <w:t>three yards and a cloud of dust</w:t>
      </w:r>
      <w:r w:rsidRPr="000C3364">
        <w:rPr>
          <w:rStyle w:val="StyleBoldUnderline"/>
        </w:rPr>
        <w:t>”: a series of grinding plays where small victories are earned only after lots of intense combat</w:t>
      </w:r>
      <w:r w:rsidRPr="000C3364">
        <w:rPr>
          <w:sz w:val="16"/>
        </w:rPr>
        <w:t xml:space="preserve">. </w:t>
      </w:r>
      <w:r w:rsidRPr="000C3364">
        <w:rPr>
          <w:rStyle w:val="StyleBoldUnderline"/>
        </w:rPr>
        <w:t xml:space="preserve">While the fiscal-cliff showdown demonstrated that there’s potential for bipartisan deal-making in the Senate, passing any Obama priority through the House of Representatives is nearly </w:t>
      </w:r>
      <w:r w:rsidRPr="000C3364">
        <w:rPr>
          <w:rStyle w:val="Emphasis"/>
        </w:rPr>
        <w:t>impossible unless the political pressure is extremely intense</w:t>
      </w:r>
      <w:r w:rsidRPr="000C3364">
        <w:rPr>
          <w:sz w:val="16"/>
        </w:rPr>
        <w:t xml:space="preserve">. </w:t>
      </w:r>
      <w:r w:rsidRPr="000C3364">
        <w:rPr>
          <w:rStyle w:val="StyleBoldUnderline"/>
        </w:rPr>
        <w:t>The fiscal-cliff bill</w:t>
      </w:r>
      <w:r w:rsidRPr="000C3364">
        <w:rPr>
          <w:sz w:val="16"/>
        </w:rPr>
        <w:t xml:space="preserve"> passed the House only when Speaker John Boehner’s members realized that their only alternative was blowing up the settlement negotiated by Joe Biden and Mitch McConnell—and accepting all the blame and consequences. That episode </w:t>
      </w:r>
      <w:r w:rsidRPr="000C3364">
        <w:rPr>
          <w:rStyle w:val="StyleBoldUnderline"/>
        </w:rPr>
        <w:t>offers the White House a general template for the coming fights over spending</w:t>
      </w:r>
      <w:r w:rsidRPr="000C3364">
        <w:rPr>
          <w:sz w:val="16"/>
        </w:rPr>
        <w:t xml:space="preserve">, immigration, and gun control—three </w:t>
      </w:r>
      <w:r w:rsidRPr="000C3364">
        <w:rPr>
          <w:rStyle w:val="StyleBoldUnderline"/>
        </w:rPr>
        <w:t xml:space="preserve">issues where there is very little consensus between Obama and most House Republicans. </w:t>
      </w:r>
      <w:r w:rsidRPr="000C3364">
        <w:rPr>
          <w:rStyle w:val="Emphasis"/>
        </w:rPr>
        <w:t>Deals will have to be negotiated</w:t>
      </w:r>
      <w:r w:rsidRPr="000C3364">
        <w:rPr>
          <w:rStyle w:val="StyleBoldUnderline"/>
        </w:rPr>
        <w:t xml:space="preserve"> in the Senate and gain the imprimatur of some high-profile Republicans. Then a pressure campaign will have to be mounted to convince Boehner to move the legislation to the floor of the House under rules that allow it to pass with mostly Democratic votes. It’s easier to see how this could happen with the coming budgetary issues,</w:t>
      </w:r>
      <w:r w:rsidRPr="000C3364">
        <w:rPr>
          <w:sz w:val="16"/>
        </w:rPr>
        <w:t xml:space="preserve"> which have deadlines that force action, than for the rest of Obama’s agenda, which is more likely than not to simply die in the House.</w:t>
      </w:r>
    </w:p>
    <w:p w14:paraId="04181572" w14:textId="77777777" w:rsidR="00DC638A" w:rsidRPr="000C3364" w:rsidRDefault="00DC638A" w:rsidP="00DC638A"/>
    <w:p w14:paraId="2AFB76B5" w14:textId="77777777" w:rsidR="00DC638A" w:rsidRPr="000C3364" w:rsidRDefault="00DC638A" w:rsidP="00DC638A">
      <w:pPr>
        <w:pStyle w:val="Heading3"/>
      </w:pPr>
      <w:bookmarkStart w:id="32" w:name="_Toc268492477"/>
      <w:r w:rsidRPr="000C3364">
        <w:lastRenderedPageBreak/>
        <w:t>A2: Ex-Im Not K2/Hurts Economy</w:t>
      </w:r>
      <w:bookmarkEnd w:id="32"/>
    </w:p>
    <w:p w14:paraId="0C05B6E3" w14:textId="77777777" w:rsidR="00DC638A" w:rsidRPr="000C3364" w:rsidRDefault="00DC638A" w:rsidP="00DC638A">
      <w:pPr>
        <w:pStyle w:val="Heading4"/>
      </w:pPr>
      <w:r w:rsidRPr="000C3364">
        <w:t>Failure to reauthorize reverses recovery – the bank is the most effective tool to foster export growth</w:t>
      </w:r>
    </w:p>
    <w:p w14:paraId="5245CE56" w14:textId="77777777" w:rsidR="00DC638A" w:rsidRPr="000C3364" w:rsidRDefault="00DC638A" w:rsidP="00DC638A">
      <w:r w:rsidRPr="000C3364">
        <w:rPr>
          <w:rStyle w:val="StyleStyleBold12pt"/>
        </w:rPr>
        <w:t>Dukelow 6/28 [</w:t>
      </w:r>
      <w:r w:rsidRPr="000C3364">
        <w:t xml:space="preserve">Josh Dukelow, VP of Public Policy and Leadership at Fox Cities Chamber of Commerce, June 28th, 2014, “Export-Import Bank needs to be reauthorized”, </w:t>
      </w:r>
      <w:hyperlink r:id="rId40" w:history="1">
        <w:r w:rsidRPr="000C3364">
          <w:rPr>
            <w:rStyle w:val="Hyperlink"/>
          </w:rPr>
          <w:t>http://www.postcrescent.com/story/opinion/columnists/2014/06/28/export-import-bank-needs-reauthorized/11575457///SQR</w:t>
        </w:r>
      </w:hyperlink>
    </w:p>
    <w:p w14:paraId="5B098D59" w14:textId="77777777" w:rsidR="00DC638A" w:rsidRPr="000C3364" w:rsidRDefault="00DC638A" w:rsidP="00DC638A">
      <w:pPr>
        <w:rPr>
          <w:sz w:val="16"/>
        </w:rPr>
      </w:pPr>
      <w:r w:rsidRPr="000C3364">
        <w:rPr>
          <w:sz w:val="16"/>
        </w:rPr>
        <w:t xml:space="preserve">At the federal level, </w:t>
      </w:r>
      <w:r w:rsidRPr="000C3364">
        <w:rPr>
          <w:rStyle w:val="Emphasis"/>
        </w:rPr>
        <w:t>one of the most effective tools to promote exports is the Export-Import Bank</w:t>
      </w:r>
      <w:r w:rsidRPr="000C3364">
        <w:rPr>
          <w:sz w:val="16"/>
        </w:rPr>
        <w:t xml:space="preserve">. This institution exists to help finance private international trade deals. According to reporting from the Wall Street Journal, </w:t>
      </w:r>
      <w:r w:rsidRPr="000C3364">
        <w:rPr>
          <w:rStyle w:val="StyleBoldUnderline"/>
        </w:rPr>
        <w:t>in 2013 the “Ex-Im Bank,”</w:t>
      </w:r>
      <w:r w:rsidRPr="000C3364">
        <w:rPr>
          <w:sz w:val="16"/>
        </w:rPr>
        <w:t xml:space="preserve"> as it’s known, </w:t>
      </w:r>
      <w:r w:rsidRPr="000C3364">
        <w:rPr>
          <w:rStyle w:val="StyleBoldUnderline"/>
        </w:rPr>
        <w:t>authorized $27 billion to facilitate $37.4 billion in U.S. export sales</w:t>
      </w:r>
      <w:r w:rsidRPr="000C3364">
        <w:rPr>
          <w:sz w:val="16"/>
        </w:rPr>
        <w:t xml:space="preserve">, </w:t>
      </w:r>
      <w:r w:rsidRPr="000C3364">
        <w:rPr>
          <w:rStyle w:val="StyleBoldUnderline"/>
        </w:rPr>
        <w:t>and returned more than $1 billion in profits</w:t>
      </w:r>
      <w:r w:rsidRPr="000C3364">
        <w:rPr>
          <w:sz w:val="16"/>
        </w:rPr>
        <w:t xml:space="preserve"> (from interest and fees) to </w:t>
      </w:r>
      <w:r w:rsidRPr="000C3364">
        <w:rPr>
          <w:rStyle w:val="StyleBoldUnderline"/>
        </w:rPr>
        <w:t xml:space="preserve">the </w:t>
      </w:r>
      <w:r w:rsidRPr="000C3364">
        <w:rPr>
          <w:sz w:val="16"/>
        </w:rPr>
        <w:t xml:space="preserve">U.S. Treasury. These funds supported 200,000 jobs at 3,400 employers around the country. This federal </w:t>
      </w:r>
      <w:r w:rsidRPr="000C3364">
        <w:rPr>
          <w:rStyle w:val="StyleBoldUnderline"/>
        </w:rPr>
        <w:t xml:space="preserve">agency is </w:t>
      </w:r>
      <w:r w:rsidRPr="000C3364">
        <w:rPr>
          <w:rStyle w:val="Emphasis"/>
        </w:rPr>
        <w:t>growing the economy</w:t>
      </w:r>
      <w:r w:rsidRPr="000C3364">
        <w:rPr>
          <w:rStyle w:val="StyleBoldUnderline"/>
        </w:rPr>
        <w:t xml:space="preserve"> and turning a profit</w:t>
      </w:r>
      <w:r w:rsidRPr="000C3364">
        <w:rPr>
          <w:sz w:val="16"/>
        </w:rPr>
        <w:t xml:space="preserve">. Despite that, some members in the House of Representatives want to put the Ex-Im Bank out of business. Critics aren’t claiming the bank is ineffective. Rather, many, such as Rep. Kevin McCarthy, soon to be House majority leader, feel the function of financing business deals should be left to the private sector. In a recent interview, he said the Ex-Im Bank is “something government does not have to be involved in.” There are even some who claim that the benefit of the bank’s lending only goes to big corporations, and therefore amounts to “corporate welfare.” But don’t we all benefit when a local employer like Appvion leverages Ex-Im Bank support and its growth brings more jobs to the Fox Cities? Supporters of the bank point out that </w:t>
      </w:r>
      <w:r w:rsidRPr="000C3364">
        <w:rPr>
          <w:rStyle w:val="StyleBoldUnderline"/>
        </w:rPr>
        <w:t>many other countries offer similar support for their exporters and to eliminate America’s Ex-Im Bank would put American companies at a disadvantage.</w:t>
      </w:r>
      <w:r w:rsidRPr="000C3364">
        <w:rPr>
          <w:sz w:val="16"/>
        </w:rPr>
        <w:t xml:space="preserve"> Our competitors like France, Korea, China, Germany and Brazil pump subsidies into their exporting companies, because they know exporting leads to economic strength. </w:t>
      </w:r>
      <w:r w:rsidRPr="000C3364">
        <w:rPr>
          <w:rStyle w:val="StyleBoldUnderline"/>
        </w:rPr>
        <w:t>Congress has</w:t>
      </w:r>
      <w:r w:rsidRPr="000C3364">
        <w:rPr>
          <w:sz w:val="16"/>
        </w:rPr>
        <w:t xml:space="preserve"> the responsibility </w:t>
      </w:r>
      <w:r w:rsidRPr="000C3364">
        <w:rPr>
          <w:rStyle w:val="StyleBoldUnderline"/>
        </w:rPr>
        <w:t>to reauthorize the</w:t>
      </w:r>
      <w:r w:rsidRPr="000C3364">
        <w:rPr>
          <w:sz w:val="16"/>
        </w:rPr>
        <w:t xml:space="preserve"> Ex-Im </w:t>
      </w:r>
      <w:r w:rsidRPr="000C3364">
        <w:rPr>
          <w:rStyle w:val="StyleBoldUnderline"/>
        </w:rPr>
        <w:t>Bank before its charter expires</w:t>
      </w:r>
      <w:r w:rsidRPr="000C3364">
        <w:rPr>
          <w:sz w:val="16"/>
        </w:rPr>
        <w:t xml:space="preserve"> Sept. 30. </w:t>
      </w:r>
      <w:r w:rsidRPr="000C3364">
        <w:rPr>
          <w:rStyle w:val="StyleBoldUnderline"/>
        </w:rPr>
        <w:t>If it doesn’t</w:t>
      </w:r>
      <w:r w:rsidRPr="000C3364">
        <w:rPr>
          <w:sz w:val="16"/>
        </w:rPr>
        <w:t xml:space="preserve">, this important part of </w:t>
      </w:r>
      <w:r w:rsidRPr="000C3364">
        <w:rPr>
          <w:rStyle w:val="Emphasis"/>
        </w:rPr>
        <w:t>our economic recovery could be shut down</w:t>
      </w:r>
      <w:r w:rsidRPr="000C3364">
        <w:rPr>
          <w:sz w:val="16"/>
        </w:rPr>
        <w:t xml:space="preserve"> and exporters could be left scrambling to find financing for their trade deals. </w:t>
      </w:r>
      <w:r w:rsidRPr="000C3364">
        <w:rPr>
          <w:rStyle w:val="Emphasis"/>
        </w:rPr>
        <w:t>Removal of a key piece of support for exporters could significantly constrain any economic recovery</w:t>
      </w:r>
      <w:r w:rsidRPr="000C3364">
        <w:rPr>
          <w:sz w:val="16"/>
        </w:rPr>
        <w:t>. By tapping into consumer and business markets abroad, American companies can continue to grow their revenue and add good, family-supporting jobs. Reauthorization of the Export-Import Bank will ensure that exports will flow out and much-needed revenue will flow back in to American employers and workers.</w:t>
      </w:r>
    </w:p>
    <w:p w14:paraId="1880783C" w14:textId="77777777" w:rsidR="00DC638A" w:rsidRPr="000C3364" w:rsidRDefault="00DC638A" w:rsidP="00DC638A">
      <w:pPr>
        <w:pStyle w:val="Heading4"/>
      </w:pPr>
      <w:r w:rsidRPr="000C3364">
        <w:t>Also Key to job creation and domestic industry</w:t>
      </w:r>
    </w:p>
    <w:p w14:paraId="139154AA" w14:textId="77777777" w:rsidR="00DC638A" w:rsidRPr="000C3364" w:rsidRDefault="00DC638A" w:rsidP="00DC638A">
      <w:r w:rsidRPr="000C3364">
        <w:rPr>
          <w:rStyle w:val="StyleStyleBold12pt"/>
        </w:rPr>
        <w:t xml:space="preserve">The Hill 7/2 </w:t>
      </w:r>
      <w:r w:rsidRPr="000C3364">
        <w:t>http://thehill.com/policy/finance/197852-house-dems-push-for-hearing-on-ex-im-bank-reauthorization</w:t>
      </w:r>
    </w:p>
    <w:p w14:paraId="4969C072" w14:textId="77777777" w:rsidR="00DC638A" w:rsidRPr="000C3364" w:rsidRDefault="00DC638A" w:rsidP="00DC638A"/>
    <w:p w14:paraId="7908A236" w14:textId="77777777" w:rsidR="00DC638A" w:rsidRPr="000C3364" w:rsidRDefault="00DC638A" w:rsidP="00DC638A">
      <w:pPr>
        <w:rPr>
          <w:sz w:val="16"/>
        </w:rPr>
      </w:pPr>
      <w:r w:rsidRPr="000C3364">
        <w:rPr>
          <w:rStyle w:val="StyleBoldUnderline"/>
        </w:rPr>
        <w:t>House Democrats on the Financial Services Committee are calling for panel leaders to hold a hearing on the reauthorization of the Export-Import Bank, which they argue bolsters job and economic growth</w:t>
      </w:r>
      <w:r w:rsidRPr="000C3364">
        <w:rPr>
          <w:sz w:val="16"/>
        </w:rPr>
        <w:t xml:space="preserve">.  </w:t>
      </w:r>
      <w:r w:rsidRPr="000C3364">
        <w:rPr>
          <w:sz w:val="12"/>
          <w:szCs w:val="12"/>
        </w:rPr>
        <w:t>In a letter to Committee Chairman Jeb Hensarling (R-Texas) and subcommittee Chairman John Campbell (R-Calif.), 26 Democratic lawmakers said the bank is a self-sustaining agency that has helped maintain or create 1.2 million U.S. jobs in the past five years. "Reauthorizing the Export-Import Bank will reduce the deficit and create good paying jobs right here in America,” Rep. Denny Heck (Wash.) said.</w:t>
      </w:r>
      <w:r w:rsidRPr="000C3364">
        <w:rPr>
          <w:sz w:val="16"/>
        </w:rPr>
        <w:t xml:space="preserve"> "</w:t>
      </w:r>
      <w:r w:rsidRPr="000C3364">
        <w:rPr>
          <w:rStyle w:val="StyleBoldUnderline"/>
        </w:rPr>
        <w:t>It is urgent that Congress reaches a bipartisan reauthorization agreement so U.S. companies can continue competing in the global marketplace</w:t>
      </w:r>
      <w:r w:rsidRPr="000C3364">
        <w:rPr>
          <w:sz w:val="16"/>
        </w:rPr>
        <w:t>.” The letter, led by Heck and Reps. Lacy Clay (D-Mo.), Gwen Moore (D-Wis.) and Maxine Waters (D-Calif.), touts the bank’s importance in leveling the playing field for U.S. businesses that compete in the global economy. “</w:t>
      </w:r>
      <w:r w:rsidRPr="000C3364">
        <w:rPr>
          <w:rStyle w:val="StyleBoldUnderline"/>
        </w:rPr>
        <w:t>The reauthorization of the Export-Import Bank is vital to growing our economy, generating good jobs for American workers, and expanding business opportunities for our best companies,”</w:t>
      </w:r>
      <w:r w:rsidRPr="000C3364">
        <w:rPr>
          <w:sz w:val="16"/>
        </w:rPr>
        <w:t xml:space="preserve"> Clay said. The bank's authorization expires Sept. 30.  The bank, headed by Fred Hochberg, went through a tough reauthorization fight two years ago. Eventually, a bill was approved to increase the total financing the bank can guarantee — to $140 billion from $100 billion — and renew its charter for three years, through 2014. The House and the Senate provided broad support for the reauthorization bill. The bank, created in 1934, provides loan guarantees to foreign companies that want to do business with U.S. exporters. “The bottom line is that </w:t>
      </w:r>
      <w:r w:rsidRPr="000C3364">
        <w:rPr>
          <w:rStyle w:val="Emphasis"/>
        </w:rPr>
        <w:t>the Export-Import Bank supports American job</w:t>
      </w:r>
      <w:r w:rsidRPr="000C3364">
        <w:rPr>
          <w:sz w:val="16"/>
        </w:rPr>
        <w:t>s. I urge my Republican colleagues to act swiftly to reauthorize this proven jobs engine,” Moore said.</w:t>
      </w:r>
    </w:p>
    <w:p w14:paraId="5B43F8C9" w14:textId="77777777" w:rsidR="00DC638A" w:rsidRPr="000C3364" w:rsidRDefault="00DC638A" w:rsidP="00DC638A">
      <w:pPr>
        <w:pStyle w:val="Heading3"/>
      </w:pPr>
      <w:bookmarkStart w:id="33" w:name="_Toc268492478"/>
      <w:r w:rsidRPr="000C3364">
        <w:lastRenderedPageBreak/>
        <w:t>A2: Ex-Im Bad – Corporate Welfare</w:t>
      </w:r>
      <w:bookmarkEnd w:id="33"/>
    </w:p>
    <w:p w14:paraId="59AC2AEF" w14:textId="77777777" w:rsidR="00DC638A" w:rsidRPr="000C3364" w:rsidRDefault="00DC638A" w:rsidP="00DC638A">
      <w:pPr>
        <w:pStyle w:val="Heading4"/>
      </w:pPr>
      <w:r w:rsidRPr="000C3364">
        <w:t>It’s not corporate welfare.</w:t>
      </w:r>
    </w:p>
    <w:p w14:paraId="3CF7EC97" w14:textId="77777777" w:rsidR="00DC638A" w:rsidRPr="000C3364" w:rsidRDefault="00DC638A" w:rsidP="00DC638A">
      <w:r w:rsidRPr="000C3364">
        <w:rPr>
          <w:rStyle w:val="tagChar"/>
          <w:rFonts w:ascii="Georgia" w:eastAsiaTheme="minorHAnsi" w:hAnsi="Georgia"/>
        </w:rPr>
        <w:t>Thompson</w:t>
      </w:r>
      <w:r w:rsidRPr="000C3364">
        <w:t xml:space="preserve">, </w:t>
      </w:r>
      <w:r w:rsidRPr="000C3364">
        <w:rPr>
          <w:rStyle w:val="tagChar"/>
          <w:rFonts w:ascii="Georgia" w:eastAsiaTheme="minorHAnsi" w:hAnsi="Georgia"/>
        </w:rPr>
        <w:t>2012</w:t>
      </w:r>
      <w:r w:rsidRPr="000C3364">
        <w:t xml:space="preserve"> (Loren B., Chief Operating Officer @ Lexington Institute, March, Keeping America Competitive: Ex-Im Bank is Vital to U.S. Trade, p. www.nam.org/~/media/5B8FB710F37D43FE8DD756656780D3FA/Ex_Im_Bank_Is_Vital_To_US_Trade.pdf) drc</w:t>
      </w:r>
    </w:p>
    <w:p w14:paraId="0E3C2790" w14:textId="77777777" w:rsidR="00DC638A" w:rsidRPr="000C3364" w:rsidRDefault="00DC638A" w:rsidP="00DC638A">
      <w:pPr>
        <w:pStyle w:val="card"/>
        <w:ind w:left="0"/>
        <w:rPr>
          <w:rFonts w:ascii="Georgia" w:hAnsi="Georgia"/>
        </w:rPr>
      </w:pPr>
      <w:r w:rsidRPr="000C3364">
        <w:rPr>
          <w:rStyle w:val="StyleBoldUnderline"/>
          <w:rFonts w:ascii="Georgia" w:hAnsi="Georgia"/>
        </w:rPr>
        <w:t>The charge of corporate welfare is grounded in the   fact that big industrial exporters</w:t>
      </w:r>
      <w:r w:rsidRPr="000C3364">
        <w:rPr>
          <w:rFonts w:ascii="Georgia" w:hAnsi="Georgia"/>
        </w:rPr>
        <w:t xml:space="preserve"> such as Boeing,   Caterpillar and General Electric </w:t>
      </w:r>
      <w:r w:rsidRPr="000C3364">
        <w:rPr>
          <w:rStyle w:val="StyleBoldUnderline"/>
          <w:rFonts w:ascii="Georgia" w:hAnsi="Georgia"/>
        </w:rPr>
        <w:t>get more of ExIm Bank’s credit assistance than smaller exporters   do</w:t>
      </w:r>
      <w:r w:rsidRPr="000C3364">
        <w:rPr>
          <w:rFonts w:ascii="Georgia" w:hAnsi="Georgia"/>
        </w:rPr>
        <w:t xml:space="preserve">.  As a May, 2011 report by the Congressional   Research Service noted, “Large firms account for   about 80% of the dollar value of Ex-Im Bank’s   credit and insurance authorizations and small   firms account for about 20%.”  However, the   report went on to note that, “In contrast, </w:t>
      </w:r>
      <w:r w:rsidRPr="000C3364">
        <w:rPr>
          <w:rStyle w:val="StyleBoldUnderline"/>
          <w:rFonts w:ascii="Georgia" w:hAnsi="Georgia"/>
        </w:rPr>
        <w:t>small   firms account for about 80% of the  number of   Ex-Im Bank’s credit and insurance transactions,   whereas large firms account for about 20</w:t>
      </w:r>
      <w:r w:rsidRPr="000C3364">
        <w:rPr>
          <w:rFonts w:ascii="Georgia" w:hAnsi="Georgia"/>
        </w:rPr>
        <w:t xml:space="preserve">%.”    </w:t>
      </w:r>
      <w:r w:rsidRPr="000C3364">
        <w:rPr>
          <w:rStyle w:val="StyleBoldUnderline"/>
          <w:rFonts w:ascii="Georgia" w:hAnsi="Georgia"/>
        </w:rPr>
        <w:t>This disparity has less to do with favoritism   than it does with the structure of the export   market.  The kinds of</w:t>
      </w:r>
      <w:r w:rsidRPr="000C3364">
        <w:rPr>
          <w:rFonts w:ascii="Georgia" w:hAnsi="Georgia"/>
        </w:rPr>
        <w:t xml:space="preserve"> capital-equipment </w:t>
      </w:r>
      <w:r w:rsidRPr="000C3364">
        <w:rPr>
          <w:rStyle w:val="StyleBoldUnderline"/>
          <w:rFonts w:ascii="Georgia" w:hAnsi="Georgia"/>
        </w:rPr>
        <w:t>exports   most in need of credit assistance are typically   made by big</w:t>
      </w:r>
      <w:r w:rsidRPr="000C3364">
        <w:rPr>
          <w:rFonts w:ascii="Georgia" w:hAnsi="Georgia"/>
        </w:rPr>
        <w:t xml:space="preserve"> industrial </w:t>
      </w:r>
      <w:r w:rsidRPr="000C3364">
        <w:rPr>
          <w:rStyle w:val="StyleBoldUnderline"/>
          <w:rFonts w:ascii="Georgia" w:hAnsi="Georgia"/>
        </w:rPr>
        <w:t>companies.  But Ex-Im   Bank services are important to small exporters   because such companies often have difficulty   securing financing</w:t>
      </w:r>
      <w:r w:rsidRPr="000C3364">
        <w:rPr>
          <w:rFonts w:ascii="Georgia" w:hAnsi="Georgia"/>
        </w:rPr>
        <w:t xml:space="preserve"> for their products in private   credit markets.  Moreover, </w:t>
      </w:r>
      <w:r w:rsidRPr="000C3364">
        <w:rPr>
          <w:rStyle w:val="StyleBoldUnderline"/>
          <w:rFonts w:ascii="Georgia" w:hAnsi="Georgia"/>
        </w:rPr>
        <w:t>even when exports   are manufactured by big</w:t>
      </w:r>
      <w:r w:rsidRPr="000C3364">
        <w:rPr>
          <w:rFonts w:ascii="Georgia" w:hAnsi="Georgia"/>
        </w:rPr>
        <w:t xml:space="preserve"> industrial </w:t>
      </w:r>
      <w:r w:rsidRPr="000C3364">
        <w:rPr>
          <w:rStyle w:val="StyleBoldUnderline"/>
          <w:rFonts w:ascii="Georgia" w:hAnsi="Georgia"/>
        </w:rPr>
        <w:t>companies,   they</w:t>
      </w:r>
      <w:r w:rsidRPr="000C3364">
        <w:rPr>
          <w:rFonts w:ascii="Georgia" w:hAnsi="Georgia"/>
        </w:rPr>
        <w:t xml:space="preserve"> usually </w:t>
      </w:r>
      <w:r w:rsidRPr="000C3364">
        <w:rPr>
          <w:rStyle w:val="StyleBoldUnderline"/>
          <w:rFonts w:ascii="Georgia" w:hAnsi="Georgia"/>
        </w:rPr>
        <w:t>contain content from many smaller   suppliers.  Ex-Im Bank’s standards require it to   treat all</w:t>
      </w:r>
      <w:r w:rsidRPr="000C3364">
        <w:rPr>
          <w:rFonts w:ascii="Georgia" w:hAnsi="Georgia"/>
        </w:rPr>
        <w:t xml:space="preserve"> prospective </w:t>
      </w:r>
      <w:r w:rsidRPr="000C3364">
        <w:rPr>
          <w:rStyle w:val="StyleBoldUnderline"/>
          <w:rFonts w:ascii="Georgia" w:hAnsi="Georgia"/>
        </w:rPr>
        <w:t>recipients</w:t>
      </w:r>
      <w:r w:rsidRPr="000C3364">
        <w:rPr>
          <w:rFonts w:ascii="Georgia" w:hAnsi="Georgia"/>
        </w:rPr>
        <w:t xml:space="preserve"> of credit assistance   </w:t>
      </w:r>
      <w:r w:rsidRPr="000C3364">
        <w:rPr>
          <w:rStyle w:val="StyleBoldUnderline"/>
          <w:rFonts w:ascii="Georgia" w:hAnsi="Georgia"/>
        </w:rPr>
        <w:t>equally, and the bank has made extensive efforts   to tailor its services to the needs of small</w:t>
      </w:r>
      <w:r w:rsidRPr="000C3364">
        <w:rPr>
          <w:rFonts w:ascii="Georgia" w:hAnsi="Georgia"/>
        </w:rPr>
        <w:t xml:space="preserve"> and   medium-size </w:t>
      </w:r>
      <w:r w:rsidRPr="000C3364">
        <w:rPr>
          <w:rStyle w:val="StyleBoldUnderline"/>
          <w:rFonts w:ascii="Georgia" w:hAnsi="Georgia"/>
        </w:rPr>
        <w:t>businesses</w:t>
      </w:r>
      <w:r w:rsidRPr="000C3364">
        <w:rPr>
          <w:rFonts w:ascii="Georgia" w:hAnsi="Georgia"/>
        </w:rPr>
        <w:t xml:space="preserve">. </w:t>
      </w:r>
    </w:p>
    <w:p w14:paraId="34C67676" w14:textId="77777777" w:rsidR="00DC638A" w:rsidRPr="000C3364" w:rsidRDefault="00DC638A" w:rsidP="00DC638A"/>
    <w:p w14:paraId="3CBB5AB8" w14:textId="77777777" w:rsidR="00DC638A" w:rsidRPr="000C3364" w:rsidRDefault="00DC638A" w:rsidP="00DC638A">
      <w:pPr>
        <w:pStyle w:val="Heading3"/>
      </w:pPr>
      <w:bookmarkStart w:id="34" w:name="_Toc268492479"/>
      <w:r w:rsidRPr="000C3364">
        <w:lastRenderedPageBreak/>
        <w:t>A2: Ex-Im Bad – Crowds-Out</w:t>
      </w:r>
      <w:bookmarkEnd w:id="34"/>
    </w:p>
    <w:p w14:paraId="7A94141D" w14:textId="77777777" w:rsidR="00DC638A" w:rsidRPr="000C3364" w:rsidRDefault="00DC638A" w:rsidP="00DC638A">
      <w:pPr>
        <w:pStyle w:val="Heading4"/>
      </w:pPr>
      <w:r w:rsidRPr="000C3364">
        <w:t>Ex-Im cannot crowd out private investment.</w:t>
      </w:r>
    </w:p>
    <w:p w14:paraId="1DD4A37C" w14:textId="77777777" w:rsidR="00DC638A" w:rsidRPr="000C3364" w:rsidRDefault="00DC638A" w:rsidP="00DC638A">
      <w:r w:rsidRPr="000C3364">
        <w:rPr>
          <w:rStyle w:val="tagChar"/>
          <w:rFonts w:ascii="Georgia" w:eastAsiaTheme="minorHAnsi" w:hAnsi="Georgia"/>
        </w:rPr>
        <w:t>Thompson</w:t>
      </w:r>
      <w:r w:rsidRPr="000C3364">
        <w:t xml:space="preserve">, </w:t>
      </w:r>
      <w:r w:rsidRPr="000C3364">
        <w:rPr>
          <w:rStyle w:val="tagChar"/>
          <w:rFonts w:ascii="Georgia" w:eastAsiaTheme="minorHAnsi" w:hAnsi="Georgia"/>
        </w:rPr>
        <w:t>2012</w:t>
      </w:r>
      <w:r w:rsidRPr="000C3364">
        <w:t xml:space="preserve"> (Loren B., Chief Operating Officer @ Lexington Institute, March, Keeping America Competitive: Ex-Im Bank is Vital to U.S. Trade, p. www.nam.org/~/media/5B8FB710F37D43FE8DD756656780D3FA/Ex_Im_Bank_Is_Vital_To_US_Trade.pdf) drc</w:t>
      </w:r>
    </w:p>
    <w:p w14:paraId="019084C6" w14:textId="77777777" w:rsidR="00DC638A" w:rsidRPr="000C3364" w:rsidRDefault="00DC638A" w:rsidP="00DC638A">
      <w:pPr>
        <w:pStyle w:val="card"/>
        <w:ind w:left="0"/>
        <w:rPr>
          <w:rFonts w:ascii="Georgia" w:hAnsi="Georgia"/>
        </w:rPr>
      </w:pPr>
      <w:r w:rsidRPr="000C3364">
        <w:rPr>
          <w:rStyle w:val="StyleBoldUnderline"/>
          <w:rFonts w:ascii="Georgia" w:hAnsi="Georgia"/>
        </w:rPr>
        <w:t>The complaint about distorting market forces   ignores the fact that every major trading nation</w:t>
      </w:r>
      <w:r w:rsidRPr="000C3364">
        <w:rPr>
          <w:rFonts w:ascii="Georgia" w:hAnsi="Georgia"/>
        </w:rPr>
        <w:t xml:space="preserve">   in the world </w:t>
      </w:r>
      <w:r w:rsidRPr="000C3364">
        <w:rPr>
          <w:rStyle w:val="StyleBoldUnderline"/>
          <w:rFonts w:ascii="Georgia" w:hAnsi="Georgia"/>
        </w:rPr>
        <w:t>has one or more export credit   agencies</w:t>
      </w:r>
      <w:r w:rsidRPr="000C3364">
        <w:rPr>
          <w:rFonts w:ascii="Georgia" w:hAnsi="Georgia"/>
        </w:rPr>
        <w:t xml:space="preserve">, and they often promote local exports   far more vigorously than the Ex-Im Bank does.    As a percentage of Gross Domestic Product, the   governments of Brazil, Canada, China, France,   Germany, India and Italy all allocate substantially   more funding to export credit services than the   U.S. government does.  In fact, each of them   allocates at least four times more of their GDP   to export financing, and often with fewer legal   constraints than are imposed on Ex-Im Bank.  </w:t>
      </w:r>
      <w:r w:rsidRPr="000C3364">
        <w:rPr>
          <w:rStyle w:val="StyleBoldUnderline"/>
          <w:rFonts w:ascii="Georgia" w:hAnsi="Georgia"/>
        </w:rPr>
        <w:t>ExIm Bank not only is prohibited from competing   with private sources of financing, but must comply   with a raft of other restrictions on when providing   credit is permissible.  Given the scale of credit   activities by other governments, Ex-Im Bank’s   role can</w:t>
      </w:r>
      <w:r w:rsidRPr="000C3364">
        <w:rPr>
          <w:rFonts w:ascii="Georgia" w:hAnsi="Georgia"/>
        </w:rPr>
        <w:t xml:space="preserve"> more accurately </w:t>
      </w:r>
      <w:r w:rsidRPr="000C3364">
        <w:rPr>
          <w:rStyle w:val="StyleBoldUnderline"/>
          <w:rFonts w:ascii="Georgia" w:hAnsi="Georgia"/>
        </w:rPr>
        <w:t>be seen as leveling the   playing field</w:t>
      </w:r>
      <w:r w:rsidRPr="000C3364">
        <w:rPr>
          <w:rFonts w:ascii="Georgia" w:hAnsi="Georgia"/>
        </w:rPr>
        <w:t xml:space="preserve"> for U.S. exporters </w:t>
      </w:r>
      <w:r w:rsidRPr="000C3364">
        <w:rPr>
          <w:rStyle w:val="StyleBoldUnderline"/>
          <w:rFonts w:ascii="Georgia" w:hAnsi="Georgia"/>
        </w:rPr>
        <w:t>so that market   forces actually do function, rather than impeding   their operation</w:t>
      </w:r>
      <w:r w:rsidRPr="000C3364">
        <w:rPr>
          <w:rFonts w:ascii="Georgia" w:hAnsi="Georgia"/>
        </w:rPr>
        <w:t>.</w:t>
      </w:r>
    </w:p>
    <w:p w14:paraId="2042404D" w14:textId="77777777" w:rsidR="00DC638A" w:rsidRPr="000C3364" w:rsidRDefault="00DC638A" w:rsidP="00DC638A">
      <w:pPr>
        <w:pStyle w:val="Heading3"/>
      </w:pPr>
      <w:bookmarkStart w:id="35" w:name="_Toc268492480"/>
      <w:r w:rsidRPr="000C3364">
        <w:lastRenderedPageBreak/>
        <w:t>A2: Ex-Im Bad – Kills Airlines</w:t>
      </w:r>
      <w:bookmarkEnd w:id="35"/>
    </w:p>
    <w:p w14:paraId="28A98F6F" w14:textId="77777777" w:rsidR="00DC638A" w:rsidRPr="000C3364" w:rsidRDefault="00DC638A" w:rsidP="00DC638A">
      <w:pPr>
        <w:pStyle w:val="Heading4"/>
      </w:pPr>
      <w:r w:rsidRPr="000C3364">
        <w:t>Bank not key --- other countries will finance.</w:t>
      </w:r>
    </w:p>
    <w:p w14:paraId="0BF062EA" w14:textId="77777777" w:rsidR="00DC638A" w:rsidRPr="000C3364" w:rsidRDefault="00DC638A" w:rsidP="00DC638A">
      <w:r w:rsidRPr="000C3364">
        <w:rPr>
          <w:rStyle w:val="StyleStyleBold12pt"/>
        </w:rPr>
        <w:t>Brunell, 3-12</w:t>
      </w:r>
      <w:r w:rsidRPr="000C3364">
        <w:t xml:space="preserve"> (Don, President @ Washington Association of Business, Export-Import Bank fuels trade and job growth, Kitsap Peninsula Business Journal, p. kpbj.com/business_weekly/2012-03-12/export_import_bank_fuels_trade_and_job_growth) drc</w:t>
      </w:r>
    </w:p>
    <w:p w14:paraId="200F7514" w14:textId="77777777" w:rsidR="00DC638A" w:rsidRPr="000C3364" w:rsidRDefault="00DC638A" w:rsidP="00DC638A">
      <w:r w:rsidRPr="000C3364">
        <w:t>So what’s the problem?</w:t>
      </w:r>
    </w:p>
    <w:p w14:paraId="0C0B35BB" w14:textId="77777777" w:rsidR="00DC638A" w:rsidRPr="000C3364" w:rsidRDefault="00DC638A" w:rsidP="00DC638A">
      <w:pPr>
        <w:rPr>
          <w:rStyle w:val="StyleBoldUnderline"/>
        </w:rPr>
      </w:pPr>
    </w:p>
    <w:p w14:paraId="2518FE45" w14:textId="77777777" w:rsidR="00DC638A" w:rsidRPr="000C3364" w:rsidRDefault="00DC638A" w:rsidP="00DC638A">
      <w:r w:rsidRPr="000C3364">
        <w:rPr>
          <w:rStyle w:val="StyleBoldUnderline"/>
        </w:rPr>
        <w:t>While the bank is an important financing option for Boeing</w:t>
      </w:r>
      <w:r w:rsidRPr="000C3364">
        <w:t xml:space="preserve">’s sales of commercial aircraft overseas, </w:t>
      </w:r>
      <w:r w:rsidRPr="000C3364">
        <w:rPr>
          <w:rStyle w:val="StyleBoldUnderline"/>
        </w:rPr>
        <w:t>not all</w:t>
      </w:r>
      <w:r w:rsidRPr="000C3364">
        <w:t xml:space="preserve"> Boeing </w:t>
      </w:r>
      <w:r w:rsidRPr="000C3364">
        <w:rPr>
          <w:rStyle w:val="StyleBoldUnderline"/>
        </w:rPr>
        <w:t>customers agree</w:t>
      </w:r>
      <w:r w:rsidRPr="000C3364">
        <w:t xml:space="preserve">. According to Bloomberg news reports, </w:t>
      </w:r>
      <w:r w:rsidRPr="000C3364">
        <w:rPr>
          <w:rStyle w:val="StyleBoldUnderline"/>
        </w:rPr>
        <w:t>Delta</w:t>
      </w:r>
      <w:r w:rsidRPr="000C3364">
        <w:t xml:space="preserve"> Airlines, for example, </w:t>
      </w:r>
      <w:r w:rsidRPr="000C3364">
        <w:rPr>
          <w:rStyle w:val="StyleBoldUnderline"/>
        </w:rPr>
        <w:t>is party to a lawsuit</w:t>
      </w:r>
      <w:r w:rsidRPr="000C3364">
        <w:t xml:space="preserve"> filed by the Air Transport Association </w:t>
      </w:r>
      <w:r w:rsidRPr="000C3364">
        <w:rPr>
          <w:rStyle w:val="StyleBoldUnderline"/>
        </w:rPr>
        <w:t>charging that the bank’s assistance reduces capital costs for foreign competitors and contributes to a glut of aircraft that will hurt an already ailing industry</w:t>
      </w:r>
      <w:r w:rsidRPr="000C3364">
        <w:t xml:space="preserve">. Delta officials say the $3.4 billion in loan guarantees to Air India for 30 Boeing aircraft allowed Air India to cut its ticket prices by one third, forcing Delta to abandon its New York to Mumbai route. </w:t>
      </w:r>
      <w:r w:rsidRPr="000C3364">
        <w:rPr>
          <w:rStyle w:val="StyleBoldUnderline"/>
        </w:rPr>
        <w:t>But banks like our Export-Import Bank are not unique</w:t>
      </w:r>
      <w:r w:rsidRPr="000C3364">
        <w:t xml:space="preserve"> to the United States. Historically, </w:t>
      </w:r>
      <w:r w:rsidRPr="000C3364">
        <w:rPr>
          <w:rStyle w:val="StyleBoldUnderline"/>
        </w:rPr>
        <w:t>developed and developing countries use</w:t>
      </w:r>
      <w:r w:rsidRPr="000C3364">
        <w:t xml:space="preserve"> so-called “</w:t>
      </w:r>
      <w:r w:rsidRPr="000C3364">
        <w:rPr>
          <w:rStyle w:val="StyleBoldUnderline"/>
        </w:rPr>
        <w:t>trade finance” to boost exports</w:t>
      </w:r>
      <w:r w:rsidRPr="000C3364">
        <w:t xml:space="preserve"> by assisting foreign buyers and domestic companies that want to sell into a global market. For example, </w:t>
      </w:r>
      <w:r w:rsidRPr="000C3364">
        <w:rPr>
          <w:rStyle w:val="StyleBoldUnderline"/>
        </w:rPr>
        <w:t>Brazil and China are offering much more generous terms</w:t>
      </w:r>
      <w:r w:rsidRPr="000C3364">
        <w:t xml:space="preserve"> to give their own exporters an advantage. </w:t>
      </w:r>
      <w:r w:rsidRPr="000C3364">
        <w:rPr>
          <w:rStyle w:val="StyleBoldUnderline"/>
        </w:rPr>
        <w:t>China has begun offering lower interest rates</w:t>
      </w:r>
      <w:r w:rsidRPr="000C3364">
        <w:t xml:space="preserve"> or longer repayment terms </w:t>
      </w:r>
      <w:r w:rsidRPr="000C3364">
        <w:rPr>
          <w:rStyle w:val="StyleBoldUnderline"/>
        </w:rPr>
        <w:t>than international guidelines allow</w:t>
      </w:r>
      <w:r w:rsidRPr="000C3364">
        <w:t>. Bloomberg reports that in 2010, China supplied $45 billion in long-term export loans and loan guarantees, while the U.S. provided just $13 billion. Last year for the first time ever, the U.S. agreed to match China’s cheaper financing terms to get the Pakistani government to buy General Electric locomotives.</w:t>
      </w:r>
    </w:p>
    <w:p w14:paraId="4ADF6928" w14:textId="77777777" w:rsidR="00DC638A" w:rsidRPr="000C3364" w:rsidRDefault="00DC638A" w:rsidP="00DC638A"/>
    <w:p w14:paraId="77D1FBAE" w14:textId="77777777" w:rsidR="00DC638A" w:rsidRPr="000C3364" w:rsidRDefault="00DC638A" w:rsidP="00DC638A"/>
    <w:p w14:paraId="4DB14A21" w14:textId="77777777" w:rsidR="00DC638A" w:rsidRPr="000C3364" w:rsidRDefault="00DC638A" w:rsidP="00DC638A">
      <w:pPr>
        <w:pStyle w:val="Heading3"/>
      </w:pPr>
      <w:bookmarkStart w:id="36" w:name="_Toc268492481"/>
      <w:r w:rsidRPr="000C3364">
        <w:lastRenderedPageBreak/>
        <w:t>A2: US Not K2 Global Economy</w:t>
      </w:r>
      <w:bookmarkEnd w:id="36"/>
    </w:p>
    <w:p w14:paraId="2575C103" w14:textId="77777777" w:rsidR="00DC638A" w:rsidRPr="000C3364" w:rsidRDefault="00DC638A" w:rsidP="00DC638A">
      <w:pPr>
        <w:pStyle w:val="Heading4"/>
        <w:rPr>
          <w:rStyle w:val="Strong"/>
          <w:rFonts w:ascii="Georgia" w:hAnsi="Georgia"/>
          <w:b/>
        </w:rPr>
      </w:pPr>
      <w:r w:rsidRPr="000C3364">
        <w:rPr>
          <w:rStyle w:val="Strong"/>
          <w:rFonts w:ascii="Georgia" w:hAnsi="Georgia"/>
          <w:b/>
        </w:rPr>
        <w:t>US key to the global economy</w:t>
      </w:r>
    </w:p>
    <w:p w14:paraId="317A4E95" w14:textId="77777777" w:rsidR="00DC638A" w:rsidRPr="000C3364" w:rsidRDefault="00DC638A" w:rsidP="00DC638A">
      <w:pPr>
        <w:rPr>
          <w:sz w:val="16"/>
        </w:rPr>
      </w:pPr>
      <w:r w:rsidRPr="000C3364">
        <w:rPr>
          <w:rStyle w:val="Strong"/>
          <w:rFonts w:ascii="Georgia" w:hAnsi="Georgia"/>
        </w:rPr>
        <w:t xml:space="preserve">Caploe 09 </w:t>
      </w:r>
      <w:r w:rsidRPr="000C3364">
        <w:rPr>
          <w:sz w:val="16"/>
        </w:rPr>
        <w:t>(David Caploe is CEO of the Singapore-incorporated American Centre for Applied Liberal Arts and Humanities in Asia., “Focus still on America to lead global recovery”, April 7, The Strait Times, lexis)</w:t>
      </w:r>
    </w:p>
    <w:p w14:paraId="3C257056" w14:textId="77777777" w:rsidR="00DC638A" w:rsidRPr="000C3364" w:rsidRDefault="00DC638A" w:rsidP="00DC638A">
      <w:pPr>
        <w:jc w:val="both"/>
        <w:rPr>
          <w:sz w:val="16"/>
        </w:rPr>
      </w:pPr>
    </w:p>
    <w:p w14:paraId="035374A7" w14:textId="77777777" w:rsidR="00DC638A" w:rsidRPr="000C3364" w:rsidRDefault="00DC638A" w:rsidP="00DC638A">
      <w:pPr>
        <w:pStyle w:val="Cards"/>
        <w:ind w:left="0"/>
        <w:rPr>
          <w:rFonts w:ascii="Georgia" w:hAnsi="Georgia"/>
          <w:sz w:val="16"/>
        </w:rPr>
      </w:pPr>
      <w:r w:rsidRPr="000C3364">
        <w:rPr>
          <w:rFonts w:ascii="Georgia" w:hAnsi="Georgia"/>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0C3364">
        <w:rPr>
          <w:rStyle w:val="StyleBoldUnderline"/>
          <w:rFonts w:ascii="Georgia" w:hAnsi="Georgia"/>
        </w:rPr>
        <w:t>the global economy has in fact been 'America-centred' for more than 60 years. Countries</w:t>
      </w:r>
      <w:r w:rsidRPr="000C3364">
        <w:rPr>
          <w:rFonts w:ascii="Georgia" w:hAnsi="Georgia"/>
          <w:sz w:val="16"/>
        </w:rPr>
        <w:t xml:space="preserve"> - China, Japan, Canada, Brazil, Korea, Mexico and so on - </w:t>
      </w:r>
      <w:r w:rsidRPr="000C3364">
        <w:rPr>
          <w:rStyle w:val="StyleBoldUnderline"/>
          <w:rFonts w:ascii="Georgia" w:hAnsi="Georgia"/>
        </w:rPr>
        <w:t>either sell to the US or they sell to countries that sell to the US</w:t>
      </w:r>
      <w:r w:rsidRPr="000C3364">
        <w:rPr>
          <w:rFonts w:ascii="Georgia" w:hAnsi="Georgia"/>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0C3364">
        <w:rPr>
          <w:rStyle w:val="StyleBoldUnderline"/>
          <w:rFonts w:ascii="Georgia" w:hAnsi="Georgia"/>
        </w:rPr>
        <w:t>this deep inter-connection between the US and the rest of the world also explains how the collapse of a relatively small sector of the US economy - 'sub-prime' housing</w:t>
      </w:r>
      <w:r w:rsidRPr="000C3364">
        <w:rPr>
          <w:rFonts w:ascii="Georgia" w:hAnsi="Georgia"/>
          <w:sz w:val="16"/>
        </w:rPr>
        <w:t xml:space="preserve">, logarithmically exponentialised by Wall Street's ingenious chicanery - </w:t>
      </w:r>
      <w:r w:rsidRPr="000C3364">
        <w:rPr>
          <w:rStyle w:val="StyleBoldUnderline"/>
          <w:rFonts w:ascii="Georgia" w:hAnsi="Georgia"/>
        </w:rPr>
        <w:t>has cascaded into the worst global economic crisis since the Great Depression</w:t>
      </w:r>
      <w:r w:rsidRPr="000C3364">
        <w:rPr>
          <w:rFonts w:ascii="Georgia" w:hAnsi="Georgia"/>
          <w:sz w:val="16"/>
        </w:rPr>
        <w:t xml:space="preserve">.  To put it simply, Mr </w:t>
      </w:r>
      <w:r w:rsidRPr="000C3364">
        <w:rPr>
          <w:rStyle w:val="StyleBoldUnderline"/>
          <w:rFonts w:ascii="Georgia" w:hAnsi="Georgia"/>
        </w:rPr>
        <w:t>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w:t>
      </w:r>
      <w:r w:rsidRPr="000C3364">
        <w:rPr>
          <w:rFonts w:ascii="Georgia" w:hAnsi="Georgia"/>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w:t>
      </w:r>
    </w:p>
    <w:p w14:paraId="33AEE33D" w14:textId="77777777" w:rsidR="00DC638A" w:rsidRPr="000C3364" w:rsidRDefault="00DC638A" w:rsidP="00DC638A"/>
    <w:p w14:paraId="57507A52" w14:textId="77777777" w:rsidR="00DC638A" w:rsidRPr="000C3364" w:rsidRDefault="00DC638A" w:rsidP="00DC638A">
      <w:pPr>
        <w:pStyle w:val="Heading3"/>
      </w:pPr>
      <w:bookmarkStart w:id="37" w:name="_Toc268492482"/>
      <w:r w:rsidRPr="000C3364">
        <w:lastRenderedPageBreak/>
        <w:t>A2: No Competitors</w:t>
      </w:r>
      <w:bookmarkEnd w:id="37"/>
    </w:p>
    <w:p w14:paraId="4571807E" w14:textId="77777777" w:rsidR="00DC638A" w:rsidRPr="000C3364" w:rsidRDefault="00DC638A" w:rsidP="00DC638A">
      <w:pPr>
        <w:pStyle w:val="Heading4"/>
      </w:pPr>
      <w:r w:rsidRPr="000C3364">
        <w:t>China and Canada threaten the U.S. lead.</w:t>
      </w:r>
    </w:p>
    <w:p w14:paraId="2E5B4069" w14:textId="77777777" w:rsidR="00DC638A" w:rsidRPr="000C3364" w:rsidRDefault="00DC638A" w:rsidP="00DC638A">
      <w:r w:rsidRPr="000C3364">
        <w:rPr>
          <w:rStyle w:val="tagChar"/>
          <w:rFonts w:ascii="Georgia" w:eastAsiaTheme="minorHAnsi" w:hAnsi="Georgia"/>
        </w:rPr>
        <w:t>Paur</w:t>
      </w:r>
      <w:r w:rsidRPr="000C3364">
        <w:t xml:space="preserve">, </w:t>
      </w:r>
      <w:r w:rsidRPr="000C3364">
        <w:rPr>
          <w:rStyle w:val="tagChar"/>
          <w:rFonts w:ascii="Georgia" w:eastAsiaTheme="minorHAnsi" w:hAnsi="Georgia"/>
        </w:rPr>
        <w:t>2-17</w:t>
      </w:r>
      <w:r w:rsidRPr="000C3364">
        <w:t xml:space="preserve"> (Jason, staff writer @ Wired, Obama Pushes Plan to Boost American Manufacturing, Wired, p. www.wired.com/autopia/2012/02/obama-visits-boeing/) drc</w:t>
      </w:r>
    </w:p>
    <w:p w14:paraId="7DC2BF6D" w14:textId="77777777" w:rsidR="00DC638A" w:rsidRPr="000C3364" w:rsidRDefault="00DC638A" w:rsidP="00DC638A">
      <w:pPr>
        <w:pStyle w:val="card"/>
        <w:ind w:left="0"/>
        <w:rPr>
          <w:rFonts w:ascii="Georgia" w:hAnsi="Georgia"/>
        </w:rPr>
      </w:pPr>
      <w:r w:rsidRPr="000C3364">
        <w:rPr>
          <w:rFonts w:ascii="Georgia" w:hAnsi="Georgia"/>
        </w:rPr>
        <w:t xml:space="preserve">President </w:t>
      </w:r>
      <w:r w:rsidRPr="000C3364">
        <w:rPr>
          <w:rStyle w:val="StyleBoldUnderline"/>
          <w:rFonts w:ascii="Georgia" w:hAnsi="Georgia"/>
        </w:rPr>
        <w:t>Obama</w:t>
      </w:r>
      <w:r w:rsidRPr="000C3364">
        <w:rPr>
          <w:rFonts w:ascii="Georgia" w:hAnsi="Georgia"/>
        </w:rPr>
        <w:t xml:space="preserve"> standing before a long line of 787 Dreamliners at the Boeing factory here, </w:t>
      </w:r>
      <w:r w:rsidRPr="000C3364">
        <w:rPr>
          <w:rStyle w:val="StyleBoldUnderline"/>
          <w:rFonts w:ascii="Georgia" w:hAnsi="Georgia"/>
        </w:rPr>
        <w:t>pushed a proposal to boost sales of American products by enhancing funding for U.S. exporters competing with foreign firms. The President</w:t>
      </w:r>
      <w:r w:rsidRPr="000C3364">
        <w:rPr>
          <w:rFonts w:ascii="Georgia" w:hAnsi="Georgia"/>
        </w:rPr>
        <w:t xml:space="preserve">, visiting the nation’s largest exporter to trumpet his manufacturing and exporting initiatives, </w:t>
      </w:r>
      <w:r w:rsidRPr="000C3364">
        <w:rPr>
          <w:rStyle w:val="StyleBoldUnderline"/>
          <w:rFonts w:ascii="Georgia" w:hAnsi="Georgia"/>
        </w:rPr>
        <w:t>wants greater export financing for American manufacturers and expanded support for small businesses</w:t>
      </w:r>
      <w:r w:rsidRPr="000C3364">
        <w:rPr>
          <w:rFonts w:ascii="Georgia" w:hAnsi="Georgia"/>
        </w:rPr>
        <w:t xml:space="preserve">. He also stressed the need for fairer trading practices with China. To illustrate the point, he </w:t>
      </w:r>
      <w:r w:rsidRPr="000C3364">
        <w:rPr>
          <w:rStyle w:val="StyleBoldUnderline"/>
          <w:rFonts w:ascii="Georgia" w:hAnsi="Georgia"/>
        </w:rPr>
        <w:t>outlined the role of the</w:t>
      </w:r>
      <w:r w:rsidRPr="000C3364">
        <w:rPr>
          <w:rFonts w:ascii="Georgia" w:hAnsi="Georgia"/>
        </w:rPr>
        <w:t xml:space="preserve"> federal government’s </w:t>
      </w:r>
      <w:r w:rsidRPr="000C3364">
        <w:rPr>
          <w:rStyle w:val="StyleBoldUnderline"/>
          <w:rFonts w:ascii="Georgia" w:hAnsi="Georgia"/>
        </w:rPr>
        <w:t>Export-Import Bank in helping foreign carriers buy Boeing airliners. The President wants to expand the use of government-backed financing to provide the same assistance to domestic airlines</w:t>
      </w:r>
      <w:r w:rsidRPr="000C3364">
        <w:rPr>
          <w:rFonts w:ascii="Georgia" w:hAnsi="Georgia"/>
        </w:rPr>
        <w:t xml:space="preserve">. “I’m instructing the bank to give American companies a fair shot by matching the unfair export financing that their competitors receive from other countries,” he told a cheering crowd of Boeing workers. </w:t>
      </w:r>
      <w:r w:rsidRPr="000C3364">
        <w:rPr>
          <w:rStyle w:val="StyleBoldUnderline"/>
          <w:rFonts w:ascii="Georgia" w:hAnsi="Georgia"/>
        </w:rPr>
        <w:t>The Export-Import Bank has long helped foreign airlines access capital</w:t>
      </w:r>
      <w:r w:rsidRPr="000C3364">
        <w:rPr>
          <w:rFonts w:ascii="Georgia" w:hAnsi="Georgia"/>
        </w:rPr>
        <w:t xml:space="preserve"> to buy American airplanes. Last year, </w:t>
      </w:r>
      <w:r w:rsidRPr="000C3364">
        <w:rPr>
          <w:rStyle w:val="StyleBoldUnderline"/>
          <w:rFonts w:ascii="Georgia" w:hAnsi="Georgia"/>
        </w:rPr>
        <w:t>Boeing announced a record-setting $22 billion order</w:t>
      </w:r>
      <w:r w:rsidRPr="000C3364">
        <w:rPr>
          <w:rFonts w:ascii="Georgia" w:hAnsi="Georgia"/>
        </w:rPr>
        <w:t xml:space="preserve"> for 230 Boeing 737s, </w:t>
      </w:r>
      <w:r w:rsidRPr="000C3364">
        <w:rPr>
          <w:rStyle w:val="StyleBoldUnderline"/>
          <w:rFonts w:ascii="Georgia" w:hAnsi="Georgia"/>
        </w:rPr>
        <w:t>a deal financed</w:t>
      </w:r>
      <w:r w:rsidRPr="000C3364">
        <w:rPr>
          <w:rFonts w:ascii="Georgia" w:hAnsi="Georgia"/>
        </w:rPr>
        <w:t xml:space="preserve"> in part </w:t>
      </w:r>
      <w:r w:rsidRPr="000C3364">
        <w:rPr>
          <w:rStyle w:val="StyleBoldUnderline"/>
          <w:rFonts w:ascii="Georgia" w:hAnsi="Georgia"/>
        </w:rPr>
        <w:t>with help from the Export-Import Bank</w:t>
      </w:r>
      <w:r w:rsidRPr="000C3364">
        <w:rPr>
          <w:rFonts w:ascii="Georgia" w:hAnsi="Georgia"/>
        </w:rPr>
        <w:t xml:space="preserve">. There has been an unofficial reciprocal agreement with some European nations to not offer financing to airlines in those countries where Airbus aircraft are assembled; those countries, in turn, do the same with regard to American carriers and Airbus aircraft. But </w:t>
      </w:r>
      <w:r w:rsidRPr="000C3364">
        <w:rPr>
          <w:rStyle w:val="StyleBoldUnderline"/>
          <w:rFonts w:ascii="Georgia" w:hAnsi="Georgia"/>
        </w:rPr>
        <w:t>Obama cited China, with its growing aerospace industry, as a potential financing threat. Canada</w:t>
      </w:r>
      <w:r w:rsidRPr="000C3364">
        <w:rPr>
          <w:rFonts w:ascii="Georgia" w:hAnsi="Georgia"/>
        </w:rPr>
        <w:t xml:space="preserve"> also </w:t>
      </w:r>
      <w:r w:rsidRPr="000C3364">
        <w:rPr>
          <w:rStyle w:val="StyleBoldUnderline"/>
          <w:rFonts w:ascii="Georgia" w:hAnsi="Georgia"/>
        </w:rPr>
        <w:t>is a concern, as the Canadian government wants to help Bombardier sell more regional airliners</w:t>
      </w:r>
      <w:r w:rsidRPr="000C3364">
        <w:rPr>
          <w:rFonts w:ascii="Georgia" w:hAnsi="Georgia"/>
        </w:rPr>
        <w:t>, to U.S. carriers.</w:t>
      </w:r>
    </w:p>
    <w:p w14:paraId="3336BD26" w14:textId="77777777" w:rsidR="00DC638A" w:rsidRPr="000C3364" w:rsidRDefault="00DC638A" w:rsidP="00DC638A">
      <w:pPr>
        <w:pStyle w:val="Heading2"/>
      </w:pPr>
      <w:bookmarkStart w:id="38" w:name="_Toc268492483"/>
      <w:r w:rsidRPr="000C3364">
        <w:lastRenderedPageBreak/>
        <w:t>Impact</w:t>
      </w:r>
      <w:bookmarkEnd w:id="38"/>
    </w:p>
    <w:p w14:paraId="56031AB8" w14:textId="6562E657" w:rsidR="00DC638A" w:rsidRPr="000C3364" w:rsidRDefault="008D795C" w:rsidP="00DC638A">
      <w:pPr>
        <w:pStyle w:val="Heading3"/>
      </w:pPr>
      <w:bookmarkStart w:id="39" w:name="_Toc268492484"/>
      <w:r>
        <w:lastRenderedPageBreak/>
        <w:t xml:space="preserve">2NC </w:t>
      </w:r>
      <w:r w:rsidR="00DC638A" w:rsidRPr="000C3364">
        <w:t>Competitiveness</w:t>
      </w:r>
      <w:bookmarkEnd w:id="39"/>
    </w:p>
    <w:p w14:paraId="5024DC5C" w14:textId="77777777" w:rsidR="00DC638A" w:rsidRPr="000C3364" w:rsidRDefault="00DC638A" w:rsidP="00DC638A">
      <w:pPr>
        <w:pStyle w:val="Heading4"/>
      </w:pPr>
      <w:r w:rsidRPr="000C3364">
        <w:t>Key to U.S. competitiveness</w:t>
      </w:r>
    </w:p>
    <w:p w14:paraId="31269542" w14:textId="77777777" w:rsidR="00DC638A" w:rsidRPr="000C3364" w:rsidRDefault="00DC638A" w:rsidP="00DC638A">
      <w:r w:rsidRPr="000C3364">
        <w:rPr>
          <w:rStyle w:val="tagChar"/>
          <w:rFonts w:ascii="Georgia" w:eastAsiaTheme="minorHAnsi" w:hAnsi="Georgia"/>
        </w:rPr>
        <w:t>Saha</w:t>
      </w:r>
      <w:r w:rsidRPr="000C3364">
        <w:t xml:space="preserve">, </w:t>
      </w:r>
      <w:r w:rsidRPr="000C3364">
        <w:rPr>
          <w:rStyle w:val="tagChar"/>
          <w:rFonts w:ascii="Georgia" w:eastAsiaTheme="minorHAnsi" w:hAnsi="Georgia"/>
        </w:rPr>
        <w:t>3-6</w:t>
      </w:r>
      <w:r w:rsidRPr="000C3364">
        <w:t xml:space="preserve"> (Devashree, Senior Policy Analyst @ Brookings, Reauthorize the Ex-Im Bank to Foster Exports, the New Republic, p. www.tnr.com/blog/the-avenue/101432/reauthorize-the-ex-im-bank-foster-exports) drc</w:t>
      </w:r>
    </w:p>
    <w:p w14:paraId="3038C4AB" w14:textId="77777777" w:rsidR="00DC638A" w:rsidRPr="000C3364" w:rsidRDefault="00DC638A" w:rsidP="00DC638A"/>
    <w:p w14:paraId="0CDD96BC" w14:textId="77777777" w:rsidR="00DC638A" w:rsidRPr="000C3364" w:rsidRDefault="00DC638A" w:rsidP="00DC638A">
      <w:pPr>
        <w:pStyle w:val="card"/>
        <w:ind w:left="0"/>
        <w:rPr>
          <w:rFonts w:ascii="Georgia" w:hAnsi="Georgia"/>
        </w:rPr>
      </w:pPr>
      <w:r w:rsidRPr="000C3364">
        <w:rPr>
          <w:rFonts w:ascii="Georgia" w:hAnsi="Georgia"/>
        </w:rPr>
        <w:t xml:space="preserve">Most important though, </w:t>
      </w:r>
      <w:r w:rsidRPr="000C3364">
        <w:rPr>
          <w:rStyle w:val="StyleBoldUnderline"/>
          <w:rFonts w:ascii="Georgia" w:hAnsi="Georgia"/>
        </w:rPr>
        <w:t>the Ex-Im Bank addresses a critical market failure. The bank operates as a “lender of last resort</w:t>
      </w:r>
      <w:r w:rsidRPr="000C3364">
        <w:rPr>
          <w:rFonts w:ascii="Georgia" w:hAnsi="Georgia"/>
        </w:rPr>
        <w:t xml:space="preserve">” responding to risks shunned by private sector finance. To that end, </w:t>
      </w:r>
      <w:r w:rsidRPr="000C3364">
        <w:rPr>
          <w:rStyle w:val="StyleBoldUnderline"/>
          <w:rFonts w:ascii="Georgia" w:hAnsi="Georgia"/>
        </w:rPr>
        <w:t>the bank focuses on exports by small- and medium-sized companies that</w:t>
      </w:r>
      <w:r w:rsidRPr="000C3364">
        <w:rPr>
          <w:rFonts w:ascii="Georgia" w:hAnsi="Georgia"/>
        </w:rPr>
        <w:t xml:space="preserve"> otherwise </w:t>
      </w:r>
      <w:r w:rsidRPr="000C3364">
        <w:rPr>
          <w:rStyle w:val="StyleBoldUnderline"/>
          <w:rFonts w:ascii="Georgia" w:hAnsi="Georgia"/>
        </w:rPr>
        <w:t>would find it difficult to access private</w:t>
      </w:r>
      <w:r w:rsidRPr="000C3364">
        <w:rPr>
          <w:rFonts w:ascii="Georgia" w:hAnsi="Georgia"/>
        </w:rPr>
        <w:t xml:space="preserve"> sector </w:t>
      </w:r>
      <w:r w:rsidRPr="000C3364">
        <w:rPr>
          <w:rStyle w:val="StyleBoldUnderline"/>
          <w:rFonts w:ascii="Georgia" w:hAnsi="Georgia"/>
        </w:rPr>
        <w:t>funding, including</w:t>
      </w:r>
      <w:r w:rsidRPr="000C3364">
        <w:rPr>
          <w:rFonts w:ascii="Georgia" w:hAnsi="Georgia"/>
        </w:rPr>
        <w:t xml:space="preserve"> those with riskier but </w:t>
      </w:r>
      <w:r w:rsidRPr="000C3364">
        <w:rPr>
          <w:rStyle w:val="StyleBoldUnderline"/>
          <w:rFonts w:ascii="Georgia" w:hAnsi="Georgia"/>
        </w:rPr>
        <w:t>innovative technologies</w:t>
      </w:r>
      <w:r w:rsidRPr="000C3364">
        <w:rPr>
          <w:rFonts w:ascii="Georgia" w:hAnsi="Georgia"/>
        </w:rPr>
        <w:t xml:space="preserve">.  </w:t>
      </w:r>
      <w:r w:rsidRPr="000C3364">
        <w:rPr>
          <w:rStyle w:val="StyleBoldUnderline"/>
          <w:rFonts w:ascii="Georgia" w:hAnsi="Georgia"/>
        </w:rPr>
        <w:t>The United States faces a tough global market</w:t>
      </w:r>
      <w:r w:rsidRPr="000C3364">
        <w:rPr>
          <w:rFonts w:ascii="Georgia" w:hAnsi="Georgia"/>
        </w:rPr>
        <w:t xml:space="preserve"> for exports. </w:t>
      </w:r>
      <w:r w:rsidRPr="000C3364">
        <w:rPr>
          <w:rStyle w:val="StyleBoldUnderline"/>
          <w:rFonts w:ascii="Georgia" w:hAnsi="Georgia"/>
        </w:rPr>
        <w:t>ECAs of other countries</w:t>
      </w:r>
      <w:r w:rsidRPr="000C3364">
        <w:rPr>
          <w:rFonts w:ascii="Georgia" w:hAnsi="Georgia"/>
        </w:rPr>
        <w:t>--especially ECAs in emerging economies that offer aggressive below-market loans to gain an edge in the global marketplace skirting Organization for Economic Cooperation and Development (OECD) rules--</w:t>
      </w:r>
      <w:r w:rsidRPr="000C3364">
        <w:rPr>
          <w:rStyle w:val="StyleBoldUnderline"/>
          <w:rFonts w:ascii="Georgia" w:hAnsi="Georgia"/>
        </w:rPr>
        <w:t>provide several times more export assistance</w:t>
      </w:r>
      <w:r w:rsidRPr="000C3364">
        <w:rPr>
          <w:rFonts w:ascii="Georgia" w:hAnsi="Georgia"/>
        </w:rPr>
        <w:t xml:space="preserve"> as a share of GDP than the United States does.   </w:t>
      </w:r>
      <w:r w:rsidRPr="000C3364">
        <w:rPr>
          <w:rStyle w:val="StyleBoldUnderline"/>
          <w:rFonts w:ascii="Georgia" w:hAnsi="Georgia"/>
        </w:rPr>
        <w:t>Given these realities, reauthorizing</w:t>
      </w:r>
      <w:r w:rsidRPr="000C3364">
        <w:rPr>
          <w:rFonts w:ascii="Georgia" w:hAnsi="Georgia"/>
        </w:rPr>
        <w:t xml:space="preserve"> and reforming </w:t>
      </w:r>
      <w:r w:rsidRPr="000C3364">
        <w:rPr>
          <w:rStyle w:val="StyleBoldUnderline"/>
          <w:rFonts w:ascii="Georgia" w:hAnsi="Georgia"/>
        </w:rPr>
        <w:t>the Ex-Im Bank</w:t>
      </w:r>
      <w:r w:rsidRPr="000C3364">
        <w:rPr>
          <w:rFonts w:ascii="Georgia" w:hAnsi="Georgia"/>
        </w:rPr>
        <w:t xml:space="preserve">’s financing operations for exports </w:t>
      </w:r>
      <w:r w:rsidRPr="000C3364">
        <w:rPr>
          <w:rStyle w:val="StyleBoldUnderline"/>
          <w:rFonts w:ascii="Georgia" w:hAnsi="Georgia"/>
        </w:rPr>
        <w:t>is a priority</w:t>
      </w:r>
      <w:r w:rsidRPr="000C3364">
        <w:rPr>
          <w:rFonts w:ascii="Georgia" w:hAnsi="Georgia"/>
        </w:rPr>
        <w:t>. Without it, meeting President Obama’s National Export Initiative goal to double exports by 2015 will be difficult.</w:t>
      </w:r>
    </w:p>
    <w:p w14:paraId="2BEC7022" w14:textId="77777777" w:rsidR="00DC638A" w:rsidRPr="000C3364" w:rsidRDefault="00DC638A" w:rsidP="00DC638A">
      <w:pPr>
        <w:pStyle w:val="Heading4"/>
      </w:pPr>
      <w:r w:rsidRPr="000C3364">
        <w:t xml:space="preserve">Competitiveness is crucial to hegemony </w:t>
      </w:r>
    </w:p>
    <w:p w14:paraId="289686EB" w14:textId="77777777" w:rsidR="00DC638A" w:rsidRPr="000C3364" w:rsidRDefault="00DC638A" w:rsidP="00DC638A">
      <w:r w:rsidRPr="000C3364">
        <w:rPr>
          <w:rStyle w:val="StyleStyleBold12pt"/>
        </w:rPr>
        <w:t>Segal 10</w:t>
      </w:r>
      <w:r w:rsidRPr="000C3364">
        <w:t xml:space="preserve"> Adam Segal is Maurice R. Greenberg Senior Fellow in China Studies at the Council on Foreign Relations “Is America Losing its Edge?” Nov/Dec. 2004 accessed July 20, 2010  http://www.foreignaffairs.com/articles/60260/adam-segal/is-america-losing-its-edge </w:t>
      </w:r>
    </w:p>
    <w:p w14:paraId="31C2B28C" w14:textId="77777777" w:rsidR="00DC638A" w:rsidRPr="000C3364" w:rsidRDefault="00DC638A" w:rsidP="00DC638A">
      <w:pPr>
        <w:pStyle w:val="Cards"/>
        <w:rPr>
          <w:rFonts w:ascii="Georgia" w:hAnsi="Georgia"/>
        </w:rPr>
      </w:pPr>
    </w:p>
    <w:p w14:paraId="15488226" w14:textId="77777777" w:rsidR="00DC638A" w:rsidRPr="000C3364" w:rsidRDefault="00DC638A" w:rsidP="00DC638A">
      <w:pPr>
        <w:rPr>
          <w:sz w:val="16"/>
        </w:rPr>
      </w:pPr>
      <w:r w:rsidRPr="000C3364">
        <w:rPr>
          <w:rStyle w:val="StyleBoldUnderline"/>
        </w:rPr>
        <w:t>The United States' global primacy depends in large part on its ability to develop new technologies and industries faster than anyone else</w:t>
      </w:r>
      <w:r w:rsidRPr="000C3364">
        <w:rPr>
          <w:sz w:val="16"/>
        </w:rPr>
        <w:t xml:space="preserve">. For the last five decades, </w:t>
      </w:r>
      <w:r w:rsidRPr="000C3364">
        <w:rPr>
          <w:rStyle w:val="StyleBoldUnderline"/>
        </w:rPr>
        <w:t>U.S. scientific innovation and technological entrepreneurship have ensured the country's economic prosperity and military power</w:t>
      </w:r>
      <w:r w:rsidRPr="000C3364">
        <w:rPr>
          <w:sz w:val="16"/>
        </w:rPr>
        <w:t xml:space="preserve">. </w:t>
      </w:r>
      <w:r w:rsidRPr="000C3364">
        <w:rPr>
          <w:rStyle w:val="StyleBoldUnderline"/>
        </w:rPr>
        <w:t>It was Americans who invented and commercialized the semiconductor, the personal computer, and the Internet; other countries merely followed the U.S. lead</w:t>
      </w:r>
      <w:r w:rsidRPr="000C3364">
        <w:rPr>
          <w:sz w:val="16"/>
        </w:rPr>
        <w:t xml:space="preserve">. Today, however, </w:t>
      </w:r>
      <w:r w:rsidRPr="000C3364">
        <w:rPr>
          <w:rStyle w:val="StyleBoldUnderline"/>
        </w:rPr>
        <w:t>this technological edge-so long taken for granted-may be slipping, and the most serious challenge is coming from Asia</w:t>
      </w:r>
      <w:r w:rsidRPr="000C3364">
        <w:rPr>
          <w:sz w:val="16"/>
        </w:rPr>
        <w:t xml:space="preserve">. </w:t>
      </w:r>
      <w:r w:rsidRPr="000C3364">
        <w:rPr>
          <w:rStyle w:val="StyleBoldUnderline"/>
        </w:rPr>
        <w:t>Through competitive tax policies, increased investment in research and development (R&amp;D), and preferential policies for science and technology (S&amp;T) personnel, Asian governments are improving the quality of their science and ensuring the exploitation of future innovation</w:t>
      </w:r>
      <w:r w:rsidRPr="000C3364">
        <w:rPr>
          <w:sz w:val="16"/>
        </w:rPr>
        <w:t xml:space="preserve">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w:t>
      </w:r>
      <w:r w:rsidRPr="000C3364">
        <w:rPr>
          <w:rStyle w:val="StyleBoldUnderline"/>
        </w:rPr>
        <w:t>United States' technical dominance remains solid, the globalization of research and development is exerting considerable pressures on the American system</w:t>
      </w:r>
      <w:r w:rsidRPr="000C3364">
        <w:rPr>
          <w:sz w:val="16"/>
        </w:rPr>
        <w:t xml:space="preserve">. Indeed, as the United States is learning, </w:t>
      </w:r>
      <w:r w:rsidRPr="000C3364">
        <w:rPr>
          <w:rStyle w:val="StyleBoldUnderline"/>
        </w:rPr>
        <w:t>globalization cuts both ways: it is both a potent catalyst of U.S. technological innovation and a significant threat to it. The United States will never be able to prevent rivals from developing new technologies; it can remain dominant only by continuing to innovate faster than everyone else. But this won't be easy; to keep its privileged position in the world, the United States must get better at fostering technological entrepreneurship at home</w:t>
      </w:r>
      <w:r w:rsidRPr="000C3364">
        <w:rPr>
          <w:sz w:val="16"/>
        </w:rPr>
        <w:t xml:space="preserve">. </w:t>
      </w:r>
      <w:r w:rsidRPr="000C3364">
        <w:rPr>
          <w:rStyle w:val="StyleBoldUnderline"/>
          <w:b w:val="0"/>
          <w:sz w:val="12"/>
          <w:u w:val="none"/>
        </w:rPr>
        <w:t>¶</w:t>
      </w:r>
      <w:r w:rsidRPr="000C3364">
        <w:rPr>
          <w:rStyle w:val="StyleBoldUnderline"/>
          <w:sz w:val="12"/>
        </w:rPr>
        <w:t xml:space="preserve"> </w:t>
      </w:r>
    </w:p>
    <w:p w14:paraId="19B5A4C1" w14:textId="47901316" w:rsidR="00DC638A" w:rsidRPr="000C3364" w:rsidRDefault="008D795C" w:rsidP="00DC638A">
      <w:pPr>
        <w:pStyle w:val="Heading3"/>
      </w:pPr>
      <w:bookmarkStart w:id="40" w:name="_Toc268492485"/>
      <w:r>
        <w:lastRenderedPageBreak/>
        <w:t xml:space="preserve">2NC </w:t>
      </w:r>
      <w:r w:rsidR="00DC638A" w:rsidRPr="000C3364">
        <w:t>Economy – Structural Violence</w:t>
      </w:r>
      <w:bookmarkEnd w:id="40"/>
    </w:p>
    <w:p w14:paraId="687E3563" w14:textId="77777777" w:rsidR="00DC638A" w:rsidRPr="000C3364" w:rsidRDefault="00DC638A" w:rsidP="00DC638A">
      <w:pPr>
        <w:pStyle w:val="Heading4"/>
      </w:pPr>
      <w:r w:rsidRPr="000C3364">
        <w:t>Global economic collapse causes food crisis, economic hardships, and increases poverty</w:t>
      </w:r>
    </w:p>
    <w:p w14:paraId="4CD2F66C" w14:textId="77777777" w:rsidR="00DC638A" w:rsidRPr="000C3364" w:rsidRDefault="00DC638A" w:rsidP="00DC638A">
      <w:pPr>
        <w:pStyle w:val="card"/>
        <w:ind w:left="0"/>
        <w:rPr>
          <w:rFonts w:ascii="Georgia" w:hAnsi="Georgia"/>
          <w:sz w:val="20"/>
          <w:szCs w:val="20"/>
        </w:rPr>
      </w:pPr>
      <w:r w:rsidRPr="000C3364">
        <w:rPr>
          <w:rStyle w:val="tagChar"/>
          <w:rFonts w:ascii="Georgia" w:hAnsi="Georgia"/>
        </w:rPr>
        <w:t>Klare 9</w:t>
      </w:r>
      <w:r w:rsidRPr="000C3364">
        <w:rPr>
          <w:rStyle w:val="cite"/>
          <w:rFonts w:ascii="Georgia" w:eastAsiaTheme="majorEastAsia" w:hAnsi="Georgia"/>
          <w:sz w:val="20"/>
          <w:szCs w:val="20"/>
        </w:rPr>
        <w:t xml:space="preserve"> </w:t>
      </w:r>
      <w:r w:rsidRPr="000C3364">
        <w:rPr>
          <w:rFonts w:ascii="Georgia" w:hAnsi="Georgia"/>
          <w:sz w:val="20"/>
          <w:szCs w:val="20"/>
        </w:rPr>
        <w:t xml:space="preserve">[Michael T. Author and Professor of Peace and World-Security Studies at Hampshire College,  March 19, </w:t>
      </w:r>
      <w:hyperlink r:id="rId41" w:history="1">
        <w:r w:rsidRPr="000C3364">
          <w:rPr>
            <w:rFonts w:ascii="Georgia" w:hAnsi="Georgia"/>
            <w:sz w:val="20"/>
            <w:szCs w:val="20"/>
          </w:rPr>
          <w:t>http://www.huffingtonpost.com/michael-t-klare/the-second-shockwave_b_176358.html</w:t>
        </w:r>
      </w:hyperlink>
      <w:r w:rsidRPr="000C3364">
        <w:rPr>
          <w:rFonts w:ascii="Georgia" w:hAnsi="Georgia"/>
          <w:sz w:val="20"/>
          <w:szCs w:val="20"/>
        </w:rPr>
        <w:t>]</w:t>
      </w:r>
    </w:p>
    <w:p w14:paraId="544476CF" w14:textId="77777777" w:rsidR="00DC638A" w:rsidRPr="000C3364" w:rsidRDefault="00DC638A" w:rsidP="00DC638A"/>
    <w:p w14:paraId="618EBA6A" w14:textId="77777777" w:rsidR="00DC638A" w:rsidRPr="000C3364" w:rsidRDefault="00DC638A" w:rsidP="00DC638A">
      <w:pPr>
        <w:pStyle w:val="card"/>
        <w:ind w:left="0"/>
        <w:rPr>
          <w:rStyle w:val="StyleBoldUnderline"/>
          <w:rFonts w:ascii="Georgia" w:hAnsi="Georgia"/>
        </w:rPr>
      </w:pPr>
      <w:r w:rsidRPr="000C3364">
        <w:rPr>
          <w:rFonts w:ascii="Georgia" w:hAnsi="Georgia"/>
          <w:szCs w:val="20"/>
        </w:rPr>
        <w:t xml:space="preserve">While </w:t>
      </w:r>
      <w:r w:rsidRPr="000C3364">
        <w:rPr>
          <w:rStyle w:val="StyleBoldUnderline"/>
          <w:rFonts w:ascii="Georgia" w:hAnsi="Georgia"/>
        </w:rPr>
        <w:t>the economic contraction</w:t>
      </w:r>
      <w:r w:rsidRPr="000C3364">
        <w:rPr>
          <w:rFonts w:ascii="Georgia" w:hAnsi="Georgia"/>
          <w:szCs w:val="20"/>
        </w:rPr>
        <w:t xml:space="preserve"> is apparently slowing in the advanced industrial countries and may reach bottom in the not-too-distant future, it</w:t>
      </w:r>
      <w:r w:rsidRPr="000C3364">
        <w:rPr>
          <w:rStyle w:val="StyleBoldUnderline"/>
          <w:rFonts w:ascii="Georgia" w:hAnsi="Georgia"/>
        </w:rPr>
        <w:t>'s only beginning to gain momentum in the developing world, which was spared the earliest effects of the global meltdown.</w:t>
      </w:r>
      <w:r w:rsidRPr="000C3364">
        <w:rPr>
          <w:rFonts w:ascii="Georgia" w:hAnsi="Georgia"/>
          <w:szCs w:val="20"/>
        </w:rPr>
        <w:t xml:space="preserve">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RPr="000C3364">
        <w:rPr>
          <w:rStyle w:val="StyleBoldUnderline"/>
          <w:rFonts w:ascii="Georgia" w:hAnsi="Georgia"/>
        </w:rPr>
        <w:t xml:space="preserve">The likely result: A looming food crisis in many areas hit hardest by the global economic meltdown. </w:t>
      </w:r>
      <w:r w:rsidRPr="000C3364">
        <w:rPr>
          <w:rFonts w:ascii="Georgia" w:hAnsi="Georgia"/>
          <w:szCs w:val="20"/>
        </w:rPr>
        <w:t xml:space="preserve">Until now, concern over </w:t>
      </w:r>
      <w:r w:rsidRPr="000C3364">
        <w:rPr>
          <w:rStyle w:val="StyleBoldUnderline"/>
          <w:rFonts w:ascii="Georgia" w:hAnsi="Georgia"/>
        </w:rPr>
        <w:t>the human impact of the global crisis has</w:t>
      </w:r>
      <w:r w:rsidRPr="000C3364">
        <w:rPr>
          <w:rFonts w:ascii="Georgia" w:hAnsi="Georgia"/>
          <w:szCs w:val="20"/>
        </w:rPr>
        <w:t xml:space="preserve"> largely </w:t>
      </w:r>
      <w:r w:rsidRPr="000C3364">
        <w:rPr>
          <w:rStyle w:val="StyleBoldUnderline"/>
          <w:rFonts w:ascii="Georgia" w:hAnsi="Georgia"/>
        </w:rPr>
        <w:t>been</w:t>
      </w:r>
      <w:r w:rsidRPr="000C3364">
        <w:rPr>
          <w:rFonts w:ascii="Georgia" w:hAnsi="Georgia"/>
          <w:szCs w:val="20"/>
        </w:rPr>
        <w:t xml:space="preserve"> focused -- understandably so -- on </w:t>
      </w:r>
      <w:r w:rsidRPr="000C3364">
        <w:rPr>
          <w:rStyle w:val="StyleBoldUnderline"/>
          <w:rFonts w:ascii="Georgia" w:hAnsi="Georgia"/>
        </w:rPr>
        <w:t>unemployment and economic hardship</w:t>
      </w:r>
      <w:r w:rsidRPr="000C3364">
        <w:rPr>
          <w:rFonts w:ascii="Georgia" w:hAnsi="Georgia"/>
          <w:szCs w:val="20"/>
        </w:rPr>
        <w:t xml:space="preserve">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w:t>
      </w:r>
      <w:r w:rsidRPr="000C3364">
        <w:rPr>
          <w:rStyle w:val="StyleBoldUnderline"/>
          <w:rFonts w:ascii="Georgia" w:hAnsi="Georgia"/>
        </w:rPr>
        <w:t xml:space="preserve"> As the crisis spreads to the poorer countries, </w:t>
      </w:r>
      <w:r w:rsidRPr="000C3364">
        <w:rPr>
          <w:rFonts w:ascii="Georgia" w:hAnsi="Georgia"/>
          <w:szCs w:val="20"/>
        </w:rPr>
        <w:t xml:space="preserve">however, it's likely that people in these areas will experience hardships every bit as severe as those in the wealthier countries -- and, in many cases, far worse. The greatest worry is that most of </w:t>
      </w:r>
      <w:r w:rsidRPr="000C3364">
        <w:rPr>
          <w:rStyle w:val="StyleBoldUnderline"/>
          <w:rFonts w:ascii="Georgia" w:hAnsi="Georgia"/>
        </w:rPr>
        <w:t>the gains</w:t>
      </w:r>
      <w:r w:rsidRPr="000C3364">
        <w:rPr>
          <w:rFonts w:ascii="Georgia" w:hAnsi="Georgia"/>
          <w:szCs w:val="20"/>
        </w:rPr>
        <w:t xml:space="preserve"> achieved </w:t>
      </w:r>
      <w:r w:rsidRPr="000C3364">
        <w:rPr>
          <w:rStyle w:val="StyleBoldUnderline"/>
          <w:rFonts w:ascii="Georgia" w:hAnsi="Georgia"/>
        </w:rPr>
        <w:t>in eradicating poverty</w:t>
      </w:r>
      <w:r w:rsidRPr="000C3364">
        <w:rPr>
          <w:rFonts w:ascii="Georgia" w:hAnsi="Georgia"/>
          <w:szCs w:val="20"/>
        </w:rPr>
        <w:t xml:space="preserve"> over the last decade or so </w:t>
      </w:r>
      <w:r w:rsidRPr="000C3364">
        <w:rPr>
          <w:rStyle w:val="StyleBoldUnderline"/>
          <w:rFonts w:ascii="Georgia" w:hAnsi="Georgia"/>
        </w:rPr>
        <w:t>will be wiped out, forcing tens or hundreds of millions of people from the working class and the lower rungs of the middle class back into the penury from which they escaped</w:t>
      </w:r>
      <w:r w:rsidRPr="000C3364">
        <w:rPr>
          <w:rFonts w:ascii="Georgia" w:hAnsi="Georgia"/>
          <w:szCs w:val="20"/>
        </w:rPr>
        <w:t xml:space="preserve">. </w:t>
      </w:r>
      <w:r w:rsidRPr="000C3364">
        <w:rPr>
          <w:rStyle w:val="StyleBoldUnderline"/>
          <w:rFonts w:ascii="Georgia" w:hAnsi="Georgia"/>
        </w:rPr>
        <w:t>Equally</w:t>
      </w:r>
      <w:r w:rsidRPr="000C3364">
        <w:rPr>
          <w:rFonts w:ascii="Georgia" w:hAnsi="Georgia"/>
          <w:szCs w:val="20"/>
        </w:rPr>
        <w:t xml:space="preserve"> worrisome is </w:t>
      </w:r>
      <w:r w:rsidRPr="000C3364">
        <w:rPr>
          <w:rStyle w:val="StyleBoldUnderline"/>
          <w:rFonts w:ascii="Georgia" w:hAnsi="Georgia"/>
        </w:rPr>
        <w:t>the risk of food scarcity</w:t>
      </w:r>
      <w:r w:rsidRPr="000C3364">
        <w:rPr>
          <w:rFonts w:ascii="Georgia" w:hAnsi="Georgia"/>
          <w:szCs w:val="20"/>
        </w:rPr>
        <w:t xml:space="preserve"> in these 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r w:rsidRPr="000C3364">
        <w:rPr>
          <w:rFonts w:ascii="Georgia" w:hAnsi="Georgia"/>
          <w:bCs/>
          <w:szCs w:val="20"/>
        </w:rPr>
        <w:t xml:space="preserve">Sinking Back Into Penury </w:t>
      </w:r>
      <w:r w:rsidRPr="000C3364">
        <w:rPr>
          <w:rFonts w:ascii="Georgia" w:hAnsi="Georgia"/>
          <w:szCs w:val="20"/>
        </w:rPr>
        <w:t xml:space="preserve">In late February, the World Bank staff prepared </w:t>
      </w:r>
      <w:hyperlink r:id="rId42" w:history="1">
        <w:r w:rsidRPr="000C3364">
          <w:rPr>
            <w:rFonts w:ascii="Georgia" w:hAnsi="Georgia"/>
            <w:szCs w:val="20"/>
          </w:rPr>
          <w:t>a background paper</w:t>
        </w:r>
      </w:hyperlink>
      <w:r w:rsidRPr="000C3364">
        <w:rPr>
          <w:rFonts w:ascii="Georgia" w:hAnsi="Georgia"/>
          <w:szCs w:val="20"/>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0C3364">
        <w:rPr>
          <w:rStyle w:val="StyleBoldUnderline"/>
          <w:rFonts w:ascii="Georgia" w:hAnsi="Georgia"/>
        </w:rPr>
        <w:t>the slowdown in growth will likely deepen the deprivation of the existing poor."</w:t>
      </w:r>
      <w:r w:rsidRPr="000C3364">
        <w:rPr>
          <w:rFonts w:ascii="Georgia" w:hAnsi="Georgia"/>
          <w:szCs w:val="20"/>
        </w:rPr>
        <w:t xml:space="preserve"> In many LICs, moreover, "</w:t>
      </w:r>
      <w:r w:rsidRPr="000C3364">
        <w:rPr>
          <w:rStyle w:val="StyleBoldUnderline"/>
          <w:rFonts w:ascii="Georgia" w:hAnsi="Georgia"/>
        </w:rPr>
        <w:t>large numbers of people are clustered just above the poverty line and are therefore particularly vulnerable to economic volatility and temporary slowdowns."</w:t>
      </w:r>
      <w:r w:rsidRPr="000C3364">
        <w:rPr>
          <w:rFonts w:ascii="Georgia" w:hAnsi="Georgia"/>
          <w:szCs w:val="20"/>
        </w:rPr>
        <w:t xml:space="preserve"> As the intensity of the crisis grows, </w:t>
      </w:r>
      <w:r w:rsidRPr="000C3364">
        <w:rPr>
          <w:rStyle w:val="StyleBoldUnderline"/>
          <w:rFonts w:ascii="Georgia" w:hAnsi="Georgia"/>
        </w:rPr>
        <w:t>more and more of these people will lose their jobs or their other sources of income</w:t>
      </w:r>
      <w:r w:rsidRPr="000C3364">
        <w:rPr>
          <w:rFonts w:ascii="Georgia" w:hAnsi="Georgia"/>
          <w:szCs w:val="20"/>
        </w:rPr>
        <w:t xml:space="preserve"> (such as those all-important remittances) and so be pushed from </w:t>
      </w:r>
      <w:r w:rsidRPr="000C3364">
        <w:rPr>
          <w:rFonts w:ascii="Georgia" w:hAnsi="Georgia"/>
          <w:i/>
          <w:iCs/>
          <w:szCs w:val="20"/>
        </w:rPr>
        <w:t>above</w:t>
      </w:r>
      <w:r w:rsidRPr="000C3364">
        <w:rPr>
          <w:rFonts w:ascii="Georgia" w:hAnsi="Georgia"/>
          <w:szCs w:val="20"/>
        </w:rPr>
        <w:t xml:space="preserve"> the poverty line to </w:t>
      </w:r>
      <w:r w:rsidRPr="000C3364">
        <w:rPr>
          <w:rFonts w:ascii="Georgia" w:hAnsi="Georgia"/>
          <w:i/>
          <w:iCs/>
          <w:szCs w:val="20"/>
        </w:rPr>
        <w:t>beneath</w:t>
      </w:r>
      <w:r w:rsidRPr="000C3364">
        <w:rPr>
          <w:rFonts w:ascii="Georgia" w:hAnsi="Georgia"/>
          <w:szCs w:val="20"/>
        </w:rPr>
        <w:t xml:space="preserve"> it. The resulting outcome: "</w:t>
      </w:r>
      <w:r w:rsidRPr="000C3364">
        <w:rPr>
          <w:rStyle w:val="StyleBoldUnderline"/>
          <w:rFonts w:ascii="Georgia" w:hAnsi="Georgia"/>
        </w:rPr>
        <w:t>The economic crisis is projected to increase poverty by around 46 million people in 2009."</w:t>
      </w:r>
    </w:p>
    <w:p w14:paraId="3B925ED5" w14:textId="77777777" w:rsidR="00DC638A" w:rsidRPr="000C3364" w:rsidRDefault="00DC638A" w:rsidP="00DC638A"/>
    <w:p w14:paraId="794CE18D" w14:textId="40F716E3" w:rsidR="00DC638A" w:rsidRPr="000C3364" w:rsidRDefault="008D795C" w:rsidP="00DC638A">
      <w:pPr>
        <w:pStyle w:val="Heading3"/>
      </w:pPr>
      <w:bookmarkStart w:id="41" w:name="_Toc268492486"/>
      <w:r>
        <w:lastRenderedPageBreak/>
        <w:t xml:space="preserve">2NC Turns </w:t>
      </w:r>
      <w:r w:rsidR="00DC638A" w:rsidRPr="000C3364">
        <w:t>Manufacturing</w:t>
      </w:r>
      <w:bookmarkEnd w:id="41"/>
    </w:p>
    <w:p w14:paraId="1575C5B4" w14:textId="77777777" w:rsidR="00DC638A" w:rsidRPr="000C3364" w:rsidRDefault="00DC638A" w:rsidP="00DC638A">
      <w:pPr>
        <w:pStyle w:val="Heading4"/>
        <w:rPr>
          <w:rStyle w:val="StyleStyleBold12pt"/>
          <w:b/>
        </w:rPr>
      </w:pPr>
      <w:r w:rsidRPr="000C3364">
        <w:rPr>
          <w:rStyle w:val="StyleStyleBold12pt"/>
          <w:b/>
        </w:rPr>
        <w:t>Failure to reauthorize tanks manufacturing---internal-link turns the economy adv</w:t>
      </w:r>
    </w:p>
    <w:p w14:paraId="622E3805" w14:textId="77777777" w:rsidR="00DC638A" w:rsidRPr="000C3364" w:rsidRDefault="00DC638A" w:rsidP="00DC638A">
      <w:r w:rsidRPr="000C3364">
        <w:rPr>
          <w:rStyle w:val="StyleStyleBold12pt"/>
        </w:rPr>
        <w:t>NAM 14</w:t>
      </w:r>
      <w:r w:rsidRPr="000C3364">
        <w:t xml:space="preserve"> [National Assn of Manufacturers, “The Export-Import Bank of the U.S.,” </w:t>
      </w:r>
      <w:hyperlink r:id="rId43" w:history="1">
        <w:r w:rsidRPr="000C3364">
          <w:rPr>
            <w:rStyle w:val="Hyperlink"/>
          </w:rPr>
          <w:t>http://www.nam.org/Issues/Trade/Ex-Im-Bank.aspx</w:t>
        </w:r>
      </w:hyperlink>
      <w:r w:rsidRPr="000C3364">
        <w:t xml:space="preserve"> | prs]</w:t>
      </w:r>
    </w:p>
    <w:p w14:paraId="22280969" w14:textId="77777777" w:rsidR="00DC638A" w:rsidRPr="000C3364" w:rsidRDefault="00DC638A" w:rsidP="00DC638A"/>
    <w:p w14:paraId="74FDC2B4" w14:textId="77777777" w:rsidR="00DC638A" w:rsidRDefault="00DC638A" w:rsidP="00DC638A">
      <w:pPr>
        <w:rPr>
          <w:sz w:val="16"/>
        </w:rPr>
      </w:pPr>
      <w:r w:rsidRPr="000C3364">
        <w:rPr>
          <w:sz w:val="16"/>
        </w:rPr>
        <w:t>The U.S. Export-Import Bank (</w:t>
      </w:r>
      <w:r w:rsidRPr="000C3364">
        <w:rPr>
          <w:rStyle w:val="StyleBoldUnderline"/>
        </w:rPr>
        <w:t>Ex-Im</w:t>
      </w:r>
      <w:r w:rsidRPr="000C3364">
        <w:rPr>
          <w:sz w:val="16"/>
        </w:rPr>
        <w:t xml:space="preserve">) </w:t>
      </w:r>
      <w:r w:rsidRPr="000C3364">
        <w:rPr>
          <w:rStyle w:val="StyleBoldUnderline"/>
        </w:rPr>
        <w:t>is a vital tool to help grow U.S. exports</w:t>
      </w:r>
      <w:r w:rsidRPr="000C3364">
        <w:rPr>
          <w:sz w:val="16"/>
        </w:rPr>
        <w:t xml:space="preserve"> and increase American jobs. As the official export credit agency of the United States, Ex-Im Bank assists in financing U.S. exports from thousands of American companies and bolsters our global competitiveness. In fact, nearly </w:t>
      </w:r>
      <w:r w:rsidRPr="000C3364">
        <w:rPr>
          <w:rStyle w:val="StyleBoldUnderline"/>
        </w:rPr>
        <w:t>90 percent of Export-Import Bank’s transactions directly support U.S. small business</w:t>
      </w:r>
      <w:r w:rsidRPr="000C3364">
        <w:rPr>
          <w:sz w:val="16"/>
        </w:rPr>
        <w:t xml:space="preserve">. Ex-Im Bank operates at no cost to the taxpayer, and it has a track record of generating a profit for the government. Last year alone, the Bank sent $1 billion to the U.S. Treasury.  </w:t>
      </w:r>
      <w:r w:rsidRPr="000C3364">
        <w:rPr>
          <w:rStyle w:val="StyleBoldUnderline"/>
        </w:rPr>
        <w:t xml:space="preserve">The U.S. Export-Import Bank’s current charter is set to expire in September 2014, and a lapse in authorization would </w:t>
      </w:r>
      <w:r w:rsidRPr="000C3364">
        <w:rPr>
          <w:rStyle w:val="Emphasis"/>
        </w:rPr>
        <w:t>threaten the competitiveness of manufacturers in the United State</w:t>
      </w:r>
      <w:r w:rsidRPr="000C3364">
        <w:rPr>
          <w:rStyle w:val="StyleBoldUnderline"/>
        </w:rPr>
        <w:t>s</w:t>
      </w:r>
      <w:r w:rsidRPr="000C3364">
        <w:rPr>
          <w:sz w:val="16"/>
        </w:rPr>
        <w:t>—</w:t>
      </w:r>
      <w:r w:rsidRPr="000C3364">
        <w:rPr>
          <w:rStyle w:val="StyleBoldUnderline"/>
        </w:rPr>
        <w:t>particularly small and medium-sized manufacturers.</w:t>
      </w:r>
      <w:r w:rsidRPr="000C3364">
        <w:rPr>
          <w:sz w:val="16"/>
        </w:rPr>
        <w:t xml:space="preserve"> </w:t>
      </w:r>
      <w:r w:rsidRPr="000C3364">
        <w:rPr>
          <w:rStyle w:val="StyleBoldUnderline"/>
        </w:rPr>
        <w:t>Manufacturers are urging Congress to move quickly to pass a reauthorization of the Ex-Im Bank</w:t>
      </w:r>
      <w:r w:rsidRPr="000C3364">
        <w:rPr>
          <w:sz w:val="16"/>
        </w:rPr>
        <w:t>. When Ex-Im Bank was last reauthorized in 2012, the legislation received broad bipartisan support in both the House and Senate.</w:t>
      </w:r>
    </w:p>
    <w:p w14:paraId="75D45431" w14:textId="77777777" w:rsidR="00A21947" w:rsidRDefault="00A21947" w:rsidP="00DC638A">
      <w:pPr>
        <w:rPr>
          <w:sz w:val="16"/>
        </w:rPr>
      </w:pPr>
    </w:p>
    <w:p w14:paraId="6940786A" w14:textId="77777777" w:rsidR="00A21947" w:rsidRDefault="00A21947" w:rsidP="00A21947">
      <w:pPr>
        <w:pStyle w:val="Heading4"/>
      </w:pPr>
      <w:r>
        <w:t>Ex-Im Bank key to US manufacturing</w:t>
      </w:r>
    </w:p>
    <w:p w14:paraId="69586A86" w14:textId="77777777" w:rsidR="00A21947" w:rsidRDefault="00A21947" w:rsidP="00A21947">
      <w:r w:rsidRPr="00DB5BDF">
        <w:rPr>
          <w:rStyle w:val="StyleStyleBold12pt"/>
        </w:rPr>
        <w:t>The Hill 7/29</w:t>
      </w:r>
      <w:r>
        <w:t xml:space="preserve"> (Vicki Needham, reporter for The Hill, “Report: Failure to fund Ex-Im Bank puts US manufacturers at global disadvantage” 7/29/14, </w:t>
      </w:r>
      <w:r w:rsidRPr="00090366">
        <w:t>http://thehill.com/policy/finance/213637-report-failure-to-fund-ex-im-bank-puts-us-manufacturers-as-global-disadvantage</w:t>
      </w:r>
      <w:r>
        <w:t>, accessed 7/30/14)</w:t>
      </w:r>
    </w:p>
    <w:p w14:paraId="7FFB85B8" w14:textId="77777777" w:rsidR="00A21947" w:rsidRDefault="00A21947" w:rsidP="00A21947">
      <w:pPr>
        <w:rPr>
          <w:sz w:val="16"/>
        </w:rPr>
      </w:pPr>
      <w:r w:rsidRPr="00DB5BDF">
        <w:rPr>
          <w:rStyle w:val="StyleBoldUnderline"/>
        </w:rPr>
        <w:t>Manufacturers argued</w:t>
      </w:r>
      <w:r w:rsidRPr="00DB5BDF">
        <w:rPr>
          <w:sz w:val="16"/>
        </w:rPr>
        <w:t xml:space="preserve"> on Tuesday </w:t>
      </w:r>
      <w:r w:rsidRPr="00DB5BDF">
        <w:rPr>
          <w:rStyle w:val="StyleBoldUnderline"/>
        </w:rPr>
        <w:t>that the failure of Congress to reauthorize the Export-Import Bank puts U.S. firms even further behind in an increasingly competitive global export credit financing market</w:t>
      </w:r>
      <w:r w:rsidRPr="00DB5BDF">
        <w:rPr>
          <w:sz w:val="16"/>
        </w:rPr>
        <w:t>.</w:t>
      </w:r>
      <w:r w:rsidRPr="00DB5BDF">
        <w:rPr>
          <w:sz w:val="12"/>
        </w:rPr>
        <w:t>¶</w:t>
      </w:r>
      <w:r w:rsidRPr="00DB5BDF">
        <w:rPr>
          <w:sz w:val="16"/>
        </w:rPr>
        <w:t xml:space="preserve"> </w:t>
      </w:r>
      <w:r w:rsidRPr="00DB5BDF">
        <w:rPr>
          <w:rStyle w:val="StyleBoldUnderline"/>
        </w:rPr>
        <w:t>A new report from the National Association of Manufacturers</w:t>
      </w:r>
      <w:r w:rsidRPr="00DB5BDF">
        <w:rPr>
          <w:sz w:val="16"/>
        </w:rPr>
        <w:t xml:space="preserve"> (NAM) </w:t>
      </w:r>
      <w:r w:rsidRPr="00DB5BDF">
        <w:rPr>
          <w:rStyle w:val="StyleBoldUnderline"/>
        </w:rPr>
        <w:t xml:space="preserve">concluded that </w:t>
      </w:r>
      <w:r w:rsidRPr="00DB5BDF">
        <w:rPr>
          <w:sz w:val="16"/>
        </w:rPr>
        <w:t xml:space="preserve">amid the massive size and growth of foreign export credit activity around the world, </w:t>
      </w:r>
      <w:r w:rsidRPr="00DB5BDF">
        <w:rPr>
          <w:rStyle w:val="StyleBoldUnderline"/>
        </w:rPr>
        <w:t>eliminating Ex-Im would make it much more difficult for U.S. manufacturers to compete in rapidly growing sectors such as infrastructure and transportation</w:t>
      </w:r>
      <w:r w:rsidRPr="00DB5BDF">
        <w:rPr>
          <w:sz w:val="16"/>
        </w:rPr>
        <w:t>.</w:t>
      </w:r>
      <w:r w:rsidRPr="00DB5BDF">
        <w:rPr>
          <w:sz w:val="12"/>
        </w:rPr>
        <w:t>¶</w:t>
      </w:r>
      <w:r w:rsidRPr="00DB5BDF">
        <w:rPr>
          <w:sz w:val="16"/>
        </w:rPr>
        <w:t xml:space="preserve"> “The size and scope of the Ex-Im Bank pales in comparison to the official export credit agencies of our top competitors,” NAM President and CEO Jay Timmons. </w:t>
      </w:r>
      <w:r w:rsidRPr="00DB5BDF">
        <w:rPr>
          <w:sz w:val="12"/>
        </w:rPr>
        <w:t>¶</w:t>
      </w:r>
      <w:r w:rsidRPr="00DB5BDF">
        <w:rPr>
          <w:sz w:val="16"/>
        </w:rPr>
        <w:t xml:space="preserve"> “</w:t>
      </w:r>
      <w:r w:rsidRPr="00DB5BDF">
        <w:rPr>
          <w:rStyle w:val="StyleBoldUnderline"/>
        </w:rPr>
        <w:t>If Congress eliminates the Ex-Im Bank, these other nations will jump in and fill the void, and manufacturers in the United States stand to lose tens of billions of dollars in business.</w:t>
      </w:r>
      <w:r w:rsidRPr="00DB5BDF">
        <w:rPr>
          <w:sz w:val="16"/>
        </w:rPr>
        <w:t>”</w:t>
      </w:r>
      <w:r w:rsidRPr="00DB5BDF">
        <w:rPr>
          <w:sz w:val="12"/>
        </w:rPr>
        <w:t>¶</w:t>
      </w:r>
      <w:r w:rsidRPr="00DB5BDF">
        <w:rPr>
          <w:sz w:val="16"/>
        </w:rPr>
        <w:t xml:space="preserve"> The export financing arms of nine of the nation's top trading partners — Brazil, Canada, China, France, Germany, Japan, Mexico, South Korea and the United Kingdom — provided nearly half a trillion dollars in export credit assistance to their exporters in 2013.</w:t>
      </w:r>
      <w:r w:rsidRPr="00DB5BDF">
        <w:rPr>
          <w:sz w:val="12"/>
        </w:rPr>
        <w:t>¶</w:t>
      </w:r>
      <w:r w:rsidRPr="00DB5BDF">
        <w:rPr>
          <w:sz w:val="16"/>
        </w:rPr>
        <w:t xml:space="preserve"> That amount is more than 18 times greater than the $27 billion provided by the Ex-Im Bank last year.</w:t>
      </w:r>
      <w:r w:rsidRPr="00DB5BDF">
        <w:rPr>
          <w:sz w:val="12"/>
        </w:rPr>
        <w:t>¶</w:t>
      </w:r>
      <w:r w:rsidRPr="00DB5BDF">
        <w:rPr>
          <w:sz w:val="16"/>
        </w:rPr>
        <w:t xml:space="preserve"> While the U.S. Ex-Im Bank supported about 2.42 percent of all U.S. exports, Germany (3.63 percent), China (12.50 percent) and Canada (20.29 percent) supported a larger share of their countries’ exports.</w:t>
      </w:r>
      <w:r w:rsidRPr="00DB5BDF">
        <w:rPr>
          <w:sz w:val="12"/>
        </w:rPr>
        <w:t>¶</w:t>
      </w:r>
      <w:r w:rsidRPr="00DB5BDF">
        <w:rPr>
          <w:sz w:val="16"/>
        </w:rPr>
        <w:t xml:space="preserve"> China dominates the export credit financing landscape, with Beijing's bank authorizing more than $153 billion in 2013, helping to grow exports by nearly 57 percent from 2012.</w:t>
      </w:r>
      <w:r w:rsidRPr="00DB5BDF">
        <w:rPr>
          <w:sz w:val="12"/>
        </w:rPr>
        <w:t>¶</w:t>
      </w:r>
      <w:r w:rsidRPr="00DB5BDF">
        <w:rPr>
          <w:sz w:val="16"/>
        </w:rPr>
        <w:t xml:space="preserve"> Without Ex-Im, tens of billions of dollars in U.S. exports will be put at risk annually and foreign manufacturers will win foreign sales, the report said. </w:t>
      </w:r>
      <w:r w:rsidRPr="00DB5BDF">
        <w:rPr>
          <w:sz w:val="12"/>
        </w:rPr>
        <w:t>¶</w:t>
      </w:r>
      <w:r w:rsidRPr="00DB5BDF">
        <w:rPr>
          <w:sz w:val="16"/>
        </w:rPr>
        <w:t xml:space="preserve"> Plus, the growth of U.S. small-business manufacturers will be stunted.</w:t>
      </w:r>
      <w:r w:rsidRPr="00DB5BDF">
        <w:rPr>
          <w:sz w:val="12"/>
        </w:rPr>
        <w:t>¶</w:t>
      </w:r>
      <w:r w:rsidRPr="00DB5BDF">
        <w:rPr>
          <w:sz w:val="16"/>
        </w:rPr>
        <w:t xml:space="preserve"> The bank's charter expires Sept. 30. House conservatives are aiming to eliminate the bank because they say it is a form of corporate cronyism. </w:t>
      </w:r>
      <w:r w:rsidRPr="00DB5BDF">
        <w:rPr>
          <w:sz w:val="12"/>
        </w:rPr>
        <w:t>¶</w:t>
      </w:r>
      <w:r w:rsidRPr="00DB5BDF">
        <w:rPr>
          <w:sz w:val="16"/>
        </w:rPr>
        <w:t xml:space="preserve"> A House Oversight and Government Reform subcommittee will look at problems at the bank at a Tuesday morning hearing. Bank President Fred Hochberg is set to testify. </w:t>
      </w:r>
      <w:r w:rsidRPr="00DB5BDF">
        <w:rPr>
          <w:sz w:val="12"/>
        </w:rPr>
        <w:t>¶</w:t>
      </w:r>
      <w:r w:rsidRPr="00DB5BDF">
        <w:rPr>
          <w:sz w:val="16"/>
        </w:rPr>
        <w:t xml:space="preserve"> The NAM report said that </w:t>
      </w:r>
      <w:r w:rsidRPr="00DB5BDF">
        <w:rPr>
          <w:rStyle w:val="StyleBoldUnderline"/>
        </w:rPr>
        <w:t>Ex-Im financing has become even more important given growing constraints on private-lending options for certain types of exports, including small business transactions and exports related to long-term projects and emerging markets where foreign financing is much more active.</w:t>
      </w:r>
      <w:r w:rsidRPr="00DB5BDF">
        <w:rPr>
          <w:sz w:val="12"/>
        </w:rPr>
        <w:t>¶</w:t>
      </w:r>
      <w:r w:rsidRPr="00DB5BDF">
        <w:rPr>
          <w:sz w:val="16"/>
        </w:rPr>
        <w:t xml:space="preserve"> Most developed countries and many developing countries have official export credit agencies with more than 60 operating worldwide. </w:t>
      </w:r>
    </w:p>
    <w:p w14:paraId="6F45EB63" w14:textId="77777777" w:rsidR="00A21947" w:rsidRDefault="00A21947" w:rsidP="00A21947"/>
    <w:p w14:paraId="39C97CC0" w14:textId="01C3A885" w:rsidR="00A21947" w:rsidRDefault="00A21947" w:rsidP="00A21947">
      <w:pPr>
        <w:pStyle w:val="Heading4"/>
      </w:pPr>
      <w:r>
        <w:t>More evidence</w:t>
      </w:r>
    </w:p>
    <w:p w14:paraId="6864256E" w14:textId="77777777" w:rsidR="00A21947" w:rsidRDefault="00A21947" w:rsidP="00A21947">
      <w:r w:rsidRPr="007A39B8">
        <w:rPr>
          <w:rStyle w:val="StyleStyleBold12pt"/>
        </w:rPr>
        <w:t>Bloomberg 7/8</w:t>
      </w:r>
      <w:r>
        <w:t xml:space="preserve"> (Michael C. Bender, Congressional reporter for Bloomberg News, “</w:t>
      </w:r>
      <w:r w:rsidRPr="0086734C">
        <w:t>Boeing Faces Credit Risk If Ex-Im Bank Closed, S&amp;P Says</w:t>
      </w:r>
      <w:r>
        <w:t xml:space="preserve">” 7/8/14, </w:t>
      </w:r>
      <w:r w:rsidRPr="007F65E1">
        <w:t>http://www.bloomberg.com/news/2014-07-08/boeing-faces-credit-risk-if-ex-im-bank-closed-s-p-says.html</w:t>
      </w:r>
      <w:r>
        <w:t>, accessed 7/30/14)</w:t>
      </w:r>
    </w:p>
    <w:p w14:paraId="64FCDF86" w14:textId="77777777" w:rsidR="00A21947" w:rsidRPr="00C47AD5" w:rsidRDefault="00A21947" w:rsidP="00A21947">
      <w:pPr>
        <w:rPr>
          <w:sz w:val="14"/>
        </w:rPr>
      </w:pPr>
      <w:r w:rsidRPr="007A39B8">
        <w:rPr>
          <w:rStyle w:val="StyleBoldUnderline"/>
        </w:rPr>
        <w:lastRenderedPageBreak/>
        <w:t>Boeing Co.</w:t>
      </w:r>
      <w:r w:rsidRPr="00C47AD5">
        <w:rPr>
          <w:sz w:val="14"/>
        </w:rPr>
        <w:t xml:space="preserve"> (BA) </w:t>
      </w:r>
      <w:r w:rsidRPr="007A39B8">
        <w:rPr>
          <w:rStyle w:val="StyleBoldUnderline"/>
        </w:rPr>
        <w:t>may face a long-term credit risk if Congress doesn’t reauthorize the Export-Import Bank, said a report by Standard &amp; Poor’s Ratings Services</w:t>
      </w:r>
      <w:r w:rsidRPr="00C47AD5">
        <w:rPr>
          <w:sz w:val="14"/>
        </w:rPr>
        <w:t>.</w:t>
      </w:r>
      <w:r w:rsidRPr="00C47AD5">
        <w:rPr>
          <w:sz w:val="12"/>
        </w:rPr>
        <w:t>¶</w:t>
      </w:r>
      <w:r w:rsidRPr="00C47AD5">
        <w:rPr>
          <w:sz w:val="14"/>
        </w:rPr>
        <w:t xml:space="preserve"> </w:t>
      </w:r>
      <w:r w:rsidRPr="007A39B8">
        <w:rPr>
          <w:rStyle w:val="StyleBoldUnderline"/>
        </w:rPr>
        <w:t>Without financing from the bank, the world’s largest plane maker may need to provide between $7 billion and $9 billion in financial backing to airlines and other clients</w:t>
      </w:r>
      <w:r w:rsidRPr="00C47AD5">
        <w:rPr>
          <w:sz w:val="14"/>
        </w:rPr>
        <w:t>, according to the report today. Chicago-based Boeing’s current financing portfolio was $3.5 billion on March 31.</w:t>
      </w:r>
      <w:r w:rsidRPr="00C47AD5">
        <w:rPr>
          <w:sz w:val="12"/>
        </w:rPr>
        <w:t>¶</w:t>
      </w:r>
      <w:r w:rsidRPr="00C47AD5">
        <w:rPr>
          <w:sz w:val="14"/>
        </w:rPr>
        <w:t xml:space="preserve"> </w:t>
      </w:r>
      <w:r w:rsidRPr="007A39B8">
        <w:rPr>
          <w:rStyle w:val="StyleBoldUnderline"/>
        </w:rPr>
        <w:t>A number of Republicans in Congress oppose reauthorizing the 80-year-old Export-Import Bank, which provides low-cost loans to aid U.S. exports</w:t>
      </w:r>
      <w:r w:rsidRPr="00C47AD5">
        <w:rPr>
          <w:sz w:val="14"/>
        </w:rPr>
        <w:t xml:space="preserve">. The lender says </w:t>
      </w:r>
      <w:r w:rsidRPr="00C47AD5">
        <w:rPr>
          <w:rStyle w:val="StyleBoldUnderline"/>
        </w:rPr>
        <w:t>its loans supported more than 200,000 jobs</w:t>
      </w:r>
      <w:r w:rsidRPr="00C47AD5">
        <w:rPr>
          <w:sz w:val="14"/>
        </w:rPr>
        <w:t xml:space="preserve"> last year </w:t>
      </w:r>
      <w:r w:rsidRPr="00C47AD5">
        <w:rPr>
          <w:rStyle w:val="StyleBoldUnderline"/>
        </w:rPr>
        <w:t>at no cost to taxpayers</w:t>
      </w:r>
      <w:r w:rsidRPr="00C47AD5">
        <w:rPr>
          <w:sz w:val="14"/>
        </w:rPr>
        <w:t>.</w:t>
      </w:r>
      <w:r w:rsidRPr="00C47AD5">
        <w:rPr>
          <w:sz w:val="12"/>
        </w:rPr>
        <w:t>¶</w:t>
      </w:r>
      <w:r w:rsidRPr="00C47AD5">
        <w:rPr>
          <w:sz w:val="14"/>
        </w:rPr>
        <w:t xml:space="preserve"> Backers of the limited-government Tea Party criticize the loans as corporate welfare. Authorization for the bank expires Sept. 30.</w:t>
      </w:r>
      <w:r w:rsidRPr="00C47AD5">
        <w:rPr>
          <w:sz w:val="12"/>
        </w:rPr>
        <w:t>¶</w:t>
      </w:r>
      <w:r w:rsidRPr="00C47AD5">
        <w:rPr>
          <w:sz w:val="14"/>
        </w:rPr>
        <w:t xml:space="preserve"> “</w:t>
      </w:r>
      <w:r w:rsidRPr="007A39B8">
        <w:rPr>
          <w:rStyle w:val="StyleBoldUnderline"/>
        </w:rPr>
        <w:t>Boeing, the largest beneficiary of Ex-Im’s activities, could face long-term credit risks, especially if it responds by significantly expanding the direct loans and guarantees it provides to its airline customers in order to remain competitive</w:t>
      </w:r>
      <w:r w:rsidRPr="00C47AD5">
        <w:rPr>
          <w:sz w:val="14"/>
        </w:rPr>
        <w:t>,” according to S&amp;P, a unit of McGraw-Hill Cos. that provides credit ratings and financial information</w:t>
      </w:r>
      <w:r w:rsidRPr="00C47AD5">
        <w:rPr>
          <w:sz w:val="12"/>
        </w:rPr>
        <w:t>¶</w:t>
      </w:r>
      <w:r w:rsidRPr="00C47AD5">
        <w:rPr>
          <w:sz w:val="14"/>
        </w:rPr>
        <w:t xml:space="preserve"> Airbus Group (AIR), based in Blagnac, France, and Boeing’s main competitor, has financing support from European export credit agencies.</w:t>
      </w:r>
      <w:r w:rsidRPr="00C47AD5">
        <w:rPr>
          <w:sz w:val="12"/>
        </w:rPr>
        <w:t>¶</w:t>
      </w:r>
      <w:r w:rsidRPr="00C47AD5">
        <w:rPr>
          <w:sz w:val="14"/>
        </w:rPr>
        <w:t xml:space="preserve"> Shares Fall</w:t>
      </w:r>
      <w:r w:rsidRPr="00C47AD5">
        <w:rPr>
          <w:sz w:val="12"/>
        </w:rPr>
        <w:t>¶</w:t>
      </w:r>
      <w:r w:rsidRPr="00C47AD5">
        <w:rPr>
          <w:sz w:val="14"/>
        </w:rPr>
        <w:t xml:space="preserve"> Boeing fell 1.8 percent to $126.77 at 3:47 p.m. in New York. The decline is one of the steepest among the members of the Dow Jones Industrial Average. (INDU)</w:t>
      </w:r>
      <w:r w:rsidRPr="00C47AD5">
        <w:rPr>
          <w:sz w:val="12"/>
        </w:rPr>
        <w:t>¶</w:t>
      </w:r>
      <w:r w:rsidRPr="00C47AD5">
        <w:rPr>
          <w:sz w:val="14"/>
        </w:rPr>
        <w:t xml:space="preserve"> “The potential effects on multiple U.S. business sectors as noted in the S&amp;P report are consistent with what we have been saying all along,” Boeing spokesman Tim Neale said in a statement. “For aerospace, </w:t>
      </w:r>
      <w:r w:rsidRPr="00C47AD5">
        <w:rPr>
          <w:rStyle w:val="StyleBoldUnderline"/>
        </w:rPr>
        <w:t>the elimination of Ex-Im would put Boeing and thousands of companies in our U.S. supply chain at a competitive disadvantage</w:t>
      </w:r>
      <w:r w:rsidRPr="00C47AD5">
        <w:rPr>
          <w:sz w:val="14"/>
        </w:rPr>
        <w:t xml:space="preserve"> to Airbus.”</w:t>
      </w:r>
    </w:p>
    <w:p w14:paraId="54180D77" w14:textId="77777777" w:rsidR="00A21947" w:rsidRDefault="00A21947" w:rsidP="00A21947"/>
    <w:p w14:paraId="6DAEE2D2" w14:textId="54C2FB25" w:rsidR="00A21947" w:rsidRDefault="0049252C" w:rsidP="0049252C">
      <w:pPr>
        <w:pStyle w:val="Heading4"/>
      </w:pPr>
      <w:r>
        <w:t>Kills manufacturing</w:t>
      </w:r>
    </w:p>
    <w:p w14:paraId="72CE0CF2" w14:textId="77777777" w:rsidR="0049252C" w:rsidRDefault="0049252C" w:rsidP="0049252C">
      <w:r w:rsidRPr="002E7046">
        <w:rPr>
          <w:rStyle w:val="StyleStyleBold12pt"/>
        </w:rPr>
        <w:t>Hiebert 7/10</w:t>
      </w:r>
      <w:r>
        <w:t xml:space="preserve"> (Murray Hiebert, </w:t>
      </w:r>
      <w:r w:rsidRPr="004D53CE">
        <w:t>Senior Fellow and Deputy Director, Sumitro Chair for Southeast Asia Studies, CSIS</w:t>
      </w:r>
      <w:r>
        <w:t>, “</w:t>
      </w:r>
      <w:r w:rsidRPr="004D53CE">
        <w:t>Congress Should Reauthorize Ex-Im Bank to Level the Playing Field for U.S. Companies</w:t>
      </w:r>
      <w:r>
        <w:t xml:space="preserve">” 7/10/14, </w:t>
      </w:r>
      <w:r w:rsidRPr="004D53CE">
        <w:t>http://csis.org/publication/southeast-asia-scott-circle-congress-should-reauthorize-ex-im-bank-level-playing-field-u#commentary</w:t>
      </w:r>
      <w:r>
        <w:t>, accessed 7/30/14)</w:t>
      </w:r>
    </w:p>
    <w:p w14:paraId="65D38571" w14:textId="77777777" w:rsidR="0049252C" w:rsidRPr="00002E67" w:rsidRDefault="0049252C" w:rsidP="0049252C">
      <w:r w:rsidRPr="002E7046">
        <w:rPr>
          <w:sz w:val="16"/>
        </w:rPr>
        <w:t xml:space="preserve">In one of the more unusual twists in Washington, </w:t>
      </w:r>
      <w:r w:rsidRPr="004D53CE">
        <w:rPr>
          <w:rStyle w:val="StyleBoldUnderline"/>
        </w:rPr>
        <w:t>the Tea Party and conservative Republicans in Congress are taking on the nation’s largest business associations, labor unions, and most Democrats in a battle to shut down the Export-Import</w:t>
      </w:r>
      <w:r w:rsidRPr="002E7046">
        <w:rPr>
          <w:sz w:val="16"/>
        </w:rPr>
        <w:t xml:space="preserve"> (Ex-Im) </w:t>
      </w:r>
      <w:r w:rsidRPr="004D53CE">
        <w:rPr>
          <w:rStyle w:val="StyleBoldUnderline"/>
        </w:rPr>
        <w:t>Bank of the United States</w:t>
      </w:r>
      <w:r w:rsidRPr="002E7046">
        <w:rPr>
          <w:sz w:val="16"/>
        </w:rPr>
        <w:t xml:space="preserve">. </w:t>
      </w:r>
      <w:r w:rsidRPr="004D53CE">
        <w:rPr>
          <w:rStyle w:val="StyleBoldUnderline"/>
        </w:rPr>
        <w:t>The eight-decade-old Ex-Im Bank’s charter will expire September 30 unless Congress votes to reauthorize the agency</w:t>
      </w:r>
      <w:r w:rsidRPr="002E7046">
        <w:rPr>
          <w:sz w:val="16"/>
        </w:rPr>
        <w:t>.</w:t>
      </w:r>
      <w:r w:rsidRPr="002E7046">
        <w:rPr>
          <w:sz w:val="12"/>
        </w:rPr>
        <w:t>¶</w:t>
      </w:r>
      <w:r w:rsidRPr="002E7046">
        <w:rPr>
          <w:sz w:val="16"/>
        </w:rPr>
        <w:t xml:space="preserve"> </w:t>
      </w:r>
      <w:r w:rsidRPr="004D53CE">
        <w:rPr>
          <w:rStyle w:val="StyleBoldUnderline"/>
        </w:rPr>
        <w:t>The Ex-Im Bank helps U.S. companies sell their products overseas by providing low-cost loans and loan guarantees to foreign businesses to make it easier for them to buy U.S. goods and services</w:t>
      </w:r>
      <w:r w:rsidRPr="002E7046">
        <w:rPr>
          <w:sz w:val="16"/>
        </w:rPr>
        <w:t>. The agency in fiscal year 2013 authorized $27 billion to support U.S. exports totaling roughly $37 billion, including airplanes, power-generating equipment, and oil and gas projects. The bank earned interest and fee income of just over $1 billion, which it turned over to the U.S. Treasury.</w:t>
      </w:r>
      <w:r w:rsidRPr="002E7046">
        <w:rPr>
          <w:sz w:val="12"/>
        </w:rPr>
        <w:t>¶</w:t>
      </w:r>
      <w:r w:rsidRPr="002E7046">
        <w:rPr>
          <w:sz w:val="16"/>
        </w:rPr>
        <w:t xml:space="preserve"> The harshest critics charge that the Ex-Im Bank creates “crony capitalism” that supports exporting firms over companies that sell domestically. They say it interferes in the market and provides the government with an opportunity to pick winners and losers. Conservative members of Congress argue that it causes risks for taxpayers and say that exporters should look instead to the private sector for the loans they need to fund exports.</w:t>
      </w:r>
      <w:r w:rsidRPr="002E7046">
        <w:rPr>
          <w:sz w:val="12"/>
        </w:rPr>
        <w:t>¶</w:t>
      </w:r>
      <w:r w:rsidRPr="002E7046">
        <w:rPr>
          <w:sz w:val="16"/>
        </w:rPr>
        <w:t xml:space="preserve"> The new House of Representatives Majority Leader, Kevin McCarthy, recently told Fox News that he would allow the Ex-Im Bank’s charter to expire. The California Republican said “one of the biggest problems with government is they go and take hard-earned money so others do things the private sector can do. That’s what the Ex-Im Bank does.” McCarthy’s opposition strengthens the hand of Financial Services Committee chair Jeb Hensarling, who says his goal is to wind down the agency.</w:t>
      </w:r>
      <w:r w:rsidRPr="002E7046">
        <w:rPr>
          <w:sz w:val="12"/>
        </w:rPr>
        <w:t>¶</w:t>
      </w:r>
      <w:r w:rsidRPr="002E7046">
        <w:rPr>
          <w:sz w:val="16"/>
        </w:rPr>
        <w:t xml:space="preserve"> Ex-Im Bank supporters, which include most of the country’s business associations as well as the Barack Obama administration, argue that </w:t>
      </w:r>
      <w:r w:rsidRPr="002E7046">
        <w:rPr>
          <w:rStyle w:val="StyleBoldUnderline"/>
        </w:rPr>
        <w:t>shutting down the bank could result in billions of dollars of lost foreign orders and could prompt some companies to move their operations to countries that provide export financing</w:t>
      </w:r>
      <w:r w:rsidRPr="002E7046">
        <w:rPr>
          <w:sz w:val="16"/>
        </w:rPr>
        <w:t xml:space="preserve">. They say </w:t>
      </w:r>
      <w:r w:rsidRPr="002E7046">
        <w:rPr>
          <w:rStyle w:val="StyleBoldUnderline"/>
        </w:rPr>
        <w:t>the agency makes it possible for U.S. firms to compete with their foreign competitors, many of whom get government aid including financing at below market rates</w:t>
      </w:r>
      <w:r w:rsidRPr="002E7046">
        <w:rPr>
          <w:sz w:val="16"/>
        </w:rPr>
        <w:t>.</w:t>
      </w:r>
      <w:r w:rsidRPr="002E7046">
        <w:rPr>
          <w:sz w:val="12"/>
        </w:rPr>
        <w:t>¶</w:t>
      </w:r>
      <w:r w:rsidRPr="002E7046">
        <w:rPr>
          <w:sz w:val="16"/>
        </w:rPr>
        <w:t xml:space="preserve"> The heads of the U.S. Chamber of Commerce and the National Association of Manufacturers argued in a recent letter to the Wall Street Journal, whose editorials have called for “pulling the plug” on the agency, that the Ex-Im Bank levels the global playing field by making it possible for U.S. companies to compete in an environment in which some 60 countries have issued over $1 trillion in trade financing in recent years.</w:t>
      </w:r>
      <w:r w:rsidRPr="002E7046">
        <w:rPr>
          <w:sz w:val="12"/>
        </w:rPr>
        <w:t>¶</w:t>
      </w:r>
      <w:r w:rsidRPr="002E7046">
        <w:rPr>
          <w:sz w:val="16"/>
        </w:rPr>
        <w:t xml:space="preserve"> These two business groupings, which have mounted a public relations campaign urging Congress to support Ex-Im Bank reauthorization, also rejected the argument that the bank mainly helps multinationals. They said that last year the agency approved more than 3,400 small business transactions and that small businesses accounted for almost 90 percent of its transactions in 2013.</w:t>
      </w:r>
      <w:r w:rsidRPr="002E7046">
        <w:rPr>
          <w:sz w:val="12"/>
        </w:rPr>
        <w:t>¶</w:t>
      </w:r>
      <w:r w:rsidRPr="002E7046">
        <w:rPr>
          <w:sz w:val="16"/>
        </w:rPr>
        <w:t xml:space="preserve"> “</w:t>
      </w:r>
      <w:r w:rsidRPr="002E7046">
        <w:rPr>
          <w:rStyle w:val="StyleBoldUnderline"/>
        </w:rPr>
        <w:t>If Ex-Im is not reauthorized, products of all sizes and shapes, from planes to medical equipment, will still be purchased overseas</w:t>
      </w:r>
      <w:r w:rsidRPr="002E7046">
        <w:rPr>
          <w:sz w:val="16"/>
        </w:rPr>
        <w:t>,” the heads of the two organizations said. “</w:t>
      </w:r>
      <w:r w:rsidRPr="002E7046">
        <w:rPr>
          <w:rStyle w:val="StyleBoldUnderline"/>
        </w:rPr>
        <w:t>They just will not be produced in the U.S. by American workers</w:t>
      </w:r>
      <w:r w:rsidRPr="002E7046">
        <w:rPr>
          <w:sz w:val="16"/>
        </w:rPr>
        <w:t>.”</w:t>
      </w:r>
      <w:r w:rsidRPr="002E7046">
        <w:rPr>
          <w:sz w:val="12"/>
        </w:rPr>
        <w:t>¶</w:t>
      </w:r>
      <w:r w:rsidRPr="002E7046">
        <w:rPr>
          <w:sz w:val="16"/>
        </w:rPr>
        <w:t xml:space="preserve"> In a letter to members of Congress signed by 835 business associations from across the United States, the signatories argued that failure to reauthorize the Ex-Im Bank would amount to “unilateral disarmament” in the face of far-more-aggressive export credit agencies in countries like Brazil, China, France, Germany, and South Korea.</w:t>
      </w:r>
      <w:r w:rsidRPr="002E7046">
        <w:rPr>
          <w:sz w:val="12"/>
        </w:rPr>
        <w:t>¶</w:t>
      </w:r>
      <w:r w:rsidRPr="002E7046">
        <w:rPr>
          <w:sz w:val="16"/>
        </w:rPr>
        <w:t xml:space="preserve"> House Democrats, who for the most part support the agency, introduced legislation in late June that would reauthorize the Ex-Im Bank for seven years and boost its lending cap to $175 billion, significantly higher than the $140 billion limit approved in 2012.</w:t>
      </w:r>
      <w:r w:rsidRPr="002E7046">
        <w:rPr>
          <w:sz w:val="12"/>
        </w:rPr>
        <w:t>¶</w:t>
      </w:r>
      <w:r w:rsidRPr="002E7046">
        <w:rPr>
          <w:sz w:val="16"/>
        </w:rPr>
        <w:t xml:space="preserve"> The Ex-Im Bank has a critical role to play in the larger U.S. rebalance toward the Asia Pacific. Trade and investment relations serve as a </w:t>
      </w:r>
      <w:r w:rsidRPr="002E7046">
        <w:rPr>
          <w:sz w:val="16"/>
        </w:rPr>
        <w:lastRenderedPageBreak/>
        <w:t>critical component of U.S. ties to the countries of Southeast Asia, and few other regions offer U.S. companies as many opportunities. These countries for the most part have rapidly growing economies and emerging middle classes with whom U.S. products are popular.</w:t>
      </w:r>
      <w:r w:rsidRPr="002E7046">
        <w:rPr>
          <w:sz w:val="12"/>
        </w:rPr>
        <w:t>¶</w:t>
      </w:r>
      <w:r w:rsidRPr="002E7046">
        <w:rPr>
          <w:sz w:val="16"/>
        </w:rPr>
        <w:t xml:space="preserve"> The United States ranks as the Asia Pacific’s fifth-largest trading partner, but economic relations could be more robust. The U.S. market share has dropped about 10 percent over the past two decades, while the region’s trade ties with China have soared. For the United States to boost its role in the region, it is critical that the 12-nation Trans-Pacific Partnership free trade agreement be completed soon because it will help open markets for U.S. products and convince governments in the region that Washington is competing in the Asia Pacific not only politically and militarily but commercially as well.</w:t>
      </w:r>
      <w:r w:rsidRPr="002E7046">
        <w:rPr>
          <w:sz w:val="12"/>
        </w:rPr>
        <w:t>¶</w:t>
      </w:r>
      <w:r w:rsidRPr="002E7046">
        <w:rPr>
          <w:sz w:val="16"/>
        </w:rPr>
        <w:t xml:space="preserve"> The Ex-Im Bank has an important complementary role to play by helping U.S. companies compete against rivals from China, Japan, South Korea, and European nations whose companies benefit from cheap loans from their versions of the bank. In the interest of promoting U.S. exports and supporting American jobs, Congress should set aside the acrimonious arguments against the Ex-Im Bank and vote to</w:t>
      </w:r>
    </w:p>
    <w:p w14:paraId="0C6333B2" w14:textId="77777777" w:rsidR="0049252C" w:rsidRPr="0049252C" w:rsidRDefault="0049252C" w:rsidP="0049252C"/>
    <w:p w14:paraId="4623711F" w14:textId="648B24E0" w:rsidR="00DC638A" w:rsidRPr="000C3364" w:rsidRDefault="00796053" w:rsidP="00DC638A">
      <w:pPr>
        <w:pStyle w:val="Heading3"/>
      </w:pPr>
      <w:bookmarkStart w:id="42" w:name="_Toc268492487"/>
      <w:r>
        <w:lastRenderedPageBreak/>
        <w:t xml:space="preserve">2NC </w:t>
      </w:r>
      <w:r w:rsidR="00DC638A" w:rsidRPr="000C3364">
        <w:t>Naval Power</w:t>
      </w:r>
      <w:bookmarkEnd w:id="42"/>
    </w:p>
    <w:p w14:paraId="58B7844F" w14:textId="77777777" w:rsidR="00DC638A" w:rsidRPr="000C3364" w:rsidRDefault="00DC638A" w:rsidP="00DC638A">
      <w:pPr>
        <w:pStyle w:val="Heading4"/>
      </w:pPr>
      <w:r w:rsidRPr="000C3364">
        <w:t>Ex-Im key to merchant marine fleet</w:t>
      </w:r>
    </w:p>
    <w:p w14:paraId="135BA092" w14:textId="77777777" w:rsidR="00DC638A" w:rsidRPr="000C3364" w:rsidRDefault="00DC638A" w:rsidP="00DC638A">
      <w:r w:rsidRPr="000C3364">
        <w:rPr>
          <w:rStyle w:val="tagChar"/>
          <w:rFonts w:ascii="Georgia" w:eastAsiaTheme="minorHAnsi" w:hAnsi="Georgia"/>
        </w:rPr>
        <w:t>Ilias</w:t>
      </w:r>
      <w:r w:rsidRPr="000C3364">
        <w:t xml:space="preserve">, </w:t>
      </w:r>
      <w:r w:rsidRPr="000C3364">
        <w:rPr>
          <w:rStyle w:val="tagChar"/>
          <w:rFonts w:ascii="Georgia" w:eastAsiaTheme="minorHAnsi" w:hAnsi="Georgia"/>
        </w:rPr>
        <w:t>1-31</w:t>
      </w:r>
      <w:r w:rsidRPr="000C3364">
        <w:t xml:space="preserve"> (Shayerah, Analyst in International Trade and Finance @ CRS, Reauthorization of the Export-Import Bank: Issues and Policy Options for Congress, p. www.fas.org/sgp/crs/misc/R41829.pdf) drc</w:t>
      </w:r>
    </w:p>
    <w:p w14:paraId="3D2BBAA9" w14:textId="77777777" w:rsidR="00DC638A" w:rsidRPr="000C3364" w:rsidRDefault="00DC638A" w:rsidP="00DC638A">
      <w:pPr>
        <w:pStyle w:val="card"/>
        <w:ind w:left="0"/>
        <w:rPr>
          <w:rFonts w:ascii="Georgia" w:hAnsi="Georgia"/>
        </w:rPr>
      </w:pPr>
      <w:r w:rsidRPr="000C3364">
        <w:rPr>
          <w:rStyle w:val="StyleBoldUnderline"/>
          <w:rFonts w:ascii="Georgia" w:hAnsi="Georgia"/>
        </w:rPr>
        <w:t>Ex-Im Bank’s shipping policy</w:t>
      </w:r>
      <w:r w:rsidRPr="000C3364">
        <w:rPr>
          <w:rFonts w:ascii="Georgia" w:hAnsi="Georgia"/>
        </w:rPr>
        <w:t xml:space="preserve"> is based on the Jones Act (46 U.S. Code §55101), which </w:t>
      </w:r>
      <w:r w:rsidRPr="000C3364">
        <w:rPr>
          <w:rStyle w:val="StyleBoldUnderline"/>
          <w:rFonts w:ascii="Georgia" w:hAnsi="Georgia"/>
        </w:rPr>
        <w:t>requires   that merchandise</w:t>
      </w:r>
      <w:r w:rsidRPr="000C3364">
        <w:rPr>
          <w:rFonts w:ascii="Georgia" w:hAnsi="Georgia"/>
        </w:rPr>
        <w:t xml:space="preserve"> being </w:t>
      </w:r>
      <w:r w:rsidRPr="000C3364">
        <w:rPr>
          <w:rStyle w:val="StyleBoldUnderline"/>
          <w:rFonts w:ascii="Georgia" w:hAnsi="Georgia"/>
        </w:rPr>
        <w:t>transported</w:t>
      </w:r>
      <w:r w:rsidRPr="000C3364">
        <w:rPr>
          <w:rFonts w:ascii="Georgia" w:hAnsi="Georgia"/>
        </w:rPr>
        <w:t xml:space="preserve"> by water between U.S. points </w:t>
      </w:r>
      <w:r w:rsidRPr="000C3364">
        <w:rPr>
          <w:rStyle w:val="StyleBoldUnderline"/>
          <w:rFonts w:ascii="Georgia" w:hAnsi="Georgia"/>
        </w:rPr>
        <w:t>must travel in U.S.-built and   U.S.-citizen-owned vessels</w:t>
      </w:r>
      <w:r w:rsidRPr="000C3364">
        <w:rPr>
          <w:rFonts w:ascii="Georgia" w:hAnsi="Georgia"/>
        </w:rPr>
        <w:t xml:space="preserve"> that are registered in the United States, and Public Resolution 17 (PR-  17, approved March 26, 1934, by the 73  rd   Congress), </w:t>
      </w:r>
      <w:r w:rsidRPr="000C3364">
        <w:rPr>
          <w:rStyle w:val="StyleBoldUnderline"/>
          <w:rFonts w:ascii="Georgia" w:hAnsi="Georgia"/>
        </w:rPr>
        <w:t>whose purpose is to “support the</w:t>
      </w:r>
      <w:r w:rsidRPr="000C3364">
        <w:rPr>
          <w:rFonts w:ascii="Georgia" w:hAnsi="Georgia"/>
        </w:rPr>
        <w:t xml:space="preserve"> U.S.   strategic </w:t>
      </w:r>
      <w:r w:rsidRPr="000C3364">
        <w:rPr>
          <w:rStyle w:val="StyleBoldUnderline"/>
          <w:rFonts w:ascii="Georgia" w:hAnsi="Georgia"/>
        </w:rPr>
        <w:t>objective of maintaining a merchant marine sufficient</w:t>
      </w:r>
      <w:r w:rsidRPr="000C3364">
        <w:rPr>
          <w:rFonts w:ascii="Georgia" w:hAnsi="Georgia"/>
        </w:rPr>
        <w:t xml:space="preserve"> to carry a substantial portion of its   waterborne export and import foreign commerce.”  32   </w:t>
      </w:r>
      <w:r w:rsidRPr="000C3364">
        <w:rPr>
          <w:rStyle w:val="StyleBoldUnderline"/>
          <w:rFonts w:ascii="Georgia" w:hAnsi="Georgia"/>
        </w:rPr>
        <w:t>Under Ex-Im Bank’s shipping policy</w:t>
      </w:r>
      <w:r w:rsidRPr="000C3364">
        <w:rPr>
          <w:rFonts w:ascii="Georgia" w:hAnsi="Georgia"/>
        </w:rPr>
        <w:t xml:space="preserve">, certain   </w:t>
      </w:r>
      <w:r w:rsidRPr="000C3364">
        <w:rPr>
          <w:rStyle w:val="StyleBoldUnderline"/>
          <w:rFonts w:ascii="Georgia" w:hAnsi="Georgia"/>
        </w:rPr>
        <w:t>products</w:t>
      </w:r>
      <w:r w:rsidRPr="000C3364">
        <w:rPr>
          <w:rFonts w:ascii="Georgia" w:hAnsi="Georgia"/>
        </w:rPr>
        <w:t xml:space="preserve"> supported by Ex-Im Bank </w:t>
      </w:r>
      <w:r w:rsidRPr="000C3364">
        <w:rPr>
          <w:rStyle w:val="StyleBoldUnderline"/>
          <w:rFonts w:ascii="Georgia" w:hAnsi="Georgia"/>
        </w:rPr>
        <w:t>must be transported exclusively on U.S. vessels</w:t>
      </w:r>
      <w:r w:rsidRPr="000C3364">
        <w:rPr>
          <w:rFonts w:ascii="Georgia" w:hAnsi="Georgia"/>
        </w:rPr>
        <w:t xml:space="preserve">. Transactions   subject to the Ex-Im Bank shipping requirement include direct loans of any amount, guarantees   above $20 million, and products with repayment periods of more than seven years. Under limited   conditions, a waiver on this requirement may be granted on a case-by-case basis by the U.S.   Maritime Administration (MARAD).   Supporters contend that </w:t>
      </w:r>
      <w:r w:rsidRPr="000C3364">
        <w:rPr>
          <w:rStyle w:val="StyleBoldUnderline"/>
          <w:rFonts w:ascii="Georgia" w:hAnsi="Georgia"/>
        </w:rPr>
        <w:t>maintaining U.S. flag vessels is “critical to U.S. national security” and   “essential to maintaining a commercial U.S.-flag merchant marine</w:t>
      </w:r>
      <w:r w:rsidRPr="000C3364">
        <w:rPr>
          <w:rFonts w:ascii="Georgia" w:hAnsi="Georgia"/>
        </w:rPr>
        <w:t xml:space="preserve">.”  33   They argue that, from a   budgetary standpoint, </w:t>
      </w:r>
      <w:r w:rsidRPr="000C3364">
        <w:rPr>
          <w:rStyle w:val="StyleBoldUnderline"/>
          <w:rFonts w:ascii="Georgia" w:hAnsi="Georgia"/>
        </w:rPr>
        <w:t>cargo preference is a “highly cost efficient way” to support</w:t>
      </w:r>
      <w:r w:rsidRPr="000C3364">
        <w:rPr>
          <w:rFonts w:ascii="Georgia" w:hAnsi="Georgia"/>
        </w:rPr>
        <w:t xml:space="preserve"> a privately   owned </w:t>
      </w:r>
      <w:r w:rsidRPr="000C3364">
        <w:rPr>
          <w:rStyle w:val="StyleBoldUnderline"/>
          <w:rFonts w:ascii="Georgia" w:hAnsi="Georgia"/>
        </w:rPr>
        <w:t>U.S.-flag commercial fleet</w:t>
      </w:r>
      <w:r w:rsidRPr="000C3364">
        <w:rPr>
          <w:rFonts w:ascii="Georgia" w:hAnsi="Georgia"/>
        </w:rPr>
        <w:t xml:space="preserve">. Because the </w:t>
      </w:r>
      <w:r w:rsidRPr="000C3364">
        <w:rPr>
          <w:rStyle w:val="StyleBoldUnderline"/>
          <w:rFonts w:ascii="Georgia" w:hAnsi="Georgia"/>
        </w:rPr>
        <w:t>goods will be shipped regardless</w:t>
      </w:r>
      <w:r w:rsidRPr="000C3364">
        <w:rPr>
          <w:rFonts w:ascii="Georgia" w:hAnsi="Georgia"/>
        </w:rPr>
        <w:t xml:space="preserve"> of which ship   carries them, and therefore the cost will be incurred regardless, “requiring that some of the   cargoes be shipped on U.S.-flag vessels leverages that basic transportation expense to provide   other benefits to the nation at a fraction of direct cost purchase.” The concern under this view is   that otherwise, the U.S. government would have to “duplicate sealift capacity at enormous   expense with government-owned vessels.”  34   These </w:t>
      </w:r>
      <w:r w:rsidRPr="000C3364">
        <w:rPr>
          <w:rStyle w:val="StyleBoldUnderline"/>
          <w:rFonts w:ascii="Georgia" w:hAnsi="Georgia"/>
        </w:rPr>
        <w:t>merchant U.S.-flag vessels are then available   to transport U.S. troops and military equipment</w:t>
      </w:r>
      <w:r w:rsidRPr="000C3364">
        <w:rPr>
          <w:rFonts w:ascii="Georgia" w:hAnsi="Georgia"/>
        </w:rPr>
        <w:t xml:space="preserve">. Proponents also argue that </w:t>
      </w:r>
      <w:r w:rsidRPr="000C3364">
        <w:rPr>
          <w:rStyle w:val="StyleBoldUnderline"/>
          <w:rFonts w:ascii="Georgia" w:hAnsi="Georgia"/>
        </w:rPr>
        <w:t>the cargo preference   requirements help to support the U.S. shipping industry</w:t>
      </w:r>
      <w:r w:rsidRPr="000C3364">
        <w:rPr>
          <w:rFonts w:ascii="Georgia" w:hAnsi="Georgia"/>
        </w:rPr>
        <w:t xml:space="preserve"> and the employment of shipboard crew.</w:t>
      </w:r>
    </w:p>
    <w:p w14:paraId="51A4B305" w14:textId="77777777" w:rsidR="00DC638A" w:rsidRPr="000C3364" w:rsidRDefault="00DC638A" w:rsidP="00DC638A">
      <w:pPr>
        <w:pStyle w:val="Heading4"/>
      </w:pPr>
      <w:r w:rsidRPr="000C3364">
        <w:t>Merchant marines key to U.S. naval power</w:t>
      </w:r>
    </w:p>
    <w:p w14:paraId="3674A78D" w14:textId="77777777" w:rsidR="00DC638A" w:rsidRPr="000C3364" w:rsidRDefault="00DC638A" w:rsidP="00DC638A">
      <w:r w:rsidRPr="000C3364">
        <w:rPr>
          <w:rStyle w:val="tagChar"/>
          <w:rFonts w:ascii="Georgia" w:eastAsiaTheme="minorHAnsi" w:hAnsi="Georgia"/>
        </w:rPr>
        <w:t>Captain</w:t>
      </w:r>
      <w:r w:rsidRPr="000C3364">
        <w:t xml:space="preserve">, </w:t>
      </w:r>
      <w:r w:rsidRPr="000C3364">
        <w:rPr>
          <w:rStyle w:val="tagChar"/>
          <w:rFonts w:ascii="Georgia" w:eastAsiaTheme="minorHAnsi" w:hAnsi="Georgia"/>
        </w:rPr>
        <w:t>2011</w:t>
      </w:r>
      <w:r w:rsidRPr="000C3364">
        <w:t xml:space="preserve"> (Captain is the World Leader in Maritime &amp; Offshore News, Navy League: Skilled Merchant Marine, Strong U.S. Shipbuilding Critical to America's Economic and National Security, p. gcaptain.com/navy-league-skilled-merchant/?24734) drc</w:t>
      </w:r>
    </w:p>
    <w:p w14:paraId="344C92CE" w14:textId="77777777" w:rsidR="00DC638A" w:rsidRPr="000C3364" w:rsidRDefault="00DC638A" w:rsidP="00DC638A">
      <w:pPr>
        <w:rPr>
          <w:rStyle w:val="StyleBoldUnderline"/>
        </w:rPr>
      </w:pPr>
    </w:p>
    <w:p w14:paraId="78A8C6B8" w14:textId="77777777" w:rsidR="00DC638A" w:rsidRPr="000C3364" w:rsidRDefault="00DC638A" w:rsidP="00DC638A">
      <w:pPr>
        <w:rPr>
          <w:sz w:val="16"/>
        </w:rPr>
      </w:pPr>
      <w:r w:rsidRPr="000C3364">
        <w:rPr>
          <w:rStyle w:val="StyleBoldUnderline"/>
        </w:rPr>
        <w:t>A skilled Merchant Marine</w:t>
      </w:r>
      <w:r w:rsidRPr="000C3364">
        <w:rPr>
          <w:sz w:val="16"/>
        </w:rPr>
        <w:t xml:space="preserve"> and strong U.S. shipbuilding industry </w:t>
      </w:r>
      <w:r w:rsidRPr="000C3364">
        <w:rPr>
          <w:rStyle w:val="StyleBoldUnderline"/>
        </w:rPr>
        <w:t>are critical to America’s national</w:t>
      </w:r>
      <w:r w:rsidRPr="000C3364">
        <w:rPr>
          <w:sz w:val="16"/>
        </w:rPr>
        <w:t xml:space="preserve"> and economic </w:t>
      </w:r>
      <w:r w:rsidRPr="000C3364">
        <w:rPr>
          <w:rStyle w:val="StyleBoldUnderline"/>
        </w:rPr>
        <w:t>security</w:t>
      </w:r>
      <w:r w:rsidRPr="000C3364">
        <w:rPr>
          <w:sz w:val="16"/>
        </w:rPr>
        <w:t xml:space="preserve"> declares the Navy League of the United States in its just-released 2011-12 Policy Statement.  The 32-page document credits the Jones Act and other U.S. maritime laws with playing a crucial role in today’s irregular warfare environment.  “</w:t>
      </w:r>
      <w:r w:rsidRPr="000C3364">
        <w:rPr>
          <w:rStyle w:val="StyleBoldUnderline"/>
        </w:rPr>
        <w:t>The ability to access</w:t>
      </w:r>
      <w:r w:rsidRPr="000C3364">
        <w:rPr>
          <w:sz w:val="16"/>
        </w:rPr>
        <w:t xml:space="preserve"> [the] </w:t>
      </w:r>
      <w:r w:rsidRPr="000C3364">
        <w:rPr>
          <w:rStyle w:val="StyleBoldUnderline"/>
        </w:rPr>
        <w:t>maritime capability of ships</w:t>
      </w:r>
      <w:r w:rsidRPr="000C3364">
        <w:rPr>
          <w:sz w:val="16"/>
        </w:rPr>
        <w:t xml:space="preserve"> and seafarers </w:t>
      </w:r>
      <w:r w:rsidRPr="000C3364">
        <w:rPr>
          <w:rStyle w:val="StyleBoldUnderline"/>
        </w:rPr>
        <w:t>is essential</w:t>
      </w:r>
      <w:r w:rsidRPr="000C3364">
        <w:rPr>
          <w:sz w:val="16"/>
        </w:rPr>
        <w:t xml:space="preserve"> to our national and economic security,” the Navy League said. “The Voluntary Intermodal Agreement, which includes the domestic Jones Act fleet, provides 135 ships, 213 barges and tugs, and worldwide intermodal capability. </w:t>
      </w:r>
      <w:r w:rsidRPr="000C3364">
        <w:rPr>
          <w:rStyle w:val="StyleBoldUnderline"/>
        </w:rPr>
        <w:t>Without these commercial capabilities, the U.S. government would be required to provide significantly more funds to build a replacement fleet</w:t>
      </w:r>
      <w:r w:rsidRPr="000C3364">
        <w:rPr>
          <w:sz w:val="16"/>
        </w:rPr>
        <w:t xml:space="preserve"> and infrastructure </w:t>
      </w:r>
      <w:r w:rsidRPr="000C3364">
        <w:rPr>
          <w:rStyle w:val="StyleBoldUnderline"/>
        </w:rPr>
        <w:t>while losing the pool of highly qualified mariners needed to sail these vessels</w:t>
      </w:r>
      <w:r w:rsidRPr="000C3364">
        <w:rPr>
          <w:sz w:val="16"/>
        </w:rPr>
        <w:t xml:space="preserve">.”  The Navy League also emphasized the critical importance of a strong American shipyard capacity.  Citing the benefits of Navy, Coast Guard and commercial shipbuilding, the League said that “It is essential that this nation have a policy at the highest levels of government to support and sustain an adequate industrial base capable of providing and supporting a strong Navy and maritime commerce.”  The report said the Jones Act and other U.S. </w:t>
      </w:r>
      <w:r w:rsidRPr="000C3364">
        <w:rPr>
          <w:rStyle w:val="StyleBoldUnderline"/>
        </w:rPr>
        <w:t>maritime laws boost security by adding a sealift capacity as well as an expanded pool of trained and experienced mariners</w:t>
      </w:r>
      <w:r w:rsidRPr="000C3364">
        <w:rPr>
          <w:sz w:val="16"/>
        </w:rPr>
        <w:t xml:space="preserve"> to crew U.S. government-owned sealift assets.  These </w:t>
      </w:r>
      <w:r w:rsidRPr="000C3364">
        <w:rPr>
          <w:rStyle w:val="StyleBoldUnderline"/>
        </w:rPr>
        <w:t>laws</w:t>
      </w:r>
      <w:r w:rsidRPr="000C3364">
        <w:rPr>
          <w:sz w:val="16"/>
        </w:rPr>
        <w:t xml:space="preserve"> also </w:t>
      </w:r>
      <w:r w:rsidRPr="000C3364">
        <w:rPr>
          <w:rStyle w:val="StyleBoldUnderline"/>
        </w:rPr>
        <w:t>help to sustain the</w:t>
      </w:r>
      <w:r w:rsidRPr="000C3364">
        <w:rPr>
          <w:sz w:val="16"/>
        </w:rPr>
        <w:t xml:space="preserve"> U.S. </w:t>
      </w:r>
      <w:r w:rsidRPr="000C3364">
        <w:rPr>
          <w:rStyle w:val="StyleBoldUnderline"/>
        </w:rPr>
        <w:t>shipbuilding</w:t>
      </w:r>
      <w:r w:rsidRPr="000C3364">
        <w:rPr>
          <w:sz w:val="16"/>
        </w:rPr>
        <w:t xml:space="preserve"> and repair industrial </w:t>
      </w:r>
      <w:r w:rsidRPr="000C3364">
        <w:rPr>
          <w:rStyle w:val="StyleBoldUnderline"/>
        </w:rPr>
        <w:t>base that is vital to the U.S. Navy.  Ninety-five percent of the equipment and supplies required to deploy the U.S. armed forces is moved by sea</w:t>
      </w:r>
      <w:r w:rsidRPr="000C3364">
        <w:rPr>
          <w:sz w:val="16"/>
        </w:rPr>
        <w:t xml:space="preserve">.  “The Navy League recognizes that </w:t>
      </w:r>
      <w:r w:rsidRPr="000C3364">
        <w:rPr>
          <w:rStyle w:val="StyleBoldUnderline"/>
        </w:rPr>
        <w:t>our military needs to maintain a strong Merchant Marine of U.S-flagged vessels</w:t>
      </w:r>
      <w:r w:rsidRPr="000C3364">
        <w:rPr>
          <w:sz w:val="16"/>
        </w:rPr>
        <w:t xml:space="preserve"> and domestic shipbuilding capacity </w:t>
      </w:r>
      <w:r w:rsidRPr="000C3364">
        <w:rPr>
          <w:rStyle w:val="StyleBoldUnderline"/>
        </w:rPr>
        <w:t>to support our armed services</w:t>
      </w:r>
      <w:r w:rsidRPr="000C3364">
        <w:rPr>
          <w:sz w:val="16"/>
        </w:rPr>
        <w:t xml:space="preserve"> worldwide,” said James Henry, President of the Transportation Institute and Chairman of the Board of Directors of the American Maritime Partnership.  “</w:t>
      </w:r>
    </w:p>
    <w:p w14:paraId="0CFC75CE" w14:textId="77777777" w:rsidR="00DC638A" w:rsidRPr="000C3364" w:rsidRDefault="00DC638A" w:rsidP="00DC638A">
      <w:pPr>
        <w:pStyle w:val="Heading4"/>
        <w:rPr>
          <w:rStyle w:val="Author-Date"/>
          <w:b/>
        </w:rPr>
      </w:pPr>
      <w:r w:rsidRPr="000C3364">
        <w:rPr>
          <w:u w:val="single"/>
        </w:rPr>
        <w:lastRenderedPageBreak/>
        <w:t>Naval power</w:t>
      </w:r>
      <w:r w:rsidRPr="000C3364">
        <w:t xml:space="preserve"> decline causes </w:t>
      </w:r>
      <w:r w:rsidRPr="000C3364">
        <w:rPr>
          <w:u w:val="single"/>
        </w:rPr>
        <w:t>multiple</w:t>
      </w:r>
      <w:r w:rsidRPr="000C3364">
        <w:t xml:space="preserve"> nuclear wars</w:t>
      </w:r>
    </w:p>
    <w:p w14:paraId="4C401C01" w14:textId="77777777" w:rsidR="00DC638A" w:rsidRPr="000C3364" w:rsidRDefault="00DC638A" w:rsidP="00DC638A">
      <w:pPr>
        <w:pStyle w:val="tag"/>
        <w:rPr>
          <w:rFonts w:ascii="Georgia" w:hAnsi="Georgia"/>
          <w:sz w:val="14"/>
        </w:rPr>
      </w:pPr>
      <w:r w:rsidRPr="000C3364">
        <w:rPr>
          <w:rStyle w:val="cardChar"/>
          <w:rFonts w:ascii="Georgia" w:eastAsiaTheme="minorEastAsia" w:hAnsi="Georgia"/>
        </w:rPr>
        <w:t xml:space="preserve">Robert </w:t>
      </w:r>
      <w:r w:rsidRPr="000C3364">
        <w:rPr>
          <w:rStyle w:val="StyleStyleBold12pt"/>
          <w:rFonts w:ascii="Georgia" w:eastAsiaTheme="majorEastAsia" w:hAnsi="Georgia"/>
        </w:rPr>
        <w:t>Kagan</w:t>
      </w:r>
      <w:r w:rsidRPr="000C3364">
        <w:rPr>
          <w:rStyle w:val="cardChar"/>
          <w:rFonts w:ascii="Georgia" w:eastAsiaTheme="minorEastAsia" w:hAnsi="Georgia"/>
        </w:rPr>
        <w:t>, Senior Fellow at the Carnegie Endowment for International Peace, “End of Dreams, Return of History”, 7-19-</w:t>
      </w:r>
      <w:r w:rsidRPr="000C3364">
        <w:rPr>
          <w:rStyle w:val="StyleStyleBold12pt"/>
          <w:rFonts w:ascii="Georgia" w:eastAsiaTheme="majorEastAsia" w:hAnsi="Georgia"/>
        </w:rPr>
        <w:t>2007</w:t>
      </w:r>
      <w:r w:rsidRPr="000C3364">
        <w:rPr>
          <w:rStyle w:val="cardChar"/>
          <w:rFonts w:ascii="Georgia" w:eastAsiaTheme="minorEastAsia" w:hAnsi="Georgia"/>
        </w:rPr>
        <w:t>, http://www.realclearpolitics.com/articles/2007/07/end_of_dreams_return_of_histor.html</w:t>
      </w:r>
      <w:r w:rsidRPr="000C3364">
        <w:rPr>
          <w:rStyle w:val="cardChar"/>
          <w:rFonts w:ascii="Georgia" w:eastAsiaTheme="minorEastAsia" w:hAnsi="Georgia"/>
        </w:rPr>
        <w:br/>
      </w:r>
    </w:p>
    <w:p w14:paraId="527F26BB" w14:textId="77777777" w:rsidR="00DC638A" w:rsidRPr="000C3364" w:rsidRDefault="00DC638A" w:rsidP="00DC638A">
      <w:pPr>
        <w:pStyle w:val="card"/>
        <w:ind w:left="0"/>
        <w:rPr>
          <w:rStyle w:val="StyleBoldUnderline"/>
          <w:rFonts w:ascii="Georgia" w:hAnsi="Georgia"/>
        </w:rPr>
      </w:pPr>
      <w:r w:rsidRPr="000C3364">
        <w:rPr>
          <w:rStyle w:val="StyleBoldUnderline"/>
          <w:rFonts w:ascii="Georgia" w:hAnsi="Georgia"/>
        </w:rPr>
        <w:t>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w:t>
      </w:r>
      <w:r w:rsidRPr="000C3364">
        <w:rPr>
          <w:rFonts w:ascii="Georgia" w:hAnsi="Georgia"/>
          <w:sz w:val="14"/>
        </w:rPr>
        <w:t xml:space="preserve"> It inspires fears and jealousies. The United States is not immune to error, like all other nations, and because of its size and importance in the international system those errors are magnified and take on greater significance than the errors of less powerful nations. Compared to the ideal Kantian international order, in which all the world 's powers would be peace-loving equals, conducting themselves wisely, prudently, and in strict obeisance to international law, the unipolar system is both dangerous and unjust. </w:t>
      </w:r>
      <w:r w:rsidRPr="000C3364">
        <w:rPr>
          <w:rStyle w:val="StyleBoldUnderline"/>
          <w:rFonts w:ascii="Georgia" w:hAnsi="Georgia"/>
        </w:rPr>
        <w:t>Compared to any plausible alternative in the real world, however, it is relatively stable and less likely to produce a major war between great powers</w:t>
      </w:r>
      <w:r w:rsidRPr="000C3364">
        <w:rPr>
          <w:rFonts w:ascii="Georgia" w:hAnsi="Georgia"/>
          <w:sz w:val="14"/>
        </w:rPr>
        <w:t xml:space="preserve">. </w:t>
      </w:r>
      <w:r w:rsidRPr="000C3364">
        <w:rPr>
          <w:rFonts w:ascii="Georgia" w:hAnsi="Georgia"/>
          <w:sz w:val="4"/>
          <w:szCs w:val="4"/>
        </w:rPr>
        <w:t>It is also comparatively benevolent, from a liberal perspective, for it is more conducive to the principles of economic and political liberalism that Americans and many others value. American predominance does not stand in the way of progress toward a better world, therefore. It stands in the way of regression toward a more dangerous world. The choice is not between an American-dominated order and a world that looks like the European Union. The future international order will be shaped by those who have the power to shape it. The leaders of a post-American world will not meet in Brussels but in Beijing, Moscow, and Washington. The return of great powers and great games If the world is marked by the persistence of unipolarity,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superpowers and their rigid bipolar order. Since the end of the Cold War, the United States has not been powerful enough, and probably could never be powerful enough, to suppress by itself the normal ambitions of nations. This does not mean the world has returned to multipolarity,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 the Chinese are powerfully motivated to return their nation to what they regard as its traditional position as the preeminent power in East Asia. 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 Japan, meanwhile, which in the past could have been counted as an aspiring postmodern power -- with its pacifist constitution and low defense spending -- now appears embarked on a more traditional national course. Partly this is in reaction to the rising power of China and concerns about North Korea 's nuclear weapons. 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 Russian foreign policy, too, looks more like something from the nineteenth century. It is being driven by a typical, and typically Russian, blend of national resentment and ambition. 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Russia 's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Russia 's relations with the world; indeed, it makes finding compromise with the Russians all the more difficult. One could add others to this list of great powers with traditional rather than postmodern aspirations. India 's regional ambitions are more muted, or are focused most intently on Pakistan, but it is clearly engaged in competition with China for dominance in the Indian Ocean 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 the United States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is also engaged in hegemonic competitions in these regions with China in East and Central Asia, with Iran in the Middle East and Central Asia, and with Russia in Eastern Europe, Central Asia, and the Caucasus.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American predominance prevents these rivalries from intensifying -- its regional as well as its global predominance. Were the United States to diminish its influence in the regions where it is currently the strongest power, the other nations would settle disputes as great and lesser powers have done in the past: sometimes through diplomacy and accommodation but often through confrontation and wars of varying scope, intensity, and destructiveness. One novel aspect of such a multipolar world is that most of these powers would possess nuclear weapons. That could make wars between them less likely, or it could simply make them morecatastrophic. It is easy but also dangerous to underestimate the role the United States plays in providing a measure of stability in the world even as it also disrupts stability. For instance</w:t>
      </w:r>
      <w:r w:rsidRPr="000C3364">
        <w:rPr>
          <w:rFonts w:ascii="Georgia" w:hAnsi="Georgia"/>
          <w:sz w:val="6"/>
          <w:szCs w:val="6"/>
        </w:rPr>
        <w:t>, </w:t>
      </w:r>
      <w:r w:rsidRPr="000C3364">
        <w:rPr>
          <w:rStyle w:val="StyleBoldUnderline"/>
          <w:rFonts w:ascii="Georgia" w:hAnsi="Georgia"/>
        </w:rPr>
        <w:t xml:space="preserve">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w:t>
      </w:r>
      <w:r w:rsidRPr="000C3364">
        <w:rPr>
          <w:rFonts w:ascii="Georgia" w:hAnsi="Georgia"/>
          <w:sz w:val="4"/>
          <w:szCs w:val="4"/>
        </w:rPr>
        <w:t>as well as on land. Armed embargos, of the kind used in World War i and other major conflicts, would disrupt trade flows in a way that is now impossible.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the United States could step in to check any dangerous development on the continent. In a genuinely multipolar world, that would not be possible without renewing the danger of world war.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 's great powers. Even under the umbrella of  unipolarity, regional conflicts involving the large powers may erupt</w:t>
      </w:r>
      <w:r w:rsidRPr="000C3364">
        <w:rPr>
          <w:rFonts w:ascii="Georgia" w:hAnsi="Georgia"/>
          <w:sz w:val="12"/>
          <w:szCs w:val="12"/>
        </w:rPr>
        <w:t>.</w:t>
      </w:r>
      <w:r w:rsidRPr="000C3364">
        <w:rPr>
          <w:rFonts w:ascii="Georgia" w:hAnsi="Georgia"/>
          <w:sz w:val="14"/>
        </w:rPr>
        <w:t> </w:t>
      </w:r>
      <w:r w:rsidRPr="000C3364">
        <w:rPr>
          <w:rStyle w:val="StyleBoldUnderline"/>
          <w:rFonts w:ascii="Georgia" w:hAnsi="Georgia"/>
        </w:rPr>
        <w:t xml:space="preserve">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w:t>
      </w:r>
      <w:r w:rsidRPr="000C3364">
        <w:rPr>
          <w:rFonts w:ascii="Georgia" w:hAnsi="Georgia"/>
          <w:sz w:val="4"/>
          <w:szCs w:val="4"/>
        </w:rPr>
        <w:t>including the United States. Such conflicts may be unavoidable no matter what policies the United States pursues. But they are more likely to erupt if the United States weakens or withdraws from its positions of regional dominance. This is especially true in East Asia, where most nations agree that a reliable American power has a stabilizing and pacific effect on the region. That is certainly the view of most of China 's neighbors. But even China, which seeks gradually to supplant the United States as the dominant power in the region, faces the dilemma that an American withdrawal could unleash an ambitious, independent, nationalist Japan. In Europe, too, the departure of the United States from the scene -- even if it remained the world's most powerful nation -- could be destabilizing. It could tempt Russia to an even more overbearing and potentially forceful approach to unruly nations on its periphery. Although some realist theorists seem to imagine that the disappearance of the Soviet Union put an end to the possibility of confrontation between Russia and the West, and therefore to the need for a permanent American role in Europe,history suggests that conflicts in Europe involving Russia are possible even without Soviet  communism. If the United Stateswithdrew from Europe -- if it adopted what some call a strategy of "offshore balancing" -- this could in time increase the likelihood of conflict involving Russia and its near neighbors, which could in turn draw the United States back in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w:t>
      </w:r>
      <w:r w:rsidRPr="000C3364">
        <w:rPr>
          <w:rStyle w:val="StyleBoldUnderline"/>
          <w:rFonts w:ascii="Georgia" w:hAnsi="Georgia"/>
        </w:rPr>
        <w:t xml:space="preserve">The alternative to American predominance in the region is not balance and peace. It is further competition. </w:t>
      </w:r>
      <w:r w:rsidRPr="000C3364">
        <w:rPr>
          <w:rFonts w:ascii="Georgia" w:hAnsi="Georgia"/>
          <w:sz w:val="12"/>
          <w:szCs w:val="12"/>
        </w:rPr>
        <w:t>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hasn't changed that much. An American withdrawal from Iraq will not return things to "normal" or to a new kind of stability in the region. I will produce a new instability, one likely to draw the United States back in again</w:t>
      </w:r>
      <w:r w:rsidRPr="000C3364">
        <w:rPr>
          <w:rFonts w:ascii="Georgia" w:hAnsi="Georgia"/>
          <w:sz w:val="14"/>
        </w:rPr>
        <w:t>. </w:t>
      </w:r>
      <w:r w:rsidRPr="000C3364">
        <w:rPr>
          <w:rStyle w:val="StyleBoldUnderline"/>
          <w:rFonts w:ascii="Georgia" w:hAnsi="Georgia"/>
        </w:rPr>
        <w:t xml:space="preserve">The alternative to American regional predominance in the Middle East and elsewhere is not a new regional stability. </w:t>
      </w:r>
      <w:r w:rsidRPr="000C3364">
        <w:rPr>
          <w:rFonts w:ascii="Georgia" w:hAnsi="Georgia"/>
          <w:sz w:val="6"/>
          <w:szCs w:val="6"/>
        </w:rPr>
        <w:t>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14:paraId="72FDC200" w14:textId="77777777" w:rsidR="00DC638A" w:rsidRPr="000C3364" w:rsidRDefault="00DC638A" w:rsidP="00DC638A"/>
    <w:p w14:paraId="0C0873B0" w14:textId="491285BC" w:rsidR="00DC638A" w:rsidRPr="000C3364" w:rsidRDefault="00796053" w:rsidP="00DC638A">
      <w:pPr>
        <w:pStyle w:val="Heading3"/>
      </w:pPr>
      <w:bookmarkStart w:id="43" w:name="_Toc268492488"/>
      <w:r>
        <w:lastRenderedPageBreak/>
        <w:t xml:space="preserve">2NC </w:t>
      </w:r>
      <w:r w:rsidR="00DC638A" w:rsidRPr="000C3364">
        <w:t>Nuclear Leadership</w:t>
      </w:r>
      <w:bookmarkEnd w:id="43"/>
    </w:p>
    <w:p w14:paraId="3B4AD9D0" w14:textId="77777777" w:rsidR="00DC638A" w:rsidRPr="000C3364" w:rsidRDefault="00DC638A" w:rsidP="00DC638A">
      <w:pPr>
        <w:pStyle w:val="Heading4"/>
        <w:rPr>
          <w:rStyle w:val="StyleStyleBold12pt"/>
          <w:b/>
        </w:rPr>
      </w:pPr>
      <w:r w:rsidRPr="000C3364">
        <w:rPr>
          <w:rStyle w:val="StyleStyleBold12pt"/>
          <w:b/>
        </w:rPr>
        <w:t xml:space="preserve">Ex-Im reauthorization is key to US Nuclear Leadership---uncertainty guts investment into the sector </w:t>
      </w:r>
    </w:p>
    <w:p w14:paraId="4192E737" w14:textId="77777777" w:rsidR="00DC638A" w:rsidRPr="000C3364" w:rsidRDefault="00DC638A" w:rsidP="00DC638A">
      <w:r w:rsidRPr="000C3364">
        <w:rPr>
          <w:rStyle w:val="StyleStyleBold12pt"/>
        </w:rPr>
        <w:t>NEI 12</w:t>
      </w:r>
      <w:r w:rsidRPr="000C3364">
        <w:t xml:space="preserve"> [“Ex-Im Bank Reauthorization:  Key Points,”  Export-Import Bank of the United States Media Release, September 7, 2012. </w:t>
      </w:r>
      <w:hyperlink r:id="rId44" w:history="1">
        <w:r w:rsidRPr="000C3364">
          <w:rPr>
            <w:rStyle w:val="Hyperlink"/>
          </w:rPr>
          <w:t>http://www.nei.org/CorporateSite/media/filefolder/Policy/Trade/ExImKeyPoints.pdf?ext=.pdf</w:t>
        </w:r>
      </w:hyperlink>
      <w:r w:rsidRPr="000C3364">
        <w:t xml:space="preserve"> | prs]</w:t>
      </w:r>
    </w:p>
    <w:p w14:paraId="3BBCFCFA" w14:textId="77777777" w:rsidR="00DC638A" w:rsidRPr="000C3364" w:rsidRDefault="00DC638A" w:rsidP="00DC638A"/>
    <w:p w14:paraId="5C41CE0C" w14:textId="77777777" w:rsidR="00DC638A" w:rsidRPr="000C3364" w:rsidRDefault="00DC638A" w:rsidP="00DC638A">
      <w:pPr>
        <w:rPr>
          <w:sz w:val="16"/>
        </w:rPr>
      </w:pPr>
      <w:r w:rsidRPr="000C3364">
        <w:rPr>
          <w:sz w:val="16"/>
        </w:rPr>
        <w:t xml:space="preserve"> </w:t>
      </w:r>
      <w:r w:rsidRPr="000C3364">
        <w:rPr>
          <w:rStyle w:val="StyleBoldUnderline"/>
        </w:rPr>
        <w:t>Ex-Im</w:t>
      </w:r>
      <w:r w:rsidRPr="000C3364">
        <w:rPr>
          <w:sz w:val="16"/>
        </w:rPr>
        <w:t xml:space="preserve"> Bank </w:t>
      </w:r>
      <w:r w:rsidRPr="000C3364">
        <w:rPr>
          <w:rStyle w:val="StyleBoldUnderline"/>
        </w:rPr>
        <w:t xml:space="preserve">is </w:t>
      </w:r>
      <w:r w:rsidRPr="000C3364">
        <w:rPr>
          <w:rStyle w:val="Emphasis"/>
        </w:rPr>
        <w:t>vital to U.S. competitiveness in the global nuclear energy market</w:t>
      </w:r>
      <w:r w:rsidRPr="000C3364">
        <w:rPr>
          <w:rStyle w:val="StyleBoldUnderline"/>
        </w:rPr>
        <w:t>.</w:t>
      </w:r>
      <w:r w:rsidRPr="000C3364">
        <w:rPr>
          <w:sz w:val="16"/>
        </w:rPr>
        <w:t xml:space="preserve">  </w:t>
      </w:r>
      <w:r w:rsidRPr="000C3364">
        <w:rPr>
          <w:sz w:val="16"/>
        </w:rPr>
        <w:t> Without Ex-Im Bank, U.</w:t>
      </w:r>
      <w:r w:rsidRPr="000C3364">
        <w:rPr>
          <w:rStyle w:val="StyleBoldUnderline"/>
        </w:rPr>
        <w:t>S. exports to the large and growing global market for nuclear energy  would plummet.</w:t>
      </w:r>
      <w:r w:rsidRPr="000C3364">
        <w:rPr>
          <w:sz w:val="16"/>
        </w:rPr>
        <w:t xml:space="preserve">  </w:t>
      </w:r>
      <w:r w:rsidRPr="000C3364">
        <w:rPr>
          <w:sz w:val="16"/>
        </w:rPr>
        <w:t xml:space="preserve"> </w:t>
      </w:r>
      <w:r w:rsidRPr="000C3364">
        <w:rPr>
          <w:rStyle w:val="StyleBoldUnderline"/>
        </w:rPr>
        <w:t>Export credit agency support is almost always a tender requirement for bidding on foreign  nuclear power plant projects.</w:t>
      </w:r>
      <w:r w:rsidRPr="000C3364">
        <w:rPr>
          <w:sz w:val="16"/>
        </w:rPr>
        <w:t xml:space="preserve"> Without Ex-Im Bank, </w:t>
      </w:r>
      <w:r w:rsidRPr="000C3364">
        <w:rPr>
          <w:rStyle w:val="StyleBoldUnderline"/>
        </w:rPr>
        <w:t>the competitiveness of U.S. commercial  nuclear suppliers would be impaired</w:t>
      </w:r>
      <w:r w:rsidRPr="000C3364">
        <w:rPr>
          <w:sz w:val="16"/>
        </w:rPr>
        <w:t xml:space="preserve">. Like many large infrastructure projects, </w:t>
      </w:r>
      <w:r w:rsidRPr="000C3364">
        <w:rPr>
          <w:rStyle w:val="StyleBoldUnderline"/>
        </w:rPr>
        <w:t>nuclear power  plants have a relatively long construction period before revenue is returned, making the  discount rate for capital over the plant’s lifetime a critical factor in awarding a tender.</w:t>
      </w:r>
      <w:r w:rsidRPr="000C3364">
        <w:rPr>
          <w:sz w:val="16"/>
        </w:rPr>
        <w:t xml:space="preserve">  </w:t>
      </w:r>
      <w:r w:rsidRPr="000C3364">
        <w:rPr>
          <w:sz w:val="16"/>
        </w:rPr>
        <w:t xml:space="preserve"> Global commercial opportunities in nuclear energy are concentrated in emerging markets,  where financing is most critical. Developing nations typically do not provide financing for a  project, making competitive financing from a foreign export credit agency vital.    Other countries’ nuclear energy suppliers are backed by national export credit agencies or directly by their governments. </w:t>
      </w:r>
      <w:r w:rsidRPr="000C3364">
        <w:rPr>
          <w:sz w:val="16"/>
        </w:rPr>
        <w:t xml:space="preserve"> Leading nuclear energy supplier nations such as Russia, the Republic of Korea, Japan and France provide their national nuclear energy suppliers with multiple forms of support, including strong trade finance. </w:t>
      </w:r>
      <w:r w:rsidRPr="000C3364">
        <w:rPr>
          <w:sz w:val="16"/>
        </w:rPr>
        <w:t xml:space="preserve"> The Organization for Economic Cooperation and Development reports that 60 official export credit agencies (ECAs) worldwide have extended more than $1 trillion in trade finance in recent years. Other ECAs dwarf Ex-Im Bank, which provided less than 4 percent of the global total of trade finance in 2012. The comparison of select export credit agencies below illustrates the competitive world of export credit finance and the small profile of Ex-Im Bank relative to its competitors. Russia has sought a larger share of the global nuclear energy market both as a source of export revenue and as part of a larger plan to increase its geopolitical influence.3 Financing has played a key role in Russia’s success. Hungary recently cited below-market interest rates for its award of a tender for two new nuclear plants to Rosatom, Russia’s integrated nuclear energy company. The $13.5 billion contract is the largest construction deal in Hungary’s post-communist history.4 Ex-Im Bank actively supports U.S. nuclear exports </w:t>
      </w:r>
      <w:r w:rsidRPr="000C3364">
        <w:rPr>
          <w:sz w:val="16"/>
        </w:rPr>
        <w:t xml:space="preserve"> Ex-Im Bank has supported nuclear exports to a wide range of countries, including Taiwan, Korea, Mexico, Spain, Brazil, China, Russia, Czech Republic, Bulgaria and Romania.  In 2012, Ex-Im Bank authorized $2 billion in financing for U.S. exports to the Barakah One Nuclear Power Plant in the United Arab Emirates.5 This financing will support thousands of jobs. </w:t>
      </w:r>
      <w:r w:rsidRPr="000C3364">
        <w:rPr>
          <w:sz w:val="16"/>
        </w:rPr>
        <w:t xml:space="preserve"> Ex-Im Bank stands ready to support U.S. suppliers in key markets around the world, including the China, India, Vietnam, the Czech Republic, South Africa and more. Most Ex-Im Bank transactions support small businesses. </w:t>
      </w:r>
      <w:r w:rsidRPr="000C3364">
        <w:rPr>
          <w:sz w:val="16"/>
        </w:rPr>
        <w:t xml:space="preserve"> Small business accounts directly for more than 85 percent of Ex-Im Bank’s transactions. In fiscal year 2013, Ex-Im Bank provided more than $5.3 billion in financing and insurance for the direct support of American small-business exporters in nearly every state in the nation. These transactions do not include the indirect support received by thousands of small businesses that supply goods and services to large exporters. </w:t>
      </w:r>
      <w:r w:rsidRPr="000C3364">
        <w:rPr>
          <w:sz w:val="16"/>
        </w:rPr>
        <w:t xml:space="preserve"> Small- and medium-sized companies in the U.S. nuclear energy supply chain benefit directly and indirectly from Ex-Im Bank support. Ex-Im Bank’s financing of the Barakah One project in the UAE will support thousands of U.S. jobs in California, Connecticut, New Hampshire, Ohio, Pennsylvania, South Carolina, Texas and other states that are home to Westinghouse sub-suppliers. Ex-Im Bank must be reauthorizaed for the long term. </w:t>
      </w:r>
      <w:r w:rsidRPr="000C3364">
        <w:rPr>
          <w:sz w:val="16"/>
        </w:rPr>
        <w:t xml:space="preserve"> </w:t>
      </w:r>
      <w:r w:rsidRPr="000C3364">
        <w:rPr>
          <w:rStyle w:val="StyleBoldUnderline"/>
        </w:rPr>
        <w:t>Doubts about Ex-Im Bank’s future hurt the competitiveness U.S. nuclear exporters.</w:t>
      </w:r>
      <w:r w:rsidRPr="000C3364">
        <w:rPr>
          <w:sz w:val="16"/>
        </w:rPr>
        <w:t xml:space="preserve"> The tender process and project development for nuclear power plants occur over many years. </w:t>
      </w:r>
      <w:r w:rsidRPr="000C3364">
        <w:rPr>
          <w:rStyle w:val="StyleBoldUnderline"/>
        </w:rPr>
        <w:t xml:space="preserve">Customers must be assured that financing will be available when it is needed. Foreign competitors have used the </w:t>
      </w:r>
      <w:r w:rsidRPr="000C3364">
        <w:rPr>
          <w:rStyle w:val="Emphasis"/>
        </w:rPr>
        <w:t>uncertainty</w:t>
      </w:r>
      <w:r w:rsidRPr="000C3364">
        <w:rPr>
          <w:rStyle w:val="StyleBoldUnderline"/>
        </w:rPr>
        <w:t xml:space="preserve"> of the Ex-Im Bank’s reauthorization and terms as a reason </w:t>
      </w:r>
      <w:r w:rsidRPr="000C3364">
        <w:rPr>
          <w:rStyle w:val="Emphasis"/>
        </w:rPr>
        <w:t>not to buy from U.S. suppliers</w:t>
      </w:r>
      <w:r w:rsidRPr="000C3364">
        <w:rPr>
          <w:sz w:val="16"/>
        </w:rPr>
        <w:t xml:space="preserve">.  </w:t>
      </w:r>
      <w:r w:rsidRPr="000C3364">
        <w:rPr>
          <w:sz w:val="16"/>
        </w:rPr>
        <w:t xml:space="preserve"> </w:t>
      </w:r>
      <w:r w:rsidRPr="000C3364">
        <w:rPr>
          <w:rStyle w:val="StyleBoldUnderline"/>
        </w:rPr>
        <w:t xml:space="preserve">Ex-Im Bank has been operating under a series of short-term extensions with only a modest  increase to its lending cap. If the present situation continues, export sales will be lost,  jeopardizing U.S. jobs. A long-term extension would reassure customers of U.S. commercial  nuclear exports that the bank is reliable. </w:t>
      </w:r>
      <w:r w:rsidRPr="000C3364">
        <w:rPr>
          <w:rStyle w:val="StyleBoldUnderline"/>
        </w:rPr>
        <w:cr/>
      </w:r>
    </w:p>
    <w:p w14:paraId="54E7E9E3" w14:textId="77777777" w:rsidR="00DC638A" w:rsidRPr="000C3364" w:rsidRDefault="00DC638A" w:rsidP="00DC638A">
      <w:pPr>
        <w:pStyle w:val="Heading4"/>
      </w:pPr>
      <w:r w:rsidRPr="000C3364">
        <w:t>Nuclear Leadership solves proliferation</w:t>
      </w:r>
    </w:p>
    <w:p w14:paraId="60047B5C" w14:textId="77777777" w:rsidR="00DC638A" w:rsidRPr="000C3364" w:rsidRDefault="00DC638A" w:rsidP="00DC638A">
      <w:r w:rsidRPr="000C3364">
        <w:rPr>
          <w:rStyle w:val="StyleStyleBold12pt"/>
        </w:rPr>
        <w:t>Stanford 10</w:t>
      </w:r>
      <w:r w:rsidRPr="000C3364">
        <w:t xml:space="preserve"> (Dr George S. Stanford, nuclear reactor physicist, retired from Argonne National Laboratory, "IFR FaD context – the need for U.S. implementation of the IFR," 2/18/10) http://bravenewclimate.com/2010/02/18/ifr-fad-context/-http://bravenewclimate.com/2010/02/18/ifr-fad-context/</w:t>
      </w:r>
    </w:p>
    <w:p w14:paraId="26FD66B8" w14:textId="77777777" w:rsidR="00DC638A" w:rsidRPr="000C3364" w:rsidRDefault="00DC638A" w:rsidP="00DC638A"/>
    <w:p w14:paraId="625A62B4" w14:textId="77777777" w:rsidR="00DC638A" w:rsidRPr="000C3364" w:rsidRDefault="00DC638A" w:rsidP="00DC638A">
      <w:pPr>
        <w:rPr>
          <w:rStyle w:val="StyleBoldUnderline"/>
        </w:rPr>
      </w:pPr>
      <w:r w:rsidRPr="000C3364">
        <w:rPr>
          <w:rStyle w:val="StyleBoldUnderline"/>
        </w:rPr>
        <w:lastRenderedPageBreak/>
        <w:t xml:space="preserve"> </w:t>
      </w:r>
      <w:r w:rsidRPr="000C3364">
        <w:rPr>
          <w:sz w:val="16"/>
        </w:rPr>
        <w:t xml:space="preserve">– Regardless of how many reactors a country has, </w:t>
      </w:r>
      <w:r w:rsidRPr="000C3364">
        <w:rPr>
          <w:rStyle w:val="StyleBoldUnderline"/>
        </w:rPr>
        <w:t>it cannot have a weapons capability unless it</w:t>
      </w:r>
      <w:r w:rsidRPr="000C3364">
        <w:rPr>
          <w:sz w:val="16"/>
        </w:rPr>
        <w:t xml:space="preserve"> </w:t>
      </w:r>
      <w:r w:rsidRPr="000C3364">
        <w:rPr>
          <w:rStyle w:val="StyleBoldUnderline"/>
        </w:rPr>
        <w:t>has either the ability to enrich uranium or to do PUREX-type fuel reprocessing.</w:t>
      </w:r>
      <w:r w:rsidRPr="000C3364">
        <w:rPr>
          <w:sz w:val="16"/>
        </w:rPr>
        <w:t xml:space="preserve"> – Therefore, </w:t>
      </w:r>
      <w:r w:rsidRPr="000C3364">
        <w:rPr>
          <w:rStyle w:val="StyleBoldUnderline"/>
        </w:rPr>
        <w:t xml:space="preserve">the spread of weapons capability will be strongly inhibited if </w:t>
      </w:r>
      <w:r w:rsidRPr="000C3364">
        <w:t>t</w:t>
      </w:r>
      <w:r w:rsidRPr="000C3364">
        <w:rPr>
          <w:rStyle w:val="StyleBoldUnderline"/>
        </w:rPr>
        <w:t>he only enrichment and reprocessing facilities are in countries that already have a nuclear arsenal</w:t>
      </w:r>
      <w:r w:rsidRPr="000C3364">
        <w:rPr>
          <w:sz w:val="16"/>
        </w:rPr>
        <w:t xml:space="preserve">. – But </w:t>
      </w:r>
      <w:r w:rsidRPr="000C3364">
        <w:rPr>
          <w:rStyle w:val="Emphasis"/>
        </w:rPr>
        <w:t>that can only happen if countries with reactors</w:t>
      </w:r>
      <w:r w:rsidRPr="000C3364">
        <w:rPr>
          <w:sz w:val="16"/>
        </w:rPr>
        <w:t xml:space="preserve"> (and soon that will be most of the nations of the world) </w:t>
      </w:r>
      <w:r w:rsidRPr="000C3364">
        <w:rPr>
          <w:rStyle w:val="Emphasis"/>
        </w:rPr>
        <w:t>have absolutely ironclad guarantees that they can get the fuel they need even if they can’t make their own,</w:t>
      </w:r>
      <w:r w:rsidRPr="000C3364">
        <w:rPr>
          <w:sz w:val="16"/>
        </w:rPr>
        <w:t xml:space="preserve"> regardless of how obnoxious their political actions might be. – </w:t>
      </w:r>
      <w:r w:rsidRPr="000C3364">
        <w:rPr>
          <w:rStyle w:val="StyleBoldUnderline"/>
        </w:rPr>
        <w:t>Such guarantees will have to be backed up by some sort of international arrangement, and that can only come to pass if there is effective leadership for the laborious international negotiations that will have to take pl</w:t>
      </w:r>
      <w:r w:rsidRPr="000C3364">
        <w:rPr>
          <w:sz w:val="16"/>
        </w:rPr>
        <w:t xml:space="preserve">ace. (For a relevant discussion, see here) – At present, </w:t>
      </w:r>
      <w:r w:rsidRPr="000C3364">
        <w:rPr>
          <w:rStyle w:val="StyleBoldUnderline"/>
        </w:rPr>
        <w:t xml:space="preserve">the only nation that has a </w:t>
      </w:r>
      <w:r w:rsidRPr="000C3364">
        <w:rPr>
          <w:rStyle w:val="Emphasis"/>
        </w:rPr>
        <w:t>realistic potential to be such a leader</w:t>
      </w:r>
      <w:r w:rsidRPr="000C3364">
        <w:rPr>
          <w:rStyle w:val="StyleBoldUnderline"/>
        </w:rPr>
        <w:t xml:space="preserve"> is the United States. </w:t>
      </w:r>
      <w:r w:rsidRPr="000C3364">
        <w:rPr>
          <w:sz w:val="16"/>
        </w:rPr>
        <w:t xml:space="preserve">– </w:t>
      </w:r>
      <w:r w:rsidRPr="000C3364">
        <w:rPr>
          <w:rStyle w:val="StyleBoldUnderline"/>
        </w:rPr>
        <w:t xml:space="preserve">But a country cannot be such a leader in the political arena </w:t>
      </w:r>
      <w:r w:rsidRPr="000C3364">
        <w:rPr>
          <w:rStyle w:val="Emphasis"/>
        </w:rPr>
        <w:t>unless it is also in the technological forefront.</w:t>
      </w:r>
      <w:r w:rsidRPr="000C3364">
        <w:rPr>
          <w:rStyle w:val="Emphasis"/>
          <w:sz w:val="12"/>
        </w:rPr>
        <w:t xml:space="preserve"> </w:t>
      </w:r>
      <w:r w:rsidRPr="000C3364">
        <w:rPr>
          <w:sz w:val="16"/>
        </w:rPr>
        <w:t xml:space="preserve">– The </w:t>
      </w:r>
      <w:r w:rsidRPr="000C3364">
        <w:rPr>
          <w:rStyle w:val="StyleBoldUnderline"/>
        </w:rPr>
        <w:t xml:space="preserve">United States used to be the reactor-technology leader, but it abandoned that role in 1994 when it terminated the development of the IFR. </w:t>
      </w:r>
      <w:r w:rsidRPr="000C3364">
        <w:rPr>
          <w:sz w:val="16"/>
        </w:rPr>
        <w:t xml:space="preserve">– Since then, </w:t>
      </w:r>
      <w:r w:rsidRPr="000C3364">
        <w:rPr>
          <w:rStyle w:val="StyleBoldUnderline"/>
        </w:rPr>
        <w:t>other nations</w:t>
      </w:r>
      <w:r w:rsidRPr="000C3364">
        <w:rPr>
          <w:sz w:val="16"/>
        </w:rPr>
        <w:t xml:space="preserve"> — China, India, Japan, South Korea, Russia, France — </w:t>
      </w:r>
      <w:r w:rsidRPr="000C3364">
        <w:rPr>
          <w:rStyle w:val="StyleBoldUnderline"/>
        </w:rPr>
        <w:t xml:space="preserve">have proceeded to work on their own fast-reactor versions, which necessarily will involve instituting a fuel-processing capability. </w:t>
      </w:r>
      <w:r w:rsidRPr="000C3364">
        <w:rPr>
          <w:sz w:val="16"/>
        </w:rPr>
        <w:t xml:space="preserve">– Thus </w:t>
      </w:r>
      <w:r w:rsidRPr="000C3364">
        <w:rPr>
          <w:rStyle w:val="StyleBoldUnderline"/>
        </w:rPr>
        <w:t>the United States is being left behind, and is rapidly losing its ability to help assure that the global evolution of the technology</w:t>
      </w:r>
      <w:r w:rsidRPr="000C3364">
        <w:rPr>
          <w:sz w:val="16"/>
        </w:rPr>
        <w:t xml:space="preserve"> of nuclear energy proceeds in a safe and orderly manner. – But maybe </w:t>
      </w:r>
      <w:r w:rsidRPr="000C3364">
        <w:rPr>
          <w:rStyle w:val="Emphasis"/>
        </w:rPr>
        <w:t>it’s not too late yet.</w:t>
      </w:r>
      <w:r w:rsidRPr="000C3364">
        <w:rPr>
          <w:sz w:val="16"/>
        </w:rPr>
        <w:t xml:space="preserve"> After all, </w:t>
      </w:r>
      <w:r w:rsidRPr="000C3364">
        <w:rPr>
          <w:rStyle w:val="StyleBoldUnderline"/>
        </w:rPr>
        <w:t>the IFR is the fast-reactor technology with the post promise</w:t>
      </w:r>
      <w:r w:rsidRPr="000C3364">
        <w:rPr>
          <w:sz w:val="16"/>
        </w:rPr>
        <w:t xml:space="preserve"> (for a variety of reasons), </w:t>
      </w:r>
      <w:r w:rsidRPr="000C3364">
        <w:rPr>
          <w:rStyle w:val="StyleBoldUnderline"/>
        </w:rPr>
        <w:t>and is ready for a commercial-scale demonstration to settle some uncertainties about how to scale up the pyroprocess as needed</w:t>
      </w:r>
      <w:r w:rsidRPr="000C3364">
        <w:rPr>
          <w:sz w:val="16"/>
        </w:rPr>
        <w:t xml:space="preserve">, </w:t>
      </w:r>
      <w:r w:rsidRPr="000C3364">
        <w:rPr>
          <w:rStyle w:val="StyleBoldUnderline"/>
        </w:rPr>
        <w:t xml:space="preserve">to establish better limits on the expected cost of production units, and to develop an appropriate, expeditious licensing process. </w:t>
      </w:r>
      <w:r w:rsidRPr="000C3364">
        <w:rPr>
          <w:sz w:val="16"/>
        </w:rPr>
        <w:t xml:space="preserve">– </w:t>
      </w:r>
      <w:r w:rsidRPr="000C3364">
        <w:rPr>
          <w:rStyle w:val="Emphasis"/>
        </w:rPr>
        <w:t>Such a demo will require federal seed money.</w:t>
      </w:r>
      <w:r w:rsidRPr="000C3364">
        <w:rPr>
          <w:rStyle w:val="StyleBoldUnderline"/>
        </w:rPr>
        <w:t xml:space="preserve"> It’s time to get moving.</w:t>
      </w:r>
    </w:p>
    <w:p w14:paraId="76FEB643" w14:textId="77777777" w:rsidR="00DC638A" w:rsidRPr="000C3364" w:rsidRDefault="00DC638A" w:rsidP="00DC638A"/>
    <w:p w14:paraId="24A31823" w14:textId="77777777" w:rsidR="00DC638A" w:rsidRPr="000C3364" w:rsidRDefault="00DC638A" w:rsidP="00DC638A">
      <w:pPr>
        <w:pStyle w:val="Heading4"/>
      </w:pPr>
      <w:r w:rsidRPr="000C3364">
        <w:t>Prolif causes extinction</w:t>
      </w:r>
    </w:p>
    <w:p w14:paraId="1FE1AA7E" w14:textId="77777777" w:rsidR="00DC638A" w:rsidRPr="000C3364" w:rsidRDefault="00DC638A" w:rsidP="00DC638A">
      <w:r w:rsidRPr="000C3364">
        <w:rPr>
          <w:rStyle w:val="StyleStyleBold12pt"/>
        </w:rPr>
        <w:t xml:space="preserve">Krieger 9 </w:t>
      </w:r>
      <w:r w:rsidRPr="000C3364">
        <w:t>[David, Pres. Nuclear Age Peace Foundation and Councilor – World Future Council, “Still Loving the Bomb After All These Years”, 9-4, https://www.wagingpeace.org/articles/2009/09/04_krieger_newsweek_response.php?krieger]</w:t>
      </w:r>
    </w:p>
    <w:p w14:paraId="2F566AF5" w14:textId="77777777" w:rsidR="00DC638A" w:rsidRPr="000C3364" w:rsidRDefault="00DC638A" w:rsidP="00DC638A">
      <w:pPr>
        <w:rPr>
          <w:rStyle w:val="StyleBoldUnderline"/>
        </w:rPr>
      </w:pPr>
      <w:r w:rsidRPr="000C3364">
        <w:rPr>
          <w:sz w:val="14"/>
        </w:rPr>
        <w:t xml:space="preserve">Jonathan </w:t>
      </w:r>
      <w:r w:rsidRPr="000C3364">
        <w:rPr>
          <w:rStyle w:val="StyleBoldUnderline"/>
        </w:rPr>
        <w:t>Tepperman’s article</w:t>
      </w:r>
      <w:r w:rsidRPr="000C3364">
        <w:rPr>
          <w:sz w:val="14"/>
        </w:rPr>
        <w:t xml:space="preserve"> in the September 7, 2009 issue of Newsweek, “Why Obama Should Learn to Love the Bomb,” </w:t>
      </w:r>
      <w:r w:rsidRPr="000C3364">
        <w:rPr>
          <w:rStyle w:val="StyleBoldUnderline"/>
        </w:rPr>
        <w:t>provides a novel but frivolous argument</w:t>
      </w:r>
      <w:r w:rsidRPr="000C3364">
        <w:rPr>
          <w:sz w:val="14"/>
        </w:rPr>
        <w:t xml:space="preserve"> that </w:t>
      </w:r>
      <w:r w:rsidRPr="000C3364">
        <w:rPr>
          <w:rStyle w:val="StyleBoldUnderline"/>
        </w:rPr>
        <w:t xml:space="preserve">nuclear weapons </w:t>
      </w:r>
      <w:r w:rsidRPr="000C3364">
        <w:rPr>
          <w:sz w:val="14"/>
        </w:rPr>
        <w:t xml:space="preserve">“may not, in fact, make the world more dangerous….”  Rather, in Tepperman’s world, “The bomb </w:t>
      </w:r>
      <w:r w:rsidRPr="000C3364">
        <w:rPr>
          <w:rStyle w:val="StyleBoldUnderline"/>
        </w:rPr>
        <w:t>may actually make us safer.”  Tepperman shares this world with</w:t>
      </w:r>
      <w:r w:rsidRPr="000C3364">
        <w:rPr>
          <w:sz w:val="14"/>
        </w:rPr>
        <w:t xml:space="preserve"> Kenneth </w:t>
      </w:r>
      <w:r w:rsidRPr="000C3364">
        <w:rPr>
          <w:rStyle w:val="StyleBoldUnderline"/>
        </w:rPr>
        <w:t>Waltz, a</w:t>
      </w:r>
      <w:r w:rsidRPr="000C3364">
        <w:rPr>
          <w:sz w:val="14"/>
        </w:rPr>
        <w:t xml:space="preserve"> University of California professor emeritus of political science, who Tepperman describes as “</w:t>
      </w:r>
      <w:r w:rsidRPr="000C3364">
        <w:rPr>
          <w:rStyle w:val="StyleBoldUnderline"/>
        </w:rPr>
        <w:t>the leading ‘nuclear optimist</w:t>
      </w:r>
      <w:r w:rsidRPr="000C3364">
        <w:rPr>
          <w:sz w:val="14"/>
        </w:rPr>
        <w:t xml:space="preserve">.’”    Waltz expresses his optimism in this way: “We’ve now had 64 years of experience since Hiroshima.  It’s striking and against all historical precedent that for that substantial period, there has not been any war among nuclear states.”  </w:t>
      </w:r>
      <w:r w:rsidRPr="000C3364">
        <w:rPr>
          <w:rStyle w:val="StyleBoldUnderline"/>
        </w:rPr>
        <w:t xml:space="preserve">Actually, there were a number of proxy wars between </w:t>
      </w:r>
      <w:r w:rsidRPr="000C3364">
        <w:rPr>
          <w:u w:val="single"/>
          <w:bdr w:val="single" w:sz="4" w:space="0" w:color="auto"/>
        </w:rPr>
        <w:t>n</w:t>
      </w:r>
      <w:r w:rsidRPr="000C3364">
        <w:rPr>
          <w:rStyle w:val="StyleBoldUnderline"/>
        </w:rPr>
        <w:t xml:space="preserve">uclear </w:t>
      </w:r>
      <w:r w:rsidRPr="000C3364">
        <w:rPr>
          <w:u w:val="single"/>
          <w:bdr w:val="single" w:sz="4" w:space="0" w:color="auto"/>
        </w:rPr>
        <w:t>w</w:t>
      </w:r>
      <w:r w:rsidRPr="000C3364">
        <w:rPr>
          <w:rStyle w:val="StyleBoldUnderline"/>
        </w:rPr>
        <w:t xml:space="preserve">eapons </w:t>
      </w:r>
      <w:r w:rsidRPr="000C3364">
        <w:rPr>
          <w:u w:val="single"/>
          <w:bdr w:val="single" w:sz="4" w:space="0" w:color="auto"/>
        </w:rPr>
        <w:t>s</w:t>
      </w:r>
      <w:r w:rsidRPr="000C3364">
        <w:rPr>
          <w:rStyle w:val="StyleBoldUnderline"/>
        </w:rPr>
        <w:t>tates, such as those in Korea, Vietnam and Afghanistan, and some near disasters,</w:t>
      </w:r>
      <w:r w:rsidRPr="000C3364">
        <w:rPr>
          <w:sz w:val="14"/>
        </w:rPr>
        <w:t xml:space="preserve"> the most notable being the 1962 Cuban Missile Crisis.  </w:t>
      </w:r>
      <w:r w:rsidRPr="000C3364">
        <w:rPr>
          <w:rStyle w:val="StyleBoldUnderline"/>
        </w:rPr>
        <w:t>Waltz’s logic is akin to observing a man falling from a high rise building, and noting that he had already fallen for 64 floors without anything bad happening to him, and concluding that so far it looked so good that others should try it.  Dangerous logic</w:t>
      </w:r>
      <w:r w:rsidRPr="000C3364">
        <w:rPr>
          <w:sz w:val="14"/>
        </w:rPr>
        <w:t xml:space="preserve">!   Tepperman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sidRPr="000C3364">
        <w:rPr>
          <w:rStyle w:val="StyleBoldUnderline"/>
        </w:rPr>
        <w:t>he is asking us to do more than trust in the rationality of leaders; he is asking us to gamble the future on this proposition</w:t>
      </w:r>
      <w:r w:rsidRPr="000C3364">
        <w:rPr>
          <w:sz w:val="14"/>
        </w:rPr>
        <w:t xml:space="preserve">.  “The iron logic of deterrence and mutually assured destruction is so compelling,” Tepperman argues, “it’s led to what’s known as the nuclear peace….”  But if this is a peace worthy of the name, which it isn’t, it certainly is not one on which to risk the future of civilization.  </w:t>
      </w:r>
      <w:r w:rsidRPr="000C3364">
        <w:rPr>
          <w:rStyle w:val="StyleBoldUnderline"/>
        </w:rPr>
        <w:t xml:space="preserve">One irrational leader with control over a nuclear arsenal could </w:t>
      </w:r>
      <w:r w:rsidRPr="000C3364">
        <w:rPr>
          <w:u w:val="single"/>
          <w:bdr w:val="single" w:sz="4" w:space="0" w:color="auto"/>
        </w:rPr>
        <w:t>start a nuclear conflagration, resulting in a global Hiroshima</w:t>
      </w:r>
      <w:r w:rsidRPr="000C3364">
        <w:rPr>
          <w:rStyle w:val="StyleBoldUnderline"/>
        </w:rPr>
        <w:t>.</w:t>
      </w:r>
      <w:r w:rsidRPr="000C3364">
        <w:rPr>
          <w:sz w:val="14"/>
        </w:rPr>
        <w:t xml:space="preserve">  Tepperman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0C3364">
        <w:rPr>
          <w:rStyle w:val="StyleBoldUnderline"/>
        </w:rPr>
        <w:t xml:space="preserve">The longer that nuclear weapons are not used, the more other countries may come to </w:t>
      </w:r>
      <w:r w:rsidRPr="000C3364">
        <w:rPr>
          <w:rStyle w:val="StyleBoldUnderline"/>
        </w:rPr>
        <w:lastRenderedPageBreak/>
        <w:t>believe that they can challenge Country A with impunity from nuclear retaliation.  The more that Country A bullies other countries, the greater the incentive for these countries to develop their own nuclear arsenals</w:t>
      </w:r>
      <w:r w:rsidRPr="000C3364">
        <w:rPr>
          <w:u w:val="single"/>
          <w:bdr w:val="single" w:sz="4" w:space="0" w:color="auto"/>
        </w:rPr>
        <w:t>. Deterrence is unstable</w:t>
      </w:r>
      <w:r w:rsidRPr="000C3364">
        <w:rPr>
          <w:rStyle w:val="StyleBoldUnderline"/>
        </w:rPr>
        <w:t xml:space="preserve"> and therefore precarious</w:t>
      </w:r>
      <w:r w:rsidRPr="000C3364">
        <w:rPr>
          <w:sz w:val="14"/>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Tepperman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Tepperman’s favorable disposition toward the bomb, he refers to as “nuclear pessimists.”  </w:t>
      </w:r>
      <w:r w:rsidRPr="000C3364">
        <w:rPr>
          <w:rStyle w:val="StyleBoldUnderline"/>
        </w:rPr>
        <w:t>These would be the people, and I would certainly be one of them, who see nuclear weapons as presenting an urgent danger to our security, our species and our future</w:t>
      </w:r>
      <w:r w:rsidRPr="000C3364">
        <w:rPr>
          <w:sz w:val="14"/>
        </w:rPr>
        <w:t xml:space="preserve">.   </w:t>
      </w:r>
      <w:r w:rsidRPr="000C3364">
        <w:rPr>
          <w:rStyle w:val="StyleBoldUnderline"/>
        </w:rPr>
        <w:t>Tepperman finds</w:t>
      </w:r>
      <w:r w:rsidRPr="000C3364">
        <w:rPr>
          <w:sz w:val="14"/>
        </w:rPr>
        <w:t xml:space="preserve"> that when viewed from his “nuclear optimist” perspective, “nuclear weapons start to seem a lot less frightening.”  “</w:t>
      </w:r>
      <w:r w:rsidRPr="000C3364">
        <w:rPr>
          <w:rStyle w:val="StyleBoldUnderline"/>
        </w:rPr>
        <w:t>Nuclear peace,”</w:t>
      </w:r>
      <w:r w:rsidRPr="000C3364">
        <w:rPr>
          <w:sz w:val="14"/>
        </w:rPr>
        <w:t xml:space="preserve"> he tells us, “</w:t>
      </w:r>
      <w:r w:rsidRPr="000C3364">
        <w:rPr>
          <w:rStyle w:val="StyleBoldUnderline"/>
        </w:rPr>
        <w:t>rests on a scary bargain</w:t>
      </w:r>
      <w:r w:rsidRPr="000C3364">
        <w:rPr>
          <w:sz w:val="14"/>
        </w:rPr>
        <w:t xml:space="preserve">: </w:t>
      </w:r>
      <w:r w:rsidRPr="000C3364">
        <w:rPr>
          <w:rStyle w:val="StyleBoldUnderline"/>
        </w:rPr>
        <w:t>you accept a small chance that something extremely bad will happen</w:t>
      </w:r>
      <w:r w:rsidRPr="000C3364">
        <w:rPr>
          <w:sz w:val="14"/>
        </w:rPr>
        <w:t xml:space="preserve"> in exchange </w:t>
      </w:r>
      <w:r w:rsidRPr="000C3364">
        <w:rPr>
          <w:rStyle w:val="StyleBoldUnderline"/>
        </w:rPr>
        <w:t>for a much bigger chance that something very bad – conventional war – won’t happen</w:t>
      </w:r>
      <w:r w:rsidRPr="000C3364">
        <w:rPr>
          <w:sz w:val="14"/>
        </w:rPr>
        <w:t xml:space="preserve">.”  </w:t>
      </w:r>
      <w:r w:rsidRPr="000C3364">
        <w:rPr>
          <w:rStyle w:val="StyleBoldUnderline"/>
        </w:rPr>
        <w:t xml:space="preserve">But the “extremely bad” thing he </w:t>
      </w:r>
      <w:r w:rsidRPr="000C3364">
        <w:rPr>
          <w:u w:val="single"/>
          <w:bdr w:val="single" w:sz="4" w:space="0" w:color="auto"/>
        </w:rPr>
        <w:t>asks us to accept is the end of the human species</w:t>
      </w:r>
      <w:r w:rsidRPr="000C3364">
        <w:rPr>
          <w:sz w:val="14"/>
        </w:rPr>
        <w:t xml:space="preserve">.  Yes, that would be serious.  </w:t>
      </w:r>
      <w:r w:rsidRPr="000C3364">
        <w:rPr>
          <w:rStyle w:val="StyleBoldUnderline"/>
        </w:rPr>
        <w:t>He also doesn’t make the case that in a world without nuclear weapons, the prospects of conventional war would increase dramatically</w:t>
      </w:r>
      <w:r w:rsidRPr="000C3364">
        <w:rPr>
          <w:sz w:val="14"/>
        </w:rPr>
        <w:t xml:space="preserve">.  After all, </w:t>
      </w:r>
      <w:r w:rsidRPr="000C3364">
        <w:rPr>
          <w:rStyle w:val="StyleBoldUnderline"/>
        </w:rPr>
        <w:t>it is only an unproven supposition that nuclear weapons have prevented wars, or would do so in the future</w:t>
      </w:r>
      <w:r w:rsidRPr="000C3364">
        <w:rPr>
          <w:sz w:val="14"/>
        </w:rPr>
        <w:t>.  We have certainly come far too close to the precipice of catastrophic nuclear war.  As an ultimate celebration of the faulty logic of deterrence, Tepperman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sidRPr="000C3364">
        <w:rPr>
          <w:rStyle w:val="StyleBoldUnderline"/>
        </w:rPr>
        <w:t>.  Do we really want to bet the human future that Kim Jong-Il and his successors are more rational than Mr. Tepperman?</w:t>
      </w:r>
    </w:p>
    <w:p w14:paraId="215201E9" w14:textId="47F55D36" w:rsidR="00DC638A" w:rsidRDefault="00A6220A" w:rsidP="00A6220A">
      <w:pPr>
        <w:pStyle w:val="Heading3"/>
      </w:pPr>
      <w:bookmarkStart w:id="44" w:name="_Toc268492489"/>
      <w:r>
        <w:lastRenderedPageBreak/>
        <w:t>Nuclear Leadership Ext – Ex-Im Key</w:t>
      </w:r>
      <w:bookmarkEnd w:id="44"/>
    </w:p>
    <w:p w14:paraId="080F246F" w14:textId="77777777" w:rsidR="00A6220A" w:rsidRDefault="00A6220A" w:rsidP="00A6220A"/>
    <w:p w14:paraId="75EEA323" w14:textId="5EF57850" w:rsidR="00A6220A" w:rsidRDefault="00A6220A" w:rsidP="00A6220A">
      <w:pPr>
        <w:pStyle w:val="Heading4"/>
      </w:pPr>
      <w:r>
        <w:t>Ex-Im bank key to nuclear exports and US leadership</w:t>
      </w:r>
    </w:p>
    <w:p w14:paraId="175E7A34" w14:textId="77777777" w:rsidR="00A6220A" w:rsidRPr="00086BCD" w:rsidRDefault="00A6220A" w:rsidP="00A6220A">
      <w:pPr>
        <w:rPr>
          <w:rStyle w:val="StyleStyleBold12pt"/>
        </w:rPr>
      </w:pPr>
      <w:r>
        <w:rPr>
          <w:rStyle w:val="StyleStyleBold12pt"/>
        </w:rPr>
        <w:t>NEI 6</w:t>
      </w:r>
      <w:r w:rsidRPr="00086BCD">
        <w:rPr>
          <w:rStyle w:val="StyleStyleBold12pt"/>
        </w:rPr>
        <w:t>/27</w:t>
      </w:r>
    </w:p>
    <w:p w14:paraId="1E82D28B" w14:textId="77777777" w:rsidR="00A6220A" w:rsidRPr="00086BCD" w:rsidRDefault="00A6220A" w:rsidP="00A6220A">
      <w:r>
        <w:t>[Nuclear Energy Institute Press Release “</w:t>
      </w:r>
      <w:r w:rsidRPr="00086BCD">
        <w:t>Industry Urges House Panel to Reauthorize Ex-Im Bank</w:t>
      </w:r>
      <w:r>
        <w:t>”</w:t>
      </w:r>
    </w:p>
    <w:p w14:paraId="1BD3D413" w14:textId="77777777" w:rsidR="00A6220A" w:rsidRDefault="00A6220A" w:rsidP="00A6220A">
      <w:r>
        <w:t>Lexis]</w:t>
      </w:r>
    </w:p>
    <w:p w14:paraId="287B8B82" w14:textId="77777777" w:rsidR="00A6220A" w:rsidRPr="00086BCD" w:rsidRDefault="00A6220A" w:rsidP="00A6220A"/>
    <w:p w14:paraId="26A3D351" w14:textId="77777777" w:rsidR="00A6220A" w:rsidRPr="00086BCD" w:rsidRDefault="00A6220A" w:rsidP="00A6220A">
      <w:pPr>
        <w:rPr>
          <w:sz w:val="16"/>
        </w:rPr>
      </w:pPr>
      <w:r w:rsidRPr="00086BCD">
        <w:rPr>
          <w:rStyle w:val="StyleBoldUnderline"/>
        </w:rPr>
        <w:t>The Nuclear Energy Institute</w:t>
      </w:r>
      <w:r w:rsidRPr="00086BCD">
        <w:rPr>
          <w:sz w:val="16"/>
        </w:rPr>
        <w:t xml:space="preserve">, in written testimony to the House Financial Services Committee for a June 25 hearing on reauthorizing the Export-Import Bank of the United States, </w:t>
      </w:r>
      <w:r w:rsidRPr="00086BCD">
        <w:rPr>
          <w:rStyle w:val="StyleBoldUnderline"/>
        </w:rPr>
        <w:t>says the bank is “one of the most important tools available to promote U.S. nuclear energy exports to the large and growing global market.”</w:t>
      </w:r>
      <w:r w:rsidRPr="00086BCD">
        <w:rPr>
          <w:rStyle w:val="StyleBoldUnderline"/>
          <w:b w:val="0"/>
          <w:sz w:val="12"/>
        </w:rPr>
        <w:t>¶</w:t>
      </w:r>
      <w:r w:rsidRPr="00086BCD">
        <w:rPr>
          <w:rStyle w:val="StyleBoldUnderline"/>
          <w:sz w:val="12"/>
        </w:rPr>
        <w:t xml:space="preserve"> </w:t>
      </w:r>
      <w:r w:rsidRPr="00086BCD">
        <w:rPr>
          <w:sz w:val="16"/>
        </w:rPr>
        <w:t>“When a U.S. supplier wins a major nuclear power plant tender, it establishes relationships that can endure for decades through the supply of fuel, equipment and services,” NEI President and CEO Marvin Fertel wrote.</w:t>
      </w:r>
      <w:r w:rsidRPr="00086BCD">
        <w:rPr>
          <w:sz w:val="12"/>
        </w:rPr>
        <w:t>¶</w:t>
      </w:r>
      <w:r w:rsidRPr="00086BCD">
        <w:rPr>
          <w:sz w:val="16"/>
        </w:rPr>
        <w:t xml:space="preserve"> “</w:t>
      </w:r>
      <w:r w:rsidRPr="00086BCD">
        <w:rPr>
          <w:rStyle w:val="StyleBoldUnderline"/>
        </w:rPr>
        <w:t>A strong and reliable Ex-Im Bank will enable U.S. nuclear energy suppliers to compete for and win international nuclear energy tenders, add billions of dollars of U.S. exports and tens of thousands of American jobs, and promote other U.S. national interests</w:t>
      </w:r>
      <w:r w:rsidRPr="00086BCD">
        <w:rPr>
          <w:sz w:val="16"/>
        </w:rPr>
        <w:t>,” Fertel said.</w:t>
      </w:r>
    </w:p>
    <w:p w14:paraId="2B05C4DF" w14:textId="77777777" w:rsidR="00A6220A" w:rsidRPr="00A6220A" w:rsidRDefault="00A6220A" w:rsidP="00A6220A"/>
    <w:p w14:paraId="6220175E" w14:textId="66A14766" w:rsidR="00DC638A" w:rsidRPr="000C3364" w:rsidRDefault="00796053" w:rsidP="00DC638A">
      <w:pPr>
        <w:pStyle w:val="Heading3"/>
      </w:pPr>
      <w:bookmarkStart w:id="45" w:name="_Toc268492490"/>
      <w:r>
        <w:lastRenderedPageBreak/>
        <w:t xml:space="preserve">2NC </w:t>
      </w:r>
      <w:r w:rsidR="00DC638A" w:rsidRPr="000C3364">
        <w:t>Nuclear Leadership – Warming</w:t>
      </w:r>
      <w:bookmarkEnd w:id="45"/>
    </w:p>
    <w:p w14:paraId="042D552F" w14:textId="77777777" w:rsidR="00DC638A" w:rsidRPr="000C3364" w:rsidRDefault="00DC638A" w:rsidP="00DC638A">
      <w:pPr>
        <w:pStyle w:val="Heading4"/>
      </w:pPr>
      <w:r w:rsidRPr="000C3364">
        <w:t>Nuclear leadership enables multilateral solutions to warming</w:t>
      </w:r>
    </w:p>
    <w:p w14:paraId="5A298BFE" w14:textId="77777777" w:rsidR="00DC638A" w:rsidRPr="000C3364" w:rsidRDefault="00DC638A" w:rsidP="00DC638A">
      <w:r w:rsidRPr="000C3364">
        <w:rPr>
          <w:rStyle w:val="StyleStyleBold12pt"/>
        </w:rPr>
        <w:t>CSIS 13</w:t>
      </w:r>
      <w:r w:rsidRPr="000C3364">
        <w:t xml:space="preserve"> [Center for Strategic and International Studies, “Restoring U.S. Leadership in Nuclear Energy,” The CSIS Commission on Nuclear  Energy Policy in the United States. June 2013 | prs]</w:t>
      </w:r>
    </w:p>
    <w:p w14:paraId="06EC77A7" w14:textId="77777777" w:rsidR="00DC638A" w:rsidRPr="000C3364" w:rsidRDefault="00DC638A" w:rsidP="00DC638A"/>
    <w:p w14:paraId="38B6F61E" w14:textId="77777777" w:rsidR="00DC638A" w:rsidRPr="000C3364" w:rsidRDefault="00DC638A" w:rsidP="00DC638A">
      <w:pPr>
        <w:rPr>
          <w:rStyle w:val="StyleBoldUnderline"/>
        </w:rPr>
      </w:pPr>
      <w:r w:rsidRPr="000C3364">
        <w:rPr>
          <w:rStyle w:val="StyleBoldUnderline"/>
        </w:rPr>
        <w:t>Nuclear energy is currently the only commercially available, low-carbon generating resource that  can provide reliable base load power on a large scale. Any scenario for achieving substantial  global carbon reductions in the future will require bringing large increments of low-carbon  capacity</w:t>
      </w:r>
      <w:r w:rsidRPr="000C3364">
        <w:t xml:space="preserve"> on line, in the United States and worldwide. </w:t>
      </w:r>
      <w:r w:rsidRPr="000C3364">
        <w:rPr>
          <w:rStyle w:val="StyleBoldUnderline"/>
        </w:rPr>
        <w:t>This could be much more difficult</w:t>
      </w:r>
      <w:r w:rsidRPr="000C3364">
        <w:t xml:space="preserve"> and  potentially much more expensive </w:t>
      </w:r>
      <w:r w:rsidRPr="000C3364">
        <w:rPr>
          <w:rStyle w:val="StyleBoldUnderline"/>
        </w:rPr>
        <w:t xml:space="preserve">without a </w:t>
      </w:r>
      <w:r w:rsidRPr="000C3364">
        <w:rPr>
          <w:rStyle w:val="Emphasis"/>
        </w:rPr>
        <w:t>sizable contribution from nuclear energy</w:t>
      </w:r>
      <w:r w:rsidRPr="000C3364">
        <w:t xml:space="preserve">.  </w:t>
      </w:r>
      <w:r w:rsidRPr="000C3364">
        <w:rPr>
          <w:rStyle w:val="StyleBoldUnderline"/>
        </w:rPr>
        <w:t>Political will to act on climate change has recently waned in the United States and elsewhere</w:t>
      </w:r>
      <w:r w:rsidRPr="000C3364">
        <w:t xml:space="preserve">. But  these conditions could change quickly if warming trends accelerate or if evidence emerges that  the global climate system could be nearing a kind of tipping point beyond which damages become  much more difficult or costly to manage. At present, nuclear energy accounts for about two-thirds of the low-carbon electricity supply in  the United States and about 45 percent of the low-carbon electricity supply globally.74 </w:t>
      </w:r>
      <w:r w:rsidRPr="000C3364">
        <w:rPr>
          <w:rStyle w:val="StyleBoldUnderline"/>
        </w:rPr>
        <w:t xml:space="preserve">Over the  next several decades, access to improved nuclear technologies could have enormous option value  for reconciling the energy needs of modern societies with the scale and pace of carbon reductions  needed to </w:t>
      </w:r>
      <w:r w:rsidRPr="000C3364">
        <w:rPr>
          <w:rStyle w:val="Emphasis"/>
        </w:rPr>
        <w:t>avert the most damaging consequences of human-induced warming</w:t>
      </w:r>
      <w:r w:rsidRPr="000C3364">
        <w:rPr>
          <w:rStyle w:val="StyleBoldUnderline"/>
        </w:rPr>
        <w:t>. Indeed, access to  U</w:t>
      </w:r>
      <w:r w:rsidRPr="000C3364">
        <w:rPr>
          <w:rStyle w:val="Emphasis"/>
        </w:rPr>
        <w:t>.S.-origin nuclear power technology</w:t>
      </w:r>
      <w:r w:rsidRPr="000C3364">
        <w:rPr>
          <w:rStyle w:val="StyleBoldUnderline"/>
        </w:rPr>
        <w:t xml:space="preserve"> could even be an </w:t>
      </w:r>
      <w:r w:rsidRPr="000C3364">
        <w:rPr>
          <w:rStyle w:val="Emphasis"/>
        </w:rPr>
        <w:t>important bargaining chip for U.S.  negotiators</w:t>
      </w:r>
      <w:r w:rsidRPr="000C3364">
        <w:rPr>
          <w:rStyle w:val="StyleBoldUnderline"/>
        </w:rPr>
        <w:t xml:space="preserve"> if the United States someday finds itself in the position of bringing other countries  along in an international effort to limit greenhouse gas emissions.</w:t>
      </w:r>
    </w:p>
    <w:p w14:paraId="29A5B881" w14:textId="77777777" w:rsidR="00DC638A" w:rsidRPr="000C3364" w:rsidRDefault="00DC638A" w:rsidP="00DC638A">
      <w:pPr>
        <w:pStyle w:val="Heading4"/>
      </w:pPr>
      <w:r w:rsidRPr="000C3364">
        <w:t>Extinction</w:t>
      </w:r>
    </w:p>
    <w:p w14:paraId="55A3FFF5" w14:textId="77777777" w:rsidR="00DC638A" w:rsidRPr="000C3364" w:rsidRDefault="00DC638A" w:rsidP="00DC638A">
      <w:r w:rsidRPr="000C3364">
        <w:rPr>
          <w:rStyle w:val="StyleStyleBold12pt"/>
        </w:rPr>
        <w:t>Khosla 9</w:t>
      </w:r>
      <w:r w:rsidRPr="000C3364">
        <w:t>,&lt;Ashok, IUCN President, International Union for Conservation of Nature, A new President for the United States: We have a dream, 1-29-09, http://cms.iucn.org/news_events/?uNewsID=2595</w:t>
      </w:r>
    </w:p>
    <w:p w14:paraId="0F9F44B4" w14:textId="77777777" w:rsidR="00DC638A" w:rsidRPr="000C3364" w:rsidRDefault="00DC638A" w:rsidP="00DC638A"/>
    <w:p w14:paraId="6C1B7A0A" w14:textId="77777777" w:rsidR="00DC638A" w:rsidRPr="000C3364" w:rsidRDefault="00DC638A" w:rsidP="00DC638A">
      <w:pPr>
        <w:rPr>
          <w:rStyle w:val="StyleBoldUnderline"/>
        </w:rPr>
      </w:pPr>
      <w:r w:rsidRPr="000C3364">
        <w:rPr>
          <w:rStyle w:val="StyleBoldUnderline"/>
        </w:rPr>
        <w:t>A rejuvenated America, with a renewed purpose, commitment and energy to make its contribution once again towards a better world could well be the turning point that can reverse the current decline in</w:t>
      </w:r>
      <w:r w:rsidRPr="000C3364">
        <w:rPr>
          <w:rFonts w:eastAsia="Calibri"/>
          <w:sz w:val="16"/>
        </w:rPr>
        <w:t xml:space="preserve"> the state of the global economy, </w:t>
      </w:r>
      <w:r w:rsidRPr="000C3364">
        <w:rPr>
          <w:rStyle w:val="StyleBoldUnderline"/>
        </w:rPr>
        <w:t>the health of its life support systems</w:t>
      </w:r>
      <w:r w:rsidRPr="000C3364">
        <w:rPr>
          <w:rFonts w:eastAsia="Calibri"/>
          <w:sz w:val="16"/>
        </w:rPr>
        <w:t xml:space="preserve"> and the morale of people everywhere. This extraordinary change in regime brings with it the promise of a deep change in attitudes and aspirations of Americans, a change that will lead, hopefully, to new directions in their nation’s policies and action. In particular, </w:t>
      </w:r>
      <w:r w:rsidRPr="000C3364">
        <w:rPr>
          <w:rStyle w:val="StyleBoldUnderline"/>
        </w:rPr>
        <w:t>we can hope that from being a very reluctant partner in global discussions</w:t>
      </w:r>
      <w:r w:rsidRPr="000C3364">
        <w:rPr>
          <w:rFonts w:eastAsia="Calibri"/>
          <w:sz w:val="16"/>
        </w:rPr>
        <w:t xml:space="preserve">, especially </w:t>
      </w:r>
      <w:r w:rsidRPr="000C3364">
        <w:rPr>
          <w:rStyle w:val="StyleBoldUnderline"/>
        </w:rPr>
        <w:t xml:space="preserve">on issues relating to environment and sustainable development, the </w:t>
      </w:r>
      <w:r w:rsidRPr="000C3364">
        <w:rPr>
          <w:rStyle w:val="Emphasis"/>
        </w:rPr>
        <w:t>U</w:t>
      </w:r>
      <w:r w:rsidRPr="000C3364">
        <w:rPr>
          <w:rStyle w:val="StyleBoldUnderline"/>
        </w:rPr>
        <w:t xml:space="preserve">nited </w:t>
      </w:r>
      <w:r w:rsidRPr="000C3364">
        <w:rPr>
          <w:rStyle w:val="Emphasis"/>
        </w:rPr>
        <w:t>S</w:t>
      </w:r>
      <w:r w:rsidRPr="000C3364">
        <w:rPr>
          <w:rStyle w:val="StyleBoldUnderline"/>
        </w:rPr>
        <w:t>tates will become an active leader in international efforts to address the</w:t>
      </w:r>
      <w:r w:rsidRPr="000C3364">
        <w:rPr>
          <w:rFonts w:eastAsia="Calibri"/>
          <w:sz w:val="16"/>
        </w:rPr>
        <w:t xml:space="preserve"> Millennial </w:t>
      </w:r>
      <w:r w:rsidRPr="000C3364">
        <w:rPr>
          <w:rStyle w:val="StyleBoldUnderline"/>
        </w:rPr>
        <w:t xml:space="preserve">threats now confronting civilization and even the </w:t>
      </w:r>
      <w:r w:rsidRPr="000C3364">
        <w:rPr>
          <w:rStyle w:val="Emphasis"/>
        </w:rPr>
        <w:t>survival</w:t>
      </w:r>
      <w:r w:rsidRPr="000C3364">
        <w:rPr>
          <w:rStyle w:val="StyleBoldUnderline"/>
        </w:rPr>
        <w:t xml:space="preserve"> of the human species</w:t>
      </w:r>
      <w:r w:rsidRPr="000C3364">
        <w:rPr>
          <w:rFonts w:eastAsia="Calibri"/>
          <w:sz w:val="16"/>
        </w:rPr>
        <w:t xml:space="preserve">. </w:t>
      </w:r>
      <w:r w:rsidRPr="000C3364">
        <w:rPr>
          <w:rStyle w:val="StyleBoldUnderline"/>
        </w:rPr>
        <w:t xml:space="preserve">For the conservation of biodiversity, so essential to maintaining </w:t>
      </w:r>
      <w:r w:rsidRPr="000C3364">
        <w:rPr>
          <w:rStyle w:val="Emphasis"/>
        </w:rPr>
        <w:t>life on Earth</w:t>
      </w:r>
      <w:r w:rsidRPr="000C3364">
        <w:rPr>
          <w:rStyle w:val="StyleBoldUnderline"/>
        </w:rPr>
        <w:t>, this promise of change has come not a moment too soon</w:t>
      </w:r>
      <w:r w:rsidRPr="000C3364">
        <w:rPr>
          <w:rFonts w:eastAsia="Calibri"/>
          <w:sz w:val="16"/>
        </w:rPr>
        <w:t xml:space="preserve">. It would be a mistake to put all of our hopes on the shoulder of one young man, however capable he might be. The environmental challenges the world is facing cannot be addressed by one country, let alone by one man. At the same time, </w:t>
      </w:r>
      <w:r w:rsidRPr="000C3364">
        <w:rPr>
          <w:rStyle w:val="StyleBoldUnderline"/>
        </w:rPr>
        <w:t>an inspired US President</w:t>
      </w:r>
      <w:r w:rsidRPr="000C3364">
        <w:rPr>
          <w:rFonts w:eastAsia="Calibri"/>
          <w:sz w:val="16"/>
        </w:rPr>
        <w:t xml:space="preserve"> guided by competent people, </w:t>
      </w:r>
      <w:r w:rsidRPr="000C3364">
        <w:rPr>
          <w:rStyle w:val="StyleBoldUnderline"/>
        </w:rPr>
        <w:t>who does not shy away from exercising the true responsibilities and leadership his country is capable of, could do a lot to spur the international community into action</w:t>
      </w:r>
      <w:r w:rsidRPr="000C3364">
        <w:rPr>
          <w:rFonts w:eastAsia="Calibri"/>
          <w:sz w:val="16"/>
        </w:rPr>
        <w:t>. To paraphrase one of his illustrious predecessors, “the world asks for action and action now.” What was true in President Roosevelt’s America 77 years ago is even more appropriate today. From IUCN’s perspective, the first signals are encouraging. The US has seriously begun to discuss constructive engagement in climate change debates. With Copenhagen a mere 11 months away, this commitment is long overdue and certainly very welcome. Many governments still worry that if they set tough standards to control carbon emissions, their industry and agriculture will become uncompetitive, a fear that leads to a foot-dragging “you go first” attitude that is blocking progress</w:t>
      </w:r>
      <w:r w:rsidRPr="000C3364">
        <w:rPr>
          <w:rStyle w:val="StyleBoldUnderline"/>
        </w:rPr>
        <w:t xml:space="preserve">. A positive intervention by the </w:t>
      </w:r>
      <w:r w:rsidRPr="000C3364">
        <w:rPr>
          <w:rStyle w:val="Emphasis"/>
        </w:rPr>
        <w:lastRenderedPageBreak/>
        <w:t>U</w:t>
      </w:r>
      <w:r w:rsidRPr="000C3364">
        <w:rPr>
          <w:rStyle w:val="StyleBoldUnderline"/>
        </w:rPr>
        <w:t xml:space="preserve">nited </w:t>
      </w:r>
      <w:r w:rsidRPr="000C3364">
        <w:rPr>
          <w:rStyle w:val="Emphasis"/>
        </w:rPr>
        <w:t>S</w:t>
      </w:r>
      <w:r w:rsidRPr="000C3364">
        <w:rPr>
          <w:rStyle w:val="StyleBoldUnderline"/>
        </w:rPr>
        <w:t>tates could provide the vital catalyst that moves the basis of the present negotiations beyond the narrowly defined national interests that lie at the heart of the current impasse</w:t>
      </w:r>
      <w:r w:rsidRPr="000C3364">
        <w:rPr>
          <w:rFonts w:eastAsia="Calibri"/>
          <w:sz w:val="16"/>
        </w:rPr>
        <w:t xml:space="preserve">. </w:t>
      </w:r>
      <w:r w:rsidRPr="000C3364">
        <w:rPr>
          <w:rStyle w:val="StyleBoldUnderline"/>
        </w:rPr>
        <w:t>The logjam in international negotiations on climate change should not be difficult to break if the US were to lead the industrialized countries to agree that much of their wealth has been acquired at the expense of the environment</w:t>
      </w:r>
      <w:r w:rsidRPr="000C3364">
        <w:rPr>
          <w:rFonts w:eastAsia="Calibri"/>
          <w:sz w:val="16"/>
        </w:rPr>
        <w:t xml:space="preserve"> (in this case greenhouse gases emitted over the past two hundred </w:t>
      </w:r>
      <w:r w:rsidRPr="000C3364">
        <w:t>years)</w:t>
      </w:r>
      <w:r w:rsidRPr="000C3364">
        <w:rPr>
          <w:rStyle w:val="StyleBoldUnderline"/>
        </w:rPr>
        <w:t xml:space="preserve"> and that with the some of the benefits that this wealth has brought, comes the obligation to deal with the problems that have resulted as side-effects</w:t>
      </w:r>
      <w:r w:rsidRPr="000C3364">
        <w:rPr>
          <w:rFonts w:eastAsia="Calibri"/>
          <w:sz w:val="16"/>
        </w:rPr>
        <w:t xml:space="preserve">.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sustainability – both as a goal with intrinsic merit and also as an example to others. But climate is not the only critical global environmental issue that this new administration will have to deal with. </w:t>
      </w:r>
      <w:r w:rsidRPr="000C3364">
        <w:rPr>
          <w:rStyle w:val="StyleBoldUnderline"/>
        </w:rPr>
        <w:t xml:space="preserve">Conservation of biodiversity, a crucial prerequisite for the </w:t>
      </w:r>
      <w:r w:rsidRPr="000C3364">
        <w:rPr>
          <w:rStyle w:val="Emphasis"/>
        </w:rPr>
        <w:t>wellbeing of all humanity</w:t>
      </w:r>
      <w:r w:rsidRPr="000C3364">
        <w:rPr>
          <w:rStyle w:val="StyleBoldUnderline"/>
        </w:rPr>
        <w:t>, no less America, needs as much attention, and just as urgently</w:t>
      </w:r>
      <w:r w:rsidRPr="000C3364">
        <w:rPr>
          <w:rFonts w:eastAsia="Calibri"/>
          <w:sz w:val="16"/>
        </w:rPr>
        <w:t xml:space="preserve">. </w:t>
      </w:r>
      <w:r w:rsidRPr="000C3364">
        <w:rPr>
          <w:rStyle w:val="StyleBoldUnderline"/>
        </w:rPr>
        <w:t>The United States’ self-interest in conserving living natural resources strongly converges with the global common good in every sphere: in the oceans, by arresting the precipitate decline of fish stocks and the alarming rise of acidification; on land, by regenerating the health of our soils, forests and rivers; and in the atmosphere by reducing the massive emission of pollutants from our wasteful industries, construction, agriculture and transport systems.</w:t>
      </w:r>
    </w:p>
    <w:p w14:paraId="7525CADD" w14:textId="77777777" w:rsidR="00DC638A" w:rsidRPr="000C3364" w:rsidRDefault="00DC638A" w:rsidP="00DC638A"/>
    <w:p w14:paraId="45E47C97" w14:textId="77777777" w:rsidR="00DC638A" w:rsidRPr="000C3364" w:rsidRDefault="00DC638A" w:rsidP="00DC638A">
      <w:pPr>
        <w:pStyle w:val="Heading3"/>
      </w:pPr>
      <w:bookmarkStart w:id="46" w:name="_Toc268492491"/>
      <w:r w:rsidRPr="000C3364">
        <w:lastRenderedPageBreak/>
        <w:t>A2: Biodiversity Outweighs</w:t>
      </w:r>
      <w:bookmarkEnd w:id="46"/>
    </w:p>
    <w:p w14:paraId="698C93E1" w14:textId="77777777" w:rsidR="00DC638A" w:rsidRPr="000C3364" w:rsidRDefault="00DC638A" w:rsidP="00DC638A">
      <w:pPr>
        <w:pStyle w:val="Heading4"/>
        <w:rPr>
          <w:rStyle w:val="Style8pt"/>
          <w:sz w:val="24"/>
        </w:rPr>
      </w:pPr>
      <w:r w:rsidRPr="000C3364">
        <w:rPr>
          <w:rStyle w:val="Style8pt"/>
          <w:sz w:val="24"/>
        </w:rPr>
        <w:t>War destroys the environment – Kuwait proves</w:t>
      </w:r>
    </w:p>
    <w:p w14:paraId="51121593" w14:textId="77777777" w:rsidR="00DC638A" w:rsidRPr="000C3364" w:rsidRDefault="00DC638A" w:rsidP="00DC638A">
      <w:pPr>
        <w:pStyle w:val="tag"/>
        <w:rPr>
          <w:rStyle w:val="StyleStyleBold12pt"/>
          <w:rFonts w:ascii="Georgia" w:hAnsi="Georgia"/>
        </w:rPr>
      </w:pPr>
      <w:bookmarkStart w:id="47" w:name="_Toc125603791"/>
      <w:r w:rsidRPr="000C3364">
        <w:rPr>
          <w:rStyle w:val="StyleStyleBold12pt"/>
          <w:rFonts w:ascii="Georgia" w:hAnsi="Georgia"/>
        </w:rPr>
        <w:t>World Resource Institute, ‘2</w:t>
      </w:r>
      <w:bookmarkEnd w:id="47"/>
    </w:p>
    <w:p w14:paraId="3DD28564" w14:textId="77777777" w:rsidR="00DC638A" w:rsidRPr="000C3364" w:rsidRDefault="00DC638A" w:rsidP="00DC638A">
      <w:r w:rsidRPr="000C3364">
        <w:t>[World Resources Institute, The Environment: Another casualty of war?, December 2002, http://archive.wri.org/jlash/letters.cfm?contentid=564]</w:t>
      </w:r>
    </w:p>
    <w:p w14:paraId="505410C3" w14:textId="77777777" w:rsidR="00DC638A" w:rsidRPr="000C3364" w:rsidRDefault="00DC638A" w:rsidP="00DC638A">
      <w:pPr>
        <w:rPr>
          <w:rStyle w:val="Style8pt"/>
        </w:rPr>
      </w:pPr>
      <w:r w:rsidRPr="000C3364">
        <w:rPr>
          <w:rStyle w:val="Style8pt"/>
        </w:rPr>
        <w:t xml:space="preserve">Amid what appear to be accelerating preparations for a new war, it is worth taking time to reflect on the environmental consequences of the 1991 Gulf War. </w:t>
      </w:r>
      <w:r w:rsidRPr="000C3364">
        <w:rPr>
          <w:rStyle w:val="BoldUnderlineChar"/>
          <w:rFonts w:ascii="Georgia" w:eastAsiaTheme="minorHAnsi" w:hAnsi="Georgia"/>
        </w:rPr>
        <w:t>War is inherently destructive.</w:t>
      </w:r>
      <w:r w:rsidRPr="000C3364">
        <w:rPr>
          <w:rStyle w:val="Style8pt"/>
        </w:rPr>
        <w:t xml:space="preserve"> The purpose of the massive structures of military security that nations array against one another is the destruction of a physical enemy and his capacity to fight back. While smart bombs and precision guidance increase the probability that weapons will hit their targets, they do not eliminate so-called "collateral damage" to people and ecosystems. And there is reason to fear that Saddam Hussein will fight the next war in ways that maximize "collateral damage."  In fact, </w:t>
      </w:r>
      <w:r w:rsidRPr="000C3364">
        <w:rPr>
          <w:rStyle w:val="BoldUnderlineChar"/>
          <w:rFonts w:ascii="Georgia" w:eastAsiaTheme="minorHAnsi" w:hAnsi="Georgia"/>
        </w:rPr>
        <w:t>what many recall as a short-lived conflict resulting in the liberation of Kuwait was an environmental disaster - one from which the region and its people have yet to recover. </w:t>
      </w:r>
      <w:r w:rsidRPr="000C3364">
        <w:rPr>
          <w:rStyle w:val="Style8pt"/>
        </w:rPr>
        <w:t xml:space="preserve">Iraqi forces themselves created much of the immediate ecological hardship facing the Gulf region after the war. </w:t>
      </w:r>
      <w:r w:rsidRPr="000C3364">
        <w:rPr>
          <w:rStyle w:val="BoldUnderlineChar"/>
          <w:rFonts w:ascii="Georgia" w:eastAsiaTheme="minorHAnsi" w:hAnsi="Georgia"/>
        </w:rPr>
        <w:t>Oil spilled into the</w:t>
      </w:r>
      <w:r w:rsidRPr="000C3364">
        <w:rPr>
          <w:rStyle w:val="Style8pt"/>
        </w:rPr>
        <w:t xml:space="preserve"> Persian </w:t>
      </w:r>
      <w:r w:rsidRPr="000C3364">
        <w:rPr>
          <w:rStyle w:val="BoldUnderlineChar"/>
          <w:rFonts w:ascii="Georgia" w:eastAsiaTheme="minorHAnsi" w:hAnsi="Georgia"/>
        </w:rPr>
        <w:t>Gulf, tarred beaches and killed more than 25,000 birds. Scientists predict the toxic residue will continue to affect fisheries</w:t>
      </w:r>
      <w:r w:rsidRPr="000C3364">
        <w:rPr>
          <w:rStyle w:val="Style8pt"/>
        </w:rPr>
        <w:t xml:space="preserve"> in the Gulf </w:t>
      </w:r>
      <w:r w:rsidRPr="000C3364">
        <w:rPr>
          <w:rStyle w:val="BoldUnderlineChar"/>
          <w:rFonts w:ascii="Georgia" w:eastAsiaTheme="minorHAnsi" w:hAnsi="Georgia"/>
        </w:rPr>
        <w:t>for over 100 years. As much as six million barrels of oil a day</w:t>
      </w:r>
      <w:r w:rsidRPr="000C3364">
        <w:rPr>
          <w:rStyle w:val="Style8pt"/>
        </w:rPr>
        <w:t xml:space="preserve"> - almost ten percent of the world's daily ration of oil that year - </w:t>
      </w:r>
      <w:r w:rsidRPr="000C3364">
        <w:rPr>
          <w:rStyle w:val="BoldUnderlineChar"/>
          <w:rFonts w:ascii="Georgia" w:eastAsiaTheme="minorHAnsi" w:hAnsi="Georgia"/>
        </w:rPr>
        <w:t>shot into the air from the burning wells. Oil spilled on land formed huge pools in lowlands, covering fertile croplands.</w:t>
      </w:r>
      <w:r w:rsidRPr="000C3364">
        <w:rPr>
          <w:rStyle w:val="Style8pt"/>
        </w:rPr>
        <w:t xml:space="preserve"> One oil lake in southern Kuwait was a half a mile long and 25 feet deep in places. It contained nine times as much oil as the Exxon Valdez spill. </w:t>
      </w:r>
      <w:r w:rsidRPr="000C3364">
        <w:rPr>
          <w:rStyle w:val="BoldUnderlineChar"/>
          <w:rFonts w:ascii="Georgia" w:eastAsiaTheme="minorHAnsi" w:hAnsi="Georgia"/>
        </w:rPr>
        <w:t>The deposition of oil, soot, sulfur, and acid rain on croplands up to 1,200 miles in all directions from the oil fires turned fields untillable and led to food shortages. The fires released nearly half a billion tons of carbon dioxide, the leading cause of global warming, emissions greater than all but the eight largest polluting countries for 1991 that will remain in the atmosphere for more than a century. The oil that did not burn in the fires traveled on the wind in the form of nearly invisible droplets resulting in an oil mist</w:t>
      </w:r>
      <w:r w:rsidRPr="000C3364">
        <w:rPr>
          <w:rStyle w:val="Style8pt"/>
        </w:rPr>
        <w:t xml:space="preserve"> or fog </w:t>
      </w:r>
      <w:r w:rsidRPr="000C3364">
        <w:rPr>
          <w:rStyle w:val="BoldUnderlineChar"/>
          <w:rFonts w:ascii="Georgia" w:eastAsiaTheme="minorHAnsi" w:hAnsi="Georgia"/>
        </w:rPr>
        <w:t>that poisoned trees and</w:t>
      </w:r>
      <w:r w:rsidRPr="000C3364">
        <w:rPr>
          <w:rStyle w:val="Style8pt"/>
        </w:rPr>
        <w:t xml:space="preserve"> grazing </w:t>
      </w:r>
      <w:r w:rsidRPr="000C3364">
        <w:rPr>
          <w:rStyle w:val="BoldUnderlineChar"/>
          <w:rFonts w:ascii="Georgia" w:eastAsiaTheme="minorHAnsi" w:hAnsi="Georgia"/>
        </w:rPr>
        <w:t xml:space="preserve">sheep, contaminated </w:t>
      </w:r>
      <w:r w:rsidRPr="000C3364">
        <w:rPr>
          <w:rStyle w:val="Style8pt"/>
        </w:rPr>
        <w:t>fresh</w:t>
      </w:r>
      <w:r w:rsidRPr="000C3364">
        <w:rPr>
          <w:rStyle w:val="BoldUnderlineChar"/>
          <w:rFonts w:ascii="Georgia" w:eastAsiaTheme="minorHAnsi" w:hAnsi="Georgia"/>
        </w:rPr>
        <w:t xml:space="preserve"> water</w:t>
      </w:r>
      <w:r w:rsidRPr="000C3364">
        <w:rPr>
          <w:rStyle w:val="Style8pt"/>
        </w:rPr>
        <w:t xml:space="preserve"> supplies, </w:t>
      </w:r>
      <w:r w:rsidRPr="000C3364">
        <w:rPr>
          <w:rStyle w:val="BoldUnderlineChar"/>
          <w:rFonts w:ascii="Georgia" w:eastAsiaTheme="minorHAnsi" w:hAnsi="Georgia"/>
        </w:rPr>
        <w:t>and found refuge in the lungs of people and animals</w:t>
      </w:r>
      <w:r w:rsidRPr="000C3364">
        <w:rPr>
          <w:rStyle w:val="Style8pt"/>
        </w:rPr>
        <w:t xml:space="preserve"> throughout</w:t>
      </w:r>
    </w:p>
    <w:p w14:paraId="4413F4F6" w14:textId="77777777" w:rsidR="00DC638A" w:rsidRPr="000C3364" w:rsidRDefault="00DC638A" w:rsidP="00DC638A"/>
    <w:p w14:paraId="4CA95F54" w14:textId="77777777" w:rsidR="00DC638A" w:rsidRPr="000C3364" w:rsidRDefault="00DC638A" w:rsidP="00DC638A">
      <w:pPr>
        <w:pStyle w:val="Heading3"/>
      </w:pPr>
      <w:bookmarkStart w:id="48" w:name="_Toc268492492"/>
      <w:r w:rsidRPr="000C3364">
        <w:lastRenderedPageBreak/>
        <w:t>A2: Structural Violence Outweighs</w:t>
      </w:r>
      <w:bookmarkEnd w:id="48"/>
    </w:p>
    <w:p w14:paraId="18BAEAD1" w14:textId="77777777" w:rsidR="00DC638A" w:rsidRPr="000C3364" w:rsidRDefault="00DC638A" w:rsidP="00DC638A">
      <w:pPr>
        <w:pStyle w:val="Heading4"/>
      </w:pPr>
      <w:r w:rsidRPr="000C3364">
        <w:t>Risk of extinction changes frame of all decision-making – we have no right to make choices that risk extinction</w:t>
      </w:r>
    </w:p>
    <w:p w14:paraId="55CF0A79" w14:textId="77777777" w:rsidR="00DC638A" w:rsidRPr="000C3364" w:rsidRDefault="00DC638A" w:rsidP="00DC638A">
      <w:pPr>
        <w:rPr>
          <w:sz w:val="16"/>
        </w:rPr>
      </w:pPr>
      <w:r w:rsidRPr="000C3364">
        <w:rPr>
          <w:rStyle w:val="StyleStyleBold12pt"/>
        </w:rPr>
        <w:t>Schell</w:t>
      </w:r>
      <w:r w:rsidRPr="000C3364">
        <w:rPr>
          <w:b/>
        </w:rPr>
        <w:t xml:space="preserve">, </w:t>
      </w:r>
      <w:r w:rsidRPr="000C3364">
        <w:t>policy analyst and proliferation expert</w:t>
      </w:r>
      <w:r w:rsidRPr="000C3364">
        <w:rPr>
          <w:b/>
        </w:rPr>
        <w:t xml:space="preserve">, </w:t>
      </w:r>
      <w:r w:rsidRPr="000C3364">
        <w:rPr>
          <w:rStyle w:val="StyleStyleBold12pt"/>
        </w:rPr>
        <w:t>2K</w:t>
      </w:r>
      <w:r w:rsidRPr="000C3364">
        <w:t xml:space="preserve"> </w:t>
      </w:r>
      <w:r w:rsidRPr="000C3364">
        <w:rPr>
          <w:sz w:val="16"/>
        </w:rPr>
        <w:t>(</w:t>
      </w:r>
      <w:r w:rsidRPr="000C3364">
        <w:t>Jonathan, “The Fate of the Earth”, p. 94-5)</w:t>
      </w:r>
    </w:p>
    <w:p w14:paraId="02D1A6CB" w14:textId="77777777" w:rsidR="00DC638A" w:rsidRPr="000C3364" w:rsidRDefault="00DC638A" w:rsidP="00DC638A">
      <w:pPr>
        <w:pStyle w:val="Nothing"/>
        <w:rPr>
          <w:rFonts w:ascii="Georgia" w:hAnsi="Georgia"/>
        </w:rPr>
      </w:pPr>
    </w:p>
    <w:p w14:paraId="3FF85D43" w14:textId="77777777" w:rsidR="00DC638A" w:rsidRPr="000C3364" w:rsidRDefault="00DC638A" w:rsidP="00935AD3">
      <w:pPr>
        <w:pStyle w:val="card"/>
        <w:ind w:left="0"/>
        <w:rPr>
          <w:rFonts w:ascii="Georgia" w:hAnsi="Georgia"/>
        </w:rPr>
      </w:pPr>
      <w:r w:rsidRPr="000C3364">
        <w:rPr>
          <w:rStyle w:val="StyleBoldUnderline"/>
          <w:rFonts w:ascii="Georgia" w:hAnsi="Georgia"/>
        </w:rPr>
        <w:t>To say that human extinction is a certainty would, of course, be a misrepresentation—just as it would be a misrepresentation to say that extinction can be ruled out.</w:t>
      </w:r>
      <w:r w:rsidRPr="000C3364">
        <w:rPr>
          <w:rFonts w:ascii="Georgia" w:hAnsi="Georgia"/>
        </w:rPr>
        <w:t xml:space="preserve"> To begin with, </w:t>
      </w:r>
      <w:r w:rsidRPr="000C3364">
        <w:rPr>
          <w:rStyle w:val="StyleBoldUnderline"/>
          <w:rFonts w:ascii="Georgia" w:hAnsi="Georgia"/>
        </w:rPr>
        <w:t>we know that a holocaust may not occur at all.</w:t>
      </w:r>
      <w:r w:rsidRPr="000C3364">
        <w:rPr>
          <w:rFonts w:ascii="Georgia" w:hAnsi="Georgia"/>
        </w:rPr>
        <w:t xml:space="preserve">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reduce our sense of urgency. </w:t>
      </w:r>
      <w:r w:rsidRPr="000C3364">
        <w:rPr>
          <w:rStyle w:val="StyleBoldUnderline"/>
          <w:rFonts w:ascii="Georgia" w:hAnsi="Georgia"/>
        </w:rPr>
        <w:t>Yet at the same time we are compelled to admit that there may be a holocaust,</w:t>
      </w:r>
      <w:r w:rsidRPr="000C3364">
        <w:rPr>
          <w:rFonts w:ascii="Georgia" w:hAnsi="Georgia"/>
        </w:rPr>
        <w:t xml:space="preserve"> that the adversaries may use all their weapons, that the global effects, including effects of which we are as yet unaware, may be severe, that the ecosphere may suffer catastrophic breakdown, </w:t>
      </w:r>
      <w:r w:rsidRPr="000C3364">
        <w:rPr>
          <w:rStyle w:val="StyleBoldUnderline"/>
          <w:rFonts w:ascii="Georgia" w:hAnsi="Georgia"/>
        </w:rPr>
        <w:t>and that our species may be extinguished. We are left with uncertainty, and are forced to make our decisions in a state of uncertainty.</w:t>
      </w:r>
      <w:r w:rsidRPr="000C3364">
        <w:rPr>
          <w:rFonts w:ascii="Georgia" w:hAnsi="Georgia"/>
        </w:rPr>
        <w:t xml:space="preserve"> If we wish to act to save our species, we have to muster our resolve in spite of our awareness that the life of the species may not now in fact be jeopardized. On the other hand, </w:t>
      </w:r>
      <w:r w:rsidRPr="000C3364">
        <w:rPr>
          <w:rStyle w:val="StyleBoldUnderline"/>
          <w:rFonts w:ascii="Georgia" w:hAnsi="Georgia"/>
        </w:rPr>
        <w:t>if we wish to ignore the peril, we have to admit that we do so in the knowledge that the species may be in danger of imminent self-destruction.</w:t>
      </w:r>
      <w:r w:rsidRPr="000C3364">
        <w:rPr>
          <w:rFonts w:ascii="Georgia" w:hAnsi="Georgia"/>
        </w:rPr>
        <w:t xml:space="preserve">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w:t>
      </w:r>
      <w:r w:rsidRPr="000C3364">
        <w:rPr>
          <w:rStyle w:val="StyleBoldUnderline"/>
          <w:rFonts w:ascii="Georgia" w:hAnsi="Georgia"/>
        </w:rPr>
        <w:t>The discovery of the energy in mass—of “the basic power of the universe”—and of a means by which man could release that energy altered the relationship between [humans] and the source of [their] life, the earth.</w:t>
      </w:r>
      <w:r w:rsidRPr="000C3364">
        <w:rPr>
          <w:rFonts w:ascii="Georgia" w:hAnsi="Georgia"/>
        </w:rPr>
        <w:t xml:space="preserve"> In the shadow of this power, the earth became small and the life of the human species doubtful. In that sense, </w:t>
      </w:r>
      <w:r w:rsidRPr="000C3364">
        <w:rPr>
          <w:rStyle w:val="StyleBoldUnderline"/>
          <w:rFonts w:ascii="Georgia" w:hAnsi="Georgia"/>
        </w:rPr>
        <w:t>the question of human extinction has been on the political agenda of the world ever since the first nuclear weapon was detonated</w:t>
      </w:r>
      <w:r w:rsidRPr="000C3364">
        <w:rPr>
          <w:rFonts w:ascii="Georgia" w:hAnsi="Georgia"/>
        </w:rPr>
        <w:t xml:space="preserve">,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t>
      </w:r>
      <w:r w:rsidRPr="000C3364">
        <w:rPr>
          <w:rStyle w:val="StyleBoldUnderline"/>
          <w:rFonts w:ascii="Georgia" w:hAnsi="Georgia"/>
        </w:rPr>
        <w:t>with some twenty thousand megatons of nuclear explosive power in existence, and with more being added every day, we have entered into the zone of uncertainty</w:t>
      </w:r>
      <w:r w:rsidRPr="000C3364">
        <w:rPr>
          <w:rFonts w:ascii="Georgia" w:hAnsi="Georgia"/>
        </w:rPr>
        <w:t xml:space="preserve">, which is to say </w:t>
      </w:r>
      <w:r w:rsidRPr="000C3364">
        <w:rPr>
          <w:rStyle w:val="StyleBoldUnderline"/>
          <w:rFonts w:ascii="Georgia" w:hAnsi="Georgia"/>
        </w:rPr>
        <w:t>the zone of risk of extinction.</w:t>
      </w:r>
      <w:r w:rsidRPr="000C3364">
        <w:rPr>
          <w:rFonts w:ascii="Georgia" w:hAnsi="Georgia"/>
        </w:rPr>
        <w:t xml:space="preserve"> But </w:t>
      </w:r>
      <w:r w:rsidRPr="000C3364">
        <w:rPr>
          <w:rStyle w:val="StyleBoldUnderline"/>
          <w:rFonts w:ascii="Georgia" w:hAnsi="Georgia"/>
        </w:rPr>
        <w:t>the mere risk of extinction has a significance that is categorically different from, and immeasurably greater than, that of any other risk, and as we make our decisions we have to take that significance into account.</w:t>
      </w:r>
      <w:r w:rsidRPr="000C3364">
        <w:rPr>
          <w:rFonts w:ascii="Georgia" w:hAnsi="Georgia"/>
        </w:rPr>
        <w:t xml:space="preserve"> </w:t>
      </w:r>
      <w:r w:rsidRPr="000C3364">
        <w:rPr>
          <w:rFonts w:ascii="Georgia" w:hAnsi="Georgia"/>
          <w:u w:color="000000"/>
        </w:rPr>
        <w:t xml:space="preserve">Up to now, </w:t>
      </w:r>
      <w:r w:rsidRPr="000C3364">
        <w:rPr>
          <w:rStyle w:val="StyleBoldUnderline"/>
          <w:rFonts w:ascii="Georgia" w:hAnsi="Georgia"/>
        </w:rPr>
        <w:t>every risk has been contained within the frame of life; extinction would shatter the frame. It represents not the defeat of some purpose but an abyss in which all human purposes would be drowned for all time. We have no right to place the possibility of this limitless, eternal defeat on the same footing as risks that we run in the ordinary conduct of our affairs in our particular transient moment of human history. To employ a mathematical analogy, we can say that although the risk of extinction may be fractional, the stake is, humanly speaking, infinite, and a fraction of infinity is still infinity</w:t>
      </w:r>
      <w:r w:rsidR="00935AD3" w:rsidRPr="000C3364">
        <w:rPr>
          <w:rStyle w:val="StyleBoldUnderline"/>
          <w:rFonts w:ascii="Georgia" w:hAnsi="Georgia"/>
        </w:rPr>
        <w:t>.</w:t>
      </w:r>
    </w:p>
    <w:p w14:paraId="361EB0EE" w14:textId="77777777" w:rsidR="00DC638A" w:rsidRPr="000C3364" w:rsidRDefault="00DC638A" w:rsidP="00DC638A">
      <w:pPr>
        <w:pStyle w:val="Heading1"/>
      </w:pPr>
      <w:bookmarkStart w:id="49" w:name="_Toc268492493"/>
      <w:r w:rsidRPr="000C3364">
        <w:lastRenderedPageBreak/>
        <w:t>Aff</w:t>
      </w:r>
      <w:bookmarkEnd w:id="49"/>
    </w:p>
    <w:p w14:paraId="52765FEB" w14:textId="77777777" w:rsidR="00DC638A" w:rsidRDefault="00DC638A" w:rsidP="00DC638A">
      <w:pPr>
        <w:pStyle w:val="Heading3"/>
        <w:tabs>
          <w:tab w:val="left" w:pos="5850"/>
        </w:tabs>
      </w:pPr>
      <w:bookmarkStart w:id="50" w:name="_Toc268492494"/>
      <w:r w:rsidRPr="000C3364">
        <w:lastRenderedPageBreak/>
        <w:t>2AC – UQ – Won’t Pass</w:t>
      </w:r>
      <w:bookmarkEnd w:id="50"/>
    </w:p>
    <w:p w14:paraId="382095A1" w14:textId="77777777" w:rsidR="003F4E55" w:rsidRDefault="003F4E55" w:rsidP="003F4E55"/>
    <w:p w14:paraId="3C463933" w14:textId="77777777" w:rsidR="003F4E55" w:rsidRDefault="003F4E55" w:rsidP="003F4E55">
      <w:pPr>
        <w:pStyle w:val="Heading4"/>
      </w:pPr>
      <w:r>
        <w:t>The ex-im bank will never pass because it favors large companies and is bad for the economy.</w:t>
      </w:r>
    </w:p>
    <w:p w14:paraId="6D0D3C95" w14:textId="77777777" w:rsidR="003F4E55" w:rsidRDefault="003F4E55" w:rsidP="003F4E55">
      <w:r w:rsidRPr="00E67317">
        <w:rPr>
          <w:rStyle w:val="StyleStyleBold12pt"/>
        </w:rPr>
        <w:t>pfotenhauer</w:t>
      </w:r>
      <w:r>
        <w:t xml:space="preserve">, senior Policy Advisor and National Spokesperson with the 2008 John McCain presidential campaign and political commentator on Fox News, CNN and MSNBC.[2] She was also former Executive Vice President of Citizens for a Sound Economy (CSE), former President of the Independent Women's Forum, and former President of Americans for Prosperity, </w:t>
      </w:r>
      <w:r w:rsidRPr="00E67317">
        <w:rPr>
          <w:rStyle w:val="StyleStyleBold12pt"/>
        </w:rPr>
        <w:t>7/10</w:t>
      </w:r>
      <w:r>
        <w:t>/2014</w:t>
      </w:r>
    </w:p>
    <w:p w14:paraId="2FD9FEEA" w14:textId="77777777" w:rsidR="003F4E55" w:rsidRPr="00E67317" w:rsidRDefault="003F4E55" w:rsidP="003F4E55">
      <w:r>
        <w:t>(Nancy, “Don’t Bank on Reform,” http://www.usnews.com/opinion/blogs/nancy-pfotenhauer/2014/07/10/no-reform-bill-will-fix-the-export-import-bank)</w:t>
      </w:r>
    </w:p>
    <w:p w14:paraId="5915284E" w14:textId="77777777" w:rsidR="003F4E55" w:rsidRDefault="003F4E55" w:rsidP="003F4E55">
      <w:pPr>
        <w:rPr>
          <w:rStyle w:val="StyleBoldUnderline"/>
        </w:rPr>
      </w:pPr>
      <w:r w:rsidRPr="00E67317">
        <w:rPr>
          <w:sz w:val="16"/>
        </w:rPr>
        <w:t xml:space="preserve">This isn’t a real position. </w:t>
      </w:r>
      <w:r w:rsidRPr="002B5BDB">
        <w:rPr>
          <w:rStyle w:val="StyleBoldUnderline"/>
        </w:rPr>
        <w:t>Reform isn’t possible with Ex-Im because by definition it distorts the free market and</w:t>
      </w:r>
      <w:r w:rsidRPr="00E67317">
        <w:rPr>
          <w:sz w:val="16"/>
        </w:rPr>
        <w:t xml:space="preserve">, as Keith Hennessey pointed out in a recent blog post, </w:t>
      </w:r>
      <w:r w:rsidRPr="002B5BDB">
        <w:rPr>
          <w:rStyle w:val="StyleBoldUnderline"/>
        </w:rPr>
        <w:t>favors some lucky, well-connected companies over others</w:t>
      </w:r>
      <w:r w:rsidRPr="00E67317">
        <w:rPr>
          <w:sz w:val="16"/>
        </w:rPr>
        <w:t xml:space="preserve">. This distortion, of course, means a less efficient economy – arguably the last thing we need to do if long-term growth is our goal. Looking closer at the details, </w:t>
      </w:r>
      <w:r w:rsidRPr="002B5BDB">
        <w:rPr>
          <w:rStyle w:val="StyleBoldUnderline"/>
        </w:rPr>
        <w:t>Campbell’s bill does not actually provide much reform at all</w:t>
      </w:r>
      <w:r w:rsidRPr="00E67317">
        <w:rPr>
          <w:sz w:val="16"/>
        </w:rPr>
        <w:t xml:space="preserve">. Most of the items were already included in the 2012 reauthorization. For example, </w:t>
      </w:r>
      <w:r w:rsidRPr="002B5BDB">
        <w:rPr>
          <w:rStyle w:val="StyleBoldUnderline"/>
        </w:rPr>
        <w:t>one major goal of the so-called reform bill is to make sure the bank exists solely as a lender of last resort and does not crowd out private investors. But the bank claims it already does this.</w:t>
      </w:r>
      <w:r w:rsidRPr="00E67317">
        <w:rPr>
          <w:sz w:val="16"/>
        </w:rPr>
        <w:t xml:space="preserve"> Right on its own fact sheet, it proudly claims that “Ex-Im Bank does not compete with the private sector.” </w:t>
      </w:r>
      <w:r w:rsidRPr="002B5BDB">
        <w:rPr>
          <w:rStyle w:val="StyleBoldUnderline"/>
        </w:rPr>
        <w:t>The charter</w:t>
      </w:r>
      <w:r w:rsidRPr="00E67317">
        <w:rPr>
          <w:sz w:val="16"/>
        </w:rPr>
        <w:t xml:space="preserve"> also expressly prohibits the bank from competing with private financial institutions and </w:t>
      </w:r>
      <w:r w:rsidRPr="002B5BDB">
        <w:rPr>
          <w:rStyle w:val="StyleBoldUnderline"/>
        </w:rPr>
        <w:t>says it should only be turned to as a last resort when the private sector is “unwilling or unable to undertake” a project. If Ex-Im is not doing this now, what makes Congress think a “reform” bill, which includes no enforcement</w:t>
      </w:r>
      <w:r w:rsidRPr="00E67317">
        <w:rPr>
          <w:sz w:val="16"/>
        </w:rPr>
        <w:t xml:space="preserve"> mechanism and only requires the submission of semi-annual reports, </w:t>
      </w:r>
      <w:r w:rsidRPr="002B5BDB">
        <w:rPr>
          <w:rStyle w:val="StyleBoldUnderline"/>
        </w:rPr>
        <w:t>will force it to</w:t>
      </w:r>
      <w:r w:rsidRPr="00E67317">
        <w:rPr>
          <w:sz w:val="16"/>
        </w:rPr>
        <w:t xml:space="preserve">? To address criticisms that a large portion of Ex-Im’s loans go to foreign, state-owned companies, Campbell’s bill prohibits sales to such corporations. We’ve seen this exact reform tried before. In 2012, when Ex-Im was last reauthorized, Congress included a provision for the secretary of treasury to pursue negotiations with the goal of reducing support for state-sponsored airlines. Since more than $2 billion went to financing foreign state-owned airlines last year, this Congressional request proved easy to ignore. </w:t>
      </w:r>
      <w:r w:rsidRPr="002B5BDB">
        <w:rPr>
          <w:rStyle w:val="StyleBoldUnderline"/>
        </w:rPr>
        <w:t>Other parts of the bill aim at trying to reduce risk to the taxpayer should too many loans default</w:t>
      </w:r>
      <w:r w:rsidRPr="00E67317">
        <w:rPr>
          <w:sz w:val="16"/>
        </w:rPr>
        <w:t xml:space="preserve">. One component that allegedly reduces taxpayer risk is the lowering of the exposure cap from its current level of $140 billion to $95 billion by 2017. </w:t>
      </w:r>
      <w:r w:rsidRPr="002B5BDB">
        <w:rPr>
          <w:rStyle w:val="StyleBoldUnderline"/>
        </w:rPr>
        <w:t>Again though, this reform is an illusio</w:t>
      </w:r>
      <w:r w:rsidRPr="00E67317">
        <w:rPr>
          <w:rStyle w:val="StyleBoldUnderline"/>
        </w:rPr>
        <w:t>n</w:t>
      </w:r>
      <w:r w:rsidRPr="00E67317">
        <w:rPr>
          <w:sz w:val="16"/>
        </w:rPr>
        <w:t xml:space="preserve">. Before the last reauthorization in 2012, the exposure cap was only $100 billion. This provision merely negates the increase Congress passed two years ago. In an additional attempt to “reduce risk,” the bill defines a job that already exists. </w:t>
      </w:r>
      <w:r w:rsidRPr="00E67317">
        <w:rPr>
          <w:rStyle w:val="StyleBoldUnderline"/>
        </w:rPr>
        <w:t>It outlines the role of the chief risk officer, but Ex-Im already has someone serving in this capacity — Charles J. Hall. Should Hall, in his current capacity, prove unable to adequately reduce ris</w:t>
      </w:r>
    </w:p>
    <w:p w14:paraId="5519079F" w14:textId="77777777" w:rsidR="003F4E55" w:rsidRPr="003F4E55" w:rsidRDefault="003F4E55" w:rsidP="003F4E55"/>
    <w:p w14:paraId="224AA2D3" w14:textId="77777777" w:rsidR="00DC638A" w:rsidRPr="000C3364" w:rsidRDefault="00DC638A" w:rsidP="00DC638A">
      <w:pPr>
        <w:pStyle w:val="Heading4"/>
      </w:pPr>
      <w:r w:rsidRPr="000C3364">
        <w:t>Won’t pass---Cantor’s loss removed the most important Ex-Im support</w:t>
      </w:r>
    </w:p>
    <w:p w14:paraId="24553413" w14:textId="77777777" w:rsidR="00DC638A" w:rsidRPr="000C3364" w:rsidRDefault="00DC638A" w:rsidP="00DC638A">
      <w:r w:rsidRPr="000C3364">
        <w:rPr>
          <w:rStyle w:val="StyleStyleBold12pt"/>
        </w:rPr>
        <w:t>LA Times 6/25</w:t>
      </w:r>
      <w:r w:rsidRPr="000C3364">
        <w:t xml:space="preserve"> </w:t>
      </w:r>
      <w:hyperlink r:id="rId45" w:anchor="page=1" w:history="1">
        <w:r w:rsidRPr="000C3364">
          <w:rPr>
            <w:rStyle w:val="Hyperlink"/>
          </w:rPr>
          <w:t>http://www.latimes.com/business/la-fi-export-import-bank-20140625-story.html#page=1</w:t>
        </w:r>
      </w:hyperlink>
    </w:p>
    <w:p w14:paraId="73BB71F3" w14:textId="77777777" w:rsidR="00DC638A" w:rsidRPr="000C3364" w:rsidRDefault="00DC638A" w:rsidP="00DC638A"/>
    <w:p w14:paraId="790F6831" w14:textId="77777777" w:rsidR="00DC638A" w:rsidRPr="000C3364" w:rsidRDefault="00DC638A" w:rsidP="00DC638A">
      <w:pPr>
        <w:rPr>
          <w:sz w:val="16"/>
        </w:rPr>
      </w:pPr>
      <w:r w:rsidRPr="000C3364">
        <w:rPr>
          <w:rStyle w:val="StyleBoldUnderline"/>
        </w:rPr>
        <w:t>A tough fight two years ago led to the bank's reauthorization despite strong Republican opposition</w:t>
      </w:r>
      <w:r w:rsidRPr="000C3364">
        <w:rPr>
          <w:sz w:val="16"/>
        </w:rPr>
        <w:t xml:space="preserve">. </w:t>
      </w:r>
      <w:r w:rsidRPr="000C3364">
        <w:rPr>
          <w:rStyle w:val="StyleBoldUnderline"/>
        </w:rPr>
        <w:t>The bank had a key ally then in House Majority Leader Eric Cantor</w:t>
      </w:r>
      <w:r w:rsidRPr="000C3364">
        <w:rPr>
          <w:sz w:val="16"/>
        </w:rPr>
        <w:t xml:space="preserve"> (R-Va</w:t>
      </w:r>
      <w:r w:rsidRPr="000C3364">
        <w:rPr>
          <w:rStyle w:val="StyleBoldUnderline"/>
        </w:rPr>
        <w:t>.), who helped forge a compromise.</w:t>
      </w:r>
      <w:r w:rsidRPr="000C3364">
        <w:rPr>
          <w:rStyle w:val="StyleBoldUnderline"/>
          <w:b w:val="0"/>
          <w:sz w:val="12"/>
          <w:u w:val="none"/>
        </w:rPr>
        <w:t>¶</w:t>
      </w:r>
      <w:r w:rsidRPr="000C3364">
        <w:rPr>
          <w:rStyle w:val="StyleBoldUnderline"/>
        </w:rPr>
        <w:t xml:space="preserve"> But incoming Majority Leader Kevin McCarthy</w:t>
      </w:r>
      <w:r w:rsidRPr="000C3364">
        <w:rPr>
          <w:sz w:val="16"/>
        </w:rPr>
        <w:t xml:space="preserve"> (R-Bakersfield), who was selected after Cantor's stunning primary loss this month to a tea party Republican, </w:t>
      </w:r>
      <w:r w:rsidRPr="000C3364">
        <w:rPr>
          <w:rStyle w:val="StyleBoldUnderline"/>
        </w:rPr>
        <w:t>said over the weekend that he favors allowing the bank's charter to expire</w:t>
      </w:r>
      <w:r w:rsidRPr="000C3364">
        <w:rPr>
          <w:sz w:val="16"/>
        </w:rPr>
        <w:t>.</w:t>
      </w:r>
      <w:r w:rsidRPr="000C3364">
        <w:rPr>
          <w:sz w:val="12"/>
        </w:rPr>
        <w:t>¶</w:t>
      </w:r>
      <w:r w:rsidRPr="000C3364">
        <w:rPr>
          <w:sz w:val="16"/>
        </w:rPr>
        <w:t xml:space="preserve"> "It's something that the private sector can be able to do," McCarthy told "Fox News Sunday."</w:t>
      </w:r>
      <w:r w:rsidRPr="000C3364">
        <w:rPr>
          <w:sz w:val="12"/>
        </w:rPr>
        <w:t>¶</w:t>
      </w:r>
      <w:r w:rsidRPr="000C3364">
        <w:rPr>
          <w:sz w:val="16"/>
        </w:rPr>
        <w:t xml:space="preserve"> I hate the idea of "helping" multinational tax evaders like General Electric sell to foreign buyers but so many governments subsidize their domestic manufacturers and support low-ball pricing, that allowing the Export-Import Bank to go belly up will just make US made goods less competitive in...</w:t>
      </w:r>
      <w:r w:rsidRPr="000C3364">
        <w:rPr>
          <w:sz w:val="12"/>
        </w:rPr>
        <w:t>¶</w:t>
      </w:r>
      <w:r w:rsidRPr="000C3364">
        <w:rPr>
          <w:sz w:val="16"/>
        </w:rPr>
        <w:t xml:space="preserve"> </w:t>
      </w:r>
      <w:r w:rsidRPr="000C3364">
        <w:rPr>
          <w:rStyle w:val="StyleBoldUnderline"/>
        </w:rPr>
        <w:t>That gave momentum to a push in recent weeks led by Rep. Jeb Hensarling (R-Texas), chairman of the House Financial Services Committee, to block the bank's reauthorization.</w:t>
      </w:r>
      <w:r w:rsidRPr="000C3364">
        <w:rPr>
          <w:rStyle w:val="StyleBoldUnderline"/>
          <w:b w:val="0"/>
          <w:sz w:val="12"/>
          <w:u w:val="none"/>
        </w:rPr>
        <w:t>¶</w:t>
      </w:r>
      <w:r w:rsidRPr="000C3364">
        <w:rPr>
          <w:sz w:val="16"/>
        </w:rPr>
        <w:t xml:space="preserve"> </w:t>
      </w:r>
      <w:r w:rsidRPr="000C3364">
        <w:rPr>
          <w:rStyle w:val="Emphasis"/>
        </w:rPr>
        <w:t xml:space="preserve">Questions about the bank's future </w:t>
      </w:r>
      <w:r w:rsidRPr="000C3364">
        <w:rPr>
          <w:rStyle w:val="Emphasis"/>
        </w:rPr>
        <w:lastRenderedPageBreak/>
        <w:t>already are having an effect</w:t>
      </w:r>
      <w:r w:rsidRPr="000C3364">
        <w:rPr>
          <w:sz w:val="16"/>
        </w:rPr>
        <w:t>, as Steven Wilburn, chief executive of FirmGreen Inc. in Newport Beach, well knows.</w:t>
      </w:r>
      <w:r w:rsidRPr="000C3364">
        <w:rPr>
          <w:sz w:val="12"/>
        </w:rPr>
        <w:t>¶</w:t>
      </w:r>
      <w:r w:rsidRPr="000C3364">
        <w:rPr>
          <w:sz w:val="16"/>
        </w:rPr>
        <w:t xml:space="preserve"> Wilburn said he recently lost a $57-million project in the Philippines because a company there, which was going to use Export-Import Bank assistance to buy his company's technology for extracting and cleaning biogas from landfills, opted for export financing from the South Korea government to import technology from that country instead.</w:t>
      </w:r>
      <w:r w:rsidRPr="000C3364">
        <w:rPr>
          <w:sz w:val="12"/>
        </w:rPr>
        <w:t>¶</w:t>
      </w:r>
      <w:r w:rsidRPr="000C3364">
        <w:rPr>
          <w:sz w:val="16"/>
        </w:rPr>
        <w:t xml:space="preserve"> </w:t>
      </w:r>
      <w:r w:rsidRPr="000C3364">
        <w:rPr>
          <w:rStyle w:val="StyleBoldUnderline"/>
        </w:rPr>
        <w:t>FirmGreen was concerned Congress would not reauthorize the Export-Import Bank, which provides loans and other assistance to foreign entities that must be used to buy U.S. products.</w:t>
      </w:r>
      <w:r w:rsidRPr="000C3364">
        <w:rPr>
          <w:rStyle w:val="StyleBoldUnderline"/>
          <w:b w:val="0"/>
          <w:sz w:val="12"/>
          <w:u w:val="none"/>
        </w:rPr>
        <w:t>¶</w:t>
      </w:r>
      <w:r w:rsidRPr="000C3364">
        <w:rPr>
          <w:rStyle w:val="StyleBoldUnderline"/>
        </w:rPr>
        <w:t xml:space="preserve"> The loss of the project led Wilburn to furlough three of his company's 10 permanent employees</w:t>
      </w:r>
      <w:r w:rsidRPr="000C3364">
        <w:rPr>
          <w:sz w:val="16"/>
        </w:rPr>
        <w:t>.</w:t>
      </w:r>
      <w:r w:rsidRPr="000C3364">
        <w:rPr>
          <w:sz w:val="12"/>
        </w:rPr>
        <w:t>¶</w:t>
      </w:r>
      <w:r w:rsidRPr="000C3364">
        <w:rPr>
          <w:sz w:val="16"/>
        </w:rPr>
        <w:t xml:space="preserve"> "I'm not a big business. I'm not a crony capitalist," said Wilburn, a Republican scheduled to testify at Wednesday's hearing. "No private bank will fulfill that role for us."</w:t>
      </w:r>
    </w:p>
    <w:p w14:paraId="79DAA9B2" w14:textId="77777777" w:rsidR="00DC638A" w:rsidRPr="000C3364" w:rsidRDefault="00DC638A" w:rsidP="00DC638A">
      <w:pPr>
        <w:pStyle w:val="Heading4"/>
      </w:pPr>
      <w:r w:rsidRPr="000C3364">
        <w:t>There’s entrenched opposition---GOP fears of cronyism will block reauthorization</w:t>
      </w:r>
    </w:p>
    <w:p w14:paraId="54AD0966" w14:textId="77777777" w:rsidR="00DC638A" w:rsidRPr="000C3364" w:rsidRDefault="00DC638A" w:rsidP="00DC638A">
      <w:r w:rsidRPr="000C3364">
        <w:rPr>
          <w:rStyle w:val="StyleStyleBold12pt"/>
        </w:rPr>
        <w:t>WSJ 6/19</w:t>
      </w:r>
      <w:r w:rsidRPr="000C3364">
        <w:t xml:space="preserve"> </w:t>
      </w:r>
      <w:hyperlink r:id="rId46" w:history="1">
        <w:r w:rsidRPr="000C3364">
          <w:rPr>
            <w:rStyle w:val="Hyperlink"/>
          </w:rPr>
          <w:t>http://blogs.wsj.com/washwire/2014/06/19/gop-contest-means-nervous-time-for-ex-im-bank/</w:t>
        </w:r>
      </w:hyperlink>
    </w:p>
    <w:p w14:paraId="0D4E7216" w14:textId="77777777" w:rsidR="00DC638A" w:rsidRPr="000C3364" w:rsidRDefault="00DC638A" w:rsidP="00DC638A"/>
    <w:p w14:paraId="157B7C47" w14:textId="77777777" w:rsidR="00DC638A" w:rsidRPr="000C3364" w:rsidRDefault="00DC638A" w:rsidP="00DC638A">
      <w:pPr>
        <w:rPr>
          <w:sz w:val="16"/>
        </w:rPr>
      </w:pPr>
      <w:r w:rsidRPr="000C3364">
        <w:rPr>
          <w:rStyle w:val="StyleBoldUnderline"/>
        </w:rPr>
        <w:t>The Ex-Im Bank, which provides loans or other financing help to encourage U.S. exports, will see its existing authority expire at the end of September</w:t>
      </w:r>
      <w:r w:rsidRPr="000C3364">
        <w:rPr>
          <w:sz w:val="16"/>
        </w:rPr>
        <w:t>. While Congress has re-upped the bank a number of times since its creation in 1934</w:t>
      </w:r>
      <w:r w:rsidRPr="000C3364">
        <w:rPr>
          <w:rStyle w:val="StyleBoldUnderline"/>
        </w:rPr>
        <w:t>, it’s now at the center of a bitter political battle pitting the most conservative Republicans against a unique coalition of major business groups, Democrats, and more corporate-friendly Republicans</w:t>
      </w:r>
      <w:r w:rsidRPr="000C3364">
        <w:rPr>
          <w:sz w:val="16"/>
        </w:rPr>
        <w:t xml:space="preserve">. </w:t>
      </w:r>
      <w:r w:rsidRPr="000C3364">
        <w:rPr>
          <w:rStyle w:val="StyleBoldUnderline"/>
        </w:rPr>
        <w:t>While</w:t>
      </w:r>
      <w:r w:rsidRPr="000C3364">
        <w:rPr>
          <w:sz w:val="16"/>
        </w:rPr>
        <w:t xml:space="preserve"> </w:t>
      </w:r>
      <w:r w:rsidRPr="000C3364">
        <w:rPr>
          <w:rStyle w:val="StyleBoldUnderline"/>
        </w:rPr>
        <w:t>getting the bank reauthorized was always seen as politically difficult by supporters,</w:t>
      </w:r>
      <w:r w:rsidRPr="000C3364">
        <w:rPr>
          <w:sz w:val="16"/>
        </w:rPr>
        <w:t xml:space="preserve"> </w:t>
      </w:r>
      <w:r w:rsidRPr="000C3364">
        <w:rPr>
          <w:rStyle w:val="StyleBoldUnderline"/>
        </w:rPr>
        <w:t xml:space="preserve">the promises being made by GOP candidates seeking to be the next Majority Leader or Majority Whip could make the outlook </w:t>
      </w:r>
      <w:r w:rsidRPr="000C3364">
        <w:rPr>
          <w:rStyle w:val="Emphasis"/>
        </w:rPr>
        <w:t>even worse</w:t>
      </w:r>
      <w:r w:rsidRPr="000C3364">
        <w:rPr>
          <w:sz w:val="16"/>
        </w:rPr>
        <w:t xml:space="preserve">. That’s because a major theme from candidates has been the desire to give committee chairmen – rather than GOP leaders – more authority over shaping legislation and determining what gets a vote in front of the full House. </w:t>
      </w:r>
      <w:r w:rsidRPr="000C3364">
        <w:rPr>
          <w:rStyle w:val="Emphasis"/>
        </w:rPr>
        <w:t>This could be especially problematic for the Ex-Im Bank and its backers in the business world</w:t>
      </w:r>
      <w:r w:rsidRPr="000C3364">
        <w:rPr>
          <w:sz w:val="16"/>
        </w:rPr>
        <w:t xml:space="preserve">. The committee with jurisdiction, the House Financial Services Committee, is chaired by Rep. </w:t>
      </w:r>
      <w:r w:rsidRPr="000C3364">
        <w:rPr>
          <w:rStyle w:val="StyleBoldUnderline"/>
        </w:rPr>
        <w:t>Jeb Hensarling</w:t>
      </w:r>
      <w:r w:rsidRPr="000C3364">
        <w:rPr>
          <w:sz w:val="16"/>
        </w:rPr>
        <w:t xml:space="preserve"> (R., Texas), </w:t>
      </w:r>
      <w:r w:rsidRPr="000C3364">
        <w:rPr>
          <w:rStyle w:val="StyleBoldUnderline"/>
        </w:rPr>
        <w:t>who is an avowed opponent of the bank. Mr. Hensarling has urged fellow lawmakers both publicly and privately to not support reauthorization, referring to the agency as an example of “crony capitalism” and saying it put taxpayers at risk through its loan portfolios.</w:t>
      </w:r>
      <w:r w:rsidRPr="000C3364">
        <w:rPr>
          <w:sz w:val="16"/>
        </w:rPr>
        <w:t xml:space="preserve"> The last time this was an issue, in 2012, current House Majority Leader Eric Cantor (R., Va.) circumvented Mr. Hensarling and brokered a two-year reauthorization. But with Mr. Cantor stepping down as leader at the end of July, it remains unclear whether his likely replacement, current Majority Whip Rep. Kevin McCarthy (R., Calif.), would similarly step in. “</w:t>
      </w:r>
      <w:r w:rsidRPr="000C3364">
        <w:rPr>
          <w:rStyle w:val="StyleBoldUnderline"/>
        </w:rPr>
        <w:t>Kevin was very clear in the meeting that the chairman need to take care of it,”</w:t>
      </w:r>
      <w:r w:rsidRPr="000C3364">
        <w:rPr>
          <w:sz w:val="16"/>
        </w:rPr>
        <w:t xml:space="preserve"> Rep. Devin Nunes (R., Calif.), a supporter of Mr. McCarthy said Thursday. Asked what would happen if Mr. Hensarling declines to take up a reauthorization, Mr. Nunes said bluntly: “Well, then it will expire.” A spokesman for Mr. McCarthy said that </w:t>
      </w:r>
      <w:r w:rsidRPr="000C3364">
        <w:rPr>
          <w:rStyle w:val="StyleBoldUnderline"/>
        </w:rPr>
        <w:t>Mr. McCarthy has made clear to fellow Republicans that legislation that comes to the floor should move through committees first</w:t>
      </w:r>
      <w:r w:rsidRPr="000C3364">
        <w:rPr>
          <w:sz w:val="16"/>
        </w:rPr>
        <w:t>. “He made it clear that it is his position that the products that come to the Floor should proceed through regular order,” Mr. McCarthy’s spokesman said. House Republicans could give an initial signal on how they plan to address the issue next week, when the financial services panel holds a hearing on reauthorization with Ex-Im President Fred Hochberg, as well as other government and private sector witnesses.</w:t>
      </w:r>
    </w:p>
    <w:p w14:paraId="3D5B71CE" w14:textId="77777777" w:rsidR="00DC638A" w:rsidRPr="000C3364" w:rsidRDefault="00DC638A" w:rsidP="00DC638A">
      <w:pPr>
        <w:pStyle w:val="Heading4"/>
      </w:pPr>
      <w:r w:rsidRPr="000C3364">
        <w:t>Closed until midterms</w:t>
      </w:r>
    </w:p>
    <w:p w14:paraId="7829C6A5" w14:textId="77777777" w:rsidR="00DC638A" w:rsidRPr="000C3364" w:rsidRDefault="00DC638A" w:rsidP="00DC638A">
      <w:r w:rsidRPr="000C3364">
        <w:rPr>
          <w:rStyle w:val="StyleStyleBold12pt"/>
        </w:rPr>
        <w:t>Todd et all 6/26</w:t>
      </w:r>
      <w:r w:rsidRPr="000C3364">
        <w:t xml:space="preserve">  Chuck Todd, Mark Murrary, and Carrie Dann, June 26th, 2014, “Stick a Fork in this Congress: It's Done Until Midterms”, </w:t>
      </w:r>
      <w:hyperlink r:id="rId47" w:history="1">
        <w:r w:rsidRPr="000C3364">
          <w:rPr>
            <w:rStyle w:val="Hyperlink"/>
          </w:rPr>
          <w:t>http://www.nbcnews.com/politics/first-read/stick-fork-congress-its-done-until-midterms-n141481//SQR</w:t>
        </w:r>
      </w:hyperlink>
    </w:p>
    <w:p w14:paraId="75B6ADD6" w14:textId="77777777" w:rsidR="00DC638A" w:rsidRPr="000C3364" w:rsidRDefault="00DC638A" w:rsidP="00DC638A"/>
    <w:p w14:paraId="7C37DB5B" w14:textId="77777777" w:rsidR="00DC638A" w:rsidRPr="000C3364" w:rsidRDefault="00DC638A" w:rsidP="00DC638A">
      <w:pPr>
        <w:rPr>
          <w:sz w:val="14"/>
        </w:rPr>
      </w:pPr>
      <w:r w:rsidRPr="000C3364">
        <w:rPr>
          <w:rStyle w:val="StyleBoldUnderline"/>
        </w:rPr>
        <w:t>Sick a fork in this Congress; it’s done</w:t>
      </w:r>
      <w:r w:rsidRPr="000C3364">
        <w:rPr>
          <w:sz w:val="14"/>
        </w:rPr>
        <w:t xml:space="preserve"> at least </w:t>
      </w:r>
      <w:r w:rsidRPr="000C3364">
        <w:rPr>
          <w:rStyle w:val="StyleBoldUnderline"/>
        </w:rPr>
        <w:t>until the midterms</w:t>
      </w:r>
      <w:r w:rsidRPr="000C3364">
        <w:rPr>
          <w:sz w:val="14"/>
        </w:rPr>
        <w:t xml:space="preserve"> (and maybe until Jan. 2017) </w:t>
      </w:r>
      <w:r w:rsidRPr="000C3364">
        <w:rPr>
          <w:rStyle w:val="StyleBoldUnderline"/>
        </w:rPr>
        <w:t>Mark</w:t>
      </w:r>
      <w:r w:rsidRPr="000C3364">
        <w:rPr>
          <w:sz w:val="14"/>
        </w:rPr>
        <w:t xml:space="preserve"> yesterday, </w:t>
      </w:r>
      <w:r w:rsidRPr="000C3364">
        <w:rPr>
          <w:rStyle w:val="StyleBoldUnderline"/>
        </w:rPr>
        <w:t>June 25, on your calendars: It was the day Congress all but closed up shop to focus on the midterms -- after</w:t>
      </w:r>
      <w:r w:rsidRPr="000C3364">
        <w:rPr>
          <w:sz w:val="14"/>
        </w:rPr>
        <w:t xml:space="preserve"> House Speaker John </w:t>
      </w:r>
      <w:r w:rsidRPr="000C3364">
        <w:rPr>
          <w:rStyle w:val="StyleBoldUnderline"/>
        </w:rPr>
        <w:t>Boehner announced he would introduce legislation</w:t>
      </w:r>
      <w:r w:rsidRPr="000C3364">
        <w:rPr>
          <w:sz w:val="14"/>
        </w:rPr>
        <w:t xml:space="preserve"> next month </w:t>
      </w:r>
      <w:r w:rsidRPr="000C3364">
        <w:rPr>
          <w:rStyle w:val="StyleBoldUnderline"/>
        </w:rPr>
        <w:t>to</w:t>
      </w:r>
      <w:r w:rsidRPr="000C3364">
        <w:rPr>
          <w:sz w:val="14"/>
        </w:rPr>
        <w:t xml:space="preserve"> </w:t>
      </w:r>
      <w:r w:rsidRPr="000C3364">
        <w:rPr>
          <w:rStyle w:val="StyleBoldUnderline"/>
        </w:rPr>
        <w:t>authorize a lawsuit against</w:t>
      </w:r>
      <w:r w:rsidRPr="000C3364">
        <w:rPr>
          <w:sz w:val="14"/>
        </w:rPr>
        <w:t xml:space="preserve"> President </w:t>
      </w:r>
      <w:r w:rsidRPr="000C3364">
        <w:rPr>
          <w:rStyle w:val="StyleBoldUnderline"/>
        </w:rPr>
        <w:t xml:space="preserve">Obama </w:t>
      </w:r>
      <w:r w:rsidRPr="000C3364">
        <w:rPr>
          <w:sz w:val="14"/>
        </w:rPr>
        <w:t xml:space="preserve">over his executive actions in office. “President Obama has circumvented the Congress through executive action, creating his own laws and excusing himself from executing statutes he is sworn to enforce,” he wrote. Tellingly, Boehner’s letter didn’t cite a specific example of illegal or unconstitutional executive action, but his aides say the suit will likely focus on the health-care laws and energy regulations. But </w:t>
      </w:r>
      <w:r w:rsidRPr="000C3364">
        <w:rPr>
          <w:rStyle w:val="StyleBoldUnderline"/>
        </w:rPr>
        <w:t>how do you expect Congress to get anything done for the rest of the year when the House has decided to sue the president</w:t>
      </w:r>
      <w:r w:rsidRPr="000C3364">
        <w:rPr>
          <w:sz w:val="14"/>
        </w:rPr>
        <w:t xml:space="preserve">? Immigration reform? Forget about it (and it was already on life support). Any other big items? Done. Of course, there’s always the possibility that SOMETHING might take place </w:t>
      </w:r>
      <w:r w:rsidRPr="000C3364">
        <w:rPr>
          <w:sz w:val="14"/>
        </w:rPr>
        <w:lastRenderedPageBreak/>
        <w:t xml:space="preserve">during the lame duck. But only the stuff that HAS to get done to avoid operational shutdowns. Yet for now, House </w:t>
      </w:r>
      <w:r w:rsidRPr="000C3364">
        <w:rPr>
          <w:rStyle w:val="Emphasis"/>
        </w:rPr>
        <w:t>Republicans have signaled they’re done working with the White House and Democrats.</w:t>
      </w:r>
      <w:r w:rsidRPr="000C3364">
        <w:rPr>
          <w:sz w:val="14"/>
        </w:rPr>
        <w:t>.</w:t>
      </w:r>
    </w:p>
    <w:p w14:paraId="118B8593" w14:textId="77777777" w:rsidR="00DC638A" w:rsidRPr="000C3364" w:rsidRDefault="00DC638A" w:rsidP="00DC638A">
      <w:pPr>
        <w:pStyle w:val="Heading4"/>
      </w:pPr>
      <w:r w:rsidRPr="000C3364">
        <w:t>Won’t pass---Free-market Republicans oppose</w:t>
      </w:r>
    </w:p>
    <w:p w14:paraId="309001EA" w14:textId="77777777" w:rsidR="00DC638A" w:rsidRPr="000C3364" w:rsidRDefault="00DC638A" w:rsidP="00DC638A">
      <w:pPr>
        <w:rPr>
          <w:rStyle w:val="StyleStyleBold12pt"/>
        </w:rPr>
      </w:pPr>
      <w:r w:rsidRPr="000C3364">
        <w:rPr>
          <w:rStyle w:val="StyleStyleBold12pt"/>
        </w:rPr>
        <w:t xml:space="preserve">Lane 6/25 </w:t>
      </w:r>
    </w:p>
    <w:p w14:paraId="1FA6399D" w14:textId="77777777" w:rsidR="00DC638A" w:rsidRPr="000C3364" w:rsidRDefault="00DC638A" w:rsidP="00DC638A">
      <w:r w:rsidRPr="000C3364">
        <w:t>Charles Lane an American journalist and editor who is an editorial writer for The Washington Post and a regular guest on Fox News Channel “The Export-Import Bank faces extinction under new GOP” June 25, 2014 leadership”http://www.washingtonpost.com/opinions/charles-lane-the-export-import-bank-faces-extinction-under-new-gop-leadership/2014/06/25/c7615b38-fbd0-11e3-932c-0a55b81f48ce_story.html</w:t>
      </w:r>
    </w:p>
    <w:p w14:paraId="46FCFA13" w14:textId="77777777" w:rsidR="00DC638A" w:rsidRPr="000C3364" w:rsidRDefault="00DC638A" w:rsidP="00DC638A">
      <w:r w:rsidRPr="000C3364">
        <w:t xml:space="preserve">Now </w:t>
      </w:r>
      <w:r w:rsidRPr="000C3364">
        <w:rPr>
          <w:rStyle w:val="StyleBoldUnderline"/>
        </w:rPr>
        <w:t>Ex-Im</w:t>
      </w:r>
      <w:r w:rsidRPr="000C3364">
        <w:t xml:space="preserve"> suddenly </w:t>
      </w:r>
      <w:r w:rsidRPr="000C3364">
        <w:rPr>
          <w:rStyle w:val="StyleBoldUnderline"/>
        </w:rPr>
        <w:t>faces extinction: Its charter expires Sept. 30, and the agency’s best friend in the House Republican leadership</w:t>
      </w:r>
      <w:r w:rsidRPr="000C3364">
        <w:t xml:space="preserve">, former majority leader Eric </w:t>
      </w:r>
      <w:r w:rsidRPr="000C3364">
        <w:rPr>
          <w:rStyle w:val="StyleBoldUnderline"/>
        </w:rPr>
        <w:t>Cantor</w:t>
      </w:r>
      <w:r w:rsidRPr="000C3364">
        <w:t xml:space="preserve"> (Va.), who shepherded a bipartisan reauthorization bill in 2012, </w:t>
      </w:r>
      <w:r w:rsidRPr="000C3364">
        <w:rPr>
          <w:rStyle w:val="StyleBoldUnderline"/>
        </w:rPr>
        <w:t>lost his GOP primary this month. Ex-Im must contend instead with free-market Republicans</w:t>
      </w:r>
      <w:r w:rsidRPr="000C3364">
        <w:t xml:space="preserve"> such as Jeb Hensarling (Tex.), chairman of the committee that oversees Ex-Im, and a new majority leader, Kevin McCarthy (R-Calif.), who has abandoned his past support for Ex-Im in deference to the tea party.</w:t>
      </w:r>
    </w:p>
    <w:p w14:paraId="72129406" w14:textId="77777777" w:rsidR="00DC638A" w:rsidRPr="000C3364" w:rsidRDefault="00DC638A" w:rsidP="00DC638A"/>
    <w:p w14:paraId="4DC5A450" w14:textId="77777777" w:rsidR="00DC638A" w:rsidRPr="000C3364" w:rsidRDefault="00DC638A" w:rsidP="00DC638A">
      <w:pPr>
        <w:pStyle w:val="Heading3"/>
      </w:pPr>
      <w:bookmarkStart w:id="51" w:name="_Toc268492495"/>
      <w:r w:rsidRPr="000C3364">
        <w:lastRenderedPageBreak/>
        <w:t>2AC – PC Theory Bad</w:t>
      </w:r>
      <w:r w:rsidR="00ED307A" w:rsidRPr="000C3364">
        <w:t xml:space="preserve"> – Hirsch</w:t>
      </w:r>
      <w:bookmarkEnd w:id="51"/>
      <w:r w:rsidR="00ED307A" w:rsidRPr="000C3364">
        <w:t xml:space="preserve"> </w:t>
      </w:r>
    </w:p>
    <w:p w14:paraId="323D6DE6" w14:textId="77777777" w:rsidR="00DC638A" w:rsidRPr="000C3364" w:rsidRDefault="00DC638A" w:rsidP="00DC638A">
      <w:pPr>
        <w:pStyle w:val="Heading4"/>
      </w:pPr>
      <w:r w:rsidRPr="000C3364">
        <w:t>PC is fictitious and a useless concept</w:t>
      </w:r>
      <w:r w:rsidR="00ED307A" w:rsidRPr="000C3364">
        <w:t>---also winners win</w:t>
      </w:r>
    </w:p>
    <w:p w14:paraId="79ADEC6A" w14:textId="77777777" w:rsidR="00DC638A" w:rsidRPr="000C3364" w:rsidRDefault="00DC638A" w:rsidP="00DC638A">
      <w:r w:rsidRPr="000C3364">
        <w:rPr>
          <w:rStyle w:val="StyleStyleBold12pt"/>
        </w:rPr>
        <w:t>Hirsh 13</w:t>
      </w:r>
      <w:r w:rsidRPr="000C3364">
        <w:t xml:space="preserve"> [Michael, chief correspondent for National Journal, “There’s No Such Thing as Political Capital”, http://www.nationaljournal.com/magazine/there-s-no-such-thing-as-political-capital-20130207] *Gender Modified </w:t>
      </w:r>
    </w:p>
    <w:p w14:paraId="205392E0" w14:textId="77777777" w:rsidR="00ED307A" w:rsidRPr="000C3364" w:rsidRDefault="00ED307A" w:rsidP="00DC638A">
      <w:pPr>
        <w:rPr>
          <w:sz w:val="12"/>
        </w:rPr>
      </w:pPr>
    </w:p>
    <w:p w14:paraId="4136524C" w14:textId="77777777" w:rsidR="00DC638A" w:rsidRPr="000C3364" w:rsidRDefault="00DC638A" w:rsidP="00DC638A">
      <w:pPr>
        <w:rPr>
          <w:sz w:val="12"/>
        </w:rPr>
      </w:pPr>
      <w:r w:rsidRPr="000C3364">
        <w:rPr>
          <w:sz w:val="12"/>
        </w:rPr>
        <w:t xml:space="preserve">In response, the </w:t>
      </w:r>
      <w:r w:rsidRPr="000C3364">
        <w:rPr>
          <w:rStyle w:val="StyleBoldUnderline"/>
        </w:rPr>
        <w:t>pundits will do what they always do</w:t>
      </w:r>
      <w:r w:rsidRPr="000C3364">
        <w:rPr>
          <w:sz w:val="12"/>
        </w:rPr>
        <w:t xml:space="preserve"> this time of year: They will talk about how unrealistic most of the proposals are, </w:t>
      </w:r>
      <w:r w:rsidRPr="000C3364">
        <w:rPr>
          <w:rStyle w:val="StyleBoldUnderline"/>
        </w:rPr>
        <w:t>discussions</w:t>
      </w:r>
      <w:r w:rsidRPr="000C3364">
        <w:rPr>
          <w:sz w:val="12"/>
        </w:rPr>
        <w:t xml:space="preserve"> </w:t>
      </w:r>
      <w:r w:rsidRPr="000C3364">
        <w:rPr>
          <w:rStyle w:val="StyleBoldUnderline"/>
        </w:rPr>
        <w:t>often informed by sagacious reckonings of how much “political capital” Obama possesses</w:t>
      </w:r>
      <w:r w:rsidRPr="000C3364">
        <w:rPr>
          <w:sz w:val="12"/>
        </w:rPr>
        <w:t xml:space="preserve"> to push his program through. </w:t>
      </w:r>
      <w:r w:rsidRPr="000C3364">
        <w:rPr>
          <w:rStyle w:val="StyleBoldUnderline"/>
        </w:rPr>
        <w:t>Most of this</w:t>
      </w:r>
      <w:r w:rsidRPr="000C3364">
        <w:rPr>
          <w:sz w:val="12"/>
        </w:rPr>
        <w:t xml:space="preserve"> talk </w:t>
      </w:r>
      <w:r w:rsidRPr="000C3364">
        <w:rPr>
          <w:rStyle w:val="StyleBoldUnderline"/>
        </w:rPr>
        <w:t>will have no bearing on what actually happens</w:t>
      </w:r>
      <w:r w:rsidRPr="000C3364">
        <w:rPr>
          <w:sz w:val="12"/>
        </w:rPr>
        <w:t xml:space="preserve"> over the next four years. Consider this: </w:t>
      </w:r>
      <w:r w:rsidRPr="000C3364">
        <w:rPr>
          <w:rStyle w:val="StyleBoldUnderline"/>
        </w:rPr>
        <w:t>Three months ago,</w:t>
      </w:r>
      <w:r w:rsidRPr="000C3364">
        <w:rPr>
          <w:sz w:val="12"/>
        </w:rPr>
        <w:t xml:space="preserve"> just before the November election</w:t>
      </w:r>
      <w:r w:rsidRPr="000C3364">
        <w:rPr>
          <w:rStyle w:val="StyleBoldUnderline"/>
        </w:rPr>
        <w:t>, if someone had talked</w:t>
      </w:r>
      <w:r w:rsidRPr="000C3364">
        <w:rPr>
          <w:sz w:val="12"/>
        </w:rPr>
        <w:t xml:space="preserve"> seriously </w:t>
      </w:r>
      <w:r w:rsidRPr="000C3364">
        <w:rPr>
          <w:rStyle w:val="StyleBoldUnderline"/>
        </w:rPr>
        <w:t>about Obama having</w:t>
      </w:r>
      <w:r w:rsidRPr="000C3364">
        <w:rPr>
          <w:sz w:val="12"/>
        </w:rPr>
        <w:t xml:space="preserve"> enough </w:t>
      </w:r>
      <w:r w:rsidRPr="000C3364">
        <w:rPr>
          <w:rStyle w:val="StyleBoldUnderline"/>
        </w:rPr>
        <w:t>p</w:t>
      </w:r>
      <w:r w:rsidRPr="000C3364">
        <w:rPr>
          <w:sz w:val="12"/>
        </w:rPr>
        <w:t xml:space="preserve">olitical </w:t>
      </w:r>
      <w:r w:rsidRPr="000C3364">
        <w:rPr>
          <w:rStyle w:val="StyleBoldUnderline"/>
        </w:rPr>
        <w:t>c</w:t>
      </w:r>
      <w:r w:rsidRPr="000C3364">
        <w:rPr>
          <w:sz w:val="12"/>
        </w:rPr>
        <w:t xml:space="preserve">apital </w:t>
      </w:r>
      <w:r w:rsidRPr="000C3364">
        <w:rPr>
          <w:rStyle w:val="StyleBoldUnderline"/>
        </w:rPr>
        <w:t>to oversee passage of</w:t>
      </w:r>
      <w:r w:rsidRPr="000C3364">
        <w:rPr>
          <w:sz w:val="12"/>
        </w:rPr>
        <w:t xml:space="preserve"> both </w:t>
      </w:r>
      <w:r w:rsidRPr="000C3364">
        <w:rPr>
          <w:rStyle w:val="StyleBoldUnderline"/>
        </w:rPr>
        <w:t>immigration</w:t>
      </w:r>
      <w:r w:rsidRPr="000C3364">
        <w:rPr>
          <w:sz w:val="12"/>
        </w:rPr>
        <w:t xml:space="preserve"> reform </w:t>
      </w:r>
      <w:r w:rsidRPr="000C3364">
        <w:rPr>
          <w:rStyle w:val="StyleBoldUnderline"/>
        </w:rPr>
        <w:t>and gun-control</w:t>
      </w:r>
      <w:r w:rsidRPr="000C3364">
        <w:rPr>
          <w:sz w:val="12"/>
        </w:rPr>
        <w:t xml:space="preserve"> legislation at the beginning of his second term—even after winning the election by 4 percentage points and 5 million votes (the actual final tally)—</w:t>
      </w:r>
      <w:r w:rsidRPr="000C3364">
        <w:rPr>
          <w:rStyle w:val="StyleBoldUnderline"/>
        </w:rPr>
        <w:t>this person would have</w:t>
      </w:r>
      <w:r w:rsidRPr="000C3364">
        <w:rPr>
          <w:sz w:val="12"/>
        </w:rPr>
        <w:t xml:space="preserve"> </w:t>
      </w:r>
      <w:r w:rsidRPr="000C3364">
        <w:rPr>
          <w:rStyle w:val="StyleBoldUnderline"/>
        </w:rPr>
        <w:t>been</w:t>
      </w:r>
      <w:r w:rsidRPr="000C3364">
        <w:rPr>
          <w:sz w:val="12"/>
        </w:rPr>
        <w:t xml:space="preserve"> called crazy and </w:t>
      </w:r>
      <w:r w:rsidRPr="000C3364">
        <w:rPr>
          <w:rStyle w:val="StyleBoldUnderline"/>
        </w:rPr>
        <w:t>stripped of his[/her] pundit’s license.</w:t>
      </w:r>
      <w:r w:rsidRPr="000C3364">
        <w:rPr>
          <w:sz w:val="12"/>
        </w:rPr>
        <w:t xml:space="preserv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0C3364">
        <w:rPr>
          <w:rStyle w:val="StyleBoldUnderline"/>
        </w:rPr>
        <w:t>for reasons that have</w:t>
      </w:r>
      <w:r w:rsidRPr="000C3364">
        <w:rPr>
          <w:sz w:val="12"/>
        </w:rPr>
        <w:t xml:space="preserve"> very </w:t>
      </w:r>
      <w:r w:rsidRPr="000C3364">
        <w:rPr>
          <w:rStyle w:val="StyleBoldUnderline"/>
        </w:rPr>
        <w:t>little to do with Obama’s</w:t>
      </w:r>
      <w:r w:rsidRPr="000C3364">
        <w:rPr>
          <w:sz w:val="12"/>
        </w:rPr>
        <w:t xml:space="preserve"> personal </w:t>
      </w:r>
      <w:r w:rsidRPr="000C3364">
        <w:rPr>
          <w:rStyle w:val="StyleBoldUnderline"/>
        </w:rPr>
        <w:t>prestige</w:t>
      </w:r>
      <w:r w:rsidRPr="000C3364">
        <w:rPr>
          <w:sz w:val="12"/>
        </w:rPr>
        <w:t xml:space="preserve"> or popularity—variously put in terms of a “mandate” </w:t>
      </w:r>
      <w:r w:rsidRPr="000C3364">
        <w:rPr>
          <w:rStyle w:val="StyleBoldUnderline"/>
        </w:rPr>
        <w:t xml:space="preserve">or “political capital”—chances are fair that both will now happen. </w:t>
      </w:r>
      <w:r w:rsidRPr="000C3364">
        <w:rPr>
          <w:sz w:val="8"/>
          <w:szCs w:val="8"/>
        </w:rPr>
        <w:t xml:space="preserve">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w:t>
      </w:r>
      <w:r w:rsidRPr="000C3364">
        <w:rPr>
          <w:rStyle w:val="StyleBoldUnderline"/>
        </w:rPr>
        <w:t>immigration</w:t>
      </w:r>
      <w:r w:rsidRPr="000C3364">
        <w:rPr>
          <w:sz w:val="12"/>
        </w:rPr>
        <w:t xml:space="preserve"> reform, a sharp change after an election year in which the GOP standard-bearer declared he would make life so miserable for the 11 million illegal immigrants in the U.S. that they would “self-deport.” But this turnaround </w:t>
      </w:r>
      <w:r w:rsidRPr="000C3364">
        <w:rPr>
          <w:rStyle w:val="StyleBoldUnderline"/>
        </w:rPr>
        <w:t xml:space="preserve">has </w:t>
      </w:r>
      <w:r w:rsidRPr="000C3364">
        <w:rPr>
          <w:sz w:val="12"/>
        </w:rPr>
        <w:t xml:space="preserve">very </w:t>
      </w:r>
      <w:r w:rsidRPr="000C3364">
        <w:rPr>
          <w:rStyle w:val="StyleBoldUnderline"/>
        </w:rPr>
        <w:t>little to do with</w:t>
      </w:r>
      <w:r w:rsidRPr="000C3364">
        <w:rPr>
          <w:sz w:val="12"/>
        </w:rPr>
        <w:t xml:space="preserve"> </w:t>
      </w:r>
      <w:r w:rsidRPr="000C3364">
        <w:rPr>
          <w:rStyle w:val="StyleBoldUnderline"/>
        </w:rPr>
        <w:t>Obama’s personal influence</w:t>
      </w:r>
      <w:r w:rsidRPr="000C3364">
        <w:rPr>
          <w:sz w:val="12"/>
        </w:rPr>
        <w:t xml:space="preserve">—his political mandate, as it were. </w:t>
      </w:r>
      <w:r w:rsidRPr="000C3364">
        <w:rPr>
          <w:rStyle w:val="StyleBoldUnderline"/>
          <w:b w:val="0"/>
          <w:sz w:val="12"/>
          <w:szCs w:val="12"/>
          <w:u w:val="none"/>
        </w:rPr>
        <w:t>It has almost entirely to do with</w:t>
      </w:r>
      <w:r w:rsidRPr="000C3364">
        <w:rPr>
          <w:b/>
          <w:sz w:val="12"/>
          <w:szCs w:val="12"/>
        </w:rPr>
        <w:t xml:space="preserve"> just two numbers: 71 and 27. That’s 71 percent for Obama, 27 percent for Mitt Romney, the breakdown of </w:t>
      </w:r>
      <w:r w:rsidRPr="000C3364">
        <w:rPr>
          <w:rStyle w:val="StyleBoldUnderline"/>
          <w:b w:val="0"/>
          <w:sz w:val="12"/>
          <w:szCs w:val="12"/>
          <w:u w:val="none"/>
        </w:rPr>
        <w:t>the Hispanic vote</w:t>
      </w:r>
      <w:r w:rsidRPr="000C3364">
        <w:rPr>
          <w:b/>
          <w:sz w:val="12"/>
          <w:szCs w:val="12"/>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C3364">
        <w:rPr>
          <w:rStyle w:val="StyleBoldUnderline"/>
          <w:b w:val="0"/>
          <w:sz w:val="12"/>
          <w:szCs w:val="12"/>
          <w:u w:val="none"/>
        </w:rPr>
        <w:t>movement on immigration</w:t>
      </w:r>
      <w:r w:rsidRPr="000C3364">
        <w:rPr>
          <w:b/>
          <w:sz w:val="12"/>
          <w:szCs w:val="12"/>
        </w:rPr>
        <w:t xml:space="preserve"> </w:t>
      </w:r>
      <w:r w:rsidRPr="000C3364">
        <w:rPr>
          <w:rStyle w:val="StyleBoldUnderline"/>
          <w:b w:val="0"/>
          <w:sz w:val="12"/>
          <w:szCs w:val="12"/>
          <w:u w:val="none"/>
        </w:rPr>
        <w:t>has mainly come out of the Republican Party’s recent introspection</w:t>
      </w:r>
      <w:r w:rsidRPr="000C3364">
        <w:rPr>
          <w:sz w:val="12"/>
        </w:rPr>
        <w:t xml:space="preserve">, </w:t>
      </w:r>
      <w:r w:rsidRPr="000C3364">
        <w:rPr>
          <w:sz w:val="8"/>
          <w:szCs w:val="8"/>
        </w:rPr>
        <w:t>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w:t>
      </w:r>
      <w:r w:rsidRPr="000C3364">
        <w:rPr>
          <w:sz w:val="12"/>
        </w:rPr>
        <w:t xml:space="preserve"> </w:t>
      </w:r>
      <w:r w:rsidRPr="000C3364">
        <w:rPr>
          <w:rStyle w:val="StyleBoldUnderline"/>
        </w:rPr>
        <w:t>the idea of p</w:t>
      </w:r>
      <w:r w:rsidRPr="000C3364">
        <w:rPr>
          <w:sz w:val="12"/>
        </w:rPr>
        <w:t xml:space="preserve">olitical </w:t>
      </w:r>
      <w:r w:rsidRPr="000C3364">
        <w:rPr>
          <w:rStyle w:val="StyleBoldUnderline"/>
        </w:rPr>
        <w:t>c</w:t>
      </w:r>
      <w:r w:rsidRPr="000C3364">
        <w:rPr>
          <w:sz w:val="12"/>
        </w:rPr>
        <w:t>apital—or mandates, or momentum—</w:t>
      </w:r>
      <w:r w:rsidRPr="000C3364">
        <w:rPr>
          <w:rStyle w:val="StyleBoldUnderline"/>
        </w:rPr>
        <w:t>is so poorly</w:t>
      </w:r>
      <w:r w:rsidRPr="000C3364">
        <w:rPr>
          <w:sz w:val="12"/>
        </w:rPr>
        <w:t xml:space="preserve"> </w:t>
      </w:r>
      <w:r w:rsidRPr="000C3364">
        <w:rPr>
          <w:rStyle w:val="StyleBoldUnderline"/>
        </w:rPr>
        <w:t>defined that</w:t>
      </w:r>
      <w:r w:rsidRPr="000C3364">
        <w:rPr>
          <w:sz w:val="12"/>
        </w:rPr>
        <w:t xml:space="preserve"> presidents and </w:t>
      </w:r>
      <w:r w:rsidRPr="000C3364">
        <w:rPr>
          <w:rStyle w:val="StyleBoldUnderline"/>
        </w:rPr>
        <w:t>pundits</w:t>
      </w:r>
      <w:r w:rsidRPr="000C3364">
        <w:rPr>
          <w:sz w:val="12"/>
        </w:rPr>
        <w:t xml:space="preserve"> often </w:t>
      </w:r>
      <w:r w:rsidRPr="000C3364">
        <w:rPr>
          <w:rStyle w:val="StyleBoldUnderline"/>
        </w:rPr>
        <w:t>get it wrong. “Presidents usually over-estimate</w:t>
      </w:r>
      <w:r w:rsidRPr="000C3364">
        <w:rPr>
          <w:sz w:val="12"/>
        </w:rPr>
        <w:t xml:space="preserve"> it,” says George Edwards, a presidential scholar at Texas A&amp;M University. “</w:t>
      </w:r>
      <w:r w:rsidRPr="000C3364">
        <w:rPr>
          <w:rStyle w:val="StyleBoldUnderline"/>
        </w:rPr>
        <w:t>The best kind of political capital</w:t>
      </w:r>
      <w:r w:rsidRPr="000C3364">
        <w:rPr>
          <w:sz w:val="12"/>
        </w:rPr>
        <w:t xml:space="preserve">—some sense of an electoral mandate to do something—is very rare. It </w:t>
      </w:r>
      <w:r w:rsidRPr="000C3364">
        <w:rPr>
          <w:rStyle w:val="StyleBoldUnderline"/>
        </w:rPr>
        <w:t>almost never happens</w:t>
      </w:r>
      <w:r w:rsidRPr="000C3364">
        <w:rPr>
          <w:sz w:val="12"/>
        </w:rPr>
        <w:t xml:space="preserve">. In 1964, maybe. And to some degree in 1980.” For that reason, </w:t>
      </w:r>
      <w:r w:rsidRPr="000C3364">
        <w:rPr>
          <w:rStyle w:val="StyleBoldUnderline"/>
        </w:rPr>
        <w:t>political capital</w:t>
      </w:r>
      <w:r w:rsidRPr="000C3364">
        <w:rPr>
          <w:sz w:val="12"/>
        </w:rPr>
        <w:t xml:space="preserve"> is a concept that </w:t>
      </w:r>
      <w:r w:rsidRPr="000C3364">
        <w:rPr>
          <w:rStyle w:val="StyleBoldUnderline"/>
        </w:rPr>
        <w:t>misleads</w:t>
      </w:r>
      <w:r w:rsidRPr="000C3364">
        <w:rPr>
          <w:sz w:val="12"/>
        </w:rPr>
        <w:t xml:space="preserve"> far </w:t>
      </w:r>
      <w:r w:rsidRPr="000C3364">
        <w:rPr>
          <w:rStyle w:val="StyleBoldUnderline"/>
        </w:rPr>
        <w:t>more than it enlightens</w:t>
      </w:r>
      <w:r w:rsidRPr="000C3364">
        <w:rPr>
          <w:sz w:val="12"/>
        </w:rPr>
        <w:t xml:space="preserve">. It is distortionary. </w:t>
      </w:r>
      <w:r w:rsidRPr="000C3364">
        <w:rPr>
          <w:rStyle w:val="StyleBoldUnderline"/>
        </w:rPr>
        <w:t>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w:t>
      </w:r>
      <w:r w:rsidRPr="000C3364">
        <w:rPr>
          <w:sz w:val="12"/>
        </w:rPr>
        <w:t xml:space="preserve">,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0C3364">
        <w:rPr>
          <w:rStyle w:val="StyleBoldUnderline"/>
          <w:b w:val="0"/>
          <w:sz w:val="12"/>
          <w:szCs w:val="12"/>
          <w:u w:val="none"/>
        </w:rPr>
        <w:t>the abrupt emergence of</w:t>
      </w:r>
      <w:r w:rsidRPr="000C3364">
        <w:rPr>
          <w:b/>
          <w:sz w:val="12"/>
          <w:szCs w:val="12"/>
        </w:rPr>
        <w:t xml:space="preserve"> the </w:t>
      </w:r>
      <w:r w:rsidRPr="000C3364">
        <w:rPr>
          <w:rStyle w:val="StyleBoldUnderline"/>
          <w:b w:val="0"/>
          <w:sz w:val="12"/>
          <w:szCs w:val="12"/>
          <w:u w:val="none"/>
        </w:rPr>
        <w:t>immigration and gun-control</w:t>
      </w:r>
      <w:r w:rsidRPr="000C3364">
        <w:rPr>
          <w:b/>
          <w:sz w:val="12"/>
          <w:szCs w:val="12"/>
        </w:rPr>
        <w:t xml:space="preserve"> issues </w:t>
      </w:r>
      <w:r w:rsidRPr="000C3364">
        <w:rPr>
          <w:rStyle w:val="StyleBoldUnderline"/>
          <w:b w:val="0"/>
          <w:sz w:val="12"/>
          <w:szCs w:val="12"/>
          <w:u w:val="none"/>
        </w:rPr>
        <w:t>illustrates how suddenly</w:t>
      </w:r>
      <w:r w:rsidRPr="000C3364">
        <w:rPr>
          <w:b/>
          <w:sz w:val="12"/>
          <w:szCs w:val="12"/>
        </w:rPr>
        <w:t xml:space="preserve"> </w:t>
      </w:r>
      <w:r w:rsidRPr="000C3364">
        <w:rPr>
          <w:rStyle w:val="StyleBoldUnderline"/>
          <w:b w:val="0"/>
          <w:sz w:val="12"/>
          <w:szCs w:val="12"/>
          <w:u w:val="none"/>
        </w:rPr>
        <w:t>shifts in mood can occur and how political interests can align in new ways just as suddenly</w:t>
      </w:r>
      <w:r w:rsidRPr="000C3364">
        <w:rPr>
          <w:b/>
          <w:sz w:val="12"/>
          <w:szCs w:val="12"/>
        </w:rPr>
        <w:t xml:space="preserve">. Indeed, the pseudo-concept of political capital masks a larger truth about Washington that is kindergarten simple: </w:t>
      </w:r>
      <w:r w:rsidRPr="000C3364">
        <w:rPr>
          <w:rStyle w:val="StyleBoldUnderline"/>
          <w:b w:val="0"/>
          <w:sz w:val="12"/>
          <w:szCs w:val="12"/>
          <w:u w:val="none"/>
        </w:rPr>
        <w:t>You just don’t know what you can do until you try</w:t>
      </w:r>
      <w:r w:rsidRPr="000C3364">
        <w:rPr>
          <w:sz w:val="12"/>
        </w:rPr>
        <w:t>. Or as Ornstein himself once wrote years ago, “</w:t>
      </w:r>
      <w:r w:rsidRPr="000C3364">
        <w:rPr>
          <w:rStyle w:val="StyleBoldUnderline"/>
        </w:rPr>
        <w:t>Winning wins</w:t>
      </w:r>
      <w:r w:rsidRPr="000C3364">
        <w:rPr>
          <w:sz w:val="12"/>
        </w:rPr>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C3364">
        <w:rPr>
          <w:rStyle w:val="StyleBoldUnderline"/>
        </w:rPr>
        <w:t>political capital is, at best, an empty concept, and</w:t>
      </w:r>
      <w:r w:rsidRPr="000C3364">
        <w:rPr>
          <w:sz w:val="12"/>
        </w:rPr>
        <w:t xml:space="preserve"> that almost </w:t>
      </w:r>
      <w:r w:rsidRPr="000C3364">
        <w:rPr>
          <w:rStyle w:val="StyleBoldUnderline"/>
        </w:rPr>
        <w:t>nothing in the academic literature successfully quantifies or even defines it. “It can refer to a very abstract thing, like a president’s popularity, but there’s no mechanism there</w:t>
      </w:r>
      <w:r w:rsidRPr="000C3364">
        <w:rPr>
          <w:sz w:val="12"/>
        </w:rPr>
        <w:t xml:space="preserve">. That makes it kind of useless,” says Richard Bensel, a government professor at Cornell University. Even Ornstein concedes that the calculus is far more complex than the term suggests. </w:t>
      </w:r>
      <w:r w:rsidRPr="000C3364">
        <w:rPr>
          <w:rStyle w:val="StyleBoldUnderline"/>
        </w:rPr>
        <w:t>Winning on one issue often changes the calculation for the next issue; there is never any known amount of capital</w:t>
      </w:r>
      <w:r w:rsidRPr="000C3364">
        <w:rPr>
          <w:sz w:val="12"/>
        </w:rPr>
        <w:t>. “The idea here is, if an issue comes up where the conventional wisdom is that president is not going to get what he wants, and he gets it, then each time that happens, it changes the calculus of the other actors” Ornstein says. “</w:t>
      </w:r>
      <w:r w:rsidRPr="000C3364">
        <w:rPr>
          <w:rStyle w:val="StyleBoldUnderline"/>
        </w:rPr>
        <w:t>If they think he’s going to win, they may change positions to get on the winning side</w:t>
      </w:r>
      <w:r w:rsidRPr="000C3364">
        <w:rPr>
          <w:sz w:val="12"/>
        </w:rPr>
        <w:t xml:space="preserve">. It’s a bandwagon effect.”    </w:t>
      </w:r>
    </w:p>
    <w:p w14:paraId="08FC6F03" w14:textId="77777777" w:rsidR="00DC638A" w:rsidRPr="000C3364" w:rsidRDefault="00DC638A" w:rsidP="00DC638A">
      <w:pPr>
        <w:pStyle w:val="Heading4"/>
      </w:pPr>
      <w:r w:rsidRPr="000C3364">
        <w:lastRenderedPageBreak/>
        <w:t>PC not real – ideology outweighs</w:t>
      </w:r>
    </w:p>
    <w:p w14:paraId="573B7F2F" w14:textId="77777777" w:rsidR="00DC638A" w:rsidRPr="000C3364" w:rsidRDefault="00DC638A" w:rsidP="00DC638A">
      <w:r w:rsidRPr="000C3364">
        <w:rPr>
          <w:rStyle w:val="StyleStyleBold12pt"/>
        </w:rPr>
        <w:t>Dickinson 9</w:t>
      </w:r>
      <w:r w:rsidRPr="000C3364">
        <w:t xml:space="preserve"> (Matthew, professor of political science at Middlebury College and taught previously at Harvard University where he worked under the supervision of presidential scholar Richard Neustadt, 5/26,  Presidential Power: A NonPartisan Analysis of Presidential Politics, “Sotomayor, Obama and Presidential Power,” </w:t>
      </w:r>
      <w:r w:rsidR="008D431F">
        <w:fldChar w:fldCharType="begin"/>
      </w:r>
      <w:r w:rsidR="008D431F">
        <w:instrText xml:space="preserve"> HYPERLINK "http://blogs.middlebury.edu/presidentialpower/2009/05/26/sotamayor-obama-and-presidential-power/" \t "_blank" </w:instrText>
      </w:r>
      <w:r w:rsidR="008D431F">
        <w:fldChar w:fldCharType="separate"/>
      </w:r>
      <w:r w:rsidRPr="000C3364">
        <w:t>http://blogs.middlebury.edu/presidentialpower/2009/05/26/sotamayor-obama-and-presidential-power/</w:t>
      </w:r>
      <w:r w:rsidR="008D431F">
        <w:fldChar w:fldCharType="end"/>
      </w:r>
      <w:r w:rsidRPr="000C3364">
        <w:t>)</w:t>
      </w:r>
    </w:p>
    <w:p w14:paraId="208B17A7" w14:textId="77777777" w:rsidR="00DC638A" w:rsidRPr="000C3364" w:rsidRDefault="00DC638A" w:rsidP="00DC638A">
      <w:pPr>
        <w:pStyle w:val="tag"/>
        <w:rPr>
          <w:rFonts w:ascii="Georgia" w:eastAsiaTheme="majorEastAsia" w:hAnsi="Georgia"/>
          <w:b/>
          <w:bCs/>
          <w:sz w:val="20"/>
          <w:u w:val="single"/>
        </w:rPr>
      </w:pPr>
      <w:r w:rsidRPr="000C3364">
        <w:rPr>
          <w:rFonts w:ascii="Georgia" w:hAnsi="Georgia"/>
          <w:sz w:val="16"/>
        </w:rPr>
        <w:t xml:space="preserve">What is of more interest to me, however, is what her selection reveals about the basis of presidential power.  </w:t>
      </w:r>
      <w:r w:rsidRPr="000C3364">
        <w:rPr>
          <w:rStyle w:val="StyleBoldUnderline"/>
          <w:rFonts w:ascii="Georgia" w:eastAsiaTheme="majorEastAsia" w:hAnsi="Georgia"/>
        </w:rPr>
        <w:t>Political scientists</w:t>
      </w:r>
      <w:r w:rsidRPr="000C3364">
        <w:rPr>
          <w:rFonts w:ascii="Georgia" w:hAnsi="Georgia"/>
          <w:sz w:val="16"/>
        </w:rPr>
        <w:t xml:space="preserve">, like baseball writers evaluating hitters, </w:t>
      </w:r>
      <w:r w:rsidRPr="000C3364">
        <w:rPr>
          <w:rStyle w:val="StyleBoldUnderline"/>
          <w:rFonts w:ascii="Georgia" w:eastAsiaTheme="majorEastAsia" w:hAnsi="Georgia"/>
        </w:rPr>
        <w:t>have devised numerous means of measuring a president’s influence in Congress</w:t>
      </w:r>
      <w:r w:rsidRPr="000C3364">
        <w:rPr>
          <w:rFonts w:ascii="Georgia" w:hAnsi="Georgia"/>
          <w:sz w:val="16"/>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0C3364">
        <w:rPr>
          <w:rStyle w:val="StyleBoldUnderline"/>
          <w:rFonts w:ascii="Georgia" w:eastAsiaTheme="majorEastAsia" w:hAnsi="Georgia"/>
        </w:rPr>
        <w:t>These measures</w:t>
      </w:r>
      <w:r w:rsidRPr="000C3364">
        <w:rPr>
          <w:rFonts w:ascii="Georgia" w:hAnsi="Georgia"/>
          <w:sz w:val="16"/>
        </w:rPr>
        <w:t xml:space="preserve">, however, </w:t>
      </w:r>
      <w:r w:rsidRPr="000C3364">
        <w:rPr>
          <w:rStyle w:val="StyleBoldUnderline"/>
          <w:rFonts w:ascii="Georgia" w:eastAsiaTheme="majorEastAsia" w:hAnsi="Georgia"/>
        </w:rPr>
        <w:t>are a misleading gauge of presidential power</w:t>
      </w:r>
      <w:r w:rsidRPr="000C3364">
        <w:rPr>
          <w:rFonts w:ascii="Georgia" w:hAnsi="Georgia"/>
          <w:sz w:val="16"/>
        </w:rPr>
        <w:t xml:space="preserve"> – </w:t>
      </w:r>
      <w:r w:rsidRPr="000C3364">
        <w:rPr>
          <w:rStyle w:val="StyleBoldUnderline"/>
          <w:rFonts w:ascii="Georgia" w:eastAsiaTheme="majorEastAsia" w:hAnsi="Georgia"/>
        </w:rPr>
        <w:t>they are a better indicator of congressional power</w:t>
      </w:r>
      <w:r w:rsidRPr="000C3364">
        <w:rPr>
          <w:rFonts w:ascii="Georgia" w:hAnsi="Georgia"/>
          <w:sz w:val="16"/>
        </w:rPr>
        <w:t xml:space="preserve">.  This is </w:t>
      </w:r>
      <w:r w:rsidRPr="000C3364">
        <w:rPr>
          <w:rStyle w:val="StyleBoldUnderline"/>
          <w:rFonts w:ascii="Georgia" w:eastAsiaTheme="majorEastAsia" w:hAnsi="Georgia"/>
        </w:rPr>
        <w:t>because how members of Congress vote on a</w:t>
      </w:r>
      <w:r w:rsidRPr="000C3364">
        <w:rPr>
          <w:rFonts w:ascii="Georgia" w:hAnsi="Georgia"/>
          <w:sz w:val="16"/>
        </w:rPr>
        <w:t xml:space="preserve"> nominee or </w:t>
      </w:r>
      <w:r w:rsidRPr="000C3364">
        <w:rPr>
          <w:rStyle w:val="StyleBoldUnderline"/>
          <w:rFonts w:ascii="Georgia" w:eastAsiaTheme="majorEastAsia" w:hAnsi="Georgia"/>
        </w:rPr>
        <w:t>legislative</w:t>
      </w:r>
      <w:r w:rsidRPr="000C3364">
        <w:rPr>
          <w:rFonts w:ascii="Georgia" w:hAnsi="Georgia"/>
          <w:sz w:val="16"/>
        </w:rPr>
        <w:t xml:space="preserve"> </w:t>
      </w:r>
      <w:r w:rsidRPr="000C3364">
        <w:rPr>
          <w:rStyle w:val="StyleBoldUnderline"/>
          <w:rFonts w:ascii="Georgia" w:eastAsiaTheme="majorEastAsia" w:hAnsi="Georgia"/>
        </w:rPr>
        <w:t>item is rarely influenced by anything a president does</w:t>
      </w:r>
      <w:r w:rsidRPr="000C3364">
        <w:rPr>
          <w:rFonts w:ascii="Georgia" w:hAnsi="Georgia"/>
          <w:sz w:val="16"/>
        </w:rPr>
        <w:t xml:space="preserve">.  </w:t>
      </w:r>
      <w:r w:rsidRPr="000C3364">
        <w:rPr>
          <w:rStyle w:val="StyleBoldUnderline"/>
          <w:rFonts w:ascii="Georgia" w:eastAsiaTheme="majorEastAsia" w:hAnsi="Georgia"/>
        </w:rPr>
        <w:t>Although journalists</w:t>
      </w:r>
      <w:r w:rsidRPr="000C3364">
        <w:rPr>
          <w:rFonts w:ascii="Georgia" w:hAnsi="Georgia"/>
          <w:sz w:val="16"/>
        </w:rPr>
        <w:t xml:space="preserve"> (and political scientists) </w:t>
      </w:r>
      <w:r w:rsidRPr="000C3364">
        <w:rPr>
          <w:rStyle w:val="StyleBoldUnderline"/>
          <w:rFonts w:ascii="Georgia" w:eastAsiaTheme="majorEastAsia" w:hAnsi="Georgia"/>
        </w:rPr>
        <w:t>often focus on the legislative “endgame” to gauge presidential influence</w:t>
      </w:r>
      <w:r w:rsidRPr="000C3364">
        <w:rPr>
          <w:rFonts w:ascii="Georgia" w:hAnsi="Georgia"/>
          <w:sz w:val="16"/>
        </w:rPr>
        <w:t xml:space="preserve"> – will the President swing enough votes to get his preferred legislation enacted? – </w:t>
      </w:r>
      <w:r w:rsidRPr="000C3364">
        <w:rPr>
          <w:rStyle w:val="StyleBoldUnderline"/>
          <w:rFonts w:ascii="Georgia" w:eastAsiaTheme="majorEastAsia" w:hAnsi="Georgia"/>
        </w:rPr>
        <w:t>this mistakes an outcome with actual evidence of presidential influence</w:t>
      </w:r>
      <w:r w:rsidRPr="000C3364">
        <w:rPr>
          <w:rFonts w:ascii="Georgia" w:hAnsi="Georgia"/>
          <w:sz w:val="16"/>
        </w:rPr>
        <w:t xml:space="preserve">.  </w:t>
      </w:r>
      <w:r w:rsidRPr="000C3364">
        <w:rPr>
          <w:rStyle w:val="StyleBoldUnderline"/>
          <w:rFonts w:ascii="Georgia" w:eastAsiaTheme="majorEastAsia" w:hAnsi="Georgia"/>
        </w:rPr>
        <w:t>Once we control for</w:t>
      </w:r>
      <w:r w:rsidRPr="000C3364">
        <w:rPr>
          <w:rFonts w:ascii="Georgia" w:hAnsi="Georgia"/>
          <w:sz w:val="16"/>
        </w:rPr>
        <w:t xml:space="preserve"> other factors – a member of Congress’ </w:t>
      </w:r>
      <w:r w:rsidRPr="000C3364">
        <w:rPr>
          <w:rStyle w:val="StyleBoldUnderline"/>
          <w:rFonts w:ascii="Georgia" w:eastAsiaTheme="majorEastAsia" w:hAnsi="Georgia"/>
        </w:rPr>
        <w:t>ideological and partisan leanings</w:t>
      </w:r>
      <w:r w:rsidRPr="000C3364">
        <w:rPr>
          <w:rFonts w:ascii="Georgia" w:hAnsi="Georgia"/>
          <w:sz w:val="16"/>
        </w:rPr>
        <w:t xml:space="preserve">, the </w:t>
      </w:r>
      <w:r w:rsidRPr="000C3364">
        <w:rPr>
          <w:rStyle w:val="StyleBoldUnderline"/>
          <w:rFonts w:ascii="Georgia" w:eastAsiaTheme="majorEastAsia" w:hAnsi="Georgia"/>
        </w:rPr>
        <w:t>political leanings of her constituency</w:t>
      </w:r>
      <w:r w:rsidRPr="000C3364">
        <w:rPr>
          <w:rFonts w:ascii="Georgia" w:hAnsi="Georgia"/>
          <w:sz w:val="16"/>
        </w:rPr>
        <w:t xml:space="preserve">, whether she’s up for reelection or not – </w:t>
      </w:r>
      <w:r w:rsidRPr="000C3364">
        <w:rPr>
          <w:rStyle w:val="StyleBoldUnderline"/>
          <w:rFonts w:ascii="Georgia" w:eastAsiaTheme="majorEastAsia" w:hAnsi="Georgia"/>
        </w:rPr>
        <w:t>we can usually predict</w:t>
      </w:r>
      <w:r w:rsidRPr="000C3364">
        <w:rPr>
          <w:rFonts w:ascii="Georgia" w:hAnsi="Georgia"/>
          <w:sz w:val="16"/>
        </w:rPr>
        <w:t xml:space="preserve"> how she will </w:t>
      </w:r>
      <w:r w:rsidRPr="000C3364">
        <w:rPr>
          <w:rStyle w:val="StyleBoldUnderline"/>
          <w:rFonts w:ascii="Georgia" w:eastAsiaTheme="majorEastAsia" w:hAnsi="Georgia"/>
        </w:rPr>
        <w:t>vote without needing to know much of anything about what the president wants</w:t>
      </w:r>
      <w:r w:rsidRPr="000C3364">
        <w:rPr>
          <w:rFonts w:ascii="Georgia" w:hAnsi="Georgia"/>
          <w:sz w:val="16"/>
        </w:rPr>
        <w:t xml:space="preserve">.  (I am ignoring the importance of a president’s veto power for the moment.) Despite the much publicized and celebrated instances of presidential arm-twisting during the legislative endgame, then, most legislative outcomes don’t depend on presidential lobbying.  But this is not to say that presidents lack influence.  Instead, </w:t>
      </w:r>
      <w:r w:rsidRPr="000C3364">
        <w:rPr>
          <w:rStyle w:val="StyleBoldUnderline"/>
          <w:rFonts w:ascii="Georgia" w:eastAsiaTheme="majorEastAsia" w:hAnsi="Georgia"/>
        </w:rPr>
        <w:t>the primary means by which presidents influence what Congress does is through their ability to determine the alternatives from which Congress must choose</w:t>
      </w:r>
      <w:r w:rsidRPr="000C3364">
        <w:rPr>
          <w:rFonts w:ascii="Georgia" w:hAnsi="Georgia"/>
          <w:sz w:val="16"/>
        </w:rPr>
        <w:t xml:space="preserve">.  That is, </w:t>
      </w:r>
      <w:r w:rsidRPr="000C3364">
        <w:rPr>
          <w:rStyle w:val="StyleBoldUnderline"/>
          <w:rFonts w:ascii="Georgia" w:eastAsiaTheme="majorEastAsia" w:hAnsi="Georgia"/>
        </w:rPr>
        <w:t>presidential power is largely an exercise in agenda-setting</w:t>
      </w:r>
      <w:r w:rsidRPr="000C3364">
        <w:rPr>
          <w:rFonts w:ascii="Georgia" w:hAnsi="Georgia"/>
          <w:sz w:val="16"/>
        </w:rPr>
        <w:t xml:space="preserve">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0C3364">
        <w:rPr>
          <w:rStyle w:val="StyleBoldUnderline"/>
          <w:rFonts w:ascii="Georgia" w:eastAsiaTheme="majorEastAsia" w:hAnsi="Georgia"/>
        </w:rPr>
        <w:t>His real influence has already occurred, in the decision to present</w:t>
      </w:r>
      <w:r w:rsidRPr="000C3364">
        <w:rPr>
          <w:rFonts w:ascii="Georgia" w:hAnsi="Georgia"/>
          <w:sz w:val="16"/>
        </w:rPr>
        <w:t xml:space="preserve"> Sotomayor as </w:t>
      </w:r>
      <w:r w:rsidRPr="000C3364">
        <w:rPr>
          <w:rStyle w:val="StyleBoldUnderline"/>
          <w:rFonts w:ascii="Georgia" w:eastAsiaTheme="majorEastAsia" w:hAnsi="Georgia"/>
        </w:rPr>
        <w:t>his nominee</w:t>
      </w:r>
    </w:p>
    <w:p w14:paraId="13171286" w14:textId="77777777" w:rsidR="00DC638A" w:rsidRPr="000C3364" w:rsidRDefault="00DC638A" w:rsidP="00DC638A"/>
    <w:p w14:paraId="498AFDC0" w14:textId="77777777" w:rsidR="00DC638A" w:rsidRPr="000C3364" w:rsidRDefault="00DC638A" w:rsidP="00DC638A">
      <w:pPr>
        <w:pStyle w:val="Heading4"/>
        <w:rPr>
          <w:shd w:val="clear" w:color="auto" w:fill="FFFFFF"/>
        </w:rPr>
      </w:pPr>
      <w:r w:rsidRPr="000C3364">
        <w:t>PC is fictitious – prioritizing it above oppression results in increased violence</w:t>
      </w:r>
    </w:p>
    <w:p w14:paraId="7435965F" w14:textId="77777777" w:rsidR="00DC638A" w:rsidRPr="000C3364" w:rsidRDefault="00DC638A" w:rsidP="00DC638A">
      <w:r w:rsidRPr="000C3364">
        <w:rPr>
          <w:rStyle w:val="StyleStyleBold12pt"/>
        </w:rPr>
        <w:t>Ruby-Sachs 8</w:t>
      </w:r>
      <w:r w:rsidRPr="000C3364">
        <w:rPr>
          <w:shd w:val="clear" w:color="auto" w:fill="FFFFFF"/>
        </w:rPr>
        <w:t> Emma Ruby-SachsLawyer Posted: November 24, 2008, J.D. from the University of Toronto and practices civil litigation with Sutts Strosberg LLP, Ranking the Issues: Gay Rights in an Economic Crisis, </w:t>
      </w:r>
      <w:r w:rsidR="008D431F">
        <w:fldChar w:fldCharType="begin"/>
      </w:r>
      <w:r w:rsidR="008D431F">
        <w:instrText xml:space="preserve"> HYPERLINK "http://www.huffingtonpost.com/emma-rubysachs/ranking-the-issues-gay-ri_b_146023.html" \t "_blank" </w:instrText>
      </w:r>
      <w:r w:rsidR="008D431F">
        <w:fldChar w:fldCharType="separate"/>
      </w:r>
      <w:r w:rsidRPr="000C3364">
        <w:rPr>
          <w:u w:val="single"/>
          <w:shd w:val="clear" w:color="auto" w:fill="FFFFFF"/>
        </w:rPr>
        <w:t>http://www.huffingtonpost.com/emma-rubysachs/ranking-the-issues-gay-ri_b_146023.html</w:t>
      </w:r>
      <w:r w:rsidR="008D431F">
        <w:rPr>
          <w:u w:val="single"/>
          <w:shd w:val="clear" w:color="auto" w:fill="FFFFFF"/>
        </w:rPr>
        <w:fldChar w:fldCharType="end"/>
      </w:r>
    </w:p>
    <w:p w14:paraId="46D6C2BB" w14:textId="77777777" w:rsidR="00DC638A" w:rsidRPr="000C3364" w:rsidRDefault="00DC638A" w:rsidP="00DC638A"/>
    <w:p w14:paraId="37F96277" w14:textId="77777777" w:rsidR="00DC638A" w:rsidRPr="000C3364" w:rsidRDefault="00DC638A" w:rsidP="00DC638A">
      <w:pPr>
        <w:pStyle w:val="card"/>
        <w:ind w:left="0"/>
        <w:rPr>
          <w:rStyle w:val="StyleBoldUnderline"/>
          <w:rFonts w:ascii="Georgia" w:hAnsi="Georgia"/>
        </w:rPr>
      </w:pPr>
      <w:r w:rsidRPr="000C3364">
        <w:rPr>
          <w:rStyle w:val="StyleBoldUnderline"/>
          <w:rFonts w:ascii="Georgia" w:hAnsi="Georgia"/>
        </w:rPr>
        <w:t>The classic approach to politics is to rank priorities and measure the finite bowl of political capital</w:t>
      </w:r>
      <w:r w:rsidRPr="000C3364">
        <w:rPr>
          <w:rFonts w:ascii="Georgia" w:hAnsi="Georgia"/>
        </w:rPr>
        <w:t>. If Obama pushes hard on a</w:t>
      </w:r>
      <w:hyperlink r:id="rId48" w:history="1">
        <w:r w:rsidRPr="000C3364">
          <w:rPr>
            <w:rFonts w:ascii="Georgia" w:hAnsi="Georgia"/>
            <w:bdr w:val="none" w:sz="0" w:space="0" w:color="auto" w:frame="1"/>
          </w:rPr>
          <w:t> green new deal</w:t>
        </w:r>
      </w:hyperlink>
      <w:r w:rsidRPr="000C3364">
        <w:rPr>
          <w:rFonts w:ascii="Georgia" w:hAnsi="Georgia"/>
        </w:rPr>
        <w:t xml:space="preserve">, he likely won't have much left for universal health care. If he backs off of serious economic regulation, then he might get more support for social programs from Republicans. </w:t>
      </w:r>
      <w:r w:rsidRPr="000C3364">
        <w:rPr>
          <w:rStyle w:val="StyleBoldUnderline"/>
          <w:rFonts w:ascii="Georgia" w:hAnsi="Georgia"/>
        </w:rPr>
        <w:t>Because</w:t>
      </w:r>
      <w:r w:rsidRPr="000C3364">
        <w:rPr>
          <w:rFonts w:ascii="Georgia" w:hAnsi="Georgia"/>
        </w:rPr>
        <w:t xml:space="preserve"> gay </w:t>
      </w:r>
      <w:r w:rsidRPr="000C3364">
        <w:rPr>
          <w:rStyle w:val="StyleBoldUnderline"/>
          <w:rFonts w:ascii="Georgia" w:hAnsi="Georgia"/>
        </w:rPr>
        <w:t>civil rights struggles affect fewer individuals and relate to less quantifiable harms, it's hard to justify putting them at the top of the list</w:t>
      </w:r>
      <w:r w:rsidRPr="000C3364">
        <w:rPr>
          <w:rFonts w:ascii="Georgia" w:hAnsi="Georgia"/>
        </w:rPr>
        <w:t xml:space="preserve">. </w:t>
      </w:r>
      <w:r w:rsidRPr="000C3364">
        <w:rPr>
          <w:rStyle w:val="StyleBoldUnderline"/>
          <w:rFonts w:ascii="Georgia" w:hAnsi="Georgia"/>
        </w:rPr>
        <w:t>The alternative is to reject the ranked priorities political model altogether.</w:t>
      </w:r>
      <w:r w:rsidRPr="000C3364">
        <w:rPr>
          <w:rFonts w:ascii="Georgia" w:hAnsi="Georgia"/>
        </w:rPr>
        <w:t xml:space="preserve"> </w:t>
      </w:r>
      <w:r w:rsidRPr="000C3364">
        <w:rPr>
          <w:rStyle w:val="StyleBoldUnderline"/>
          <w:rFonts w:ascii="Georgia" w:hAnsi="Georgia"/>
        </w:rPr>
        <w:t>There is little evidence that sway and support is finite in the American political system. Political capital relates to the actions of the leader, yes, but can be infinitely large or non-existent at any point in time.</w:t>
      </w:r>
      <w:r w:rsidRPr="000C3364">
        <w:rPr>
          <w:rFonts w:ascii="Georgia" w:hAnsi="Georgia"/>
        </w:rPr>
        <w:t xml:space="preserve"> In some ways, </w:t>
      </w:r>
      <w:r w:rsidRPr="000C3364">
        <w:rPr>
          <w:rStyle w:val="StyleBoldUnderline"/>
          <w:rFonts w:ascii="Georgia" w:hAnsi="Georgia"/>
        </w:rPr>
        <w:t>the more you get done, the more the bowl of capital swells. Ranking America's problems to conserve political influence is a narrow minded approach to solving this crisi</w:t>
      </w:r>
      <w:r w:rsidRPr="000C3364">
        <w:rPr>
          <w:rFonts w:ascii="Georgia" w:hAnsi="Georgia"/>
        </w:rPr>
        <w:t>s</w:t>
      </w:r>
      <w:r w:rsidRPr="000C3364">
        <w:rPr>
          <w:rStyle w:val="StyleBoldUnderline"/>
          <w:rFonts w:ascii="Georgia" w:hAnsi="Georgia"/>
        </w:rPr>
        <w:t>. Putting banks at the top of the list avoids the plight of large employers</w:t>
      </w:r>
      <w:r w:rsidRPr="000C3364">
        <w:rPr>
          <w:rFonts w:ascii="Georgia" w:hAnsi="Georgia"/>
        </w:rPr>
        <w:t xml:space="preserve"> (like car companies - as </w:t>
      </w:r>
      <w:r w:rsidRPr="000C3364">
        <w:rPr>
          <w:rFonts w:ascii="Georgia" w:hAnsi="Georgia"/>
        </w:rPr>
        <w:lastRenderedPageBreak/>
        <w:t xml:space="preserve">much as we love to hate their executives). Sending health care and other social programs to second or third place, leaves those immediately affected by the crisis with nothing to fall back on. Finally, </w:t>
      </w:r>
      <w:r w:rsidRPr="000C3364">
        <w:rPr>
          <w:rStyle w:val="StyleBoldUnderline"/>
          <w:rFonts w:ascii="Georgia" w:hAnsi="Georgia"/>
        </w:rPr>
        <w:t xml:space="preserve">ignoring the disenfranchisement of a segment of the population breeds discontent, encourages protest, boycotts </w:t>
      </w:r>
      <w:r w:rsidRPr="000C3364">
        <w:rPr>
          <w:rFonts w:ascii="Georgia" w:hAnsi="Georgia"/>
        </w:rPr>
        <w:t xml:space="preserve">(a definite harm in this economy) </w:t>
      </w:r>
      <w:r w:rsidRPr="000C3364">
        <w:rPr>
          <w:rStyle w:val="StyleBoldUnderline"/>
          <w:rFonts w:ascii="Georgia" w:hAnsi="Georgia"/>
        </w:rPr>
        <w:t>and violence</w:t>
      </w:r>
      <w:r w:rsidRPr="000C3364">
        <w:rPr>
          <w:rFonts w:ascii="Georgia" w:hAnsi="Georgia"/>
        </w:rPr>
        <w:t xml:space="preserve">. </w:t>
      </w:r>
      <w:r w:rsidRPr="000C3364">
        <w:rPr>
          <w:rStyle w:val="StyleBoldUnderline"/>
          <w:rFonts w:ascii="Georgia" w:hAnsi="Georgia"/>
        </w:rPr>
        <w:t>It divides families</w:t>
      </w:r>
      <w:r w:rsidRPr="000C3364">
        <w:rPr>
          <w:rFonts w:ascii="Georgia" w:hAnsi="Georgia"/>
        </w:rPr>
        <w:t xml:space="preserve"> (especially those who are still unable to sponsor their partner into the United States), imposes higher tax burdens on gay couples, denies benefits to gay spouses in many employment situations </w:t>
      </w:r>
      <w:r w:rsidRPr="000C3364">
        <w:rPr>
          <w:rStyle w:val="StyleBoldUnderline"/>
          <w:rFonts w:ascii="Georgia" w:hAnsi="Georgia"/>
        </w:rPr>
        <w:t>and polarizes social conservatives and social liberals in a time when consensus is essential.</w:t>
      </w:r>
    </w:p>
    <w:p w14:paraId="75434399" w14:textId="77777777" w:rsidR="00DC638A" w:rsidRPr="000C3364" w:rsidRDefault="00DC638A" w:rsidP="00DC638A"/>
    <w:p w14:paraId="308532A7" w14:textId="77777777" w:rsidR="00DC638A" w:rsidRPr="000C3364" w:rsidRDefault="00DC638A" w:rsidP="00DC638A">
      <w:pPr>
        <w:pStyle w:val="Heading3"/>
      </w:pPr>
      <w:bookmarkStart w:id="52" w:name="_Toc268492496"/>
      <w:r w:rsidRPr="000C3364">
        <w:lastRenderedPageBreak/>
        <w:t>2AC – Thumper – Deportation</w:t>
      </w:r>
      <w:bookmarkEnd w:id="52"/>
    </w:p>
    <w:p w14:paraId="00F50411" w14:textId="77777777" w:rsidR="00DC638A" w:rsidRPr="000C3364" w:rsidRDefault="00DC638A" w:rsidP="00DC638A">
      <w:pPr>
        <w:pStyle w:val="Heading4"/>
        <w:rPr>
          <w:rStyle w:val="StyleStyleBold12pt"/>
          <w:b/>
        </w:rPr>
      </w:pPr>
      <w:r w:rsidRPr="000C3364">
        <w:rPr>
          <w:rStyle w:val="StyleStyleBold12pt"/>
          <w:b/>
        </w:rPr>
        <w:t>Latin American refugees thump Obama’s PC</w:t>
      </w:r>
    </w:p>
    <w:p w14:paraId="52A9BA05" w14:textId="77777777" w:rsidR="00DC638A" w:rsidRPr="000C3364" w:rsidRDefault="00DC638A" w:rsidP="00DC638A">
      <w:r w:rsidRPr="000C3364">
        <w:rPr>
          <w:rStyle w:val="StyleStyleBold12pt"/>
        </w:rPr>
        <w:t>Brown 7/8</w:t>
      </w:r>
      <w:r w:rsidRPr="000C3364">
        <w:t xml:space="preserve"> [Mark Brown, Journalist for Chicago Sun-Times, </w:t>
      </w:r>
      <w:hyperlink r:id="rId49" w:anchor=".U72T0fldURo" w:history="1">
        <w:r w:rsidRPr="000C3364">
          <w:rPr>
            <w:rStyle w:val="Hyperlink"/>
          </w:rPr>
          <w:t>http://www.suntimes.com/news/brown/28546234-452/gutierrez-nudges-obama-to-ease-up-on-deportations-but-president-isnt-moving.html#.U72T0fldURo</w:t>
        </w:r>
      </w:hyperlink>
      <w:r w:rsidRPr="000C3364">
        <w:t xml:space="preserve"> | prs]</w:t>
      </w:r>
    </w:p>
    <w:p w14:paraId="54523459" w14:textId="77777777" w:rsidR="00DC638A" w:rsidRPr="000C3364" w:rsidRDefault="00DC638A" w:rsidP="00DC638A"/>
    <w:p w14:paraId="70AF1A2A" w14:textId="77777777" w:rsidR="00DC638A" w:rsidRPr="000C3364" w:rsidRDefault="00DC638A" w:rsidP="00DC638A">
      <w:r w:rsidRPr="000C3364">
        <w:t xml:space="preserve">In the meantime, </w:t>
      </w:r>
      <w:r w:rsidRPr="000C3364">
        <w:rPr>
          <w:rStyle w:val="StyleBoldUnderline"/>
        </w:rPr>
        <w:t>thousands and thousands of children from Central America began showing up unexpectedly at the Mexican border seeking entry to the U.S.</w:t>
      </w:r>
      <w:r w:rsidRPr="000C3364">
        <w:t xml:space="preserve"> — and in the process dramatically altered the political dynamic for those already here by re-fueling anti-immigrant sentiments.</w:t>
      </w:r>
      <w:r w:rsidRPr="000C3364">
        <w:rPr>
          <w:sz w:val="12"/>
        </w:rPr>
        <w:t xml:space="preserve"> </w:t>
      </w:r>
      <w:r w:rsidRPr="000C3364">
        <w:t>Unfortunately for those children, some Americans look at those big brown eyes and see nothing but future Democratic voters.</w:t>
      </w:r>
      <w:r w:rsidRPr="000C3364">
        <w:rPr>
          <w:sz w:val="12"/>
        </w:rPr>
        <w:t xml:space="preserve"> </w:t>
      </w:r>
      <w:r w:rsidRPr="000C3364">
        <w:t>On Tuesday, Gutierrez and the Illinois Coalition for Immigrant and Refugee Rights stuck to their earlier game plan, demanding Obama take action now to slow the deportations.</w:t>
      </w:r>
      <w:r w:rsidRPr="000C3364">
        <w:rPr>
          <w:sz w:val="12"/>
        </w:rPr>
        <w:t xml:space="preserve"> </w:t>
      </w:r>
      <w:r w:rsidRPr="000C3364">
        <w:t>“We’re here to say: Do it today,” the Chicago Democrat said, while urging his allies to approach this more in a coaxing manner than as angry protesters, considering that Obama is the “one friend we have.”</w:t>
      </w:r>
      <w:r w:rsidRPr="000C3364">
        <w:rPr>
          <w:sz w:val="12"/>
        </w:rPr>
        <w:t xml:space="preserve"> </w:t>
      </w:r>
      <w:r w:rsidRPr="000C3364">
        <w:t xml:space="preserve">But </w:t>
      </w:r>
      <w:r w:rsidRPr="000C3364">
        <w:rPr>
          <w:rStyle w:val="StyleBoldUnderline"/>
        </w:rPr>
        <w:t>Obama</w:t>
      </w:r>
      <w:r w:rsidRPr="000C3364">
        <w:t xml:space="preserve"> didn’t address their concerns Tuesday.</w:t>
      </w:r>
      <w:r w:rsidRPr="000C3364">
        <w:rPr>
          <w:sz w:val="12"/>
        </w:rPr>
        <w:t xml:space="preserve"> </w:t>
      </w:r>
      <w:r w:rsidRPr="000C3364">
        <w:t xml:space="preserve">He </w:t>
      </w:r>
      <w:r w:rsidRPr="000C3364">
        <w:rPr>
          <w:rStyle w:val="StyleBoldUnderline"/>
        </w:rPr>
        <w:t>was</w:t>
      </w:r>
      <w:r w:rsidRPr="000C3364">
        <w:t xml:space="preserve"> too </w:t>
      </w:r>
      <w:r w:rsidRPr="000C3364">
        <w:rPr>
          <w:rStyle w:val="StyleBoldUnderline"/>
        </w:rPr>
        <w:t>busy dealing with the Central American refugee crisis, asking Congress for $3.7 billion that would be used to care for the children and speed up the legal process required to return them home</w:t>
      </w:r>
      <w:r w:rsidRPr="000C3364">
        <w:t>, though not fast enough to suit his critics.</w:t>
      </w:r>
      <w:r w:rsidRPr="000C3364">
        <w:rPr>
          <w:sz w:val="12"/>
        </w:rPr>
        <w:t xml:space="preserve"> </w:t>
      </w:r>
      <w:r w:rsidRPr="000C3364">
        <w:t xml:space="preserve">It was never a sure thing Obama would take the dramatic steps Gutierrez said he was anticipating, and now </w:t>
      </w:r>
      <w:r w:rsidRPr="000C3364">
        <w:rPr>
          <w:rStyle w:val="StyleBoldUnderline"/>
        </w:rPr>
        <w:t xml:space="preserve">you have to wonder how long it will be before the President is inclined to make any move as he uses his political capital just to maneuver out of the current humanitarian crisis amid the usual </w:t>
      </w:r>
      <w:r w:rsidRPr="000C3364">
        <w:t>Washington</w:t>
      </w:r>
      <w:r w:rsidRPr="000C3364">
        <w:rPr>
          <w:rStyle w:val="StyleBoldUnderline"/>
        </w:rPr>
        <w:t xml:space="preserve"> </w:t>
      </w:r>
      <w:r w:rsidRPr="000C3364">
        <w:t>fingerpointing. “Does it complicate things? Absolutely,” Gutierrez told me, while arguing nonetheless that the problem of the so-called “unaccompanied minors” from Central America should be dealt with separately from the larger immigration issue.</w:t>
      </w:r>
      <w:r w:rsidRPr="000C3364">
        <w:rPr>
          <w:sz w:val="12"/>
        </w:rPr>
        <w:t xml:space="preserve"> </w:t>
      </w:r>
      <w:r w:rsidRPr="000C3364">
        <w:t>“It is not a reason to not do something. It is a reason to do something,” Gutierrez had argued earlier at his new conference.</w:t>
      </w:r>
    </w:p>
    <w:p w14:paraId="088BA350" w14:textId="77777777" w:rsidR="00DC638A" w:rsidRPr="000C3364" w:rsidRDefault="00DC638A" w:rsidP="00DC638A">
      <w:pPr>
        <w:pStyle w:val="Heading3"/>
      </w:pPr>
      <w:bookmarkStart w:id="53" w:name="_Toc268492497"/>
      <w:r w:rsidRPr="000C3364">
        <w:lastRenderedPageBreak/>
        <w:t>2AC – Thumper – Gitmo/Bergdahl</w:t>
      </w:r>
      <w:bookmarkEnd w:id="53"/>
    </w:p>
    <w:p w14:paraId="7004F6D2" w14:textId="77777777" w:rsidR="00DC638A" w:rsidRPr="000C3364" w:rsidRDefault="00DC638A" w:rsidP="00DC638A">
      <w:pPr>
        <w:pStyle w:val="Heading4"/>
        <w:rPr>
          <w:rStyle w:val="StyleStyleBold12pt"/>
          <w:b/>
        </w:rPr>
      </w:pPr>
      <w:r w:rsidRPr="000C3364">
        <w:rPr>
          <w:rStyle w:val="StyleStyleBold12pt"/>
          <w:b/>
        </w:rPr>
        <w:t>Berdahl and Gitmo thump---Obama has to burn PC there</w:t>
      </w:r>
    </w:p>
    <w:p w14:paraId="097DD06D" w14:textId="77777777" w:rsidR="00DC638A" w:rsidRPr="000C3364" w:rsidRDefault="00DC638A" w:rsidP="00DC638A">
      <w:r w:rsidRPr="000C3364">
        <w:rPr>
          <w:rStyle w:val="StyleStyleBold12pt"/>
        </w:rPr>
        <w:t>LA Times 6/10</w:t>
      </w:r>
      <w:r w:rsidRPr="000C3364">
        <w:t xml:space="preserve"> </w:t>
      </w:r>
      <w:hyperlink r:id="rId50" w:history="1">
        <w:r w:rsidRPr="000C3364">
          <w:rPr>
            <w:rStyle w:val="Hyperlink"/>
          </w:rPr>
          <w:t>http://www.latimes.com/nation/la-na-obama-gitmo-detainees-20140611-story.html</w:t>
        </w:r>
      </w:hyperlink>
      <w:r w:rsidRPr="000C3364">
        <w:t xml:space="preserve"> | prs</w:t>
      </w:r>
    </w:p>
    <w:p w14:paraId="3AB19C12" w14:textId="77777777" w:rsidR="00DC638A" w:rsidRPr="000C3364" w:rsidRDefault="00DC638A" w:rsidP="00DC638A"/>
    <w:p w14:paraId="4ABD3A67" w14:textId="77777777" w:rsidR="00DC638A" w:rsidRDefault="00DC638A" w:rsidP="00DC638A">
      <w:r w:rsidRPr="000C3364">
        <w:rPr>
          <w:rStyle w:val="StyleBoldUnderline"/>
        </w:rPr>
        <w:t>The controversy over the Bergdahl swap has set the White House on its heels, putting administration officials on the defensive for a second week</w:t>
      </w:r>
      <w:r w:rsidRPr="000C3364">
        <w:t>.</w:t>
      </w:r>
      <w:r w:rsidRPr="000C3364">
        <w:rPr>
          <w:sz w:val="12"/>
        </w:rPr>
        <w:t xml:space="preserve"> </w:t>
      </w:r>
      <w:r w:rsidRPr="000C3364">
        <w:rPr>
          <w:rStyle w:val="StyleBoldUnderline"/>
        </w:rPr>
        <w:t xml:space="preserve">Obama "spent </w:t>
      </w:r>
      <w:r w:rsidRPr="000C3364">
        <w:rPr>
          <w:rStyle w:val="Emphasis"/>
        </w:rPr>
        <w:t>a lot of political capital</w:t>
      </w:r>
      <w:r w:rsidRPr="000C3364">
        <w:rPr>
          <w:rStyle w:val="StyleBoldUnderline"/>
        </w:rPr>
        <w:t xml:space="preserve"> releasing the Taliban Five in exchange for Bergdahl</w:t>
      </w:r>
      <w:r w:rsidRPr="000C3364">
        <w:t>," said Charles Stimson, head of the national security law program at the Heritage Foundation, a conservative think tank, and a former advisor on detainee affairs to then-Defense Secretary Donald H. Rumsfeld. "</w:t>
      </w:r>
      <w:r w:rsidRPr="000C3364">
        <w:rPr>
          <w:rStyle w:val="StyleBoldUnderline"/>
        </w:rPr>
        <w:t>Now he's going to have to figure out a way to spend his remaining political capital on getting the rest of it done</w:t>
      </w:r>
      <w:r w:rsidRPr="000C3364">
        <w:t>."</w:t>
      </w:r>
      <w:r w:rsidRPr="000C3364">
        <w:rPr>
          <w:sz w:val="12"/>
        </w:rPr>
        <w:t xml:space="preserve"> </w:t>
      </w:r>
      <w:r w:rsidRPr="000C3364">
        <w:rPr>
          <w:rStyle w:val="StyleBoldUnderline"/>
        </w:rPr>
        <w:t>The fact that the White House didn't consult Congress as the latest prisoner swap was organized "makes anything else he wants to do at Guantanamo more difficult</w:t>
      </w:r>
      <w:r w:rsidRPr="000C3364">
        <w:t>," Stimson said.</w:t>
      </w:r>
      <w:r w:rsidRPr="000C3364">
        <w:rPr>
          <w:sz w:val="12"/>
        </w:rPr>
        <w:t xml:space="preserve"> </w:t>
      </w:r>
      <w:r w:rsidRPr="000C3364">
        <w:t>That challenge may have grown steeper Tuesday.</w:t>
      </w:r>
      <w:r w:rsidRPr="000C3364">
        <w:rPr>
          <w:sz w:val="12"/>
        </w:rPr>
        <w:t xml:space="preserve"> </w:t>
      </w:r>
      <w:r w:rsidRPr="000C3364">
        <w:t>Josh Earnest, a White House spokesman, acknowledged that about 80 or 90 people in the White House, Pentagon, CIA and other administration agencies knew of the prisoner exchange last weekend, before members of Congress were informed.</w:t>
      </w:r>
      <w:r w:rsidRPr="000C3364">
        <w:rPr>
          <w:sz w:val="12"/>
        </w:rPr>
        <w:t xml:space="preserve"> </w:t>
      </w:r>
      <w:r w:rsidRPr="000C3364">
        <w:t>Making a number of phone calls "around town" would not have been "a prudent decision," Earnest said.</w:t>
      </w:r>
      <w:r w:rsidRPr="000C3364">
        <w:rPr>
          <w:sz w:val="12"/>
        </w:rPr>
        <w:t xml:space="preserve"> </w:t>
      </w:r>
      <w:r w:rsidRPr="000C3364">
        <w:t>Many lawmakers don't accept the White House argument that the U.S. military withdrawal from Afghanistan necessitates the repatriation of prisoners, as is usually done after war's end.</w:t>
      </w:r>
    </w:p>
    <w:p w14:paraId="3B605F9E" w14:textId="4F6B5D93" w:rsidR="001332CC" w:rsidRDefault="001332CC" w:rsidP="001332CC">
      <w:pPr>
        <w:pStyle w:val="Heading3"/>
      </w:pPr>
      <w:bookmarkStart w:id="54" w:name="_Toc268492498"/>
      <w:r>
        <w:lastRenderedPageBreak/>
        <w:t>2AC Link Turn – Generic</w:t>
      </w:r>
      <w:bookmarkEnd w:id="54"/>
    </w:p>
    <w:p w14:paraId="7B4112B3" w14:textId="77777777" w:rsidR="001332CC" w:rsidRDefault="001332CC" w:rsidP="001332CC"/>
    <w:p w14:paraId="26FD141C" w14:textId="40290663" w:rsidR="001332CC" w:rsidRPr="00B61E08" w:rsidRDefault="003E176A" w:rsidP="001332CC">
      <w:pPr>
        <w:pStyle w:val="Heading4"/>
      </w:pPr>
      <w:r>
        <w:t>W</w:t>
      </w:r>
      <w:r w:rsidR="001332CC">
        <w:t xml:space="preserve">ater policy is bipartisan in Congress </w:t>
      </w:r>
    </w:p>
    <w:p w14:paraId="55F94106" w14:textId="77777777" w:rsidR="001332CC" w:rsidRPr="004050D8" w:rsidRDefault="001332CC" w:rsidP="001332CC">
      <w:pPr>
        <w:rPr>
          <w:rStyle w:val="StyleStyleBold12pt"/>
        </w:rPr>
      </w:pPr>
      <w:r w:rsidRPr="004050D8">
        <w:rPr>
          <w:rStyle w:val="StyleStyleBold12pt"/>
        </w:rPr>
        <w:t xml:space="preserve">Hower 5-30-14 </w:t>
      </w:r>
    </w:p>
    <w:p w14:paraId="56406EA0" w14:textId="77777777" w:rsidR="001332CC" w:rsidRDefault="001332CC" w:rsidP="001332CC">
      <w:pPr>
        <w:rPr>
          <w:sz w:val="16"/>
          <w:szCs w:val="16"/>
        </w:rPr>
      </w:pPr>
      <w:r w:rsidRPr="00B61E08">
        <w:rPr>
          <w:sz w:val="16"/>
          <w:szCs w:val="16"/>
        </w:rPr>
        <w:t xml:space="preserve">(Mike Hower, </w:t>
      </w:r>
      <w:r w:rsidRPr="004050D8">
        <w:rPr>
          <w:sz w:val="16"/>
          <w:szCs w:val="16"/>
        </w:rPr>
        <w:t>Mike Hower is a writer, thinker and strategic communicator that revels in driving the conversation at the intersection of sustainability, social entrepreneurship, tech, politics and law. He has cultivated diverse experience working for the United States Congress in Washington, D.C., helping Silicon Valley startups with strategic communications and teaching in South America</w:t>
      </w:r>
      <w:r>
        <w:rPr>
          <w:sz w:val="16"/>
          <w:szCs w:val="16"/>
        </w:rPr>
        <w:t xml:space="preserve"> “</w:t>
      </w:r>
      <w:r w:rsidRPr="00B61E08">
        <w:rPr>
          <w:sz w:val="16"/>
          <w:szCs w:val="16"/>
        </w:rPr>
        <w:t>Congress sends $12.3 billion water infrastructure bill to Obama’s desk</w:t>
      </w:r>
      <w:r>
        <w:rPr>
          <w:sz w:val="16"/>
          <w:szCs w:val="16"/>
        </w:rPr>
        <w:t xml:space="preserve">” </w:t>
      </w:r>
      <w:r w:rsidRPr="00B61E08">
        <w:rPr>
          <w:sz w:val="16"/>
          <w:szCs w:val="16"/>
        </w:rPr>
        <w:t>http://www.triplepundit.com/2014/05/congress-sends-12-3-billion-water-infrastructure-bill-obamas-desk/</w:t>
      </w:r>
      <w:r>
        <w:rPr>
          <w:sz w:val="16"/>
          <w:szCs w:val="16"/>
        </w:rPr>
        <w:t>]</w:t>
      </w:r>
    </w:p>
    <w:p w14:paraId="00E0DC1A" w14:textId="77777777" w:rsidR="001332CC" w:rsidRDefault="001332CC" w:rsidP="001332CC">
      <w:pPr>
        <w:rPr>
          <w:sz w:val="16"/>
          <w:szCs w:val="16"/>
        </w:rPr>
      </w:pPr>
    </w:p>
    <w:p w14:paraId="4D687B1B" w14:textId="77777777" w:rsidR="001332CC" w:rsidRPr="004050D8" w:rsidRDefault="001332CC" w:rsidP="001332CC">
      <w:pPr>
        <w:rPr>
          <w:sz w:val="16"/>
          <w:szCs w:val="16"/>
        </w:rPr>
      </w:pPr>
      <w:r w:rsidRPr="004050D8">
        <w:rPr>
          <w:sz w:val="16"/>
          <w:szCs w:val="16"/>
        </w:rPr>
        <w:t>The future of our oceans, rivers, coastlines and other waterways is looking much brighter, thanks to the passing of a $12.3 billion water infrastructure projects bill by the Senate and U.S. House of Representatives.</w:t>
      </w:r>
      <w:r w:rsidRPr="004050D8">
        <w:rPr>
          <w:sz w:val="12"/>
          <w:szCs w:val="16"/>
        </w:rPr>
        <w:t xml:space="preserve">¶ </w:t>
      </w:r>
      <w:r w:rsidRPr="004050D8">
        <w:rPr>
          <w:rStyle w:val="StyleBoldUnderline"/>
        </w:rPr>
        <w:t>The Water Resources Reform and Development Act (WRRDA) addresses management of U.S. waterways and coasts and includes billions of dollars in high-impact projects</w:t>
      </w:r>
      <w:r w:rsidRPr="004050D8">
        <w:rPr>
          <w:sz w:val="16"/>
          <w:szCs w:val="16"/>
        </w:rPr>
        <w:t xml:space="preserve">. Assuming President Barack Obama signs the bill into law, </w:t>
      </w:r>
      <w:r w:rsidRPr="004050D8">
        <w:rPr>
          <w:rStyle w:val="StyleBoldUnderline"/>
        </w:rPr>
        <w:t>it will be the first federal water infrastructure authorization since 2007.</w:t>
      </w:r>
      <w:r w:rsidRPr="004050D8">
        <w:rPr>
          <w:rStyle w:val="StyleBoldUnderline"/>
          <w:sz w:val="12"/>
        </w:rPr>
        <w:t>¶</w:t>
      </w:r>
      <w:r w:rsidRPr="004050D8">
        <w:rPr>
          <w:sz w:val="12"/>
          <w:szCs w:val="16"/>
        </w:rPr>
        <w:t xml:space="preserve"> </w:t>
      </w:r>
      <w:r w:rsidRPr="004050D8">
        <w:rPr>
          <w:rStyle w:val="StyleBoldUnderline"/>
        </w:rPr>
        <w:t>The bill is the product of several months of Senate-House negotiations, as the two chambers worked to resolve disagreements</w:t>
      </w:r>
      <w:r w:rsidRPr="004050D8">
        <w:rPr>
          <w:sz w:val="16"/>
          <w:szCs w:val="16"/>
        </w:rPr>
        <w:t xml:space="preserve"> over which projects should receive congressional funding. When negotiations first commenced, the House had passed a partisan amendment offered by Congressman Bill Flores (R-TX) that would block the Army Corps of Engineers from implementing the National Ocean Policy, which promotes smart ocean planning and ocean protection. Conversely, the Senate included a provision offered by Senator Sheldon Whitehouse (D-RI), which would establish a National Endowment for the Oceans (NEO) to support conservation and restoration of ocean resources.</w:t>
      </w:r>
      <w:r w:rsidRPr="004050D8">
        <w:rPr>
          <w:sz w:val="12"/>
          <w:szCs w:val="16"/>
        </w:rPr>
        <w:t xml:space="preserve">¶ </w:t>
      </w:r>
      <w:r w:rsidRPr="004050D8">
        <w:rPr>
          <w:sz w:val="16"/>
          <w:szCs w:val="16"/>
        </w:rPr>
        <w:t>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w:t>
      </w:r>
      <w:r w:rsidRPr="004050D8">
        <w:rPr>
          <w:sz w:val="12"/>
          <w:szCs w:val="16"/>
        </w:rPr>
        <w:t xml:space="preserve">¶ </w:t>
      </w:r>
      <w:r w:rsidRPr="004050D8">
        <w:rPr>
          <w:sz w:val="16"/>
          <w:szCs w:val="16"/>
        </w:rPr>
        <w:t>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w:t>
      </w:r>
      <w:r w:rsidRPr="004050D8">
        <w:rPr>
          <w:sz w:val="12"/>
          <w:szCs w:val="16"/>
        </w:rPr>
        <w:t xml:space="preserve">¶ </w:t>
      </w:r>
      <w:r w:rsidRPr="004050D8">
        <w:rPr>
          <w:rStyle w:val="StyleBoldUnderline"/>
        </w:rPr>
        <w:t>The measure passed despite strong opposition from the influential conservative group Heritage Action, which urged lawmakers to vote against it</w:t>
      </w:r>
      <w:r w:rsidRPr="004050D8">
        <w:rPr>
          <w:sz w:val="16"/>
          <w:szCs w:val="16"/>
        </w:rPr>
        <w:t xml:space="preserve">. Heritage Action said the bill “hikes spending while doing little to reduce bureaucracy and limit the role of the federal government.” However, the bill was passed 412-4 by the House, and 91-7 in the Senate. For a branch of government that can barely pass a budget, </w:t>
      </w:r>
      <w:r w:rsidRPr="004050D8">
        <w:rPr>
          <w:rStyle w:val="Emphasis"/>
        </w:rPr>
        <w:t>this is a rare example of</w:t>
      </w:r>
      <w:r w:rsidRPr="004050D8">
        <w:rPr>
          <w:rStyle w:val="StyleBoldUnderline"/>
        </w:rPr>
        <w:t xml:space="preserve"> bona fide </w:t>
      </w:r>
      <w:r w:rsidRPr="004050D8">
        <w:rPr>
          <w:rStyle w:val="Emphasis"/>
        </w:rPr>
        <w:t>bipartisanship</w:t>
      </w:r>
      <w:r w:rsidRPr="004050D8">
        <w:rPr>
          <w:rStyle w:val="StyleBoldUnderline"/>
        </w:rPr>
        <w:t>.</w:t>
      </w:r>
      <w:r w:rsidRPr="004050D8">
        <w:rPr>
          <w:rStyle w:val="StyleBoldUnderline"/>
          <w:sz w:val="12"/>
        </w:rPr>
        <w:t>¶</w:t>
      </w:r>
      <w:r w:rsidRPr="004050D8">
        <w:rPr>
          <w:sz w:val="12"/>
          <w:szCs w:val="16"/>
        </w:rPr>
        <w:t xml:space="preserve"> </w:t>
      </w:r>
      <w:r w:rsidRPr="004050D8">
        <w:rPr>
          <w:sz w:val="16"/>
          <w:szCs w:val="16"/>
        </w:rPr>
        <w:t>“This legislation is a reminder–an unfortunately stark reminder—that given a chance to work together in a bipartisan fashion, we can produce results for the American people,” said Rep. Nick Rahall (D-W.Va.).</w:t>
      </w:r>
    </w:p>
    <w:p w14:paraId="64F1B015" w14:textId="77777777" w:rsidR="001332CC" w:rsidRPr="001332CC" w:rsidRDefault="001332CC" w:rsidP="001332CC"/>
    <w:p w14:paraId="2FDDEA15" w14:textId="77472ACA" w:rsidR="009F4D47" w:rsidRDefault="009F4D47" w:rsidP="009F4D47">
      <w:pPr>
        <w:pStyle w:val="Heading3"/>
      </w:pPr>
      <w:bookmarkStart w:id="55" w:name="_Toc268492499"/>
      <w:r>
        <w:lastRenderedPageBreak/>
        <w:t>2AC Link Turn – Offshore Drilling</w:t>
      </w:r>
      <w:bookmarkEnd w:id="55"/>
    </w:p>
    <w:p w14:paraId="478C9544" w14:textId="77777777" w:rsidR="009F4D47" w:rsidRDefault="009F4D47" w:rsidP="009F4D47"/>
    <w:p w14:paraId="6CD0391A" w14:textId="77777777" w:rsidR="009F4D47" w:rsidRPr="004A3D56" w:rsidRDefault="009F4D47" w:rsidP="009F4D47">
      <w:pPr>
        <w:pStyle w:val="Heading4"/>
      </w:pPr>
      <w:r>
        <w:t>Offshore drilling is politically popular – GOP wants to drill, baby, drill</w:t>
      </w:r>
    </w:p>
    <w:p w14:paraId="0B2B8B4B" w14:textId="77777777" w:rsidR="009F4D47" w:rsidRDefault="009F4D47" w:rsidP="009F4D47">
      <w:r w:rsidRPr="00986265">
        <w:rPr>
          <w:rStyle w:val="StyleStyleBold12pt"/>
        </w:rPr>
        <w:t>Colman</w:t>
      </w:r>
      <w:r>
        <w:t>, energy and environmental reporter for the Washington Examiner, 11/09/</w:t>
      </w:r>
      <w:r w:rsidRPr="00986265">
        <w:rPr>
          <w:rStyle w:val="StyleStyleBold12pt"/>
        </w:rPr>
        <w:t>12</w:t>
      </w:r>
    </w:p>
    <w:p w14:paraId="208B6CE0" w14:textId="77777777" w:rsidR="009F4D47" w:rsidRDefault="009F4D47" w:rsidP="009F4D47">
      <w:r>
        <w:t xml:space="preserve">(Zack, “GOP senators accuse Interior of playing favorites in offshore wind deal,” </w:t>
      </w:r>
      <w:hyperlink r:id="rId51" w:history="1">
        <w:r w:rsidRPr="00443F8E">
          <w:rPr>
            <w:rStyle w:val="Hyperlink"/>
          </w:rPr>
          <w:t>http://thehill.com/policy/energy-environment/267041-gop-senators-press-interior-on-offshore-wind-deal</w:t>
        </w:r>
      </w:hyperlink>
      <w:r>
        <w:t>)</w:t>
      </w:r>
    </w:p>
    <w:p w14:paraId="1FDCA2CC" w14:textId="77777777" w:rsidR="009F4D47" w:rsidRDefault="009F4D47" w:rsidP="009F4D47"/>
    <w:p w14:paraId="6E5E2248" w14:textId="77777777" w:rsidR="009F4D47" w:rsidRPr="004A3D56" w:rsidRDefault="009F4D47" w:rsidP="009F4D47">
      <w:pPr>
        <w:rPr>
          <w:rStyle w:val="StyleBoldUnderline"/>
        </w:rPr>
      </w:pPr>
      <w:r w:rsidRPr="004A3D56">
        <w:rPr>
          <w:rStyle w:val="StyleBoldUnderline"/>
        </w:rPr>
        <w:t>Obama revised his offshore drilling plan following the 2010 BP oil spill in the Gulf of Mexico.</w:t>
      </w:r>
      <w:r w:rsidRPr="004A3D56">
        <w:rPr>
          <w:sz w:val="16"/>
        </w:rPr>
        <w:t xml:space="preserve"> When Interior released the administration's final leasing plan in June, it described the blueprint as "responsible" and "cautious."</w:t>
      </w:r>
      <w:r w:rsidRPr="004A3D56">
        <w:rPr>
          <w:sz w:val="12"/>
        </w:rPr>
        <w:t>¶</w:t>
      </w:r>
      <w:r w:rsidRPr="004A3D56">
        <w:rPr>
          <w:sz w:val="16"/>
        </w:rPr>
        <w:t xml:space="preserve"> </w:t>
      </w:r>
      <w:r w:rsidRPr="004A3D56">
        <w:rPr>
          <w:rStyle w:val="StyleBoldUnderline"/>
        </w:rPr>
        <w:t>Republicans in both the House and the Senate have criticized Interior for its handling of offshore drilling in response to the 2010 spill. They say Interior acted too quickly by imposing a drilling freeze in the Gulf of Mexico, and complain that rules instituted since then are overly burdensome.</w:t>
      </w:r>
      <w:r w:rsidRPr="004A3D56">
        <w:rPr>
          <w:rStyle w:val="StyleBoldUnderline"/>
          <w:sz w:val="12"/>
        </w:rPr>
        <w:t>¶</w:t>
      </w:r>
      <w:r w:rsidRPr="004A3D56">
        <w:rPr>
          <w:sz w:val="16"/>
        </w:rPr>
        <w:t xml:space="preserve"> </w:t>
      </w:r>
      <w:r w:rsidRPr="004A3D56">
        <w:rPr>
          <w:rStyle w:val="StyleBoldUnderline"/>
        </w:rPr>
        <w:t xml:space="preserve">GOP lawmakers say Obama's five-year offshore plan is too limited. </w:t>
      </w:r>
      <w:r w:rsidRPr="004A3D56">
        <w:rPr>
          <w:rStyle w:val="Emphasis"/>
        </w:rPr>
        <w:t>They want to open the Atlantic and Pacific to drilling,</w:t>
      </w:r>
      <w:r w:rsidRPr="004A3D56">
        <w:rPr>
          <w:rStyle w:val="StyleBoldUnderline"/>
        </w:rPr>
        <w:t xml:space="preserve"> saying drillers could unlock previously undiscovered reserves.</w:t>
      </w:r>
      <w:r w:rsidRPr="004A3D56">
        <w:rPr>
          <w:rStyle w:val="StyleBoldUnderline"/>
          <w:sz w:val="12"/>
        </w:rPr>
        <w:t>¶</w:t>
      </w:r>
      <w:r w:rsidRPr="004A3D56">
        <w:rPr>
          <w:sz w:val="16"/>
        </w:rPr>
        <w:t xml:space="preserve"> Vitter and Alexander said </w:t>
      </w:r>
      <w:r w:rsidRPr="004A3D56">
        <w:rPr>
          <w:rStyle w:val="StyleBoldUnderline"/>
        </w:rPr>
        <w:t>increasing offshore oil-and-gas leases would generate new revenue that could help pay down the deficit</w:t>
      </w:r>
      <w:r w:rsidRPr="004A3D56">
        <w:rPr>
          <w:sz w:val="16"/>
        </w:rPr>
        <w:t>.</w:t>
      </w:r>
      <w:r w:rsidRPr="004A3D56">
        <w:rPr>
          <w:sz w:val="12"/>
        </w:rPr>
        <w:t>¶</w:t>
      </w:r>
      <w:r w:rsidRPr="004A3D56">
        <w:rPr>
          <w:sz w:val="16"/>
        </w:rPr>
        <w:t xml:space="preserve"> </w:t>
      </w:r>
      <w:r w:rsidRPr="004A3D56">
        <w:rPr>
          <w:rStyle w:val="StyleBoldUnderline"/>
        </w:rPr>
        <w:t>They said oil and gas firms would pay handsomely for the right to explore those areas, and noted they would owe federal royalties on anything they dredge up.</w:t>
      </w:r>
      <w:r w:rsidRPr="004A3D56">
        <w:rPr>
          <w:rStyle w:val="StyleBoldUnderline"/>
          <w:sz w:val="12"/>
        </w:rPr>
        <w:t>¶</w:t>
      </w:r>
      <w:r w:rsidRPr="004A3D56">
        <w:rPr>
          <w:sz w:val="16"/>
        </w:rPr>
        <w:t xml:space="preserve"> The senators wanted to compare that to what Interior offered NRG Bluewater Wind Delaware LLC for the wind lease sale.</w:t>
      </w:r>
      <w:r w:rsidRPr="004A3D56">
        <w:rPr>
          <w:sz w:val="12"/>
        </w:rPr>
        <w:t>¶</w:t>
      </w:r>
      <w:r w:rsidRPr="004A3D56">
        <w:rPr>
          <w:sz w:val="16"/>
        </w:rPr>
        <w:t xml:space="preserve"> “What is the effective royalty rate Interior has contracted with NRG Bluewater Wind Delaware LLC for this lease for the energy it produces? What is the anticipated revenue to be raised from this development over the next 10 years?” the senators wrote.</w:t>
      </w:r>
      <w:r w:rsidRPr="004A3D56">
        <w:rPr>
          <w:sz w:val="12"/>
        </w:rPr>
        <w:t>¶</w:t>
      </w:r>
      <w:r w:rsidRPr="004A3D56">
        <w:rPr>
          <w:sz w:val="16"/>
        </w:rPr>
        <w:t xml:space="preserve"> </w:t>
      </w:r>
      <w:r w:rsidRPr="004A3D56">
        <w:rPr>
          <w:rStyle w:val="StyleBoldUnderline"/>
        </w:rPr>
        <w:t>Though oil production on federal offshore and onshore lands dipped this year, Interior spokesman Blake Androff noted it increased 13 percent during Obama's first three years in office compared with the last three years of the George W. Bush administration</w:t>
      </w:r>
    </w:p>
    <w:p w14:paraId="00418677" w14:textId="77777777" w:rsidR="009F4D47" w:rsidRPr="009F4D47" w:rsidRDefault="009F4D47" w:rsidP="009F4D47"/>
    <w:p w14:paraId="58764F6B" w14:textId="77777777" w:rsidR="00DC638A" w:rsidRPr="000C3364" w:rsidRDefault="00DC638A" w:rsidP="00DC638A">
      <w:pPr>
        <w:pStyle w:val="Heading3"/>
      </w:pPr>
      <w:bookmarkStart w:id="56" w:name="_Toc268492500"/>
      <w:r w:rsidRPr="000C3364">
        <w:lastRenderedPageBreak/>
        <w:t>2AC – Winners Win</w:t>
      </w:r>
      <w:bookmarkEnd w:id="56"/>
      <w:r w:rsidRPr="000C3364">
        <w:t xml:space="preserve"> </w:t>
      </w:r>
    </w:p>
    <w:p w14:paraId="4DD19915" w14:textId="77777777" w:rsidR="00DC638A" w:rsidRPr="000C3364" w:rsidRDefault="00DC638A" w:rsidP="00DC638A">
      <w:pPr>
        <w:pStyle w:val="Heading4"/>
        <w:rPr>
          <w:sz w:val="32"/>
          <w:u w:val="single"/>
        </w:rPr>
      </w:pPr>
      <w:r w:rsidRPr="000C3364">
        <w:t>Winners win</w:t>
      </w:r>
    </w:p>
    <w:p w14:paraId="7CEA92F7" w14:textId="77777777" w:rsidR="00DC638A" w:rsidRPr="000C3364" w:rsidRDefault="00DC638A" w:rsidP="00DC638A">
      <w:r w:rsidRPr="000C3364">
        <w:rPr>
          <w:rStyle w:val="StyleStyleBold12pt"/>
        </w:rPr>
        <w:t>Singer 9</w:t>
      </w:r>
      <w:r w:rsidRPr="000C3364">
        <w:t xml:space="preserve"> – Juris Doctorate candidate at Berkeley Law (Jonathon, “By Expending Capital, Obama Grows His Capital,” 3/3/2009, http://www.mydd.com/story/2009/3/3/191825/0428)</w:t>
      </w:r>
    </w:p>
    <w:p w14:paraId="4E1513DA" w14:textId="77777777" w:rsidR="00DC638A" w:rsidRPr="000C3364" w:rsidRDefault="00DC638A" w:rsidP="00DC638A">
      <w:pPr>
        <w:rPr>
          <w:sz w:val="16"/>
        </w:rPr>
      </w:pPr>
      <w:r w:rsidRPr="000C3364">
        <w:rPr>
          <w:sz w:val="16"/>
        </w:rPr>
        <w:t xml:space="preserve">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 "What is amazing here is how much political capital Obama has spent in the first six weeks," said Democratic pollster Peter D. Hart, who conducted this survey with Republican pollster Bill McInturff. "And against that, </w:t>
      </w:r>
      <w:r w:rsidRPr="000C3364">
        <w:rPr>
          <w:rStyle w:val="StyleBoldUnderline"/>
        </w:rPr>
        <w:t>he stands at the end of this six weeks with as much or more capital in the bank</w:t>
      </w:r>
      <w:r w:rsidRPr="000C3364">
        <w:rPr>
          <w:sz w:val="16"/>
        </w:rPr>
        <w:t xml:space="preserve">." Peter Hart gets at a key point. </w:t>
      </w:r>
      <w:r w:rsidRPr="000C3364">
        <w:rPr>
          <w:rStyle w:val="StyleBoldUnderline"/>
        </w:rPr>
        <w:t>Some believe that political capital is finite, that it can be used up. To an extent that's true. But it's important to note, too, that political capital can be regenerated -- and, specifically, that when a President expends a great deal of capital on a measure that was difficult to enact and then succeeds, he can build up more capital</w:t>
      </w:r>
      <w:r w:rsidRPr="000C3364">
        <w:rPr>
          <w:sz w:val="16"/>
        </w:rPr>
        <w:t xml:space="preserve">. </w:t>
      </w:r>
      <w:r w:rsidRPr="000C3364">
        <w:rPr>
          <w:rStyle w:val="StyleBoldUnderline"/>
        </w:rPr>
        <w:t>Indeed, that appears to be what is happening with Barack Obama, who went to the mat to pass the stimulus package out of the gate, got it passed despite near-unanimous opposition of the Republicans on Capitol Hill, and is being rewarded by the American public as a result</w:t>
      </w:r>
      <w:r w:rsidRPr="000C3364">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w:t>
      </w:r>
      <w:r w:rsidRPr="000C3364">
        <w:rPr>
          <w:rStyle w:val="StyleBoldUnderline"/>
        </w:rPr>
        <w:t>56 percent place the onus on the Bush administration and another 41 percent place it on Congressional Republicans</w:t>
      </w:r>
      <w:r w:rsidRPr="000C3364">
        <w:rPr>
          <w:sz w:val="16"/>
        </w:rPr>
        <w:t xml:space="preserve">. Yet just 24 percent blame Congressional Democrats, and a mere 11 percent blame the Obama administration. So at this point, with President </w:t>
      </w:r>
      <w:r w:rsidRPr="000C3364">
        <w:rPr>
          <w:rStyle w:val="StyleBoldUnderline"/>
        </w:rPr>
        <w:t>Obama seemingly benefiting from his ambitious actions and the Republicans sinking further and further</w:t>
      </w:r>
      <w:r w:rsidRPr="000C3364">
        <w:rPr>
          <w:sz w:val="16"/>
        </w:rPr>
        <w:t xml:space="preserve"> as a result of their knee-jerked opposition to that agenda,</w:t>
      </w:r>
    </w:p>
    <w:p w14:paraId="47B75DA1" w14:textId="77777777" w:rsidR="00DC638A" w:rsidRPr="000C3364" w:rsidRDefault="00DC638A" w:rsidP="00DC638A">
      <w:pPr>
        <w:pStyle w:val="Heading4"/>
      </w:pPr>
      <w:r w:rsidRPr="000C3364">
        <w:t>More evidence – Winners win</w:t>
      </w:r>
    </w:p>
    <w:p w14:paraId="608FCD11" w14:textId="77777777" w:rsidR="00DC638A" w:rsidRPr="000C3364" w:rsidRDefault="00DC638A" w:rsidP="00DC638A">
      <w:r w:rsidRPr="000C3364">
        <w:rPr>
          <w:rStyle w:val="StyleStyleBold12pt"/>
        </w:rPr>
        <w:t>Dickerson 13</w:t>
      </w:r>
      <w:r w:rsidRPr="000C3364">
        <w:t xml:space="preserve"> (John, 1/18/2013, “Go for the Throat! Why if he wants to transform American politics, Obama must declare war on the Republican Party,” </w:t>
      </w:r>
      <w:hyperlink r:id="rId52" w:history="1">
        <w:r w:rsidRPr="000C3364">
          <w:rPr>
            <w:rStyle w:val="Hyperlink"/>
          </w:rPr>
          <w:t>http://www.slate.com/articles/news_and_politics/politics/2013/01/barack_obama_s_second_inaugural_address_the_president_should_declare_war.single.html</w:t>
        </w:r>
      </w:hyperlink>
      <w:r w:rsidRPr="000C3364">
        <w:t>)</w:t>
      </w:r>
    </w:p>
    <w:p w14:paraId="07BAEE61" w14:textId="77777777" w:rsidR="00DC638A" w:rsidRPr="000C3364" w:rsidRDefault="00DC638A" w:rsidP="00DC638A"/>
    <w:p w14:paraId="2957B39D" w14:textId="77777777" w:rsidR="00DC638A" w:rsidRPr="000C3364" w:rsidRDefault="00DC638A" w:rsidP="00DC638A">
      <w:pPr>
        <w:pStyle w:val="card"/>
        <w:ind w:left="0"/>
        <w:rPr>
          <w:rFonts w:ascii="Georgia" w:hAnsi="Georgia"/>
        </w:rPr>
      </w:pPr>
      <w:r w:rsidRPr="000C3364">
        <w:rPr>
          <w:rFonts w:ascii="Georgia" w:hAnsi="Georgia"/>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0C3364">
        <w:rPr>
          <w:rStyle w:val="StyleBoldUnderline"/>
          <w:rFonts w:ascii="Georgia" w:hAnsi="Georgia"/>
        </w:rPr>
        <w:t>Gridlock</w:t>
      </w:r>
      <w:r w:rsidRPr="000C3364">
        <w:rPr>
          <w:rFonts w:ascii="Georgia" w:hAnsi="Georgia"/>
          <w:u w:val="single"/>
        </w:rPr>
        <w:t xml:space="preserve"> </w:t>
      </w:r>
      <w:r w:rsidRPr="000C3364">
        <w:rPr>
          <w:rFonts w:ascii="Georgia" w:hAnsi="Georgia"/>
        </w:rPr>
        <w:t>over the fiscal cliff preceded it and gridlock over the debt limit, sequester, and budget</w:t>
      </w:r>
      <w:r w:rsidRPr="000C3364">
        <w:rPr>
          <w:rFonts w:ascii="Georgia" w:hAnsi="Georgia"/>
          <w:u w:val="single"/>
        </w:rPr>
        <w:t xml:space="preserve"> </w:t>
      </w:r>
      <w:r w:rsidRPr="000C3364">
        <w:rPr>
          <w:rStyle w:val="StyleBoldUnderline"/>
          <w:rFonts w:ascii="Georgia" w:hAnsi="Georgia"/>
        </w:rPr>
        <w:t>will follow.</w:t>
      </w:r>
      <w:r w:rsidRPr="000C3364">
        <w:rPr>
          <w:rFonts w:ascii="Georgia" w:hAnsi="Georgia"/>
        </w:rPr>
        <w:t xml:space="preserve"> After the election, </w:t>
      </w:r>
      <w:r w:rsidRPr="000C3364">
        <w:rPr>
          <w:rStyle w:val="StyleBoldUnderline"/>
          <w:rFonts w:ascii="Georgia" w:hAnsi="Georgia"/>
        </w:rPr>
        <w:t>the same people are in power</w:t>
      </w:r>
      <w:r w:rsidRPr="000C3364">
        <w:rPr>
          <w:rFonts w:ascii="Georgia" w:hAnsi="Georgia"/>
          <w:u w:val="single"/>
        </w:rPr>
        <w:t xml:space="preserve"> </w:t>
      </w:r>
      <w:r w:rsidRPr="000C3364">
        <w:rPr>
          <w:rFonts w:ascii="Georgia" w:hAnsi="Georgia"/>
        </w:rPr>
        <w:t xml:space="preserve">in all the branches of government and </w:t>
      </w:r>
      <w:r w:rsidRPr="000C3364">
        <w:rPr>
          <w:rStyle w:val="StyleBoldUnderline"/>
          <w:rFonts w:ascii="Georgia" w:hAnsi="Georgia"/>
        </w:rPr>
        <w:t>they don't get along. There's no indication</w:t>
      </w:r>
      <w:r w:rsidRPr="000C3364">
        <w:rPr>
          <w:rFonts w:ascii="Georgia" w:hAnsi="Georgia"/>
          <w:u w:val="single"/>
        </w:rPr>
        <w:t xml:space="preserve"> </w:t>
      </w:r>
      <w:r w:rsidRPr="000C3364">
        <w:rPr>
          <w:rFonts w:ascii="Georgia" w:hAnsi="Georgia"/>
        </w:rPr>
        <w:t>that the president's</w:t>
      </w:r>
      <w:r w:rsidRPr="000C3364">
        <w:rPr>
          <w:rFonts w:ascii="Georgia" w:hAnsi="Georgia"/>
          <w:u w:val="single"/>
        </w:rPr>
        <w:t xml:space="preserve"> </w:t>
      </w:r>
      <w:r w:rsidRPr="000C3364">
        <w:rPr>
          <w:rStyle w:val="StyleBoldUnderline"/>
          <w:rFonts w:ascii="Georgia" w:hAnsi="Georgia"/>
        </w:rPr>
        <w:t>clashes</w:t>
      </w:r>
      <w:r w:rsidRPr="000C3364">
        <w:rPr>
          <w:rFonts w:ascii="Georgia" w:hAnsi="Georgia"/>
          <w:u w:val="single"/>
        </w:rPr>
        <w:t xml:space="preserve"> </w:t>
      </w:r>
      <w:r w:rsidRPr="000C3364">
        <w:rPr>
          <w:rFonts w:ascii="Georgia" w:hAnsi="Georgia"/>
        </w:rPr>
        <w:t>with House Republicans</w:t>
      </w:r>
      <w:r w:rsidRPr="000C3364">
        <w:rPr>
          <w:rFonts w:ascii="Georgia" w:hAnsi="Georgia"/>
          <w:u w:val="single"/>
        </w:rPr>
        <w:t xml:space="preserve"> </w:t>
      </w:r>
      <w:r w:rsidRPr="000C3364">
        <w:rPr>
          <w:rStyle w:val="StyleBoldUnderline"/>
          <w:rFonts w:ascii="Georgia" w:hAnsi="Georgia"/>
        </w:rPr>
        <w:t>will end</w:t>
      </w:r>
      <w:r w:rsidRPr="000C3364">
        <w:rPr>
          <w:rFonts w:ascii="Georgia" w:hAnsi="Georgia"/>
          <w:u w:val="single"/>
        </w:rPr>
        <w:t xml:space="preserve"> </w:t>
      </w:r>
      <w:r w:rsidRPr="000C3364">
        <w:rPr>
          <w:rFonts w:ascii="Georgia" w:hAnsi="Georgia"/>
        </w:rPr>
        <w:t xml:space="preserve">soon.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w:t>
      </w:r>
      <w:r w:rsidRPr="000C3364">
        <w:rPr>
          <w:rStyle w:val="StyleBoldUnderline"/>
          <w:rFonts w:ascii="Georgia" w:hAnsi="Georgia"/>
        </w:rPr>
        <w:t>bipartisan</w:t>
      </w:r>
      <w:r w:rsidRPr="000C3364">
        <w:rPr>
          <w:rFonts w:ascii="Georgia" w:hAnsi="Georgia"/>
        </w:rPr>
        <w:t xml:space="preserve"> bag of </w:t>
      </w:r>
      <w:r w:rsidRPr="000C3364">
        <w:rPr>
          <w:rStyle w:val="StyleBoldUnderline"/>
          <w:rFonts w:ascii="Georgia" w:hAnsi="Georgia"/>
        </w:rPr>
        <w:t>tricks</w:t>
      </w:r>
      <w:r w:rsidRPr="000C3364">
        <w:rPr>
          <w:rFonts w:ascii="Georgia" w:hAnsi="Georgia"/>
          <w:u w:val="single"/>
        </w:rPr>
        <w:t xml:space="preserve"> </w:t>
      </w:r>
      <w:r w:rsidRPr="000C3364">
        <w:rPr>
          <w:rFonts w:ascii="Georgia" w:hAnsi="Georgia"/>
        </w:rPr>
        <w:t xml:space="preserve">has been tried and it </w:t>
      </w:r>
      <w:r w:rsidRPr="000C3364">
        <w:rPr>
          <w:rStyle w:val="StyleBoldUnderline"/>
          <w:rFonts w:ascii="Georgia" w:hAnsi="Georgia"/>
        </w:rPr>
        <w:t>didn’t work</w:t>
      </w:r>
      <w:r w:rsidRPr="000C3364">
        <w:rPr>
          <w:rFonts w:ascii="Georgia" w:hAnsi="Georgia"/>
        </w:rPr>
        <w:t xml:space="preserve">. People don’t believe it. Congress' approval rating is 14 percent, the lowest in history. In a December Gallup poll, 77 percent of those asked said the way Washington works is doing “serious harm” to the country. </w:t>
      </w:r>
      <w:r w:rsidRPr="000C3364">
        <w:rPr>
          <w:rStyle w:val="StyleBoldUnderline"/>
          <w:rFonts w:ascii="Georgia" w:hAnsi="Georgia"/>
        </w:rPr>
        <w:t>The challenge</w:t>
      </w:r>
      <w:r w:rsidRPr="000C3364">
        <w:rPr>
          <w:rFonts w:ascii="Georgia" w:hAnsi="Georgia"/>
          <w:u w:val="single"/>
        </w:rPr>
        <w:t xml:space="preserve"> </w:t>
      </w:r>
      <w:r w:rsidRPr="000C3364">
        <w:rPr>
          <w:rFonts w:ascii="Georgia" w:hAnsi="Georgia"/>
        </w:rPr>
        <w:t xml:space="preserve">for President Obama’s speech is the challenge of his second term: </w:t>
      </w:r>
      <w:r w:rsidRPr="000C3364">
        <w:rPr>
          <w:rStyle w:val="StyleBoldUnderline"/>
          <w:rFonts w:ascii="Georgia" w:hAnsi="Georgia"/>
        </w:rPr>
        <w:t xml:space="preserve">how to be great when the </w:t>
      </w:r>
      <w:r w:rsidRPr="000C3364">
        <w:rPr>
          <w:rStyle w:val="StyleBoldUnderline"/>
          <w:rFonts w:ascii="Georgia" w:eastAsiaTheme="majorEastAsia" w:hAnsi="Georgia"/>
        </w:rPr>
        <w:t>environment stinks</w:t>
      </w:r>
      <w:r w:rsidRPr="000C3364">
        <w:rPr>
          <w:rFonts w:ascii="Georgia" w:hAnsi="Georgia"/>
        </w:rPr>
        <w:t xml:space="preserve">. Enhancing the president’s legacy requires something more than simply the clever application of predictable stratagems. </w:t>
      </w:r>
      <w:r w:rsidRPr="000C3364">
        <w:rPr>
          <w:rStyle w:val="StyleBoldUnderline"/>
          <w:rFonts w:ascii="Georgia" w:hAnsi="Georgia"/>
        </w:rPr>
        <w:t xml:space="preserve">Washington’s </w:t>
      </w:r>
      <w:r w:rsidRPr="000C3364">
        <w:rPr>
          <w:rStyle w:val="StyleBoldUnderline"/>
          <w:rFonts w:ascii="Georgia" w:eastAsiaTheme="majorEastAsia" w:hAnsi="Georgia"/>
        </w:rPr>
        <w:t>partisan rancor</w:t>
      </w:r>
      <w:r w:rsidRPr="000C3364">
        <w:rPr>
          <w:rFonts w:ascii="Georgia" w:hAnsi="Georgia"/>
        </w:rPr>
        <w:t xml:space="preserve">, the size of the problems facing government, </w:t>
      </w:r>
      <w:r w:rsidRPr="000C3364">
        <w:rPr>
          <w:rStyle w:val="StyleBoldUnderline"/>
          <w:rFonts w:ascii="Georgia" w:hAnsi="Georgia"/>
        </w:rPr>
        <w:t>and</w:t>
      </w:r>
      <w:r w:rsidRPr="000C3364">
        <w:rPr>
          <w:rFonts w:ascii="Georgia" w:hAnsi="Georgia"/>
        </w:rPr>
        <w:t xml:space="preserve"> the </w:t>
      </w:r>
      <w:r w:rsidRPr="000C3364">
        <w:rPr>
          <w:rStyle w:val="StyleBoldUnderline"/>
          <w:rFonts w:ascii="Georgia" w:hAnsi="Georgia"/>
        </w:rPr>
        <w:t>limited</w:t>
      </w:r>
      <w:r w:rsidRPr="000C3364">
        <w:rPr>
          <w:rFonts w:ascii="Georgia" w:hAnsi="Georgia"/>
          <w:u w:val="single"/>
        </w:rPr>
        <w:t xml:space="preserve"> </w:t>
      </w:r>
      <w:r w:rsidRPr="000C3364">
        <w:rPr>
          <w:rFonts w:ascii="Georgia" w:hAnsi="Georgia"/>
        </w:rPr>
        <w:t>amount of</w:t>
      </w:r>
      <w:r w:rsidRPr="000C3364">
        <w:rPr>
          <w:rFonts w:ascii="Georgia" w:hAnsi="Georgia"/>
          <w:u w:val="single"/>
        </w:rPr>
        <w:t xml:space="preserve"> </w:t>
      </w:r>
      <w:r w:rsidRPr="000C3364">
        <w:rPr>
          <w:rStyle w:val="StyleBoldUnderline"/>
          <w:rFonts w:ascii="Georgia" w:hAnsi="Georgia"/>
        </w:rPr>
        <w:t xml:space="preserve">time </w:t>
      </w:r>
      <w:r w:rsidRPr="000C3364">
        <w:rPr>
          <w:rFonts w:ascii="Georgia" w:hAnsi="Georgia"/>
        </w:rPr>
        <w:t>before Obama is a lame duck</w:t>
      </w:r>
      <w:r w:rsidRPr="000C3364">
        <w:rPr>
          <w:rFonts w:ascii="Georgia" w:hAnsi="Georgia"/>
          <w:u w:val="single"/>
        </w:rPr>
        <w:t xml:space="preserve"> </w:t>
      </w:r>
      <w:r w:rsidRPr="000C3364">
        <w:rPr>
          <w:rStyle w:val="StyleBoldUnderline"/>
          <w:rFonts w:ascii="Georgia" w:hAnsi="Georgia"/>
        </w:rPr>
        <w:t>all point to a single conclusion: The president who came</w:t>
      </w:r>
      <w:r w:rsidRPr="000C3364">
        <w:rPr>
          <w:rFonts w:ascii="Georgia" w:hAnsi="Georgia"/>
        </w:rPr>
        <w:t xml:space="preserve"> into office </w:t>
      </w:r>
      <w:r w:rsidRPr="000C3364">
        <w:rPr>
          <w:rStyle w:val="StyleBoldUnderline"/>
          <w:rFonts w:ascii="Georgia" w:hAnsi="Georgia"/>
        </w:rPr>
        <w:t>speaking</w:t>
      </w:r>
      <w:r w:rsidRPr="000C3364">
        <w:rPr>
          <w:rFonts w:ascii="Georgia" w:hAnsi="Georgia"/>
        </w:rPr>
        <w:t xml:space="preserve"> in lofty terms </w:t>
      </w:r>
      <w:r w:rsidRPr="000C3364">
        <w:rPr>
          <w:rStyle w:val="StyleBoldUnderline"/>
          <w:rFonts w:ascii="Georgia" w:hAnsi="Georgia"/>
        </w:rPr>
        <w:t xml:space="preserve">about </w:t>
      </w:r>
      <w:r w:rsidRPr="000C3364">
        <w:rPr>
          <w:rStyle w:val="StyleBoldUnderline"/>
          <w:rFonts w:ascii="Georgia" w:eastAsiaTheme="majorEastAsia" w:hAnsi="Georgia"/>
        </w:rPr>
        <w:t>bipartisanship</w:t>
      </w:r>
      <w:r w:rsidRPr="000C3364">
        <w:rPr>
          <w:rFonts w:ascii="Georgia" w:hAnsi="Georgia"/>
        </w:rPr>
        <w:t xml:space="preserve"> and cooperation </w:t>
      </w:r>
      <w:r w:rsidRPr="000C3364">
        <w:rPr>
          <w:rStyle w:val="StyleBoldUnderline"/>
          <w:rFonts w:ascii="Georgia" w:hAnsi="Georgia"/>
        </w:rPr>
        <w:t>can only cement his legacy if he destroys the GOP</w:t>
      </w:r>
      <w:r w:rsidRPr="000C3364">
        <w:rPr>
          <w:rFonts w:ascii="Georgia" w:hAnsi="Georgia"/>
        </w:rPr>
        <w:t xml:space="preserve">. If he wants to transform American politics, </w:t>
      </w:r>
      <w:r w:rsidRPr="000C3364">
        <w:rPr>
          <w:rStyle w:val="StyleBoldUnderline"/>
          <w:rFonts w:ascii="Georgia" w:hAnsi="Georgia"/>
        </w:rPr>
        <w:t>he must go for the throat</w:t>
      </w:r>
      <w:r w:rsidRPr="000C3364">
        <w:rPr>
          <w:rFonts w:ascii="Georgia" w:hAnsi="Georgia"/>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w:t>
      </w:r>
      <w:r w:rsidRPr="000C3364">
        <w:rPr>
          <w:rFonts w:ascii="Georgia" w:hAnsi="Georgia"/>
        </w:rPr>
        <w:lastRenderedPageBreak/>
        <w:t xml:space="preserve">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0C3364">
        <w:rPr>
          <w:rStyle w:val="StyleBoldUnderline"/>
          <w:rFonts w:ascii="Georgia" w:hAnsi="Georgia"/>
        </w:rPr>
        <w:t>Obama</w:t>
      </w:r>
      <w:r w:rsidRPr="000C3364">
        <w:rPr>
          <w:rFonts w:ascii="Georgia" w:hAnsi="Georgia"/>
        </w:rPr>
        <w:t xml:space="preserve"> of the first administration </w:t>
      </w:r>
      <w:r w:rsidRPr="000C3364">
        <w:rPr>
          <w:rStyle w:val="StyleBoldUnderline"/>
          <w:rFonts w:ascii="Georgia" w:hAnsi="Georgia"/>
        </w:rPr>
        <w:t>might have approached</w:t>
      </w:r>
      <w:r w:rsidRPr="000C3364">
        <w:rPr>
          <w:rFonts w:ascii="Georgia" w:hAnsi="Georgia"/>
        </w:rPr>
        <w:t xml:space="preserve"> the task by finding some </w:t>
      </w:r>
      <w:r w:rsidRPr="000C3364">
        <w:rPr>
          <w:rFonts w:ascii="Georgia" w:hAnsi="Georgia"/>
          <w:u w:val="single"/>
        </w:rPr>
        <w:t xml:space="preserve">Republicans </w:t>
      </w:r>
      <w:r w:rsidRPr="000C3364">
        <w:rPr>
          <w:rFonts w:ascii="Georgia" w:hAnsi="Georgia"/>
        </w:rPr>
        <w:t xml:space="preserve">to deal with and then start agreeing to some of their demands in hope that he would win some of their votes. It's the traditional approach. Perhaps he could add a good deal more schmoozing with lawmakers, too.  That's the old way. </w:t>
      </w:r>
      <w:r w:rsidRPr="000C3364">
        <w:rPr>
          <w:rStyle w:val="StyleBoldUnderline"/>
          <w:rFonts w:ascii="Georgia" w:eastAsiaTheme="majorEastAsia" w:hAnsi="Georgia"/>
        </w:rPr>
        <w:t>He has abandoned that</w:t>
      </w:r>
      <w:r w:rsidRPr="000C3364">
        <w:rPr>
          <w:rStyle w:val="StyleBoldUnderline"/>
          <w:rFonts w:ascii="Georgia" w:hAnsi="Georgia"/>
        </w:rPr>
        <w:t>. He doesn't think it will work</w:t>
      </w:r>
      <w:r w:rsidRPr="000C3364">
        <w:rPr>
          <w:rFonts w:ascii="Georgia" w:hAnsi="Georgia"/>
        </w:rPr>
        <w:t xml:space="preserve"> and he doesn't have the time. As Obama explained in his last press conference, he thinks the Republicans are dead set on opposing him. They cannot be unchained by</w:t>
      </w:r>
      <w:r w:rsidRPr="000C3364">
        <w:rPr>
          <w:rFonts w:ascii="Georgia" w:hAnsi="Georgia"/>
          <w:u w:val="single"/>
        </w:rPr>
        <w:t xml:space="preserve"> </w:t>
      </w:r>
      <w:r w:rsidRPr="000C3364">
        <w:rPr>
          <w:rStyle w:val="StyleBoldUnderline"/>
          <w:rFonts w:ascii="Georgia" w:hAnsi="Georgia"/>
        </w:rPr>
        <w:t>schmoozing</w:t>
      </w:r>
      <w:r w:rsidRPr="000C3364">
        <w:rPr>
          <w:rFonts w:ascii="Georgia" w:hAnsi="Georgia"/>
        </w:rPr>
        <w:t>. Even if Obama were wrong about Republican intransigence, other constraints</w:t>
      </w:r>
      <w:r w:rsidRPr="000C3364">
        <w:rPr>
          <w:rFonts w:ascii="Georgia" w:hAnsi="Georgia"/>
          <w:u w:val="single"/>
        </w:rPr>
        <w:t xml:space="preserve"> </w:t>
      </w:r>
      <w:r w:rsidRPr="000C3364">
        <w:rPr>
          <w:rStyle w:val="StyleBoldUnderline"/>
          <w:rFonts w:ascii="Georgia" w:hAnsi="Georgia"/>
        </w:rPr>
        <w:t>will limit</w:t>
      </w:r>
      <w:r w:rsidRPr="000C3364">
        <w:rPr>
          <w:rFonts w:ascii="Georgia" w:hAnsi="Georgia"/>
          <w:u w:val="single"/>
        </w:rPr>
        <w:t xml:space="preserve"> </w:t>
      </w:r>
      <w:r w:rsidRPr="000C3364">
        <w:rPr>
          <w:rFonts w:ascii="Georgia" w:hAnsi="Georgia"/>
        </w:rPr>
        <w:t>the chance for</w:t>
      </w:r>
      <w:r w:rsidRPr="000C3364">
        <w:rPr>
          <w:rFonts w:ascii="Georgia" w:hAnsi="Georgia"/>
          <w:u w:val="single"/>
        </w:rPr>
        <w:t xml:space="preserve"> </w:t>
      </w:r>
      <w:r w:rsidRPr="000C3364">
        <w:rPr>
          <w:rStyle w:val="StyleBoldUnderline"/>
          <w:rFonts w:ascii="Georgia" w:hAnsi="Georgia"/>
        </w:rPr>
        <w:t>cooperation</w:t>
      </w:r>
      <w:r w:rsidRPr="000C3364">
        <w:rPr>
          <w:rFonts w:ascii="Georgia" w:hAnsi="Georgia"/>
        </w:rPr>
        <w:t>. Republican</w:t>
      </w:r>
      <w:r w:rsidRPr="000C3364">
        <w:rPr>
          <w:rFonts w:ascii="Georgia" w:hAnsi="Georgia"/>
          <w:u w:val="single"/>
        </w:rPr>
        <w:t xml:space="preserve"> </w:t>
      </w:r>
      <w:r w:rsidRPr="000C3364">
        <w:rPr>
          <w:rStyle w:val="StyleBoldUnderline"/>
          <w:rFonts w:ascii="Georgia" w:hAnsi="Georgia"/>
        </w:rPr>
        <w:t>lawmakers</w:t>
      </w:r>
      <w:r w:rsidRPr="000C3364">
        <w:rPr>
          <w:rFonts w:ascii="Georgia" w:hAnsi="Georgia"/>
        </w:rPr>
        <w:t xml:space="preserve"> worried about primary challenges in 2014 </w:t>
      </w:r>
      <w:r w:rsidRPr="000C3364">
        <w:rPr>
          <w:rStyle w:val="StyleBoldUnderline"/>
          <w:rFonts w:ascii="Georgia" w:hAnsi="Georgia"/>
        </w:rPr>
        <w:t>are not going to be willing partners.</w:t>
      </w:r>
      <w:r w:rsidRPr="000C3364">
        <w:rPr>
          <w:rFonts w:ascii="Georgia" w:hAnsi="Georgia"/>
        </w:rPr>
        <w:t xml:space="preserve"> He probably has at most 18 months before people start dropping the lame-duck label in close proximity to his name.  </w:t>
      </w:r>
      <w:r w:rsidRPr="000C3364">
        <w:rPr>
          <w:rStyle w:val="StyleBoldUnderline"/>
          <w:rFonts w:ascii="Georgia" w:hAnsi="Georgia"/>
        </w:rPr>
        <w:t xml:space="preserve">Obama’s </w:t>
      </w:r>
      <w:r w:rsidRPr="000C3364">
        <w:rPr>
          <w:rStyle w:val="StyleBoldUnderline"/>
          <w:rFonts w:ascii="Georgia" w:eastAsiaTheme="majorEastAsia" w:hAnsi="Georgia"/>
        </w:rPr>
        <w:t>only remaining option is to pulverize</w:t>
      </w:r>
      <w:r w:rsidRPr="000C3364">
        <w:rPr>
          <w:rStyle w:val="StyleBoldUnderline"/>
          <w:rFonts w:ascii="Georgia" w:hAnsi="Georgia"/>
        </w:rPr>
        <w:t>. Whether he succeeds in passing legislation or not, given his ambitions, his goal should be to delegitimize his opponents. Through a series of clarifying fights over controversial issues, he can force Republicans to either side with their coalition's most extreme elements or cause a rift in the party that will leave it</w:t>
      </w:r>
      <w:r w:rsidRPr="000C3364">
        <w:rPr>
          <w:rFonts w:ascii="Georgia" w:hAnsi="Georgia"/>
        </w:rPr>
        <w:t xml:space="preserve">, at least temporarily, </w:t>
      </w:r>
      <w:r w:rsidRPr="000C3364">
        <w:rPr>
          <w:rStyle w:val="StyleBoldUnderline"/>
          <w:rFonts w:ascii="Georgia" w:hAnsi="Georgia"/>
        </w:rPr>
        <w:t>in disarray</w:t>
      </w:r>
      <w:r w:rsidRPr="000C3364">
        <w:rPr>
          <w:rFonts w:ascii="Georgia" w:hAnsi="Georgia"/>
        </w:rPr>
        <w:t xml:space="preserve">.  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w:t>
      </w:r>
      <w:r w:rsidRPr="000C3364">
        <w:rPr>
          <w:rStyle w:val="StyleBoldUnderline"/>
          <w:rFonts w:ascii="Georgia" w:hAnsi="Georgia"/>
        </w:rPr>
        <w:t>Obama has an opportunity to hasten the demise of the old order by increasing the political cost of having the GOP coalition defined by Second Amendment absolutists, climate science deniers</w:t>
      </w:r>
      <w:r w:rsidRPr="000C3364">
        <w:rPr>
          <w:rFonts w:ascii="Georgia" w:hAnsi="Georgia"/>
        </w:rPr>
        <w:t>, supporters of “self-deportation” and the pure no-tax wing</w:t>
      </w:r>
    </w:p>
    <w:p w14:paraId="2492669A" w14:textId="77777777" w:rsidR="00DC638A" w:rsidRPr="000C3364" w:rsidRDefault="00DC638A" w:rsidP="00DC638A">
      <w:pPr>
        <w:pStyle w:val="Heading3"/>
      </w:pPr>
      <w:bookmarkStart w:id="57" w:name="_Toc268492501"/>
      <w:r w:rsidRPr="000C3364">
        <w:lastRenderedPageBreak/>
        <w:t>2AC – Ex-Im Bad</w:t>
      </w:r>
      <w:r w:rsidR="00ED307A" w:rsidRPr="000C3364">
        <w:t xml:space="preserve"> – Econ</w:t>
      </w:r>
      <w:bookmarkEnd w:id="57"/>
    </w:p>
    <w:p w14:paraId="1F76F03F" w14:textId="77777777" w:rsidR="00DC638A" w:rsidRPr="000C3364" w:rsidRDefault="00DC638A" w:rsidP="00DC638A">
      <w:pPr>
        <w:pStyle w:val="Heading4"/>
      </w:pPr>
      <w:r w:rsidRPr="000C3364">
        <w:t>Kills economy---hampers job growth</w:t>
      </w:r>
    </w:p>
    <w:p w14:paraId="30EB739C" w14:textId="77777777" w:rsidR="00DC638A" w:rsidRPr="000C3364" w:rsidRDefault="00DC638A" w:rsidP="00DC638A">
      <w:r w:rsidRPr="000C3364">
        <w:rPr>
          <w:rStyle w:val="StyleStyleBold12pt"/>
        </w:rPr>
        <w:t>Katz 14</w:t>
      </w:r>
      <w:r w:rsidRPr="000C3364">
        <w:t xml:space="preserve"> [Diane Katz, Heritage Foundation Research Fellow in Regulatory Policy, June 2, 2014, </w:t>
      </w:r>
      <w:hyperlink r:id="rId53" w:history="1">
        <w:r w:rsidRPr="000C3364">
          <w:rPr>
            <w:rStyle w:val="Hyperlink"/>
          </w:rPr>
          <w:t>http://www.heritage.org/research/reports/2014/06/exportimport-bank-cronyism-threatens-american-jobs</w:t>
        </w:r>
      </w:hyperlink>
      <w:r w:rsidRPr="000C3364">
        <w:t xml:space="preserve"> | prs]</w:t>
      </w:r>
    </w:p>
    <w:p w14:paraId="53BEEF87" w14:textId="77777777" w:rsidR="00DC638A" w:rsidRPr="000C3364" w:rsidRDefault="00DC638A" w:rsidP="00DC638A"/>
    <w:p w14:paraId="5EF7EF4C" w14:textId="77777777" w:rsidR="00DC638A" w:rsidRPr="000C3364" w:rsidRDefault="00DC638A" w:rsidP="00DC638A">
      <w:pPr>
        <w:rPr>
          <w:sz w:val="14"/>
        </w:rPr>
      </w:pPr>
      <w:r w:rsidRPr="000C3364">
        <w:rPr>
          <w:sz w:val="14"/>
        </w:rPr>
        <w:t xml:space="preserve">The Export–Import Bank (Ex–Im) funnels billions of taxpayer dollars each year to overseas businesses for the purchase of American products. This subsidized financing is supposedly a win-win proposition for exporters and their customers abroad. But rare is a subsidy that does not produce disparity elsewhere. </w:t>
      </w:r>
      <w:r w:rsidRPr="000C3364">
        <w:rPr>
          <w:rStyle w:val="StyleBoldUnderline"/>
        </w:rPr>
        <w:t xml:space="preserve">In the case of Ex–Im, the losers include domestic companies that are left to compete against foreign firms bankrolled by the U.S. government. </w:t>
      </w:r>
      <w:r w:rsidRPr="000C3364">
        <w:rPr>
          <w:sz w:val="14"/>
        </w:rPr>
        <w:t xml:space="preserve">This and other drawbacks of Ex–Im are important to acknowledge as Congress considers whether to reauthorize the bank before its charter expires on September 30. The decision should be an easy one. </w:t>
      </w:r>
      <w:r w:rsidRPr="000C3364">
        <w:rPr>
          <w:rStyle w:val="StyleBoldUnderline"/>
        </w:rPr>
        <w:t xml:space="preserve">Ex–Im effectively ignores the impact of its actions on American workers, as well as the risks to taxpayers, while exaggerating the benefits of those actions. </w:t>
      </w:r>
      <w:r w:rsidRPr="000C3364">
        <w:rPr>
          <w:sz w:val="14"/>
        </w:rPr>
        <w:t xml:space="preserve">Government authorities have documented a variety of problems with bank operations,[1] but the fact that Ex–Im financing handicaps at least some American businesses is sufficient reason to end it. Recently, for example, the bank approved $694 million in financing for U.S. equipment to develop an open-pit iron ore mine in Australia (owned by the country’s richest woman).[2] The deal was consummated despite warnings from the United Steel Workers, the Iron Mining Association, and all four Senators from Minnesota and Michigan that the subsidies would jeopardize thousands of U.S. mining jobs.[3] </w:t>
      </w:r>
      <w:r w:rsidRPr="000C3364">
        <w:rPr>
          <w:rStyle w:val="StyleBoldUnderline"/>
        </w:rPr>
        <w:t>Global trade benefits the U.S. economy, but Ex–Im subsidies confer a competitive advantage to a select group of favored firms</w:t>
      </w:r>
      <w:r w:rsidRPr="000C3364">
        <w:rPr>
          <w:sz w:val="14"/>
        </w:rPr>
        <w:t xml:space="preserve">. Rather than perpetuate this cronyism, Congress should allow the bank’s charter to expire and undertake tax and regulatory reforms that would strengthen the competitive position of all U.S. businesses. Economic Impacts Ignored Foreign firms receive Ex–Im financing to purchase U.S. equipment for manufacturing and resource extraction or to provide commercial services. However, the bank’s charter[4] prohibits financing under three conditions: The recipient’s production is likely to create a surplus in world markets; The recipient competes with U.S. production of the same, similar, or competing commodity; or The financing would cause “substantial injury” to American producers of the same, similar, or competing commodity. These </w:t>
      </w:r>
      <w:r w:rsidRPr="000C3364">
        <w:rPr>
          <w:sz w:val="14"/>
          <w:szCs w:val="14"/>
        </w:rPr>
        <w:t>statutory prohibitions are intended to balance the interests of U.S. exporters and the domestic firms that would compete against subsidized businesses overseas. But there is a major loophole: The charter allows the bank’s board of directors to override the constraints if they decide that a transaction would produce a “net benefit” to the U.S. economy. In order to determine the potential effects of an export subsidy, the bank is supposed to perform an economic impact analysis, but a review by Ex–Im’s inspector general (IG) of the analyses conducted between 2002 and 2009 found that the bank did not address directly several elements of economic impact contemplated by the Charter, omitted relevant data and analysis beyond that considered necessary to support the staff’s recommendation, did not state the limitations and qualifications of the data, assumptions, estimates, methods and analysis, did not fully address the sensitivity of the staff’s conclusions to possible changes in assumptions and estimates that could be reasonably anticipated.[5] Indeed, none of the Ex–Im personnel interviewed by the IG’s office possessed professional training or expertise related to economic impact analysis. Moreover</w:t>
      </w:r>
      <w:r w:rsidRPr="000C3364">
        <w:rPr>
          <w:sz w:val="14"/>
        </w:rPr>
        <w:t xml:space="preserve">, the bank does not consider the impact of any finance deal involving less than $10 million, which excludes some 80 percent of Ex–Im transactions. All of this means that bank officials dole out billions of taxpayer dollars to foreign firms without a meaningful consideration of the impacts on American workers and the businesses that employ them. Distorting Competition Every type of industry undergoes booms and busts. Neither one typically results from a single cause but instead is a product of myriad factors, including changes in demand, currency fluctuations, and innovation. But </w:t>
      </w:r>
      <w:r w:rsidRPr="000C3364">
        <w:rPr>
          <w:rStyle w:val="StyleBoldUnderline"/>
        </w:rPr>
        <w:t>government policy can dampen gains and exacerbate losses, which is the case with export subsidies. Ex–Im financing of coal mining in Colombia, copper excavation in Mexico, and airplanes for India has been identified as contributing to losses among domestic firm</w:t>
      </w:r>
      <w:r w:rsidRPr="000C3364">
        <w:rPr>
          <w:sz w:val="14"/>
        </w:rPr>
        <w:t xml:space="preserve">s.[6] The following Ex–Im deals have been cited by lawmakers and industry experts as examples of just some of the billions of dollars in taxpayer subsidies that put domestic firms at a competitive disadvantage: Australia’s Roy Hill mine ($694 million). The mine’s expected output (over the life of the financing) is expected to displace nearly $600 million worth of U.S. iron ore exports and cause a reduction of some $1.2 billion in U.S. domestic sales.[7] South Africa’s Kusile Coal power plant ($805 million); India’s Sasan coal power plant and mine ($917 million). Notwithstanding the Obama Administration’s war on coal,[8] Ex–Im has been a generous source of public financing for coal projects abroad.[9] These and other projects have exacerbated a 70 percent decline in coal prices since 2008.[10] Mongolia’s Oyu Tolgoi copper mine ($500 million). The copper from this open-pit and underground mine competes with excavations in Arizona, Utah, New Mexico, Nevada, and Montana just as global refined copper production is expected to exceed demand by more than 390,000 metric tons this year.[11] Papua New Guinea’s Liquid Natural Gas Project ($3 billion). Despite regulatory challenges faced by U.S. producers of liquid natural gas, Ex–Im approved $3 billion in financing for development of gas fields, on-shore and off-shore pipelines extending 400 miles, a gas liquefaction plant, and marine export facilities. Air India ($3.4 billion). The financing will guarantee the purchase of 27 Boeing aircraft intended for international service, including U.S. destinations. According to the Air Line Pilots Association, Air India will enjoy rates and terms that are not available to U.S. airlines, giving it a cost advantage of about $2 million per airplane. Surplus seat capacity resulting from Ex–Im airline subsidies—totaling about $50 billion between 2005 and 2011—has resulted in the loss of approximately 7,500 U.S. jobs.[12] A No-Brainer </w:t>
      </w:r>
      <w:r w:rsidRPr="000C3364">
        <w:rPr>
          <w:rStyle w:val="StyleBoldUnderline"/>
        </w:rPr>
        <w:t>Ex–Im beneficiaries argue that export financing preserves American jobs, but the vast majority of bank subsidies benefit very large corporations that could self-finance or obtain private investment—as is the case for 98 percent of all U.S. exports</w:t>
      </w:r>
      <w:r w:rsidRPr="000C3364">
        <w:rPr>
          <w:sz w:val="14"/>
        </w:rPr>
        <w:t>. Rather than perpetuate these subsidies, Congress should help all American businesses by reducing corporate tax rates and regulatory burdens.</w:t>
      </w:r>
    </w:p>
    <w:p w14:paraId="68A42DF8" w14:textId="77777777" w:rsidR="00DC638A" w:rsidRPr="000C3364" w:rsidRDefault="00DC638A" w:rsidP="00DC638A">
      <w:pPr>
        <w:rPr>
          <w:rStyle w:val="StyleBoldUnderline"/>
        </w:rPr>
      </w:pPr>
      <w:r w:rsidRPr="000C3364">
        <w:rPr>
          <w:rStyle w:val="StyleBoldUnderline"/>
        </w:rPr>
        <w:t>Allowing the bank’s charter to expire should be a no-brainer for lawmakers</w:t>
      </w:r>
      <w:r w:rsidRPr="000C3364">
        <w:t xml:space="preserve">. (Even Barack Obama, as a presidential candidate, endorsed its end.[13]) </w:t>
      </w:r>
      <w:r w:rsidRPr="000C3364">
        <w:rPr>
          <w:rStyle w:val="StyleBoldUnderline"/>
        </w:rPr>
        <w:t>With strong growth in privately financed exports, there is no justification for maintaining this Depression-era relic.</w:t>
      </w:r>
    </w:p>
    <w:p w14:paraId="7D846A7E" w14:textId="77777777" w:rsidR="00ED307A" w:rsidRPr="000C3364" w:rsidRDefault="00ED307A" w:rsidP="00ED307A">
      <w:pPr>
        <w:pStyle w:val="Heading3"/>
      </w:pPr>
      <w:bookmarkStart w:id="58" w:name="_Toc268492502"/>
      <w:r w:rsidRPr="000C3364">
        <w:lastRenderedPageBreak/>
        <w:t>2AC – Ex-Im Bad – Competitiveness</w:t>
      </w:r>
      <w:bookmarkEnd w:id="58"/>
    </w:p>
    <w:p w14:paraId="5BF65716" w14:textId="77777777" w:rsidR="00DC638A" w:rsidRPr="000C3364" w:rsidRDefault="00DC638A" w:rsidP="00DC638A">
      <w:pPr>
        <w:pStyle w:val="Heading4"/>
        <w:rPr>
          <w:rStyle w:val="StyleBoldUnderline"/>
        </w:rPr>
      </w:pPr>
      <w:r w:rsidRPr="000C3364">
        <w:t>Guts</w:t>
      </w:r>
      <w:r w:rsidRPr="000C3364">
        <w:rPr>
          <w:rStyle w:val="StyleBoldUnderline"/>
        </w:rPr>
        <w:t xml:space="preserve"> </w:t>
      </w:r>
      <w:r w:rsidRPr="000C3364">
        <w:t>competitiveness</w:t>
      </w:r>
      <w:r w:rsidR="00ED307A" w:rsidRPr="000C3364">
        <w:t xml:space="preserve">---subsidizes foreign enterprise </w:t>
      </w:r>
    </w:p>
    <w:p w14:paraId="1477D5D0" w14:textId="77777777" w:rsidR="00DC638A" w:rsidRPr="000C3364" w:rsidRDefault="00DC638A" w:rsidP="00DC638A">
      <w:r w:rsidRPr="000C3364">
        <w:rPr>
          <w:rStyle w:val="StyleStyleBold12pt"/>
        </w:rPr>
        <w:t>Chocola 12</w:t>
      </w:r>
      <w:r w:rsidRPr="000C3364">
        <w:t xml:space="preserve"> [Chris Chocola, american businessman and politician, “Taxpayers fund crony capitalism,” 2012 http://www.timesdispatch.com/news/taxpayers-fund-crony-capitalism/article_a5cf44ce-3777-593a-94bd-5d79bca54ab3.html]</w:t>
      </w:r>
    </w:p>
    <w:p w14:paraId="545258D7" w14:textId="77777777" w:rsidR="00DC638A" w:rsidRPr="000C3364" w:rsidRDefault="00DC638A" w:rsidP="00DC638A">
      <w:pPr>
        <w:rPr>
          <w:rStyle w:val="StyleBoldUnderline"/>
        </w:rPr>
      </w:pPr>
    </w:p>
    <w:p w14:paraId="7627067F" w14:textId="77777777" w:rsidR="00DC638A" w:rsidRPr="000C3364" w:rsidRDefault="00DC638A" w:rsidP="00DC638A">
      <w:pPr>
        <w:rPr>
          <w:sz w:val="16"/>
        </w:rPr>
      </w:pPr>
      <w:r w:rsidRPr="000C3364">
        <w:rPr>
          <w:rStyle w:val="StyleBoldUnderline"/>
        </w:rPr>
        <w:t>We have always been a nation of free enterprise. It has set us apart from most others and allowed us to lead the world in innovation and entrepreneurialism</w:t>
      </w:r>
      <w:r w:rsidRPr="000C3364">
        <w:rPr>
          <w:sz w:val="16"/>
        </w:rPr>
        <w:t xml:space="preserve">. </w:t>
      </w:r>
      <w:r w:rsidRPr="000C3364">
        <w:rPr>
          <w:rStyle w:val="StyleBoldUnderline"/>
        </w:rPr>
        <w:t>But today, those underpinnings of our success are under threat</w:t>
      </w:r>
      <w:r w:rsidRPr="000C3364">
        <w:rPr>
          <w:sz w:val="16"/>
        </w:rPr>
        <w:t xml:space="preserve">. Government has become a behemoth that is overtaking industries and distorting markets in such a way that competition and self-reliance as we know it are barely recognizable. </w:t>
      </w:r>
      <w:r w:rsidRPr="000C3364">
        <w:rPr>
          <w:rStyle w:val="StyleBoldUnderline"/>
        </w:rPr>
        <w:t>The reauthorization of the Export-Import Bank is a case study in Washington bureaucrats picking winners and losers and interfering with the free market. It's corporate welfare that is hurting economic growth and costing our nation jobs in one of the most stagnant economies in American history</w:t>
      </w:r>
      <w:r w:rsidRPr="000C3364">
        <w:rPr>
          <w:sz w:val="16"/>
        </w:rPr>
        <w:t xml:space="preserve">. The Ex-Im Bank was a New Deal program founded in the mid-1930s to assist with the export of American goods. Among other things, it provides loans using funds backed by the full faith and credit of the American people. This means Joe and Jane Taxpayer are responsible for the bank's activities. * * * * * After the housing meltdown caused in part by the government bankrolling Freddie Mac and Fannie Mae, one would think Uncle Sam had learned its lesson about market-distorting subsidies, but nothing could be further from the truth. The Ex-Im Bank is seeking to be reauthorized by Congress and have its lending cap raised by tens of billions of dollars. </w:t>
      </w:r>
      <w:r w:rsidRPr="000C3364">
        <w:rPr>
          <w:rStyle w:val="StyleBoldUnderline"/>
        </w:rPr>
        <w:t xml:space="preserve">This would allow it to "lend" more money to U.S. companies exporting goods to foreign entities that </w:t>
      </w:r>
      <w:r w:rsidRPr="000C3364">
        <w:rPr>
          <w:rStyle w:val="Emphasis"/>
        </w:rPr>
        <w:t>compete with American businesse</w:t>
      </w:r>
      <w:r w:rsidRPr="000C3364">
        <w:rPr>
          <w:rStyle w:val="StyleBoldUnderline"/>
        </w:rPr>
        <w:t>s</w:t>
      </w:r>
      <w:r w:rsidRPr="000C3364">
        <w:rPr>
          <w:sz w:val="16"/>
        </w:rPr>
        <w:t xml:space="preserve">. </w:t>
      </w:r>
      <w:r w:rsidRPr="000C3364">
        <w:rPr>
          <w:rStyle w:val="Emphasis"/>
        </w:rPr>
        <w:t>Yes, unbelievably, we are subsidizing foreign companies so they are in a better position to compete against our own.</w:t>
      </w:r>
      <w:r w:rsidRPr="000C3364">
        <w:rPr>
          <w:sz w:val="16"/>
        </w:rPr>
        <w:t xml:space="preserve"> This, </w:t>
      </w:r>
      <w:r w:rsidRPr="000C3364">
        <w:rPr>
          <w:rStyle w:val="StyleBoldUnderline"/>
        </w:rPr>
        <w:t>in spite of the fact that Ex-Im's own charter clearly states it can only grant loans to credit-worthy entities and must never undermine American companies. Yet, political inattentiveness and failure to conduct proper oversight has allowed Ex-Im subsidies to flow into the coffers of a handful of questionable businesses, exposing the American people to potential losses.</w:t>
      </w:r>
      <w:r w:rsidRPr="000C3364">
        <w:rPr>
          <w:sz w:val="16"/>
        </w:rPr>
        <w:t xml:space="preserve"> The beneficiaries include Solyndra, the now-bankrupt solar panel company intended to lay the groundwork for President Obama's "green jobs" initiative. Another well-known recipient of Ex-Im's generosity was Enron, and we all know how that turned out. But maybe the most egregious example of how dysfunctional and misguided the </w:t>
      </w:r>
      <w:r w:rsidRPr="000C3364">
        <w:rPr>
          <w:rStyle w:val="StyleBoldUnderline"/>
        </w:rPr>
        <w:t xml:space="preserve">Ex-Im Bank's actions really are is present in the airline industry. The bank provides financing to </w:t>
      </w:r>
      <w:r w:rsidRPr="000C3364">
        <w:rPr>
          <w:rStyle w:val="Emphasis"/>
        </w:rPr>
        <w:t>foreign airlines</w:t>
      </w:r>
      <w:r w:rsidRPr="000C3364">
        <w:rPr>
          <w:rStyle w:val="StyleBoldUnderline"/>
        </w:rPr>
        <w:t xml:space="preserve"> that in turn purchase American aircraft, allowing them to compete against U.S.-based carriers</w:t>
      </w:r>
      <w:r w:rsidRPr="000C3364">
        <w:rPr>
          <w:sz w:val="16"/>
        </w:rPr>
        <w:t xml:space="preserve">. These foreign companies use our subsidy to offer lower prices since American companies cannot qualify for this corporate welfare, and they, in turn, lose business. When people talk about crony capitalism, this is an example in its purest form. * * * * * Why is taxpayer-backed money being wasted on companies that should be able to seek capital from private lending institutions? And if banks decide against providing some of these companies with loans, shouldn't that tell us something? Over the past several years, the American government has grown and expanded like a plague; the wrath of which has left hundreds of thousands out of work, and placed an unfair burden on future generations. </w:t>
      </w:r>
      <w:r w:rsidRPr="000C3364">
        <w:rPr>
          <w:rStyle w:val="StyleBoldUnderline"/>
        </w:rPr>
        <w:t>We are $15 trillion in debt due to huge overspending. And it is no time for Washington to reauthorize the Ex-Im Bank and give it more money</w:t>
      </w:r>
      <w:r w:rsidRPr="000C3364">
        <w:rPr>
          <w:sz w:val="16"/>
        </w:rPr>
        <w:t>. The market should dictate trade flows, not bureaucrats and politicians. Washington has turned a blind eye to the unintended consequences of such loans, but we have not. No one who calls themselves fiscal conservatives should support reauthorization of the Ex-Im Bank.</w:t>
      </w:r>
    </w:p>
    <w:p w14:paraId="52312089" w14:textId="77777777" w:rsidR="00DC638A" w:rsidRPr="000C3364" w:rsidRDefault="00DC638A" w:rsidP="00DC638A">
      <w:pPr>
        <w:pStyle w:val="Heading3"/>
      </w:pPr>
      <w:bookmarkStart w:id="59" w:name="_Toc268492503"/>
      <w:r w:rsidRPr="000C3364">
        <w:lastRenderedPageBreak/>
        <w:t>2AC – A2: Econ – Not K2 Economy</w:t>
      </w:r>
      <w:bookmarkEnd w:id="59"/>
    </w:p>
    <w:p w14:paraId="41B9FEE9" w14:textId="77777777" w:rsidR="00DC638A" w:rsidRPr="000C3364" w:rsidRDefault="00DC638A" w:rsidP="00DC638A">
      <w:pPr>
        <w:pStyle w:val="Heading4"/>
      </w:pPr>
      <w:r w:rsidRPr="000C3364">
        <w:t>Reauthorization is not necessary – private sector will fill in</w:t>
      </w:r>
    </w:p>
    <w:p w14:paraId="17751401" w14:textId="77777777" w:rsidR="00DC638A" w:rsidRPr="000C3364" w:rsidRDefault="00DC638A" w:rsidP="00DC638A">
      <w:r w:rsidRPr="000C3364">
        <w:rPr>
          <w:rStyle w:val="StyleStyleBold12pt"/>
        </w:rPr>
        <w:t>James 12</w:t>
      </w:r>
      <w:r w:rsidRPr="000C3364">
        <w:t xml:space="preserve"> – trade policy analyst at the Cato Institute’s Herbert A. Stiefel Center for Trade Policy Studies (October 2012, Sallie, “Ending the Export-Import Bank”, </w:t>
      </w:r>
      <w:hyperlink r:id="rId54" w:anchor="7)//spark" w:history="1">
        <w:r w:rsidRPr="000C3364">
          <w:rPr>
            <w:rStyle w:val="Hyperlink"/>
          </w:rPr>
          <w:t>http://www.downsizinggovernment.org/export-import-bank#7)//spark</w:t>
        </w:r>
      </w:hyperlink>
    </w:p>
    <w:p w14:paraId="018D184C" w14:textId="77777777" w:rsidR="00DC638A" w:rsidRPr="000C3364" w:rsidRDefault="00DC638A" w:rsidP="00DC638A"/>
    <w:p w14:paraId="1CE9DC5A" w14:textId="77777777" w:rsidR="00DC638A" w:rsidRPr="000C3364" w:rsidRDefault="00DC638A" w:rsidP="00DC638A">
      <w:pPr>
        <w:rPr>
          <w:sz w:val="16"/>
        </w:rPr>
      </w:pPr>
      <w:r w:rsidRPr="000C3364">
        <w:rPr>
          <w:sz w:val="16"/>
        </w:rPr>
        <w:t xml:space="preserve">However, that is only one side of the equation. </w:t>
      </w:r>
      <w:r w:rsidRPr="000C3364">
        <w:rPr>
          <w:rStyle w:val="StyleBoldUnderline"/>
        </w:rPr>
        <w:t>The bank does not create the resources to provide financing out of thin air: the money comes from taxes or the repayment fees from previous loans, which would otherwise flow to the U.S. Treasury</w:t>
      </w:r>
      <w:r w:rsidRPr="000C3364">
        <w:rPr>
          <w:sz w:val="16"/>
        </w:rPr>
        <w:t xml:space="preserve">. In that sense, </w:t>
      </w:r>
      <w:r w:rsidRPr="000C3364">
        <w:rPr>
          <w:rStyle w:val="StyleBoldUnderline"/>
        </w:rPr>
        <w:t>the bank only</w:t>
      </w:r>
      <w:r w:rsidRPr="000C3364">
        <w:rPr>
          <w:sz w:val="16"/>
        </w:rPr>
        <w:t xml:space="preserve"> redistributes resources by taking them from other areas of the economy. It </w:t>
      </w:r>
      <w:r w:rsidRPr="000C3364">
        <w:rPr>
          <w:rStyle w:val="StyleBoldUnderline"/>
        </w:rPr>
        <w:t>reallocates capital that would otherwise be available for other uses</w:t>
      </w:r>
      <w:r w:rsidRPr="000C3364">
        <w:rPr>
          <w:sz w:val="16"/>
        </w:rPr>
        <w:t xml:space="preserve">. When the bank diverts resources to politically selected activities, economic efficiency is lost unless the reallocation corrects a true market failure. But </w:t>
      </w:r>
      <w:r w:rsidRPr="000C3364">
        <w:rPr>
          <w:rStyle w:val="StyleBoldUnderline"/>
        </w:rPr>
        <w:t>there is no reason to think that the Ex-Im Bank knows how to better deploy resources than consumers, investors, and businesses in private markets</w:t>
      </w:r>
      <w:r w:rsidRPr="000C3364">
        <w:rPr>
          <w:sz w:val="16"/>
        </w:rPr>
        <w:t xml:space="preserve">. Ex-Im Bank supporters often say that the bank creates jobs without acknowledging any offsetting losses to the rest of the economy. Thus the 227,000 jobs that Hochberg claims to have created are not necessarily "net jobs" that would not exist in a world without the Ex-Im Bank. The relevant question is whether the Ex-Im Bank's activities create more value—measured in terms of jobs, or exports, or economic growth—than they destroy. At best, </w:t>
      </w:r>
      <w:r w:rsidRPr="000C3364">
        <w:rPr>
          <w:rStyle w:val="Emphasis"/>
        </w:rPr>
        <w:t>the activities of the bank have no discernible net impact on the number of jobs in the U.S. economy</w:t>
      </w:r>
      <w:r w:rsidRPr="000C3364">
        <w:rPr>
          <w:rStyle w:val="StyleBoldUnderline"/>
        </w:rPr>
        <w:t>. In many cases, Ex-Im–backed sales would have been completed anyway with private financing</w:t>
      </w:r>
      <w:r w:rsidRPr="000C3364">
        <w:rPr>
          <w:sz w:val="16"/>
        </w:rPr>
        <w:t>. The bank says that it tries to avoid displacing private-sector finance, but it can't avoid displacement entirely. Because the Ex-Im Bank is ready to step in with financing, no one can know what terms might have been offered by private lenders had the bank not existed.</w:t>
      </w:r>
    </w:p>
    <w:p w14:paraId="52B719C6" w14:textId="77777777" w:rsidR="00DC638A" w:rsidRPr="000C3364" w:rsidRDefault="00DC638A" w:rsidP="00DC638A">
      <w:pPr>
        <w:spacing w:after="200" w:line="276" w:lineRule="auto"/>
      </w:pPr>
      <w:r w:rsidRPr="000C3364">
        <w:br w:type="page"/>
      </w:r>
    </w:p>
    <w:p w14:paraId="5564A54C" w14:textId="77777777" w:rsidR="00DC638A" w:rsidRPr="000C3364" w:rsidRDefault="00DC638A" w:rsidP="00DC638A">
      <w:pPr>
        <w:pStyle w:val="Heading3"/>
      </w:pPr>
      <w:bookmarkStart w:id="60" w:name="_Toc268492504"/>
      <w:r w:rsidRPr="000C3364">
        <w:lastRenderedPageBreak/>
        <w:t>2AC – A2: Competitiveness</w:t>
      </w:r>
      <w:bookmarkEnd w:id="60"/>
    </w:p>
    <w:p w14:paraId="11262709" w14:textId="77777777" w:rsidR="00DC638A" w:rsidRPr="000C3364" w:rsidRDefault="00DC638A" w:rsidP="00DC638A">
      <w:pPr>
        <w:pStyle w:val="Heading4"/>
      </w:pPr>
      <w:r w:rsidRPr="000C3364">
        <w:t>No risk of economy or heg decline - competitiveness theory is false</w:t>
      </w:r>
    </w:p>
    <w:p w14:paraId="7FB43040" w14:textId="77777777" w:rsidR="00DC638A" w:rsidRPr="000C3364" w:rsidRDefault="00DC638A" w:rsidP="00DC638A">
      <w:pPr>
        <w:rPr>
          <w:rStyle w:val="StyleStyleBold12pt"/>
        </w:rPr>
      </w:pPr>
      <w:r w:rsidRPr="000C3364">
        <w:rPr>
          <w:rStyle w:val="StyleStyleBold12pt"/>
        </w:rPr>
        <w:t>Fallows ‘10</w:t>
      </w:r>
    </w:p>
    <w:p w14:paraId="3EABF8FE" w14:textId="77777777" w:rsidR="00DC638A" w:rsidRPr="000C3364" w:rsidRDefault="00DC638A" w:rsidP="00DC638A">
      <w:pPr>
        <w:rPr>
          <w:sz w:val="16"/>
          <w:szCs w:val="16"/>
        </w:rPr>
      </w:pPr>
      <w:r w:rsidRPr="000C3364">
        <w:rPr>
          <w:sz w:val="16"/>
          <w:szCs w:val="16"/>
        </w:rPr>
        <w:t xml:space="preserve">[James, correspondent for </w:t>
      </w:r>
      <w:r w:rsidRPr="000C3364">
        <w:rPr>
          <w:i/>
          <w:iCs/>
          <w:sz w:val="16"/>
          <w:szCs w:val="16"/>
        </w:rPr>
        <w:t xml:space="preserve">The Atlantic Monthly, </w:t>
      </w:r>
      <w:r w:rsidRPr="000C3364">
        <w:rPr>
          <w:sz w:val="16"/>
          <w:szCs w:val="16"/>
        </w:rPr>
        <w:t xml:space="preserve">studied economics at Oxford University as a Rhodes Scholar. He has been an editor of </w:t>
      </w:r>
      <w:r w:rsidRPr="000C3364">
        <w:rPr>
          <w:i/>
          <w:iCs/>
          <w:sz w:val="16"/>
          <w:szCs w:val="16"/>
        </w:rPr>
        <w:t>The Washington Monthly</w:t>
      </w:r>
      <w:r w:rsidRPr="000C3364">
        <w:rPr>
          <w:sz w:val="16"/>
          <w:szCs w:val="16"/>
        </w:rPr>
        <w:t xml:space="preserve"> and of </w:t>
      </w:r>
      <w:r w:rsidRPr="000C3364">
        <w:rPr>
          <w:i/>
          <w:iCs/>
          <w:sz w:val="16"/>
          <w:szCs w:val="16"/>
        </w:rPr>
        <w:t>Texas Monthly,</w:t>
      </w:r>
      <w:r w:rsidRPr="000C3364">
        <w:rPr>
          <w:sz w:val="16"/>
          <w:szCs w:val="16"/>
        </w:rPr>
        <w:t xml:space="preserve"> and from 1977 to 1979 he served as President Jimmy Carter's chief speechwriter. His first book, </w:t>
      </w:r>
      <w:r w:rsidRPr="000C3364">
        <w:rPr>
          <w:i/>
          <w:iCs/>
          <w:sz w:val="16"/>
          <w:szCs w:val="16"/>
        </w:rPr>
        <w:t>National Defense</w:t>
      </w:r>
      <w:r w:rsidRPr="000C3364">
        <w:rPr>
          <w:sz w:val="16"/>
          <w:szCs w:val="16"/>
        </w:rPr>
        <w:t xml:space="preserve">, won the American Book Award in 1981; he has written seven others. “How America Can Rise Again”, Jan/Feb edition, </w:t>
      </w:r>
      <w:hyperlink r:id="rId55" w:history="1">
        <w:r w:rsidRPr="000C3364">
          <w:rPr>
            <w:rStyle w:val="Hyperlink"/>
            <w:sz w:val="16"/>
            <w:szCs w:val="16"/>
          </w:rPr>
          <w:t>http://www.theatlantic.com/doc/201001/american-decline</w:t>
        </w:r>
      </w:hyperlink>
      <w:r w:rsidRPr="000C3364">
        <w:rPr>
          <w:sz w:val="16"/>
          <w:szCs w:val="16"/>
        </w:rPr>
        <w:t>]</w:t>
      </w:r>
    </w:p>
    <w:p w14:paraId="667BF7EC" w14:textId="77777777" w:rsidR="00DC638A" w:rsidRPr="000C3364" w:rsidRDefault="00DC638A" w:rsidP="00DC638A"/>
    <w:p w14:paraId="3CE2F5CC" w14:textId="77777777" w:rsidR="00DC638A" w:rsidRPr="000C3364" w:rsidRDefault="00DC638A" w:rsidP="00DC638A">
      <w:r w:rsidRPr="000C3364">
        <w:rPr>
          <w:rStyle w:val="StyleBoldUnderline"/>
        </w:rPr>
        <w:t xml:space="preserve">The question </w:t>
      </w:r>
      <w:r w:rsidRPr="000C3364">
        <w:rPr>
          <w:sz w:val="16"/>
        </w:rPr>
        <w:t>that matters</w:t>
      </w:r>
      <w:r w:rsidRPr="000C3364">
        <w:rPr>
          <w:rStyle w:val="StyleBoldUnderline"/>
        </w:rPr>
        <w:t xml:space="preserve"> is not whether America is “falling behind” but </w:t>
      </w:r>
      <w:r w:rsidRPr="000C3364">
        <w:rPr>
          <w:sz w:val="16"/>
        </w:rPr>
        <w:t>instead</w:t>
      </w:r>
      <w:r w:rsidRPr="000C3364">
        <w:rPr>
          <w:sz w:val="16"/>
          <w:szCs w:val="18"/>
        </w:rPr>
        <w:t xml:space="preserve"> something like John Winthrop’s original question of </w:t>
      </w:r>
      <w:r w:rsidRPr="000C3364">
        <w:rPr>
          <w:rStyle w:val="StyleBoldUnderline"/>
        </w:rPr>
        <w:t>whether it is falling short</w:t>
      </w:r>
      <w:r w:rsidRPr="000C3364">
        <w:rPr>
          <w:sz w:val="16"/>
          <w:szCs w:val="18"/>
        </w:rPr>
        <w:t>—or even falling apart. This is not the mainstream American position now, so let me explain.  First is the simple reality that one kind of “</w:t>
      </w:r>
      <w:r w:rsidRPr="000C3364">
        <w:rPr>
          <w:rStyle w:val="Emphasis"/>
        </w:rPr>
        <w:t xml:space="preserve">decline” is inevitable </w:t>
      </w:r>
      <w:r w:rsidRPr="000C3364">
        <w:rPr>
          <w:rStyle w:val="StyleBoldUnderline"/>
        </w:rPr>
        <w:t xml:space="preserve">and therefore not worth worrying about. China has about </w:t>
      </w:r>
      <w:r w:rsidRPr="000C3364">
        <w:rPr>
          <w:rStyle w:val="Emphasis"/>
        </w:rPr>
        <w:t xml:space="preserve">four times </w:t>
      </w:r>
      <w:r w:rsidRPr="000C3364">
        <w:rPr>
          <w:rStyle w:val="StyleBoldUnderline"/>
        </w:rPr>
        <w:t>as many people as America does. Someday its economy will be larger than ours. Fine!</w:t>
      </w:r>
      <w:r w:rsidRPr="000C3364">
        <w:rPr>
          <w:sz w:val="16"/>
          <w:szCs w:val="18"/>
        </w:rPr>
        <w:t xml:space="preserve"> A generation ago, its people produced, on average, about one-sixteenth as much as Americans did; now they produce about one</w:t>
      </w:r>
      <w:r w:rsidRPr="000C3364">
        <w:rPr>
          <w:sz w:val="16"/>
          <w:szCs w:val="18"/>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0C3364">
        <w:rPr>
          <w:rStyle w:val="Emphasis"/>
        </w:rPr>
        <w:t>This</w:t>
      </w:r>
      <w:r w:rsidRPr="000C3364">
        <w:rPr>
          <w:rStyle w:val="StyleBoldUnderline"/>
        </w:rPr>
        <w:t xml:space="preserve"> </w:t>
      </w:r>
      <w:r w:rsidRPr="000C3364">
        <w:rPr>
          <w:sz w:val="16"/>
        </w:rPr>
        <w:t>will be good for them but</w:t>
      </w:r>
      <w:r w:rsidRPr="000C3364">
        <w:rPr>
          <w:rStyle w:val="StyleBoldUnderline"/>
        </w:rPr>
        <w:t xml:space="preserve"> </w:t>
      </w:r>
      <w:r w:rsidRPr="000C3364">
        <w:rPr>
          <w:rStyle w:val="Emphasis"/>
        </w:rPr>
        <w:t>will not mean “falling behind” for us.</w:t>
      </w:r>
      <w:r w:rsidRPr="000C3364">
        <w:rPr>
          <w:rStyle w:val="StyleBoldUnderline"/>
        </w:rPr>
        <w:t xml:space="preserve"> We know that for more than a century, the consciousness of decline has been a blight on British politics, though it has inspired some memorable, melancholy literature. There is no reason for America to feel depressed about the natural emergence of China, India, and others as world powers. But second, and more important, America may have reasons to feel actively optimistic about its prospects in purely relative terms</w:t>
      </w:r>
      <w:r w:rsidRPr="000C3364">
        <w:rPr>
          <w:sz w:val="16"/>
          <w:szCs w:val="18"/>
        </w:rPr>
        <w:t xml:space="preserve">.  </w:t>
      </w:r>
      <w:r w:rsidRPr="000C3364">
        <w:rPr>
          <w:b/>
          <w:bCs/>
          <w:sz w:val="16"/>
          <w:szCs w:val="18"/>
        </w:rPr>
        <w:t xml:space="preserve">The Crucial American Advantage </w:t>
      </w:r>
      <w:r w:rsidRPr="000C3364">
        <w:rPr>
          <w:sz w:val="16"/>
          <w:szCs w:val="18"/>
        </w:rPr>
        <w:t xml:space="preserve"> Let’s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Minxin Pei, who grew up in Shanghai and now works at Claremont McKenna College, in California, has predicted in </w:t>
      </w:r>
      <w:r w:rsidRPr="000C3364">
        <w:rPr>
          <w:i/>
          <w:iCs/>
          <w:sz w:val="16"/>
          <w:szCs w:val="18"/>
        </w:rPr>
        <w:t>China’s Trapped Transition</w:t>
      </w:r>
      <w:r w:rsidRPr="000C3364">
        <w:rPr>
          <w:sz w:val="16"/>
          <w:szCs w:val="18"/>
        </w:rPr>
        <w:t xml:space="preserve"> that within the next few years, tension between an open economy and a closed political system will become unendurable, and an unreformed Communist bureaucracy will finally drag down economic performance.  </w:t>
      </w:r>
      <w:r w:rsidRPr="000C3364">
        <w:rPr>
          <w:rStyle w:val="StyleBoldUnderline"/>
        </w:rPr>
        <w:t xml:space="preserve">America will be better off if China does well than if it flounders. </w:t>
      </w:r>
      <w:r w:rsidRPr="000C3364">
        <w:rPr>
          <w:rStyle w:val="Emphasis"/>
        </w:rPr>
        <w:t>A prospering China will mean a bigger world economy with more opportunities and</w:t>
      </w:r>
      <w:r w:rsidRPr="000C3364">
        <w:rPr>
          <w:rStyle w:val="StyleBoldUnderline"/>
        </w:rPr>
        <w:t xml:space="preserve"> </w:t>
      </w:r>
      <w:r w:rsidRPr="000C3364">
        <w:rPr>
          <w:sz w:val="16"/>
        </w:rPr>
        <w:t xml:space="preserve">probably </w:t>
      </w:r>
      <w:r w:rsidRPr="000C3364">
        <w:rPr>
          <w:rStyle w:val="Emphasis"/>
        </w:rPr>
        <w:t>less turmoil</w:t>
      </w:r>
      <w:r w:rsidRPr="000C3364">
        <w:rPr>
          <w:rStyle w:val="StyleBoldUnderline"/>
        </w:rPr>
        <w:t>—</w:t>
      </w:r>
      <w:r w:rsidRPr="000C3364">
        <w:rPr>
          <w:sz w:val="16"/>
        </w:rPr>
        <w:t>and a China likely to be more cooperative on environmental matters</w:t>
      </w:r>
      <w:r w:rsidRPr="000C3364">
        <w:rPr>
          <w:rStyle w:val="StyleBoldUnderline"/>
        </w:rPr>
        <w:t>.</w:t>
      </w:r>
      <w:r w:rsidRPr="000C3364">
        <w:rPr>
          <w:sz w:val="16"/>
          <w:szCs w:val="18"/>
        </w:rPr>
        <w:t xml:space="preserve"> But whatever happens to China, prospects could soon brighten for America. The </w:t>
      </w:r>
      <w:r w:rsidRPr="000C3364">
        <w:rPr>
          <w:rStyle w:val="StyleBoldUnderline"/>
        </w:rPr>
        <w:t>American culture’s particular strengths could</w:t>
      </w:r>
      <w:r w:rsidRPr="000C3364">
        <w:rPr>
          <w:sz w:val="16"/>
          <w:szCs w:val="18"/>
        </w:rPr>
        <w:t xml:space="preserve"> conceivably be about to </w:t>
      </w:r>
      <w:r w:rsidRPr="000C3364">
        <w:rPr>
          <w:rStyle w:val="StyleBoldUnderline"/>
        </w:rPr>
        <w:t>assume new importance and give our economy new pep. International networks will matter more</w:t>
      </w:r>
      <w:r w:rsidRPr="000C3364">
        <w:rPr>
          <w:b/>
          <w:szCs w:val="18"/>
          <w:u w:val="single"/>
        </w:rPr>
        <w:t xml:space="preserve"> </w:t>
      </w:r>
      <w:r w:rsidRPr="000C3364">
        <w:rPr>
          <w:sz w:val="16"/>
          <w:szCs w:val="18"/>
        </w:rPr>
        <w:t xml:space="preserve">with each passing year. As the one truly universal nation, </w:t>
      </w:r>
      <w:r w:rsidRPr="000C3364">
        <w:rPr>
          <w:rStyle w:val="StyleBoldUnderline"/>
        </w:rPr>
        <w:t>the United States continually refreshes its connections with the rest of the world</w:t>
      </w:r>
      <w:r w:rsidRPr="000C3364">
        <w:rPr>
          <w:sz w:val="16"/>
          <w:szCs w:val="18"/>
        </w:rPr>
        <w:t>—through languages, family, education, business—</w:t>
      </w:r>
      <w:r w:rsidRPr="000C3364">
        <w:rPr>
          <w:rStyle w:val="StyleBoldUnderline"/>
        </w:rPr>
        <w:t xml:space="preserve">in a way </w:t>
      </w:r>
      <w:r w:rsidRPr="000C3364">
        <w:rPr>
          <w:rStyle w:val="Emphasis"/>
        </w:rPr>
        <w:t>no other nation does</w:t>
      </w:r>
      <w:r w:rsidRPr="000C3364">
        <w:rPr>
          <w:rStyle w:val="StyleBoldUnderline"/>
        </w:rPr>
        <w:t xml:space="preserve">, or will. </w:t>
      </w:r>
      <w:r w:rsidRPr="000C3364">
        <w:rPr>
          <w:sz w:val="16"/>
          <w:szCs w:val="18"/>
        </w:rPr>
        <w:t xml:space="preserve">The countries that are comparably open—Canada, Australia—aren’t nearly as large; </w:t>
      </w:r>
      <w:r w:rsidRPr="000C3364">
        <w:rPr>
          <w:rStyle w:val="StyleBoldUnderline"/>
        </w:rPr>
        <w:t>those whose economies are comparably large</w:t>
      </w:r>
      <w:r w:rsidRPr="000C3364">
        <w:rPr>
          <w:sz w:val="16"/>
          <w:szCs w:val="18"/>
        </w:rPr>
        <w:t>—Japan, unified Europe, eventually China or India—</w:t>
      </w:r>
      <w:r w:rsidRPr="000C3364">
        <w:rPr>
          <w:rStyle w:val="StyleBoldUnderline"/>
        </w:rPr>
        <w:t>aren’t nearly as open</w:t>
      </w:r>
      <w:r w:rsidRPr="000C3364">
        <w:rPr>
          <w:sz w:val="16"/>
          <w:szCs w:val="18"/>
        </w:rPr>
        <w:t xml:space="preserve">. The simplest measure of whether a culture is dominant is whether outsiders want to be part of it. At the height of the British Empire, colonial subjects from the Raj to Malaya to the Caribbean modeled themselves in part on Englishmen: Nehru and Lee Kuan Yew went to Cambridge, Gandhi, to University College, London. Ho Chi Minh wrote in French for magazines in Paris. These </w:t>
      </w:r>
      <w:r w:rsidRPr="000C3364">
        <w:rPr>
          <w:rStyle w:val="StyleBoldUnderline"/>
        </w:rPr>
        <w:t xml:space="preserve">days the world is full of businesspeople, bureaucrats, and scientists who have trained in the United States. </w:t>
      </w:r>
      <w:r w:rsidRPr="000C3364">
        <w:rPr>
          <w:sz w:val="12"/>
          <w:szCs w:val="18"/>
          <w:u w:val="single"/>
        </w:rPr>
        <w:t xml:space="preserve"> </w:t>
      </w:r>
    </w:p>
    <w:p w14:paraId="69FC5D83" w14:textId="77777777" w:rsidR="00DC638A" w:rsidRPr="000C3364" w:rsidRDefault="00DC638A" w:rsidP="00DC638A">
      <w:pPr>
        <w:pStyle w:val="Heading3"/>
      </w:pPr>
      <w:bookmarkStart w:id="61" w:name="_Toc268492505"/>
      <w:r w:rsidRPr="000C3364">
        <w:lastRenderedPageBreak/>
        <w:t>2AC – A2: Nuclear Leadership</w:t>
      </w:r>
      <w:bookmarkEnd w:id="61"/>
    </w:p>
    <w:p w14:paraId="119C5298" w14:textId="77777777" w:rsidR="00DC638A" w:rsidRPr="000C3364" w:rsidRDefault="00DC638A" w:rsidP="00DC638A">
      <w:pPr>
        <w:pStyle w:val="Heading4"/>
      </w:pPr>
      <w:r w:rsidRPr="000C3364">
        <w:t xml:space="preserve">Nuclear Leadership Fails – U.S. won’t exercise it, agency competition constrains it, and it doesn’t cause other states to change behavior </w:t>
      </w:r>
    </w:p>
    <w:p w14:paraId="35194931" w14:textId="77777777" w:rsidR="00DC638A" w:rsidRPr="000C3364" w:rsidRDefault="00DC638A" w:rsidP="00DC638A">
      <w:r w:rsidRPr="000C3364">
        <w:t xml:space="preserve">Richard </w:t>
      </w:r>
      <w:r w:rsidRPr="000C3364">
        <w:rPr>
          <w:rStyle w:val="StyleStyleBold12pt"/>
        </w:rPr>
        <w:t>Cleary 12</w:t>
      </w:r>
      <w:r w:rsidRPr="000C3364">
        <w:t xml:space="preserve">, Research Assistant at the American Enterprise Institute, 8/13/12, “Persuading Countries to Forgo Nuclear Fuel-Making:  What History Suggests,” http://npolicy.org/article.php?aid=1192&amp;tid=30 </w:t>
      </w:r>
    </w:p>
    <w:p w14:paraId="2619AA94" w14:textId="77777777" w:rsidR="00DC638A" w:rsidRPr="000C3364" w:rsidRDefault="00DC638A" w:rsidP="00DC638A">
      <w:r w:rsidRPr="000C3364">
        <w:t xml:space="preserve">In recent years, </w:t>
      </w:r>
      <w:r w:rsidRPr="000C3364">
        <w:rPr>
          <w:rStyle w:val="StyleBoldUnderline"/>
        </w:rPr>
        <w:t>there has been a resurgence of proposals designed to limit the spread of nuclear fuel-making facilities</w:t>
      </w:r>
      <w:r w:rsidRPr="000C3364">
        <w:t xml:space="preserve">, with the understanding that ostensibly peaceful technology can allow for the production of the fissile material required for a nuclear weapon. With U.S. proposals ranging from the Global Nuclear Energy Partnership (GNEP) to a revamped, “Gold Standard” bilateral nuclear cooperation agreement, </w:t>
      </w:r>
      <w:r w:rsidRPr="000C3364">
        <w:rPr>
          <w:rStyle w:val="StyleBoldUnderline"/>
        </w:rPr>
        <w:t>a wider array of tools has been put at the disposal of American policy makers.</w:t>
      </w:r>
      <w:r w:rsidRPr="000C3364">
        <w:t xml:space="preserve"> </w:t>
      </w:r>
      <w:r w:rsidRPr="000C3364">
        <w:rPr>
          <w:rStyle w:val="StyleBoldUnderline"/>
        </w:rPr>
        <w:t>Prominent members of the international community have become agitated about the prospect of the proliferation of fuel-making technology</w:t>
      </w:r>
      <w:r w:rsidRPr="000C3364">
        <w:t xml:space="preserve"> as well, with numerous proposals of fuel assurances put forward by such disparate figures as Vladimir Putin and Mohamed ElBaradei. But </w:t>
      </w:r>
      <w:r w:rsidRPr="000C3364">
        <w:rPr>
          <w:rStyle w:val="StyleBoldUnderline"/>
        </w:rPr>
        <w:t>renewed enthusiasm for nonproliferation begs questions about how novel the instruments proposed are, and, moreover, how effective they are likely to be, particularly for the country historically at the head of nonproliferation efforts, the United States. A review of this historical record suggests that optimism about the U.S. ability to dissuade countries from this path is misplaced.</w:t>
      </w:r>
    </w:p>
    <w:p w14:paraId="41B1B812" w14:textId="77777777" w:rsidR="00DC638A" w:rsidRPr="000C3364" w:rsidRDefault="00DC638A" w:rsidP="00DC638A">
      <w:pPr>
        <w:rPr>
          <w:rStyle w:val="StyleBoldUnderline"/>
        </w:rPr>
      </w:pPr>
      <w:r w:rsidRPr="000C3364">
        <w:rPr>
          <w:rStyle w:val="StyleBoldUnderline"/>
        </w:rPr>
        <w:t>This essay considers supply side proposals of fuel assurance, multilateral fuel-making, as well as specific interventions on both the supply and demand sides, consulting particular cases</w:t>
      </w:r>
      <w:r w:rsidRPr="000C3364">
        <w:t xml:space="preserve"> in Iran (1974-1978), West Germany-Brazil (1975-1977), South Korea (1974-1976) and Pakistan (1972-1980) </w:t>
      </w:r>
      <w:r w:rsidRPr="000C3364">
        <w:rPr>
          <w:rStyle w:val="StyleBoldUnderline"/>
        </w:rPr>
        <w:t>to draw lessons about the effectiveness of U.S. practices under differing circumstances. The record these cases give is mixed, due to two principal causes</w:t>
      </w:r>
      <w:r w:rsidRPr="000C3364">
        <w:t xml:space="preserve">. </w:t>
      </w:r>
      <w:r w:rsidRPr="000C3364">
        <w:rPr>
          <w:rStyle w:val="StyleBoldUnderline"/>
        </w:rPr>
        <w:t>The first is the failure of the U.S. to consistently prioritize nonproliferation efforts given Washington’s global and competing interests, interests that tend to be embraced by different factions in the federal government apparatus but whose ultimate arbiter is the president</w:t>
      </w:r>
      <w:r w:rsidRPr="000C3364">
        <w:t xml:space="preserve"> (along with his close advisors). </w:t>
      </w:r>
      <w:r w:rsidRPr="000C3364">
        <w:rPr>
          <w:rStyle w:val="StyleBoldUnderline"/>
        </w:rPr>
        <w:t>The second is the tendency of decisions about nuclear fuel-making by the state in question to be influenced more by fundamental trends or factors than diplomatic maneuvering from Washington; diplomacy is most effective when it has the political, economic and military backing to implicate these issues. The most important factor in U.S. efforts has tended to be the bilateral relationship between Washington and the country at hand.</w:t>
      </w:r>
      <w:r w:rsidRPr="000C3364">
        <w:t xml:space="preserve"> </w:t>
      </w:r>
      <w:r w:rsidRPr="000C3364">
        <w:rPr>
          <w:rStyle w:val="StyleBoldUnderline"/>
        </w:rPr>
        <w:t>Decision-makers who consider their country’s relationship with the U.S. to be strategically vital—and believe that fuel-making would threaten this relationship—are most likely to forgo enrichment and reprocessing (ENR) technology. This calculus can be informed by a range of dynamics, some beyond U.S. control, such as security concerns, issues of prestige, and commercial and industrial interests. Domestic politics and public opinion, both in the United States and in the country considering fuel-making, can be influential.</w:t>
      </w:r>
    </w:p>
    <w:p w14:paraId="59EF6F3E" w14:textId="77777777" w:rsidR="00DC638A" w:rsidRPr="000C3364" w:rsidRDefault="00DC638A" w:rsidP="00DC638A"/>
    <w:p w14:paraId="518B7C28" w14:textId="77777777" w:rsidR="00DC638A" w:rsidRPr="000C3364" w:rsidRDefault="00DC638A" w:rsidP="00DC638A">
      <w:pPr>
        <w:pStyle w:val="Heading3"/>
      </w:pPr>
      <w:bookmarkStart w:id="62" w:name="_Toc268492506"/>
      <w:r w:rsidRPr="000C3364">
        <w:lastRenderedPageBreak/>
        <w:t>2AC – A2: Naval Power</w:t>
      </w:r>
      <w:bookmarkEnd w:id="62"/>
    </w:p>
    <w:p w14:paraId="6F26F42D" w14:textId="77777777" w:rsidR="00DC638A" w:rsidRPr="000C3364" w:rsidRDefault="00DC638A" w:rsidP="00DC638A">
      <w:pPr>
        <w:pStyle w:val="Heading4"/>
      </w:pPr>
      <w:r w:rsidRPr="000C3364">
        <w:t>Naval power resilient – no challengers to overwhelming U.S. power</w:t>
      </w:r>
    </w:p>
    <w:p w14:paraId="447266E5" w14:textId="77777777" w:rsidR="00DC638A" w:rsidRPr="000C3364" w:rsidRDefault="00DC638A" w:rsidP="00DC638A">
      <w:pPr>
        <w:tabs>
          <w:tab w:val="right" w:leader="dot" w:pos="9360"/>
        </w:tabs>
        <w:ind w:left="-38" w:right="5"/>
      </w:pPr>
      <w:r w:rsidRPr="000C3364">
        <w:rPr>
          <w:rStyle w:val="tagChar"/>
          <w:rFonts w:ascii="Georgia" w:eastAsiaTheme="minorHAnsi" w:hAnsi="Georgia"/>
        </w:rPr>
        <w:t>Posen 3</w:t>
      </w:r>
      <w:r w:rsidRPr="000C3364">
        <w:t xml:space="preserve"> (Barry R., Professor of Political Science – Massachusetts Institute of Technology, “Command of the Commons: The Military Foundation of U.S. Hegemony”, International Security, 28(1), Ebsco)</w:t>
      </w:r>
    </w:p>
    <w:p w14:paraId="73E24577" w14:textId="77777777" w:rsidR="00DC638A" w:rsidRPr="000C3364" w:rsidRDefault="00DC638A" w:rsidP="00DC638A">
      <w:pPr>
        <w:tabs>
          <w:tab w:val="right" w:leader="dot" w:pos="9360"/>
        </w:tabs>
        <w:ind w:left="-38" w:right="5"/>
      </w:pPr>
    </w:p>
    <w:p w14:paraId="4A8FE41C" w14:textId="77777777" w:rsidR="00DC638A" w:rsidRPr="000C3364" w:rsidRDefault="00DC638A" w:rsidP="00DC638A">
      <w:r w:rsidRPr="000C3364">
        <w:t xml:space="preserve">Command of the commons is the military foundation of U.S. political preeminence. It is the key enabler of the hegemonic foreign policy that the United States has pursued since the end of the Cold War. </w:t>
      </w:r>
      <w:r w:rsidRPr="000C3364">
        <w:rPr>
          <w:rStyle w:val="StyleBoldUnderline"/>
        </w:rPr>
        <w:t>The military capabilities required to secure command of the commons are the U.S. strong suit. They leverage science, technology, and economic resources.</w:t>
      </w:r>
      <w:r w:rsidRPr="000C3364">
        <w:t xml:space="preserve"> They rely on highly trained, highly skilled, and increasingly highly paid military personnel. </w:t>
      </w:r>
      <w:r w:rsidRPr="000C3364">
        <w:rPr>
          <w:rStyle w:val="StyleBoldUnderline"/>
        </w:rPr>
        <w:t xml:space="preserve">On the whole, the U.S. military advantage at sea, in the air, and in space will be very difficult to challenge—let alone overcome. Command is further secured by the worldwide U.S. base structure and the ability of U.S. diplomacy to leverage other sources of U.S. power to secure additional bases and overflight rights </w:t>
      </w:r>
      <w:r w:rsidRPr="000C3364">
        <w:t>as needed.  </w:t>
      </w:r>
    </w:p>
    <w:p w14:paraId="0D2EE602" w14:textId="77777777" w:rsidR="00DC638A" w:rsidRPr="000C3364" w:rsidRDefault="00DC638A" w:rsidP="00DC638A">
      <w:pPr>
        <w:pStyle w:val="Heading4"/>
      </w:pPr>
      <w:r w:rsidRPr="000C3364">
        <w:t>No impact to naval decline</w:t>
      </w:r>
    </w:p>
    <w:p w14:paraId="5B3A9A6A" w14:textId="77777777" w:rsidR="00DC638A" w:rsidRPr="000C3364" w:rsidRDefault="00DC638A" w:rsidP="00DC638A">
      <w:r w:rsidRPr="000C3364">
        <w:rPr>
          <w:b/>
        </w:rPr>
        <w:t>McGrath 2010</w:t>
      </w:r>
      <w:r w:rsidRPr="000C3364">
        <w:t xml:space="preserve">, Director of Consulting, Studies and Analysisat Delex Systems, Inc, citing Robert Gates, Bryan, “Debate: Do We Need 11 Carrier Groups: Yes”, Atlantic Council, </w:t>
      </w:r>
      <w:hyperlink r:id="rId56" w:history="1">
        <w:r w:rsidRPr="000C3364">
          <w:rPr>
            <w:rStyle w:val="Hyperlink"/>
          </w:rPr>
          <w:t>http://www.acus.org/new_atlanticist/debate-do-we-need-11-carrier-groups-yes</w:t>
        </w:r>
      </w:hyperlink>
      <w:r w:rsidRPr="000C3364">
        <w:t>, KHaze</w:t>
      </w:r>
    </w:p>
    <w:p w14:paraId="7242BD7B" w14:textId="77777777" w:rsidR="00DC638A" w:rsidRPr="000C3364" w:rsidRDefault="00DC638A" w:rsidP="00DC638A"/>
    <w:p w14:paraId="056C03E2" w14:textId="77777777" w:rsidR="00DC638A" w:rsidRPr="000C3364" w:rsidRDefault="00DC638A" w:rsidP="00DC638A">
      <w:pPr>
        <w:rPr>
          <w:rStyle w:val="StyleBoldUnderline"/>
        </w:rPr>
      </w:pPr>
      <w:r w:rsidRPr="000C3364">
        <w:t xml:space="preserve">Next there’s this—and it is a longish clip from the speech: “It is important to remember that, </w:t>
      </w:r>
      <w:r w:rsidRPr="000C3364">
        <w:rPr>
          <w:rStyle w:val="StyleBoldUnderline"/>
        </w:rPr>
        <w:t>as much as the U.S. battle fleet has shrunk since the end of the Cold War, the rest of the world’s navies have shrunk even more. So, in relative terms, the U.S. Navy is as strong as it has ever</w:t>
      </w:r>
      <w:r w:rsidRPr="000C3364">
        <w:t xml:space="preserve"> been. In assessing risks and requirements even in light of an expanding array of global missions and responsibilities – everything from shows of presence to humanitarian relief – some context is useful: • </w:t>
      </w:r>
      <w:r w:rsidRPr="000C3364">
        <w:rPr>
          <w:rStyle w:val="StyleBoldUnderline"/>
        </w:rPr>
        <w:t xml:space="preserve">The U.S. operates 11 large carriers, all nuclear powered. In terms of size and striking power, no other country has even one comparable ship. • The U.S. Navy has 10 large-deck amphibious ships that can operate as sea bases for helicopters and vertical-takeoff jets. No other navy has more than three, and all of those navies belong to our allies or friends. Our Navy can carry twice as many aircraft at sea as all the rest of the world combined. • The U.S. has 57 nuclear-powered attack and cruise missile submarines – again, more than the rest of the world combined. • Seventy-nine Aegis-equipped combatants carry roughly 8,000 vertical-launch missile cells. In terms of total missile firepower, the U.S. arguably outmatches the next 20 largest navies. • All told, the displacement of the U.S. battle fleet – a proxy for overall fleet capabilities – exceeds, by one recent estimate, at least the next 13 navies combined, of which 11 are our allies or partners. • And, at 202,000 strong, the Marine Corps is the largest military force of its kind in the world and exceeds the size of most world armies.”  </w:t>
      </w:r>
    </w:p>
    <w:p w14:paraId="1BDDB3AB" w14:textId="77777777" w:rsidR="00DC638A" w:rsidRPr="000C3364" w:rsidRDefault="00DC638A" w:rsidP="00DC638A"/>
    <w:p w14:paraId="2342744D" w14:textId="77777777" w:rsidR="00DC638A" w:rsidRPr="000C3364" w:rsidRDefault="00DC638A" w:rsidP="00DC638A"/>
    <w:p w14:paraId="477464E5" w14:textId="77777777" w:rsidR="000022F2" w:rsidRPr="000C3364" w:rsidRDefault="000022F2" w:rsidP="00DC638A"/>
    <w:sectPr w:rsidR="000022F2" w:rsidRPr="000C3364">
      <w:headerReference w:type="default" r:id="rId57"/>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4A63D" w14:textId="77777777" w:rsidR="000C3974" w:rsidRDefault="000C3974" w:rsidP="005F5576">
      <w:r>
        <w:separator/>
      </w:r>
    </w:p>
  </w:endnote>
  <w:endnote w:type="continuationSeparator" w:id="0">
    <w:p w14:paraId="30262532" w14:textId="77777777" w:rsidR="000C3974" w:rsidRDefault="000C397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Helvetica Neue">
    <w:panose1 w:val="02000503000000020004"/>
    <w:charset w:val="00"/>
    <w:family w:val="auto"/>
    <w:pitch w:val="variable"/>
    <w:sig w:usb0="80000067"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3995019"/>
      <w:docPartObj>
        <w:docPartGallery w:val="Page Numbers (Bottom of Page)"/>
        <w:docPartUnique/>
      </w:docPartObj>
    </w:sdtPr>
    <w:sdtEndPr>
      <w:rPr>
        <w:noProof/>
      </w:rPr>
    </w:sdtEndPr>
    <w:sdtContent>
      <w:p w14:paraId="7276D67C" w14:textId="77777777" w:rsidR="00601CF7" w:rsidRDefault="00601CF7">
        <w:pPr>
          <w:pStyle w:val="Footer"/>
          <w:jc w:val="right"/>
        </w:pPr>
        <w:r>
          <w:fldChar w:fldCharType="begin"/>
        </w:r>
        <w:r>
          <w:instrText xml:space="preserve"> PAGE   \* MERGEFORMAT </w:instrText>
        </w:r>
        <w:r>
          <w:fldChar w:fldCharType="separate"/>
        </w:r>
        <w:r w:rsidR="002E7E60">
          <w:rPr>
            <w:noProof/>
          </w:rPr>
          <w:t>1</w:t>
        </w:r>
        <w:r>
          <w:rPr>
            <w:noProof/>
          </w:rPr>
          <w:fldChar w:fldCharType="end"/>
        </w:r>
      </w:p>
    </w:sdtContent>
  </w:sdt>
  <w:p w14:paraId="540F46E3" w14:textId="77777777" w:rsidR="00601CF7" w:rsidRDefault="00601CF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4F8480" w14:textId="77777777" w:rsidR="000C3974" w:rsidRDefault="000C3974" w:rsidP="005F5576">
      <w:r>
        <w:separator/>
      </w:r>
    </w:p>
  </w:footnote>
  <w:footnote w:type="continuationSeparator" w:id="0">
    <w:p w14:paraId="7514642C" w14:textId="77777777" w:rsidR="000C3974" w:rsidRDefault="000C3974"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EC712" w14:textId="77777777" w:rsidR="00601CF7" w:rsidRPr="0088181A" w:rsidRDefault="00601CF7" w:rsidP="00DC638A">
    <w:pPr>
      <w:pStyle w:val="Header"/>
      <w:rPr>
        <w:b/>
      </w:rPr>
    </w:pPr>
    <w:r>
      <w:rPr>
        <w:b/>
      </w:rPr>
      <w:t>GRIPEs</w:t>
    </w:r>
    <w:r w:rsidRPr="0088181A">
      <w:rPr>
        <w:b/>
      </w:rPr>
      <w:tab/>
    </w:r>
    <w:r w:rsidRPr="0088181A">
      <w:rPr>
        <w:b/>
      </w:rPr>
      <w:tab/>
      <w:t>UTNIF 2014</w:t>
    </w:r>
  </w:p>
  <w:p w14:paraId="08C7AD32" w14:textId="77777777" w:rsidR="00601CF7" w:rsidRPr="0088181A" w:rsidRDefault="00601CF7" w:rsidP="00DC638A">
    <w:pPr>
      <w:pStyle w:val="Header"/>
      <w:rPr>
        <w:b/>
      </w:rPr>
    </w:pPr>
    <w:r>
      <w:rPr>
        <w:b/>
      </w:rPr>
      <w:t>Export-Import Politics</w:t>
    </w:r>
    <w:r w:rsidRPr="0088181A">
      <w:rPr>
        <w:b/>
      </w:rPr>
      <w:t xml:space="preserve"> DA</w:t>
    </w:r>
  </w:p>
  <w:p w14:paraId="6F4C1EB8" w14:textId="77777777" w:rsidR="00601CF7" w:rsidRDefault="00601CF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026C7"/>
    <w:multiLevelType w:val="hybridMultilevel"/>
    <w:tmpl w:val="E16A316C"/>
    <w:lvl w:ilvl="0" w:tplc="30F6D0F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2DC2F55"/>
    <w:multiLevelType w:val="hybridMultilevel"/>
    <w:tmpl w:val="F66E7BA8"/>
    <w:lvl w:ilvl="0" w:tplc="F8A8EC76">
      <w:start w:val="2"/>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38A"/>
    <w:rsid w:val="000022F2"/>
    <w:rsid w:val="0000459F"/>
    <w:rsid w:val="00004EB4"/>
    <w:rsid w:val="0002196C"/>
    <w:rsid w:val="00021F29"/>
    <w:rsid w:val="00027EED"/>
    <w:rsid w:val="0003041D"/>
    <w:rsid w:val="00033028"/>
    <w:rsid w:val="000360A7"/>
    <w:rsid w:val="00052A1D"/>
    <w:rsid w:val="0005387E"/>
    <w:rsid w:val="00055E12"/>
    <w:rsid w:val="00064A59"/>
    <w:rsid w:val="0007162E"/>
    <w:rsid w:val="00073B9A"/>
    <w:rsid w:val="00090287"/>
    <w:rsid w:val="00090BA2"/>
    <w:rsid w:val="000978A3"/>
    <w:rsid w:val="00097D7E"/>
    <w:rsid w:val="000A1D39"/>
    <w:rsid w:val="000A4FA5"/>
    <w:rsid w:val="000B61C8"/>
    <w:rsid w:val="000C3364"/>
    <w:rsid w:val="000C3974"/>
    <w:rsid w:val="000C767D"/>
    <w:rsid w:val="000D0B76"/>
    <w:rsid w:val="000D2AE5"/>
    <w:rsid w:val="000D3A26"/>
    <w:rsid w:val="000D3D8D"/>
    <w:rsid w:val="000E41A3"/>
    <w:rsid w:val="000F37E7"/>
    <w:rsid w:val="00113C68"/>
    <w:rsid w:val="00114663"/>
    <w:rsid w:val="0012057B"/>
    <w:rsid w:val="00122A94"/>
    <w:rsid w:val="00126D92"/>
    <w:rsid w:val="001301AC"/>
    <w:rsid w:val="001304DF"/>
    <w:rsid w:val="001332CC"/>
    <w:rsid w:val="00140397"/>
    <w:rsid w:val="0014072D"/>
    <w:rsid w:val="00141F7D"/>
    <w:rsid w:val="00141FBF"/>
    <w:rsid w:val="00145749"/>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1B19"/>
    <w:rsid w:val="001F7572"/>
    <w:rsid w:val="0020006E"/>
    <w:rsid w:val="002009AE"/>
    <w:rsid w:val="002101DA"/>
    <w:rsid w:val="00217499"/>
    <w:rsid w:val="0024023F"/>
    <w:rsid w:val="00240C4E"/>
    <w:rsid w:val="00243DC0"/>
    <w:rsid w:val="002457FB"/>
    <w:rsid w:val="00250E16"/>
    <w:rsid w:val="00257696"/>
    <w:rsid w:val="0026382E"/>
    <w:rsid w:val="00272786"/>
    <w:rsid w:val="00287AB7"/>
    <w:rsid w:val="00294D00"/>
    <w:rsid w:val="002A213E"/>
    <w:rsid w:val="002A612B"/>
    <w:rsid w:val="002B68A4"/>
    <w:rsid w:val="002B6FDB"/>
    <w:rsid w:val="002C571D"/>
    <w:rsid w:val="002C5772"/>
    <w:rsid w:val="002D0374"/>
    <w:rsid w:val="002D2946"/>
    <w:rsid w:val="002D529E"/>
    <w:rsid w:val="002D6BD6"/>
    <w:rsid w:val="002E4DD9"/>
    <w:rsid w:val="002E7E60"/>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2553"/>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540B"/>
    <w:rsid w:val="003E176A"/>
    <w:rsid w:val="003E4831"/>
    <w:rsid w:val="003E48DE"/>
    <w:rsid w:val="003E7E8B"/>
    <w:rsid w:val="003F3030"/>
    <w:rsid w:val="003F47AE"/>
    <w:rsid w:val="003F4E55"/>
    <w:rsid w:val="00403971"/>
    <w:rsid w:val="00407386"/>
    <w:rsid w:val="004138EF"/>
    <w:rsid w:val="004319DE"/>
    <w:rsid w:val="0043491D"/>
    <w:rsid w:val="00435232"/>
    <w:rsid w:val="004400EA"/>
    <w:rsid w:val="00450882"/>
    <w:rsid w:val="00451C20"/>
    <w:rsid w:val="00452001"/>
    <w:rsid w:val="0045442E"/>
    <w:rsid w:val="004564E2"/>
    <w:rsid w:val="004615EC"/>
    <w:rsid w:val="00462418"/>
    <w:rsid w:val="00462F8D"/>
    <w:rsid w:val="00471A70"/>
    <w:rsid w:val="00473A79"/>
    <w:rsid w:val="00475E03"/>
    <w:rsid w:val="00476723"/>
    <w:rsid w:val="0047798D"/>
    <w:rsid w:val="0049252C"/>
    <w:rsid w:val="004931DE"/>
    <w:rsid w:val="004A6083"/>
    <w:rsid w:val="004A6E81"/>
    <w:rsid w:val="004A7806"/>
    <w:rsid w:val="004B0545"/>
    <w:rsid w:val="004B7E46"/>
    <w:rsid w:val="004D3745"/>
    <w:rsid w:val="004D3987"/>
    <w:rsid w:val="004D5F64"/>
    <w:rsid w:val="004D6E1F"/>
    <w:rsid w:val="004E294C"/>
    <w:rsid w:val="004E3132"/>
    <w:rsid w:val="004E552E"/>
    <w:rsid w:val="004E656D"/>
    <w:rsid w:val="004F0849"/>
    <w:rsid w:val="004F173C"/>
    <w:rsid w:val="004F1B8C"/>
    <w:rsid w:val="004F33F3"/>
    <w:rsid w:val="004F459E"/>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3794"/>
    <w:rsid w:val="005F5576"/>
    <w:rsid w:val="006014AB"/>
    <w:rsid w:val="00601CF7"/>
    <w:rsid w:val="00605F20"/>
    <w:rsid w:val="0061680A"/>
    <w:rsid w:val="00623B70"/>
    <w:rsid w:val="0063578B"/>
    <w:rsid w:val="00636B3D"/>
    <w:rsid w:val="0063769A"/>
    <w:rsid w:val="00641025"/>
    <w:rsid w:val="00650E98"/>
    <w:rsid w:val="00656C61"/>
    <w:rsid w:val="00663362"/>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1313"/>
    <w:rsid w:val="00763CCC"/>
    <w:rsid w:val="00771E18"/>
    <w:rsid w:val="007739F1"/>
    <w:rsid w:val="007745C6"/>
    <w:rsid w:val="007755F6"/>
    <w:rsid w:val="007761AD"/>
    <w:rsid w:val="00777387"/>
    <w:rsid w:val="007815E5"/>
    <w:rsid w:val="00787343"/>
    <w:rsid w:val="00790BFA"/>
    <w:rsid w:val="00791121"/>
    <w:rsid w:val="00791C88"/>
    <w:rsid w:val="00796053"/>
    <w:rsid w:val="00797B76"/>
    <w:rsid w:val="007A3D06"/>
    <w:rsid w:val="007B383B"/>
    <w:rsid w:val="007C350D"/>
    <w:rsid w:val="007C3689"/>
    <w:rsid w:val="007C3C9B"/>
    <w:rsid w:val="007D3012"/>
    <w:rsid w:val="007D6500"/>
    <w:rsid w:val="007D65A7"/>
    <w:rsid w:val="007E3F59"/>
    <w:rsid w:val="007E5043"/>
    <w:rsid w:val="007E5183"/>
    <w:rsid w:val="008133F9"/>
    <w:rsid w:val="0081648B"/>
    <w:rsid w:val="00823AAC"/>
    <w:rsid w:val="00831B5A"/>
    <w:rsid w:val="00854C66"/>
    <w:rsid w:val="008553E1"/>
    <w:rsid w:val="0087643B"/>
    <w:rsid w:val="00877669"/>
    <w:rsid w:val="00897F92"/>
    <w:rsid w:val="008A64C9"/>
    <w:rsid w:val="008B180A"/>
    <w:rsid w:val="008B24B7"/>
    <w:rsid w:val="008C2CD8"/>
    <w:rsid w:val="008C5743"/>
    <w:rsid w:val="008C68EE"/>
    <w:rsid w:val="008C7F44"/>
    <w:rsid w:val="008D4273"/>
    <w:rsid w:val="008D431F"/>
    <w:rsid w:val="008D4EF3"/>
    <w:rsid w:val="008D795C"/>
    <w:rsid w:val="008E0E4F"/>
    <w:rsid w:val="008E1FD5"/>
    <w:rsid w:val="008E4139"/>
    <w:rsid w:val="008F322F"/>
    <w:rsid w:val="00907DFE"/>
    <w:rsid w:val="00914596"/>
    <w:rsid w:val="009146BF"/>
    <w:rsid w:val="00915AD4"/>
    <w:rsid w:val="00915EF1"/>
    <w:rsid w:val="00924C08"/>
    <w:rsid w:val="00927D88"/>
    <w:rsid w:val="00930D1F"/>
    <w:rsid w:val="00935127"/>
    <w:rsid w:val="00935AD3"/>
    <w:rsid w:val="0094025E"/>
    <w:rsid w:val="0094256C"/>
    <w:rsid w:val="00953F11"/>
    <w:rsid w:val="009706C1"/>
    <w:rsid w:val="00976675"/>
    <w:rsid w:val="00976FBF"/>
    <w:rsid w:val="00980FA2"/>
    <w:rsid w:val="00984B38"/>
    <w:rsid w:val="009A0636"/>
    <w:rsid w:val="009A6FF5"/>
    <w:rsid w:val="009B2B47"/>
    <w:rsid w:val="009B35DB"/>
    <w:rsid w:val="009C4298"/>
    <w:rsid w:val="009D318C"/>
    <w:rsid w:val="009E7C2B"/>
    <w:rsid w:val="009F4D47"/>
    <w:rsid w:val="00A00DD1"/>
    <w:rsid w:val="00A10B8B"/>
    <w:rsid w:val="00A20D78"/>
    <w:rsid w:val="00A2174A"/>
    <w:rsid w:val="00A21947"/>
    <w:rsid w:val="00A26733"/>
    <w:rsid w:val="00A3595E"/>
    <w:rsid w:val="00A36096"/>
    <w:rsid w:val="00A46C7F"/>
    <w:rsid w:val="00A6220A"/>
    <w:rsid w:val="00A71566"/>
    <w:rsid w:val="00A73245"/>
    <w:rsid w:val="00A77145"/>
    <w:rsid w:val="00A82989"/>
    <w:rsid w:val="00A84954"/>
    <w:rsid w:val="00A904FE"/>
    <w:rsid w:val="00A9262C"/>
    <w:rsid w:val="00AA555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56D9"/>
    <w:rsid w:val="00BB58BD"/>
    <w:rsid w:val="00BB6A26"/>
    <w:rsid w:val="00BC1034"/>
    <w:rsid w:val="00BC3B72"/>
    <w:rsid w:val="00BE2408"/>
    <w:rsid w:val="00BE3EC6"/>
    <w:rsid w:val="00BE5BEB"/>
    <w:rsid w:val="00BE6528"/>
    <w:rsid w:val="00C0087A"/>
    <w:rsid w:val="00C05F9D"/>
    <w:rsid w:val="00C242ED"/>
    <w:rsid w:val="00C27212"/>
    <w:rsid w:val="00C34185"/>
    <w:rsid w:val="00C42BAA"/>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0CA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A2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638A"/>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307A"/>
    <w:rsid w:val="00ED78F1"/>
    <w:rsid w:val="00EE4DCA"/>
    <w:rsid w:val="00EF0F62"/>
    <w:rsid w:val="00F007E1"/>
    <w:rsid w:val="00F0134E"/>
    <w:rsid w:val="00F052D8"/>
    <w:rsid w:val="00F057C6"/>
    <w:rsid w:val="00F17D96"/>
    <w:rsid w:val="00F22565"/>
    <w:rsid w:val="00F3380E"/>
    <w:rsid w:val="00F40837"/>
    <w:rsid w:val="00F42F79"/>
    <w:rsid w:val="00F47773"/>
    <w:rsid w:val="00F5019D"/>
    <w:rsid w:val="00F55A71"/>
    <w:rsid w:val="00F56308"/>
    <w:rsid w:val="00F634D6"/>
    <w:rsid w:val="00F64385"/>
    <w:rsid w:val="00F6473F"/>
    <w:rsid w:val="00F76366"/>
    <w:rsid w:val="00F805C0"/>
    <w:rsid w:val="00F81FC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443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56D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B956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956D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956D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B956D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95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6D9"/>
  </w:style>
  <w:style w:type="character" w:customStyle="1" w:styleId="Heading1Char">
    <w:name w:val="Heading 1 Char"/>
    <w:aliases w:val="Pocket Char"/>
    <w:basedOn w:val="DefaultParagraphFont"/>
    <w:link w:val="Heading1"/>
    <w:uiPriority w:val="9"/>
    <w:rsid w:val="00B956D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956D9"/>
    <w:rPr>
      <w:rFonts w:asciiTheme="majorHAnsi" w:eastAsiaTheme="majorEastAsia" w:hAnsiTheme="majorHAnsi" w:cstheme="majorBidi"/>
      <w:b/>
      <w:bCs/>
      <w:sz w:val="44"/>
      <w:szCs w:val="44"/>
      <w:u w:val="double"/>
    </w:rPr>
  </w:style>
  <w:style w:type="character" w:styleId="Emphasis">
    <w:name w:val="Emphasis"/>
    <w:aliases w:val="minimized,Evidence,Highlighted,tag2,Size 10,emphasis in card,CD Card,ED - Tag,emphasis,Minimized,Underlined,Bold Underline,Emphasis!!,small,Qualifications,bold underline,normal card text,Shrunk,qualifications in card,qualifications,Style1"/>
    <w:basedOn w:val="DefaultParagraphFont"/>
    <w:uiPriority w:val="7"/>
    <w:qFormat/>
    <w:rsid w:val="00B956D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61313"/>
    <w:rPr>
      <w:b/>
      <w:bCs/>
    </w:rPr>
  </w:style>
  <w:style w:type="character" w:customStyle="1" w:styleId="Heading3Char">
    <w:name w:val="Heading 3 Char"/>
    <w:aliases w:val="Block Char"/>
    <w:basedOn w:val="DefaultParagraphFont"/>
    <w:link w:val="Heading3"/>
    <w:uiPriority w:val="9"/>
    <w:rsid w:val="00B956D9"/>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cites Char Ch"/>
    <w:basedOn w:val="DefaultParagraphFont"/>
    <w:uiPriority w:val="6"/>
    <w:qFormat/>
    <w:rsid w:val="00B956D9"/>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956D9"/>
    <w:rPr>
      <w:b/>
      <w:sz w:val="26"/>
      <w:u w:val="none"/>
    </w:rPr>
  </w:style>
  <w:style w:type="paragraph" w:styleId="Header">
    <w:name w:val="header"/>
    <w:basedOn w:val="Normal"/>
    <w:link w:val="HeaderChar"/>
    <w:uiPriority w:val="99"/>
    <w:unhideWhenUsed/>
    <w:rsid w:val="00B956D9"/>
    <w:pPr>
      <w:tabs>
        <w:tab w:val="center" w:pos="4320"/>
        <w:tab w:val="right" w:pos="8640"/>
      </w:tabs>
    </w:pPr>
  </w:style>
  <w:style w:type="character" w:customStyle="1" w:styleId="HeaderChar">
    <w:name w:val="Header Char"/>
    <w:basedOn w:val="DefaultParagraphFont"/>
    <w:link w:val="Header"/>
    <w:uiPriority w:val="99"/>
    <w:rsid w:val="00B956D9"/>
    <w:rPr>
      <w:rFonts w:ascii="Calibri" w:eastAsiaTheme="minorEastAsia" w:hAnsi="Calibri"/>
      <w:szCs w:val="24"/>
    </w:rPr>
  </w:style>
  <w:style w:type="paragraph" w:styleId="Footer">
    <w:name w:val="footer"/>
    <w:basedOn w:val="Normal"/>
    <w:link w:val="FooterChar"/>
    <w:uiPriority w:val="99"/>
    <w:unhideWhenUsed/>
    <w:rsid w:val="00B956D9"/>
    <w:pPr>
      <w:tabs>
        <w:tab w:val="center" w:pos="4320"/>
        <w:tab w:val="right" w:pos="8640"/>
      </w:tabs>
    </w:pPr>
  </w:style>
  <w:style w:type="character" w:customStyle="1" w:styleId="FooterChar">
    <w:name w:val="Footer Char"/>
    <w:basedOn w:val="DefaultParagraphFont"/>
    <w:link w:val="Footer"/>
    <w:uiPriority w:val="99"/>
    <w:rsid w:val="00B956D9"/>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B956D9"/>
    <w:rPr>
      <w:color w:val="0000FF" w:themeColor="hyperlink"/>
      <w:u w:val="single"/>
    </w:rPr>
  </w:style>
  <w:style w:type="character" w:styleId="FollowedHyperlink">
    <w:name w:val="FollowedHyperlink"/>
    <w:basedOn w:val="DefaultParagraphFont"/>
    <w:uiPriority w:val="99"/>
    <w:semiHidden/>
    <w:rsid w:val="00761313"/>
    <w:rPr>
      <w:color w:val="auto"/>
      <w:u w:val="none"/>
    </w:rPr>
  </w:style>
  <w:style w:type="character" w:customStyle="1" w:styleId="Heading4Char">
    <w:name w:val="Heading 4 Char"/>
    <w:aliases w:val="Tag Char,Big card Char,body Char,small text Char,Normal Tag Char"/>
    <w:basedOn w:val="DefaultParagraphFont"/>
    <w:link w:val="Heading4"/>
    <w:uiPriority w:val="9"/>
    <w:rsid w:val="00B956D9"/>
    <w:rPr>
      <w:rFonts w:asciiTheme="majorHAnsi" w:eastAsiaTheme="majorEastAsia" w:hAnsiTheme="majorHAnsi" w:cstheme="majorBidi"/>
      <w:b/>
      <w:bCs/>
      <w:iCs/>
      <w:sz w:val="26"/>
      <w:szCs w:val="24"/>
    </w:rPr>
  </w:style>
  <w:style w:type="paragraph" w:customStyle="1" w:styleId="tag">
    <w:name w:val="tag"/>
    <w:aliases w:val="No Spacing,Tags,tags,No Spacing111,No Spacing1,No Spacing11,No Spacing2,Debate Text,Read stuff,No Spacing1111,No Spacing3,Card,No Spacing112,Card Format,No Spacing12,Dont use,Very Small Text,Small Text,No Spacing11111,No Spacing111111,No Spacing4"/>
    <w:next w:val="NoSpacing"/>
    <w:link w:val="tagChar"/>
    <w:uiPriority w:val="1"/>
    <w:rsid w:val="00B956D9"/>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1"/>
    <w:qFormat/>
    <w:rsid w:val="00DC638A"/>
    <w:rPr>
      <w:rFonts w:eastAsiaTheme="minorEastAsia"/>
      <w:sz w:val="24"/>
      <w:szCs w:val="24"/>
    </w:rPr>
  </w:style>
  <w:style w:type="paragraph" w:customStyle="1" w:styleId="card">
    <w:name w:val="card"/>
    <w:aliases w:val="Medium Grid 21"/>
    <w:basedOn w:val="Normal"/>
    <w:next w:val="Normal"/>
    <w:link w:val="cardChar"/>
    <w:qFormat/>
    <w:rsid w:val="00DC638A"/>
    <w:pPr>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DC638A"/>
    <w:rPr>
      <w:rFonts w:ascii="Times New Roman" w:eastAsia="Times New Roman" w:hAnsi="Times New Roman" w:cs="Times New Roman"/>
      <w:sz w:val="16"/>
      <w:szCs w:val="24"/>
    </w:rPr>
  </w:style>
  <w:style w:type="character" w:customStyle="1" w:styleId="underline">
    <w:name w:val="underline"/>
    <w:basedOn w:val="DefaultParagraphFont"/>
    <w:link w:val="textbold"/>
    <w:qFormat/>
    <w:rsid w:val="00DC638A"/>
    <w:rPr>
      <w:sz w:val="20"/>
      <w:u w:val="single"/>
    </w:rPr>
  </w:style>
  <w:style w:type="paragraph" w:customStyle="1" w:styleId="textbold">
    <w:name w:val="text bold"/>
    <w:basedOn w:val="Normal"/>
    <w:link w:val="underline"/>
    <w:uiPriority w:val="7"/>
    <w:qFormat/>
    <w:rsid w:val="00DC638A"/>
    <w:pPr>
      <w:ind w:left="720"/>
      <w:jc w:val="both"/>
    </w:pPr>
    <w:rPr>
      <w:rFonts w:asciiTheme="minorHAnsi" w:hAnsiTheme="minorHAnsi"/>
      <w:sz w:val="20"/>
      <w:u w:val="single"/>
    </w:rPr>
  </w:style>
  <w:style w:type="character" w:customStyle="1" w:styleId="TitleChar">
    <w:name w:val="Title Char"/>
    <w:basedOn w:val="DefaultParagraphFont"/>
    <w:link w:val="Title"/>
    <w:uiPriority w:val="6"/>
    <w:qFormat/>
    <w:rsid w:val="00DC638A"/>
    <w:rPr>
      <w:bCs/>
      <w:u w:val="single"/>
    </w:rPr>
  </w:style>
  <w:style w:type="paragraph" w:styleId="Title">
    <w:name w:val="Title"/>
    <w:basedOn w:val="Normal"/>
    <w:next w:val="Normal"/>
    <w:link w:val="TitleChar"/>
    <w:uiPriority w:val="6"/>
    <w:qFormat/>
    <w:rsid w:val="00DC638A"/>
    <w:pPr>
      <w:ind w:left="720"/>
      <w:outlineLvl w:val="0"/>
    </w:pPr>
    <w:rPr>
      <w:rFonts w:asciiTheme="minorHAnsi" w:hAnsiTheme="minorHAnsi"/>
      <w:bCs/>
      <w:u w:val="single"/>
    </w:rPr>
  </w:style>
  <w:style w:type="character" w:customStyle="1" w:styleId="TitleChar1">
    <w:name w:val="Title Char1"/>
    <w:basedOn w:val="DefaultParagraphFont"/>
    <w:uiPriority w:val="10"/>
    <w:semiHidden/>
    <w:rsid w:val="00DC638A"/>
    <w:rPr>
      <w:rFonts w:asciiTheme="majorHAnsi" w:eastAsiaTheme="majorEastAsia" w:hAnsiTheme="majorHAnsi" w:cstheme="majorBidi"/>
      <w:color w:val="17365D" w:themeColor="text2" w:themeShade="BF"/>
      <w:spacing w:val="5"/>
      <w:kern w:val="28"/>
      <w:sz w:val="52"/>
      <w:szCs w:val="52"/>
    </w:rPr>
  </w:style>
  <w:style w:type="character" w:customStyle="1" w:styleId="Author-Date">
    <w:name w:val="Author-Date"/>
    <w:qFormat/>
    <w:rsid w:val="00DC638A"/>
    <w:rPr>
      <w:b/>
      <w:sz w:val="24"/>
    </w:rPr>
  </w:style>
  <w:style w:type="character" w:customStyle="1" w:styleId="DebateUnderline">
    <w:name w:val="Debate Underline"/>
    <w:qFormat/>
    <w:rsid w:val="00DC638A"/>
    <w:rPr>
      <w:rFonts w:ascii="Times New Roman" w:hAnsi="Times New Roman"/>
      <w:sz w:val="20"/>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DC638A"/>
    <w:pPr>
      <w:spacing w:after="0" w:line="240" w:lineRule="auto"/>
    </w:pPr>
    <w:rPr>
      <w:b/>
      <w:bCs/>
      <w:u w:val="single"/>
    </w:rPr>
  </w:style>
  <w:style w:type="character" w:customStyle="1" w:styleId="Box">
    <w:name w:val="Box"/>
    <w:rsid w:val="00DC638A"/>
    <w:rPr>
      <w:b/>
      <w:u w:val="single"/>
      <w:bdr w:val="single" w:sz="4" w:space="0" w:color="auto"/>
    </w:rPr>
  </w:style>
  <w:style w:type="paragraph" w:customStyle="1" w:styleId="CardIndented">
    <w:name w:val="Card (Indented)"/>
    <w:basedOn w:val="Normal"/>
    <w:qFormat/>
    <w:rsid w:val="00DC638A"/>
    <w:pPr>
      <w:ind w:left="288"/>
    </w:pPr>
    <w:rPr>
      <w:rFonts w:ascii="Times New Roman" w:hAnsi="Times New Roman" w:cs="Times New Roman"/>
      <w:sz w:val="20"/>
    </w:rPr>
  </w:style>
  <w:style w:type="paragraph" w:styleId="ListParagraph">
    <w:name w:val="List Paragraph"/>
    <w:basedOn w:val="Normal"/>
    <w:uiPriority w:val="34"/>
    <w:rsid w:val="00B956D9"/>
    <w:pPr>
      <w:ind w:left="720"/>
      <w:contextualSpacing/>
    </w:p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 Char Char1,Char Char Char1,Headi"/>
    <w:qFormat/>
    <w:rsid w:val="00DC638A"/>
    <w:rPr>
      <w:rFonts w:ascii="Times New Roman" w:hAnsi="Times New Roman" w:cs="Times New Roman"/>
      <w:b/>
      <w:sz w:val="24"/>
    </w:rPr>
  </w:style>
  <w:style w:type="paragraph" w:customStyle="1" w:styleId="Cards">
    <w:name w:val="Cards"/>
    <w:next w:val="Normal"/>
    <w:link w:val="CardsChar"/>
    <w:qFormat/>
    <w:rsid w:val="00DC638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C638A"/>
    <w:rPr>
      <w:rFonts w:ascii="Times New Roman" w:eastAsia="Times New Roman" w:hAnsi="Times New Roman" w:cs="Times New Roman"/>
      <w:sz w:val="20"/>
      <w:szCs w:val="24"/>
    </w:rPr>
  </w:style>
  <w:style w:type="character" w:styleId="Strong">
    <w:name w:val="Strong"/>
    <w:aliases w:val="8 pt font"/>
    <w:uiPriority w:val="22"/>
    <w:qFormat/>
    <w:rsid w:val="00DC638A"/>
    <w:rPr>
      <w:rFonts w:ascii="Times New Roman" w:hAnsi="Times New Roman"/>
      <w:b/>
      <w:bCs/>
      <w:sz w:val="26"/>
    </w:rPr>
  </w:style>
  <w:style w:type="paragraph" w:customStyle="1" w:styleId="BlockTitle">
    <w:name w:val="Block Title"/>
    <w:basedOn w:val="Heading1"/>
    <w:next w:val="Normal"/>
    <w:qFormat/>
    <w:rsid w:val="00DC638A"/>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paragraph" w:customStyle="1" w:styleId="CardText">
    <w:name w:val="CardText"/>
    <w:basedOn w:val="Normal"/>
    <w:next w:val="Normal"/>
    <w:link w:val="CardTextChar"/>
    <w:qFormat/>
    <w:rsid w:val="00DC638A"/>
    <w:pPr>
      <w:spacing w:after="160" w:line="259" w:lineRule="auto"/>
      <w:ind w:left="288" w:right="288"/>
    </w:pPr>
    <w:rPr>
      <w:rFonts w:ascii="Helvetica Neue" w:eastAsia="Times New Roman" w:hAnsi="Helvetica Neue"/>
      <w:sz w:val="16"/>
      <w:szCs w:val="20"/>
    </w:rPr>
  </w:style>
  <w:style w:type="character" w:customStyle="1" w:styleId="CardTextChar">
    <w:name w:val="CardText Char"/>
    <w:basedOn w:val="DefaultParagraphFont"/>
    <w:link w:val="CardText"/>
    <w:rsid w:val="00DC638A"/>
    <w:rPr>
      <w:rFonts w:ascii="Helvetica Neue" w:eastAsia="Times New Roman" w:hAnsi="Helvetica Neue" w:cs="Arial"/>
      <w:sz w:val="16"/>
      <w:szCs w:val="20"/>
    </w:rPr>
  </w:style>
  <w:style w:type="paragraph" w:customStyle="1" w:styleId="Nothing">
    <w:name w:val="Nothing"/>
    <w:link w:val="NothingChar"/>
    <w:qFormat/>
    <w:rsid w:val="00DC638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DC638A"/>
    <w:rPr>
      <w:rFonts w:ascii="Times New Roman" w:eastAsia="Times New Roman" w:hAnsi="Times New Roman" w:cs="Times New Roman"/>
      <w:sz w:val="20"/>
      <w:szCs w:val="24"/>
    </w:rPr>
  </w:style>
  <w:style w:type="character" w:customStyle="1" w:styleId="apple-style-span">
    <w:name w:val="apple-style-span"/>
    <w:rsid w:val="00DC638A"/>
    <w:rPr>
      <w:rFonts w:cs="Times New Roman"/>
    </w:rPr>
  </w:style>
  <w:style w:type="character" w:customStyle="1" w:styleId="Style8pt">
    <w:name w:val="Style 8 pt"/>
    <w:rsid w:val="00DC638A"/>
    <w:rPr>
      <w:sz w:val="16"/>
    </w:rPr>
  </w:style>
  <w:style w:type="character" w:customStyle="1" w:styleId="BoldUnderlineChar">
    <w:name w:val="BoldUnderline Char"/>
    <w:rsid w:val="00DC638A"/>
    <w:rPr>
      <w:rFonts w:ascii="Times New Roman" w:eastAsia="Times New Roman" w:hAnsi="Times New Roman" w:cs="Times New Roman" w:hint="default"/>
      <w:b/>
      <w:bCs w:val="0"/>
      <w:sz w:val="20"/>
      <w:szCs w:val="24"/>
      <w:u w:val="single"/>
    </w:rPr>
  </w:style>
  <w:style w:type="character" w:customStyle="1" w:styleId="tagChar1">
    <w:name w:val="tag Char1"/>
    <w:rsid w:val="00DC638A"/>
    <w:rPr>
      <w:rFonts w:ascii="Calibri" w:eastAsiaTheme="minorHAnsi" w:hAnsi="Calibri" w:cs="Calibri"/>
      <w:sz w:val="22"/>
      <w:szCs w:val="22"/>
    </w:rPr>
  </w:style>
  <w:style w:type="paragraph" w:customStyle="1" w:styleId="Cites">
    <w:name w:val="Cites"/>
    <w:next w:val="Cards"/>
    <w:link w:val="CitesChar"/>
    <w:qFormat/>
    <w:rsid w:val="00DC638A"/>
    <w:pPr>
      <w:widowControl w:val="0"/>
      <w:spacing w:after="0" w:line="240" w:lineRule="auto"/>
      <w:outlineLvl w:val="2"/>
    </w:pPr>
    <w:rPr>
      <w:rFonts w:ascii="Times New Roman" w:eastAsia="Times New Roman" w:hAnsi="Times New Roman" w:cs="Times New Roman"/>
      <w:sz w:val="20"/>
      <w:szCs w:val="24"/>
    </w:rPr>
  </w:style>
  <w:style w:type="character" w:customStyle="1" w:styleId="TagsChar">
    <w:name w:val="Tags Char"/>
    <w:rsid w:val="00DC638A"/>
    <w:rPr>
      <w:b/>
      <w:sz w:val="24"/>
      <w:szCs w:val="24"/>
    </w:rPr>
  </w:style>
  <w:style w:type="character" w:customStyle="1" w:styleId="CitesChar">
    <w:name w:val="Cites Char"/>
    <w:link w:val="Cites"/>
    <w:rsid w:val="00DC638A"/>
    <w:rPr>
      <w:rFonts w:ascii="Times New Roman" w:eastAsia="Times New Roman" w:hAnsi="Times New Roman" w:cs="Times New Roman"/>
      <w:sz w:val="20"/>
      <w:szCs w:val="24"/>
    </w:rPr>
  </w:style>
  <w:style w:type="paragraph" w:styleId="TOCHeading">
    <w:name w:val="TOC Heading"/>
    <w:basedOn w:val="Heading1"/>
    <w:next w:val="Normal"/>
    <w:uiPriority w:val="39"/>
    <w:semiHidden/>
    <w:unhideWhenUsed/>
    <w:qFormat/>
    <w:rsid w:val="000C3364"/>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lang w:eastAsia="ja-JP"/>
    </w:rPr>
  </w:style>
  <w:style w:type="paragraph" w:styleId="TOC1">
    <w:name w:val="toc 1"/>
    <w:basedOn w:val="Normal"/>
    <w:next w:val="Normal"/>
    <w:autoRedefine/>
    <w:uiPriority w:val="39"/>
    <w:rsid w:val="000C3364"/>
    <w:pPr>
      <w:spacing w:after="100"/>
    </w:pPr>
  </w:style>
  <w:style w:type="paragraph" w:styleId="TOC3">
    <w:name w:val="toc 3"/>
    <w:basedOn w:val="Normal"/>
    <w:next w:val="Normal"/>
    <w:autoRedefine/>
    <w:uiPriority w:val="39"/>
    <w:rsid w:val="000C3364"/>
    <w:pPr>
      <w:spacing w:after="100"/>
      <w:ind w:left="440"/>
    </w:pPr>
  </w:style>
  <w:style w:type="paragraph" w:styleId="TOC2">
    <w:name w:val="toc 2"/>
    <w:basedOn w:val="Normal"/>
    <w:next w:val="Normal"/>
    <w:autoRedefine/>
    <w:uiPriority w:val="39"/>
    <w:rsid w:val="000C3364"/>
    <w:pPr>
      <w:spacing w:after="100"/>
      <w:ind w:left="220"/>
    </w:pPr>
  </w:style>
  <w:style w:type="paragraph" w:styleId="BalloonText">
    <w:name w:val="Balloon Text"/>
    <w:basedOn w:val="Normal"/>
    <w:link w:val="BalloonTextChar"/>
    <w:uiPriority w:val="99"/>
    <w:semiHidden/>
    <w:rsid w:val="000C3364"/>
    <w:rPr>
      <w:rFonts w:ascii="Tahoma" w:hAnsi="Tahoma" w:cs="Tahoma"/>
      <w:sz w:val="16"/>
      <w:szCs w:val="16"/>
    </w:rPr>
  </w:style>
  <w:style w:type="character" w:customStyle="1" w:styleId="BalloonTextChar">
    <w:name w:val="Balloon Text Char"/>
    <w:basedOn w:val="DefaultParagraphFont"/>
    <w:link w:val="BalloonText"/>
    <w:uiPriority w:val="99"/>
    <w:semiHidden/>
    <w:rsid w:val="000C3364"/>
    <w:rPr>
      <w:rFonts w:ascii="Tahoma" w:hAnsi="Tahoma" w:cs="Tahoma"/>
      <w:sz w:val="16"/>
      <w:szCs w:val="16"/>
    </w:rPr>
  </w:style>
  <w:style w:type="paragraph" w:styleId="DocumentMap">
    <w:name w:val="Document Map"/>
    <w:basedOn w:val="Normal"/>
    <w:link w:val="DocumentMapChar"/>
    <w:uiPriority w:val="99"/>
    <w:semiHidden/>
    <w:unhideWhenUsed/>
    <w:rsid w:val="00B956D9"/>
    <w:rPr>
      <w:rFonts w:ascii="Lucida Grande" w:hAnsi="Lucida Grande" w:cs="Lucida Grande"/>
    </w:rPr>
  </w:style>
  <w:style w:type="character" w:customStyle="1" w:styleId="DocumentMapChar">
    <w:name w:val="Document Map Char"/>
    <w:basedOn w:val="DefaultParagraphFont"/>
    <w:link w:val="DocumentMap"/>
    <w:uiPriority w:val="99"/>
    <w:semiHidden/>
    <w:rsid w:val="00B956D9"/>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B956D9"/>
  </w:style>
  <w:style w:type="paragraph" w:styleId="NoSpacing">
    <w:name w:val="No Spacing"/>
    <w:uiPriority w:val="9"/>
    <w:semiHidden/>
    <w:rsid w:val="00B956D9"/>
    <w:pPr>
      <w:spacing w:after="0" w:line="240" w:lineRule="auto"/>
    </w:pPr>
    <w:rPr>
      <w:rFonts w:ascii="Calibri" w:eastAsiaTheme="minorEastAsia" w:hAnsi="Calibri"/>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56D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B956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956D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956D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B956D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95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6D9"/>
  </w:style>
  <w:style w:type="character" w:customStyle="1" w:styleId="Heading1Char">
    <w:name w:val="Heading 1 Char"/>
    <w:aliases w:val="Pocket Char"/>
    <w:basedOn w:val="DefaultParagraphFont"/>
    <w:link w:val="Heading1"/>
    <w:uiPriority w:val="9"/>
    <w:rsid w:val="00B956D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956D9"/>
    <w:rPr>
      <w:rFonts w:asciiTheme="majorHAnsi" w:eastAsiaTheme="majorEastAsia" w:hAnsiTheme="majorHAnsi" w:cstheme="majorBidi"/>
      <w:b/>
      <w:bCs/>
      <w:sz w:val="44"/>
      <w:szCs w:val="44"/>
      <w:u w:val="double"/>
    </w:rPr>
  </w:style>
  <w:style w:type="character" w:styleId="Emphasis">
    <w:name w:val="Emphasis"/>
    <w:aliases w:val="minimized,Evidence,Highlighted,tag2,Size 10,emphasis in card,CD Card,ED - Tag,emphasis,Minimized,Underlined,Bold Underline,Emphasis!!,small,Qualifications,bold underline,normal card text,Shrunk,qualifications in card,qualifications,Style1"/>
    <w:basedOn w:val="DefaultParagraphFont"/>
    <w:uiPriority w:val="7"/>
    <w:qFormat/>
    <w:rsid w:val="00B956D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61313"/>
    <w:rPr>
      <w:b/>
      <w:bCs/>
    </w:rPr>
  </w:style>
  <w:style w:type="character" w:customStyle="1" w:styleId="Heading3Char">
    <w:name w:val="Heading 3 Char"/>
    <w:aliases w:val="Block Char"/>
    <w:basedOn w:val="DefaultParagraphFont"/>
    <w:link w:val="Heading3"/>
    <w:uiPriority w:val="9"/>
    <w:rsid w:val="00B956D9"/>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cites Char Ch"/>
    <w:basedOn w:val="DefaultParagraphFont"/>
    <w:uiPriority w:val="6"/>
    <w:qFormat/>
    <w:rsid w:val="00B956D9"/>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956D9"/>
    <w:rPr>
      <w:b/>
      <w:sz w:val="26"/>
      <w:u w:val="none"/>
    </w:rPr>
  </w:style>
  <w:style w:type="paragraph" w:styleId="Header">
    <w:name w:val="header"/>
    <w:basedOn w:val="Normal"/>
    <w:link w:val="HeaderChar"/>
    <w:uiPriority w:val="99"/>
    <w:unhideWhenUsed/>
    <w:rsid w:val="00B956D9"/>
    <w:pPr>
      <w:tabs>
        <w:tab w:val="center" w:pos="4320"/>
        <w:tab w:val="right" w:pos="8640"/>
      </w:tabs>
    </w:pPr>
  </w:style>
  <w:style w:type="character" w:customStyle="1" w:styleId="HeaderChar">
    <w:name w:val="Header Char"/>
    <w:basedOn w:val="DefaultParagraphFont"/>
    <w:link w:val="Header"/>
    <w:uiPriority w:val="99"/>
    <w:rsid w:val="00B956D9"/>
    <w:rPr>
      <w:rFonts w:ascii="Calibri" w:eastAsiaTheme="minorEastAsia" w:hAnsi="Calibri"/>
      <w:szCs w:val="24"/>
    </w:rPr>
  </w:style>
  <w:style w:type="paragraph" w:styleId="Footer">
    <w:name w:val="footer"/>
    <w:basedOn w:val="Normal"/>
    <w:link w:val="FooterChar"/>
    <w:uiPriority w:val="99"/>
    <w:unhideWhenUsed/>
    <w:rsid w:val="00B956D9"/>
    <w:pPr>
      <w:tabs>
        <w:tab w:val="center" w:pos="4320"/>
        <w:tab w:val="right" w:pos="8640"/>
      </w:tabs>
    </w:pPr>
  </w:style>
  <w:style w:type="character" w:customStyle="1" w:styleId="FooterChar">
    <w:name w:val="Footer Char"/>
    <w:basedOn w:val="DefaultParagraphFont"/>
    <w:link w:val="Footer"/>
    <w:uiPriority w:val="99"/>
    <w:rsid w:val="00B956D9"/>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B956D9"/>
    <w:rPr>
      <w:color w:val="0000FF" w:themeColor="hyperlink"/>
      <w:u w:val="single"/>
    </w:rPr>
  </w:style>
  <w:style w:type="character" w:styleId="FollowedHyperlink">
    <w:name w:val="FollowedHyperlink"/>
    <w:basedOn w:val="DefaultParagraphFont"/>
    <w:uiPriority w:val="99"/>
    <w:semiHidden/>
    <w:rsid w:val="00761313"/>
    <w:rPr>
      <w:color w:val="auto"/>
      <w:u w:val="none"/>
    </w:rPr>
  </w:style>
  <w:style w:type="character" w:customStyle="1" w:styleId="Heading4Char">
    <w:name w:val="Heading 4 Char"/>
    <w:aliases w:val="Tag Char,Big card Char,body Char,small text Char,Normal Tag Char"/>
    <w:basedOn w:val="DefaultParagraphFont"/>
    <w:link w:val="Heading4"/>
    <w:uiPriority w:val="9"/>
    <w:rsid w:val="00B956D9"/>
    <w:rPr>
      <w:rFonts w:asciiTheme="majorHAnsi" w:eastAsiaTheme="majorEastAsia" w:hAnsiTheme="majorHAnsi" w:cstheme="majorBidi"/>
      <w:b/>
      <w:bCs/>
      <w:iCs/>
      <w:sz w:val="26"/>
      <w:szCs w:val="24"/>
    </w:rPr>
  </w:style>
  <w:style w:type="paragraph" w:customStyle="1" w:styleId="tag">
    <w:name w:val="tag"/>
    <w:aliases w:val="No Spacing,Tags,tags,No Spacing111,No Spacing1,No Spacing11,No Spacing2,Debate Text,Read stuff,No Spacing1111,No Spacing3,Card,No Spacing112,Card Format,No Spacing12,Dont use,Very Small Text,Small Text,No Spacing11111,No Spacing111111,No Spacing4"/>
    <w:next w:val="NoSpacing"/>
    <w:link w:val="tagChar"/>
    <w:uiPriority w:val="1"/>
    <w:rsid w:val="00B956D9"/>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1"/>
    <w:qFormat/>
    <w:rsid w:val="00DC638A"/>
    <w:rPr>
      <w:rFonts w:eastAsiaTheme="minorEastAsia"/>
      <w:sz w:val="24"/>
      <w:szCs w:val="24"/>
    </w:rPr>
  </w:style>
  <w:style w:type="paragraph" w:customStyle="1" w:styleId="card">
    <w:name w:val="card"/>
    <w:aliases w:val="Medium Grid 21"/>
    <w:basedOn w:val="Normal"/>
    <w:next w:val="Normal"/>
    <w:link w:val="cardChar"/>
    <w:qFormat/>
    <w:rsid w:val="00DC638A"/>
    <w:pPr>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DC638A"/>
    <w:rPr>
      <w:rFonts w:ascii="Times New Roman" w:eastAsia="Times New Roman" w:hAnsi="Times New Roman" w:cs="Times New Roman"/>
      <w:sz w:val="16"/>
      <w:szCs w:val="24"/>
    </w:rPr>
  </w:style>
  <w:style w:type="character" w:customStyle="1" w:styleId="underline">
    <w:name w:val="underline"/>
    <w:basedOn w:val="DefaultParagraphFont"/>
    <w:link w:val="textbold"/>
    <w:qFormat/>
    <w:rsid w:val="00DC638A"/>
    <w:rPr>
      <w:sz w:val="20"/>
      <w:u w:val="single"/>
    </w:rPr>
  </w:style>
  <w:style w:type="paragraph" w:customStyle="1" w:styleId="textbold">
    <w:name w:val="text bold"/>
    <w:basedOn w:val="Normal"/>
    <w:link w:val="underline"/>
    <w:uiPriority w:val="7"/>
    <w:qFormat/>
    <w:rsid w:val="00DC638A"/>
    <w:pPr>
      <w:ind w:left="720"/>
      <w:jc w:val="both"/>
    </w:pPr>
    <w:rPr>
      <w:rFonts w:asciiTheme="minorHAnsi" w:hAnsiTheme="minorHAnsi"/>
      <w:sz w:val="20"/>
      <w:u w:val="single"/>
    </w:rPr>
  </w:style>
  <w:style w:type="character" w:customStyle="1" w:styleId="TitleChar">
    <w:name w:val="Title Char"/>
    <w:basedOn w:val="DefaultParagraphFont"/>
    <w:link w:val="Title"/>
    <w:uiPriority w:val="6"/>
    <w:qFormat/>
    <w:rsid w:val="00DC638A"/>
    <w:rPr>
      <w:bCs/>
      <w:u w:val="single"/>
    </w:rPr>
  </w:style>
  <w:style w:type="paragraph" w:styleId="Title">
    <w:name w:val="Title"/>
    <w:basedOn w:val="Normal"/>
    <w:next w:val="Normal"/>
    <w:link w:val="TitleChar"/>
    <w:uiPriority w:val="6"/>
    <w:qFormat/>
    <w:rsid w:val="00DC638A"/>
    <w:pPr>
      <w:ind w:left="720"/>
      <w:outlineLvl w:val="0"/>
    </w:pPr>
    <w:rPr>
      <w:rFonts w:asciiTheme="minorHAnsi" w:hAnsiTheme="minorHAnsi"/>
      <w:bCs/>
      <w:u w:val="single"/>
    </w:rPr>
  </w:style>
  <w:style w:type="character" w:customStyle="1" w:styleId="TitleChar1">
    <w:name w:val="Title Char1"/>
    <w:basedOn w:val="DefaultParagraphFont"/>
    <w:uiPriority w:val="10"/>
    <w:semiHidden/>
    <w:rsid w:val="00DC638A"/>
    <w:rPr>
      <w:rFonts w:asciiTheme="majorHAnsi" w:eastAsiaTheme="majorEastAsia" w:hAnsiTheme="majorHAnsi" w:cstheme="majorBidi"/>
      <w:color w:val="17365D" w:themeColor="text2" w:themeShade="BF"/>
      <w:spacing w:val="5"/>
      <w:kern w:val="28"/>
      <w:sz w:val="52"/>
      <w:szCs w:val="52"/>
    </w:rPr>
  </w:style>
  <w:style w:type="character" w:customStyle="1" w:styleId="Author-Date">
    <w:name w:val="Author-Date"/>
    <w:qFormat/>
    <w:rsid w:val="00DC638A"/>
    <w:rPr>
      <w:b/>
      <w:sz w:val="24"/>
    </w:rPr>
  </w:style>
  <w:style w:type="character" w:customStyle="1" w:styleId="DebateUnderline">
    <w:name w:val="Debate Underline"/>
    <w:qFormat/>
    <w:rsid w:val="00DC638A"/>
    <w:rPr>
      <w:rFonts w:ascii="Times New Roman" w:hAnsi="Times New Roman"/>
      <w:sz w:val="20"/>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DC638A"/>
    <w:pPr>
      <w:spacing w:after="0" w:line="240" w:lineRule="auto"/>
    </w:pPr>
    <w:rPr>
      <w:b/>
      <w:bCs/>
      <w:u w:val="single"/>
    </w:rPr>
  </w:style>
  <w:style w:type="character" w:customStyle="1" w:styleId="Box">
    <w:name w:val="Box"/>
    <w:rsid w:val="00DC638A"/>
    <w:rPr>
      <w:b/>
      <w:u w:val="single"/>
      <w:bdr w:val="single" w:sz="4" w:space="0" w:color="auto"/>
    </w:rPr>
  </w:style>
  <w:style w:type="paragraph" w:customStyle="1" w:styleId="CardIndented">
    <w:name w:val="Card (Indented)"/>
    <w:basedOn w:val="Normal"/>
    <w:qFormat/>
    <w:rsid w:val="00DC638A"/>
    <w:pPr>
      <w:ind w:left="288"/>
    </w:pPr>
    <w:rPr>
      <w:rFonts w:ascii="Times New Roman" w:hAnsi="Times New Roman" w:cs="Times New Roman"/>
      <w:sz w:val="20"/>
    </w:rPr>
  </w:style>
  <w:style w:type="paragraph" w:styleId="ListParagraph">
    <w:name w:val="List Paragraph"/>
    <w:basedOn w:val="Normal"/>
    <w:uiPriority w:val="34"/>
    <w:rsid w:val="00B956D9"/>
    <w:pPr>
      <w:ind w:left="720"/>
      <w:contextualSpacing/>
    </w:p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 Char Char1,Char Char Char1,Headi"/>
    <w:qFormat/>
    <w:rsid w:val="00DC638A"/>
    <w:rPr>
      <w:rFonts w:ascii="Times New Roman" w:hAnsi="Times New Roman" w:cs="Times New Roman"/>
      <w:b/>
      <w:sz w:val="24"/>
    </w:rPr>
  </w:style>
  <w:style w:type="paragraph" w:customStyle="1" w:styleId="Cards">
    <w:name w:val="Cards"/>
    <w:next w:val="Normal"/>
    <w:link w:val="CardsChar"/>
    <w:qFormat/>
    <w:rsid w:val="00DC638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C638A"/>
    <w:rPr>
      <w:rFonts w:ascii="Times New Roman" w:eastAsia="Times New Roman" w:hAnsi="Times New Roman" w:cs="Times New Roman"/>
      <w:sz w:val="20"/>
      <w:szCs w:val="24"/>
    </w:rPr>
  </w:style>
  <w:style w:type="character" w:styleId="Strong">
    <w:name w:val="Strong"/>
    <w:aliases w:val="8 pt font"/>
    <w:uiPriority w:val="22"/>
    <w:qFormat/>
    <w:rsid w:val="00DC638A"/>
    <w:rPr>
      <w:rFonts w:ascii="Times New Roman" w:hAnsi="Times New Roman"/>
      <w:b/>
      <w:bCs/>
      <w:sz w:val="26"/>
    </w:rPr>
  </w:style>
  <w:style w:type="paragraph" w:customStyle="1" w:styleId="BlockTitle">
    <w:name w:val="Block Title"/>
    <w:basedOn w:val="Heading1"/>
    <w:next w:val="Normal"/>
    <w:qFormat/>
    <w:rsid w:val="00DC638A"/>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paragraph" w:customStyle="1" w:styleId="CardText">
    <w:name w:val="CardText"/>
    <w:basedOn w:val="Normal"/>
    <w:next w:val="Normal"/>
    <w:link w:val="CardTextChar"/>
    <w:qFormat/>
    <w:rsid w:val="00DC638A"/>
    <w:pPr>
      <w:spacing w:after="160" w:line="259" w:lineRule="auto"/>
      <w:ind w:left="288" w:right="288"/>
    </w:pPr>
    <w:rPr>
      <w:rFonts w:ascii="Helvetica Neue" w:eastAsia="Times New Roman" w:hAnsi="Helvetica Neue"/>
      <w:sz w:val="16"/>
      <w:szCs w:val="20"/>
    </w:rPr>
  </w:style>
  <w:style w:type="character" w:customStyle="1" w:styleId="CardTextChar">
    <w:name w:val="CardText Char"/>
    <w:basedOn w:val="DefaultParagraphFont"/>
    <w:link w:val="CardText"/>
    <w:rsid w:val="00DC638A"/>
    <w:rPr>
      <w:rFonts w:ascii="Helvetica Neue" w:eastAsia="Times New Roman" w:hAnsi="Helvetica Neue" w:cs="Arial"/>
      <w:sz w:val="16"/>
      <w:szCs w:val="20"/>
    </w:rPr>
  </w:style>
  <w:style w:type="paragraph" w:customStyle="1" w:styleId="Nothing">
    <w:name w:val="Nothing"/>
    <w:link w:val="NothingChar"/>
    <w:qFormat/>
    <w:rsid w:val="00DC638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DC638A"/>
    <w:rPr>
      <w:rFonts w:ascii="Times New Roman" w:eastAsia="Times New Roman" w:hAnsi="Times New Roman" w:cs="Times New Roman"/>
      <w:sz w:val="20"/>
      <w:szCs w:val="24"/>
    </w:rPr>
  </w:style>
  <w:style w:type="character" w:customStyle="1" w:styleId="apple-style-span">
    <w:name w:val="apple-style-span"/>
    <w:rsid w:val="00DC638A"/>
    <w:rPr>
      <w:rFonts w:cs="Times New Roman"/>
    </w:rPr>
  </w:style>
  <w:style w:type="character" w:customStyle="1" w:styleId="Style8pt">
    <w:name w:val="Style 8 pt"/>
    <w:rsid w:val="00DC638A"/>
    <w:rPr>
      <w:sz w:val="16"/>
    </w:rPr>
  </w:style>
  <w:style w:type="character" w:customStyle="1" w:styleId="BoldUnderlineChar">
    <w:name w:val="BoldUnderline Char"/>
    <w:rsid w:val="00DC638A"/>
    <w:rPr>
      <w:rFonts w:ascii="Times New Roman" w:eastAsia="Times New Roman" w:hAnsi="Times New Roman" w:cs="Times New Roman" w:hint="default"/>
      <w:b/>
      <w:bCs w:val="0"/>
      <w:sz w:val="20"/>
      <w:szCs w:val="24"/>
      <w:u w:val="single"/>
    </w:rPr>
  </w:style>
  <w:style w:type="character" w:customStyle="1" w:styleId="tagChar1">
    <w:name w:val="tag Char1"/>
    <w:rsid w:val="00DC638A"/>
    <w:rPr>
      <w:rFonts w:ascii="Calibri" w:eastAsiaTheme="minorHAnsi" w:hAnsi="Calibri" w:cs="Calibri"/>
      <w:sz w:val="22"/>
      <w:szCs w:val="22"/>
    </w:rPr>
  </w:style>
  <w:style w:type="paragraph" w:customStyle="1" w:styleId="Cites">
    <w:name w:val="Cites"/>
    <w:next w:val="Cards"/>
    <w:link w:val="CitesChar"/>
    <w:qFormat/>
    <w:rsid w:val="00DC638A"/>
    <w:pPr>
      <w:widowControl w:val="0"/>
      <w:spacing w:after="0" w:line="240" w:lineRule="auto"/>
      <w:outlineLvl w:val="2"/>
    </w:pPr>
    <w:rPr>
      <w:rFonts w:ascii="Times New Roman" w:eastAsia="Times New Roman" w:hAnsi="Times New Roman" w:cs="Times New Roman"/>
      <w:sz w:val="20"/>
      <w:szCs w:val="24"/>
    </w:rPr>
  </w:style>
  <w:style w:type="character" w:customStyle="1" w:styleId="TagsChar">
    <w:name w:val="Tags Char"/>
    <w:rsid w:val="00DC638A"/>
    <w:rPr>
      <w:b/>
      <w:sz w:val="24"/>
      <w:szCs w:val="24"/>
    </w:rPr>
  </w:style>
  <w:style w:type="character" w:customStyle="1" w:styleId="CitesChar">
    <w:name w:val="Cites Char"/>
    <w:link w:val="Cites"/>
    <w:rsid w:val="00DC638A"/>
    <w:rPr>
      <w:rFonts w:ascii="Times New Roman" w:eastAsia="Times New Roman" w:hAnsi="Times New Roman" w:cs="Times New Roman"/>
      <w:sz w:val="20"/>
      <w:szCs w:val="24"/>
    </w:rPr>
  </w:style>
  <w:style w:type="paragraph" w:styleId="TOCHeading">
    <w:name w:val="TOC Heading"/>
    <w:basedOn w:val="Heading1"/>
    <w:next w:val="Normal"/>
    <w:uiPriority w:val="39"/>
    <w:semiHidden/>
    <w:unhideWhenUsed/>
    <w:qFormat/>
    <w:rsid w:val="000C3364"/>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lang w:eastAsia="ja-JP"/>
    </w:rPr>
  </w:style>
  <w:style w:type="paragraph" w:styleId="TOC1">
    <w:name w:val="toc 1"/>
    <w:basedOn w:val="Normal"/>
    <w:next w:val="Normal"/>
    <w:autoRedefine/>
    <w:uiPriority w:val="39"/>
    <w:rsid w:val="000C3364"/>
    <w:pPr>
      <w:spacing w:after="100"/>
    </w:pPr>
  </w:style>
  <w:style w:type="paragraph" w:styleId="TOC3">
    <w:name w:val="toc 3"/>
    <w:basedOn w:val="Normal"/>
    <w:next w:val="Normal"/>
    <w:autoRedefine/>
    <w:uiPriority w:val="39"/>
    <w:rsid w:val="000C3364"/>
    <w:pPr>
      <w:spacing w:after="100"/>
      <w:ind w:left="440"/>
    </w:pPr>
  </w:style>
  <w:style w:type="paragraph" w:styleId="TOC2">
    <w:name w:val="toc 2"/>
    <w:basedOn w:val="Normal"/>
    <w:next w:val="Normal"/>
    <w:autoRedefine/>
    <w:uiPriority w:val="39"/>
    <w:rsid w:val="000C3364"/>
    <w:pPr>
      <w:spacing w:after="100"/>
      <w:ind w:left="220"/>
    </w:pPr>
  </w:style>
  <w:style w:type="paragraph" w:styleId="BalloonText">
    <w:name w:val="Balloon Text"/>
    <w:basedOn w:val="Normal"/>
    <w:link w:val="BalloonTextChar"/>
    <w:uiPriority w:val="99"/>
    <w:semiHidden/>
    <w:rsid w:val="000C3364"/>
    <w:rPr>
      <w:rFonts w:ascii="Tahoma" w:hAnsi="Tahoma" w:cs="Tahoma"/>
      <w:sz w:val="16"/>
      <w:szCs w:val="16"/>
    </w:rPr>
  </w:style>
  <w:style w:type="character" w:customStyle="1" w:styleId="BalloonTextChar">
    <w:name w:val="Balloon Text Char"/>
    <w:basedOn w:val="DefaultParagraphFont"/>
    <w:link w:val="BalloonText"/>
    <w:uiPriority w:val="99"/>
    <w:semiHidden/>
    <w:rsid w:val="000C3364"/>
    <w:rPr>
      <w:rFonts w:ascii="Tahoma" w:hAnsi="Tahoma" w:cs="Tahoma"/>
      <w:sz w:val="16"/>
      <w:szCs w:val="16"/>
    </w:rPr>
  </w:style>
  <w:style w:type="paragraph" w:styleId="DocumentMap">
    <w:name w:val="Document Map"/>
    <w:basedOn w:val="Normal"/>
    <w:link w:val="DocumentMapChar"/>
    <w:uiPriority w:val="99"/>
    <w:semiHidden/>
    <w:unhideWhenUsed/>
    <w:rsid w:val="00B956D9"/>
    <w:rPr>
      <w:rFonts w:ascii="Lucida Grande" w:hAnsi="Lucida Grande" w:cs="Lucida Grande"/>
    </w:rPr>
  </w:style>
  <w:style w:type="character" w:customStyle="1" w:styleId="DocumentMapChar">
    <w:name w:val="Document Map Char"/>
    <w:basedOn w:val="DefaultParagraphFont"/>
    <w:link w:val="DocumentMap"/>
    <w:uiPriority w:val="99"/>
    <w:semiHidden/>
    <w:rsid w:val="00B956D9"/>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B956D9"/>
  </w:style>
  <w:style w:type="paragraph" w:styleId="NoSpacing">
    <w:name w:val="No Spacing"/>
    <w:uiPriority w:val="9"/>
    <w:semiHidden/>
    <w:rsid w:val="00B956D9"/>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mailto:ehrlichcolumn@gmail.com" TargetMode="External"/><Relationship Id="rId14" Type="http://schemas.openxmlformats.org/officeDocument/2006/relationships/hyperlink" Target="http://thehill.com/policy/finance/211084-schumer-says-senate-can-pass-ex-im-bill-in-july" TargetMode="External"/><Relationship Id="rId15" Type="http://schemas.openxmlformats.org/officeDocument/2006/relationships/hyperlink" Target="http://www.latimes.com/business/la-fi-export-import-bank-20140625-story.html" TargetMode="External"/><Relationship Id="rId16" Type="http://schemas.openxmlformats.org/officeDocument/2006/relationships/hyperlink" Target="http://blogs.wsj.com/washwire/2014/06/26/caterpillar-cranks-up-lobbying-to-save-ex-im-bank/" TargetMode="External"/><Relationship Id="rId17" Type="http://schemas.openxmlformats.org/officeDocument/2006/relationships/hyperlink" Target="http://online.wsj.com/articles/political-battle-over-export-bank-heats-up-1404690386" TargetMode="External"/><Relationship Id="rId18" Type="http://schemas.openxmlformats.org/officeDocument/2006/relationships/hyperlink" Target="http://www.washingtonpost.com/blogs/wonkblog/wp/2014/06/26/candidate-obama-echoing-tea-party-called-ex-im-bank-little-more-than-a-fund-for-corporate-welfare/" TargetMode="External"/><Relationship Id="rId19" Type="http://schemas.openxmlformats.org/officeDocument/2006/relationships/hyperlink" Target="http://www.politico.com/story/2014/06/export-import-bank-house-democrats-108208.html)//ADravid" TargetMode="External"/><Relationship Id="rId50" Type="http://schemas.openxmlformats.org/officeDocument/2006/relationships/hyperlink" Target="http://www.latimes.com/nation/la-na-obama-gitmo-detainees-20140611-story.html" TargetMode="External"/><Relationship Id="rId51" Type="http://schemas.openxmlformats.org/officeDocument/2006/relationships/hyperlink" Target="http://thehill.com/policy/energy-environment/267041-gop-senators-press-interior-on-offshore-wind-deal" TargetMode="External"/><Relationship Id="rId52" Type="http://schemas.openxmlformats.org/officeDocument/2006/relationships/hyperlink" Target="http://www.slate.com/articles/news_and_politics/politics/2013/01/barack_obama_s_second_inaugural_address_the_president_should_declare_war.single.html" TargetMode="External"/><Relationship Id="rId53" Type="http://schemas.openxmlformats.org/officeDocument/2006/relationships/hyperlink" Target="http://www.heritage.org/research/reports/2014/06/exportimport-bank-cronyism-threatens-american-jobs" TargetMode="External"/><Relationship Id="rId54" Type="http://schemas.openxmlformats.org/officeDocument/2006/relationships/hyperlink" Target="http://www.downsizinggovernment.org/export-import-bank" TargetMode="External"/><Relationship Id="rId55" Type="http://schemas.openxmlformats.org/officeDocument/2006/relationships/hyperlink" Target="http://www.theatlantic.com/doc/201001/american-decline" TargetMode="External"/><Relationship Id="rId56" Type="http://schemas.openxmlformats.org/officeDocument/2006/relationships/hyperlink" Target="http://www.acus.org/new_atlanticist/debate-do-we-need-11-carrier-groups-yes" TargetMode="External"/><Relationship Id="rId57" Type="http://schemas.openxmlformats.org/officeDocument/2006/relationships/header" Target="header1.xml"/><Relationship Id="rId58" Type="http://schemas.openxmlformats.org/officeDocument/2006/relationships/footer" Target="footer1.xml"/><Relationship Id="rId59" Type="http://schemas.openxmlformats.org/officeDocument/2006/relationships/fontTable" Target="fontTable.xml"/><Relationship Id="rId40" Type="http://schemas.openxmlformats.org/officeDocument/2006/relationships/hyperlink" Target="http://www.postcrescent.com/story/opinion/columnists/2014/06/28/export-import-bank-needs-reauthorized/11575457///SQR" TargetMode="External"/><Relationship Id="rId41" Type="http://schemas.openxmlformats.org/officeDocument/2006/relationships/hyperlink" Target="http://www.huffingtonpost.com/michael-t-klare/the-second-shockwave_b_176358.html" TargetMode="External"/><Relationship Id="rId42" Type="http://schemas.openxmlformats.org/officeDocument/2006/relationships/hyperlink" Target="http://siteresources.worldbank.org/NEWS/Resources/swimmingagainstthetide-march2009.pdf" TargetMode="External"/><Relationship Id="rId43" Type="http://schemas.openxmlformats.org/officeDocument/2006/relationships/hyperlink" Target="http://www.nam.org/Issues/Trade/Ex-Im-Bank.aspx" TargetMode="External"/><Relationship Id="rId44" Type="http://schemas.openxmlformats.org/officeDocument/2006/relationships/hyperlink" Target="http://www.nei.org/CorporateSite/media/filefolder/Policy/Trade/ExImKeyPoints.pdf?ext=.pdf" TargetMode="External"/><Relationship Id="rId45" Type="http://schemas.openxmlformats.org/officeDocument/2006/relationships/hyperlink" Target="http://www.latimes.com/business/la-fi-export-import-bank-20140625-story.html" TargetMode="External"/><Relationship Id="rId46" Type="http://schemas.openxmlformats.org/officeDocument/2006/relationships/hyperlink" Target="http://blogs.wsj.com/washwire/2014/06/19/gop-contest-means-nervous-time-for-ex-im-bank/" TargetMode="External"/><Relationship Id="rId47" Type="http://schemas.openxmlformats.org/officeDocument/2006/relationships/hyperlink" Target="http://www.nbcnews.com/politics/first-read/stick-fork-congress-its-done-until-midterms-n141481//SQR" TargetMode="External"/><Relationship Id="rId48" Type="http://schemas.openxmlformats.org/officeDocument/2006/relationships/hyperlink" Target="http://www.unep.org/Documents.Multilingual/Default.asp?DocumentID=548&amp;ArticleID=5957&amp;l=en" TargetMode="External"/><Relationship Id="rId49" Type="http://schemas.openxmlformats.org/officeDocument/2006/relationships/hyperlink" Target="http://www.suntimes.com/news/brown/28546234-452/gutierrez-nudges-obama-to-ease-up-on-deportations-but-president-isnt-moving.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mondaq.com/unitedstates/x/245562/Marine+Shipping/The+Budget+Outlook+for+Maritime+Programs+for+FY2014" TargetMode="External"/><Relationship Id="rId31" Type="http://schemas.openxmlformats.org/officeDocument/2006/relationships/hyperlink" Target="http://www.enn.com/top_stories/article/4526" TargetMode="External"/><Relationship Id="rId32" Type="http://schemas.openxmlformats.org/officeDocument/2006/relationships/hyperlink" Target="http://www.fletcherforum.org/2013/04/09/osthagen/" TargetMode="External"/><Relationship Id="rId33" Type="http://schemas.openxmlformats.org/officeDocument/2006/relationships/hyperlink" Target="http://www.cnn.com/2012/08/16/us/wind-farm-faa/index.html" TargetMode="External"/><Relationship Id="rId34" Type="http://schemas.openxmlformats.org/officeDocument/2006/relationships/hyperlink" Target="http://thinkprogress.org/climate/2013/01/31/1521031/filling-the-sails-of-offshore-wind-energy/?mobile=nc" TargetMode="External"/><Relationship Id="rId35" Type="http://schemas.openxmlformats.org/officeDocument/2006/relationships/hyperlink" Target="http://www.governorswindenergycoalition.org/?p=3110" TargetMode="External"/><Relationship Id="rId36" Type="http://schemas.openxmlformats.org/officeDocument/2006/relationships/hyperlink" Target="http://planetearthandhumanity.blogspot.com/2012/06/why-is-windpower-suddenly-unpopular.html)" TargetMode="External"/><Relationship Id="rId37" Type="http://schemas.openxmlformats.org/officeDocument/2006/relationships/hyperlink" Target="http://www.oceanenergycouncil.com/examining-future-ocean-thermal-energy-conversion/" TargetMode="External"/><Relationship Id="rId38" Type="http://schemas.openxmlformats.org/officeDocument/2006/relationships/hyperlink" Target="http://www.mondaq.com/unitedstates/x/245562/Marine+Shipping/The+Budget+Outlook+for+Maritime+Programs+for+FY2014" TargetMode="External"/><Relationship Id="rId39" Type="http://schemas.openxmlformats.org/officeDocument/2006/relationships/hyperlink" Target="http://articles.baltimoresun.com/1996-05-19/news/1996140003_1_uperfund-law-toxic-waste-federal-superfund-program" TargetMode="External"/><Relationship Id="rId20" Type="http://schemas.openxmlformats.org/officeDocument/2006/relationships/hyperlink" Target="http://www.washingtonpost.com/national/health-science/national-ocean-policy-sparks-partisan-fight/2012/10/28/af73e464-17a7-11e2-a55c-39408fbe6a4b_story.html" TargetMode="External"/><Relationship Id="rId21" Type="http://schemas.openxmlformats.org/officeDocument/2006/relationships/hyperlink" Target="http://www.washingtonpost.com/national/health-science/national-ocean-policy-sparks-partisan-fight/2012/10/28/af73e464-17a7-11e2-a55c-39408fbe6a4b_story.html" TargetMode="External"/><Relationship Id="rId22" Type="http://schemas.openxmlformats.org/officeDocument/2006/relationships/hyperlink" Target="http://www.americanprogress.org/issues/green/news/2012/04/13/11433/fish-on-fridays-sensible-ocean-policy-falling-victim-to-political-games/" TargetMode="External"/><Relationship Id="rId23" Type="http://schemas.openxmlformats.org/officeDocument/2006/relationships/hyperlink" Target="http://www.whitehouse.gov/administration/eop/oceans/policy" TargetMode="External"/><Relationship Id="rId24" Type="http://schemas.openxmlformats.org/officeDocument/2006/relationships/hyperlink" Target="http://www.clf.org/blog/ocean-conservation/fire-ready-aim-congress-reviews-national-ocean-policy/" TargetMode="External"/><Relationship Id="rId25" Type="http://schemas.openxmlformats.org/officeDocument/2006/relationships/hyperlink" Target="http://thinkprogress.org/climate/2012/01/24/409943/obamas-national-ocean-policy-is-good-business/" TargetMode="External"/><Relationship Id="rId26" Type="http://schemas.openxmlformats.org/officeDocument/2006/relationships/hyperlink" Target="http://www.alaskadispatch.com/article/20130926/america-failing-meet-challenges-changing-arctic" TargetMode="External"/><Relationship Id="rId27" Type="http://schemas.openxmlformats.org/officeDocument/2006/relationships/hyperlink" Target="http://www.ksbw.com/news/central-california/santa-cruz/santa-cruz-dropping-desalination-plant-vote-plans/21543424" TargetMode="External"/><Relationship Id="rId28" Type="http://schemas.openxmlformats.org/officeDocument/2006/relationships/hyperlink" Target="http://www.cnn.com/2011/11/03/politics/congress-polar-icebreakers/" TargetMode="External"/><Relationship Id="rId29" Type="http://schemas.openxmlformats.org/officeDocument/2006/relationships/hyperlink" Target="http://www.scribd.com/doc/99895997/The-Arctic-policies-of-Canada-and-the-United-States-domestic-motives-and-international-context" TargetMode="External"/><Relationship Id="rId60"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blogs.wsj.com/washwire/2014/06/24/export-import-bank-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F0975491-3F7B-984C-AFED-D03C8E8E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93</Pages>
  <Words>50137</Words>
  <Characters>285782</Characters>
  <Application>Microsoft Macintosh Word</Application>
  <DocSecurity>0</DocSecurity>
  <Lines>2381</Lines>
  <Paragraphs>670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335249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Segura</dc:creator>
  <cp:lastModifiedBy>Risha Bhattacharjee</cp:lastModifiedBy>
  <cp:revision>32</cp:revision>
  <cp:lastPrinted>2014-07-10T03:08:00Z</cp:lastPrinted>
  <dcterms:created xsi:type="dcterms:W3CDTF">2014-08-01T10:47:00Z</dcterms:created>
  <dcterms:modified xsi:type="dcterms:W3CDTF">2014-08-01T11:04:00Z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