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E8358F" w14:textId="77777777" w:rsidR="00B45FE9" w:rsidRPr="000903AB" w:rsidRDefault="000903AB" w:rsidP="000903AB">
      <w:pPr>
        <w:pStyle w:val="Heading1"/>
        <w:rPr>
          <w:rFonts w:ascii="Garamond" w:hAnsi="Garamond"/>
        </w:rPr>
      </w:pPr>
      <w:r w:rsidRPr="000903AB">
        <w:rPr>
          <w:rFonts w:ascii="Garamond" w:hAnsi="Garamond"/>
        </w:rPr>
        <w:t>Science Good – Johnnie</w:t>
      </w:r>
    </w:p>
    <w:p w14:paraId="475BA0B1" w14:textId="77777777" w:rsidR="000903AB" w:rsidRPr="004C51C7" w:rsidRDefault="000903AB" w:rsidP="000903AB">
      <w:pPr>
        <w:pStyle w:val="Heading4"/>
        <w:rPr>
          <w:rStyle w:val="StyleBoldUnderline"/>
          <w:rFonts w:ascii="Garamond" w:hAnsi="Garamond"/>
          <w:b/>
          <w:sz w:val="26"/>
          <w:szCs w:val="26"/>
          <w:u w:val="none"/>
        </w:rPr>
      </w:pPr>
      <w:r>
        <w:rPr>
          <w:rStyle w:val="StyleBoldUnderline"/>
          <w:rFonts w:ascii="Garamond" w:hAnsi="Garamond"/>
          <w:b/>
          <w:sz w:val="26"/>
          <w:szCs w:val="26"/>
          <w:u w:val="none"/>
        </w:rPr>
        <w:t xml:space="preserve">Critiques of science brush over the objective nature of facts and undermine pragmatic policies. </w:t>
      </w:r>
    </w:p>
    <w:p w14:paraId="213075CD" w14:textId="77777777" w:rsidR="000903AB" w:rsidRPr="004C51C7" w:rsidRDefault="000903AB" w:rsidP="000903AB">
      <w:pPr>
        <w:rPr>
          <w:rStyle w:val="StyleStyleBold12pt"/>
          <w:b w:val="0"/>
          <w:sz w:val="22"/>
        </w:rPr>
      </w:pPr>
      <w:r w:rsidRPr="004C51C7">
        <w:rPr>
          <w:rStyle w:val="StyleStyleBold12pt"/>
        </w:rPr>
        <w:t xml:space="preserve">Sokal 96 </w:t>
      </w:r>
      <w:r w:rsidRPr="004C51C7">
        <w:rPr>
          <w:rStyle w:val="StyleStyleBold12pt"/>
          <w:b w:val="0"/>
          <w:sz w:val="22"/>
        </w:rPr>
        <w:t xml:space="preserve">(Alan - professor of mathematics at University College London and professor of physics at New York University, “A Physicist Experiments With Cultural Studies”, </w:t>
      </w:r>
      <w:hyperlink r:id="rId8" w:history="1">
        <w:r w:rsidRPr="004C51C7">
          <w:rPr>
            <w:rStyle w:val="Hyperlink"/>
          </w:rPr>
          <w:t>http://www.physics.nyu.edu/sokal/lingua_franca_v4/lingua_franca_v4.html</w:t>
        </w:r>
      </w:hyperlink>
      <w:r>
        <w:rPr>
          <w:rStyle w:val="StyleStyleBold12pt"/>
          <w:b w:val="0"/>
          <w:sz w:val="22"/>
        </w:rPr>
        <w:t xml:space="preserve">, JS) </w:t>
      </w:r>
    </w:p>
    <w:p w14:paraId="5B240898" w14:textId="77777777" w:rsidR="000903AB" w:rsidRPr="004C51C7" w:rsidRDefault="000903AB" w:rsidP="000903AB"/>
    <w:p w14:paraId="106AA83B" w14:textId="77777777" w:rsidR="000903AB" w:rsidRPr="004C51C7" w:rsidRDefault="000903AB" w:rsidP="000903AB">
      <w:pPr>
        <w:rPr>
          <w:rStyle w:val="Emphasis"/>
        </w:rPr>
      </w:pPr>
      <w:r w:rsidRPr="004C51C7">
        <w:rPr>
          <w:rStyle w:val="StyleBoldUnderline"/>
        </w:rPr>
        <w:t>What concerns me is</w:t>
      </w:r>
      <w:r w:rsidRPr="004C51C7">
        <w:t xml:space="preserve"> </w:t>
      </w:r>
      <w:r w:rsidRPr="004C51C7">
        <w:rPr>
          <w:sz w:val="18"/>
        </w:rPr>
        <w:t xml:space="preserve">the proliferation ... of </w:t>
      </w:r>
      <w:r w:rsidRPr="004C51C7">
        <w:rPr>
          <w:rStyle w:val="StyleBoldUnderline"/>
        </w:rPr>
        <w:t>a particular kind of nonsense</w:t>
      </w:r>
      <w:r w:rsidRPr="004C51C7">
        <w:t xml:space="preserve"> </w:t>
      </w:r>
      <w:r w:rsidRPr="004C51C7">
        <w:rPr>
          <w:sz w:val="18"/>
        </w:rPr>
        <w:t>and</w:t>
      </w:r>
      <w:r w:rsidRPr="004C51C7">
        <w:rPr>
          <w:sz w:val="8"/>
        </w:rPr>
        <w:t xml:space="preserve">¶ </w:t>
      </w:r>
      <w:r w:rsidRPr="004C51C7">
        <w:rPr>
          <w:sz w:val="18"/>
        </w:rPr>
        <w:t xml:space="preserve">sloppy thinking: one </w:t>
      </w:r>
      <w:r w:rsidRPr="004C51C7">
        <w:rPr>
          <w:rStyle w:val="StyleBoldUnderline"/>
        </w:rPr>
        <w:t>that denies the existence of objective realities</w:t>
      </w:r>
      <w:r w:rsidRPr="004C51C7">
        <w:rPr>
          <w:sz w:val="18"/>
        </w:rPr>
        <w:t>. ... [M]y</w:t>
      </w:r>
      <w:r w:rsidRPr="004C51C7">
        <w:rPr>
          <w:sz w:val="8"/>
        </w:rPr>
        <w:t xml:space="preserve">¶ </w:t>
      </w:r>
      <w:r w:rsidRPr="004C51C7">
        <w:rPr>
          <w:sz w:val="18"/>
        </w:rPr>
        <w:t>concern about the spread of subjectivist thinking is intellectual and political.</w:t>
      </w:r>
      <w:r w:rsidRPr="004C51C7">
        <w:rPr>
          <w:sz w:val="8"/>
        </w:rPr>
        <w:t xml:space="preserve">¶ </w:t>
      </w:r>
      <w:r w:rsidRPr="004C51C7">
        <w:rPr>
          <w:sz w:val="18"/>
        </w:rPr>
        <w:t xml:space="preserve">Intellectually, </w:t>
      </w:r>
      <w:r w:rsidRPr="004C51C7">
        <w:rPr>
          <w:rStyle w:val="StyleBoldUnderline"/>
        </w:rPr>
        <w:t>the problem with such doctrines is that they are false</w:t>
      </w:r>
      <w:r w:rsidRPr="004C51C7">
        <w:rPr>
          <w:rStyle w:val="StyleBoldUnderline"/>
          <w:b w:val="0"/>
          <w:sz w:val="18"/>
          <w:u w:val="none"/>
        </w:rPr>
        <w:t xml:space="preserve"> </w:t>
      </w:r>
      <w:r w:rsidRPr="004C51C7">
        <w:rPr>
          <w:sz w:val="18"/>
        </w:rPr>
        <w:t>(when not</w:t>
      </w:r>
      <w:r w:rsidRPr="004C51C7">
        <w:rPr>
          <w:sz w:val="8"/>
        </w:rPr>
        <w:t xml:space="preserve">¶ </w:t>
      </w:r>
      <w:r w:rsidRPr="004C51C7">
        <w:rPr>
          <w:sz w:val="18"/>
        </w:rPr>
        <w:t xml:space="preserve">simply meaningless). </w:t>
      </w:r>
      <w:r w:rsidRPr="004C51C7">
        <w:rPr>
          <w:rStyle w:val="StyleBoldUnderline"/>
        </w:rPr>
        <w:t>There is a real world; its properties are not merely social constructions: facts and evidence do matter.</w:t>
      </w:r>
      <w:r w:rsidRPr="004C51C7">
        <w:t xml:space="preserve"> </w:t>
      </w:r>
      <w:r w:rsidRPr="004C51C7">
        <w:rPr>
          <w:sz w:val="18"/>
        </w:rPr>
        <w:t>What sane person would contend</w:t>
      </w:r>
      <w:r w:rsidRPr="004C51C7">
        <w:rPr>
          <w:sz w:val="8"/>
        </w:rPr>
        <w:t xml:space="preserve">¶ </w:t>
      </w:r>
      <w:r w:rsidRPr="004C51C7">
        <w:rPr>
          <w:sz w:val="18"/>
        </w:rPr>
        <w:t>otherwise? And yet, much contemporary academic theorizing consists precisely</w:t>
      </w:r>
      <w:r w:rsidRPr="004C51C7">
        <w:rPr>
          <w:sz w:val="8"/>
        </w:rPr>
        <w:t xml:space="preserve">¶ </w:t>
      </w:r>
      <w:r w:rsidRPr="004C51C7">
        <w:rPr>
          <w:sz w:val="18"/>
        </w:rPr>
        <w:t>of attempts to blur these obvious truths. ... Politically, I’m angered because</w:t>
      </w:r>
      <w:r w:rsidRPr="004C51C7">
        <w:rPr>
          <w:sz w:val="8"/>
        </w:rPr>
        <w:t xml:space="preserve">¶ </w:t>
      </w:r>
      <w:r w:rsidRPr="004C51C7">
        <w:rPr>
          <w:sz w:val="18"/>
        </w:rPr>
        <w:t>most (though not all) of this silliness is emanating from the self-proclaimed</w:t>
      </w:r>
      <w:r w:rsidRPr="004C51C7">
        <w:rPr>
          <w:sz w:val="8"/>
        </w:rPr>
        <w:t xml:space="preserve">¶ </w:t>
      </w:r>
      <w:r w:rsidRPr="004C51C7">
        <w:rPr>
          <w:sz w:val="18"/>
        </w:rPr>
        <w:t xml:space="preserve">Left. ... </w:t>
      </w:r>
      <w:r w:rsidRPr="004C51C7">
        <w:rPr>
          <w:rStyle w:val="StyleBoldUnderline"/>
        </w:rPr>
        <w:t xml:space="preserve">For most of the past two centuries the Left has been identified with </w:t>
      </w:r>
      <w:r w:rsidRPr="004C51C7">
        <w:rPr>
          <w:rStyle w:val="StyleBoldUnderline"/>
          <w:sz w:val="18"/>
        </w:rPr>
        <w:t>science</w:t>
      </w:r>
      <w:r w:rsidRPr="004C51C7">
        <w:rPr>
          <w:sz w:val="18"/>
        </w:rPr>
        <w:t xml:space="preserve"> and against obscurantism. ... </w:t>
      </w:r>
      <w:r w:rsidRPr="004C51C7">
        <w:rPr>
          <w:rStyle w:val="StyleBoldUnderline"/>
        </w:rPr>
        <w:t xml:space="preserve">The recent turn of many ‘progressive’ or ‘leftist’ academic humanists and social scientists toward one or another form of epistemic relativism betrays this worthy heritage and undermines the already fragile prospects for progressive social critique. </w:t>
      </w:r>
      <w:r w:rsidRPr="004C51C7">
        <w:rPr>
          <w:rStyle w:val="Emphasis"/>
        </w:rPr>
        <w:t>Theorizing about the ‘social construction of reality’ won’t help us find a cure for AIDS or devise strategies for preventing global warming.</w:t>
      </w:r>
    </w:p>
    <w:p w14:paraId="66C4A052" w14:textId="77777777" w:rsidR="000903AB" w:rsidRPr="00CA7302" w:rsidRDefault="000903AB" w:rsidP="000903AB">
      <w:pPr>
        <w:pStyle w:val="Heading4"/>
        <w:rPr>
          <w:rFonts w:ascii="Garamond" w:hAnsi="Garamond"/>
        </w:rPr>
      </w:pPr>
      <w:r>
        <w:rPr>
          <w:rFonts w:ascii="Garamond" w:hAnsi="Garamond"/>
        </w:rPr>
        <w:t>S</w:t>
      </w:r>
      <w:r w:rsidRPr="00CA7302">
        <w:rPr>
          <w:rFonts w:ascii="Garamond" w:hAnsi="Garamond"/>
        </w:rPr>
        <w:t>cientific predictions are the best way to produce polices – they assume broader socio-political dynamics</w:t>
      </w:r>
    </w:p>
    <w:p w14:paraId="20474F2B" w14:textId="77777777" w:rsidR="000903AB" w:rsidRPr="00CA7302" w:rsidRDefault="000903AB" w:rsidP="000903AB">
      <w:pPr>
        <w:rPr>
          <w:rStyle w:val="StyleStyleBold12pt"/>
          <w:b w:val="0"/>
          <w:sz w:val="22"/>
        </w:rPr>
      </w:pPr>
      <w:r w:rsidRPr="00CA7302">
        <w:rPr>
          <w:rStyle w:val="StyleStyleBold12pt"/>
        </w:rPr>
        <w:t xml:space="preserve">Steel et al 3 </w:t>
      </w:r>
      <w:r w:rsidRPr="00CA7302">
        <w:rPr>
          <w:rStyle w:val="StyleStyleBold12pt"/>
          <w:b w:val="0"/>
          <w:sz w:val="22"/>
        </w:rPr>
        <w:t xml:space="preserve">(Brent – Director of the Public Policy Graduate Program at Oregon State University, Peter List, Denise Lach, Bruce Shindler, “The role of scientists in the environmental policy process: a case study from the American west”, p. 3, </w:t>
      </w:r>
      <w:r w:rsidRPr="00CA7302">
        <w:rPr>
          <w:rStyle w:val="StyleStyleBold12pt"/>
          <w:b w:val="0"/>
          <w:i/>
          <w:sz w:val="22"/>
        </w:rPr>
        <w:t>Elsevier</w:t>
      </w:r>
      <w:r w:rsidRPr="00CA7302">
        <w:rPr>
          <w:rStyle w:val="StyleStyleBold12pt"/>
          <w:b w:val="0"/>
          <w:sz w:val="22"/>
        </w:rPr>
        <w:t xml:space="preserve">, </w:t>
      </w:r>
      <w:hyperlink r:id="rId9" w:history="1">
        <w:r w:rsidRPr="00CA7302">
          <w:rPr>
            <w:rStyle w:val="Hyperlink"/>
          </w:rPr>
          <w:t>http://and.lternet.edu/lter/pubs/pdf/pub4413.pdf</w:t>
        </w:r>
      </w:hyperlink>
      <w:r w:rsidRPr="00CA7302">
        <w:rPr>
          <w:rStyle w:val="StyleStyleBold12pt"/>
          <w:b w:val="0"/>
          <w:sz w:val="22"/>
        </w:rPr>
        <w:t>, JS)</w:t>
      </w:r>
    </w:p>
    <w:p w14:paraId="6AB4F53E" w14:textId="77777777" w:rsidR="000903AB" w:rsidRPr="00CA7302" w:rsidRDefault="000903AB" w:rsidP="000903AB">
      <w:pPr>
        <w:rPr>
          <w:rStyle w:val="StyleStyleBold12pt"/>
          <w:sz w:val="22"/>
        </w:rPr>
      </w:pPr>
    </w:p>
    <w:p w14:paraId="3B313672" w14:textId="77777777" w:rsidR="000903AB" w:rsidRPr="00CA7302" w:rsidRDefault="000903AB" w:rsidP="000903AB">
      <w:pPr>
        <w:rPr>
          <w:b/>
          <w:u w:val="single"/>
        </w:rPr>
      </w:pPr>
      <w:r w:rsidRPr="00CA7302">
        <w:rPr>
          <w:sz w:val="18"/>
        </w:rPr>
        <w:t>Many contemporary scientists would agree with scientist</w:t>
      </w:r>
      <w:r w:rsidRPr="00CA7302">
        <w:rPr>
          <w:sz w:val="8"/>
        </w:rPr>
        <w:t xml:space="preserve">¶ </w:t>
      </w:r>
      <w:r w:rsidRPr="00CA7302">
        <w:rPr>
          <w:sz w:val="18"/>
        </w:rPr>
        <w:t xml:space="preserve">Levien (1979) that </w:t>
      </w:r>
      <w:r w:rsidRPr="00CA7302">
        <w:rPr>
          <w:rStyle w:val="StyleBoldUnderline"/>
          <w:highlight w:val="cyan"/>
        </w:rPr>
        <w:t>science</w:t>
      </w:r>
      <w:r w:rsidRPr="00CA7302">
        <w:rPr>
          <w:rStyle w:val="StyleBoldUnderline"/>
        </w:rPr>
        <w:t xml:space="preserve"> and scientists can and </w:t>
      </w:r>
      <w:r w:rsidRPr="00CA7302">
        <w:rPr>
          <w:rStyle w:val="StyleBoldUnderline"/>
          <w:highlight w:val="cyan"/>
        </w:rPr>
        <w:t>should play an important</w:t>
      </w:r>
      <w:r w:rsidRPr="00CA7302">
        <w:rPr>
          <w:rStyle w:val="StyleBoldUnderline"/>
        </w:rPr>
        <w:t xml:space="preserve"> and useful </w:t>
      </w:r>
      <w:r w:rsidRPr="00CA7302">
        <w:rPr>
          <w:rStyle w:val="StyleBoldUnderline"/>
          <w:highlight w:val="cyan"/>
        </w:rPr>
        <w:t>role in</w:t>
      </w:r>
      <w:r w:rsidRPr="00CA7302">
        <w:rPr>
          <w:rStyle w:val="StyleBoldUnderline"/>
        </w:rPr>
        <w:t xml:space="preserve"> the environmental </w:t>
      </w:r>
      <w:r w:rsidRPr="00CA7302">
        <w:rPr>
          <w:rStyle w:val="StyleBoldUnderline"/>
          <w:highlight w:val="cyan"/>
        </w:rPr>
        <w:t>policy</w:t>
      </w:r>
      <w:r w:rsidRPr="00CA7302">
        <w:rPr>
          <w:rStyle w:val="StyleBoldUnderline"/>
        </w:rPr>
        <w:t xml:space="preserve"> process.</w:t>
      </w:r>
      <w:r w:rsidRPr="00CA7302">
        <w:rPr>
          <w:sz w:val="18"/>
        </w:rPr>
        <w:t xml:space="preserve"> Levien argues there are three ways that this</w:t>
      </w:r>
      <w:r w:rsidRPr="00CA7302">
        <w:rPr>
          <w:sz w:val="8"/>
        </w:rPr>
        <w:t xml:space="preserve">¶ </w:t>
      </w:r>
      <w:r w:rsidRPr="00CA7302">
        <w:rPr>
          <w:sz w:val="18"/>
        </w:rPr>
        <w:t>can occur</w:t>
      </w:r>
      <w:r w:rsidRPr="00CA7302">
        <w:rPr>
          <w:rStyle w:val="StyleBoldUnderline"/>
          <w:b w:val="0"/>
          <w:sz w:val="18"/>
          <w:u w:val="none"/>
        </w:rPr>
        <w:t xml:space="preserve">. </w:t>
      </w:r>
      <w:r w:rsidRPr="00CA7302">
        <w:rPr>
          <w:rStyle w:val="StyleBoldUnderline"/>
        </w:rPr>
        <w:t xml:space="preserve">First, </w:t>
      </w:r>
      <w:r w:rsidRPr="00CA7302">
        <w:rPr>
          <w:rStyle w:val="StyleBoldUnderline"/>
          <w:highlight w:val="cyan"/>
        </w:rPr>
        <w:t>science</w:t>
      </w:r>
      <w:r w:rsidRPr="00CA7302">
        <w:rPr>
          <w:rStyle w:val="StyleBoldUnderline"/>
        </w:rPr>
        <w:t xml:space="preserve"> and scientists </w:t>
      </w:r>
      <w:r w:rsidRPr="00CA7302">
        <w:rPr>
          <w:rStyle w:val="StyleBoldUnderline"/>
          <w:highlight w:val="cyan"/>
        </w:rPr>
        <w:t>can provide a clear understanding of the basic dimensions of</w:t>
      </w:r>
      <w:r w:rsidRPr="00CA7302">
        <w:rPr>
          <w:rStyle w:val="StyleBoldUnderline"/>
        </w:rPr>
        <w:t xml:space="preserve"> environmental </w:t>
      </w:r>
      <w:r w:rsidRPr="00CA7302">
        <w:rPr>
          <w:rStyle w:val="StyleBoldUnderline"/>
          <w:highlight w:val="cyan"/>
        </w:rPr>
        <w:t>problems</w:t>
      </w:r>
      <w:r w:rsidRPr="00CA7302">
        <w:t xml:space="preserve">, </w:t>
      </w:r>
      <w:r w:rsidRPr="00CA7302">
        <w:rPr>
          <w:rStyle w:val="StyleBoldUnderline"/>
        </w:rPr>
        <w:t xml:space="preserve">identifying both what is known and what is uncertain. Second, </w:t>
      </w:r>
      <w:r w:rsidRPr="00CA7302">
        <w:rPr>
          <w:rStyle w:val="StyleBoldUnderline"/>
          <w:highlight w:val="cyan"/>
        </w:rPr>
        <w:t>science</w:t>
      </w:r>
      <w:r w:rsidRPr="00CA7302">
        <w:rPr>
          <w:rStyle w:val="StyleBoldUnderline"/>
        </w:rPr>
        <w:t xml:space="preserve"> and scientists </w:t>
      </w:r>
      <w:r w:rsidRPr="00CA7302">
        <w:rPr>
          <w:rStyle w:val="StyleBoldUnderline"/>
          <w:highlight w:val="cyan"/>
        </w:rPr>
        <w:t>can</w:t>
      </w:r>
      <w:r w:rsidRPr="00CA7302">
        <w:rPr>
          <w:rStyle w:val="StyleBoldUnderline"/>
        </w:rPr>
        <w:t xml:space="preserve"> then </w:t>
      </w:r>
      <w:r w:rsidRPr="00CA7302">
        <w:rPr>
          <w:rStyle w:val="StyleBoldUnderline"/>
          <w:highlight w:val="cyan"/>
        </w:rPr>
        <w:t>describe and identify options for the appropriate solution</w:t>
      </w:r>
      <w:r w:rsidRPr="00CA7302">
        <w:rPr>
          <w:rStyle w:val="StyleBoldUnderline"/>
        </w:rPr>
        <w:t xml:space="preserve"> of those problems</w:t>
      </w:r>
      <w:r w:rsidRPr="00CA7302">
        <w:rPr>
          <w:sz w:val="18"/>
        </w:rPr>
        <w:t xml:space="preserve">, some of which might not be considered by political decision makers. </w:t>
      </w:r>
      <w:r w:rsidRPr="00CA7302">
        <w:rPr>
          <w:rStyle w:val="StyleBoldUnderline"/>
        </w:rPr>
        <w:t xml:space="preserve">Finally, </w:t>
      </w:r>
      <w:r w:rsidRPr="00CA7302">
        <w:rPr>
          <w:rStyle w:val="StyleBoldUnderline"/>
          <w:highlight w:val="cyan"/>
        </w:rPr>
        <w:t>science can</w:t>
      </w:r>
      <w:r w:rsidRPr="00CA7302">
        <w:rPr>
          <w:rStyle w:val="StyleBoldUnderline"/>
        </w:rPr>
        <w:t xml:space="preserve"> contribute to the resolution of environmental problems by </w:t>
      </w:r>
      <w:r w:rsidRPr="00CA7302">
        <w:rPr>
          <w:rStyle w:val="StyleBoldUnderline"/>
          <w:highlight w:val="cyan"/>
        </w:rPr>
        <w:t>estimat</w:t>
      </w:r>
      <w:r w:rsidRPr="00CA7302">
        <w:rPr>
          <w:rStyle w:val="StyleBoldUnderline"/>
        </w:rPr>
        <w:t xml:space="preserve">ing </w:t>
      </w:r>
      <w:r w:rsidRPr="00CA7302">
        <w:rPr>
          <w:rStyle w:val="StyleBoldUnderline"/>
          <w:highlight w:val="cyan"/>
        </w:rPr>
        <w:t>the economic, social, environmental and political consequences of</w:t>
      </w:r>
      <w:r w:rsidRPr="00CA7302">
        <w:rPr>
          <w:rStyle w:val="StyleBoldUnderline"/>
        </w:rPr>
        <w:t xml:space="preserve"> proposed </w:t>
      </w:r>
      <w:r w:rsidRPr="00CA7302">
        <w:rPr>
          <w:rStyle w:val="StyleBoldUnderline"/>
          <w:highlight w:val="cyan"/>
        </w:rPr>
        <w:t>solutions</w:t>
      </w:r>
      <w:r w:rsidRPr="00CA7302">
        <w:rPr>
          <w:rStyle w:val="StyleBoldUnderline"/>
        </w:rPr>
        <w:t xml:space="preserve"> through time and space, and across population groups</w:t>
      </w:r>
      <w:r w:rsidRPr="00CA7302">
        <w:t xml:space="preserve"> </w:t>
      </w:r>
      <w:r w:rsidRPr="00CA7302">
        <w:rPr>
          <w:sz w:val="18"/>
        </w:rPr>
        <w:t>(Levien, 1979, pp. 47–48).</w:t>
      </w:r>
      <w:r w:rsidRPr="00CA7302">
        <w:rPr>
          <w:sz w:val="8"/>
        </w:rPr>
        <w:t xml:space="preserve">¶ </w:t>
      </w:r>
      <w:r w:rsidRPr="00CA7302">
        <w:rPr>
          <w:sz w:val="18"/>
        </w:rPr>
        <w:t>Accordingly, scientists have been called upon by citizens,</w:t>
      </w:r>
      <w:r w:rsidRPr="00CA7302">
        <w:rPr>
          <w:sz w:val="8"/>
        </w:rPr>
        <w:t xml:space="preserve">¶ </w:t>
      </w:r>
      <w:r w:rsidRPr="00CA7302">
        <w:rPr>
          <w:sz w:val="18"/>
        </w:rPr>
        <w:t>governments, and NGOs to predict the impact of human</w:t>
      </w:r>
      <w:r w:rsidRPr="00CA7302">
        <w:rPr>
          <w:sz w:val="8"/>
        </w:rPr>
        <w:t xml:space="preserve">¶ </w:t>
      </w:r>
      <w:r w:rsidRPr="00CA7302">
        <w:rPr>
          <w:sz w:val="18"/>
        </w:rPr>
        <w:t>caused activities on the world’s climate, oceans, air, species,</w:t>
      </w:r>
      <w:r w:rsidRPr="00CA7302">
        <w:rPr>
          <w:sz w:val="8"/>
        </w:rPr>
        <w:t xml:space="preserve">¶ </w:t>
      </w:r>
      <w:r w:rsidRPr="00CA7302">
        <w:rPr>
          <w:sz w:val="18"/>
        </w:rPr>
        <w:t>and other environmental components. Sarewitz and Pielke</w:t>
      </w:r>
      <w:r w:rsidRPr="00CA7302">
        <w:rPr>
          <w:sz w:val="8"/>
        </w:rPr>
        <w:t xml:space="preserve">¶ </w:t>
      </w:r>
      <w:r w:rsidRPr="00CA7302">
        <w:rPr>
          <w:sz w:val="18"/>
        </w:rPr>
        <w:t>(2000), p. 11 have described this situation as follows:</w:t>
      </w:r>
      <w:r w:rsidRPr="00CA7302">
        <w:rPr>
          <w:sz w:val="8"/>
        </w:rPr>
        <w:t xml:space="preserve">¶ </w:t>
      </w:r>
      <w:r w:rsidRPr="00CA7302">
        <w:rPr>
          <w:sz w:val="18"/>
        </w:rPr>
        <w:t>Policy makers have called upon scientists to predict the</w:t>
      </w:r>
      <w:r w:rsidRPr="00CA7302">
        <w:rPr>
          <w:sz w:val="8"/>
        </w:rPr>
        <w:t xml:space="preserve">¶ </w:t>
      </w:r>
      <w:r w:rsidRPr="00CA7302">
        <w:rPr>
          <w:sz w:val="18"/>
        </w:rPr>
        <w:t>occurrence, magnitude, and impacts of natural and human</w:t>
      </w:r>
      <w:r w:rsidRPr="00CA7302">
        <w:rPr>
          <w:sz w:val="8"/>
        </w:rPr>
        <w:t xml:space="preserve">¶ </w:t>
      </w:r>
      <w:r w:rsidRPr="00CA7302">
        <w:rPr>
          <w:sz w:val="18"/>
        </w:rPr>
        <w:t>induced environmental phenomena ranging from hurricanes and earthquakes to global climate change and the</w:t>
      </w:r>
      <w:r w:rsidRPr="00CA7302">
        <w:rPr>
          <w:sz w:val="8"/>
        </w:rPr>
        <w:t xml:space="preserve">¶ </w:t>
      </w:r>
      <w:r w:rsidRPr="00CA7302">
        <w:rPr>
          <w:sz w:val="18"/>
        </w:rPr>
        <w:t>behaviour of hazardous waste. In the United States, billions of federal dollars are spent each year on such activities. These expenditures are justified in the large part by</w:t>
      </w:r>
      <w:r w:rsidRPr="00CA7302">
        <w:rPr>
          <w:sz w:val="8"/>
        </w:rPr>
        <w:t xml:space="preserve">¶ </w:t>
      </w:r>
      <w:r w:rsidRPr="00CA7302">
        <w:rPr>
          <w:sz w:val="18"/>
        </w:rPr>
        <w:t xml:space="preserve">the belief that </w:t>
      </w:r>
      <w:r w:rsidRPr="00CA7302">
        <w:rPr>
          <w:rStyle w:val="StyleBoldUnderline"/>
          <w:highlight w:val="cyan"/>
        </w:rPr>
        <w:t xml:space="preserve">scientific predictions are a valuable tool for crafting </w:t>
      </w:r>
      <w:r w:rsidRPr="00CA7302">
        <w:rPr>
          <w:rStyle w:val="StyleBoldUnderline"/>
        </w:rPr>
        <w:t xml:space="preserve">environmental and related </w:t>
      </w:r>
      <w:r w:rsidRPr="00CA7302">
        <w:rPr>
          <w:rStyle w:val="StyleBoldUnderline"/>
          <w:highlight w:val="cyan"/>
        </w:rPr>
        <w:t>policies.</w:t>
      </w:r>
    </w:p>
    <w:p w14:paraId="6A0294F8" w14:textId="77777777" w:rsidR="00252CD9" w:rsidRPr="00252CD9" w:rsidRDefault="00252CD9" w:rsidP="00252CD9">
      <w:pPr>
        <w:pStyle w:val="Heading4"/>
        <w:rPr>
          <w:rFonts w:ascii="Garamond" w:hAnsi="Garamond"/>
        </w:rPr>
      </w:pPr>
      <w:r w:rsidRPr="00252CD9">
        <w:rPr>
          <w:rFonts w:ascii="Garamond" w:hAnsi="Garamond"/>
        </w:rPr>
        <w:lastRenderedPageBreak/>
        <w:t>The social complexities they’re critiquing make scientific predictions necessary</w:t>
      </w:r>
    </w:p>
    <w:p w14:paraId="0019DAF8" w14:textId="77777777" w:rsidR="00252CD9" w:rsidRPr="00212891" w:rsidRDefault="00252CD9" w:rsidP="00252CD9">
      <w:pPr>
        <w:rPr>
          <w:rStyle w:val="StyleStyleBold12pt"/>
          <w:b w:val="0"/>
          <w:sz w:val="22"/>
        </w:rPr>
      </w:pPr>
      <w:r>
        <w:rPr>
          <w:rStyle w:val="StyleStyleBold12pt"/>
        </w:rPr>
        <w:t xml:space="preserve">Allan et al 1 </w:t>
      </w:r>
      <w:r>
        <w:rPr>
          <w:rStyle w:val="StyleStyleBold12pt"/>
          <w:b w:val="0"/>
          <w:sz w:val="22"/>
        </w:rPr>
        <w:t>(</w:t>
      </w:r>
      <w:r w:rsidR="00212891">
        <w:rPr>
          <w:rStyle w:val="StyleStyleBold12pt"/>
          <w:b w:val="0"/>
          <w:sz w:val="22"/>
        </w:rPr>
        <w:t xml:space="preserve">T.F.H. - </w:t>
      </w:r>
      <w:r>
        <w:rPr>
          <w:rStyle w:val="StyleStyleBold12pt"/>
          <w:b w:val="0"/>
          <w:sz w:val="22"/>
        </w:rPr>
        <w:t>pr</w:t>
      </w:r>
      <w:r w:rsidRPr="00252CD9">
        <w:rPr>
          <w:rStyle w:val="StyleStyleBold12pt"/>
          <w:b w:val="0"/>
          <w:sz w:val="22"/>
        </w:rPr>
        <w:t>of</w:t>
      </w:r>
      <w:r w:rsidR="00212891">
        <w:rPr>
          <w:rStyle w:val="StyleStyleBold12pt"/>
          <w:b w:val="0"/>
          <w:sz w:val="22"/>
        </w:rPr>
        <w:t xml:space="preserve">essor in the Botany Department at the </w:t>
      </w:r>
      <w:r w:rsidRPr="00252CD9">
        <w:rPr>
          <w:rStyle w:val="StyleStyleBold12pt"/>
          <w:b w:val="0"/>
          <w:sz w:val="22"/>
        </w:rPr>
        <w:t>University of Wisconsin</w:t>
      </w:r>
      <w:r w:rsidR="00212891">
        <w:rPr>
          <w:rStyle w:val="StyleStyleBold12pt"/>
          <w:b w:val="0"/>
          <w:sz w:val="22"/>
        </w:rPr>
        <w:t>, Joseph A. Tainter -</w:t>
      </w:r>
      <w:r w:rsidR="00212891" w:rsidRPr="00212891">
        <w:rPr>
          <w:rStyle w:val="StyleStyleBold12pt"/>
          <w:b w:val="0"/>
          <w:sz w:val="22"/>
        </w:rPr>
        <w:t xml:space="preserve"> project leader</w:t>
      </w:r>
      <w:r w:rsidR="00212891">
        <w:rPr>
          <w:rStyle w:val="StyleStyleBold12pt"/>
          <w:b w:val="0"/>
          <w:sz w:val="22"/>
        </w:rPr>
        <w:t xml:space="preserve"> of cultural heritage research at the </w:t>
      </w:r>
      <w:r w:rsidR="00212891" w:rsidRPr="00212891">
        <w:rPr>
          <w:rStyle w:val="StyleStyleBold12pt"/>
          <w:b w:val="0"/>
          <w:sz w:val="22"/>
        </w:rPr>
        <w:t>Rocky Mountain Research Station</w:t>
      </w:r>
      <w:r w:rsidR="00212891">
        <w:rPr>
          <w:rStyle w:val="StyleStyleBold12pt"/>
          <w:b w:val="0"/>
          <w:sz w:val="22"/>
        </w:rPr>
        <w:t xml:space="preserve">, </w:t>
      </w:r>
      <w:r w:rsidR="00212891" w:rsidRPr="00212891">
        <w:rPr>
          <w:rStyle w:val="StyleStyleBold12pt"/>
          <w:b w:val="0"/>
          <w:sz w:val="22"/>
        </w:rPr>
        <w:t xml:space="preserve">J. Chris Pires </w:t>
      </w:r>
      <w:r w:rsidR="00212891">
        <w:rPr>
          <w:rStyle w:val="StyleStyleBold12pt"/>
          <w:b w:val="0"/>
          <w:sz w:val="22"/>
        </w:rPr>
        <w:t>- a</w:t>
      </w:r>
      <w:r w:rsidR="00212891" w:rsidRPr="00212891">
        <w:rPr>
          <w:rStyle w:val="StyleStyleBold12pt"/>
          <w:b w:val="0"/>
          <w:sz w:val="22"/>
        </w:rPr>
        <w:t xml:space="preserve"> NSF–NATO postdoctoral fellow at the Jodrell Laboratory</w:t>
      </w:r>
      <w:r w:rsidR="00212891">
        <w:rPr>
          <w:rStyle w:val="StyleStyleBold12pt"/>
          <w:b w:val="0"/>
          <w:sz w:val="22"/>
        </w:rPr>
        <w:t>, Thomas W. Hoekstra -</w:t>
      </w:r>
      <w:r w:rsidR="00212891" w:rsidRPr="00212891">
        <w:rPr>
          <w:rStyle w:val="StyleStyleBold12pt"/>
          <w:b w:val="0"/>
          <w:sz w:val="22"/>
        </w:rPr>
        <w:t xml:space="preserve"> director of the US Department of Agriculture Forest Service Inventory and Monitoring Institute</w:t>
      </w:r>
      <w:r w:rsidR="00212891">
        <w:rPr>
          <w:rStyle w:val="StyleStyleBold12pt"/>
          <w:b w:val="0"/>
          <w:sz w:val="22"/>
        </w:rPr>
        <w:t>, “</w:t>
      </w:r>
      <w:r w:rsidR="00212891" w:rsidRPr="00212891">
        <w:rPr>
          <w:rStyle w:val="StyleStyleBold12pt"/>
          <w:b w:val="0"/>
          <w:sz w:val="22"/>
        </w:rPr>
        <w:t>Dragnet Ecology—“Just the Facts, Ma'am”: The Privilege of Science in a Postmodern World</w:t>
      </w:r>
      <w:r w:rsidR="00212891">
        <w:rPr>
          <w:rStyle w:val="StyleStyleBold12pt"/>
          <w:b w:val="0"/>
          <w:sz w:val="22"/>
        </w:rPr>
        <w:t xml:space="preserve">”, </w:t>
      </w:r>
      <w:r w:rsidR="00212891" w:rsidRPr="00212891">
        <w:rPr>
          <w:rStyle w:val="StyleStyleBold12pt"/>
          <w:b w:val="0"/>
          <w:i/>
          <w:sz w:val="22"/>
        </w:rPr>
        <w:t>BioScience</w:t>
      </w:r>
      <w:r w:rsidR="00212891">
        <w:rPr>
          <w:rStyle w:val="StyleStyleBold12pt"/>
          <w:b w:val="0"/>
          <w:sz w:val="22"/>
        </w:rPr>
        <w:t xml:space="preserve">, </w:t>
      </w:r>
      <w:hyperlink r:id="rId10" w:history="1">
        <w:r w:rsidR="00212891" w:rsidRPr="006065FF">
          <w:rPr>
            <w:rStyle w:val="Hyperlink"/>
          </w:rPr>
          <w:t>http://bioscience.oxfordjournals.org/content/51/6/475.full</w:t>
        </w:r>
      </w:hyperlink>
      <w:r w:rsidR="00212891">
        <w:rPr>
          <w:rStyle w:val="StyleStyleBold12pt"/>
          <w:b w:val="0"/>
          <w:sz w:val="22"/>
        </w:rPr>
        <w:t>, JS)</w:t>
      </w:r>
    </w:p>
    <w:p w14:paraId="7AF20CA5" w14:textId="77777777" w:rsidR="00252CD9" w:rsidRPr="00252CD9" w:rsidRDefault="00252CD9" w:rsidP="00252CD9">
      <w:pPr>
        <w:rPr>
          <w:rStyle w:val="StyleStyleBold12pt"/>
        </w:rPr>
      </w:pPr>
    </w:p>
    <w:p w14:paraId="32DC0AC2" w14:textId="77777777" w:rsidR="000903AB" w:rsidRDefault="00252CD9" w:rsidP="000903AB">
      <w:pPr>
        <w:rPr>
          <w:sz w:val="18"/>
        </w:rPr>
      </w:pPr>
      <w:r w:rsidRPr="00252CD9">
        <w:rPr>
          <w:sz w:val="18"/>
        </w:rPr>
        <w:t xml:space="preserve">The material world will not tell you what decisions you must make as a scientist, much as a statistician does not tell the scientist which decision to make. </w:t>
      </w:r>
      <w:r w:rsidRPr="00252CD9">
        <w:rPr>
          <w:rStyle w:val="StyleBoldUnderline"/>
        </w:rPr>
        <w:t>Informed as to the consequences and probabilities associated with a decision, good scientists make up their own minds, and take responsibility</w:t>
      </w:r>
      <w:r w:rsidRPr="00252CD9">
        <w:t xml:space="preserve"> </w:t>
      </w:r>
      <w:r w:rsidRPr="00252CD9">
        <w:rPr>
          <w:sz w:val="18"/>
        </w:rPr>
        <w:t xml:space="preserve">for that. </w:t>
      </w:r>
      <w:r w:rsidRPr="00252CD9">
        <w:rPr>
          <w:rStyle w:val="Emphasis"/>
        </w:rPr>
        <w:t>Science can offer a high-quality justification for making decisions and taking actions, and scientists must not shirk that responsibility just because the situation faced by everyone in policy and resource management is complex.</w:t>
      </w:r>
      <w:r w:rsidRPr="00252CD9">
        <w:t xml:space="preserve"> </w:t>
      </w:r>
      <w:r w:rsidRPr="00252CD9">
        <w:rPr>
          <w:sz w:val="18"/>
        </w:rPr>
        <w:t xml:space="preserve">Indeed, </w:t>
      </w:r>
      <w:r w:rsidRPr="00252CD9">
        <w:rPr>
          <w:rStyle w:val="StyleBoldUnderline"/>
        </w:rPr>
        <w:t>because the situation is complex, policymakers, managers, and the lay public need scientific counsel all the more</w:t>
      </w:r>
      <w:r w:rsidRPr="00252CD9">
        <w:t xml:space="preserve">. </w:t>
      </w:r>
      <w:r w:rsidRPr="00252CD9">
        <w:rPr>
          <w:sz w:val="18"/>
        </w:rPr>
        <w:t xml:space="preserve">Because the situation is complex, as opposed to merely complicated, </w:t>
      </w:r>
      <w:r w:rsidRPr="00252CD9">
        <w:rPr>
          <w:rStyle w:val="StyleBoldUnderline"/>
        </w:rPr>
        <w:t>scientists need to recognize that the most valuable contributions are</w:t>
      </w:r>
      <w:r w:rsidRPr="00252CD9">
        <w:t xml:space="preserve"> </w:t>
      </w:r>
      <w:r w:rsidRPr="00252CD9">
        <w:rPr>
          <w:sz w:val="18"/>
        </w:rPr>
        <w:t xml:space="preserve">not proof and truth, but </w:t>
      </w:r>
      <w:r w:rsidRPr="00252CD9">
        <w:rPr>
          <w:rStyle w:val="StyleBoldUnderline"/>
        </w:rPr>
        <w:t>good judgment achieved in an intellectually honest arena of discourse.</w:t>
      </w:r>
      <w:r w:rsidRPr="00252CD9">
        <w:t xml:space="preserve"> </w:t>
      </w:r>
      <w:r w:rsidRPr="00252CD9">
        <w:rPr>
          <w:sz w:val="18"/>
        </w:rPr>
        <w:t xml:space="preserve">It is dishonest, or at least it shows a lack of courage, to pretend we live in a classical or modern world. It is now a postmodern world, with its attendant responsibility for determining what constitutes structure, continuity, behavior, and all the other possible devices for description and representation. Instead of retreating to naive objectivism, </w:t>
      </w:r>
      <w:r w:rsidRPr="00252CD9">
        <w:rPr>
          <w:rStyle w:val="StyleBoldUnderline"/>
        </w:rPr>
        <w:t>scientists</w:t>
      </w:r>
      <w:r w:rsidRPr="00252CD9">
        <w:rPr>
          <w:sz w:val="18"/>
        </w:rPr>
        <w:t xml:space="preserve"> need to </w:t>
      </w:r>
      <w:r w:rsidRPr="00252CD9">
        <w:rPr>
          <w:rStyle w:val="StyleBoldUnderline"/>
        </w:rPr>
        <w:t>adapt to a postmodern age by becoming conscious of the significance of their narratives.</w:t>
      </w:r>
      <w:r w:rsidRPr="00252CD9">
        <w:rPr>
          <w:sz w:val="18"/>
        </w:rPr>
        <w:t xml:space="preserve"> Reconceptualizing science and scientific privilege at the science–policy interface is not just exciting, it is necessary.</w:t>
      </w:r>
    </w:p>
    <w:p w14:paraId="3E957C7C" w14:textId="77777777" w:rsidR="00212891" w:rsidRPr="00212891" w:rsidRDefault="00212891" w:rsidP="00212891">
      <w:pPr>
        <w:pStyle w:val="Heading4"/>
        <w:rPr>
          <w:rStyle w:val="StyleStyleBold12pt"/>
          <w:rFonts w:ascii="Garamond" w:hAnsi="Garamond"/>
          <w:b/>
        </w:rPr>
      </w:pPr>
      <w:r w:rsidRPr="00212891">
        <w:rPr>
          <w:rStyle w:val="StyleStyleBold12pt"/>
          <w:rFonts w:ascii="Garamond" w:hAnsi="Garamond"/>
          <w:b/>
        </w:rPr>
        <w:t>Silencing science damages public health and the environment</w:t>
      </w:r>
    </w:p>
    <w:p w14:paraId="07D569E2" w14:textId="77777777" w:rsidR="00212891" w:rsidRPr="00212891" w:rsidRDefault="00212891" w:rsidP="00212891">
      <w:pPr>
        <w:rPr>
          <w:rStyle w:val="StyleStyleBold12pt"/>
          <w:b w:val="0"/>
          <w:sz w:val="22"/>
        </w:rPr>
      </w:pPr>
      <w:r w:rsidRPr="00212891">
        <w:rPr>
          <w:rStyle w:val="StyleStyleBold12pt"/>
        </w:rPr>
        <w:t xml:space="preserve">Kuehn 4 </w:t>
      </w:r>
      <w:r w:rsidRPr="00212891">
        <w:rPr>
          <w:rStyle w:val="StyleStyleBold12pt"/>
          <w:b w:val="0"/>
          <w:sz w:val="22"/>
        </w:rPr>
        <w:t xml:space="preserve">(Robert R. - Professor of Law at University of Alabama School of Law, “Suppression of Environmental Science”, </w:t>
      </w:r>
      <w:r w:rsidRPr="00212891">
        <w:rPr>
          <w:rStyle w:val="StyleStyleBold12pt"/>
          <w:b w:val="0"/>
          <w:i/>
          <w:sz w:val="22"/>
        </w:rPr>
        <w:t>American Journal of Law &amp; Medicine</w:t>
      </w:r>
      <w:r w:rsidRPr="00212891">
        <w:rPr>
          <w:rStyle w:val="StyleStyleBold12pt"/>
          <w:b w:val="0"/>
          <w:sz w:val="22"/>
        </w:rPr>
        <w:t xml:space="preserve">, </w:t>
      </w:r>
      <w:hyperlink r:id="rId11" w:history="1">
        <w:r w:rsidRPr="00212891">
          <w:rPr>
            <w:rStyle w:val="Hyperlink"/>
          </w:rPr>
          <w:t>http://www.uow.edu.au/~bmartin/dissent/documents/Kuehn04.pdf</w:t>
        </w:r>
      </w:hyperlink>
      <w:r w:rsidRPr="00212891">
        <w:rPr>
          <w:rStyle w:val="StyleStyleBold12pt"/>
          <w:b w:val="0"/>
          <w:sz w:val="22"/>
        </w:rPr>
        <w:t>, JS)</w:t>
      </w:r>
    </w:p>
    <w:p w14:paraId="214BA57F" w14:textId="77777777" w:rsidR="00212891" w:rsidRPr="00212891" w:rsidRDefault="00212891" w:rsidP="00212891">
      <w:pPr>
        <w:rPr>
          <w:rStyle w:val="StyleBoldUnderline"/>
        </w:rPr>
      </w:pPr>
    </w:p>
    <w:p w14:paraId="6E18BAEC" w14:textId="77777777" w:rsidR="00212891" w:rsidRPr="00212891" w:rsidRDefault="00212891" w:rsidP="00212891">
      <w:r w:rsidRPr="00212891">
        <w:rPr>
          <w:rStyle w:val="StyleBoldUnderline"/>
        </w:rPr>
        <w:t>Environmental scientists have always had to answer questions about their methods, data, assumptions, and conclusions, and rightfully so, since it is the nature of science to exchange and question research results</w:t>
      </w:r>
      <w:r w:rsidRPr="00212891">
        <w:rPr>
          <w:b/>
          <w:u w:val="single"/>
        </w:rPr>
        <w:t>.</w:t>
      </w:r>
      <w:r w:rsidRPr="00212891">
        <w:rPr>
          <w:sz w:val="8"/>
        </w:rPr>
        <w:t xml:space="preserve">¶ </w:t>
      </w:r>
      <w:r w:rsidRPr="00212891">
        <w:rPr>
          <w:sz w:val="18"/>
        </w:rPr>
        <w:t xml:space="preserve">6 Because scientific research and judgments by scientists are not always free of outside influences, </w:t>
      </w:r>
      <w:r w:rsidRPr="00212891">
        <w:rPr>
          <w:rStyle w:val="StyleBoldUnderline"/>
          <w:sz w:val="18"/>
        </w:rPr>
        <w:t xml:space="preserve">a </w:t>
      </w:r>
      <w:r w:rsidRPr="00212891">
        <w:rPr>
          <w:rStyle w:val="StyleBoldUnderline"/>
        </w:rPr>
        <w:t>healthy scientific debate may</w:t>
      </w:r>
      <w:r w:rsidRPr="00212891">
        <w:t xml:space="preserve"> </w:t>
      </w:r>
      <w:r w:rsidRPr="00212891">
        <w:rPr>
          <w:sz w:val="18"/>
        </w:rPr>
        <w:t xml:space="preserve">also include </w:t>
      </w:r>
      <w:r w:rsidRPr="00212891">
        <w:rPr>
          <w:rStyle w:val="StyleBoldUnderline"/>
        </w:rPr>
        <w:t>inquiries about a researcher’s motives, biases, and values.</w:t>
      </w:r>
      <w:r w:rsidRPr="00212891">
        <w:rPr>
          <w:sz w:val="8"/>
        </w:rPr>
        <w:t xml:space="preserve">¶ </w:t>
      </w:r>
      <w:r w:rsidRPr="00212891">
        <w:rPr>
          <w:sz w:val="18"/>
        </w:rPr>
        <w:t>7 Not content with determining issues of environmental science through an</w:t>
      </w:r>
      <w:r w:rsidRPr="00212891">
        <w:rPr>
          <w:sz w:val="8"/>
        </w:rPr>
        <w:t xml:space="preserve">¶ </w:t>
      </w:r>
      <w:r w:rsidRPr="00212891">
        <w:rPr>
          <w:sz w:val="18"/>
        </w:rPr>
        <w:t xml:space="preserve">open discussion over scientific methods and values, </w:t>
      </w:r>
      <w:r w:rsidRPr="00212891">
        <w:rPr>
          <w:rStyle w:val="StyleBoldUnderline"/>
        </w:rPr>
        <w:t>some have gone beyond debate and</w:t>
      </w:r>
      <w:r w:rsidRPr="00212891">
        <w:t xml:space="preserve"> </w:t>
      </w:r>
      <w:r w:rsidRPr="00212891">
        <w:rPr>
          <w:rStyle w:val="Emphasis"/>
        </w:rPr>
        <w:t>sought to silence certain scientists or their scientific work.</w:t>
      </w:r>
      <w:r w:rsidRPr="00212891">
        <w:rPr>
          <w:sz w:val="8"/>
        </w:rPr>
        <w:t xml:space="preserve">¶ </w:t>
      </w:r>
      <w:r w:rsidRPr="00212891">
        <w:rPr>
          <w:sz w:val="18"/>
        </w:rPr>
        <w:t>8 By attacking the</w:t>
      </w:r>
      <w:r w:rsidRPr="00212891">
        <w:rPr>
          <w:sz w:val="8"/>
        </w:rPr>
        <w:t xml:space="preserve">¶ </w:t>
      </w:r>
      <w:r w:rsidRPr="00212891">
        <w:rPr>
          <w:sz w:val="18"/>
        </w:rPr>
        <w:t>scientist who brings a contrary message, these attackers seek to prevent the</w:t>
      </w:r>
      <w:r w:rsidRPr="00212891">
        <w:rPr>
          <w:sz w:val="8"/>
        </w:rPr>
        <w:t xml:space="preserve">¶ </w:t>
      </w:r>
      <w:r w:rsidRPr="00212891">
        <w:rPr>
          <w:sz w:val="18"/>
        </w:rPr>
        <w:t>scientist’s work or, at the very least, to delay or detract the scientist from focusing</w:t>
      </w:r>
      <w:r w:rsidRPr="00212891">
        <w:rPr>
          <w:sz w:val="8"/>
        </w:rPr>
        <w:t xml:space="preserve">¶ </w:t>
      </w:r>
      <w:r w:rsidRPr="00212891">
        <w:rPr>
          <w:sz w:val="18"/>
        </w:rPr>
        <w:t>on the unwelcome research project, to reduce the credibility of the researcher and</w:t>
      </w:r>
      <w:r w:rsidRPr="00212891">
        <w:rPr>
          <w:sz w:val="8"/>
        </w:rPr>
        <w:t xml:space="preserve">¶ </w:t>
      </w:r>
      <w:r w:rsidRPr="00212891">
        <w:rPr>
          <w:sz w:val="18"/>
        </w:rPr>
        <w:t>her work, or to send a warning signal to other scientists about the adverse</w:t>
      </w:r>
      <w:r w:rsidRPr="00212891">
        <w:rPr>
          <w:sz w:val="8"/>
        </w:rPr>
        <w:t xml:space="preserve">¶ </w:t>
      </w:r>
      <w:r w:rsidRPr="00212891">
        <w:rPr>
          <w:sz w:val="18"/>
        </w:rPr>
        <w:t>consequences that may result if they engage in similar unwelcome work.</w:t>
      </w:r>
      <w:r w:rsidRPr="00212891">
        <w:rPr>
          <w:sz w:val="8"/>
        </w:rPr>
        <w:t xml:space="preserve">¶ </w:t>
      </w:r>
      <w:r w:rsidRPr="00212891">
        <w:rPr>
          <w:rStyle w:val="StyleBoldUnderline"/>
        </w:rPr>
        <w:t>Suppression of environmental science raises serious concerns about scientific freedom and threatens public health and the environment.</w:t>
      </w:r>
      <w:r w:rsidRPr="00212891">
        <w:t xml:space="preserve"> </w:t>
      </w:r>
      <w:r w:rsidRPr="00212891">
        <w:rPr>
          <w:rStyle w:val="StyleBoldUnderline"/>
        </w:rPr>
        <w:t>Because science, and the advancement of scientific issues and methods, depends on the free and open exchange of research and ideas, suppression of science may result in delays or wasteful repetition of research</w:t>
      </w:r>
      <w:r w:rsidRPr="00212891">
        <w:t>.</w:t>
      </w:r>
      <w:r w:rsidRPr="00212891">
        <w:rPr>
          <w:sz w:val="8"/>
        </w:rPr>
        <w:t xml:space="preserve">¶ </w:t>
      </w:r>
      <w:r w:rsidRPr="00212891">
        <w:rPr>
          <w:sz w:val="18"/>
        </w:rPr>
        <w:t>9</w:t>
      </w:r>
      <w:r w:rsidRPr="00212891">
        <w:rPr>
          <w:sz w:val="8"/>
        </w:rPr>
        <w:t xml:space="preserve">¶ </w:t>
      </w:r>
      <w:r w:rsidRPr="00212891">
        <w:rPr>
          <w:sz w:val="18"/>
        </w:rPr>
        <w:t xml:space="preserve">Similarly, </w:t>
      </w:r>
      <w:r w:rsidRPr="00212891">
        <w:rPr>
          <w:rStyle w:val="StyleBoldUnderline"/>
        </w:rPr>
        <w:t>where suppression of environmental science results in the failure or delay of scientists or government regulators to gain information about harmful activities,</w:t>
      </w:r>
      <w:r w:rsidRPr="00212891">
        <w:t xml:space="preserve"> </w:t>
      </w:r>
      <w:r w:rsidRPr="00212891">
        <w:rPr>
          <w:rStyle w:val="Emphasis"/>
        </w:rPr>
        <w:t>public health and the environment may be negatively impacted.</w:t>
      </w:r>
      <w:r w:rsidRPr="00212891">
        <w:rPr>
          <w:sz w:val="8"/>
        </w:rPr>
        <w:t xml:space="preserve">¶ </w:t>
      </w:r>
      <w:r w:rsidRPr="00212891">
        <w:rPr>
          <w:sz w:val="18"/>
        </w:rPr>
        <w:t>10</w:t>
      </w:r>
    </w:p>
    <w:p w14:paraId="45C7DC01" w14:textId="77777777" w:rsidR="00212891" w:rsidRPr="006D2217" w:rsidRDefault="00972D54" w:rsidP="00972D54">
      <w:pPr>
        <w:pStyle w:val="Heading4"/>
        <w:rPr>
          <w:rFonts w:ascii="Garamond" w:hAnsi="Garamond"/>
        </w:rPr>
      </w:pPr>
      <w:r w:rsidRPr="006D2217">
        <w:rPr>
          <w:rFonts w:ascii="Garamond" w:hAnsi="Garamond"/>
        </w:rPr>
        <w:t>Scientific predictions are sound because the methodology of science is self-reflexive – constantly testing and reviewing its truth claims from multiple angles</w:t>
      </w:r>
    </w:p>
    <w:p w14:paraId="1F4FFE56" w14:textId="77777777" w:rsidR="00972D54" w:rsidRPr="006D2217" w:rsidRDefault="006D2217" w:rsidP="006D2217">
      <w:pPr>
        <w:rPr>
          <w:rStyle w:val="StyleStyleBold12pt"/>
          <w:b w:val="0"/>
          <w:sz w:val="22"/>
        </w:rPr>
      </w:pPr>
      <w:r w:rsidRPr="006D2217">
        <w:rPr>
          <w:rStyle w:val="StyleStyleBold12pt"/>
        </w:rPr>
        <w:t xml:space="preserve">Sokal 13 </w:t>
      </w:r>
      <w:r>
        <w:rPr>
          <w:rStyle w:val="StyleStyleBold12pt"/>
          <w:b w:val="0"/>
          <w:sz w:val="22"/>
        </w:rPr>
        <w:t xml:space="preserve">(Alan - </w:t>
      </w:r>
      <w:r w:rsidRPr="006D2217">
        <w:rPr>
          <w:rStyle w:val="StyleStyleBold12pt"/>
          <w:b w:val="0"/>
          <w:sz w:val="22"/>
        </w:rPr>
        <w:t>Department of Physics</w:t>
      </w:r>
      <w:r>
        <w:rPr>
          <w:rStyle w:val="StyleStyleBold12pt"/>
          <w:b w:val="0"/>
          <w:sz w:val="22"/>
        </w:rPr>
        <w:t xml:space="preserve"> @ New York University &amp; </w:t>
      </w:r>
      <w:r w:rsidRPr="006D2217">
        <w:rPr>
          <w:rStyle w:val="StyleStyleBold12pt"/>
          <w:b w:val="0"/>
          <w:sz w:val="22"/>
        </w:rPr>
        <w:t>Department of Mathematics</w:t>
      </w:r>
      <w:r>
        <w:rPr>
          <w:rStyle w:val="StyleStyleBold12pt"/>
          <w:b w:val="0"/>
          <w:sz w:val="22"/>
        </w:rPr>
        <w:t xml:space="preserve"> @ </w:t>
      </w:r>
      <w:r w:rsidRPr="006D2217">
        <w:rPr>
          <w:rStyle w:val="StyleStyleBold12pt"/>
          <w:b w:val="0"/>
          <w:sz w:val="22"/>
        </w:rPr>
        <w:t>University College London</w:t>
      </w:r>
      <w:r>
        <w:rPr>
          <w:rStyle w:val="StyleStyleBold12pt"/>
          <w:b w:val="0"/>
          <w:sz w:val="22"/>
        </w:rPr>
        <w:t>, “</w:t>
      </w:r>
      <w:r w:rsidRPr="006D2217">
        <w:rPr>
          <w:rStyle w:val="StyleStyleBold12pt"/>
          <w:b w:val="0"/>
          <w:sz w:val="22"/>
        </w:rPr>
        <w:t>What is science and why should we care?</w:t>
      </w:r>
      <w:r>
        <w:rPr>
          <w:rStyle w:val="StyleStyleBold12pt"/>
          <w:b w:val="0"/>
          <w:sz w:val="22"/>
        </w:rPr>
        <w:t xml:space="preserve">”, </w:t>
      </w:r>
      <w:r>
        <w:rPr>
          <w:rStyle w:val="StyleStyleBold12pt"/>
          <w:b w:val="0"/>
          <w:i/>
          <w:sz w:val="22"/>
        </w:rPr>
        <w:t>Logos</w:t>
      </w:r>
      <w:r>
        <w:rPr>
          <w:rStyle w:val="StyleStyleBold12pt"/>
          <w:b w:val="0"/>
          <w:sz w:val="22"/>
        </w:rPr>
        <w:t xml:space="preserve">, </w:t>
      </w:r>
      <w:r w:rsidR="00AD265C">
        <w:rPr>
          <w:rStyle w:val="StyleStyleBold12pt"/>
          <w:b w:val="0"/>
          <w:sz w:val="22"/>
        </w:rPr>
        <w:t xml:space="preserve">27 May 2013, </w:t>
      </w:r>
      <w:hyperlink r:id="rId12" w:history="1">
        <w:r w:rsidRPr="006065FF">
          <w:rPr>
            <w:rStyle w:val="Hyperlink"/>
          </w:rPr>
          <w:t>http://www.physics.nyu.edu/faculty/sokal/logos_May_13.pdf</w:t>
        </w:r>
      </w:hyperlink>
      <w:r>
        <w:rPr>
          <w:rStyle w:val="StyleStyleBold12pt"/>
          <w:b w:val="0"/>
          <w:sz w:val="22"/>
        </w:rPr>
        <w:t xml:space="preserve">, JS) </w:t>
      </w:r>
    </w:p>
    <w:p w14:paraId="5ADCF944" w14:textId="77777777" w:rsidR="006D2217" w:rsidRPr="006D2217" w:rsidRDefault="006D2217" w:rsidP="00972D54">
      <w:pPr>
        <w:rPr>
          <w:rStyle w:val="StyleStyleBold12pt"/>
        </w:rPr>
      </w:pPr>
    </w:p>
    <w:p w14:paraId="6A537F3D" w14:textId="77777777" w:rsidR="00972D54" w:rsidRDefault="00972D54" w:rsidP="00972D54">
      <w:r w:rsidRPr="00972D54">
        <w:rPr>
          <w:sz w:val="18"/>
        </w:rPr>
        <w:t>So let me start, perhaps a bit pedantically, by drawing some important distinctions.</w:t>
      </w:r>
      <w:r w:rsidRPr="00972D54">
        <w:rPr>
          <w:sz w:val="8"/>
        </w:rPr>
        <w:t xml:space="preserve">¶ </w:t>
      </w:r>
      <w:r w:rsidRPr="00972D54">
        <w:rPr>
          <w:sz w:val="18"/>
        </w:rPr>
        <w:t xml:space="preserve">The word </w:t>
      </w:r>
      <w:r w:rsidRPr="00972D54">
        <w:rPr>
          <w:rStyle w:val="StyleBoldUnderline"/>
        </w:rPr>
        <w:t>science</w:t>
      </w:r>
      <w:r w:rsidRPr="00972D54">
        <w:rPr>
          <w:sz w:val="18"/>
        </w:rPr>
        <w:t xml:space="preserve">, as commonly used, has at least four distinct meanings: it </w:t>
      </w:r>
      <w:r w:rsidRPr="00972D54">
        <w:rPr>
          <w:rStyle w:val="StyleBoldUnderline"/>
        </w:rPr>
        <w:t>denotes an intellectual endeavor aimed at a rational understanding of the natural and social world; it denotes a corpus of currently accepted substantive knowledge; it denotes the community of scientists, with its mores and its social and economic structure; and, finally, it denotes applied science and technology</w:t>
      </w:r>
      <w:r w:rsidRPr="00972D54">
        <w:rPr>
          <w:sz w:val="18"/>
        </w:rPr>
        <w:t>. In this talk I will be concentrating on</w:t>
      </w:r>
      <w:r w:rsidRPr="00972D54">
        <w:rPr>
          <w:sz w:val="8"/>
        </w:rPr>
        <w:t xml:space="preserve">¶ </w:t>
      </w:r>
      <w:r w:rsidRPr="00972D54">
        <w:rPr>
          <w:sz w:val="18"/>
        </w:rPr>
        <w:t>the first two aspects, with some secondary references to the sociology of the scientific</w:t>
      </w:r>
      <w:r w:rsidRPr="00972D54">
        <w:rPr>
          <w:sz w:val="8"/>
        </w:rPr>
        <w:t xml:space="preserve">¶ </w:t>
      </w:r>
      <w:r w:rsidRPr="00972D54">
        <w:rPr>
          <w:sz w:val="18"/>
        </w:rPr>
        <w:t>community; I will not address technology at all. Thus, by science I mean, first of</w:t>
      </w:r>
      <w:r w:rsidRPr="00972D54">
        <w:rPr>
          <w:sz w:val="8"/>
        </w:rPr>
        <w:t xml:space="preserve">¶ </w:t>
      </w:r>
      <w:r w:rsidRPr="00972D54">
        <w:rPr>
          <w:sz w:val="18"/>
        </w:rPr>
        <w:t xml:space="preserve">all, </w:t>
      </w:r>
      <w:r w:rsidRPr="00972D54">
        <w:rPr>
          <w:rStyle w:val="StyleBoldUnderline"/>
        </w:rPr>
        <w:t>a worldview giving primacy to reason and observation and a methodology aimed at acquiring accurate knowledge of the natural and social world.</w:t>
      </w:r>
      <w:r>
        <w:t xml:space="preserve"> </w:t>
      </w:r>
      <w:r w:rsidRPr="00972D54">
        <w:rPr>
          <w:rStyle w:val="StyleBoldUnderline"/>
        </w:rPr>
        <w:t>This methodology is characterized</w:t>
      </w:r>
      <w:r w:rsidRPr="00972D54">
        <w:rPr>
          <w:sz w:val="18"/>
        </w:rPr>
        <w:t xml:space="preserve">, above all else, </w:t>
      </w:r>
      <w:r w:rsidRPr="00972D54">
        <w:rPr>
          <w:rStyle w:val="Emphasis"/>
        </w:rPr>
        <w:t>by the critical spirit: namely, the commitment to the incessant testing of assertions through observations and/or experiments</w:t>
      </w:r>
      <w:r w:rsidRPr="00972D54">
        <w:rPr>
          <w:sz w:val="18"/>
        </w:rPr>
        <w:t xml:space="preserve"> — </w:t>
      </w:r>
      <w:r w:rsidRPr="00972D54">
        <w:rPr>
          <w:rStyle w:val="StyleBoldUnderline"/>
        </w:rPr>
        <w:t>the more stringent the tests, the better — and to revising or discarding those theories that fail</w:t>
      </w:r>
      <w:r w:rsidRPr="00972D54">
        <w:rPr>
          <w:sz w:val="8"/>
        </w:rPr>
        <w:t xml:space="preserve"> </w:t>
      </w:r>
      <w:r w:rsidRPr="00972D54">
        <w:rPr>
          <w:sz w:val="18"/>
        </w:rPr>
        <w:t xml:space="preserve">the test.3 </w:t>
      </w:r>
      <w:r w:rsidRPr="00972D54">
        <w:rPr>
          <w:rStyle w:val="StyleBoldUnderline"/>
        </w:rPr>
        <w:t>One corollary of the critical spirit is</w:t>
      </w:r>
      <w:r>
        <w:t xml:space="preserve"> </w:t>
      </w:r>
      <w:r w:rsidRPr="00972D54">
        <w:rPr>
          <w:sz w:val="18"/>
        </w:rPr>
        <w:t xml:space="preserve">fallibilism: namely, </w:t>
      </w:r>
      <w:r w:rsidRPr="00972D54">
        <w:rPr>
          <w:rStyle w:val="StyleBoldUnderline"/>
        </w:rPr>
        <w:t>the understanding that all our empirical knowledge is tentative, incomplete and open to revision in the light of new evidence or cogent new arguments</w:t>
      </w:r>
      <w:r w:rsidRPr="00972D54">
        <w:t xml:space="preserve"> </w:t>
      </w:r>
      <w:r w:rsidRPr="00972D54">
        <w:rPr>
          <w:sz w:val="18"/>
        </w:rPr>
        <w:t>(though, of course, the most well-established</w:t>
      </w:r>
      <w:r w:rsidRPr="00972D54">
        <w:rPr>
          <w:sz w:val="8"/>
        </w:rPr>
        <w:t xml:space="preserve">¶ </w:t>
      </w:r>
      <w:r w:rsidRPr="00972D54">
        <w:rPr>
          <w:sz w:val="18"/>
        </w:rPr>
        <w:t>aspects of scientific knowledge are unlikely to be discarded entirely).</w:t>
      </w:r>
      <w:r w:rsidRPr="00972D54">
        <w:rPr>
          <w:sz w:val="8"/>
        </w:rPr>
        <w:t xml:space="preserve">¶ </w:t>
      </w:r>
      <w:r w:rsidRPr="00972D54">
        <w:rPr>
          <w:sz w:val="18"/>
        </w:rPr>
        <w:t xml:space="preserve">It is important to note that </w:t>
      </w:r>
      <w:r w:rsidRPr="00972D54">
        <w:rPr>
          <w:rStyle w:val="StyleBoldUnderline"/>
        </w:rPr>
        <w:t>well-tested theories in the mature sciences are supported in general by a powerful web of interlocking evidence coming from a variety of sources.</w:t>
      </w:r>
      <w:r w:rsidRPr="00972D54">
        <w:rPr>
          <w:sz w:val="8"/>
        </w:rPr>
        <w:t xml:space="preserve"> </w:t>
      </w:r>
      <w:r w:rsidRPr="00972D54">
        <w:rPr>
          <w:sz w:val="18"/>
        </w:rPr>
        <w:t xml:space="preserve">Moreover, </w:t>
      </w:r>
      <w:r w:rsidRPr="00972D54">
        <w:rPr>
          <w:rStyle w:val="StyleBoldUnderline"/>
        </w:rPr>
        <w:t>the progress of science tends to link these theories into a unified framework</w:t>
      </w:r>
      <w:r w:rsidRPr="00972D54">
        <w:rPr>
          <w:sz w:val="18"/>
        </w:rPr>
        <w:t>,</w:t>
      </w:r>
      <w:r w:rsidRPr="00972D54">
        <w:rPr>
          <w:sz w:val="8"/>
        </w:rPr>
        <w:t xml:space="preserve">¶ </w:t>
      </w:r>
      <w:r w:rsidRPr="00972D54">
        <w:rPr>
          <w:sz w:val="18"/>
        </w:rPr>
        <w:t>so that (for instance) biology has to be compatible with chemistry, and chemistry with</w:t>
      </w:r>
      <w:r w:rsidRPr="00972D54">
        <w:rPr>
          <w:sz w:val="8"/>
        </w:rPr>
        <w:t xml:space="preserve">¶ </w:t>
      </w:r>
      <w:r w:rsidRPr="00972D54">
        <w:rPr>
          <w:sz w:val="18"/>
        </w:rPr>
        <w:t>physics. The philosopher Susan Haack has illuminatingly analogized science to the</w:t>
      </w:r>
      <w:r w:rsidRPr="00972D54">
        <w:rPr>
          <w:sz w:val="8"/>
        </w:rPr>
        <w:t xml:space="preserve">¶ </w:t>
      </w:r>
      <w:r w:rsidRPr="00972D54">
        <w:rPr>
          <w:sz w:val="18"/>
        </w:rPr>
        <w:t>problem of completing a crossword puzzle, in which any modification of one word will</w:t>
      </w:r>
      <w:r w:rsidRPr="00972D54">
        <w:rPr>
          <w:sz w:val="8"/>
        </w:rPr>
        <w:t xml:space="preserve">¶ </w:t>
      </w:r>
      <w:r w:rsidRPr="00972D54">
        <w:rPr>
          <w:sz w:val="18"/>
        </w:rPr>
        <w:t>entail changes in interlocking words; in most cases the required changes will be fairly</w:t>
      </w:r>
      <w:r w:rsidRPr="00972D54">
        <w:rPr>
          <w:sz w:val="8"/>
        </w:rPr>
        <w:t xml:space="preserve">¶ </w:t>
      </w:r>
      <w:r w:rsidRPr="00972D54">
        <w:rPr>
          <w:sz w:val="18"/>
        </w:rPr>
        <w:t>local, but in some cases it may be necessary to rework large parts of the puzzle.4</w:t>
      </w:r>
    </w:p>
    <w:p w14:paraId="204549B0" w14:textId="77777777" w:rsidR="00B70252" w:rsidRDefault="00B70252" w:rsidP="00B70252"/>
    <w:p w14:paraId="1D28A873" w14:textId="77777777" w:rsidR="00212931" w:rsidRDefault="00212931" w:rsidP="00B70252"/>
    <w:p w14:paraId="3BD31081" w14:textId="77777777" w:rsidR="00212931" w:rsidRDefault="00212931" w:rsidP="00212931">
      <w:pPr>
        <w:pStyle w:val="Heading2"/>
      </w:pPr>
      <w:r>
        <w:t>Tech answers</w:t>
      </w:r>
    </w:p>
    <w:p w14:paraId="2B2CFEB4" w14:textId="77777777" w:rsidR="00212931" w:rsidRDefault="00212931" w:rsidP="00212931"/>
    <w:p w14:paraId="7834110F" w14:textId="77777777" w:rsidR="00212931" w:rsidRPr="00C11B23" w:rsidRDefault="00212931" w:rsidP="00212931">
      <w:pPr>
        <w:pStyle w:val="Heading4"/>
      </w:pPr>
      <w:r w:rsidRPr="00C11B23">
        <w:t>The aff abandons technological solutions to ocean-based problems – that risks extinction and perpetuates social inequalities</w:t>
      </w:r>
    </w:p>
    <w:p w14:paraId="007F6C35" w14:textId="77777777" w:rsidR="00212931" w:rsidRPr="00C11B23" w:rsidRDefault="00212931" w:rsidP="00212931">
      <w:pPr>
        <w:rPr>
          <w:rStyle w:val="StyleUnderlineCharCharCharChar11ptChar"/>
          <w:rFonts w:eastAsiaTheme="minorHAnsi" w:cstheme="minorBidi"/>
        </w:rPr>
      </w:pPr>
      <w:r w:rsidRPr="003529C1">
        <w:rPr>
          <w:rStyle w:val="StyleStyleBold12pt"/>
        </w:rPr>
        <w:t>Levy 99</w:t>
      </w:r>
      <w:r w:rsidRPr="003529C1">
        <w:t xml:space="preserve"> (Neil, Ph.D. in Comparative Literature and Critical Theory – Monash University, and Currently Tutor, Centre for Critical Theory, Monash University, (Discourses of the Environment edited by Eric Darier) p. 214-215)</w:t>
      </w:r>
    </w:p>
    <w:p w14:paraId="3366D531" w14:textId="77777777" w:rsidR="00212931" w:rsidRPr="00C11B23" w:rsidRDefault="00212931" w:rsidP="00212931">
      <w:pPr>
        <w:rPr>
          <w:sz w:val="18"/>
          <w:szCs w:val="16"/>
        </w:rPr>
      </w:pPr>
      <w:r w:rsidRPr="008F6D0C">
        <w:rPr>
          <w:rStyle w:val="StyleUnderlineCharCharCharChar11ptChar"/>
          <w:rFonts w:eastAsiaTheme="minorHAnsi"/>
        </w:rPr>
        <w:t>If our current situation can</w:t>
      </w:r>
      <w:r w:rsidRPr="005B258E">
        <w:rPr>
          <w:sz w:val="18"/>
          <w:szCs w:val="16"/>
        </w:rPr>
        <w:t xml:space="preserve"> really </w:t>
      </w:r>
      <w:r w:rsidRPr="008F6D0C">
        <w:rPr>
          <w:rStyle w:val="StyleUnderlineCharCharCharChar11ptChar"/>
          <w:rFonts w:eastAsiaTheme="minorHAnsi"/>
        </w:rPr>
        <w:t>be</w:t>
      </w:r>
      <w:r w:rsidRPr="005B258E">
        <w:rPr>
          <w:sz w:val="18"/>
          <w:szCs w:val="16"/>
        </w:rPr>
        <w:t xml:space="preserve"> accurately </w:t>
      </w:r>
      <w:r w:rsidRPr="008F6D0C">
        <w:rPr>
          <w:rStyle w:val="StyleUnderlineCharCharCharChar11ptChar"/>
          <w:rFonts w:eastAsiaTheme="minorHAnsi"/>
        </w:rPr>
        <w:t>characterized</w:t>
      </w:r>
      <w:r w:rsidRPr="005B258E">
        <w:rPr>
          <w:sz w:val="18"/>
          <w:szCs w:val="16"/>
        </w:rPr>
        <w:t xml:space="preserve"> </w:t>
      </w:r>
      <w:r w:rsidRPr="008F6D0C">
        <w:rPr>
          <w:rStyle w:val="StyleUnderlineCharCharCharChar11ptChar"/>
          <w:rFonts w:eastAsiaTheme="minorHAnsi"/>
        </w:rPr>
        <w:t>as the extension of bio-power</w:t>
      </w:r>
      <w:r w:rsidRPr="005B258E">
        <w:rPr>
          <w:sz w:val="18"/>
          <w:szCs w:val="16"/>
        </w:rPr>
        <w:t xml:space="preserve"> from the realm of population to that of all life, </w:t>
      </w:r>
      <w:r w:rsidRPr="008F6D0C">
        <w:rPr>
          <w:rStyle w:val="StyleUnderlineCharCharCharChar11ptChar"/>
          <w:rFonts w:eastAsiaTheme="minorHAnsi"/>
        </w:rPr>
        <w:t>does that entail that the strategies we should</w:t>
      </w:r>
      <w:r w:rsidRPr="005B258E">
        <w:rPr>
          <w:sz w:val="18"/>
          <w:szCs w:val="16"/>
        </w:rPr>
        <w:t xml:space="preserve"> be </w:t>
      </w:r>
      <w:r w:rsidRPr="008F6D0C">
        <w:rPr>
          <w:rStyle w:val="StyleUnderlineCharCharCharChar11ptChar"/>
          <w:rFonts w:eastAsiaTheme="minorHAnsi"/>
        </w:rPr>
        <w:t>adopt</w:t>
      </w:r>
      <w:r w:rsidRPr="005B258E">
        <w:rPr>
          <w:sz w:val="18"/>
          <w:szCs w:val="16"/>
        </w:rPr>
        <w:t xml:space="preserve">ing </w:t>
      </w:r>
      <w:r w:rsidRPr="008F6D0C">
        <w:rPr>
          <w:rStyle w:val="StyleUnderlineCharCharCharChar11ptChar"/>
          <w:rFonts w:eastAsiaTheme="minorHAnsi"/>
        </w:rPr>
        <w:t>are those of management of the non-human world, as well</w:t>
      </w:r>
      <w:r w:rsidRPr="005B258E">
        <w:rPr>
          <w:sz w:val="18"/>
          <w:szCs w:val="16"/>
        </w:rPr>
        <w:t xml:space="preserve"> as that of the human? I believe that </w:t>
      </w:r>
      <w:r w:rsidRPr="00590179">
        <w:rPr>
          <w:rStyle w:val="StyleBoldandUnderlineCharCharCharCharChar11ptChar"/>
          <w:rFonts w:eastAsiaTheme="minorHAnsi"/>
        </w:rPr>
        <w:t>it does</w:t>
      </w:r>
      <w:r w:rsidRPr="005B258E">
        <w:rPr>
          <w:sz w:val="18"/>
          <w:szCs w:val="16"/>
        </w:rPr>
        <w:t xml:space="preserve">. </w:t>
      </w:r>
      <w:r w:rsidRPr="008F6D0C">
        <w:rPr>
          <w:rStyle w:val="StyleUnderlineCharCharCharChar11ptChar"/>
          <w:rFonts w:eastAsiaTheme="minorHAnsi"/>
        </w:rPr>
        <w:t>But</w:t>
      </w:r>
      <w:r w:rsidRPr="005B258E">
        <w:rPr>
          <w:sz w:val="18"/>
          <w:szCs w:val="16"/>
        </w:rPr>
        <w:t xml:space="preserve"> I do </w:t>
      </w:r>
      <w:r w:rsidRPr="008F6D0C">
        <w:rPr>
          <w:rStyle w:val="StyleUnderlineCharCharCharChar11ptChar"/>
          <w:rFonts w:eastAsiaTheme="minorHAnsi"/>
        </w:rPr>
        <w:t>not</w:t>
      </w:r>
      <w:r w:rsidRPr="005B258E">
        <w:rPr>
          <w:sz w:val="18"/>
          <w:szCs w:val="16"/>
        </w:rPr>
        <w:t xml:space="preserve"> believe that this necessitates, or even makes possible, </w:t>
      </w:r>
      <w:r w:rsidRPr="008F6D0C">
        <w:rPr>
          <w:rStyle w:val="StyleUnderlineCharCharCharChar11ptChar"/>
          <w:rFonts w:eastAsiaTheme="minorHAnsi"/>
        </w:rPr>
        <w:t>the genetically engineered, artificial world</w:t>
      </w:r>
      <w:r w:rsidRPr="005B258E">
        <w:rPr>
          <w:sz w:val="18"/>
          <w:szCs w:val="16"/>
        </w:rPr>
        <w:t xml:space="preserve"> which McKibben and many others who have advocated non-anthropocentric ethics have feared, the replacement of the natural world with `a space station' (McKibben 1989: 170). And not just for the reason that, after the end of nature, the artificial/natural distinction is impossible to maintain. The world McKibben fears, in which forests are replaced by trees designed by us for maximum efficiency at absorbing carbon, and new strains of genetically engineered corn flourish in the new conditions brought about by global warming, seems to me unlikely in the extreme. The systems with which we are dealing, the imbrication of a huge variety of forms of life with chemical processes, with meteorological and geographic processes, are so complex, and occur on such scale, that I can see no way in which they could be replaced by artificial systems which would fulfil the same functions. Every intervention we make in' that direction has consequences which are so far-reaching, and involve so many variables and as yet undetected connections between relatively independent systems, that they are practically unforeseeable. To replace non-human systems with mechanisms of our own devising would involve thousands of such interventions, each of which would then require follow-up interventions in order to reverse or control their unintended consequences. Even when, and if, our knowledge of the environment were to reach a stage at which we were able to predict the consequences of our interventions, it would be likely to be far easier, and, in the long run, cheaper, simply to turn the already functioning, `natural' systems to our advantage. </w:t>
      </w:r>
      <w:r w:rsidRPr="008F6D0C">
        <w:rPr>
          <w:rStyle w:val="StyleUnderlineCharCharCharChar11ptChar"/>
          <w:rFonts w:eastAsiaTheme="minorHAnsi"/>
        </w:rPr>
        <w:t>No method of reducing</w:t>
      </w:r>
      <w:r w:rsidRPr="005B258E">
        <w:rPr>
          <w:sz w:val="18"/>
          <w:szCs w:val="16"/>
        </w:rPr>
        <w:t xml:space="preserve"> the amount of </w:t>
      </w:r>
      <w:r w:rsidRPr="008F6D0C">
        <w:rPr>
          <w:rStyle w:val="StyleUnderlineCharCharCharChar11ptChar"/>
          <w:rFonts w:eastAsiaTheme="minorHAnsi"/>
        </w:rPr>
        <w:t>carbon dioxide</w:t>
      </w:r>
      <w:r w:rsidRPr="005B258E">
        <w:rPr>
          <w:sz w:val="18"/>
          <w:szCs w:val="16"/>
        </w:rPr>
        <w:t xml:space="preserve"> in our atmosphere </w:t>
      </w:r>
      <w:r w:rsidRPr="008F6D0C">
        <w:rPr>
          <w:rStyle w:val="StyleUnderlineCharCharCharChar11ptChar"/>
          <w:rFonts w:eastAsiaTheme="minorHAnsi"/>
        </w:rPr>
        <w:t>is likely to be more effective than preserving the</w:t>
      </w:r>
      <w:r w:rsidRPr="005B258E">
        <w:rPr>
          <w:sz w:val="18"/>
          <w:szCs w:val="16"/>
        </w:rPr>
        <w:t xml:space="preserve"> Amazonian </w:t>
      </w:r>
      <w:r w:rsidRPr="008F6D0C">
        <w:rPr>
          <w:rStyle w:val="StyleUnderlineCharCharCharChar11ptChar"/>
          <w:rFonts w:eastAsiaTheme="minorHAnsi"/>
        </w:rPr>
        <w:t>rain forest</w:t>
      </w:r>
      <w:r w:rsidRPr="005B258E">
        <w:rPr>
          <w:sz w:val="18"/>
          <w:szCs w:val="16"/>
        </w:rPr>
        <w:t xml:space="preserve">. </w:t>
      </w:r>
      <w:r w:rsidRPr="008F6D0C">
        <w:rPr>
          <w:rStyle w:val="StyleUnderlineCharCharCharChar11ptChar"/>
          <w:rFonts w:eastAsiaTheme="minorHAnsi"/>
        </w:rPr>
        <w:t>For this reason</w:t>
      </w:r>
      <w:r w:rsidRPr="005B258E">
        <w:rPr>
          <w:sz w:val="18"/>
          <w:szCs w:val="16"/>
        </w:rPr>
        <w:t>, I believe</w:t>
      </w:r>
      <w:r w:rsidRPr="008F6D0C">
        <w:rPr>
          <w:sz w:val="18"/>
          <w:szCs w:val="16"/>
          <w:highlight w:val="yellow"/>
        </w:rPr>
        <w:t xml:space="preserve">, </w:t>
      </w:r>
      <w:r w:rsidRPr="008F6D0C">
        <w:rPr>
          <w:rStyle w:val="StyleUnderlineCharCharCharChar11ptChar"/>
          <w:rFonts w:eastAsiaTheme="minorHAnsi"/>
          <w:highlight w:val="yellow"/>
        </w:rPr>
        <w:t>environmentalists</w:t>
      </w:r>
      <w:r w:rsidRPr="008F6D0C">
        <w:rPr>
          <w:sz w:val="18"/>
          <w:szCs w:val="16"/>
          <w:highlight w:val="yellow"/>
        </w:rPr>
        <w:t xml:space="preserve"> </w:t>
      </w:r>
      <w:r w:rsidRPr="008F6D0C">
        <w:rPr>
          <w:rStyle w:val="StyleBoldandUnderlineCharCharCharCharChar11ptNotBoldChar"/>
          <w:rFonts w:eastAsiaTheme="minorHAnsi"/>
          <w:highlight w:val="yellow"/>
        </w:rPr>
        <w:t>have nothing to fear from</w:t>
      </w:r>
      <w:r w:rsidRPr="008F6D0C">
        <w:rPr>
          <w:b/>
          <w:sz w:val="18"/>
          <w:szCs w:val="16"/>
          <w:highlight w:val="yellow"/>
        </w:rPr>
        <w:t xml:space="preserve"> </w:t>
      </w:r>
      <w:r w:rsidRPr="001F6F8A">
        <w:rPr>
          <w:sz w:val="18"/>
          <w:szCs w:val="16"/>
        </w:rPr>
        <w:t>such</w:t>
      </w:r>
      <w:r w:rsidRPr="001F6F8A">
        <w:rPr>
          <w:b/>
          <w:sz w:val="18"/>
          <w:szCs w:val="16"/>
        </w:rPr>
        <w:t xml:space="preserve"> </w:t>
      </w:r>
      <w:r w:rsidRPr="008F6D0C">
        <w:rPr>
          <w:rStyle w:val="StyleBoldandUnderlineCharCharCharCharChar11ptNotBoldChar"/>
          <w:rFonts w:eastAsiaTheme="minorHAnsi"/>
          <w:highlight w:val="yellow"/>
        </w:rPr>
        <w:t xml:space="preserve">an </w:t>
      </w:r>
      <w:r w:rsidRPr="00590179">
        <w:rPr>
          <w:rStyle w:val="StyleBoldandUnderlineCharCharCharCharChar11ptNotBoldChar"/>
          <w:rFonts w:eastAsiaTheme="minorHAnsi"/>
        </w:rPr>
        <w:t xml:space="preserve">apparently </w:t>
      </w:r>
      <w:r w:rsidRPr="008F6D0C">
        <w:rPr>
          <w:rStyle w:val="StyleBoldandUnderlineCharCharCharCharChar11ptNotBoldChar"/>
          <w:rFonts w:eastAsiaTheme="minorHAnsi"/>
          <w:highlight w:val="yellow"/>
        </w:rPr>
        <w:t>instrumental approach</w:t>
      </w:r>
      <w:r w:rsidRPr="00590179">
        <w:rPr>
          <w:rStyle w:val="StyleBoldandUnderlineCharCharCharCharChar11ptChar"/>
          <w:rFonts w:eastAsiaTheme="minorHAnsi"/>
        </w:rPr>
        <w:t>.</w:t>
      </w:r>
      <w:r w:rsidRPr="005B258E">
        <w:rPr>
          <w:sz w:val="18"/>
          <w:szCs w:val="16"/>
        </w:rPr>
        <w:t xml:space="preserve"> If the `technological fix' is unlikely to be more successful than strategies of limitation of our use of resources, </w:t>
      </w:r>
      <w:r w:rsidRPr="008F6D0C">
        <w:rPr>
          <w:rStyle w:val="StyleUnderlineCharCharCharChar11ptChar"/>
          <w:rFonts w:eastAsiaTheme="minorHAnsi"/>
          <w:highlight w:val="yellow"/>
        </w:rPr>
        <w:t>we are</w:t>
      </w:r>
      <w:r w:rsidRPr="008F6D0C">
        <w:rPr>
          <w:sz w:val="18"/>
          <w:szCs w:val="16"/>
          <w:highlight w:val="yellow"/>
        </w:rPr>
        <w:t xml:space="preserve"> </w:t>
      </w:r>
      <w:r w:rsidRPr="005B258E">
        <w:rPr>
          <w:sz w:val="18"/>
          <w:szCs w:val="16"/>
        </w:rPr>
        <w:t xml:space="preserve">nevertheless </w:t>
      </w:r>
      <w:r w:rsidRPr="008F6D0C">
        <w:rPr>
          <w:rStyle w:val="StyleBoldandUnderlineCharCharCharCharChar11ptNotBoldChar"/>
          <w:rFonts w:eastAsiaTheme="minorHAnsi"/>
          <w:highlight w:val="yellow"/>
        </w:rPr>
        <w:t>unable simply to leave the environment as it is.</w:t>
      </w:r>
      <w:r w:rsidRPr="008F6D0C">
        <w:rPr>
          <w:b/>
          <w:sz w:val="18"/>
          <w:szCs w:val="16"/>
          <w:highlight w:val="yellow"/>
        </w:rPr>
        <w:t xml:space="preserve"> </w:t>
      </w:r>
      <w:r w:rsidRPr="008F6D0C">
        <w:rPr>
          <w:rStyle w:val="StyleUnderlineCharCharCharChar11ptChar"/>
          <w:rFonts w:eastAsiaTheme="minorHAnsi"/>
          <w:highlight w:val="yellow"/>
        </w:rPr>
        <w:t xml:space="preserve">There is a </w:t>
      </w:r>
      <w:r w:rsidRPr="008F6D0C">
        <w:rPr>
          <w:rStyle w:val="StyleUnderlineCharCharCharChar11ptChar"/>
          <w:rFonts w:eastAsiaTheme="minorHAnsi"/>
        </w:rPr>
        <w:t xml:space="preserve">real and pressing </w:t>
      </w:r>
      <w:r w:rsidRPr="008F6D0C">
        <w:rPr>
          <w:rStyle w:val="StyleUnderlineCharCharCharChar11ptChar"/>
          <w:rFonts w:eastAsiaTheme="minorHAnsi"/>
          <w:highlight w:val="yellow"/>
        </w:rPr>
        <w:t>need for</w:t>
      </w:r>
      <w:r w:rsidRPr="008F6D0C">
        <w:rPr>
          <w:sz w:val="18"/>
          <w:szCs w:val="16"/>
          <w:highlight w:val="yellow"/>
        </w:rPr>
        <w:t xml:space="preserve"> </w:t>
      </w:r>
      <w:r w:rsidRPr="005B258E">
        <w:rPr>
          <w:sz w:val="18"/>
          <w:szCs w:val="16"/>
        </w:rPr>
        <w:t xml:space="preserve">more, and </w:t>
      </w:r>
      <w:r w:rsidRPr="008F6D0C">
        <w:rPr>
          <w:rStyle w:val="StyleUnderlineCharCharCharChar11ptChar"/>
          <w:rFonts w:eastAsiaTheme="minorHAnsi"/>
        </w:rPr>
        <w:t xml:space="preserve">more accurate, </w:t>
      </w:r>
      <w:r w:rsidRPr="008F6D0C">
        <w:rPr>
          <w:rStyle w:val="StyleUnderlineCharCharCharChar11ptChar"/>
          <w:rFonts w:eastAsiaTheme="minorHAnsi"/>
          <w:highlight w:val="yellow"/>
        </w:rPr>
        <w:t xml:space="preserve">technical and scientific information </w:t>
      </w:r>
      <w:r w:rsidRPr="005B258E">
        <w:rPr>
          <w:sz w:val="18"/>
          <w:szCs w:val="16"/>
        </w:rPr>
        <w:t xml:space="preserve">about the non-human world. </w:t>
      </w:r>
      <w:r w:rsidRPr="008F6D0C">
        <w:rPr>
          <w:rStyle w:val="StyleUnderlineCharCharCharChar11ptChar"/>
          <w:rFonts w:eastAsiaTheme="minorHAnsi"/>
        </w:rPr>
        <w:t xml:space="preserve">For we are faced with a situation in which </w:t>
      </w:r>
      <w:r w:rsidRPr="008F6D0C">
        <w:rPr>
          <w:rStyle w:val="StyleUnderlineCharCharCharChar11ptChar"/>
          <w:rFonts w:eastAsiaTheme="minorHAnsi"/>
          <w:highlight w:val="yellow"/>
        </w:rPr>
        <w:t xml:space="preserve">the processes we have </w:t>
      </w:r>
      <w:r w:rsidRPr="008F6D0C">
        <w:rPr>
          <w:rStyle w:val="StyleUnderlineCharCharCharChar11ptBoldBorderSinglChar"/>
          <w:rFonts w:eastAsiaTheme="minorHAnsi"/>
          <w:highlight w:val="yellow"/>
        </w:rPr>
        <w:t xml:space="preserve">already </w:t>
      </w:r>
      <w:r w:rsidRPr="008F6D0C">
        <w:rPr>
          <w:rStyle w:val="Style1Char"/>
          <w:highlight w:val="yellow"/>
          <w:bdr w:val="single" w:sz="4" w:space="0" w:color="auto"/>
        </w:rPr>
        <w:t>set in train</w:t>
      </w:r>
      <w:r w:rsidRPr="008F6D0C">
        <w:rPr>
          <w:rStyle w:val="Style1Char"/>
          <w:highlight w:val="yellow"/>
        </w:rPr>
        <w:t xml:space="preserve"> will</w:t>
      </w:r>
      <w:r w:rsidRPr="008F6D0C">
        <w:rPr>
          <w:rStyle w:val="StyleUnderlineCharCharCharChar11ptChar"/>
          <w:rFonts w:eastAsiaTheme="minorHAnsi"/>
          <w:highlight w:val="yellow"/>
        </w:rPr>
        <w:t xml:space="preserve"> </w:t>
      </w:r>
      <w:r w:rsidRPr="008F6D0C">
        <w:rPr>
          <w:rStyle w:val="StyleUnderlineCharCharCharChar11ptChar"/>
          <w:rFonts w:eastAsiaTheme="minorHAnsi"/>
        </w:rPr>
        <w:t xml:space="preserve">continue to </w:t>
      </w:r>
      <w:r w:rsidRPr="008F6D0C">
        <w:rPr>
          <w:rStyle w:val="StyleUnderlineCharCharCharChar11ptChar"/>
          <w:rFonts w:eastAsiaTheme="minorHAnsi"/>
          <w:highlight w:val="yellow"/>
        </w:rPr>
        <w:t xml:space="preserve">impact </w:t>
      </w:r>
      <w:r w:rsidRPr="008F6D0C">
        <w:rPr>
          <w:rStyle w:val="StyleUnderlineCharCharCharChar11ptChar"/>
          <w:rFonts w:eastAsiaTheme="minorHAnsi"/>
        </w:rPr>
        <w:t xml:space="preserve">upon </w:t>
      </w:r>
      <w:r w:rsidRPr="008F6D0C">
        <w:rPr>
          <w:rStyle w:val="StyleUnderlineCharCharCharChar11ptChar"/>
          <w:rFonts w:eastAsiaTheme="minorHAnsi"/>
          <w:highlight w:val="yellow"/>
        </w:rPr>
        <w:t>that world</w:t>
      </w:r>
      <w:r w:rsidRPr="005B258E">
        <w:rPr>
          <w:sz w:val="18"/>
          <w:szCs w:val="16"/>
        </w:rPr>
        <w:t xml:space="preserve">, and therefore us, </w:t>
      </w:r>
      <w:r w:rsidRPr="008F6D0C">
        <w:rPr>
          <w:rStyle w:val="StyleUnderlineCharCharCharChar11ptChar"/>
          <w:rFonts w:eastAsiaTheme="minorHAnsi"/>
        </w:rPr>
        <w:t xml:space="preserve">for centuries. </w:t>
      </w:r>
      <w:r w:rsidRPr="008F6D0C">
        <w:rPr>
          <w:rStyle w:val="Style1Char"/>
          <w:highlight w:val="yellow"/>
        </w:rPr>
        <w:t>It is</w:t>
      </w:r>
      <w:r w:rsidRPr="008F6D0C">
        <w:rPr>
          <w:sz w:val="18"/>
          <w:szCs w:val="16"/>
          <w:highlight w:val="yellow"/>
        </w:rPr>
        <w:t xml:space="preserve"> </w:t>
      </w:r>
      <w:r w:rsidRPr="005B258E">
        <w:rPr>
          <w:sz w:val="18"/>
          <w:szCs w:val="16"/>
        </w:rPr>
        <w:t xml:space="preserve">therefore </w:t>
      </w:r>
      <w:r w:rsidRPr="0014237E">
        <w:rPr>
          <w:rStyle w:val="StyleUnderlineCharCharCharChar11ptChar"/>
          <w:rFonts w:eastAsiaTheme="minorHAnsi"/>
          <w:highlight w:val="yellow"/>
        </w:rPr>
        <w:t>necessary</w:t>
      </w:r>
      <w:r w:rsidRPr="008F6D0C">
        <w:rPr>
          <w:rStyle w:val="StyleUnderlineCharCharCharChar11ptChar"/>
          <w:rFonts w:eastAsiaTheme="minorHAnsi"/>
        </w:rPr>
        <w:t xml:space="preserve">, </w:t>
      </w:r>
      <w:r w:rsidRPr="0014237E">
        <w:rPr>
          <w:rStyle w:val="StyleUnderlineCharCharCharChar11ptChar"/>
          <w:rFonts w:eastAsiaTheme="minorHAnsi"/>
        </w:rPr>
        <w:t xml:space="preserve">not only to stop cutting down the rain forests, but </w:t>
      </w:r>
      <w:r w:rsidRPr="008F6D0C">
        <w:rPr>
          <w:rStyle w:val="StyleUnderlineCharCharCharChar11ptChar"/>
          <w:rFonts w:eastAsiaTheme="minorHAnsi"/>
          <w:highlight w:val="yellow"/>
        </w:rPr>
        <w:t>to</w:t>
      </w:r>
      <w:r w:rsidRPr="008F6D0C">
        <w:rPr>
          <w:sz w:val="18"/>
          <w:szCs w:val="16"/>
          <w:highlight w:val="yellow"/>
        </w:rPr>
        <w:t xml:space="preserve"> </w:t>
      </w:r>
      <w:r w:rsidRPr="008F6D0C">
        <w:rPr>
          <w:rStyle w:val="StyleBoldandUnderlineCharCharCharCharChar11ptChar"/>
          <w:rFonts w:eastAsiaTheme="minorHAnsi"/>
          <w:highlight w:val="yellow"/>
        </w:rPr>
        <w:t xml:space="preserve">develop </w:t>
      </w:r>
      <w:r w:rsidRPr="000A52E1">
        <w:t>real,</w:t>
      </w:r>
      <w:r w:rsidRPr="000A52E1">
        <w:rPr>
          <w:rStyle w:val="BoldandUnderlineCharCharCharCharCharChar"/>
          <w:rFonts w:eastAsiaTheme="minorHAnsi"/>
        </w:rPr>
        <w:t xml:space="preserve"> </w:t>
      </w:r>
      <w:r w:rsidRPr="008F6D0C">
        <w:rPr>
          <w:rStyle w:val="StyleBoldandUnderlineCharCharCharCharChar11ptChar"/>
          <w:rFonts w:eastAsiaTheme="minorHAnsi"/>
          <w:highlight w:val="yellow"/>
        </w:rPr>
        <w:t>concrete proposals for action</w:t>
      </w:r>
      <w:r w:rsidRPr="008F6D0C">
        <w:rPr>
          <w:sz w:val="18"/>
          <w:szCs w:val="16"/>
          <w:highlight w:val="yellow"/>
        </w:rPr>
        <w:t xml:space="preserve">, </w:t>
      </w:r>
      <w:r w:rsidRPr="008F6D0C">
        <w:rPr>
          <w:rStyle w:val="StyleUnderlineCharCharCharChar11ptChar"/>
          <w:rFonts w:eastAsiaTheme="minorHAnsi"/>
          <w:highlight w:val="yellow"/>
        </w:rPr>
        <w:t>to reverse</w:t>
      </w:r>
      <w:r w:rsidRPr="008F6D0C">
        <w:rPr>
          <w:rStyle w:val="StyleUnderlineCharCharCharChar11ptChar"/>
          <w:rFonts w:eastAsiaTheme="minorHAnsi"/>
        </w:rPr>
        <w:t>, or</w:t>
      </w:r>
      <w:r w:rsidRPr="005B258E">
        <w:rPr>
          <w:sz w:val="18"/>
          <w:szCs w:val="16"/>
        </w:rPr>
        <w:t xml:space="preserve"> at least </w:t>
      </w:r>
      <w:r w:rsidRPr="008F6D0C">
        <w:rPr>
          <w:rStyle w:val="StyleUnderlineCharCharCharChar11ptChar"/>
          <w:rFonts w:eastAsiaTheme="minorHAnsi"/>
        </w:rPr>
        <w:t>limit</w:t>
      </w:r>
      <w:r w:rsidRPr="005B258E">
        <w:rPr>
          <w:sz w:val="18"/>
          <w:szCs w:val="16"/>
        </w:rPr>
        <w:t xml:space="preserve">, </w:t>
      </w:r>
      <w:r w:rsidRPr="008F6D0C">
        <w:rPr>
          <w:rStyle w:val="StyleUnderlineCharCharCharChar11ptChar"/>
          <w:rFonts w:eastAsiaTheme="minorHAnsi"/>
          <w:highlight w:val="yellow"/>
        </w:rPr>
        <w:t xml:space="preserve">the effects of </w:t>
      </w:r>
      <w:r w:rsidRPr="008F6D0C">
        <w:rPr>
          <w:rStyle w:val="StyleUnderlineCharCharCharChar11ptChar"/>
          <w:rFonts w:eastAsiaTheme="minorHAnsi"/>
        </w:rPr>
        <w:t xml:space="preserve">our </w:t>
      </w:r>
      <w:r w:rsidRPr="008F6D0C">
        <w:rPr>
          <w:rStyle w:val="StyleUnderlineCharCharCharChar11ptChar"/>
          <w:rFonts w:eastAsiaTheme="minorHAnsi"/>
          <w:highlight w:val="yellow"/>
        </w:rPr>
        <w:t>previous interventions</w:t>
      </w:r>
      <w:r w:rsidRPr="005B258E">
        <w:rPr>
          <w:sz w:val="18"/>
          <w:szCs w:val="16"/>
        </w:rPr>
        <w:t xml:space="preserve">. Moreover, </w:t>
      </w:r>
      <w:r w:rsidRPr="008F6D0C">
        <w:rPr>
          <w:rStyle w:val="StyleUnderlineCharCharCharChar11ptChar"/>
          <w:rFonts w:eastAsiaTheme="minorHAnsi"/>
        </w:rPr>
        <w:t>there is another reason why our behaviour</w:t>
      </w:r>
      <w:r w:rsidRPr="005B258E">
        <w:rPr>
          <w:sz w:val="18"/>
          <w:szCs w:val="16"/>
        </w:rPr>
        <w:t xml:space="preserve"> towards the non-human </w:t>
      </w:r>
      <w:r w:rsidRPr="008F6D0C">
        <w:rPr>
          <w:rStyle w:val="StyleUnderlineCharCharCharChar11ptChar"/>
          <w:rFonts w:eastAsiaTheme="minorHAnsi"/>
        </w:rPr>
        <w:t>cannot simply be a matter of leaving it as it is</w:t>
      </w:r>
      <w:r w:rsidRPr="005B258E">
        <w:rPr>
          <w:sz w:val="18"/>
          <w:szCs w:val="16"/>
        </w:rPr>
        <w:t xml:space="preserve">, at least in so far as our goals are not only environmental but also involve social justice. </w:t>
      </w:r>
      <w:r w:rsidRPr="008F6D0C">
        <w:rPr>
          <w:rStyle w:val="StyleUnderlineCharCharCharChar11ptChar"/>
          <w:rFonts w:eastAsiaTheme="minorHAnsi"/>
        </w:rPr>
        <w:t xml:space="preserve">For </w:t>
      </w:r>
      <w:r w:rsidRPr="008F6D0C">
        <w:rPr>
          <w:rStyle w:val="StyleUnderlineCharCharCharChar11ptChar"/>
          <w:rFonts w:eastAsiaTheme="minorHAnsi"/>
          <w:highlight w:val="yellow"/>
        </w:rPr>
        <w:t>if we simply preserve what remains</w:t>
      </w:r>
      <w:r w:rsidRPr="008F6D0C">
        <w:rPr>
          <w:sz w:val="18"/>
          <w:szCs w:val="16"/>
          <w:highlight w:val="yellow"/>
        </w:rPr>
        <w:t xml:space="preserve"> </w:t>
      </w:r>
      <w:r w:rsidRPr="005B258E">
        <w:rPr>
          <w:sz w:val="18"/>
          <w:szCs w:val="16"/>
        </w:rPr>
        <w:t xml:space="preserve">to us of wilderness, of the countryside and of park land, </w:t>
      </w:r>
      <w:r w:rsidRPr="008F6D0C">
        <w:rPr>
          <w:rStyle w:val="StyleUnderlineCharCharCharChar11ptChar"/>
          <w:rFonts w:eastAsiaTheme="minorHAnsi"/>
          <w:highlight w:val="yellow"/>
        </w:rPr>
        <w:t>we</w:t>
      </w:r>
      <w:r w:rsidRPr="008F6D0C">
        <w:rPr>
          <w:sz w:val="18"/>
          <w:szCs w:val="16"/>
          <w:highlight w:val="yellow"/>
        </w:rPr>
        <w:t xml:space="preserve"> </w:t>
      </w:r>
      <w:r w:rsidRPr="005B258E">
        <w:rPr>
          <w:sz w:val="18"/>
          <w:szCs w:val="16"/>
        </w:rPr>
        <w:t xml:space="preserve">also </w:t>
      </w:r>
      <w:r w:rsidRPr="008F6D0C">
        <w:rPr>
          <w:rStyle w:val="StyleBoldandUnderlineCharCharCharCharChar11ptChar"/>
          <w:rFonts w:eastAsiaTheme="minorHAnsi"/>
          <w:highlight w:val="yellow"/>
        </w:rPr>
        <w:t xml:space="preserve">preserve </w:t>
      </w:r>
      <w:r w:rsidRPr="00590179">
        <w:rPr>
          <w:rStyle w:val="StyleBoldandUnderlineCharCharCharCharChar11ptChar"/>
          <w:rFonts w:eastAsiaTheme="minorHAnsi"/>
        </w:rPr>
        <w:t xml:space="preserve">patterns of very </w:t>
      </w:r>
      <w:r w:rsidRPr="008F6D0C">
        <w:rPr>
          <w:rStyle w:val="StyleBoldandUnderlineCharCharCharCharChar11ptChar"/>
          <w:rFonts w:eastAsiaTheme="minorHAnsi"/>
          <w:highlight w:val="yellow"/>
        </w:rPr>
        <w:t xml:space="preserve">unequal access </w:t>
      </w:r>
      <w:r w:rsidRPr="00590179">
        <w:rPr>
          <w:rStyle w:val="StyleBoldandUnderlineCharCharCharCharChar11ptChar"/>
          <w:rFonts w:eastAsiaTheme="minorHAnsi"/>
        </w:rPr>
        <w:t>to their resources</w:t>
      </w:r>
      <w:r w:rsidRPr="005B258E">
        <w:rPr>
          <w:sz w:val="18"/>
          <w:szCs w:val="16"/>
        </w:rPr>
        <w:t xml:space="preserve"> and their consolations (Soper 1995: 207). In fact, </w:t>
      </w:r>
      <w:r w:rsidRPr="008F6D0C">
        <w:rPr>
          <w:rStyle w:val="StyleBoldandUnderlineCharCharCharCharChar11ptChar"/>
          <w:rFonts w:eastAsiaTheme="minorHAnsi"/>
          <w:highlight w:val="yellow"/>
        </w:rPr>
        <w:t xml:space="preserve">we risk exacerbating </w:t>
      </w:r>
      <w:r w:rsidRPr="00590179">
        <w:rPr>
          <w:rStyle w:val="StyleBoldandUnderlineCharCharCharCharChar11ptNotBoldChar"/>
          <w:rFonts w:eastAsiaTheme="minorHAnsi"/>
        </w:rPr>
        <w:t>these</w:t>
      </w:r>
      <w:r w:rsidRPr="00590179">
        <w:rPr>
          <w:rStyle w:val="StyleBoldandUnderlineCharCharCharCharChar11ptChar"/>
          <w:rFonts w:eastAsiaTheme="minorHAnsi"/>
        </w:rPr>
        <w:t xml:space="preserve"> </w:t>
      </w:r>
      <w:r w:rsidRPr="008F6D0C">
        <w:rPr>
          <w:rStyle w:val="StyleBoldandUnderlineCharCharCharCharChar11ptChar"/>
          <w:rFonts w:eastAsiaTheme="minorHAnsi"/>
          <w:highlight w:val="yellow"/>
        </w:rPr>
        <w:t>inequalities</w:t>
      </w:r>
      <w:r w:rsidRPr="005B258E">
        <w:rPr>
          <w:sz w:val="18"/>
          <w:szCs w:val="16"/>
        </w:rPr>
        <w:t xml:space="preserve">. </w:t>
      </w:r>
      <w:r w:rsidRPr="0014237E">
        <w:rPr>
          <w:rStyle w:val="StyleUnderlineCharCharCharChar11ptChar"/>
          <w:rFonts w:eastAsiaTheme="minorHAnsi"/>
          <w:highlight w:val="yellow"/>
        </w:rPr>
        <w:t>It is not us, but the poor</w:t>
      </w:r>
      <w:r w:rsidRPr="005B258E">
        <w:rPr>
          <w:sz w:val="18"/>
          <w:szCs w:val="16"/>
        </w:rPr>
        <w:t xml:space="preserve"> of Brazil, </w:t>
      </w:r>
      <w:r w:rsidRPr="0014237E">
        <w:rPr>
          <w:rStyle w:val="StyleUnderlineCharCharCharChar11ptChar"/>
          <w:rFonts w:eastAsiaTheme="minorHAnsi"/>
          <w:highlight w:val="yellow"/>
        </w:rPr>
        <w:t>who will bear the brunt of the misery</w:t>
      </w:r>
      <w:r w:rsidRPr="005B258E">
        <w:rPr>
          <w:sz w:val="18"/>
          <w:szCs w:val="16"/>
        </w:rPr>
        <w:t xml:space="preserve"> which would result from a strictly enforced policy of leaving the Amazonian rain forest untouched, in the absence of alternative means of providing for their livelihood. </w:t>
      </w:r>
      <w:r w:rsidRPr="0014237E">
        <w:rPr>
          <w:rStyle w:val="StyleUnderlineCharCharCharChar11ptChar"/>
          <w:rFonts w:eastAsiaTheme="minorHAnsi"/>
          <w:highlight w:val="yellow"/>
        </w:rPr>
        <w:t>It is the development of policies to provid</w:t>
      </w:r>
      <w:r w:rsidRPr="008F6D0C">
        <w:rPr>
          <w:rStyle w:val="StyleUnderlineCharCharCharChar11ptChar"/>
          <w:rFonts w:eastAsiaTheme="minorHAnsi"/>
        </w:rPr>
        <w:t>e</w:t>
      </w:r>
      <w:r w:rsidRPr="005B258E">
        <w:rPr>
          <w:sz w:val="18"/>
          <w:szCs w:val="16"/>
        </w:rPr>
        <w:t xml:space="preserve"> such </w:t>
      </w:r>
      <w:r w:rsidRPr="0014237E">
        <w:rPr>
          <w:rStyle w:val="StyleUnderlineCharCharCharChar11ptChar"/>
          <w:rFonts w:eastAsiaTheme="minorHAnsi"/>
          <w:highlight w:val="yellow"/>
        </w:rPr>
        <w:t>ecologically sustainable alternatives which we require</w:t>
      </w:r>
      <w:r w:rsidRPr="0014237E">
        <w:rPr>
          <w:sz w:val="18"/>
          <w:szCs w:val="16"/>
          <w:highlight w:val="yellow"/>
        </w:rPr>
        <w:t xml:space="preserve">, </w:t>
      </w:r>
      <w:r w:rsidRPr="0014237E">
        <w:rPr>
          <w:rStyle w:val="StyleUnderlineCharCharCharChar11ptChar"/>
          <w:rFonts w:eastAsiaTheme="minorHAnsi"/>
          <w:highlight w:val="yellow"/>
        </w:rPr>
        <w:t>as well as the development of technical means for replacing our</w:t>
      </w:r>
      <w:r w:rsidRPr="005B258E">
        <w:rPr>
          <w:sz w:val="18"/>
          <w:szCs w:val="16"/>
        </w:rPr>
        <w:t xml:space="preserve"> current </w:t>
      </w:r>
      <w:r w:rsidRPr="0014237E">
        <w:rPr>
          <w:rStyle w:val="StyleUnderlineCharCharCharChar11ptChar"/>
          <w:rFonts w:eastAsiaTheme="minorHAnsi"/>
          <w:highlight w:val="yellow"/>
        </w:rPr>
        <w:t>green-house gas-emitting</w:t>
      </w:r>
      <w:r w:rsidRPr="005B258E">
        <w:rPr>
          <w:sz w:val="18"/>
          <w:szCs w:val="16"/>
        </w:rPr>
        <w:t xml:space="preserve"> sources of </w:t>
      </w:r>
      <w:r w:rsidRPr="0014237E">
        <w:rPr>
          <w:rStyle w:val="StyleUnderlineCharCharCharChar11ptChar"/>
          <w:rFonts w:eastAsiaTheme="minorHAnsi"/>
          <w:highlight w:val="yellow"/>
        </w:rPr>
        <w:t>energy</w:t>
      </w:r>
      <w:r w:rsidRPr="005B258E">
        <w:rPr>
          <w:sz w:val="18"/>
          <w:szCs w:val="16"/>
        </w:rPr>
        <w:t xml:space="preserve">. Such </w:t>
      </w:r>
      <w:r w:rsidRPr="008F6D0C">
        <w:rPr>
          <w:rStyle w:val="StyleUnderlineCharCharCharChar11ptChar"/>
          <w:rFonts w:eastAsiaTheme="minorHAnsi"/>
        </w:rPr>
        <w:t>policies and proposals</w:t>
      </w:r>
      <w:r w:rsidRPr="005B258E">
        <w:rPr>
          <w:sz w:val="18"/>
          <w:szCs w:val="16"/>
        </w:rPr>
        <w:t xml:space="preserve"> </w:t>
      </w:r>
      <w:r w:rsidRPr="00590179">
        <w:rPr>
          <w:rStyle w:val="StyleBoldandUnderlineCharCharCharCharChar11ptNotBoldChar"/>
          <w:rFonts w:eastAsiaTheme="minorHAnsi"/>
        </w:rPr>
        <w:t>for concrete action</w:t>
      </w:r>
      <w:r w:rsidRPr="005B258E">
        <w:rPr>
          <w:sz w:val="18"/>
          <w:szCs w:val="16"/>
        </w:rPr>
        <w:t xml:space="preserve"> </w:t>
      </w:r>
      <w:r w:rsidRPr="008F6D0C">
        <w:rPr>
          <w:rStyle w:val="StyleUnderlineCharCharCharChar11ptChar"/>
          <w:rFonts w:eastAsiaTheme="minorHAnsi"/>
        </w:rPr>
        <w:t>must be formulated</w:t>
      </w:r>
      <w:r w:rsidRPr="005B258E">
        <w:rPr>
          <w:sz w:val="18"/>
          <w:szCs w:val="16"/>
        </w:rPr>
        <w:t xml:space="preserve"> by ecologists, environmentalists, people with expertise concerning the functioning of ecosystems and the impacts which our actions have upon them. </w:t>
      </w:r>
      <w:r w:rsidRPr="008F6D0C">
        <w:rPr>
          <w:rStyle w:val="StyleUnderlineCharCharCharChar11ptChar"/>
          <w:rFonts w:eastAsiaTheme="minorHAnsi"/>
        </w:rPr>
        <w:t>Such</w:t>
      </w:r>
      <w:r w:rsidRPr="005B258E">
        <w:rPr>
          <w:sz w:val="18"/>
          <w:szCs w:val="16"/>
        </w:rPr>
        <w:t xml:space="preserve"> </w:t>
      </w:r>
      <w:r w:rsidRPr="008F6D0C">
        <w:rPr>
          <w:rStyle w:val="StyleUnderlineCharCharCharChar11ptChar"/>
          <w:rFonts w:eastAsiaTheme="minorHAnsi"/>
        </w:rPr>
        <w:t>proposals are,</w:t>
      </w:r>
      <w:r w:rsidRPr="005B258E">
        <w:rPr>
          <w:sz w:val="18"/>
          <w:szCs w:val="16"/>
        </w:rPr>
        <w:t xml:space="preserve"> therefore, </w:t>
      </w:r>
      <w:r w:rsidRPr="00590179">
        <w:rPr>
          <w:rStyle w:val="StyleBoldandUnderlineCharCharCharCharChar11ptNotBoldChar"/>
          <w:rFonts w:eastAsiaTheme="minorHAnsi"/>
        </w:rPr>
        <w:t>very much the province of Foucault's specific intellectual</w:t>
      </w:r>
      <w:r w:rsidRPr="000A52E1">
        <w:rPr>
          <w:b/>
          <w:sz w:val="18"/>
          <w:szCs w:val="16"/>
        </w:rPr>
        <w:t>,</w:t>
      </w:r>
      <w:r w:rsidRPr="005B258E">
        <w:rPr>
          <w:sz w:val="18"/>
          <w:szCs w:val="16"/>
        </w:rPr>
        <w:t xml:space="preserve"> </w:t>
      </w:r>
      <w:r w:rsidRPr="008F6D0C">
        <w:rPr>
          <w:rStyle w:val="StyleUnderlineCharCharCharChar11ptChar"/>
          <w:rFonts w:eastAsiaTheme="minorHAnsi"/>
        </w:rPr>
        <w:t>the one who works `within specific sectors, at the precise points where their own conditions of life or work situate them'</w:t>
      </w:r>
      <w:r w:rsidRPr="005B258E">
        <w:rPr>
          <w:sz w:val="18"/>
          <w:szCs w:val="16"/>
        </w:rPr>
        <w:t xml:space="preserve">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For </w:t>
      </w:r>
      <w:r w:rsidRPr="008F6D0C">
        <w:rPr>
          <w:rStyle w:val="Style1Char"/>
          <w:highlight w:val="yellow"/>
        </w:rPr>
        <w:t>it is</w:t>
      </w:r>
      <w:r w:rsidRPr="008F6D0C">
        <w:rPr>
          <w:rStyle w:val="StyleUnderlineCharCharCharChar11ptChar"/>
          <w:rFonts w:eastAsiaTheme="minorHAnsi"/>
          <w:highlight w:val="yellow"/>
        </w:rPr>
        <w:t xml:space="preserve"> in </w:t>
      </w:r>
      <w:r w:rsidRPr="008F6D0C">
        <w:rPr>
          <w:rStyle w:val="StyleUnderlineCharCharCharChar11ptChar"/>
          <w:rFonts w:eastAsiaTheme="minorHAnsi"/>
        </w:rPr>
        <w:t xml:space="preserve">facing </w:t>
      </w:r>
      <w:r w:rsidRPr="008F6D0C">
        <w:rPr>
          <w:rStyle w:val="StyleUnderlineCharCharCharChar11ptChar"/>
          <w:rFonts w:eastAsiaTheme="minorHAnsi"/>
          <w:highlight w:val="yellow"/>
        </w:rPr>
        <w:t>the consequences of our intervention</w:t>
      </w:r>
      <w:r w:rsidRPr="008F6D0C">
        <w:rPr>
          <w:sz w:val="18"/>
          <w:szCs w:val="16"/>
          <w:highlight w:val="yellow"/>
        </w:rPr>
        <w:t xml:space="preserve"> </w:t>
      </w:r>
      <w:r w:rsidRPr="005B258E">
        <w:rPr>
          <w:sz w:val="18"/>
          <w:szCs w:val="16"/>
        </w:rPr>
        <w:t xml:space="preserve">in the non-human world </w:t>
      </w:r>
      <w:r w:rsidRPr="008F6D0C">
        <w:rPr>
          <w:rStyle w:val="StyleUnderlineCharCharCharChar11ptChar"/>
          <w:rFonts w:eastAsiaTheme="minorHAnsi"/>
          <w:highlight w:val="yellow"/>
        </w:rPr>
        <w:t xml:space="preserve">that the </w:t>
      </w:r>
      <w:r w:rsidRPr="008F6D0C">
        <w:rPr>
          <w:rStyle w:val="StyleUnderlineCharCharCharChar11ptBoldChar"/>
          <w:rFonts w:eastAsiaTheme="minorHAnsi"/>
          <w:highlight w:val="yellow"/>
        </w:rPr>
        <w:t>fate of our species</w:t>
      </w:r>
      <w:r w:rsidRPr="005B258E">
        <w:rPr>
          <w:sz w:val="18"/>
          <w:szCs w:val="16"/>
        </w:rPr>
        <w:t xml:space="preserve">, and of those with whom we share this planet, </w:t>
      </w:r>
      <w:r w:rsidRPr="008F6D0C">
        <w:rPr>
          <w:rStyle w:val="StyleUnderlineCharCharCharChar11ptBoldChar"/>
          <w:rFonts w:eastAsiaTheme="minorHAnsi"/>
          <w:highlight w:val="yellow"/>
        </w:rPr>
        <w:t>will be decided</w:t>
      </w:r>
      <w:r>
        <w:rPr>
          <w:sz w:val="18"/>
          <w:szCs w:val="16"/>
        </w:rPr>
        <w:t>.</w:t>
      </w:r>
    </w:p>
    <w:p w14:paraId="0B0D8B87" w14:textId="77777777" w:rsidR="00212931" w:rsidRPr="00592AC0" w:rsidRDefault="00212931" w:rsidP="00212931">
      <w:pPr>
        <w:pStyle w:val="Heading4"/>
        <w:rPr>
          <w:rFonts w:cs="Times New Roman"/>
        </w:rPr>
      </w:pPr>
      <w:r w:rsidRPr="00592AC0">
        <w:rPr>
          <w:rFonts w:cs="Times New Roman"/>
        </w:rPr>
        <w:t>Technological thought</w:t>
      </w:r>
      <w:r>
        <w:rPr>
          <w:rFonts w:cs="Times New Roman"/>
        </w:rPr>
        <w:t xml:space="preserve"> is inevitable --</w:t>
      </w:r>
      <w:r w:rsidRPr="00592AC0">
        <w:rPr>
          <w:rFonts w:cs="Times New Roman"/>
        </w:rPr>
        <w:t xml:space="preserve"> </w:t>
      </w:r>
      <w:r>
        <w:rPr>
          <w:rFonts w:cs="Times New Roman"/>
        </w:rPr>
        <w:t>its been socialized and internalized</w:t>
      </w:r>
    </w:p>
    <w:p w14:paraId="21AE670A" w14:textId="77777777" w:rsidR="00212931" w:rsidRPr="00592AC0" w:rsidRDefault="00212931" w:rsidP="00212931">
      <w:r w:rsidRPr="00592AC0">
        <w:rPr>
          <w:rStyle w:val="StyleStyleBold12pt"/>
        </w:rPr>
        <w:t>Leach 3</w:t>
      </w:r>
      <w:r w:rsidRPr="00592AC0">
        <w:t xml:space="preserve"> - Professor at the University of Southern California</w:t>
      </w:r>
    </w:p>
    <w:p w14:paraId="3AB3B42D" w14:textId="77777777" w:rsidR="00212931" w:rsidRPr="00592AC0" w:rsidRDefault="00212931" w:rsidP="00212931">
      <w:r w:rsidRPr="00592AC0">
        <w:t xml:space="preserve">Neil, “Forget Heidegger”, August 15, </w:t>
      </w:r>
      <w:hyperlink r:id="rId13" w:history="1">
        <w:r w:rsidRPr="00592AC0">
          <w:t>http://www.china-designer.com/magazine/leach/txt1.htm</w:t>
        </w:r>
      </w:hyperlink>
    </w:p>
    <w:p w14:paraId="1B13F3C3" w14:textId="77777777" w:rsidR="00212931" w:rsidRDefault="00212931" w:rsidP="00212931">
      <w:pPr>
        <w:pStyle w:val="card"/>
        <w:rPr>
          <w:sz w:val="12"/>
        </w:rPr>
      </w:pPr>
      <w:r w:rsidRPr="00592AC0">
        <w:rPr>
          <w:sz w:val="12"/>
        </w:rPr>
        <w:t xml:space="preserve">Adorno's further example of the car reveals how the </w:t>
      </w:r>
      <w:r w:rsidRPr="00A20DDA">
        <w:rPr>
          <w:rStyle w:val="StyleBoldUnderline"/>
          <w:highlight w:val="yellow"/>
        </w:rPr>
        <w:t>technological has come to colonise our everyday lives</w:t>
      </w:r>
      <w:r w:rsidRPr="00592AC0">
        <w:rPr>
          <w:rStyle w:val="StyleBoldUnderline"/>
        </w:rPr>
        <w:t xml:space="preserve"> not as standing reserve, but </w:t>
      </w:r>
      <w:r w:rsidRPr="00A20DDA">
        <w:rPr>
          <w:rStyle w:val="StyleBoldUnderline"/>
          <w:highlight w:val="yellow"/>
        </w:rPr>
        <w:t>as something to which symbolic intention is always</w:t>
      </w:r>
      <w:r w:rsidRPr="00592AC0">
        <w:rPr>
          <w:rStyle w:val="StyleBoldUnderline"/>
        </w:rPr>
        <w:t xml:space="preserve"> already being </w:t>
      </w:r>
      <w:r w:rsidRPr="00A20DDA">
        <w:rPr>
          <w:rStyle w:val="StyleBoldUnderline"/>
          <w:highlight w:val="yellow"/>
        </w:rPr>
        <w:t>'attached'</w:t>
      </w:r>
      <w:r w:rsidRPr="00592AC0">
        <w:rPr>
          <w:rStyle w:val="StyleBoldUnderline"/>
        </w:rPr>
        <w:t>.</w:t>
      </w:r>
      <w:r w:rsidRPr="00592AC0">
        <w:rPr>
          <w:sz w:val="12"/>
        </w:rPr>
        <w:t xml:space="preserve"> The point here is that we have to understand that our engagement with technology involves a moment of 'proprioception'. </w:t>
      </w:r>
      <w:r w:rsidRPr="00592AC0">
        <w:rPr>
          <w:rStyle w:val="StyleBoldUnderline"/>
        </w:rPr>
        <w:t>Technology may come to operate as a form of 'prosthesis' to the human body that is appropriated such that it becomes part of the motility of the body.</w:t>
      </w:r>
      <w:r w:rsidRPr="00592AC0">
        <w:rPr>
          <w:sz w:val="12"/>
        </w:rPr>
        <w:t xml:space="preserve"> In driving a car we come to navigate the road through that car. As such, the car as an item of technology is not divorced - alienated - from the body. Indeed it becomes a form of extension to that body. What I am arguing here is not some simplistic manifesto for cyborgs, claiming that human beings can become part human and part machine. Rather I am trying to tease out the logic of mimesis itself. For according to this logic, </w:t>
      </w:r>
      <w:r w:rsidRPr="00A20DDA">
        <w:rPr>
          <w:rStyle w:val="StyleBoldUnderline"/>
          <w:highlight w:val="yellow"/>
        </w:rPr>
        <w:t>human beings have absorbed technology at an unconscious level</w:t>
      </w:r>
      <w:r w:rsidRPr="00592AC0">
        <w:rPr>
          <w:rStyle w:val="StyleBoldUnderline"/>
        </w:rPr>
        <w:t>, such that they have come to operate through technology</w:t>
      </w:r>
      <w:r w:rsidRPr="00592AC0">
        <w:rPr>
          <w:sz w:val="12"/>
        </w:rPr>
        <w:t xml:space="preserve">, as though by way of some tele-kinesis.¶ Not only this, but </w:t>
      </w:r>
      <w:r w:rsidRPr="00592AC0">
        <w:rPr>
          <w:rStyle w:val="StyleBoldUnderline"/>
        </w:rPr>
        <w:t xml:space="preserve">technology may actually influence the way that human beings </w:t>
      </w:r>
      <w:r w:rsidRPr="00A20DDA">
        <w:rPr>
          <w:rStyle w:val="StyleBoldUnderline"/>
        </w:rPr>
        <w:t>think. It may itself affect our consciousness</w:t>
      </w:r>
      <w:r w:rsidRPr="00A20DDA">
        <w:rPr>
          <w:sz w:val="12"/>
        </w:rPr>
        <w:t xml:space="preserve">. Let us take the example of the computer. For, if as Walter Benjamin once argued, the factory worker in the modernist age comes to absorb the jolting, jarring repetitive action of the machine, such that those movements are appropriated into the worker's own behaviour, so too people today have absorbed the thinking and fluid circuitry behind the computer screen. </w:t>
      </w:r>
      <w:r w:rsidRPr="00A20DDA">
        <w:rPr>
          <w:rStyle w:val="StyleBoldUnderline"/>
        </w:rPr>
        <w:t>New conditions breed new ways</w:t>
      </w:r>
      <w:r w:rsidRPr="00592AC0">
        <w:rPr>
          <w:rStyle w:val="StyleBoldUnderline"/>
        </w:rPr>
        <w:t xml:space="preserve"> of thinking</w:t>
      </w:r>
      <w:r w:rsidRPr="00592AC0">
        <w:rPr>
          <w:sz w:val="12"/>
        </w:rPr>
        <w:t xml:space="preserve">. As Douglas Rushkoff observes, a new computer generation is emerging. The computer kids of today come to behave like their computers. They identify with them, play with them, and mimic their operations. Analogical reasoning is out. Non-linear, multiple-layered thinking is in - </w:t>
      </w:r>
      <w:r w:rsidRPr="00A20DDA">
        <w:rPr>
          <w:sz w:val="12"/>
        </w:rPr>
        <w:t xml:space="preserve">Deleuzian surfing. Fractals, rhizomes and clones, fluidity and flux - these are the buzz words of this new generation. In such a context, those who argue against the use of the computer in the contemporary design studio are failing to address the concrete ontological reality of life today, and are doing no service to the students, for whom knowledge of computer has become a 'given' within the contemporary office. It may be that the still prevalent </w:t>
      </w:r>
      <w:r w:rsidRPr="00A20DDA">
        <w:rPr>
          <w:rStyle w:val="StyleBoldUnderline"/>
        </w:rPr>
        <w:t>antipathy towards digital technology is merely a form of 'denial'</w:t>
      </w:r>
      <w:r w:rsidRPr="00A20DDA">
        <w:rPr>
          <w:sz w:val="12"/>
        </w:rPr>
        <w:t xml:space="preserve">. As in the case of homophobics, who often deny their latent homosexuality, critics of technology may be repressing a secret fascination with technology. An individual 'in denial' may be fascinated by some personal psychic obsession, but, not wishing to acknowledge it, will project that obsession on to some external object, and then criticise it. But </w:t>
      </w:r>
      <w:r w:rsidRPr="00A20DDA">
        <w:rPr>
          <w:rStyle w:val="StyleBoldUnderline"/>
        </w:rPr>
        <w:t>whether this antipathy towards digital technology is a form of repressed fascination or not, it is clearly out of place in what has become</w:t>
      </w:r>
      <w:r w:rsidRPr="00592AC0">
        <w:rPr>
          <w:rStyle w:val="StyleBoldUnderline"/>
        </w:rPr>
        <w:t xml:space="preserve"> a highly digitalised world</w:t>
      </w:r>
      <w:r w:rsidRPr="00592AC0">
        <w:rPr>
          <w:sz w:val="12"/>
        </w:rPr>
        <w:t xml:space="preserve">.¶ This is not to say that the computer should be accepted unproblematically within the studio. Indeed the lessons of those design schools that have accepted the computer wholesale would seem to indicate that the concerns expressed in The Anaesthetics of Architecture about the potential aestheticisation and hence anaesthetisation of social issues are borne out only too clearly in such contexts. Rather it is a call for a self-critical, theoretically informed engagement with such realms. Theory may be unable in itself to combat the potential problems of aestheticisation. Yet it may provide the first crucial step. </w:t>
      </w:r>
      <w:r w:rsidRPr="00592AC0">
        <w:rPr>
          <w:rStyle w:val="StyleBoldUnderline"/>
        </w:rPr>
        <w:t xml:space="preserve">Once a problem has been exposed, one is no longer trapped by that problem.¶ The consequences are all too obvious. Not only have we accepted technology as an essential part of our everyday life, such that </w:t>
      </w:r>
      <w:r w:rsidRPr="00A20DDA">
        <w:rPr>
          <w:rStyle w:val="StyleBoldUnderline"/>
          <w:highlight w:val="yellow"/>
        </w:rPr>
        <w:t>the distinction once posed between techné and technology seems no longer valid</w:t>
      </w:r>
      <w:r w:rsidRPr="00592AC0">
        <w:rPr>
          <w:rStyle w:val="StyleBoldUnderline"/>
        </w:rPr>
        <w:t xml:space="preserve">, but </w:t>
      </w:r>
      <w:r w:rsidRPr="00A20DDA">
        <w:rPr>
          <w:rStyle w:val="StyleBoldUnderline"/>
          <w:highlight w:val="yellow"/>
        </w:rPr>
        <w:t>our whole existence has become conditioned by technology</w:t>
      </w:r>
      <w:r w:rsidRPr="00592AC0">
        <w:rPr>
          <w:rStyle w:val="StyleBoldUnderline"/>
        </w:rPr>
        <w:t>.</w:t>
      </w:r>
      <w:r w:rsidRPr="00592AC0">
        <w:rPr>
          <w:sz w:val="12"/>
        </w:rPr>
        <w:t xml:space="preserve"> In this new digital age, as Sarah Chaplin argues, we have adopted a form of cybervisuality. An important factor, then, is our interface with that technology. For </w:t>
      </w:r>
      <w:r w:rsidRPr="00592AC0">
        <w:rPr>
          <w:rStyle w:val="StyleBoldUnderline"/>
        </w:rPr>
        <w:t>technology may take many forms</w:t>
      </w:r>
      <w:r w:rsidRPr="00592AC0">
        <w:rPr>
          <w:sz w:val="12"/>
        </w:rPr>
        <w:t xml:space="preserve">. Here the question of design becomes crucial. The message of mimesis is not that human beings will adapt to anything, so that design is unimportant, but precisely the opposite. Design becomes an important mechanism for making people feel at one with their world. This relates not simply to whether a piece of technology is itself aesthetically pleasing - as is the case, say, with the iMac computer - , but in the context of digital technology it relates also to the user interface - to software programming and its compatibility with human modes of operation. </w:t>
      </w:r>
      <w:r w:rsidRPr="00A20DDA">
        <w:rPr>
          <w:rStyle w:val="StyleBoldUnderline"/>
          <w:highlight w:val="yellow"/>
        </w:rPr>
        <w:t xml:space="preserve">Far from engendering alienation, well designed technology has the capacity to </w:t>
      </w:r>
      <w:r w:rsidRPr="00A20DDA">
        <w:rPr>
          <w:rStyle w:val="Emphasis"/>
          <w:rFonts w:eastAsiaTheme="majorEastAsia"/>
          <w:highlight w:val="yellow"/>
        </w:rPr>
        <w:t>overcome alienation</w:t>
      </w:r>
      <w:r w:rsidRPr="00592AC0">
        <w:rPr>
          <w:sz w:val="12"/>
        </w:rPr>
        <w:t xml:space="preserve">.¶ There was a time when Heideggerian thought made a substantial and noteworthy contribution to architectural culture in challenging the spirit of positivism that was once so pervasive. But now </w:t>
      </w:r>
      <w:r w:rsidRPr="00592AC0">
        <w:rPr>
          <w:rStyle w:val="StyleBoldUnderline"/>
        </w:rPr>
        <w:t>Heideggerian thinking must not itself go unchallenged, in that it threatens to install itself as a set of fixed values out of tune with the fluidity and flux of contemporary society</w:t>
      </w:r>
      <w:r w:rsidRPr="00592AC0">
        <w:rPr>
          <w:sz w:val="12"/>
        </w:rPr>
        <w:t xml:space="preserve">. And while some would criticise postmodern thought for being relativistic in accommodating plurality and difference, and questioning the ground on which any particular statement is made, the true relativism lies surely in a tradition that forecloses even the possibility of even asking these questions, by doggedly adhering to an out of date set of values, and by failing to engage substantively with any critical discourse.¶ In an increasingly digital world, it is time, it would seem, to adopt a more flexible and tolerant attitude towards digital technology. It is time to break free from the shackles of the past. </w:t>
      </w:r>
      <w:r w:rsidRPr="00592AC0">
        <w:rPr>
          <w:rStyle w:val="StyleBoldUnderline"/>
        </w:rPr>
        <w:t>It is time</w:t>
      </w:r>
      <w:r w:rsidRPr="00592AC0">
        <w:rPr>
          <w:sz w:val="12"/>
        </w:rPr>
        <w:t xml:space="preserve">, perhaps, </w:t>
      </w:r>
      <w:r w:rsidRPr="00592AC0">
        <w:rPr>
          <w:rStyle w:val="StyleBoldUnderline"/>
        </w:rPr>
        <w:t>to forget Heidegger</w:t>
      </w:r>
      <w:r w:rsidRPr="00592AC0">
        <w:rPr>
          <w:sz w:val="12"/>
        </w:rPr>
        <w:t>.</w:t>
      </w:r>
    </w:p>
    <w:p w14:paraId="677B2DB2" w14:textId="77777777" w:rsidR="00212931" w:rsidRDefault="00212931" w:rsidP="00212931"/>
    <w:p w14:paraId="7B94E5CB" w14:textId="77777777" w:rsidR="00212931" w:rsidRDefault="00212931" w:rsidP="00212931">
      <w:pPr>
        <w:pStyle w:val="Heading4"/>
        <w:rPr>
          <w:rFonts w:cs="Times New Roman"/>
        </w:rPr>
      </w:pPr>
      <w:r>
        <w:rPr>
          <w:rFonts w:cs="Times New Roman"/>
        </w:rPr>
        <w:t xml:space="preserve">Technology is reflexive—means it doesn’t lead to their impacts </w:t>
      </w:r>
    </w:p>
    <w:p w14:paraId="1A409EAD" w14:textId="77777777" w:rsidR="00212931" w:rsidRPr="00C003A0" w:rsidRDefault="00212931" w:rsidP="00212931"/>
    <w:p w14:paraId="3C140520" w14:textId="77777777" w:rsidR="00212931" w:rsidRPr="0051710A" w:rsidRDefault="00212931" w:rsidP="00212931">
      <w:r w:rsidRPr="0051710A">
        <w:rPr>
          <w:rStyle w:val="StyleStyleBold12pt"/>
        </w:rPr>
        <w:t>Kurzweil 8</w:t>
      </w:r>
      <w:r w:rsidRPr="0051710A">
        <w:t xml:space="preserve"> - Scientist, Inventor and Entrepreneur inducted in the National Inventors Hall of Fame and winner of the 1999 National Medal of Technology</w:t>
      </w:r>
    </w:p>
    <w:p w14:paraId="671571E4" w14:textId="77777777" w:rsidR="00212931" w:rsidRPr="0051710A" w:rsidRDefault="00212931" w:rsidP="00212931">
      <w:r w:rsidRPr="0051710A">
        <w:t>Ray, Washington Post, “Making the World A Billion Times Better”, 4-13, http://www.washingtonpost.com/wp-dyn/content/article/2008/04/11/AR2008041103326.html</w:t>
      </w:r>
    </w:p>
    <w:p w14:paraId="3CBF2CCB" w14:textId="77777777" w:rsidR="00212931" w:rsidRDefault="00212931" w:rsidP="00212931">
      <w:pPr>
        <w:pStyle w:val="card"/>
      </w:pPr>
      <w:r w:rsidRPr="0051710A">
        <w:t xml:space="preserve">M IT was so advanced in 1965 (the year I entered as a freshman) that it actually had a computer. Housed in its own building, it cost $11 million (in today's dollars) and was shared by all students and faculty. Four decades later, the computer in your cellphone is a million times smaller, a million times less expensive and a thousand times more powerful. That's a billion-fold increase in the amount of computation you can buy per dollar.  Yet as powerful as information technology is today, </w:t>
      </w:r>
      <w:r w:rsidRPr="0051710A">
        <w:rPr>
          <w:rStyle w:val="StyleBoldUnderline"/>
          <w:rFonts w:eastAsiaTheme="majorEastAsia"/>
        </w:rPr>
        <w:t>we will make another billion-fold increase in capability</w:t>
      </w:r>
      <w:r w:rsidRPr="0051710A">
        <w:t xml:space="preserve"> (for the same cost) </w:t>
      </w:r>
      <w:r w:rsidRPr="0051710A">
        <w:rPr>
          <w:rStyle w:val="StyleBoldUnderline"/>
          <w:rFonts w:eastAsiaTheme="majorEastAsia"/>
        </w:rPr>
        <w:t>over the next 25 years</w:t>
      </w:r>
      <w:r w:rsidRPr="0051710A">
        <w:rPr>
          <w:rStyle w:val="StyleBoldUnderline"/>
        </w:rPr>
        <w:t xml:space="preserve">. That's </w:t>
      </w:r>
      <w:r w:rsidRPr="0051710A">
        <w:rPr>
          <w:rStyle w:val="StyleBoldUnderline"/>
          <w:rFonts w:eastAsiaTheme="majorEastAsia"/>
        </w:rPr>
        <w:t>because information technology builds on itself</w:t>
      </w:r>
      <w:r w:rsidRPr="0051710A">
        <w:rPr>
          <w:u w:val="single"/>
        </w:rPr>
        <w:t xml:space="preserve"> </w:t>
      </w:r>
      <w:r w:rsidRPr="0051710A">
        <w:t xml:space="preserve">-- we are continually using the latest tools to create the next so they grow in capability </w:t>
      </w:r>
      <w:r w:rsidRPr="0051710A">
        <w:rPr>
          <w:rStyle w:val="StyleBoldUnderline"/>
          <w:rFonts w:eastAsiaTheme="majorEastAsia"/>
        </w:rPr>
        <w:t>at an exponential rate.</w:t>
      </w:r>
      <w:r w:rsidRPr="0051710A">
        <w:rPr>
          <w:rStyle w:val="StyleBoldUnderline"/>
        </w:rPr>
        <w:t xml:space="preserve"> </w:t>
      </w:r>
      <w:r w:rsidRPr="0051710A">
        <w:t xml:space="preserve">This doesn't just mean snazzier cellphones. It means that change will rock every aspect of our world. </w:t>
      </w:r>
      <w:r w:rsidRPr="0051710A">
        <w:rPr>
          <w:rStyle w:val="StyleBoldUnderline"/>
          <w:rFonts w:eastAsiaTheme="majorEastAsia"/>
        </w:rPr>
        <w:t xml:space="preserve">The exponential growth in computing speed will </w:t>
      </w:r>
      <w:r w:rsidRPr="0051710A">
        <w:rPr>
          <w:rStyle w:val="Emphasis"/>
          <w:rFonts w:eastAsiaTheme="majorEastAsia"/>
        </w:rPr>
        <w:t>unlock</w:t>
      </w:r>
      <w:r w:rsidRPr="0051710A">
        <w:rPr>
          <w:rStyle w:val="StyleBoldUnderline"/>
          <w:rFonts w:eastAsiaTheme="majorEastAsia"/>
        </w:rPr>
        <w:t xml:space="preserve"> a solution to</w:t>
      </w:r>
      <w:r w:rsidRPr="0051710A">
        <w:rPr>
          <w:rStyle w:val="StyleBoldUnderline"/>
        </w:rPr>
        <w:t xml:space="preserve"> global </w:t>
      </w:r>
      <w:r w:rsidRPr="0051710A">
        <w:rPr>
          <w:rStyle w:val="Emphasis"/>
          <w:rFonts w:eastAsiaTheme="majorEastAsia"/>
        </w:rPr>
        <w:t>warming</w:t>
      </w:r>
      <w:r w:rsidRPr="0051710A">
        <w:rPr>
          <w:rStyle w:val="StyleBoldUnderline"/>
        </w:rPr>
        <w:t xml:space="preserve">, </w:t>
      </w:r>
      <w:r w:rsidRPr="0051710A">
        <w:rPr>
          <w:rStyle w:val="StyleBoldUnderline"/>
          <w:rFonts w:eastAsiaTheme="majorEastAsia"/>
        </w:rPr>
        <w:t xml:space="preserve">unmask the secret to </w:t>
      </w:r>
      <w:r w:rsidRPr="0051710A">
        <w:rPr>
          <w:rStyle w:val="Emphasis"/>
          <w:rFonts w:eastAsiaTheme="majorEastAsia"/>
        </w:rPr>
        <w:t>longer life</w:t>
      </w:r>
      <w:r w:rsidRPr="0051710A">
        <w:rPr>
          <w:rStyle w:val="StyleBoldUnderline"/>
        </w:rPr>
        <w:t xml:space="preserve"> and solve </w:t>
      </w:r>
      <w:r w:rsidRPr="0051710A">
        <w:rPr>
          <w:rStyle w:val="Emphasis"/>
          <w:rFonts w:eastAsiaTheme="majorEastAsia"/>
        </w:rPr>
        <w:t>myriad</w:t>
      </w:r>
      <w:r w:rsidRPr="0051710A">
        <w:rPr>
          <w:rStyle w:val="StyleBoldUnderline"/>
        </w:rPr>
        <w:t xml:space="preserve"> other worldly conundrums</w:t>
      </w:r>
      <w:r w:rsidRPr="0051710A">
        <w:t xml:space="preserve">.  This exponential progress in the power of information technology goes back more than a century to the data-processing equipment used in the 1890 census, the first U.S. census to be automated. It has been a smooth -- and highly predictable -- phenomenon despite all the vagaries of history through that period, including two world wars, the Cold War and the Great Depression. I say highly predictable because, thanks to its exponential power, only technology possesses the scale to address the major challenges -- such as energy and the environment, disease and poverty -- confronting society. That, at least, is the major conclusion of a panel, organized by the National Science Foundation and the National Academy of Engineering, on which I recently participated.   </w:t>
      </w:r>
      <w:r w:rsidRPr="0051710A">
        <w:rPr>
          <w:rStyle w:val="StyleBoldUnderline"/>
        </w:rPr>
        <w:t>Take energy. Today, 70 percent of it comes from fossil fuels, a 19th-century technology</w:t>
      </w:r>
      <w:r w:rsidRPr="0051710A">
        <w:rPr>
          <w:u w:val="single"/>
        </w:rPr>
        <w:t>.</w:t>
      </w:r>
      <w:r w:rsidRPr="0051710A">
        <w:t xml:space="preserve"> But if we could capture just one ten-thousandth of the sunlight that falls on Earth, we could meet 100 percent of the world's energy needs using this renewable and environmentally friendly source. We can't do that </w:t>
      </w:r>
      <w:r w:rsidRPr="0051710A">
        <w:rPr>
          <w:rStyle w:val="StyleBoldUnderline"/>
        </w:rPr>
        <w:t>now</w:t>
      </w:r>
      <w:r w:rsidRPr="0051710A">
        <w:t xml:space="preserve"> because </w:t>
      </w:r>
      <w:r w:rsidRPr="0051710A">
        <w:rPr>
          <w:rStyle w:val="StyleBoldUnderline"/>
        </w:rPr>
        <w:t>solar panels rely on old technology</w:t>
      </w:r>
      <w:r w:rsidRPr="0051710A">
        <w:t xml:space="preserve">, making them expensive, inefficient, heavy and hard to install. </w:t>
      </w:r>
      <w:r w:rsidRPr="0051710A">
        <w:rPr>
          <w:rStyle w:val="StyleBoldUnderline"/>
        </w:rPr>
        <w:t xml:space="preserve">But a new generation of panels based on </w:t>
      </w:r>
      <w:r w:rsidRPr="0051710A">
        <w:rPr>
          <w:rStyle w:val="StyleBoldUnderline"/>
          <w:rFonts w:eastAsiaTheme="majorEastAsia"/>
        </w:rPr>
        <w:t>nanotechnology</w:t>
      </w:r>
      <w:r w:rsidRPr="0051710A">
        <w:rPr>
          <w:rStyle w:val="StyleBoldUnderline"/>
        </w:rPr>
        <w:t xml:space="preserve"> </w:t>
      </w:r>
      <w:r w:rsidRPr="0051710A">
        <w:t xml:space="preserve">(which manipulates matter at the level of molecules) </w:t>
      </w:r>
      <w:r w:rsidRPr="0051710A">
        <w:rPr>
          <w:rStyle w:val="StyleBoldUnderline"/>
        </w:rPr>
        <w:t xml:space="preserve">is starting to overcome these obstacles. </w:t>
      </w:r>
      <w:r w:rsidRPr="0051710A">
        <w:rPr>
          <w:rStyle w:val="StyleBoldUnderline"/>
          <w:rFonts w:eastAsiaTheme="majorEastAsia"/>
        </w:rPr>
        <w:t>The tipping point at which energy from solar panels will actually be less expensive than fossil fuels is only a few years away.</w:t>
      </w:r>
      <w:r w:rsidRPr="0051710A">
        <w:t xml:space="preserve"> </w:t>
      </w:r>
      <w:r w:rsidRPr="0051710A">
        <w:rPr>
          <w:sz w:val="14"/>
        </w:rPr>
        <w:t xml:space="preserve">The power we are generating from solar is doubling every two years; at that rate, it will be able to meet all our energy needs within 20 years.  Nanotechnology itself is an information technology and therefore subject to what I call the "law of accelerating returns," a continual doubling of capability about every year. Venture capital groups and high-tech companies are investing billions of dollars in these new renewable energy technologies. I'm confident that the day is close at hand when we will be able to obtain energy from sunlight using nano-engineered solar panels and store it for use on cloudy days in nano-engineered fuel cells for less than it costs to use environmentally damaging fossil fuels.  It's important to understand that exponentials seem slow at first. In the mid-1990s, halfway through the Human Genome Project to identify all the genes in human DNA, researchers had succeeded in collecting only 1 percent of the human genome. But the amount of genetic data was doubling every year, and that is actually right on schedule for an exponential progression. The project was slated to take 15 years, and if you double 1 percent seven more times you surpass 100 percent. In fact, the project was finished two years early. This helps explain why people underestimate what is technologically feasible over long periods of time -- they think linearly while the actual course of progress is exponential.  We see the same progression with other biological technologies as well. Until just recently, medicine -- like energy -- was not an information technology. This is now changing as scientists begin to understand how biology works as a set of information processes. The approximately 23,000 genes in our cells are basically software programs, and we are making exponential gains in modeling and simulating the information processes that cracking the genome code has unlocked. We also have new tools, likewise just a few years old, that allow us to actually reprogram our biology in the same way that we reprogram our computers. For example, when the fat insulin receptor gene was turned off in mice, they were able to eat ravenously yet remain slim and obtain the health benefits of being slim. They didn't get heart disease or diabetes and lived 20 percent longer. There are now more than a thousand drugs in the pipeline to turn off the genes that promote obesity, heart disease, cancer and other diseases.  We can also turn enzymes off and on, and add genes to the body. I'm an adviser to a company that removes lung cells, adds a new gene, reproduces the gene-enhanced cell a million-fold and then injects it back into the body where it returns to the lungs. This has cured a fatal disease, pulmonary hypertension, in animals and is now undergoing human trials.  The important </w:t>
      </w:r>
      <w:r w:rsidRPr="00C11B23">
        <w:rPr>
          <w:sz w:val="14"/>
        </w:rPr>
        <w:t>point is this</w:t>
      </w:r>
      <w:r w:rsidRPr="00C11B23">
        <w:t xml:space="preserve">: </w:t>
      </w:r>
      <w:r w:rsidRPr="00C11B23">
        <w:rPr>
          <w:rStyle w:val="StyleBoldUnderline"/>
          <w:rFonts w:eastAsiaTheme="majorEastAsia"/>
        </w:rPr>
        <w:t>Now that we can model, simulate and reprogram biology just like we can a computer, it will be subject to the law of accelerating returns,</w:t>
      </w:r>
      <w:r w:rsidRPr="00C11B23">
        <w:rPr>
          <w:rStyle w:val="StyleBoldUnderline"/>
        </w:rPr>
        <w:t xml:space="preserve"> a doubling of capability in less than a year. </w:t>
      </w:r>
      <w:r w:rsidRPr="00C11B23">
        <w:rPr>
          <w:rStyle w:val="StyleBoldUnderline"/>
          <w:rFonts w:eastAsiaTheme="majorEastAsia"/>
        </w:rPr>
        <w:t xml:space="preserve">These technologies will be more than a </w:t>
      </w:r>
      <w:r w:rsidRPr="00C11B23">
        <w:rPr>
          <w:rStyle w:val="Emphasis"/>
          <w:rFonts w:eastAsiaTheme="majorEastAsia"/>
        </w:rPr>
        <w:t>thousand</w:t>
      </w:r>
      <w:r w:rsidRPr="00C11B23">
        <w:rPr>
          <w:rStyle w:val="StyleBoldUnderline"/>
          <w:rFonts w:eastAsiaTheme="majorEastAsia"/>
        </w:rPr>
        <w:t xml:space="preserve"> times more capable in a decade, more than a </w:t>
      </w:r>
      <w:r w:rsidRPr="00C11B23">
        <w:rPr>
          <w:rStyle w:val="Emphasis"/>
          <w:rFonts w:eastAsiaTheme="majorEastAsia"/>
        </w:rPr>
        <w:t>million</w:t>
      </w:r>
      <w:r w:rsidRPr="00C11B23">
        <w:rPr>
          <w:rStyle w:val="StyleBoldUnderline"/>
          <w:rFonts w:eastAsiaTheme="majorEastAsia"/>
        </w:rPr>
        <w:t xml:space="preserve"> times more capable in two decades</w:t>
      </w:r>
      <w:r w:rsidRPr="00C11B23">
        <w:rPr>
          <w:rStyle w:val="StyleBoldUnderline"/>
        </w:rPr>
        <w:t>.</w:t>
      </w:r>
      <w:r w:rsidRPr="00C11B23">
        <w:t xml:space="preserve"> We are now</w:t>
      </w:r>
      <w:r w:rsidRPr="0051710A">
        <w:t xml:space="preserve"> adding three months every year to human life expectancy, but given the exponential growth of our ability to reprogram biology, this will soon go into high gear. According to my models, 15 years from now we'll be adding more than a year each year to our remaining life expectancy. This is not a guarantee of living forever, but it does mean that the sands of time will start pouring in rather than only pouring out.  What's more, this exponential progression of information technology will affect our prosperity as well. The World Bank has reported, for example, that poverty in Asia has been cut in half over the past decade due to information technologies and that at current rates it will be cut by another 90 percent over the next decade. That phenomenon will spread around the globe.  Clearly, the transformation of our 21st-century world is under way, and information technology, in all its forms, is helping the future look brighter . . . exponentially.</w:t>
      </w:r>
    </w:p>
    <w:p w14:paraId="0D262FFB" w14:textId="77777777" w:rsidR="00212931" w:rsidRDefault="00212931" w:rsidP="00212931">
      <w:pPr>
        <w:pStyle w:val="Heading3"/>
      </w:pPr>
      <w:r>
        <w:t>Tech is Reflexive</w:t>
      </w:r>
    </w:p>
    <w:p w14:paraId="0D0B678F" w14:textId="77777777" w:rsidR="00212931" w:rsidRDefault="00212931" w:rsidP="00212931">
      <w:pPr>
        <w:pStyle w:val="Heading4"/>
        <w:rPr>
          <w:rFonts w:cs="Times New Roman"/>
        </w:rPr>
      </w:pPr>
      <w:r>
        <w:rPr>
          <w:rFonts w:cs="Times New Roman"/>
        </w:rPr>
        <w:t xml:space="preserve">Technology is reflexive—means it doesn’t lead to their impacts </w:t>
      </w:r>
    </w:p>
    <w:p w14:paraId="09909558" w14:textId="77777777" w:rsidR="00212931" w:rsidRPr="00C003A0" w:rsidRDefault="00212931" w:rsidP="00212931"/>
    <w:p w14:paraId="0ABE13E2" w14:textId="77777777" w:rsidR="00212931" w:rsidRPr="0051710A" w:rsidRDefault="00212931" w:rsidP="00212931">
      <w:r w:rsidRPr="0051710A">
        <w:rPr>
          <w:rStyle w:val="StyleStyleBold12pt"/>
        </w:rPr>
        <w:t>Kurzweil 8</w:t>
      </w:r>
      <w:r w:rsidRPr="0051710A">
        <w:t xml:space="preserve"> - Scientist, Inventor and Entrepreneur inducted in the National Inventors Hall of Fame and winner of the 1999 National Medal of Technology</w:t>
      </w:r>
    </w:p>
    <w:p w14:paraId="390D8072" w14:textId="77777777" w:rsidR="00212931" w:rsidRPr="0051710A" w:rsidRDefault="00212931" w:rsidP="00212931">
      <w:r w:rsidRPr="0051710A">
        <w:t>Ray, Washington Post, “Making the World A Billion Times Better”, 4-13, http://www.washingtonpost.com/wp-dyn/content/article/2008/04/11/AR2008041103326.html</w:t>
      </w:r>
    </w:p>
    <w:p w14:paraId="560569DB" w14:textId="77777777" w:rsidR="00212931" w:rsidRDefault="00212931" w:rsidP="00212931">
      <w:pPr>
        <w:pStyle w:val="card"/>
      </w:pPr>
      <w:r w:rsidRPr="0051710A">
        <w:t xml:space="preserve">M IT was so advanced in 1965 (the year I entered as a freshman) that it actually had a computer. Housed in its own building, it cost $11 million (in today's dollars) and was shared by all students and faculty. Four decades later, the computer in your cellphone is a million times smaller, a million times less expensive and a thousand times more powerful. That's a billion-fold increase in the amount of computation you can buy per dollar.  Yet as powerful as information technology is today, </w:t>
      </w:r>
      <w:r w:rsidRPr="0051710A">
        <w:rPr>
          <w:rStyle w:val="StyleBoldUnderline"/>
          <w:rFonts w:eastAsiaTheme="majorEastAsia"/>
        </w:rPr>
        <w:t>we will make another billion-fold increase in capability</w:t>
      </w:r>
      <w:r w:rsidRPr="0051710A">
        <w:t xml:space="preserve"> (for the same cost) </w:t>
      </w:r>
      <w:r w:rsidRPr="0051710A">
        <w:rPr>
          <w:rStyle w:val="StyleBoldUnderline"/>
          <w:rFonts w:eastAsiaTheme="majorEastAsia"/>
        </w:rPr>
        <w:t>over the next 25 years</w:t>
      </w:r>
      <w:r w:rsidRPr="0051710A">
        <w:rPr>
          <w:rStyle w:val="StyleBoldUnderline"/>
        </w:rPr>
        <w:t xml:space="preserve">. That's </w:t>
      </w:r>
      <w:r w:rsidRPr="0051710A">
        <w:rPr>
          <w:rStyle w:val="StyleBoldUnderline"/>
          <w:rFonts w:eastAsiaTheme="majorEastAsia"/>
        </w:rPr>
        <w:t>because information technology builds on itself</w:t>
      </w:r>
      <w:r w:rsidRPr="0051710A">
        <w:rPr>
          <w:u w:val="single"/>
        </w:rPr>
        <w:t xml:space="preserve"> </w:t>
      </w:r>
      <w:r w:rsidRPr="0051710A">
        <w:t xml:space="preserve">-- we are continually using the latest tools to create the next so they grow in capability </w:t>
      </w:r>
      <w:r w:rsidRPr="0051710A">
        <w:rPr>
          <w:rStyle w:val="StyleBoldUnderline"/>
          <w:rFonts w:eastAsiaTheme="majorEastAsia"/>
        </w:rPr>
        <w:t>at an exponential rate.</w:t>
      </w:r>
      <w:r w:rsidRPr="0051710A">
        <w:rPr>
          <w:rStyle w:val="StyleBoldUnderline"/>
        </w:rPr>
        <w:t xml:space="preserve"> </w:t>
      </w:r>
      <w:r w:rsidRPr="0051710A">
        <w:t xml:space="preserve">This doesn't just mean snazzier cellphones. It means that change will rock every aspect of our world. </w:t>
      </w:r>
      <w:r w:rsidRPr="0051710A">
        <w:rPr>
          <w:rStyle w:val="StyleBoldUnderline"/>
          <w:rFonts w:eastAsiaTheme="majorEastAsia"/>
        </w:rPr>
        <w:t xml:space="preserve">The exponential growth in computing speed will </w:t>
      </w:r>
      <w:r w:rsidRPr="0051710A">
        <w:rPr>
          <w:rStyle w:val="Emphasis"/>
          <w:rFonts w:eastAsiaTheme="majorEastAsia"/>
        </w:rPr>
        <w:t>unlock</w:t>
      </w:r>
      <w:r w:rsidRPr="0051710A">
        <w:rPr>
          <w:rStyle w:val="StyleBoldUnderline"/>
          <w:rFonts w:eastAsiaTheme="majorEastAsia"/>
        </w:rPr>
        <w:t xml:space="preserve"> a solution to</w:t>
      </w:r>
      <w:r w:rsidRPr="0051710A">
        <w:rPr>
          <w:rStyle w:val="StyleBoldUnderline"/>
        </w:rPr>
        <w:t xml:space="preserve"> global </w:t>
      </w:r>
      <w:r w:rsidRPr="0051710A">
        <w:rPr>
          <w:rStyle w:val="Emphasis"/>
          <w:rFonts w:eastAsiaTheme="majorEastAsia"/>
        </w:rPr>
        <w:t>warming</w:t>
      </w:r>
      <w:r w:rsidRPr="0051710A">
        <w:rPr>
          <w:rStyle w:val="StyleBoldUnderline"/>
        </w:rPr>
        <w:t xml:space="preserve">, </w:t>
      </w:r>
      <w:r w:rsidRPr="0051710A">
        <w:rPr>
          <w:rStyle w:val="StyleBoldUnderline"/>
          <w:rFonts w:eastAsiaTheme="majorEastAsia"/>
        </w:rPr>
        <w:t xml:space="preserve">unmask the secret to </w:t>
      </w:r>
      <w:r w:rsidRPr="0051710A">
        <w:rPr>
          <w:rStyle w:val="Emphasis"/>
          <w:rFonts w:eastAsiaTheme="majorEastAsia"/>
        </w:rPr>
        <w:t>longer life</w:t>
      </w:r>
      <w:r w:rsidRPr="0051710A">
        <w:rPr>
          <w:rStyle w:val="StyleBoldUnderline"/>
        </w:rPr>
        <w:t xml:space="preserve"> and solve </w:t>
      </w:r>
      <w:r w:rsidRPr="0051710A">
        <w:rPr>
          <w:rStyle w:val="Emphasis"/>
          <w:rFonts w:eastAsiaTheme="majorEastAsia"/>
        </w:rPr>
        <w:t>myriad</w:t>
      </w:r>
      <w:r w:rsidRPr="0051710A">
        <w:rPr>
          <w:rStyle w:val="StyleBoldUnderline"/>
        </w:rPr>
        <w:t xml:space="preserve"> other worldly conundrums</w:t>
      </w:r>
      <w:r w:rsidRPr="0051710A">
        <w:t xml:space="preserve">.  This exponential progress in the power of information technology goes back more than a century to the data-processing equipment used in the 1890 census, the first U.S. census to be automated. It has been a smooth -- and highly predictable -- phenomenon despite all the vagaries of history through that period, including two world wars, the Cold War and the Great Depression. I say highly predictable because, thanks to its exponential power, only technology possesses the scale to address the major challenges -- such as energy and the environment, disease and poverty -- confronting society. That, at least, is the major conclusion of a panel, organized by the National Science Foundation and the National Academy of Engineering, on which I recently participated.   </w:t>
      </w:r>
      <w:r w:rsidRPr="0051710A">
        <w:rPr>
          <w:rStyle w:val="StyleBoldUnderline"/>
        </w:rPr>
        <w:t>Take energy. Today, 70 percent of it comes from fossil fuels, a 19th-century technology</w:t>
      </w:r>
      <w:r w:rsidRPr="0051710A">
        <w:rPr>
          <w:u w:val="single"/>
        </w:rPr>
        <w:t>.</w:t>
      </w:r>
      <w:r w:rsidRPr="0051710A">
        <w:t xml:space="preserve"> But if we could capture just one ten-thousandth of the sunlight that falls on Earth, we could meet 100 percent of the world's energy needs using this renewable and environmentally friendly source. We can't do that </w:t>
      </w:r>
      <w:r w:rsidRPr="0051710A">
        <w:rPr>
          <w:rStyle w:val="StyleBoldUnderline"/>
        </w:rPr>
        <w:t>now</w:t>
      </w:r>
      <w:r w:rsidRPr="0051710A">
        <w:t xml:space="preserve"> because </w:t>
      </w:r>
      <w:r w:rsidRPr="0051710A">
        <w:rPr>
          <w:rStyle w:val="StyleBoldUnderline"/>
        </w:rPr>
        <w:t>solar panels rely on old technology</w:t>
      </w:r>
      <w:r w:rsidRPr="0051710A">
        <w:t xml:space="preserve">, making them expensive, inefficient, heavy and hard to install. </w:t>
      </w:r>
      <w:r w:rsidRPr="0051710A">
        <w:rPr>
          <w:rStyle w:val="StyleBoldUnderline"/>
        </w:rPr>
        <w:t xml:space="preserve">But a new generation of panels based on </w:t>
      </w:r>
      <w:r w:rsidRPr="0051710A">
        <w:rPr>
          <w:rStyle w:val="StyleBoldUnderline"/>
          <w:rFonts w:eastAsiaTheme="majorEastAsia"/>
        </w:rPr>
        <w:t>nanotechnology</w:t>
      </w:r>
      <w:r w:rsidRPr="0051710A">
        <w:rPr>
          <w:rStyle w:val="StyleBoldUnderline"/>
        </w:rPr>
        <w:t xml:space="preserve"> </w:t>
      </w:r>
      <w:r w:rsidRPr="0051710A">
        <w:t xml:space="preserve">(which manipulates matter at the level of molecules) </w:t>
      </w:r>
      <w:r w:rsidRPr="0051710A">
        <w:rPr>
          <w:rStyle w:val="StyleBoldUnderline"/>
        </w:rPr>
        <w:t xml:space="preserve">is starting to overcome these obstacles. </w:t>
      </w:r>
      <w:r w:rsidRPr="0051710A">
        <w:rPr>
          <w:rStyle w:val="StyleBoldUnderline"/>
          <w:rFonts w:eastAsiaTheme="majorEastAsia"/>
        </w:rPr>
        <w:t>The tipping point at which energy from solar panels will actually be less expensive than fossil fuels is only a few years away.</w:t>
      </w:r>
      <w:r w:rsidRPr="0051710A">
        <w:t xml:space="preserve"> </w:t>
      </w:r>
      <w:r w:rsidRPr="0051710A">
        <w:rPr>
          <w:sz w:val="14"/>
        </w:rPr>
        <w:t xml:space="preserve">The power we are generating from solar is doubling every two years; at that rate, it will be able to meet all our energy needs within 20 years.  Nanotechnology itself is an information technology and therefore subject to what I call the "law of accelerating returns," a continual doubling of capability about every year. Venture capital groups and high-tech companies are investing billions of dollars in these new renewable energy technologies. I'm confident that the day is close at hand when we will be able to obtain energy from sunlight using nano-engineered solar panels and store it for use on cloudy days in nano-engineered fuel cells for less than it costs to use environmentally damaging fossil fuels.  It's important to understand that exponentials seem slow at first. In the mid-1990s, halfway through the Human Genome Project to identify all the genes in human DNA, researchers had succeeded in collecting only 1 percent of the human genome. But the amount of genetic data was doubling every year, and that is actually right on schedule for an exponential progression. The project was slated to take 15 years, and if you double 1 percent seven more times you surpass 100 percent. In fact, the project was finished two years early. This helps explain why people underestimate what is technologically feasible over long periods of time -- they think linearly while the actual course of progress is exponential.  We see the same progression with other biological technologies as well. Until just recently, medicine -- like energy -- was not an information technology. This is now changing as scientists begin to understand how biology works as a set of information processes. The approximately 23,000 genes in our cells are basically software programs, and we are making exponential gains in modeling and simulating the information processes that cracking the genome code has unlocked. We also have new tools, likewise just a few years old, that allow us to actually reprogram our biology in the same way that we reprogram our computers. For example, when the fat insulin receptor gene was turned off in mice, they were able to eat ravenously yet remain slim and obtain the health benefits of being slim. They didn't get heart disease or diabetes and lived 20 percent longer. There are now more than a thousand drugs in the pipeline to turn off the genes that promote obesity, heart disease, cancer and other diseases.  We can also turn enzymes off and on, and add genes to the body. I'm an adviser to a company that removes lung cells, adds a new gene, reproduces the gene-enhanced cell a million-fold and then injects it back into the body where it returns to the lungs. This has cured a fatal disease, pulmonary hypertension, in animals and is now undergoing human trials.  The important </w:t>
      </w:r>
      <w:r w:rsidRPr="00C11B23">
        <w:rPr>
          <w:sz w:val="14"/>
        </w:rPr>
        <w:t>point is this</w:t>
      </w:r>
      <w:r w:rsidRPr="00C11B23">
        <w:t xml:space="preserve">: </w:t>
      </w:r>
      <w:r w:rsidRPr="00C11B23">
        <w:rPr>
          <w:rStyle w:val="StyleBoldUnderline"/>
          <w:rFonts w:eastAsiaTheme="majorEastAsia"/>
        </w:rPr>
        <w:t>Now that we can model, simulate and reprogram biology just like we can a computer, it will be subject to the law of accelerating returns,</w:t>
      </w:r>
      <w:r w:rsidRPr="00C11B23">
        <w:rPr>
          <w:rStyle w:val="StyleBoldUnderline"/>
        </w:rPr>
        <w:t xml:space="preserve"> a doubling of capability in less than a year. </w:t>
      </w:r>
      <w:r w:rsidRPr="00C11B23">
        <w:rPr>
          <w:rStyle w:val="StyleBoldUnderline"/>
          <w:rFonts w:eastAsiaTheme="majorEastAsia"/>
        </w:rPr>
        <w:t xml:space="preserve">These technologies will be more than a </w:t>
      </w:r>
      <w:r w:rsidRPr="00C11B23">
        <w:rPr>
          <w:rStyle w:val="Emphasis"/>
          <w:rFonts w:eastAsiaTheme="majorEastAsia"/>
        </w:rPr>
        <w:t>thousand</w:t>
      </w:r>
      <w:r w:rsidRPr="00C11B23">
        <w:rPr>
          <w:rStyle w:val="StyleBoldUnderline"/>
          <w:rFonts w:eastAsiaTheme="majorEastAsia"/>
        </w:rPr>
        <w:t xml:space="preserve"> times more capable in a decade, more than a </w:t>
      </w:r>
      <w:r w:rsidRPr="00C11B23">
        <w:rPr>
          <w:rStyle w:val="Emphasis"/>
          <w:rFonts w:eastAsiaTheme="majorEastAsia"/>
        </w:rPr>
        <w:t>million</w:t>
      </w:r>
      <w:r w:rsidRPr="00C11B23">
        <w:rPr>
          <w:rStyle w:val="StyleBoldUnderline"/>
          <w:rFonts w:eastAsiaTheme="majorEastAsia"/>
        </w:rPr>
        <w:t xml:space="preserve"> times more capable in two decades</w:t>
      </w:r>
      <w:r w:rsidRPr="00C11B23">
        <w:rPr>
          <w:rStyle w:val="StyleBoldUnderline"/>
        </w:rPr>
        <w:t>.</w:t>
      </w:r>
      <w:r w:rsidRPr="00C11B23">
        <w:t xml:space="preserve"> We are now</w:t>
      </w:r>
      <w:r w:rsidRPr="0051710A">
        <w:t xml:space="preserve"> adding three months every year to human life expectancy, but given the exponential growth of our ability to reprogram biology, this will soon go into high gear. According to my models, 15 years from now we'll be adding more than a year each year to our remaining life expectancy. This is not a guarantee of living forever, but it does mean that the sands of time will start pouring in rather than only pouring out.  What's more, this exponential progression of information technology will affect our prosperity as well. The World Bank has reported, for example, that poverty in Asia has been cut in half over the past decade due to information technologies and that at current rates it will be cut by another 90 percent over the next decade. That phenomenon will spread around the globe.  Clearly, the transformation of our 21st-century world is under way, and information technology, in all its forms, is helping the future look brighter . . . exponentially.</w:t>
      </w:r>
    </w:p>
    <w:p w14:paraId="28BAEB99" w14:textId="77777777" w:rsidR="00212931" w:rsidRPr="00C11B23" w:rsidRDefault="00212931" w:rsidP="00212931">
      <w:pPr>
        <w:pStyle w:val="Heading4"/>
      </w:pPr>
      <w:r w:rsidRPr="00C11B23">
        <w:t>Technology is progressive and self-correcting – anti-technologism results in mass environmental degradation and death of billions</w:t>
      </w:r>
    </w:p>
    <w:p w14:paraId="25ED1BC8" w14:textId="77777777" w:rsidR="00212931" w:rsidRDefault="00212931" w:rsidP="00212931">
      <w:pPr>
        <w:rPr>
          <w:sz w:val="14"/>
        </w:rPr>
      </w:pPr>
      <w:r w:rsidRPr="001E2C86">
        <w:rPr>
          <w:rStyle w:val="StyleStyleBold12pt"/>
        </w:rPr>
        <w:t>Bostrom 3</w:t>
      </w:r>
      <w:r w:rsidRPr="00AC115A">
        <w:rPr>
          <w:sz w:val="14"/>
        </w:rPr>
        <w:t xml:space="preserve"> PhD from t</w:t>
      </w:r>
      <w:r>
        <w:rPr>
          <w:sz w:val="14"/>
        </w:rPr>
        <w:t xml:space="preserve">he London School of Economics  </w:t>
      </w:r>
    </w:p>
    <w:p w14:paraId="144FA146" w14:textId="77777777" w:rsidR="00212931" w:rsidRPr="00E5421A" w:rsidRDefault="00212931" w:rsidP="00212931">
      <w:pPr>
        <w:rPr>
          <w:sz w:val="14"/>
        </w:rPr>
      </w:pPr>
      <w:r>
        <w:rPr>
          <w:sz w:val="14"/>
        </w:rPr>
        <w:t xml:space="preserve">Nick, 2003, “Transhumanism FAQ”, </w:t>
      </w:r>
      <w:r w:rsidRPr="0089698E">
        <w:rPr>
          <w:color w:val="000000"/>
          <w:sz w:val="14"/>
        </w:rPr>
        <w:t>http://www.paulbroman.com/myspace/Transhumanism_FAQ.txt</w:t>
      </w:r>
    </w:p>
    <w:p w14:paraId="4DEAB732" w14:textId="77777777" w:rsidR="00212931" w:rsidRDefault="00212931" w:rsidP="00212931">
      <w:pPr>
        <w:pStyle w:val="card"/>
      </w:pPr>
      <w:r w:rsidRPr="00E5421A">
        <w:rPr>
          <w:u w:val="single"/>
        </w:rPr>
        <w:t xml:space="preserve">Population increase is an issue we </w:t>
      </w:r>
      <w:r w:rsidRPr="00E5421A">
        <w:t xml:space="preserve">would </w:t>
      </w:r>
      <w:r w:rsidRPr="00E5421A">
        <w:rPr>
          <w:u w:val="single"/>
        </w:rPr>
        <w:t>ultimately have to come to grips with</w:t>
      </w:r>
      <w:r w:rsidRPr="00E5421A">
        <w:t xml:space="preserve"> even if healthy life-extension were not to happen. </w:t>
      </w:r>
      <w:r w:rsidRPr="00E5421A">
        <w:rPr>
          <w:u w:val="single"/>
        </w:rPr>
        <w:t>Leaving people to die is</w:t>
      </w:r>
      <w:r w:rsidRPr="00E5421A">
        <w:t xml:space="preserve"> an </w:t>
      </w:r>
      <w:r w:rsidRPr="00E5421A">
        <w:rPr>
          <w:u w:val="single"/>
        </w:rPr>
        <w:t>unacceptable</w:t>
      </w:r>
      <w:r w:rsidRPr="00E5421A">
        <w:t xml:space="preserve"> solution. </w:t>
      </w:r>
      <w:r w:rsidRPr="00E5421A">
        <w:rPr>
          <w:u w:val="single"/>
        </w:rPr>
        <w:t>A large population</w:t>
      </w:r>
      <w:r w:rsidRPr="00E5421A">
        <w:t xml:space="preserve"> should not be viewed simply as a problem. Another way of looking at the same fact is that it </w:t>
      </w:r>
      <w:r w:rsidRPr="00E5421A">
        <w:rPr>
          <w:u w:val="single"/>
        </w:rPr>
        <w:t>means that many persons now enjoy lives that would not have been lived if the population had been smaller</w:t>
      </w:r>
      <w:r w:rsidRPr="00E5421A">
        <w:t xml:space="preserve">. One could ask those who complain about overpopulation exactly which people’s lives they would have preferred should not have been led. Would it really have been better if billions of the world’s people had never existed and if there had been no other people in their place? Of course, this is not to deny that too-rapid population growth can cause crowding, poverty, and the depletion of natural resources. In this sense there can be real problems that need to be tackled. </w:t>
      </w:r>
      <w:r w:rsidRPr="00E5421A">
        <w:rPr>
          <w:u w:val="single"/>
        </w:rPr>
        <w:t>How many people the Earth can sustain at a comfortable standard of living is a function of technological development</w:t>
      </w:r>
      <w:r w:rsidRPr="00E5421A">
        <w:t xml:space="preserve"> (as well as of how resources are distributed). </w:t>
      </w:r>
      <w:r w:rsidRPr="00E5421A">
        <w:rPr>
          <w:u w:val="single"/>
        </w:rPr>
        <w:t>New technologies,</w:t>
      </w:r>
      <w:r w:rsidRPr="00E5421A">
        <w:t xml:space="preserve"> from simple improvements in irrigation and management, to better mining techniques and more efficient power generation machinery, to genetically engineered crops, </w:t>
      </w:r>
      <w:r w:rsidRPr="00E5421A">
        <w:rPr>
          <w:u w:val="single"/>
        </w:rPr>
        <w:t>can continue to improve world resource and food output, while at the same time reducing environmental impact and animal suffering</w:t>
      </w:r>
      <w:r w:rsidRPr="00E5421A">
        <w:t xml:space="preserve">. Environmentalists are right to insist that </w:t>
      </w:r>
      <w:r w:rsidRPr="00E5421A">
        <w:rPr>
          <w:u w:val="single"/>
        </w:rPr>
        <w:t>the status quo is unsustainable.</w:t>
      </w:r>
      <w:r w:rsidRPr="00E5421A">
        <w:t xml:space="preserve"> As a matter of physical necessity, things cannot stay as they are today indefinitely, or even for very long. If we continue to use up resources at the current pace, without finding more resources or learning how to use novel kinds of resources, then </w:t>
      </w:r>
      <w:r w:rsidRPr="00E5421A">
        <w:rPr>
          <w:u w:val="single"/>
        </w:rPr>
        <w:t>we will run into serious shortages sometime around the middle of this century. The deep greens have an answer to this: they suggest we turn back the clock</w:t>
      </w:r>
      <w:r w:rsidRPr="00E5421A">
        <w:t xml:space="preserve"> and return to an idyllic pre-industrial age </w:t>
      </w:r>
      <w:r w:rsidRPr="00E5421A">
        <w:rPr>
          <w:u w:val="single"/>
        </w:rPr>
        <w:t xml:space="preserve">to live in sustainable harmony with nature. </w:t>
      </w:r>
      <w:r w:rsidRPr="002672A1">
        <w:t xml:space="preserve">The problem with this view is that </w:t>
      </w:r>
      <w:r w:rsidRPr="00E5421A">
        <w:rPr>
          <w:u w:val="single"/>
        </w:rPr>
        <w:t xml:space="preserve">the pre-industrial age was anything but idyllic. It was a life of </w:t>
      </w:r>
      <w:r w:rsidRPr="007D11D9">
        <w:rPr>
          <w:b/>
          <w:u w:val="single"/>
        </w:rPr>
        <w:t>poverty, misery, disease</w:t>
      </w:r>
      <w:r w:rsidRPr="00E5421A">
        <w:rPr>
          <w:u w:val="single"/>
        </w:rPr>
        <w:t xml:space="preserve">, heavy manual toil from dawn to dusk, superstitious fears, and cultural parochialism. </w:t>
      </w:r>
      <w:r w:rsidRPr="007D11D9">
        <w:rPr>
          <w:b/>
          <w:u w:val="single"/>
        </w:rPr>
        <w:t>Nor was it environmentally sound</w:t>
      </w:r>
      <w:r w:rsidRPr="00E5421A">
        <w:rPr>
          <w:u w:val="single"/>
        </w:rPr>
        <w:t xml:space="preserve"> – as witness the deforestation of England and the Mediterranean</w:t>
      </w:r>
      <w:r w:rsidRPr="00E5421A">
        <w:t xml:space="preserve"> region, </w:t>
      </w:r>
      <w:r w:rsidRPr="00E5421A">
        <w:rPr>
          <w:u w:val="single"/>
        </w:rPr>
        <w:t>desertification of large parts of the middle east, soil depletion by the Anasazi</w:t>
      </w:r>
      <w:r w:rsidRPr="00E5421A">
        <w:t xml:space="preserve"> in the Glen Canyon area, </w:t>
      </w:r>
      <w:r w:rsidRPr="00E5421A">
        <w:rPr>
          <w:u w:val="single"/>
        </w:rPr>
        <w:t>destruction of farm land in ancient Mesopotamia</w:t>
      </w:r>
      <w:r w:rsidRPr="00E5421A">
        <w:t xml:space="preserve"> through the accumulation of mineral salts from irrigation, </w:t>
      </w:r>
      <w:r w:rsidRPr="00E5421A">
        <w:rPr>
          <w:u w:val="single"/>
        </w:rPr>
        <w:t>deforestation and consequent soil erosion by the ancient Mexican Mayas, overhunting of big game almost everywhere, and the extinction of</w:t>
      </w:r>
      <w:r w:rsidRPr="00E5421A">
        <w:t xml:space="preserve"> the dodo and other </w:t>
      </w:r>
      <w:r w:rsidRPr="00E5421A">
        <w:rPr>
          <w:u w:val="single"/>
        </w:rPr>
        <w:t>big featherless birds</w:t>
      </w:r>
      <w:r w:rsidRPr="00E5421A">
        <w:t xml:space="preserve"> in the South Pacific. Furthermore, </w:t>
      </w:r>
      <w:r w:rsidRPr="00E5421A">
        <w:rPr>
          <w:u w:val="single"/>
        </w:rPr>
        <w:t>it is hard to see how more than a few hundred million people could be maintained at a reasonable standard of living with pre-industrial production methods, so some ninety percent of the world population would somehow have to vanish in order to facilitate this</w:t>
      </w:r>
      <w:r w:rsidRPr="00E5421A">
        <w:t xml:space="preserve"> nostalgic return. </w:t>
      </w:r>
      <w:r w:rsidRPr="001E2C86">
        <w:t xml:space="preserve">Transhumanists propose a much more realistic alternative: not to retreat to an imagined past, but to press ahead as intelligently as we can. </w:t>
      </w:r>
      <w:r w:rsidRPr="00E5421A">
        <w:rPr>
          <w:u w:val="single"/>
        </w:rPr>
        <w:t>The environmental problems that technology creates are problems of intermediary, inefficient technology</w:t>
      </w:r>
      <w:r w:rsidRPr="00E5421A">
        <w:t xml:space="preserve">, of placing insufficient political priority on environmental protection </w:t>
      </w:r>
      <w:r w:rsidRPr="00E5421A">
        <w:rPr>
          <w:u w:val="single"/>
        </w:rPr>
        <w:t xml:space="preserve">as well as of a lack of ecological knowledge. Technologically less advanced industries in the former Soviet-bloc pollute much more than do their advanced Western counterparts. High-tech industry is typically </w:t>
      </w:r>
      <w:r w:rsidRPr="007D11D9">
        <w:rPr>
          <w:b/>
          <w:u w:val="single"/>
        </w:rPr>
        <w:t>relatively benign</w:t>
      </w:r>
      <w:r w:rsidRPr="00E5421A">
        <w:rPr>
          <w:u w:val="single"/>
        </w:rPr>
        <w:t xml:space="preserve">. </w:t>
      </w:r>
      <w:r w:rsidRPr="001E2C86">
        <w:t>Once we develop molecular nanotechnology,</w:t>
      </w:r>
      <w:r w:rsidRPr="00E5421A">
        <w:rPr>
          <w:u w:val="single"/>
        </w:rPr>
        <w:t xml:space="preserve"> we will </w:t>
      </w:r>
      <w:r w:rsidRPr="001E2C86">
        <w:t>not only</w:t>
      </w:r>
      <w:r w:rsidRPr="00E5421A">
        <w:rPr>
          <w:u w:val="single"/>
        </w:rPr>
        <w:t xml:space="preserve"> have clean and efficient manufacturing of almost any commodity</w:t>
      </w:r>
      <w:r w:rsidRPr="001E2C86">
        <w:t xml:space="preserve">, but </w:t>
      </w:r>
      <w:r w:rsidRPr="00E5421A">
        <w:rPr>
          <w:u w:val="single"/>
        </w:rPr>
        <w:t xml:space="preserve">we will also be able to clean up much of the mess created by today’s </w:t>
      </w:r>
      <w:r w:rsidRPr="001E2C86">
        <w:t>crude fabrication</w:t>
      </w:r>
      <w:r w:rsidRPr="00E5421A">
        <w:rPr>
          <w:u w:val="single"/>
        </w:rPr>
        <w:t xml:space="preserve"> methods. This would set a standard for a clean environment that today’s traditional environmentalists </w:t>
      </w:r>
      <w:r w:rsidRPr="001E2C86">
        <w:rPr>
          <w:b/>
          <w:u w:val="single"/>
        </w:rPr>
        <w:t>could scarcely dream of</w:t>
      </w:r>
      <w:r w:rsidRPr="00E5421A">
        <w:t>.</w:t>
      </w:r>
    </w:p>
    <w:p w14:paraId="4082DEEB" w14:textId="77777777" w:rsidR="00212931" w:rsidRDefault="00212931" w:rsidP="00212931"/>
    <w:p w14:paraId="77AEAA78" w14:textId="77777777" w:rsidR="00212931" w:rsidRDefault="00212931" w:rsidP="00212931">
      <w:pPr>
        <w:pStyle w:val="Heading3"/>
      </w:pPr>
      <w:r>
        <w:t>Science is Reflexive</w:t>
      </w:r>
    </w:p>
    <w:p w14:paraId="02CEBA47" w14:textId="77777777" w:rsidR="00212931" w:rsidRPr="00D03ABE" w:rsidRDefault="00212931" w:rsidP="00212931">
      <w:pPr>
        <w:pStyle w:val="Heading4"/>
        <w:rPr>
          <w:rStyle w:val="StyleStyleBold12pt"/>
          <w:b/>
        </w:rPr>
      </w:pPr>
      <w:r w:rsidRPr="00D03ABE">
        <w:rPr>
          <w:rStyle w:val="StyleStyleBold12pt"/>
          <w:b/>
        </w:rPr>
        <w:t>Science progressively gets more reflexive – only way to increase knowledge</w:t>
      </w:r>
    </w:p>
    <w:p w14:paraId="4FCCF2DC" w14:textId="77777777" w:rsidR="00212931" w:rsidRPr="002250A5" w:rsidRDefault="00212931" w:rsidP="00212931">
      <w:pPr>
        <w:rPr>
          <w:rStyle w:val="StyleStyleBold12pt"/>
        </w:rPr>
      </w:pPr>
      <w:r w:rsidRPr="002250A5">
        <w:rPr>
          <w:rStyle w:val="StyleStyleBold12pt"/>
        </w:rPr>
        <w:t>Sankey 8</w:t>
      </w:r>
    </w:p>
    <w:p w14:paraId="048DBD31" w14:textId="77777777" w:rsidR="00212931" w:rsidRDefault="00212931" w:rsidP="00212931">
      <w:r>
        <w:t xml:space="preserve">Howard, PhD in philosophy of science from University of Melbourne and visiting professor, </w:t>
      </w:r>
      <w:r w:rsidRPr="0089698E">
        <w:rPr>
          <w:bCs/>
          <w:color w:val="000000"/>
        </w:rPr>
        <w:t>Studies In History and Philosophy of Science Part A</w:t>
      </w:r>
      <w:r>
        <w:t xml:space="preserve"> </w:t>
      </w:r>
      <w:r w:rsidRPr="0089698E">
        <w:rPr>
          <w:color w:val="000000"/>
        </w:rPr>
        <w:t>Volume 39, Issue 2</w:t>
      </w:r>
      <w:r w:rsidRPr="007C4F9F">
        <w:t>, June 2008, Pages 259-264</w:t>
      </w:r>
    </w:p>
    <w:p w14:paraId="4C9FAE0F" w14:textId="77777777" w:rsidR="00212931" w:rsidRDefault="00212931" w:rsidP="00212931">
      <w:pPr>
        <w:pStyle w:val="card"/>
        <w:rPr>
          <w:color w:val="000000"/>
          <w:u w:val="single"/>
        </w:rPr>
      </w:pPr>
      <w:r w:rsidRPr="007C4F9F">
        <w:t xml:space="preserve"> </w:t>
      </w:r>
      <w:r w:rsidRPr="00702B13">
        <w:rPr>
          <w:color w:val="000000"/>
          <w:u w:val="single"/>
        </w:rPr>
        <w:t>It is</w:t>
      </w:r>
      <w:r w:rsidRPr="00702B13">
        <w:rPr>
          <w:color w:val="000000"/>
        </w:rPr>
        <w:t xml:space="preserve">, however, </w:t>
      </w:r>
      <w:r w:rsidRPr="00702B13">
        <w:rPr>
          <w:color w:val="000000"/>
          <w:u w:val="single"/>
        </w:rPr>
        <w:t xml:space="preserve">reasonable to assume that the methods of science will continue to be improved. Science is a self-corrective enterprise. </w:t>
      </w:r>
      <w:r w:rsidRPr="00702B13">
        <w:rPr>
          <w:color w:val="000000"/>
        </w:rPr>
        <w:t xml:space="preserve">The self-corrective character of science applies not only at the level of observation and theory, but at the level of the method and practice of science. Given this, </w:t>
      </w:r>
      <w:r w:rsidRPr="00702B13">
        <w:rPr>
          <w:color w:val="000000"/>
          <w:u w:val="single"/>
        </w:rPr>
        <w:t>it is fair to assume that the methods of science are likely to continue to become increasingly reliable</w:t>
      </w:r>
      <w:r w:rsidRPr="00702B13">
        <w:rPr>
          <w:color w:val="000000"/>
        </w:rPr>
        <w:t xml:space="preserve">. This, in turn, may be taken to suggest that the continued application of the methods of science will ensure that </w:t>
      </w:r>
      <w:r w:rsidRPr="00702B13">
        <w:rPr>
          <w:color w:val="000000"/>
          <w:u w:val="single"/>
        </w:rPr>
        <w:t>science continues to move closer to the truth about the world.</w:t>
      </w:r>
      <w:r>
        <w:rPr>
          <w:color w:val="000000"/>
          <w:u w:val="single"/>
        </w:rPr>
        <w:t xml:space="preserve"> </w:t>
      </w:r>
      <w:r w:rsidRPr="00702B13">
        <w:rPr>
          <w:color w:val="000000"/>
        </w:rPr>
        <w:t xml:space="preserve">Does this mean it is inevitable that science will reach the truth? The answer I propose to this question is a qualified affirmative. Science is a fallible human enterprise. It is not inevitable that science will continue to be pursued by humans. Nor is it inevitable that the methods of science will continue to be improved. But, </w:t>
      </w:r>
      <w:r w:rsidRPr="00FC1CC9">
        <w:rPr>
          <w:color w:val="000000"/>
          <w:u w:val="single"/>
        </w:rPr>
        <w:t>assuming that science continues to be pursued, and that the methods of science become increasingly reliable, then science will continue to acquire knowledge of the world. In so doing, it will increase the quantity of truths known about the world.</w:t>
      </w:r>
      <w:r>
        <w:rPr>
          <w:color w:val="000000"/>
          <w:u w:val="single"/>
        </w:rPr>
        <w:t xml:space="preserve"> </w:t>
      </w:r>
      <w:r w:rsidRPr="00702B13">
        <w:rPr>
          <w:color w:val="000000"/>
        </w:rPr>
        <w:t>But will science lead to the whole, absolute truth about the world? It is unclear what this might involve. It is unclear what all the truth about anything might be, much less all the truth about everything (</w:t>
      </w:r>
      <w:bookmarkStart w:id="0" w:name="bbib2"/>
      <w:bookmarkEnd w:id="0"/>
      <w:r w:rsidRPr="0089698E">
        <w:rPr>
          <w:color w:val="000000"/>
        </w:rPr>
        <w:t>cf. Hacking, 1983, pp. 93–95</w:t>
      </w:r>
      <w:r w:rsidRPr="00702B13">
        <w:rPr>
          <w:color w:val="000000"/>
        </w:rPr>
        <w:t xml:space="preserve">). For this reason, I prefer not to say that it is inevitable that science will lead to the whole truth about the world. Instead, I prefer to say that, </w:t>
      </w:r>
      <w:r w:rsidRPr="00FC1CC9">
        <w:rPr>
          <w:color w:val="000000"/>
          <w:u w:val="single"/>
        </w:rPr>
        <w:t>if science continues to be pursued, and its methods continue to be improved, then it is inevitable that science will continue to increase the quantity of truth known about the world.</w:t>
      </w:r>
      <w:r>
        <w:rPr>
          <w:color w:val="000000"/>
          <w:u w:val="single"/>
        </w:rPr>
        <w:t xml:space="preserve"> </w:t>
      </w:r>
      <w:r w:rsidRPr="00702B13">
        <w:rPr>
          <w:color w:val="000000"/>
        </w:rPr>
        <w:t xml:space="preserve">Thus, as indicated in the discussion of aim realism in Section </w:t>
      </w:r>
      <w:r w:rsidRPr="0089698E">
        <w:rPr>
          <w:color w:val="000000"/>
        </w:rPr>
        <w:t>4</w:t>
      </w:r>
      <w:r w:rsidRPr="00702B13">
        <w:rPr>
          <w:color w:val="000000"/>
        </w:rPr>
        <w:t xml:space="preserve">, </w:t>
      </w:r>
      <w:r w:rsidRPr="00FC1CC9">
        <w:rPr>
          <w:color w:val="000000"/>
          <w:u w:val="single"/>
        </w:rPr>
        <w:t xml:space="preserve">it is not inevitable that science will converge on one true theory about the world. </w:t>
      </w:r>
      <w:r w:rsidRPr="00702B13">
        <w:rPr>
          <w:color w:val="000000"/>
        </w:rPr>
        <w:t xml:space="preserve">But, if science continues to employ increasingly reliable methods, </w:t>
      </w:r>
      <w:r w:rsidRPr="00FC1CC9">
        <w:rPr>
          <w:color w:val="000000"/>
          <w:u w:val="single"/>
        </w:rPr>
        <w:t>it is inevitable that it will continue to increase the truth known about the world.</w:t>
      </w:r>
    </w:p>
    <w:p w14:paraId="24E54433" w14:textId="77777777" w:rsidR="00212931" w:rsidRPr="00C11B23" w:rsidRDefault="00212931" w:rsidP="00212931">
      <w:pPr>
        <w:pStyle w:val="Heading4"/>
      </w:pPr>
      <w:r w:rsidRPr="00C11B23">
        <w:t>It’s self-correcting</w:t>
      </w:r>
    </w:p>
    <w:p w14:paraId="0A762EB3" w14:textId="77777777" w:rsidR="00212931" w:rsidRPr="00F5538F" w:rsidRDefault="00212931" w:rsidP="00212931">
      <w:pPr>
        <w:rPr>
          <w:rStyle w:val="StyleStyleBold12pt"/>
        </w:rPr>
      </w:pPr>
      <w:r w:rsidRPr="00F5538F">
        <w:rPr>
          <w:rStyle w:val="StyleStyleBold12pt"/>
        </w:rPr>
        <w:t>Bradley 9 – PhD in Political Economy, M.A. in Economics</w:t>
      </w:r>
    </w:p>
    <w:p w14:paraId="72EA3828" w14:textId="77777777" w:rsidR="00212931" w:rsidRPr="00F5538F" w:rsidRDefault="00212931" w:rsidP="00212931">
      <w:r>
        <w:t xml:space="preserve">Robert Bradley, </w:t>
      </w:r>
      <w:r w:rsidRPr="00F5538F">
        <w:t>PhD in Political Economy, M.A. in Economics</w:t>
      </w:r>
      <w:r>
        <w:t>, “Capitalism at Work: Business, Government and Energy,” pg. 82</w:t>
      </w:r>
    </w:p>
    <w:p w14:paraId="1E793A0A" w14:textId="77777777" w:rsidR="00212931" w:rsidRDefault="00212931" w:rsidP="00212931">
      <w:pPr>
        <w:pStyle w:val="card"/>
      </w:pPr>
      <w:r w:rsidRPr="002C5B7B">
        <w:rPr>
          <w:rStyle w:val="StyleBoldUnderline"/>
        </w:rPr>
        <w:t>Science is based on reality, not the whims or emotions of the scientist</w:t>
      </w:r>
      <w:r>
        <w:t xml:space="preserve">. The chapters of Book 1 present the worldview of methodological realists, beginning with Adam Smith, Samuel Smiles, and Ayn Rand and continuing with a group of </w:t>
      </w:r>
      <w:r w:rsidRPr="002C5B7B">
        <w:rPr>
          <w:rStyle w:val="StyleBoldUnderline"/>
        </w:rPr>
        <w:t xml:space="preserve">political scientists, economists, and historians </w:t>
      </w:r>
      <w:r>
        <w:t xml:space="preserve">who </w:t>
      </w:r>
      <w:r w:rsidRPr="002C5B7B">
        <w:rPr>
          <w:rStyle w:val="StyleBoldUnderline"/>
        </w:rPr>
        <w:t>challenged and corrected</w:t>
      </w:r>
      <w:r>
        <w:t xml:space="preserve"> the leading lights of </w:t>
      </w:r>
      <w:r w:rsidRPr="002C5B7B">
        <w:rPr>
          <w:rStyle w:val="StyleBoldUnderline"/>
        </w:rPr>
        <w:t xml:space="preserve">their profession </w:t>
      </w:r>
      <w:r>
        <w:t xml:space="preserve">on the nature of political capitalism. The revisionists’ “victory for realism,” noted one historian, was identifying “self-interest rather than high-minded regard for the ‘public welfare’ as the genesis of federal regulation.” But this self-interest was Nietzschean, a regard for self outside a moral context and not consonant with Smith-Smiles-Rand heroic capitalism. Ludwig von Mises (chapter 4) defended realism over mathematical formal- ism as the sine qua non of economics. Joseph Schumpeter (chapters 4 and 5) took the economics profession to task for using a highly idealized theory of com- petition to judge capitalist reality. Arthur Bentley (chapter 5) pleaded with political scientists to “find the only reality . . . in the proper functioning of the felt facts and the thought facts,” not in imputed feelings and “idea ghosts.” Alfred Chandler (chapter 6) substituted economic understanding for muckraker emotional- ism in the interpretation of business history. Erich Zimmermann (chapter 8) challenged the hypertheoretical construct of fixed, known, and depleting miner- al-resource supply. Julian Simon countered neo-Malthusian passion with facts, </w:t>
      </w:r>
      <w:r w:rsidRPr="00F5538F">
        <w:t xml:space="preserve">facts, facts (chapters 10 and 11). Realism in </w:t>
      </w:r>
      <w:r w:rsidRPr="002C5B7B">
        <w:rPr>
          <w:rStyle w:val="StyleBoldUnderline"/>
        </w:rPr>
        <w:t>social science theory is indispensable for understanding the business world and framing appropriate public policy</w:t>
      </w:r>
      <w:r w:rsidRPr="00F5538F">
        <w:t xml:space="preserve">. By contrast, </w:t>
      </w:r>
      <w:r w:rsidRPr="002C5B7B">
        <w:rPr>
          <w:rStyle w:val="StyleBoldUnderline"/>
        </w:rPr>
        <w:t>unrealism inaccurately portrays the business landscape and invites inappropriate public policy</w:t>
      </w:r>
      <w:r w:rsidRPr="00F5538F">
        <w:t>.</w:t>
      </w:r>
    </w:p>
    <w:p w14:paraId="2BB44D81" w14:textId="77777777" w:rsidR="00212931" w:rsidRPr="00D03ABE" w:rsidRDefault="00212931" w:rsidP="00212931"/>
    <w:p w14:paraId="3F0E065C" w14:textId="77777777" w:rsidR="00212931" w:rsidRPr="00C11B23" w:rsidRDefault="00212931" w:rsidP="00212931"/>
    <w:p w14:paraId="1816CF9E" w14:textId="77777777" w:rsidR="00212931" w:rsidRDefault="00212931" w:rsidP="00212931">
      <w:pPr>
        <w:pStyle w:val="Heading3"/>
      </w:pPr>
      <w:r>
        <w:t>Key to Solve Environment</w:t>
      </w:r>
    </w:p>
    <w:p w14:paraId="3E278BDB" w14:textId="77777777" w:rsidR="00212931" w:rsidRPr="00C11B23" w:rsidRDefault="00212931" w:rsidP="00212931">
      <w:pPr>
        <w:pStyle w:val="Heading4"/>
      </w:pPr>
      <w:r w:rsidRPr="00C11B23">
        <w:t>Critiquing technological advances are regressive and doom the environment to catastrophe – it’s impossible to solve environmental problems without applying tech and instrumental rationality</w:t>
      </w:r>
    </w:p>
    <w:p w14:paraId="0E2D37E3" w14:textId="77777777" w:rsidR="00212931" w:rsidRPr="008031B4" w:rsidRDefault="00212931" w:rsidP="00212931">
      <w:pPr>
        <w:rPr>
          <w:rStyle w:val="StyleStyleBold12pt"/>
        </w:rPr>
      </w:pPr>
      <w:r w:rsidRPr="008031B4">
        <w:rPr>
          <w:rStyle w:val="StyleStyleBold12pt"/>
        </w:rPr>
        <w:t>Bronner 4 – Professor of Political Science</w:t>
      </w:r>
    </w:p>
    <w:p w14:paraId="77C5C572" w14:textId="77777777" w:rsidR="00212931" w:rsidRPr="008031B4" w:rsidRDefault="00212931" w:rsidP="00212931">
      <w:r w:rsidRPr="008031B4">
        <w:t>Stephen Eric Bronner, Professor of Political Science at Rutgers University, 2004, Reclaiming the Enlightenment: Toward a Politics of Radical Engagement, p. 160</w:t>
      </w:r>
    </w:p>
    <w:p w14:paraId="79349947" w14:textId="77777777" w:rsidR="00212931" w:rsidRDefault="00212931" w:rsidP="00212931">
      <w:pPr>
        <w:pStyle w:val="card"/>
      </w:pPr>
      <w:r w:rsidRPr="008031B4">
        <w:rPr>
          <w:rStyle w:val="underline"/>
        </w:rPr>
        <w:t>Critics of the Enlightenment may have correctly emphasized the price of progress</w:t>
      </w:r>
      <w:r w:rsidRPr="008031B4">
        <w:t xml:space="preserve">, the costs of alienation and reification, and the dangers posed by technology and scientific expertise for nature and a democratic society. </w:t>
      </w:r>
      <w:r w:rsidRPr="008031B4">
        <w:rPr>
          <w:rStyle w:val="underline"/>
        </w:rPr>
        <w:t>Even so, this does not justify romantic attempts to roll back technology. They conflate</w:t>
      </w:r>
      <w:r w:rsidRPr="008031B4">
        <w:t xml:space="preserve"> far </w:t>
      </w:r>
      <w:r w:rsidRPr="008031B4">
        <w:rPr>
          <w:rStyle w:val="underline"/>
        </w:rPr>
        <w:t>too easily with ideological justifications for rolling back the in</w:t>
      </w:r>
      <w:r w:rsidRPr="008031B4">
        <w:rPr>
          <w:rStyle w:val="underline"/>
        </w:rPr>
        <w:softHyphen/>
        <w:t>terventionist state and progressive legislation for cleaning up the environ</w:t>
      </w:r>
      <w:r w:rsidRPr="008031B4">
        <w:rPr>
          <w:rStyle w:val="underline"/>
        </w:rPr>
        <w:softHyphen/>
        <w:t>ment. Such a stance</w:t>
      </w:r>
      <w:r w:rsidRPr="008031B4">
        <w:t xml:space="preserve"> also </w:t>
      </w:r>
      <w:r w:rsidRPr="008031B4">
        <w:rPr>
          <w:rStyle w:val="underline"/>
        </w:rPr>
        <w:t>pits the Enlightenment against environmentalism</w:t>
      </w:r>
      <w:r w:rsidRPr="008031B4">
        <w:t xml:space="preserve">: technology, instrumental rationality, and progress are often seen as inimical to preserving the planet. Nevertheless, this is to misconstrue the problem. </w:t>
      </w:r>
      <w:r w:rsidRPr="008031B4">
        <w:rPr>
          <w:rStyle w:val="underline"/>
        </w:rPr>
        <w:t xml:space="preserve">Technology is </w:t>
      </w:r>
      <w:r w:rsidRPr="008031B4">
        <w:rPr>
          <w:rStyle w:val="underline"/>
          <w:b/>
        </w:rPr>
        <w:t>crucial</w:t>
      </w:r>
      <w:r w:rsidRPr="008031B4">
        <w:rPr>
          <w:rStyle w:val="underline"/>
        </w:rPr>
        <w:t xml:space="preserve"> for dealing with</w:t>
      </w:r>
      <w:r w:rsidRPr="008031B4">
        <w:t xml:space="preserve"> the </w:t>
      </w:r>
      <w:r w:rsidRPr="008031B4">
        <w:rPr>
          <w:rStyle w:val="underline"/>
        </w:rPr>
        <w:t>ecological devastation</w:t>
      </w:r>
      <w:r w:rsidRPr="008031B4">
        <w:t xml:space="preserve"> brought about by modernity. A redirection of technology will undoubtedly have to take place: but </w:t>
      </w:r>
      <w:r w:rsidRPr="008031B4">
        <w:rPr>
          <w:rStyle w:val="underline"/>
        </w:rPr>
        <w:t>seeking to confront the decay of the environment without it is like using an umbrella to defend against a hurricane. Institutional action informed by instrumental rationality</w:t>
      </w:r>
      <w:r w:rsidRPr="008031B4">
        <w:t xml:space="preserve"> and guided by scientific specialists </w:t>
      </w:r>
      <w:r w:rsidRPr="008031B4">
        <w:rPr>
          <w:rStyle w:val="underline"/>
        </w:rPr>
        <w:t xml:space="preserve">is </w:t>
      </w:r>
      <w:r w:rsidRPr="008031B4">
        <w:rPr>
          <w:rStyle w:val="underline"/>
          <w:b/>
        </w:rPr>
        <w:t>unavoidable</w:t>
      </w:r>
      <w:r w:rsidRPr="008031B4">
        <w:rPr>
          <w:rStyle w:val="underline"/>
        </w:rPr>
        <w:t>. Investigations are necessary into the ways government can in</w:t>
      </w:r>
      <w:r w:rsidRPr="008031B4">
        <w:rPr>
          <w:rStyle w:val="underline"/>
        </w:rPr>
        <w:softHyphen/>
        <w:t>fluence ecologically sound production</w:t>
      </w:r>
      <w:r w:rsidRPr="008031B4">
        <w:t xml:space="preserve">, provide subsidies or tax-benefits for particular industries, fund particular forms of knowledge creation, </w:t>
      </w:r>
      <w:r w:rsidRPr="008031B4">
        <w:rPr>
          <w:rStyle w:val="underline"/>
        </w:rPr>
        <w:t>and make “risks” a matter of public debate</w:t>
      </w:r>
      <w:r w:rsidRPr="008031B4">
        <w:t>. It is completely correct to note that: “neither controversial social issues nor cultural concerns can be settled sim</w:t>
      </w:r>
      <w:r w:rsidRPr="008031B4">
        <w:softHyphen/>
        <w:t>ply by scientific fiat, particularly in a world where experts usually disagree and where science can be compromised by institutional sponsors. No labo</w:t>
      </w:r>
      <w:r w:rsidRPr="008031B4">
        <w:softHyphen/>
        <w:t>ratory can dictate what industrial practices are tolerable or what degree of industrialization is permissible. These questions transcend the crude cate</w:t>
      </w:r>
      <w:r w:rsidRPr="008031B4">
        <w:softHyphen/>
        <w:t>gories of technical criteria and slide-rule measurements.”7</w:t>
      </w:r>
    </w:p>
    <w:p w14:paraId="71E9242A" w14:textId="77777777" w:rsidR="00212931" w:rsidRPr="00C11B23" w:rsidRDefault="00212931" w:rsidP="00212931">
      <w:pPr>
        <w:pStyle w:val="Heading4"/>
      </w:pPr>
      <w:r w:rsidRPr="00C11B23">
        <w:t>Scientific approach and technological thought is the only way to appropriate specific knowledge in necessary ways to prevent environmental destruction</w:t>
      </w:r>
    </w:p>
    <w:p w14:paraId="181D4457" w14:textId="77777777" w:rsidR="00212931" w:rsidRPr="004102AF" w:rsidRDefault="00212931" w:rsidP="00212931">
      <w:pPr>
        <w:rPr>
          <w:rStyle w:val="StyleStyleBold12pt"/>
        </w:rPr>
      </w:pPr>
      <w:r w:rsidRPr="004102AF">
        <w:rPr>
          <w:rStyle w:val="StyleStyleBold12pt"/>
        </w:rPr>
        <w:t>Lewis 94</w:t>
      </w:r>
      <w:r>
        <w:rPr>
          <w:rStyle w:val="StyleStyleBold12pt"/>
        </w:rPr>
        <w:t xml:space="preserve"> – Professor of Environmental Studies</w:t>
      </w:r>
    </w:p>
    <w:p w14:paraId="35D3726E" w14:textId="77777777" w:rsidR="00212931" w:rsidRDefault="00212931" w:rsidP="00212931">
      <w:r>
        <w:t>Martin, Assistant Professor in the School of Environment and the Center for International Studies @ Duke, Green Delusions, pg. 135</w:t>
      </w:r>
    </w:p>
    <w:p w14:paraId="0BD9C1FA" w14:textId="77777777" w:rsidR="00212931" w:rsidRDefault="00212931" w:rsidP="00212931">
      <w:pPr>
        <w:pStyle w:val="card"/>
      </w:pPr>
      <w:r w:rsidRPr="004102AF">
        <w:rPr>
          <w:rStyle w:val="StyleBoldUnderline"/>
        </w:rPr>
        <w:t>The scientific method</w:t>
      </w:r>
      <w:r>
        <w:t xml:space="preserve"> also </w:t>
      </w:r>
      <w:r w:rsidRPr="004102AF">
        <w:rPr>
          <w:rStyle w:val="StyleBoldUnderline"/>
        </w:rPr>
        <w:t>must be applied in environmental monitoring. Had it not been for highly specialized measuring techniques, we would not have known about the cfc threat until it was too late</w:t>
      </w:r>
      <w:r>
        <w:t xml:space="preserve">. Moreover, </w:t>
      </w:r>
      <w:r w:rsidRPr="004102AF">
        <w:rPr>
          <w:rStyle w:val="StyleBoldUnderline"/>
        </w:rPr>
        <w:t xml:space="preserve">the requisite devices would never have been made were it not for the organization of the scientific community into distinct specialties, each framing its inquiries in a </w:t>
      </w:r>
      <w:r w:rsidRPr="004102AF">
        <w:rPr>
          <w:rStyle w:val="StyleBoldUnderline"/>
          <w:b w:val="0"/>
        </w:rPr>
        <w:t>reductionistic manner</w:t>
      </w:r>
      <w:r>
        <w:t xml:space="preserve">. </w:t>
      </w:r>
      <w:r w:rsidRPr="004102AF">
        <w:rPr>
          <w:rStyle w:val="StyleBoldUnderline"/>
        </w:rPr>
        <w:t>To avoid environmental catastrophe we need as much specific knowledge</w:t>
      </w:r>
      <w:r>
        <w:t xml:space="preserve"> of environmental processes </w:t>
      </w:r>
      <w:r w:rsidRPr="004102AF">
        <w:rPr>
          <w:rStyle w:val="StyleBoldUnderline"/>
        </w:rPr>
        <w:t>as possible</w:t>
      </w:r>
      <w:r>
        <w:t xml:space="preserve">, although it is also true that we must improve our abilities to combine insights derived from separate specialities. </w:t>
      </w:r>
      <w:r w:rsidRPr="004102AF">
        <w:rPr>
          <w:rStyle w:val="StyleBoldUnderline"/>
        </w:rPr>
        <w:t>Much greater emphasis must be placed on</w:t>
      </w:r>
      <w:r>
        <w:t xml:space="preserve"> basic </w:t>
      </w:r>
      <w:r w:rsidRPr="004102AF">
        <w:rPr>
          <w:rStyle w:val="StyleBoldUnderline"/>
        </w:rPr>
        <w:t>environmental science, in both its reductive and synthetic forms</w:t>
      </w:r>
      <w:r>
        <w:t xml:space="preserve">, a project that would be greatly hindered if we insist that only vague and spiritually oriented forms of holistic analysis are appropriate. Eco-radicals can be expected to counter that environmental monitoring is only necessary in the first place because of industrial poisoning; dismantle industry, and environmental science will cease to be useful. Although seemingly cogent, this argument fails on historical grounds. As discussed previously, </w:t>
      </w:r>
      <w:r w:rsidRPr="004102AF">
        <w:rPr>
          <w:rStyle w:val="StyleBoldUnderline"/>
        </w:rPr>
        <w:t xml:space="preserve">toxins can be produced by nature as well as by humanity. For centuries Europeans attributed the delusions they suffered after eating ergot-infected bread to evil spirits. Thousands of women were burned at the stake because of the fearful reactions of a patriarchal, religiously fundamentalist society to the psychological effects of an unknown, natural, environmental toxin. Once scientists, using specialized techniques, isolated the agent, ergotism and its associated social pathologies </w:t>
      </w:r>
      <w:r w:rsidRPr="004102AF">
        <w:rPr>
          <w:rStyle w:val="StyleBoldUnderline"/>
          <w:b w:val="0"/>
        </w:rPr>
        <w:t>began to disappear</w:t>
      </w:r>
      <w:r>
        <w:t xml:space="preserve"> (Matossian 1989}.</w:t>
      </w:r>
    </w:p>
    <w:p w14:paraId="3BF34965" w14:textId="77777777" w:rsidR="00212931" w:rsidRPr="00C11B23" w:rsidRDefault="00212931" w:rsidP="00212931">
      <w:pPr>
        <w:pStyle w:val="Heading4"/>
      </w:pPr>
      <w:r w:rsidRPr="00C11B23">
        <w:t>Scientific, reductionist thought is vital to preserving biodiversity and averting witch hunts</w:t>
      </w:r>
    </w:p>
    <w:p w14:paraId="7F537CA8" w14:textId="77777777" w:rsidR="00212931" w:rsidRPr="008031B4" w:rsidRDefault="00212931" w:rsidP="00212931">
      <w:pPr>
        <w:rPr>
          <w:rStyle w:val="StyleStyleBold12pt"/>
        </w:rPr>
      </w:pPr>
      <w:r w:rsidRPr="008031B4">
        <w:rPr>
          <w:rStyle w:val="StyleStyleBold12pt"/>
        </w:rPr>
        <w:t>Lewis 94 – Professor of Environmental Studies</w:t>
      </w:r>
    </w:p>
    <w:p w14:paraId="40E2387C" w14:textId="77777777" w:rsidR="00212931" w:rsidRPr="008031B4" w:rsidRDefault="00212931" w:rsidP="00212931">
      <w:r w:rsidRPr="008031B4">
        <w:t>Martin Lewis professor in the School of the Environment and the Center for International Studies at Duke University. Green Delusions, 1992 p135-136</w:t>
      </w:r>
    </w:p>
    <w:p w14:paraId="419DC5D6" w14:textId="77777777" w:rsidR="00212931" w:rsidRDefault="00212931" w:rsidP="00212931">
      <w:pPr>
        <w:pStyle w:val="card"/>
      </w:pPr>
      <w:r w:rsidRPr="008031B4">
        <w:t xml:space="preserve">The eco-radical attack on the reductionism and specialization inherent in science is environmentally threatening in its own right. </w:t>
      </w:r>
      <w:r w:rsidRPr="008031B4">
        <w:rPr>
          <w:rStyle w:val="underline"/>
        </w:rPr>
        <w:t>If we were to abandon scientific methodology we would have to relinquish our hopes that environmentally benign tech</w:t>
      </w:r>
      <w:r w:rsidRPr="008031B4">
        <w:t xml:space="preserve">nologies </w:t>
      </w:r>
      <w:r w:rsidRPr="008031B4">
        <w:rPr>
          <w:rStyle w:val="underline"/>
        </w:rPr>
        <w:t>might be developed. Advances in solar power will not come about through holistic inquiries into the meaning of nature</w:t>
      </w:r>
      <w:r w:rsidRPr="008031B4">
        <w:t xml:space="preserve">. </w:t>
      </w:r>
      <w:r w:rsidRPr="008031B4">
        <w:rPr>
          <w:rStyle w:val="underline"/>
        </w:rPr>
        <w:t xml:space="preserve">The scientific method </w:t>
      </w:r>
      <w:r w:rsidRPr="008031B4">
        <w:t xml:space="preserve">also </w:t>
      </w:r>
      <w:r w:rsidRPr="008031B4">
        <w:rPr>
          <w:rStyle w:val="underline"/>
        </w:rPr>
        <w:t>must be applied in environmental monitor</w:t>
      </w:r>
      <w:r w:rsidRPr="008031B4">
        <w:rPr>
          <w:rStyle w:val="underline"/>
        </w:rPr>
        <w:softHyphen/>
        <w:t>ing. Had it not been for highly specialized measuring techniques, we would not have known about the CFC threat until it was too late</w:t>
      </w:r>
      <w:r w:rsidRPr="008031B4">
        <w:t>. More</w:t>
      </w:r>
      <w:r w:rsidRPr="008031B4">
        <w:softHyphen/>
        <w:t xml:space="preserve">over, </w:t>
      </w:r>
      <w:r w:rsidRPr="008031B4">
        <w:rPr>
          <w:rStyle w:val="underline"/>
        </w:rPr>
        <w:t xml:space="preserve">the requisite devices would never have been made were it not for </w:t>
      </w:r>
      <w:r w:rsidRPr="008031B4">
        <w:t xml:space="preserve">the </w:t>
      </w:r>
      <w:r w:rsidRPr="008031B4">
        <w:rPr>
          <w:rStyle w:val="underline"/>
        </w:rPr>
        <w:t>organization of the scientific community into distinct specialties, each framing its inquiries in a reductionistic manner</w:t>
      </w:r>
      <w:r w:rsidRPr="008031B4">
        <w:t xml:space="preserve">. </w:t>
      </w:r>
      <w:r w:rsidRPr="008031B4">
        <w:rPr>
          <w:rStyle w:val="underline"/>
        </w:rPr>
        <w:t>To avoid environ</w:t>
      </w:r>
      <w:r w:rsidRPr="008031B4">
        <w:rPr>
          <w:rStyle w:val="underline"/>
        </w:rPr>
        <w:softHyphen/>
        <w:t xml:space="preserve">mental catastrophe we need </w:t>
      </w:r>
      <w:r w:rsidRPr="008031B4">
        <w:t xml:space="preserve">as much </w:t>
      </w:r>
      <w:r w:rsidRPr="008031B4">
        <w:rPr>
          <w:rStyle w:val="underline"/>
        </w:rPr>
        <w:t>specific knowledge of environmen</w:t>
      </w:r>
      <w:r w:rsidRPr="008031B4">
        <w:rPr>
          <w:rStyle w:val="underline"/>
        </w:rPr>
        <w:softHyphen/>
        <w:t xml:space="preserve">tal processes </w:t>
      </w:r>
      <w:r w:rsidRPr="008031B4">
        <w:t>as possible, although it is also true that we must improve our abilities to combine insights derived from separate specialities. Much greater emphasis must be placed on basic environmental science, in both its reductive and synthetic forms, a project that would be greatly hindered if we insist that only vague and spiritually oriented forms of holistic analysis are appropriate. Eco-radicals can be expected to counter that environmental monitor</w:t>
      </w:r>
      <w:r w:rsidRPr="008031B4">
        <w:softHyphen/>
        <w:t xml:space="preserve">ing is only necessary in the first place because of industrial poisoning; dismantle industry, and environmental science will cease to be useful. Although seemingly cogent, this argument fails on historical grounds. As discussed previously, </w:t>
      </w:r>
      <w:r w:rsidRPr="008031B4">
        <w:rPr>
          <w:rStyle w:val="underline"/>
        </w:rPr>
        <w:t>toxins can be produced by nature as well as by humanity</w:t>
      </w:r>
      <w:r w:rsidRPr="008031B4">
        <w:t xml:space="preserve">. For centuries </w:t>
      </w:r>
      <w:r w:rsidRPr="008031B4">
        <w:rPr>
          <w:rStyle w:val="underline"/>
        </w:rPr>
        <w:t xml:space="preserve">Europeans attributed </w:t>
      </w:r>
      <w:r w:rsidRPr="008031B4">
        <w:t xml:space="preserve">the </w:t>
      </w:r>
      <w:r w:rsidRPr="008031B4">
        <w:rPr>
          <w:rStyle w:val="underline"/>
        </w:rPr>
        <w:t xml:space="preserve">delusions </w:t>
      </w:r>
      <w:r w:rsidRPr="008031B4">
        <w:t xml:space="preserve">they suffered </w:t>
      </w:r>
      <w:r w:rsidRPr="008031B4">
        <w:rPr>
          <w:rStyle w:val="underline"/>
        </w:rPr>
        <w:t>after eating ergot-infected bread to evil spirits</w:t>
      </w:r>
      <w:r w:rsidRPr="008031B4">
        <w:t xml:space="preserve">. Thousands of </w:t>
      </w:r>
      <w:r w:rsidRPr="008031B4">
        <w:rPr>
          <w:rStyle w:val="underline"/>
        </w:rPr>
        <w:t xml:space="preserve">women were burned at the stake </w:t>
      </w:r>
      <w:r w:rsidRPr="008031B4">
        <w:t xml:space="preserve">because of the fearful reactions of a patriarchal, religiously fundamentalist society to the psychological effects of an unknown, natural, environmental toxin. </w:t>
      </w:r>
      <w:r w:rsidRPr="008031B4">
        <w:rPr>
          <w:rStyle w:val="underline"/>
        </w:rPr>
        <w:t xml:space="preserve">Once scientists, using special -ized techniques, </w:t>
      </w:r>
      <w:r w:rsidRPr="008031B4">
        <w:t xml:space="preserve">isolated the agent, </w:t>
      </w:r>
      <w:r w:rsidRPr="008031B4">
        <w:rPr>
          <w:rStyle w:val="underline"/>
        </w:rPr>
        <w:t xml:space="preserve">ergotism and its associated social pathologies began to disappear </w:t>
      </w:r>
      <w:r w:rsidRPr="008031B4">
        <w:t xml:space="preserve">(Matossian 1989). In many different fields </w:t>
      </w:r>
      <w:r w:rsidRPr="008031B4">
        <w:rPr>
          <w:rStyle w:val="underline"/>
        </w:rPr>
        <w:t>specialized scientific techniques are now prov</w:t>
      </w:r>
      <w:r w:rsidRPr="008031B4">
        <w:rPr>
          <w:rStyle w:val="underline"/>
        </w:rPr>
        <w:softHyphen/>
        <w:t>ing invaluable for the efforts to control pollution and preserve natural di</w:t>
      </w:r>
      <w:r w:rsidRPr="008031B4">
        <w:rPr>
          <w:rStyle w:val="underline"/>
        </w:rPr>
        <w:softHyphen/>
        <w:t>versity</w:t>
      </w:r>
      <w:r w:rsidRPr="008031B4">
        <w:t xml:space="preserve"> For example, the development of biosensors—mechanisms that “combine biological membranes or cells with microelectronic sensors”  (Elkington and Shopley 1988:14)—promises vastly improved means of pollution detection. Similarly the development of Geographic Informa</w:t>
      </w:r>
      <w:r w:rsidRPr="008031B4">
        <w:softHyphen/>
        <w:t>tion Systems (GIs), based on the construction of spatialized computer data bases, has allowed geographers and planners to predict the ecological consequences of specific human activities and thus minimize deleteri</w:t>
      </w:r>
      <w:r w:rsidRPr="008031B4">
        <w:softHyphen/>
        <w:t>ous impacts on critical ecosystems. Nature Conservancy field agents, for example, have found cis a useful tool in devising conservation strategies for Ohio’s Big Darby Creek, one of the Midwest’s few remaining clear-flowing streams (Allan i 991). Geographers have also repeatedly proved the utility of satellite image interpretation for developing and imple</w:t>
      </w:r>
      <w:r w:rsidRPr="008031B4">
        <w:softHyphen/>
        <w:t xml:space="preserve">menting conservation plans at the national level (Elkington and Shopley 1988). We may expect eco-extremists to have little patience with such philosophically impure forms of environmental work. Yet rejecting such techniques outright would only intensify environmental destruction. </w:t>
      </w:r>
    </w:p>
    <w:p w14:paraId="5CBB85F2" w14:textId="77777777" w:rsidR="00212931" w:rsidRPr="00C11B23" w:rsidRDefault="00212931" w:rsidP="00212931">
      <w:pPr>
        <w:pStyle w:val="Heading4"/>
      </w:pPr>
      <w:r w:rsidRPr="00C11B23">
        <w:t>Only scientific discourse creates a knowledge base necessary to create effective environmental policy</w:t>
      </w:r>
    </w:p>
    <w:p w14:paraId="210E81A3" w14:textId="77777777" w:rsidR="00212931" w:rsidRPr="008031B4" w:rsidRDefault="00212931" w:rsidP="00212931">
      <w:pPr>
        <w:rPr>
          <w:rStyle w:val="StyleStyleBold12pt"/>
        </w:rPr>
      </w:pPr>
      <w:r w:rsidRPr="008031B4">
        <w:rPr>
          <w:rStyle w:val="StyleStyleBold12pt"/>
        </w:rPr>
        <w:t>Fischer 2k – Professor of Political Science</w:t>
      </w:r>
    </w:p>
    <w:p w14:paraId="44901332" w14:textId="77777777" w:rsidR="00212931" w:rsidRPr="008031B4" w:rsidRDefault="00212931" w:rsidP="00212931">
      <w:r w:rsidRPr="008031B4">
        <w:t>Frank Fischer, Professor of Political Science, Citizens Experts, and the Environment: The Politics of Local Knowledge, pg. 22-23</w:t>
      </w:r>
    </w:p>
    <w:p w14:paraId="663D3BDB" w14:textId="77777777" w:rsidR="00212931" w:rsidRDefault="00212931" w:rsidP="00212931">
      <w:pPr>
        <w:pStyle w:val="card"/>
      </w:pPr>
      <w:r w:rsidRPr="008031B4">
        <w:t xml:space="preserve">With respect to the political process more generally, it is no longer enough for its leaders to rely on the strategic exercise of their political influence. </w:t>
      </w:r>
      <w:r w:rsidRPr="008031B4">
        <w:rPr>
          <w:rStyle w:val="StyleBoldUnderline"/>
        </w:rPr>
        <w:t xml:space="preserve">For those seeking to extend their political influence, the complexity of modern policy issues necessitates </w:t>
      </w:r>
      <w:r w:rsidRPr="008031B4">
        <w:rPr>
          <w:rStyle w:val="StyleBoldUnderline"/>
          <w:b w:val="0"/>
        </w:rPr>
        <w:t>attention to policy arguments</w:t>
      </w:r>
      <w:r w:rsidRPr="008031B4">
        <w:t xml:space="preserve">. Regardless of their political strength, interest groups and social </w:t>
      </w:r>
      <w:r w:rsidRPr="008031B4">
        <w:rPr>
          <w:rStyle w:val="StyleBoldUnderline"/>
        </w:rPr>
        <w:t xml:space="preserve">movements without access to expertise can </w:t>
      </w:r>
      <w:r w:rsidRPr="008031B4">
        <w:rPr>
          <w:rStyle w:val="StyleBoldUnderline"/>
          <w:b w:val="0"/>
        </w:rPr>
        <w:t>scarcely participate</w:t>
      </w:r>
      <w:r w:rsidRPr="008031B4">
        <w:rPr>
          <w:rStyle w:val="StyleBoldUnderline"/>
        </w:rPr>
        <w:t xml:space="preserve"> in the policy process, certainly not effectively</w:t>
      </w:r>
      <w:r w:rsidRPr="008031B4">
        <w:t xml:space="preserve">. One sign of this has been the great proliferation of think tanks and the politics of oppositional expertise or counterexpertise, a theme to which we return (Fischer 1991a}. </w:t>
      </w:r>
      <w:r w:rsidRPr="008031B4">
        <w:rPr>
          <w:rStyle w:val="StyleBoldUnderline"/>
        </w:rPr>
        <w:t>The lack of access to policy-relevant knowledge hinders the possibilities of an active and meaningful involvement in the political decision processes for the large majority of the public.</w:t>
      </w:r>
      <w:r w:rsidRPr="008031B4">
        <w:t xml:space="preserve"> Similarly, others have identified the appearance of "policy discourse coalitions'* that form among experts and political leaders (Ilajer 1995). Such </w:t>
      </w:r>
      <w:r w:rsidRPr="008031B4">
        <w:rPr>
          <w:rStyle w:val="StyleBoldUnderline"/>
        </w:rPr>
        <w:t>discourse coalitions</w:t>
      </w:r>
      <w:r w:rsidRPr="008031B4">
        <w:t xml:space="preserve"> formulate and </w:t>
      </w:r>
      <w:r w:rsidRPr="008031B4">
        <w:rPr>
          <w:rStyle w:val="StyleBoldUnderline"/>
        </w:rPr>
        <w:t>advance</w:t>
      </w:r>
      <w:r w:rsidRPr="008031B4">
        <w:t xml:space="preserve"> policy strategies very differently than do traditional party coalitions. Even while party elites retain their formal authority, they </w:t>
      </w:r>
      <w:r w:rsidRPr="008031B4">
        <w:rPr>
          <w:rStyle w:val="StyleBoldUnderline"/>
        </w:rPr>
        <w:t>must</w:t>
      </w:r>
      <w:r w:rsidRPr="008031B4">
        <w:t xml:space="preserve"> increasingly </w:t>
      </w:r>
      <w:r w:rsidRPr="008031B4">
        <w:rPr>
          <w:rStyle w:val="StyleBoldUnderline"/>
        </w:rPr>
        <w:t xml:space="preserve">justify their decisions by appeal to the </w:t>
      </w:r>
      <w:r w:rsidRPr="008031B4">
        <w:rPr>
          <w:rStyle w:val="StyleBoldUnderline"/>
          <w:b w:val="0"/>
        </w:rPr>
        <w:t xml:space="preserve">technical analyses of </w:t>
      </w:r>
      <w:r w:rsidRPr="008031B4">
        <w:t>their coalition</w:t>
      </w:r>
      <w:r w:rsidRPr="008031B4">
        <w:rPr>
          <w:rStyle w:val="StyleBoldUnderline"/>
          <w:b w:val="0"/>
        </w:rPr>
        <w:t xml:space="preserve"> experts</w:t>
      </w:r>
      <w:r w:rsidRPr="008031B4">
        <w:t xml:space="preserve">. With regard to the public, it becomes increasingly clear that in many policy domains, politics more and more becomes a struggle between those who have expertise and those who do not. </w:t>
      </w:r>
      <w:r w:rsidRPr="008031B4">
        <w:rPr>
          <w:rStyle w:val="StyleBoldUnderline"/>
        </w:rPr>
        <w:t xml:space="preserve">This is </w:t>
      </w:r>
      <w:r w:rsidRPr="008031B4">
        <w:rPr>
          <w:rStyle w:val="StyleBoldUnderline"/>
          <w:b w:val="0"/>
        </w:rPr>
        <w:t>especially the case</w:t>
      </w:r>
      <w:r w:rsidRPr="008031B4">
        <w:rPr>
          <w:rStyle w:val="StyleBoldUnderline"/>
        </w:rPr>
        <w:t xml:space="preserve"> in technically based fields such as </w:t>
      </w:r>
      <w:r w:rsidRPr="008031B4">
        <w:rPr>
          <w:rStyle w:val="StyleBoldUnderline"/>
          <w:b w:val="0"/>
        </w:rPr>
        <w:t>environmental policy</w:t>
      </w:r>
      <w:r w:rsidRPr="008031B4">
        <w:t xml:space="preserve">. Indeed, </w:t>
      </w:r>
      <w:r w:rsidRPr="008031B4">
        <w:rPr>
          <w:rStyle w:val="StyleBoldUnderline"/>
        </w:rPr>
        <w:t xml:space="preserve">access to </w:t>
      </w:r>
      <w:r w:rsidRPr="008031B4">
        <w:rPr>
          <w:rStyle w:val="StyleBoldUnderline"/>
          <w:b w:val="0"/>
        </w:rPr>
        <w:t>technical knowledge and skill</w:t>
      </w:r>
      <w:r w:rsidRPr="008031B4">
        <w:rPr>
          <w:rStyle w:val="StyleBoldUnderline"/>
        </w:rPr>
        <w:t xml:space="preserve"> has allowed those with the power to legitimate their political decisions in these areas</w:t>
      </w:r>
      <w:r w:rsidRPr="008031B4">
        <w:t xml:space="preserve">. Conversely, as we shall see in later chapters, the lack of access to such knowledge-hinders the possibility of an active and meaningful involvement on the part of the large majority of the public. One of the most important contemporary functions of technocratic politics, it can be argued, rests not as much on its ascent to power (in the traditional sense of the term) as on the fact that its growing influence shields the elites from political pressure from below (Laird 1990). Not only are experts socially situated between the elites and the public, but their technical languages provide an intimidating barrier for lay citizens seeking to express their disagreements in the language of everyday life. </w:t>
      </w:r>
      <w:r w:rsidRPr="008031B4">
        <w:rPr>
          <w:rStyle w:val="StyleBoldUnderline"/>
        </w:rPr>
        <w:t>Speaking the language of science, as well as the jargon of particular policy communities, becomes an essential credential for participation</w:t>
      </w:r>
      <w:r w:rsidRPr="008031B4">
        <w:t>. Indeed, in the cases of highly developed professions such as medicine and law, the credential is formally conferred and regulated by the state.</w:t>
      </w:r>
    </w:p>
    <w:p w14:paraId="562E2077" w14:textId="77777777" w:rsidR="00212931" w:rsidRPr="00C11B23" w:rsidRDefault="00212931" w:rsidP="00212931">
      <w:pPr>
        <w:pStyle w:val="Heading4"/>
      </w:pPr>
      <w:r w:rsidRPr="00C11B23">
        <w:t>Specific scientific techniques are the only way to prevent environmental destruction</w:t>
      </w:r>
    </w:p>
    <w:p w14:paraId="42A06240" w14:textId="77777777" w:rsidR="00212931" w:rsidRPr="004102AF" w:rsidRDefault="00212931" w:rsidP="00212931">
      <w:pPr>
        <w:rPr>
          <w:rStyle w:val="StyleStyleBold12pt"/>
        </w:rPr>
      </w:pPr>
      <w:r w:rsidRPr="004102AF">
        <w:rPr>
          <w:rStyle w:val="StyleStyleBold12pt"/>
        </w:rPr>
        <w:t>Lewis 94 – Professor of Environmental Studies</w:t>
      </w:r>
    </w:p>
    <w:p w14:paraId="1DE6161B" w14:textId="77777777" w:rsidR="00212931" w:rsidRDefault="00212931" w:rsidP="00212931">
      <w:r>
        <w:t>Martin, Assistant Professor in the School of Environment and the Center for International Studies @ Duke, Green Delusions, pg. 135-136</w:t>
      </w:r>
    </w:p>
    <w:p w14:paraId="1EEAD005" w14:textId="77777777" w:rsidR="00212931" w:rsidRDefault="00212931" w:rsidP="00212931">
      <w:pPr>
        <w:pStyle w:val="card"/>
      </w:pPr>
      <w:r>
        <w:t xml:space="preserve">In many different fields specialized </w:t>
      </w:r>
      <w:r w:rsidRPr="004102AF">
        <w:rPr>
          <w:rStyle w:val="StyleBoldUnderline"/>
        </w:rPr>
        <w:t>scientific techniques are</w:t>
      </w:r>
      <w:r>
        <w:t xml:space="preserve"> now proving inv</w:t>
      </w:r>
      <w:r w:rsidRPr="004102AF">
        <w:rPr>
          <w:rStyle w:val="StyleBoldUnderline"/>
        </w:rPr>
        <w:t>aluable for the efforts to control pollution and preserve natural diversity.</w:t>
      </w:r>
      <w:r>
        <w:t xml:space="preserve"> For example, </w:t>
      </w:r>
      <w:r w:rsidRPr="004102AF">
        <w:rPr>
          <w:rStyle w:val="StyleBoldUnderline"/>
        </w:rPr>
        <w:t>the development of biosensors—mechanisms that "combine biological membranes or cells with microelectronic sensors"</w:t>
      </w:r>
      <w:r>
        <w:t xml:space="preserve"> (Elkington and Shopley 1988:14}—</w:t>
      </w:r>
      <w:r w:rsidRPr="004102AF">
        <w:rPr>
          <w:rStyle w:val="StyleBoldUnderline"/>
        </w:rPr>
        <w:t>promises vastly improved means of pollution detection</w:t>
      </w:r>
      <w:r>
        <w:t xml:space="preserve">. Similarly, the development of Geographic Information Systems (gis), based on the construction of </w:t>
      </w:r>
      <w:r w:rsidRPr="004102AF">
        <w:rPr>
          <w:rStyle w:val="StyleBoldUnderline"/>
        </w:rPr>
        <w:t>spatialized computer data</w:t>
      </w:r>
      <w:r>
        <w:t xml:space="preserve"> bases, has </w:t>
      </w:r>
      <w:r w:rsidRPr="004102AF">
        <w:rPr>
          <w:rStyle w:val="StyleBoldUnderline"/>
        </w:rPr>
        <w:t>allowed geographers and planners to predict the ecological consequences of specific human activities and thus minimize deleterious impacts on critical ecosystems</w:t>
      </w:r>
      <w:r>
        <w:t xml:space="preserve">. Nature Conservancy field agents, for example, have found cis a useful tool in devising conservation strategies for Ohio's Big Darby Creek, one of the Midwest's few remaining clear-flowing streams (Allan 1991). </w:t>
      </w:r>
      <w:r w:rsidRPr="004102AF">
        <w:rPr>
          <w:rStyle w:val="StyleBoldUnderline"/>
        </w:rPr>
        <w:t>Geographers have also repeatedly proved the utility of satellite image interpretation for developing and implementing conservation plans at the national level</w:t>
      </w:r>
      <w:r>
        <w:t xml:space="preserve"> (Elkington and Shopley 1988}. </w:t>
      </w:r>
      <w:r w:rsidRPr="004102AF">
        <w:rPr>
          <w:rStyle w:val="StyleBoldUnderline"/>
        </w:rPr>
        <w:t xml:space="preserve">We may expect eco-extremists to have little patience with such philosophically impure forms of environmental work. Yet rejecting such techniques outright </w:t>
      </w:r>
      <w:r w:rsidRPr="004102AF">
        <w:rPr>
          <w:rStyle w:val="StyleBoldUnderline"/>
          <w:b w:val="0"/>
        </w:rPr>
        <w:t>would only intensify environmental destruction</w:t>
      </w:r>
      <w:r>
        <w:t>.</w:t>
      </w:r>
    </w:p>
    <w:p w14:paraId="313B0ADC" w14:textId="77777777" w:rsidR="00212931" w:rsidRPr="00D03ABE" w:rsidRDefault="00212931" w:rsidP="00212931"/>
    <w:p w14:paraId="411C78DB" w14:textId="77777777" w:rsidR="00212931" w:rsidRDefault="00212931" w:rsidP="00212931">
      <w:pPr>
        <w:pStyle w:val="Heading3"/>
      </w:pPr>
      <w:r>
        <w:t>AT: Science is Domination</w:t>
      </w:r>
    </w:p>
    <w:p w14:paraId="7C5548B7" w14:textId="77777777" w:rsidR="00212931" w:rsidRPr="00C11B23" w:rsidRDefault="00212931" w:rsidP="00212931">
      <w:pPr>
        <w:pStyle w:val="Heading4"/>
      </w:pPr>
      <w:r w:rsidRPr="00C11B23">
        <w:t>Science is the opposite of domination – scientific knowledge liberates people from arbitrary power and aims to improve every individual’s life</w:t>
      </w:r>
    </w:p>
    <w:p w14:paraId="6ED3888B" w14:textId="77777777" w:rsidR="00212931" w:rsidRPr="008031B4" w:rsidRDefault="00212931" w:rsidP="00212931">
      <w:pPr>
        <w:rPr>
          <w:rStyle w:val="cite"/>
          <w:b w:val="0"/>
        </w:rPr>
      </w:pPr>
      <w:r w:rsidRPr="008031B4">
        <w:rPr>
          <w:rStyle w:val="cite"/>
        </w:rPr>
        <w:t>Bronner 4</w:t>
      </w:r>
    </w:p>
    <w:p w14:paraId="442A2446" w14:textId="77777777" w:rsidR="00212931" w:rsidRPr="008031B4" w:rsidRDefault="00212931" w:rsidP="00212931">
      <w:r w:rsidRPr="008031B4">
        <w:t>Stephen Eric Bronner, Professor of Political Science at Rutgers University, 2004, Reclaiming the Enlightenment: Toward a Politics of Radical Engagement, p. 21-23</w:t>
      </w:r>
    </w:p>
    <w:p w14:paraId="1FBE5AF0" w14:textId="77777777" w:rsidR="00212931" w:rsidRDefault="00212931" w:rsidP="00212931">
      <w:pPr>
        <w:pStyle w:val="card"/>
      </w:pPr>
      <w:r w:rsidRPr="008031B4">
        <w:t xml:space="preserve">Something will always be missing: freedom will never become fully manifest in reality. The relation between them is asymptotic. Therefore, most philosophes understood progress as a regulative ideal, or as a postulate,13 rather than as an absolute or the expression of some divine plane or the foundation for a system.’4 Even in scientific terms, </w:t>
      </w:r>
      <w:r w:rsidRPr="008031B4">
        <w:rPr>
          <w:rStyle w:val="underline"/>
        </w:rPr>
        <w:t>progress retained a crit</w:t>
      </w:r>
      <w:r w:rsidRPr="008031B4">
        <w:rPr>
          <w:rStyle w:val="underline"/>
        </w:rPr>
        <w:softHyphen/>
        <w:t>ical dimension insofar as it implied the need to question established certain</w:t>
      </w:r>
      <w:r w:rsidRPr="008031B4">
        <w:rPr>
          <w:rStyle w:val="underline"/>
        </w:rPr>
        <w:softHyphen/>
        <w:t>ties</w:t>
      </w:r>
      <w:r w:rsidRPr="008031B4">
        <w:t xml:space="preserve">. In this vein, </w:t>
      </w:r>
      <w:r w:rsidRPr="008031B4">
        <w:rPr>
          <w:rStyle w:val="underline"/>
        </w:rPr>
        <w:t>it is misleading</w:t>
      </w:r>
      <w:r w:rsidRPr="008031B4">
        <w:t xml:space="preserve"> simply </w:t>
      </w:r>
      <w:r w:rsidRPr="008031B4">
        <w:rPr>
          <w:rStyle w:val="underline"/>
        </w:rPr>
        <w:t>to equate scientific reason with the domination of</w:t>
      </w:r>
      <w:r w:rsidRPr="008031B4">
        <w:t xml:space="preserve"> man and </w:t>
      </w:r>
      <w:r w:rsidRPr="008031B4">
        <w:rPr>
          <w:rStyle w:val="underline"/>
        </w:rPr>
        <w:t>nature</w:t>
      </w:r>
      <w:r w:rsidRPr="008031B4">
        <w:t xml:space="preserve">.15 </w:t>
      </w:r>
      <w:r w:rsidRPr="008031B4">
        <w:rPr>
          <w:rStyle w:val="underline"/>
        </w:rPr>
        <w:t>All the great figures of the scientific revo</w:t>
      </w:r>
      <w:r w:rsidRPr="008031B4">
        <w:rPr>
          <w:rStyle w:val="underline"/>
        </w:rPr>
        <w:softHyphen/>
        <w:t>lution</w:t>
      </w:r>
      <w:r w:rsidRPr="008031B4">
        <w:t xml:space="preserve"> —Bacon, Boyle, Newton—</w:t>
      </w:r>
      <w:r w:rsidRPr="008031B4">
        <w:rPr>
          <w:rStyle w:val="underline"/>
        </w:rPr>
        <w:t>were concerned with liberating humanity from</w:t>
      </w:r>
      <w:r w:rsidRPr="008031B4">
        <w:t xml:space="preserve"> what seemed the power of </w:t>
      </w:r>
      <w:r w:rsidRPr="008031B4">
        <w:rPr>
          <w:rStyle w:val="underline"/>
        </w:rPr>
        <w:t>seemingly intractable forces.</w:t>
      </w:r>
      <w:r w:rsidRPr="008031B4">
        <w:t xml:space="preserve"> Swamps were everywhere; roads were few; forests remained to be cleared; illness was ram</w:t>
      </w:r>
      <w:r w:rsidRPr="008031B4">
        <w:softHyphen/>
        <w:t>pant; food was scarce; most people would never leave their village. What it implied not to understand the existence of bacteria or the nature of electric</w:t>
      </w:r>
      <w:r w:rsidRPr="008031B4">
        <w:softHyphen/>
        <w:t xml:space="preserve">ity, just to use very simple examples, is today simply inconceivable. Enlightenment figures like Benjamin Franklin, “the complete philosophe,”’6 became famous for a reason: they not only freed people from some of their fears but through inventions like the stove and the lightning rod they also raised new possibilities for making people’s lives more livable. </w:t>
      </w:r>
      <w:r w:rsidRPr="008031B4">
        <w:rPr>
          <w:rStyle w:val="underline"/>
        </w:rPr>
        <w:t>Critical theorists and postmodernists miss the point when they view</w:t>
      </w:r>
      <w:r w:rsidRPr="008031B4">
        <w:t xml:space="preserve"> Enlightenment intellectuals in general and </w:t>
      </w:r>
      <w:r w:rsidRPr="008031B4">
        <w:rPr>
          <w:rStyle w:val="underline"/>
        </w:rPr>
        <w:t>scientists</w:t>
      </w:r>
      <w:r w:rsidRPr="008031B4">
        <w:t xml:space="preserve"> in particular </w:t>
      </w:r>
      <w:r w:rsidRPr="008031B4">
        <w:rPr>
          <w:rStyle w:val="underline"/>
        </w:rPr>
        <w:t>as sim</w:t>
      </w:r>
      <w:r w:rsidRPr="008031B4">
        <w:rPr>
          <w:rStyle w:val="underline"/>
        </w:rPr>
        <w:softHyphen/>
        <w:t>ple apostles of reification. They actually constituted its most consistent en</w:t>
      </w:r>
      <w:r w:rsidRPr="008031B4">
        <w:rPr>
          <w:rStyle w:val="underline"/>
        </w:rPr>
        <w:softHyphen/>
        <w:t xml:space="preserve">emy. The philosophes </w:t>
      </w:r>
      <w:r w:rsidRPr="008031B4">
        <w:t xml:space="preserve">may not have grasped the commodity form, but they </w:t>
      </w:r>
      <w:r w:rsidRPr="008031B4">
        <w:rPr>
          <w:rStyle w:val="underline"/>
        </w:rPr>
        <w:t>empowered people by challenging superstitions and dogmas that left them mute and helpless</w:t>
      </w:r>
      <w:r w:rsidRPr="008031B4">
        <w:t xml:space="preserve"> against the whims of nature and the injunctions of tradition. </w:t>
      </w:r>
      <w:r w:rsidRPr="008031B4">
        <w:rPr>
          <w:rStyle w:val="underline"/>
        </w:rPr>
        <w:t>Enlightenment thinkers were justified in understanding knowl</w:t>
      </w:r>
      <w:r w:rsidRPr="008031B4">
        <w:rPr>
          <w:rStyle w:val="underline"/>
        </w:rPr>
        <w:softHyphen/>
        <w:t>edge as inherently improving humanity. Infused with a sense of furthering the public good, liberating the individual from the clutches of the invisible and inexplicable, the Enlightenment idea of progress required what</w:t>
      </w:r>
      <w:r w:rsidRPr="008031B4">
        <w:t xml:space="preserve"> the young </w:t>
      </w:r>
      <w:r w:rsidRPr="008031B4">
        <w:rPr>
          <w:rStyle w:val="underline"/>
        </w:rPr>
        <w:t>Marx</w:t>
      </w:r>
      <w:r w:rsidRPr="008031B4">
        <w:t xml:space="preserve"> later </w:t>
      </w:r>
      <w:r w:rsidRPr="008031B4">
        <w:rPr>
          <w:rStyle w:val="underline"/>
        </w:rPr>
        <w:t>termed “the ruthless critique of everything existing.” This regulative notion of progress was never inimical to subjectivity. Quite the contrary</w:t>
      </w:r>
      <w:r w:rsidRPr="008031B4">
        <w:t>: progress became meaningful only with reference to real liv</w:t>
      </w:r>
      <w:r w:rsidRPr="008031B4">
        <w:softHyphen/>
        <w:t xml:space="preserve">ing individuals. </w:t>
      </w:r>
    </w:p>
    <w:p w14:paraId="64B363EE" w14:textId="77777777" w:rsidR="00212931" w:rsidRPr="00C11B23" w:rsidRDefault="00212931" w:rsidP="00212931">
      <w:pPr>
        <w:pStyle w:val="Heading4"/>
      </w:pPr>
      <w:r w:rsidRPr="00C11B23">
        <w:t>Technological advancement solves war – pre-requisite to broader ideological change because allows free speech and dissent</w:t>
      </w:r>
    </w:p>
    <w:p w14:paraId="510D8AE2" w14:textId="77777777" w:rsidR="00212931" w:rsidRDefault="00212931" w:rsidP="00212931">
      <w:pPr>
        <w:rPr>
          <w:sz w:val="14"/>
        </w:rPr>
      </w:pPr>
      <w:r>
        <w:rPr>
          <w:b/>
        </w:rPr>
        <w:t>Bostrom 3</w:t>
      </w:r>
      <w:r w:rsidRPr="00AC115A">
        <w:rPr>
          <w:sz w:val="14"/>
        </w:rPr>
        <w:t xml:space="preserve"> </w:t>
      </w:r>
      <w:r>
        <w:rPr>
          <w:sz w:val="14"/>
        </w:rPr>
        <w:t xml:space="preserve">– </w:t>
      </w:r>
      <w:r w:rsidRPr="00AC115A">
        <w:rPr>
          <w:sz w:val="14"/>
        </w:rPr>
        <w:t>PhD from the London School of Economics</w:t>
      </w:r>
      <w:r>
        <w:rPr>
          <w:sz w:val="14"/>
        </w:rPr>
        <w:t xml:space="preserve">  </w:t>
      </w:r>
    </w:p>
    <w:p w14:paraId="0F95EFBF" w14:textId="77777777" w:rsidR="00212931" w:rsidRDefault="00212931" w:rsidP="00212931">
      <w:pPr>
        <w:rPr>
          <w:sz w:val="14"/>
        </w:rPr>
      </w:pPr>
      <w:r>
        <w:rPr>
          <w:sz w:val="14"/>
        </w:rPr>
        <w:t xml:space="preserve">Nick, 2003, “Transhumanism FAQ”, </w:t>
      </w:r>
      <w:r w:rsidRPr="0089698E">
        <w:rPr>
          <w:color w:val="000000"/>
          <w:sz w:val="14"/>
        </w:rPr>
        <w:t>http://www.paulbroman.com/myspace/Transhumanism_FAQ.txt</w:t>
      </w:r>
    </w:p>
    <w:p w14:paraId="061B3E98" w14:textId="77777777" w:rsidR="00212931" w:rsidRPr="003275C6" w:rsidRDefault="00212931" w:rsidP="00212931">
      <w:pPr>
        <w:rPr>
          <w:sz w:val="14"/>
        </w:rPr>
      </w:pPr>
    </w:p>
    <w:p w14:paraId="5E3CF647" w14:textId="77777777" w:rsidR="00212931" w:rsidRDefault="00212931" w:rsidP="00212931">
      <w:pPr>
        <w:pStyle w:val="card"/>
      </w:pPr>
      <w:r w:rsidRPr="00BC756F">
        <w:t xml:space="preserve">Shouldn’t we concentrate on current problems such as improving the situation of the poor, rather than putting our efforts into planning for the “far” future? We should do both. Focusing solely on current problems would leave us unprepared for the new challenges that we will encounter. </w:t>
      </w:r>
      <w:r w:rsidRPr="00BC756F">
        <w:rPr>
          <w:u w:val="single"/>
        </w:rPr>
        <w:t>Many of the technologies and trends that transhumanists discuss are already reality</w:t>
      </w:r>
      <w:r w:rsidRPr="00BC756F">
        <w:t xml:space="preserve">. Biotechnology and information technology have transformed large sectors of our economies. </w:t>
      </w:r>
      <w:r w:rsidRPr="00BC756F">
        <w:rPr>
          <w:u w:val="single"/>
        </w:rPr>
        <w:t>The relevance of transhumanist ethics is manifest in such contemporary issues as stem cell research, genetically modified crops, human genetic therapy, embryo screening, end of life decisions, enhancement medicine, information markets, and research funding priorities</w:t>
      </w:r>
      <w:r w:rsidRPr="00BC756F">
        <w:t xml:space="preserve">. The importance of transhumanist ideas is likely to increase as the opportunities for human enhancement proliferate. </w:t>
      </w:r>
      <w:r w:rsidRPr="00BC756F">
        <w:rPr>
          <w:u w:val="single"/>
        </w:rPr>
        <w:t>Transhuman technologies will tend to work well together and create synergies with other parts of human society.</w:t>
      </w:r>
      <w:r w:rsidRPr="00BC756F">
        <w:t xml:space="preserve"> For example, one important factor in healthy life expectancy is access to good medical care. </w:t>
      </w:r>
      <w:r w:rsidRPr="00BC756F">
        <w:rPr>
          <w:u w:val="single"/>
        </w:rPr>
        <w:t>Improvements in medical care will extend healthy, active lifespan</w:t>
      </w:r>
      <w:r w:rsidRPr="00BC756F">
        <w:t xml:space="preserve"> – “healthspan” – and research into healthspan extension is likely to benefit ordinary care. </w:t>
      </w:r>
      <w:r w:rsidRPr="00BC756F">
        <w:rPr>
          <w:u w:val="single"/>
        </w:rPr>
        <w:t>Work on amplifying intelligence has obvious applications in education, decision-making, and communication. Better communications would facilitate trade and understanding between peopl</w:t>
      </w:r>
      <w:r w:rsidRPr="00BC756F">
        <w:t>e. As more and more people get access to the Internet and are able to receive satellite radio and television broadcasts, di</w:t>
      </w:r>
      <w:r w:rsidRPr="00BC756F">
        <w:rPr>
          <w:u w:val="single"/>
        </w:rPr>
        <w:t>ctators and totalitarian regimes may find it harder to silence voices of dissent</w:t>
      </w:r>
      <w:r w:rsidRPr="00BC756F">
        <w:t xml:space="preserve"> and to control the information flow in their populations. And with the Internet and email, people discover they can easily form friendships and business partnerships in foreign countries. </w:t>
      </w:r>
      <w:r w:rsidRPr="00BC756F">
        <w:rPr>
          <w:u w:val="single"/>
        </w:rPr>
        <w:t xml:space="preserve">A world order characterized by peace, international cooperation, and respect for human rights would much improve the odds that the potentially dangerous applications of some future technologies can be controlled and would also free up resources currently spent on military armaments, some of which could then hopefully be diverted to improving the condition of the poor. </w:t>
      </w:r>
      <w:r w:rsidRPr="00BC756F">
        <w:t xml:space="preserve">Nanotechnological manufacturing promises to be both economically profitable and environmentally sound. Transhumanists do not have a patent solution to achieve these outcomes, any more than anybody else has, but </w:t>
      </w:r>
      <w:r w:rsidRPr="00BC756F">
        <w:rPr>
          <w:u w:val="single"/>
        </w:rPr>
        <w:t>technology has a huge role to play</w:t>
      </w:r>
      <w:r w:rsidRPr="00BC756F">
        <w:t xml:space="preserve">. An argument can be made that </w:t>
      </w:r>
      <w:r w:rsidRPr="00BC756F">
        <w:rPr>
          <w:u w:val="single"/>
        </w:rPr>
        <w:t>the most efficient way of contributing to making the world better is by participating in the transhumanist project. This is so because the stakes are enormous</w:t>
      </w:r>
      <w:r w:rsidRPr="00BC756F">
        <w:t xml:space="preserve"> – </w:t>
      </w:r>
      <w:r w:rsidRPr="00BC756F">
        <w:rPr>
          <w:u w:val="single"/>
        </w:rPr>
        <w:t>humanity’s entire future may depend on how we manage the coming technological transitions – and because relatively few resources are at the present time being devoted to transhumanist efforts. Even one extra person can still make a significant difference here.</w:t>
      </w:r>
      <w:r w:rsidRPr="00BC756F">
        <w:t xml:space="preserve"> </w:t>
      </w:r>
    </w:p>
    <w:p w14:paraId="63C0F04F" w14:textId="77777777" w:rsidR="00212931" w:rsidRPr="00C11B23" w:rsidRDefault="00212931" w:rsidP="00212931">
      <w:pPr>
        <w:pStyle w:val="Heading4"/>
      </w:pPr>
      <w:r w:rsidRPr="00C11B23">
        <w:t>Science is a comparatively better system of authority than any alternative- their effort to prioritize their alternative, relativistic worldview reinforces domination</w:t>
      </w:r>
    </w:p>
    <w:p w14:paraId="7BD003D3" w14:textId="77777777" w:rsidR="00212931" w:rsidRPr="002250A5" w:rsidRDefault="00212931" w:rsidP="00212931">
      <w:pPr>
        <w:rPr>
          <w:rStyle w:val="StyleStyleBold12pt"/>
        </w:rPr>
      </w:pPr>
      <w:r w:rsidRPr="002250A5">
        <w:rPr>
          <w:rStyle w:val="StyleStyleBold12pt"/>
        </w:rPr>
        <w:t>Benson 6</w:t>
      </w:r>
    </w:p>
    <w:p w14:paraId="762FC2E4" w14:textId="77777777" w:rsidR="00212931" w:rsidRPr="002250A5" w:rsidRDefault="00212931" w:rsidP="00212931">
      <w:r w:rsidRPr="002250A5">
        <w:t>Ophelia, editor of the website Butterflies and Wheels and deputy editor of The Philosophers' Magazine “Why Tru</w:t>
      </w:r>
      <w:r>
        <w:t>th Matters,” p 63-64</w:t>
      </w:r>
    </w:p>
    <w:p w14:paraId="21548DCE" w14:textId="77777777" w:rsidR="00212931" w:rsidRPr="002250A5" w:rsidRDefault="00212931" w:rsidP="00212931">
      <w:pPr>
        <w:pStyle w:val="card"/>
        <w:rPr>
          <w:rFonts w:eastAsia="Calibri"/>
          <w:sz w:val="22"/>
          <w:u w:val="single"/>
        </w:rPr>
      </w:pPr>
      <w:r w:rsidRPr="002250A5">
        <w:rPr>
          <w:rFonts w:eastAsia="Calibri"/>
          <w:sz w:val="22"/>
          <w:u w:val="single"/>
        </w:rPr>
        <w:t>The basic claim</w:t>
      </w:r>
      <w:r w:rsidRPr="002250A5">
        <w:rPr>
          <w:rFonts w:eastAsia="Calibri"/>
        </w:rPr>
        <w:t xml:space="preserve"> of Strange Weather </w:t>
      </w:r>
      <w:r w:rsidRPr="002250A5">
        <w:rPr>
          <w:rFonts w:eastAsia="Calibri"/>
          <w:sz w:val="22"/>
          <w:u w:val="single"/>
        </w:rPr>
        <w:t>is that science’s authority, status, prestige, and position</w:t>
      </w:r>
      <w:r w:rsidRPr="002250A5">
        <w:rPr>
          <w:rFonts w:eastAsia="Calibri"/>
        </w:rPr>
        <w:t xml:space="preserve"> at the top of the knowledge hierarchy, and the political-cultural-rhetorical hierarchy as well, </w:t>
      </w:r>
      <w:r w:rsidRPr="002250A5">
        <w:rPr>
          <w:rFonts w:eastAsia="Calibri"/>
          <w:sz w:val="22"/>
          <w:u w:val="single"/>
        </w:rPr>
        <w:t>are both arbitrary and anti-democratic</w:t>
      </w:r>
      <w:r w:rsidRPr="002250A5">
        <w:rPr>
          <w:rFonts w:eastAsia="Calibri"/>
        </w:rPr>
        <w:t xml:space="preserve">. ‘How can metaphysical life theories and explanations taken seriously by millions be ignored or excluded by a small group of powerful people called “scientists”? </w:t>
      </w:r>
      <w:r w:rsidRPr="002250A5">
        <w:rPr>
          <w:rFonts w:eastAsia="Calibri"/>
          <w:sz w:val="22"/>
          <w:u w:val="single"/>
        </w:rPr>
        <w:t>This claim is not actually argued</w:t>
      </w:r>
      <w:r w:rsidRPr="002250A5">
        <w:rPr>
          <w:rFonts w:eastAsia="Calibri"/>
        </w:rPr>
        <w:t xml:space="preserve">, as we have seen; </w:t>
      </w:r>
      <w:r w:rsidRPr="002250A5">
        <w:rPr>
          <w:rFonts w:eastAsia="Calibri"/>
          <w:sz w:val="22"/>
          <w:u w:val="single"/>
        </w:rPr>
        <w:t xml:space="preserve">it is merely asserted and reiterated throughout via rhetoric: science and rationality, </w:t>
      </w:r>
      <w:r w:rsidRPr="002250A5">
        <w:rPr>
          <w:rFonts w:eastAsia="Calibri"/>
        </w:rPr>
        <w:t xml:space="preserve">realism and truth </w:t>
      </w:r>
      <w:r w:rsidRPr="002250A5">
        <w:rPr>
          <w:rFonts w:eastAsia="Calibri"/>
          <w:sz w:val="22"/>
          <w:u w:val="single"/>
        </w:rPr>
        <w:t>are associated with the police, border-patrols, authority, and other such categories</w:t>
      </w:r>
      <w:r w:rsidRPr="002250A5">
        <w:rPr>
          <w:rFonts w:eastAsia="Calibri"/>
        </w:rPr>
        <w:t xml:space="preserve">. But </w:t>
      </w:r>
      <w:r w:rsidRPr="002250A5">
        <w:rPr>
          <w:rFonts w:eastAsia="Calibri"/>
          <w:sz w:val="22"/>
          <w:u w:val="single"/>
        </w:rPr>
        <w:t>Ross ignores the obvious crucial facts</w:t>
      </w:r>
      <w:r w:rsidRPr="002250A5">
        <w:rPr>
          <w:rFonts w:eastAsia="Calibri"/>
        </w:rPr>
        <w:t xml:space="preserve"> </w:t>
      </w:r>
      <w:r w:rsidRPr="002250A5">
        <w:rPr>
          <w:rFonts w:eastAsia="Calibri"/>
          <w:sz w:val="22"/>
          <w:u w:val="single"/>
        </w:rPr>
        <w:t>that (1) some authority is better justified than others as are some forms of expertise</w:t>
      </w:r>
      <w:r w:rsidRPr="002250A5">
        <w:rPr>
          <w:rFonts w:eastAsia="Calibri"/>
        </w:rPr>
        <w:t xml:space="preserve">, some exercises of control or power, and so on, </w:t>
      </w:r>
      <w:r w:rsidRPr="002250A5">
        <w:rPr>
          <w:rFonts w:eastAsia="Calibri"/>
          <w:sz w:val="22"/>
          <w:u w:val="single"/>
        </w:rPr>
        <w:t>and (2) there is a reason for the authority and prestige of science</w:t>
      </w:r>
      <w:r w:rsidRPr="002250A5">
        <w:rPr>
          <w:rFonts w:eastAsia="Calibri"/>
          <w:b/>
          <w:sz w:val="22"/>
          <w:u w:val="single"/>
        </w:rPr>
        <w:t>,</w:t>
      </w:r>
      <w:r w:rsidRPr="002250A5">
        <w:rPr>
          <w:rFonts w:eastAsia="Calibri"/>
        </w:rPr>
        <w:t xml:space="preserve"> a reason that goes beyond mere habits of deference. To put it bluntly, the reason is that </w:t>
      </w:r>
      <w:r w:rsidRPr="002250A5">
        <w:rPr>
          <w:rFonts w:eastAsia="Calibri"/>
          <w:sz w:val="22"/>
          <w:u w:val="single"/>
        </w:rPr>
        <w:t>the right answer has more authority than the wrong</w:t>
      </w:r>
      <w:r w:rsidRPr="002250A5">
        <w:rPr>
          <w:rFonts w:eastAsia="Calibri"/>
        </w:rPr>
        <w:t xml:space="preserve"> one. Ross neglects to address this rather important aspect of the question. </w:t>
      </w:r>
      <w:r w:rsidRPr="002250A5">
        <w:rPr>
          <w:rFonts w:eastAsia="Calibri"/>
          <w:sz w:val="22"/>
          <w:u w:val="single"/>
        </w:rPr>
        <w:t>Science and other forms of empirical enquiry such a history and forensic investigation do have legitimate authority because the truth-claims they make are based on evidence and are subject to change if new evidence is discovered</w:t>
      </w:r>
      <w:r w:rsidRPr="002250A5">
        <w:rPr>
          <w:rFonts w:eastAsia="Calibri"/>
        </w:rPr>
        <w:t xml:space="preserve">. </w:t>
      </w:r>
      <w:r w:rsidRPr="002250A5">
        <w:rPr>
          <w:rFonts w:eastAsia="Calibri"/>
          <w:sz w:val="22"/>
          <w:u w:val="single"/>
        </w:rPr>
        <w:t>Other systems of ideas that make truth-claims that are not based on evidence, that rely</w:t>
      </w:r>
      <w:r w:rsidRPr="002250A5">
        <w:rPr>
          <w:rFonts w:eastAsia="Calibri"/>
        </w:rPr>
        <w:t xml:space="preserve"> instead </w:t>
      </w:r>
      <w:r w:rsidRPr="002250A5">
        <w:rPr>
          <w:rFonts w:eastAsia="Calibri"/>
          <w:sz w:val="22"/>
          <w:u w:val="single"/>
        </w:rPr>
        <w:t>on revelation, sacred books, dreams, visions, myths, subjective inner experience, and the like, lack legitimate authority because over many centuries it has gradually become understood that those are not reliable sources</w:t>
      </w:r>
      <w:r w:rsidRPr="002250A5">
        <w:rPr>
          <w:rFonts w:eastAsia="Calibri"/>
        </w:rPr>
        <w:t xml:space="preserve">. They can be useful starting-points for theory formation, as has often been pointed out. Theories can begin anywhere, even in dreams. But </w:t>
      </w:r>
      <w:r w:rsidRPr="002250A5">
        <w:rPr>
          <w:rFonts w:eastAsia="Calibri"/>
          <w:sz w:val="22"/>
          <w:u w:val="single"/>
        </w:rPr>
        <w:t>when it comes to justification, more reliable evidence is required</w:t>
      </w:r>
      <w:r w:rsidRPr="002250A5">
        <w:rPr>
          <w:rFonts w:eastAsia="Calibri"/>
        </w:rPr>
        <w:t xml:space="preserve">. This is quite a large difference between science and pseudoscience, genuine enquiry and fake enquiry, but it is one that Ross does not take into account. </w:t>
      </w:r>
      <w:r w:rsidRPr="002250A5">
        <w:rPr>
          <w:rFonts w:eastAsia="Calibri"/>
          <w:sz w:val="22"/>
          <w:u w:val="single"/>
        </w:rPr>
        <w:t>The implication seems to be that for the sake of a ‘more democratic culture’ it is worth deciding that the wrong answer ought to have as much authority as the right one</w:t>
      </w:r>
      <w:r w:rsidRPr="002250A5">
        <w:rPr>
          <w:rFonts w:eastAsia="Calibri"/>
        </w:rPr>
        <w:t xml:space="preserve">. And yet of course it is unlikely that Ross really believes that. Surely, if he did, he would not have written this book- </w:t>
      </w:r>
      <w:r w:rsidRPr="002250A5">
        <w:rPr>
          <w:rFonts w:eastAsia="Calibri"/>
          <w:sz w:val="22"/>
          <w:u w:val="single"/>
        </w:rPr>
        <w:t>he would not be able to claim that a more democratic culture is preferable to a less democratic one, or anything else that he claims in his work</w:t>
      </w:r>
      <w:r w:rsidRPr="002250A5">
        <w:rPr>
          <w:rFonts w:eastAsia="Calibri"/>
        </w:rPr>
        <w:t xml:space="preserve">. However playful or quasi-ironic Strange Weather may be, it does lapse into seriousness at times, it does make claims that Ross clearly wants us to accept- because he think they are right as opposed to wrong. </w:t>
      </w:r>
      <w:r w:rsidRPr="002250A5">
        <w:rPr>
          <w:rFonts w:eastAsia="Calibri"/>
          <w:sz w:val="22"/>
          <w:u w:val="single"/>
        </w:rPr>
        <w:t>The intention of Strange Weather is to correct mistaken views of science and pseudoscience, to replace them with other, truer views.</w:t>
      </w:r>
      <w:r w:rsidRPr="002250A5">
        <w:rPr>
          <w:rFonts w:eastAsia="Calibri"/>
        </w:rPr>
        <w:t xml:space="preserve"> </w:t>
      </w:r>
      <w:r w:rsidRPr="002250A5">
        <w:rPr>
          <w:rFonts w:eastAsia="Calibri"/>
          <w:sz w:val="22"/>
          <w:u w:val="single"/>
        </w:rPr>
        <w:t>Ross cannot very well argue that his views are wrong and therefore we should believe them</w:t>
      </w:r>
      <w:r w:rsidRPr="002250A5">
        <w:rPr>
          <w:rFonts w:eastAsia="Calibri"/>
        </w:rPr>
        <w:t xml:space="preserve">. </w:t>
      </w:r>
      <w:r w:rsidRPr="002250A5">
        <w:rPr>
          <w:rFonts w:eastAsia="Calibri"/>
          <w:sz w:val="22"/>
          <w:u w:val="single"/>
        </w:rPr>
        <w:t>He is in fact claiming authority for his own views, he is attempting to seek the higher part of a truth-hierarchy. The self-refuting problem we always see in epistemic relativism is here in its most obvious form.</w:t>
      </w:r>
    </w:p>
    <w:p w14:paraId="43D0DDBE" w14:textId="77777777" w:rsidR="00212931" w:rsidRDefault="00212931" w:rsidP="00212931"/>
    <w:p w14:paraId="3ED7ADEC" w14:textId="77777777" w:rsidR="00212931" w:rsidRPr="00C11B23" w:rsidRDefault="00212931" w:rsidP="00212931">
      <w:pPr>
        <w:pStyle w:val="Heading4"/>
      </w:pPr>
      <w:r w:rsidRPr="00C11B23">
        <w:t xml:space="preserve">Human extinction is the greatest act of suffering imaginable – using scientific methods to forestall extinction is crucial </w:t>
      </w:r>
    </w:p>
    <w:p w14:paraId="7337FFC9" w14:textId="77777777" w:rsidR="00212931" w:rsidRPr="008031B4" w:rsidRDefault="00212931" w:rsidP="00212931">
      <w:pPr>
        <w:rPr>
          <w:rStyle w:val="StyleStyleBold12pt"/>
        </w:rPr>
      </w:pPr>
      <w:r w:rsidRPr="008031B4">
        <w:rPr>
          <w:rStyle w:val="StyleStyleBold12pt"/>
        </w:rPr>
        <w:t>Epstein and Zhao 9 – Lab of Medicine @ Hong Kong</w:t>
      </w:r>
    </w:p>
    <w:p w14:paraId="465CC60B" w14:textId="77777777" w:rsidR="00212931" w:rsidRPr="008031B4" w:rsidRDefault="00212931" w:rsidP="00212931">
      <w:r w:rsidRPr="008031B4">
        <w:t>Richard J. Epstein and Y. Zhao ‘9 – Laboratory of Computational Oncology, Department of Medicine, University of Hong Kong, The Threat That Dare Not Speak Its Name; Human Extinction, Perspectives in Biology and Medicine Volume 52, Number 1, Winter 2009, Muse</w:t>
      </w:r>
    </w:p>
    <w:p w14:paraId="70266FEE" w14:textId="77777777" w:rsidR="00212931" w:rsidRDefault="00212931" w:rsidP="00212931">
      <w:pPr>
        <w:pStyle w:val="card"/>
        <w:rPr>
          <w:rStyle w:val="StyleBoldUnderline"/>
          <w:b w:val="0"/>
        </w:rPr>
      </w:pPr>
      <w:r w:rsidRPr="008031B4">
        <w:rPr>
          <w:rStyle w:val="StyleBoldUnderline"/>
          <w:rFonts w:eastAsiaTheme="majorEastAsia"/>
        </w:rPr>
        <w:t>Human extinction is 100% certain—the only uncertainties are when and how</w:t>
      </w:r>
      <w:r w:rsidRPr="008031B4">
        <w:t xml:space="preserve">. Like the men and women of Shakespeare’s As You Like It, our species is but one of many players making entrances and exits on the evolutionary stage. That we generally deny that such exits for our own species are possible is to be expected, given the brutish selection pressures on our biology. Death, which is merely a biological description of evolutionary selection, is fundamental to life as we know it. Similarly, death occurring at the level of a species—extinction—is as basic to biology as is the death of individual organisms or cells. Hence, </w:t>
      </w:r>
      <w:r w:rsidRPr="008031B4">
        <w:rPr>
          <w:rStyle w:val="StyleBoldUnderline"/>
          <w:rFonts w:eastAsiaTheme="majorEastAsia"/>
        </w:rPr>
        <w:t>to regard extinction as catastrophic—which implies that it may somehow never occur</w:t>
      </w:r>
      <w:r w:rsidRPr="008031B4">
        <w:t>, provided that we are all well behaved—</w:t>
      </w:r>
      <w:r w:rsidRPr="008031B4">
        <w:rPr>
          <w:rStyle w:val="StyleBoldUnderline"/>
          <w:rFonts w:eastAsiaTheme="majorEastAsia"/>
        </w:rPr>
        <w:t>is not only specious, but self-defeating</w:t>
      </w:r>
      <w:r w:rsidRPr="008031B4">
        <w:t xml:space="preserve">.  Man is both blessed and cursed by the highest level </w:t>
      </w:r>
      <w:r w:rsidRPr="008031B4">
        <w:rPr>
          <w:rStyle w:val="StyleBoldUnderline"/>
        </w:rPr>
        <w:t xml:space="preserve">of </w:t>
      </w:r>
      <w:r w:rsidRPr="008031B4">
        <w:rPr>
          <w:rStyle w:val="StyleBoldUnderline"/>
          <w:rFonts w:eastAsiaTheme="majorEastAsia"/>
        </w:rPr>
        <w:t>self-awareness</w:t>
      </w:r>
      <w:r w:rsidRPr="008031B4">
        <w:t xml:space="preserve"> of any life-form on Earth. This </w:t>
      </w:r>
      <w:r w:rsidRPr="008031B4">
        <w:rPr>
          <w:rStyle w:val="StyleBoldUnderline"/>
          <w:rFonts w:eastAsiaTheme="majorEastAsia"/>
        </w:rPr>
        <w:t>suggests that the process of human extinction is likely to be accompanied by more suffering than that associated with any previous species extinction event. Such suffering may only be eased by the getting of wisdom</w:t>
      </w:r>
      <w:r w:rsidRPr="008031B4">
        <w:t xml:space="preserve">: the same kind of wisdom </w:t>
      </w:r>
      <w:r w:rsidRPr="008031B4">
        <w:rPr>
          <w:rStyle w:val="StyleBoldUnderline"/>
          <w:rFonts w:eastAsiaTheme="majorEastAsia"/>
        </w:rPr>
        <w:t>that could</w:t>
      </w:r>
      <w:r w:rsidRPr="008031B4">
        <w:t xml:space="preserve">, if applied sufficiently early, </w:t>
      </w:r>
      <w:r w:rsidRPr="008031B4">
        <w:rPr>
          <w:rStyle w:val="StyleBoldUnderline"/>
          <w:rFonts w:eastAsiaTheme="majorEastAsia"/>
          <w:b w:val="0"/>
        </w:rPr>
        <w:t>postpone extinction</w:t>
      </w:r>
      <w:r w:rsidRPr="008031B4">
        <w:t xml:space="preserve">. But the tragedy of our species is that evolution does not select for such foresight. Man’s dreams of being an immortal species in an eternal paradise are unachievable not because of original sin—the doomsday scenario for which we choose to blame our “free will,” thereby perpetuating our creationist illusion of being at the center of the universe—but rather, in reductionist terms, because paradise is incompatible with evolution. </w:t>
      </w:r>
      <w:r w:rsidRPr="008031B4">
        <w:rPr>
          <w:rStyle w:val="StyleBoldUnderline"/>
          <w:rFonts w:eastAsiaTheme="majorEastAsia"/>
        </w:rPr>
        <w:t xml:space="preserve">More </w:t>
      </w:r>
      <w:r w:rsidRPr="008031B4">
        <w:rPr>
          <w:rStyle w:val="StyleBoldUnderline"/>
          <w:rFonts w:eastAsiaTheme="majorEastAsia"/>
          <w:b w:val="0"/>
        </w:rPr>
        <w:t>scientific effort</w:t>
      </w:r>
      <w:r w:rsidRPr="008031B4">
        <w:rPr>
          <w:rStyle w:val="StyleBoldUnderline"/>
          <w:rFonts w:eastAsiaTheme="majorEastAsia"/>
        </w:rPr>
        <w:t xml:space="preserve"> in propounding this </w:t>
      </w:r>
      <w:r w:rsidRPr="008031B4">
        <w:rPr>
          <w:rStyle w:val="StyleBoldUnderline"/>
          <w:rFonts w:eastAsiaTheme="majorEastAsia"/>
          <w:b w:val="0"/>
        </w:rPr>
        <w:t>central truth of our species’ mortality</w:t>
      </w:r>
      <w:r w:rsidRPr="008031B4">
        <w:rPr>
          <w:rStyle w:val="StyleBoldUnderline"/>
          <w:rFonts w:eastAsiaTheme="majorEastAsia"/>
        </w:rPr>
        <w:t xml:space="preserve">, rather than seeking spiritual comfort in </w:t>
      </w:r>
      <w:r w:rsidRPr="008031B4">
        <w:rPr>
          <w:rStyle w:val="StyleBoldUnderline"/>
          <w:rFonts w:eastAsiaTheme="majorEastAsia"/>
          <w:b w:val="0"/>
        </w:rPr>
        <w:t>escapist fantasies</w:t>
      </w:r>
      <w:r w:rsidRPr="008031B4">
        <w:rPr>
          <w:rStyle w:val="StyleBoldUnderline"/>
          <w:rFonts w:eastAsiaTheme="majorEastAsia"/>
        </w:rPr>
        <w:t xml:space="preserve">, could pay dividends in minimizing the eventual </w:t>
      </w:r>
      <w:r w:rsidRPr="008031B4">
        <w:rPr>
          <w:rStyle w:val="StyleBoldUnderline"/>
          <w:rFonts w:eastAsiaTheme="majorEastAsia"/>
          <w:b w:val="0"/>
        </w:rPr>
        <w:t>cumulative burden of human suffering</w:t>
      </w:r>
      <w:r w:rsidRPr="008031B4">
        <w:rPr>
          <w:rStyle w:val="StyleBoldUnderline"/>
          <w:b w:val="0"/>
        </w:rPr>
        <w:t>. </w:t>
      </w:r>
    </w:p>
    <w:p w14:paraId="0DA0F8CC" w14:textId="77777777" w:rsidR="00212931" w:rsidRDefault="00212931" w:rsidP="00212931"/>
    <w:p w14:paraId="73755CFC" w14:textId="77777777" w:rsidR="00212931" w:rsidRPr="004102AF" w:rsidRDefault="00212931" w:rsidP="00212931"/>
    <w:p w14:paraId="787D1632" w14:textId="77777777" w:rsidR="00212931" w:rsidRDefault="00212931" w:rsidP="00212931">
      <w:pPr>
        <w:rPr>
          <w:rStyle w:val="StyleStyleBold12pt"/>
        </w:rPr>
      </w:pPr>
    </w:p>
    <w:p w14:paraId="71C976AB" w14:textId="77777777" w:rsidR="00212931" w:rsidRDefault="00212931" w:rsidP="00212931">
      <w:pPr>
        <w:pStyle w:val="Heading4"/>
        <w:rPr>
          <w:rStyle w:val="StyleStyleBold12pt"/>
        </w:rPr>
      </w:pPr>
    </w:p>
    <w:p w14:paraId="58DA7DB9" w14:textId="77777777" w:rsidR="00212931" w:rsidRPr="00AF5046" w:rsidRDefault="00212931" w:rsidP="00212931"/>
    <w:p w14:paraId="511608EF" w14:textId="77777777" w:rsidR="00212931" w:rsidRDefault="00212931" w:rsidP="00212931">
      <w:pPr>
        <w:pStyle w:val="Heading2"/>
      </w:pPr>
      <w:r>
        <w:t>Neolib stuff</w:t>
      </w:r>
    </w:p>
    <w:p w14:paraId="556193C9" w14:textId="77777777" w:rsidR="00212931" w:rsidRDefault="00212931" w:rsidP="00212931"/>
    <w:p w14:paraId="1B6F737E" w14:textId="77777777" w:rsidR="00212931" w:rsidRDefault="00212931" w:rsidP="00212931"/>
    <w:p w14:paraId="1DAE6AB6" w14:textId="77777777" w:rsidR="00212931" w:rsidRDefault="00212931" w:rsidP="00212931">
      <w:pPr>
        <w:pStyle w:val="Heading4"/>
      </w:pPr>
      <w:r>
        <w:t>Neoliberalism is sustainable and inevitable. Only by accessing our own self-interest and economic growth can humans make any social progress</w:t>
      </w:r>
    </w:p>
    <w:p w14:paraId="47409BF6" w14:textId="77777777" w:rsidR="00212931" w:rsidRPr="00D745B7" w:rsidRDefault="00212931" w:rsidP="00212931">
      <w:r w:rsidRPr="00D745B7">
        <w:rPr>
          <w:rStyle w:val="StyleStyleBold12pt"/>
        </w:rPr>
        <w:t>Barnhizer 6</w:t>
      </w:r>
      <w:r w:rsidRPr="00D745B7">
        <w:t xml:space="preserve"> (David Barnhizer is a professor of law at Cleveland State University. March 2006. “Waking From Sustainability’s ‘Impossible Dream.’” Downloadable here: http://papers.ssrn.com/sol3/papers.cfm?abstract_id=878405&amp;download=yes MV)</w:t>
      </w:r>
    </w:p>
    <w:p w14:paraId="14AC1006" w14:textId="77777777" w:rsidR="00212931" w:rsidRPr="00D745B7" w:rsidRDefault="00212931" w:rsidP="00212931">
      <w:pPr>
        <w:rPr>
          <w:sz w:val="14"/>
        </w:rPr>
      </w:pPr>
      <w:r w:rsidRPr="00D745B7">
        <w:rPr>
          <w:sz w:val="14"/>
        </w:rPr>
        <w:t xml:space="preserve">Why We Won’t Change Our Behavior: “Just another Brick in the Wall” </w:t>
      </w:r>
      <w:r w:rsidRPr="00D745B7">
        <w:rPr>
          <w:rStyle w:val="StyleBoldUnderline"/>
        </w:rPr>
        <w:t>Devotees of sustainability pin their hopes on an awakening by an enlightened populace that will rise up an insist that business and government “behave” in ways that reflect the idea that: “A sustainable society is one that can persist over generations, one that is far- seeing enough, flexible enough, and wise enough not to undermine either its physical or its social systems of support.”</w:t>
      </w:r>
      <w:r w:rsidRPr="00D745B7">
        <w:rPr>
          <w:sz w:val="14"/>
        </w:rPr>
        <w:t xml:space="preserve"> 76</w:t>
      </w:r>
      <w:r w:rsidRPr="00D745B7">
        <w:rPr>
          <w:rStyle w:val="Emphasis"/>
        </w:rPr>
        <w:t xml:space="preserve"> It is not going to happen. There will never be a populist “revolution” in the way humans value the environment, social justice, and other matters of moral consequence</w:t>
      </w:r>
      <w:r w:rsidRPr="00D745B7">
        <w:rPr>
          <w:sz w:val="14"/>
        </w:rPr>
        <w:t xml:space="preserve">. We “talk the talk” but rarely “walk the walk.”77 This is partly an individual failure but it is even more a result of the powerful forces that operate within our culture. </w:t>
      </w:r>
      <w:r w:rsidRPr="00D745B7">
        <w:rPr>
          <w:rStyle w:val="StyleBoldUnderline"/>
        </w:rPr>
        <w:t>Residents of Western cultures are shaped by the system</w:t>
      </w:r>
      <w:r w:rsidRPr="00D745B7">
        <w:rPr>
          <w:sz w:val="14"/>
        </w:rPr>
        <w:t xml:space="preserve"> in which they live. </w:t>
      </w:r>
      <w:r w:rsidRPr="00D745B7">
        <w:rPr>
          <w:rStyle w:val="StyleBoldUnderline"/>
        </w:rPr>
        <w:t>They will never possess</w:t>
      </w:r>
      <w:r w:rsidRPr="00D745B7">
        <w:rPr>
          <w:sz w:val="14"/>
        </w:rPr>
        <w:t xml:space="preserve"> either the clarity of agenda or </w:t>
      </w:r>
      <w:r w:rsidRPr="00D745B7">
        <w:rPr>
          <w:rStyle w:val="StyleBoldUnderline"/>
        </w:rPr>
        <w:t>the political will essential to a</w:t>
      </w:r>
      <w:r w:rsidRPr="00D745B7">
        <w:rPr>
          <w:sz w:val="14"/>
        </w:rPr>
        <w:t xml:space="preserve"> coherent and coordinated </w:t>
      </w:r>
      <w:r w:rsidRPr="00D745B7">
        <w:rPr>
          <w:rStyle w:val="StyleBoldUnderline"/>
        </w:rPr>
        <w:t>shift in behavior</w:t>
      </w:r>
      <w:r w:rsidRPr="00D745B7">
        <w:rPr>
          <w:sz w:val="14"/>
        </w:rPr>
        <w:t xml:space="preserve">. </w:t>
      </w:r>
      <w:r w:rsidRPr="00D745B7">
        <w:rPr>
          <w:rStyle w:val="Emphasis"/>
        </w:rPr>
        <w:t>This is due to the combination of ignorance, greed, sloth and being inundated by political and consumerist propaganda</w:t>
      </w:r>
      <w:r w:rsidRPr="00D745B7">
        <w:rPr>
          <w:sz w:val="14"/>
        </w:rPr>
        <w:t xml:space="preserve">. This means there will be no values shift welling up from the people and demanding the transformation of our systems of production and resource use. </w:t>
      </w:r>
      <w:r w:rsidRPr="00D745B7">
        <w:rPr>
          <w:rStyle w:val="StyleBoldUnderline"/>
        </w:rPr>
        <w:t>When we attempt to talk about the need to do such things as internalize costs that are now allowed to remain external to the entities generating the harms, and shifting to a system of low or no impact on the Earth’s natural systems we are really talking about fundamental changes in life that we will not make voluntarily.</w:t>
      </w:r>
      <w:r w:rsidRPr="00D745B7">
        <w:rPr>
          <w:sz w:val="14"/>
        </w:rPr>
        <w:t xml:space="preserve"> Even Alan Greenspan drew severe criticism when he recently suggested that social security benefits should be reduced.78 Jacques Chirac’s party in France has seen its public support plummet due to efforts to reduce social spending.79 Germans have taken to the streets in the hundreds of thousands to protest their leaders’ efforts to develop plans to gain control of the welfare state.80 </w:t>
      </w:r>
      <w:r w:rsidRPr="00D745B7">
        <w:rPr>
          <w:rStyle w:val="StyleBoldUnderline"/>
        </w:rPr>
        <w:t>This brings out the stark fact that the political will required to change the system</w:t>
      </w:r>
      <w:r w:rsidRPr="00D745B7">
        <w:rPr>
          <w:sz w:val="14"/>
        </w:rPr>
        <w:t xml:space="preserve"> we have constructed for the demands of some version of sustainability </w:t>
      </w:r>
      <w:r w:rsidRPr="00D745B7">
        <w:rPr>
          <w:rStyle w:val="Emphasis"/>
        </w:rPr>
        <w:t>is impossible to generate</w:t>
      </w:r>
      <w:r w:rsidRPr="00D745B7">
        <w:rPr>
          <w:sz w:val="14"/>
        </w:rPr>
        <w:t xml:space="preserve"> within the Western democratic Welfare States, including the United States. Nor is this surprising </w:t>
      </w:r>
      <w:r w:rsidRPr="00D745B7">
        <w:rPr>
          <w:rStyle w:val="Emphasis"/>
        </w:rPr>
        <w:t>because the clear message is that we need economic growth</w:t>
      </w:r>
      <w:r w:rsidRPr="00D745B7">
        <w:rPr>
          <w:sz w:val="14"/>
        </w:rPr>
        <w:t xml:space="preserve">. The situation is akin to one where I was in Bangladesh as part of a group urging the country’s Planning Minister to take potential environmental harms and ecosystem impacts into account. He responded that in theory the ideas were admirable but that he had to worry about generating jobs and food for 160 million people. He respected the arguments for sustainability but his more immediate needs were jobs and food. In a similar context I was teaching international environmental law in St. Petersburg, Russia, and part of the discussion related to water pollution in the areas, radioactive materials dumping and the raw pollution from Lada cars running on 76 octane gasoline and other uncontrolled emitters of air pollution that fouled the air of this most beautiful city. At the end of the course one of my Russian colleagues said, “David, I found it all fascinating. But you know we have other problems with which we must deal before we can begin to worry about the environment. Perhaps in fifteen years or so we will be ready.” I found myself unable to disagree with the speakers in either Bangladesh or Russia. </w:t>
      </w:r>
      <w:r w:rsidRPr="00D745B7">
        <w:rPr>
          <w:rStyle w:val="StyleBoldUnderline"/>
        </w:rPr>
        <w:t>From the perspective of sustainability and the impact of voluntary codes and even the willingness to make important changes that risk the weakening of economic capability at a time when social obligations are relenting, politicians face voter rejection if they try to reduce social benefits</w:t>
      </w:r>
      <w:r w:rsidRPr="00D745B7">
        <w:rPr>
          <w:sz w:val="14"/>
        </w:rPr>
        <w:t>, and an aggressive tier of Asian competitors has come on to the scene that are allowed to operate with inherent advantages suggest that conditions are likely to get worse rather than better. The rather unsettling probability is that the systems will collapse beneath their own weight as they are out-competed by emerging powers. The result is that the Western nations will become shells incapable of honoring their promises to their own citizens. Faced with harsh competitive conditions businesses may claim to honor voluntary codes and that they conduct their activities in accord with “green” values, but these will be little more than public relations gimmicks to appease critics or to take advantage of a particular consumer niche. Unless it is to the direct economic advantage of the business the codes will be worth no more than the costs of a Xerox copy. Return to the idea of our inability to generate the political will that would be required to achieve fundamental change if we decided that the Agenda 21/sustainable development ideas were good social and economic strategies</w:t>
      </w:r>
      <w:r w:rsidRPr="00D745B7">
        <w:rPr>
          <w:rStyle w:val="StyleBoldUnderline"/>
        </w:rPr>
        <w:t>. Even if</w:t>
      </w:r>
      <w:r w:rsidRPr="00D745B7">
        <w:rPr>
          <w:sz w:val="14"/>
        </w:rPr>
        <w:t xml:space="preserve"> they were </w:t>
      </w:r>
      <w:r w:rsidRPr="00D745B7">
        <w:rPr>
          <w:rStyle w:val="StyleBoldUnderline"/>
        </w:rPr>
        <w:t>desirable</w:t>
      </w:r>
      <w:r w:rsidRPr="00D745B7">
        <w:rPr>
          <w:sz w:val="14"/>
        </w:rPr>
        <w:t xml:space="preserve"> (and I have obviously argued they are not) </w:t>
      </w:r>
      <w:r w:rsidRPr="00D745B7">
        <w:rPr>
          <w:rStyle w:val="Emphasis"/>
        </w:rPr>
        <w:t>they are “impossible dreams” because a sufficient number of people will never accept them</w:t>
      </w:r>
      <w:r w:rsidRPr="00D745B7">
        <w:rPr>
          <w:sz w:val="14"/>
        </w:rPr>
        <w:t xml:space="preserve"> as guides for behavior or as requirements for business decision making. This is because </w:t>
      </w:r>
      <w:r w:rsidRPr="00D745B7">
        <w:rPr>
          <w:rStyle w:val="Emphasis"/>
        </w:rPr>
        <w:t>we are not free and independent individuals but creatures of habit, dominated by the culture in which we exist, and desire to behave according to the dictates of the powerful systems that govern our lives and culture.</w:t>
      </w:r>
      <w:r w:rsidRPr="00D745B7">
        <w:rPr>
          <w:sz w:val="14"/>
        </w:rPr>
        <w:t xml:space="preserve"> </w:t>
      </w:r>
    </w:p>
    <w:p w14:paraId="27EF7FFC" w14:textId="77777777" w:rsidR="00212931" w:rsidRPr="00212931" w:rsidRDefault="00212931" w:rsidP="00212931">
      <w:bookmarkStart w:id="1" w:name="_GoBack"/>
      <w:bookmarkEnd w:id="1"/>
    </w:p>
    <w:sectPr w:rsidR="00212931" w:rsidRPr="0021293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D7C778" w14:textId="77777777" w:rsidR="008962A8" w:rsidRDefault="008962A8" w:rsidP="00E46E7E">
      <w:r>
        <w:separator/>
      </w:r>
    </w:p>
  </w:endnote>
  <w:endnote w:type="continuationSeparator" w:id="0">
    <w:p w14:paraId="134D0592" w14:textId="77777777" w:rsidR="008962A8" w:rsidRDefault="008962A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Garamond">
    <w:panose1 w:val="020204040303010108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0DBD2A" w14:textId="77777777" w:rsidR="008962A8" w:rsidRDefault="008962A8" w:rsidP="00E46E7E">
      <w:r>
        <w:separator/>
      </w:r>
    </w:p>
  </w:footnote>
  <w:footnote w:type="continuationSeparator" w:id="0">
    <w:p w14:paraId="74B2E84E" w14:textId="77777777" w:rsidR="008962A8" w:rsidRDefault="008962A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3AB"/>
    <w:rsid w:val="000140EC"/>
    <w:rsid w:val="00016A35"/>
    <w:rsid w:val="000903AB"/>
    <w:rsid w:val="000C16B3"/>
    <w:rsid w:val="001408C0"/>
    <w:rsid w:val="00143FD7"/>
    <w:rsid w:val="001463FB"/>
    <w:rsid w:val="00186DB7"/>
    <w:rsid w:val="001D7626"/>
    <w:rsid w:val="00212891"/>
    <w:rsid w:val="00212931"/>
    <w:rsid w:val="00252CD9"/>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D2217"/>
    <w:rsid w:val="006F2D3D"/>
    <w:rsid w:val="00700835"/>
    <w:rsid w:val="00726F87"/>
    <w:rsid w:val="007333B9"/>
    <w:rsid w:val="00791B7D"/>
    <w:rsid w:val="007A3515"/>
    <w:rsid w:val="007D7924"/>
    <w:rsid w:val="007E470C"/>
    <w:rsid w:val="007E5F71"/>
    <w:rsid w:val="00821415"/>
    <w:rsid w:val="0083768F"/>
    <w:rsid w:val="008962A8"/>
    <w:rsid w:val="0091595A"/>
    <w:rsid w:val="009165EA"/>
    <w:rsid w:val="00972D54"/>
    <w:rsid w:val="009829F2"/>
    <w:rsid w:val="00993F61"/>
    <w:rsid w:val="009B0746"/>
    <w:rsid w:val="009C198B"/>
    <w:rsid w:val="009D207E"/>
    <w:rsid w:val="009E5822"/>
    <w:rsid w:val="009E691A"/>
    <w:rsid w:val="00A074CB"/>
    <w:rsid w:val="00A369C4"/>
    <w:rsid w:val="00A47986"/>
    <w:rsid w:val="00A91A24"/>
    <w:rsid w:val="00AC0E99"/>
    <w:rsid w:val="00AD265C"/>
    <w:rsid w:val="00AF1E67"/>
    <w:rsid w:val="00AF5046"/>
    <w:rsid w:val="00AF70D4"/>
    <w:rsid w:val="00B169A1"/>
    <w:rsid w:val="00B33E0C"/>
    <w:rsid w:val="00B45FE9"/>
    <w:rsid w:val="00B55D49"/>
    <w:rsid w:val="00B65E97"/>
    <w:rsid w:val="00B70252"/>
    <w:rsid w:val="00B84180"/>
    <w:rsid w:val="00BE63EA"/>
    <w:rsid w:val="00C42A3C"/>
    <w:rsid w:val="00C562A2"/>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88DA3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12931"/>
    <w:rPr>
      <w:rFonts w:ascii="Times New Roman" w:hAnsi="Times New Roman" w:cs="Times New Roman"/>
    </w:rPr>
  </w:style>
  <w:style w:type="paragraph" w:styleId="Heading1">
    <w:name w:val="heading 1"/>
    <w:aliases w:val="Pocket"/>
    <w:basedOn w:val="Normal"/>
    <w:next w:val="Normal"/>
    <w:link w:val="Heading1Char"/>
    <w:uiPriority w:val="9"/>
    <w:qFormat/>
    <w:rsid w:val="002129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52"/>
    </w:rPr>
  </w:style>
  <w:style w:type="paragraph" w:styleId="Heading2">
    <w:name w:val="heading 2"/>
    <w:aliases w:val="Hat"/>
    <w:basedOn w:val="Normal"/>
    <w:next w:val="Normal"/>
    <w:link w:val="Heading2Char"/>
    <w:uiPriority w:val="9"/>
    <w:unhideWhenUsed/>
    <w:qFormat/>
    <w:rsid w:val="00212931"/>
    <w:pPr>
      <w:keepNext/>
      <w:keepLines/>
      <w:pageBreakBefore/>
      <w:spacing w:before="200"/>
      <w:jc w:val="center"/>
      <w:outlineLvl w:val="1"/>
    </w:pPr>
    <w:rPr>
      <w:rFonts w:eastAsiaTheme="majorEastAsia" w:cstheme="majorBidi"/>
      <w:b/>
      <w:bCs/>
      <w:szCs w:val="44"/>
      <w:u w:val="double"/>
    </w:rPr>
  </w:style>
  <w:style w:type="paragraph" w:styleId="Heading3">
    <w:name w:val="heading 3"/>
    <w:aliases w:val="Block"/>
    <w:basedOn w:val="Normal"/>
    <w:next w:val="Normal"/>
    <w:link w:val="Heading3Char"/>
    <w:uiPriority w:val="9"/>
    <w:unhideWhenUsed/>
    <w:qFormat/>
    <w:rsid w:val="00212931"/>
    <w:pPr>
      <w:keepNext/>
      <w:keepLines/>
      <w:pageBreakBefore/>
      <w:spacing w:before="200"/>
      <w:jc w:val="center"/>
      <w:outlineLvl w:val="2"/>
    </w:pPr>
    <w:rPr>
      <w:rFonts w:eastAsiaTheme="majorEastAsia" w:cstheme="majorBidi"/>
      <w:b/>
      <w:bCs/>
      <w:u w:val="single"/>
    </w:rPr>
  </w:style>
  <w:style w:type="paragraph" w:styleId="Heading4">
    <w:name w:val="heading 4"/>
    <w:aliases w:val="Tag,Normal Tag,Big card,body,small text,heading 2,Heading 2 Char2 Char,Heading 2 Char1 Char Char, Ch,Ch,no read,No Spacing11111,No Spacing12,No Spacing211,No Spacing5,No Spacing2111,t,No Spacing112,No Spacing1121,TAG,tag,Tags,tags,No Spacing11"/>
    <w:basedOn w:val="Normal"/>
    <w:next w:val="Normal"/>
    <w:link w:val="Heading4Char"/>
    <w:uiPriority w:val="9"/>
    <w:unhideWhenUsed/>
    <w:qFormat/>
    <w:rsid w:val="0021293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12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2931"/>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link w:val="textbold"/>
    <w:uiPriority w:val="7"/>
    <w:qFormat/>
    <w:rsid w:val="00212931"/>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212931"/>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9"/>
    <w:rsid w:val="00212931"/>
    <w:rPr>
      <w:rFonts w:ascii="Times New Roman" w:eastAsiaTheme="majorEastAsia" w:hAnsi="Times New Roman" w:cstheme="majorBidi"/>
      <w:b/>
      <w:bCs/>
      <w:szCs w:val="44"/>
      <w:u w:val="double"/>
    </w:rPr>
  </w:style>
  <w:style w:type="character" w:customStyle="1" w:styleId="Heading3Char">
    <w:name w:val="Heading 3 Char"/>
    <w:aliases w:val="Block Char"/>
    <w:basedOn w:val="DefaultParagraphFont"/>
    <w:link w:val="Heading3"/>
    <w:uiPriority w:val="9"/>
    <w:rsid w:val="00212931"/>
    <w:rPr>
      <w:rFonts w:ascii="Times New Roman" w:eastAsiaTheme="majorEastAsia" w:hAnsi="Times New Roman" w:cstheme="majorBidi"/>
      <w:b/>
      <w:bCs/>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11111 Char,No Spacing12 Char,No Spacing211 Char,t Char"/>
    <w:basedOn w:val="DefaultParagraphFont"/>
    <w:link w:val="Heading4"/>
    <w:uiPriority w:val="9"/>
    <w:rsid w:val="00212931"/>
    <w:rPr>
      <w:rFonts w:ascii="Times New Roman" w:eastAsiaTheme="majorEastAsia" w:hAnsi="Times New Roman" w:cstheme="majorBidi"/>
      <w:b/>
      <w:bCs/>
      <w:iCs/>
    </w:rPr>
  </w:style>
  <w:style w:type="paragraph" w:styleId="NoSpacing">
    <w:name w:val="No Spacing"/>
    <w:uiPriority w:val="1"/>
    <w:rsid w:val="0021293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212931"/>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11,Intense Emphasis111,Intense Emphasis1111,Intense Emphasis2,Intense Emphasis3,Intense Emphasis31,Intense Emphasis311,Style,c,ci"/>
    <w:basedOn w:val="DefaultParagraphFont"/>
    <w:uiPriority w:val="6"/>
    <w:qFormat/>
    <w:rsid w:val="00212931"/>
    <w:rPr>
      <w:rFonts w:ascii="Times New Roman" w:hAnsi="Times New Roman"/>
      <w:b/>
      <w:sz w:val="24"/>
      <w:u w:val="single"/>
    </w:rPr>
  </w:style>
  <w:style w:type="paragraph" w:styleId="DocumentMap">
    <w:name w:val="Document Map"/>
    <w:basedOn w:val="Normal"/>
    <w:link w:val="DocumentMapChar"/>
    <w:uiPriority w:val="99"/>
    <w:unhideWhenUsed/>
    <w:rsid w:val="00212931"/>
    <w:rPr>
      <w:rFonts w:cs="Lucida Grande"/>
      <w:b/>
      <w:sz w:val="22"/>
    </w:rPr>
  </w:style>
  <w:style w:type="character" w:customStyle="1" w:styleId="DocumentMapChar">
    <w:name w:val="Document Map Char"/>
    <w:basedOn w:val="DefaultParagraphFont"/>
    <w:link w:val="DocumentMap"/>
    <w:uiPriority w:val="99"/>
    <w:rsid w:val="00212931"/>
    <w:rPr>
      <w:rFonts w:ascii="Times New Roman" w:hAnsi="Times New Roman" w:cs="Lucida Grande"/>
      <w:b/>
      <w:sz w:val="22"/>
    </w:rPr>
  </w:style>
  <w:style w:type="paragraph" w:styleId="ListParagraph">
    <w:name w:val="List Paragraph"/>
    <w:basedOn w:val="Normal"/>
    <w:uiPriority w:val="34"/>
    <w:rsid w:val="00212931"/>
    <w:pPr>
      <w:ind w:left="720"/>
      <w:contextualSpacing/>
    </w:pPr>
  </w:style>
  <w:style w:type="paragraph" w:styleId="Header">
    <w:name w:val="header"/>
    <w:basedOn w:val="Normal"/>
    <w:link w:val="HeaderChar"/>
    <w:uiPriority w:val="99"/>
    <w:unhideWhenUsed/>
    <w:rsid w:val="00212931"/>
    <w:pPr>
      <w:tabs>
        <w:tab w:val="center" w:pos="4320"/>
        <w:tab w:val="right" w:pos="8640"/>
      </w:tabs>
    </w:pPr>
  </w:style>
  <w:style w:type="character" w:customStyle="1" w:styleId="HeaderChar">
    <w:name w:val="Header Char"/>
    <w:basedOn w:val="DefaultParagraphFont"/>
    <w:link w:val="Header"/>
    <w:uiPriority w:val="99"/>
    <w:rsid w:val="00212931"/>
    <w:rPr>
      <w:rFonts w:ascii="Times New Roman" w:hAnsi="Times New Roman" w:cs="Times New Roman"/>
    </w:rPr>
  </w:style>
  <w:style w:type="paragraph" w:styleId="Footer">
    <w:name w:val="footer"/>
    <w:basedOn w:val="Normal"/>
    <w:link w:val="FooterChar"/>
    <w:uiPriority w:val="99"/>
    <w:unhideWhenUsed/>
    <w:rsid w:val="00212931"/>
    <w:pPr>
      <w:tabs>
        <w:tab w:val="center" w:pos="4320"/>
        <w:tab w:val="right" w:pos="8640"/>
      </w:tabs>
    </w:pPr>
  </w:style>
  <w:style w:type="character" w:customStyle="1" w:styleId="FooterChar">
    <w:name w:val="Footer Char"/>
    <w:basedOn w:val="DefaultParagraphFont"/>
    <w:link w:val="Footer"/>
    <w:uiPriority w:val="99"/>
    <w:rsid w:val="00212931"/>
    <w:rPr>
      <w:rFonts w:ascii="Times New Roman" w:hAnsi="Times New Roman" w:cs="Times New Roman"/>
    </w:rPr>
  </w:style>
  <w:style w:type="character" w:styleId="PageNumber">
    <w:name w:val="page number"/>
    <w:basedOn w:val="DefaultParagraphFont"/>
    <w:uiPriority w:val="99"/>
    <w:semiHidden/>
    <w:unhideWhenUsed/>
    <w:rsid w:val="00212931"/>
  </w:style>
  <w:style w:type="character" w:styleId="Hyperlink">
    <w:name w:val="Hyperlink"/>
    <w:aliases w:val="heading 1 (block title),Important,Read,Card Text,Internet Link,Analytic Text"/>
    <w:basedOn w:val="DefaultParagraphFont"/>
    <w:uiPriority w:val="99"/>
    <w:unhideWhenUsed/>
    <w:rsid w:val="00212931"/>
    <w:rPr>
      <w:color w:val="0000FF" w:themeColor="hyperlink"/>
      <w:u w:val="single"/>
    </w:rPr>
  </w:style>
  <w:style w:type="paragraph" w:customStyle="1" w:styleId="textbold">
    <w:name w:val="text bold"/>
    <w:basedOn w:val="Normal"/>
    <w:link w:val="Emphasis"/>
    <w:uiPriority w:val="7"/>
    <w:qFormat/>
    <w:rsid w:val="000903AB"/>
    <w:pPr>
      <w:spacing w:after="160" w:line="259" w:lineRule="auto"/>
      <w:ind w:left="720"/>
      <w:jc w:val="both"/>
    </w:pPr>
    <w:rPr>
      <w:b/>
      <w:iCs/>
      <w:u w:val="single"/>
      <w:bdr w:val="single" w:sz="18" w:space="0" w:color="auto"/>
    </w:rPr>
  </w:style>
  <w:style w:type="character" w:styleId="FollowedHyperlink">
    <w:name w:val="FollowedHyperlink"/>
    <w:basedOn w:val="DefaultParagraphFont"/>
    <w:uiPriority w:val="99"/>
    <w:semiHidden/>
    <w:unhideWhenUsed/>
    <w:rsid w:val="008962A8"/>
    <w:rPr>
      <w:color w:val="800080" w:themeColor="followedHyperlink"/>
      <w:u w:val="single"/>
    </w:rPr>
  </w:style>
  <w:style w:type="paragraph" w:customStyle="1" w:styleId="card">
    <w:name w:val="card"/>
    <w:basedOn w:val="Normal"/>
    <w:next w:val="Normal"/>
    <w:link w:val="cardChar"/>
    <w:qFormat/>
    <w:rsid w:val="00212931"/>
    <w:pPr>
      <w:ind w:left="288" w:right="288"/>
    </w:pPr>
    <w:rPr>
      <w:rFonts w:eastAsia="Times New Roman"/>
      <w:sz w:val="16"/>
    </w:rPr>
  </w:style>
  <w:style w:type="character" w:customStyle="1" w:styleId="cardChar">
    <w:name w:val="card Char"/>
    <w:link w:val="card"/>
    <w:rsid w:val="00212931"/>
    <w:rPr>
      <w:rFonts w:ascii="Times New Roman" w:eastAsia="Times New Roman" w:hAnsi="Times New Roman" w:cs="Times New Roman"/>
      <w:sz w:val="16"/>
    </w:rPr>
  </w:style>
  <w:style w:type="character" w:customStyle="1" w:styleId="underline">
    <w:name w:val="underline"/>
    <w:basedOn w:val="DefaultParagraphFont"/>
    <w:qFormat/>
    <w:rsid w:val="00212931"/>
    <w:rPr>
      <w:rFonts w:ascii="Times New Roman" w:hAnsi="Times New Roman"/>
      <w:sz w:val="22"/>
      <w:u w:val="single"/>
    </w:rPr>
  </w:style>
  <w:style w:type="character" w:customStyle="1" w:styleId="cite">
    <w:name w:val="cite"/>
    <w:aliases w:val="Heading 3 Char Char Char,Char Char Char1, Char Char Char1,Heading 3 Char1,Heading 3 Char Char Char1,Citation Char,Underlined Text Char,Block Writing Char,Heading 3 Char Char Char Char,Index Headers Char,cites Char Char,Heading 3 Char Char"/>
    <w:basedOn w:val="DefaultParagraphFont"/>
    <w:qFormat/>
    <w:rsid w:val="00212931"/>
    <w:rPr>
      <w:rFonts w:ascii="Times New Roman" w:hAnsi="Times New Roman"/>
      <w:b/>
      <w:sz w:val="22"/>
    </w:rPr>
  </w:style>
  <w:style w:type="character" w:customStyle="1" w:styleId="Style1Char">
    <w:name w:val="Style1 Char"/>
    <w:basedOn w:val="DefaultParagraphFont"/>
    <w:rsid w:val="00212931"/>
    <w:rPr>
      <w:rFonts w:ascii="Times New Roman" w:eastAsia="SimSun" w:hAnsi="Times New Roman" w:cs="Times New Roman"/>
      <w:sz w:val="20"/>
      <w:u w:val="single"/>
      <w:lang w:eastAsia="zh-CN"/>
    </w:rPr>
  </w:style>
  <w:style w:type="paragraph" w:customStyle="1" w:styleId="BoldandUnderlineCharCharCharCharChar">
    <w:name w:val="Bold and Underline Char Char Char Char Char"/>
    <w:basedOn w:val="Normal"/>
    <w:link w:val="BoldandUnderlineCharCharCharCharCharChar"/>
    <w:rsid w:val="00212931"/>
    <w:rPr>
      <w:rFonts w:eastAsia="Times New Roman"/>
      <w:b/>
      <w:sz w:val="20"/>
      <w:u w:val="single"/>
    </w:rPr>
  </w:style>
  <w:style w:type="character" w:customStyle="1" w:styleId="BoldandUnderlineCharCharCharCharCharChar">
    <w:name w:val="Bold and Underline Char Char Char Char Char Char"/>
    <w:basedOn w:val="DefaultParagraphFont"/>
    <w:link w:val="BoldandUnderlineCharCharCharCharChar"/>
    <w:rsid w:val="00212931"/>
    <w:rPr>
      <w:rFonts w:ascii="Times New Roman" w:eastAsia="Times New Roman" w:hAnsi="Times New Roman" w:cs="Times New Roman"/>
      <w:b/>
      <w:sz w:val="20"/>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212931"/>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212931"/>
    <w:rPr>
      <w:rFonts w:ascii="Times New Roman" w:eastAsia="Times New Roman" w:hAnsi="Times New Roman" w:cs="Times New Roman"/>
      <w:b w:val="0"/>
      <w:sz w:val="20"/>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212931"/>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212931"/>
    <w:rPr>
      <w:rFonts w:ascii="Times New Roman" w:eastAsia="Times New Roman" w:hAnsi="Times New Roman" w:cs="Times New Roman"/>
      <w:b/>
      <w:bCs/>
      <w:sz w:val="20"/>
      <w:u w:val="single"/>
    </w:rPr>
  </w:style>
  <w:style w:type="paragraph" w:customStyle="1" w:styleId="StyleUnderlineCharCharCharChar11pt">
    <w:name w:val="Style Underline Char Char Char Char + 11 pt"/>
    <w:basedOn w:val="Normal"/>
    <w:link w:val="StyleUnderlineCharCharCharChar11ptChar"/>
    <w:rsid w:val="00212931"/>
    <w:rPr>
      <w:rFonts w:eastAsia="Times New Roman"/>
      <w:sz w:val="20"/>
      <w:u w:val="single"/>
    </w:rPr>
  </w:style>
  <w:style w:type="character" w:customStyle="1" w:styleId="StyleUnderlineCharCharCharChar11ptChar">
    <w:name w:val="Style Underline Char Char Char Char + 11 pt Char"/>
    <w:basedOn w:val="DefaultParagraphFont"/>
    <w:link w:val="StyleUnderlineCharCharCharChar11pt"/>
    <w:rsid w:val="00212931"/>
    <w:rPr>
      <w:rFonts w:ascii="Times New Roman" w:eastAsia="Times New Roman" w:hAnsi="Times New Roman" w:cs="Times New Roman"/>
      <w:sz w:val="20"/>
      <w:u w:val="single"/>
    </w:rPr>
  </w:style>
  <w:style w:type="paragraph" w:customStyle="1" w:styleId="StyleUnderlineCharCharCharChar11ptBold">
    <w:name w:val="Style Underline Char Char Char Char + 11 pt Bold"/>
    <w:basedOn w:val="Normal"/>
    <w:link w:val="StyleUnderlineCharCharCharChar11ptBoldChar"/>
    <w:rsid w:val="00212931"/>
    <w:rPr>
      <w:rFonts w:eastAsia="Times New Roman"/>
      <w:b/>
      <w:bCs/>
      <w:sz w:val="20"/>
      <w:u w:val="single"/>
    </w:rPr>
  </w:style>
  <w:style w:type="character" w:customStyle="1" w:styleId="StyleUnderlineCharCharCharChar11ptBoldChar">
    <w:name w:val="Style Underline Char Char Char Char + 11 pt Bold Char"/>
    <w:basedOn w:val="DefaultParagraphFont"/>
    <w:link w:val="StyleUnderlineCharCharCharChar11ptBold"/>
    <w:rsid w:val="00212931"/>
    <w:rPr>
      <w:rFonts w:ascii="Times New Roman" w:eastAsia="Times New Roman" w:hAnsi="Times New Roman" w:cs="Times New Roman"/>
      <w:b/>
      <w:bCs/>
      <w:sz w:val="20"/>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212931"/>
    <w:rPr>
      <w:rFonts w:eastAsia="Times New Roman"/>
      <w:b/>
      <w:bCs/>
      <w:sz w:val="20"/>
      <w:u w:val="single"/>
      <w:bdr w:val="single" w:sz="4" w:space="0" w:color="auto"/>
    </w:rPr>
  </w:style>
  <w:style w:type="character" w:customStyle="1" w:styleId="StyleUnderlineCharCharCharChar11ptBoldBorderSinglChar">
    <w:name w:val="Style Underline Char Char Char Char + 11 pt Bold Border: : (Singl... Char"/>
    <w:basedOn w:val="DefaultParagraphFont"/>
    <w:link w:val="StyleUnderlineCharCharCharChar11ptBoldBorderSingl"/>
    <w:rsid w:val="00212931"/>
    <w:rPr>
      <w:rFonts w:ascii="Times New Roman" w:eastAsia="Times New Roman" w:hAnsi="Times New Roman" w:cs="Times New Roman"/>
      <w:b/>
      <w:bCs/>
      <w:sz w:val="20"/>
      <w:u w:val="single"/>
      <w:bdr w:val="single" w:sz="4"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12931"/>
    <w:rPr>
      <w:rFonts w:ascii="Times New Roman" w:hAnsi="Times New Roman" w:cs="Times New Roman"/>
    </w:rPr>
  </w:style>
  <w:style w:type="paragraph" w:styleId="Heading1">
    <w:name w:val="heading 1"/>
    <w:aliases w:val="Pocket"/>
    <w:basedOn w:val="Normal"/>
    <w:next w:val="Normal"/>
    <w:link w:val="Heading1Char"/>
    <w:uiPriority w:val="9"/>
    <w:qFormat/>
    <w:rsid w:val="002129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52"/>
    </w:rPr>
  </w:style>
  <w:style w:type="paragraph" w:styleId="Heading2">
    <w:name w:val="heading 2"/>
    <w:aliases w:val="Hat"/>
    <w:basedOn w:val="Normal"/>
    <w:next w:val="Normal"/>
    <w:link w:val="Heading2Char"/>
    <w:uiPriority w:val="9"/>
    <w:unhideWhenUsed/>
    <w:qFormat/>
    <w:rsid w:val="00212931"/>
    <w:pPr>
      <w:keepNext/>
      <w:keepLines/>
      <w:pageBreakBefore/>
      <w:spacing w:before="200"/>
      <w:jc w:val="center"/>
      <w:outlineLvl w:val="1"/>
    </w:pPr>
    <w:rPr>
      <w:rFonts w:eastAsiaTheme="majorEastAsia" w:cstheme="majorBidi"/>
      <w:b/>
      <w:bCs/>
      <w:szCs w:val="44"/>
      <w:u w:val="double"/>
    </w:rPr>
  </w:style>
  <w:style w:type="paragraph" w:styleId="Heading3">
    <w:name w:val="heading 3"/>
    <w:aliases w:val="Block"/>
    <w:basedOn w:val="Normal"/>
    <w:next w:val="Normal"/>
    <w:link w:val="Heading3Char"/>
    <w:uiPriority w:val="9"/>
    <w:unhideWhenUsed/>
    <w:qFormat/>
    <w:rsid w:val="00212931"/>
    <w:pPr>
      <w:keepNext/>
      <w:keepLines/>
      <w:pageBreakBefore/>
      <w:spacing w:before="200"/>
      <w:jc w:val="center"/>
      <w:outlineLvl w:val="2"/>
    </w:pPr>
    <w:rPr>
      <w:rFonts w:eastAsiaTheme="majorEastAsia" w:cstheme="majorBidi"/>
      <w:b/>
      <w:bCs/>
      <w:u w:val="single"/>
    </w:rPr>
  </w:style>
  <w:style w:type="paragraph" w:styleId="Heading4">
    <w:name w:val="heading 4"/>
    <w:aliases w:val="Tag,Normal Tag,Big card,body,small text,heading 2,Heading 2 Char2 Char,Heading 2 Char1 Char Char, Ch,Ch,no read,No Spacing11111,No Spacing12,No Spacing211,No Spacing5,No Spacing2111,t,No Spacing112,No Spacing1121,TAG,tag,Tags,tags,No Spacing11"/>
    <w:basedOn w:val="Normal"/>
    <w:next w:val="Normal"/>
    <w:link w:val="Heading4Char"/>
    <w:uiPriority w:val="9"/>
    <w:unhideWhenUsed/>
    <w:qFormat/>
    <w:rsid w:val="00212931"/>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129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2931"/>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Box,Style1"/>
    <w:basedOn w:val="DefaultParagraphFont"/>
    <w:link w:val="textbold"/>
    <w:uiPriority w:val="7"/>
    <w:qFormat/>
    <w:rsid w:val="00212931"/>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212931"/>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9"/>
    <w:rsid w:val="00212931"/>
    <w:rPr>
      <w:rFonts w:ascii="Times New Roman" w:eastAsiaTheme="majorEastAsia" w:hAnsi="Times New Roman" w:cstheme="majorBidi"/>
      <w:b/>
      <w:bCs/>
      <w:szCs w:val="44"/>
      <w:u w:val="double"/>
    </w:rPr>
  </w:style>
  <w:style w:type="character" w:customStyle="1" w:styleId="Heading3Char">
    <w:name w:val="Heading 3 Char"/>
    <w:aliases w:val="Block Char"/>
    <w:basedOn w:val="DefaultParagraphFont"/>
    <w:link w:val="Heading3"/>
    <w:uiPriority w:val="9"/>
    <w:rsid w:val="00212931"/>
    <w:rPr>
      <w:rFonts w:ascii="Times New Roman" w:eastAsiaTheme="majorEastAsia" w:hAnsi="Times New Roman" w:cstheme="majorBidi"/>
      <w:b/>
      <w:bCs/>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11111 Char,No Spacing12 Char,No Spacing211 Char,t Char"/>
    <w:basedOn w:val="DefaultParagraphFont"/>
    <w:link w:val="Heading4"/>
    <w:uiPriority w:val="9"/>
    <w:rsid w:val="00212931"/>
    <w:rPr>
      <w:rFonts w:ascii="Times New Roman" w:eastAsiaTheme="majorEastAsia" w:hAnsi="Times New Roman" w:cstheme="majorBidi"/>
      <w:b/>
      <w:bCs/>
      <w:iCs/>
    </w:rPr>
  </w:style>
  <w:style w:type="paragraph" w:styleId="NoSpacing">
    <w:name w:val="No Spacing"/>
    <w:uiPriority w:val="1"/>
    <w:rsid w:val="0021293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212931"/>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11,Intense Emphasis111,Intense Emphasis1111,Intense Emphasis2,Intense Emphasis3,Intense Emphasis31,Intense Emphasis311,Style,c,ci"/>
    <w:basedOn w:val="DefaultParagraphFont"/>
    <w:uiPriority w:val="6"/>
    <w:qFormat/>
    <w:rsid w:val="00212931"/>
    <w:rPr>
      <w:rFonts w:ascii="Times New Roman" w:hAnsi="Times New Roman"/>
      <w:b/>
      <w:sz w:val="24"/>
      <w:u w:val="single"/>
    </w:rPr>
  </w:style>
  <w:style w:type="paragraph" w:styleId="DocumentMap">
    <w:name w:val="Document Map"/>
    <w:basedOn w:val="Normal"/>
    <w:link w:val="DocumentMapChar"/>
    <w:uiPriority w:val="99"/>
    <w:unhideWhenUsed/>
    <w:rsid w:val="00212931"/>
    <w:rPr>
      <w:rFonts w:cs="Lucida Grande"/>
      <w:b/>
      <w:sz w:val="22"/>
    </w:rPr>
  </w:style>
  <w:style w:type="character" w:customStyle="1" w:styleId="DocumentMapChar">
    <w:name w:val="Document Map Char"/>
    <w:basedOn w:val="DefaultParagraphFont"/>
    <w:link w:val="DocumentMap"/>
    <w:uiPriority w:val="99"/>
    <w:rsid w:val="00212931"/>
    <w:rPr>
      <w:rFonts w:ascii="Times New Roman" w:hAnsi="Times New Roman" w:cs="Lucida Grande"/>
      <w:b/>
      <w:sz w:val="22"/>
    </w:rPr>
  </w:style>
  <w:style w:type="paragraph" w:styleId="ListParagraph">
    <w:name w:val="List Paragraph"/>
    <w:basedOn w:val="Normal"/>
    <w:uiPriority w:val="34"/>
    <w:rsid w:val="00212931"/>
    <w:pPr>
      <w:ind w:left="720"/>
      <w:contextualSpacing/>
    </w:pPr>
  </w:style>
  <w:style w:type="paragraph" w:styleId="Header">
    <w:name w:val="header"/>
    <w:basedOn w:val="Normal"/>
    <w:link w:val="HeaderChar"/>
    <w:uiPriority w:val="99"/>
    <w:unhideWhenUsed/>
    <w:rsid w:val="00212931"/>
    <w:pPr>
      <w:tabs>
        <w:tab w:val="center" w:pos="4320"/>
        <w:tab w:val="right" w:pos="8640"/>
      </w:tabs>
    </w:pPr>
  </w:style>
  <w:style w:type="character" w:customStyle="1" w:styleId="HeaderChar">
    <w:name w:val="Header Char"/>
    <w:basedOn w:val="DefaultParagraphFont"/>
    <w:link w:val="Header"/>
    <w:uiPriority w:val="99"/>
    <w:rsid w:val="00212931"/>
    <w:rPr>
      <w:rFonts w:ascii="Times New Roman" w:hAnsi="Times New Roman" w:cs="Times New Roman"/>
    </w:rPr>
  </w:style>
  <w:style w:type="paragraph" w:styleId="Footer">
    <w:name w:val="footer"/>
    <w:basedOn w:val="Normal"/>
    <w:link w:val="FooterChar"/>
    <w:uiPriority w:val="99"/>
    <w:unhideWhenUsed/>
    <w:rsid w:val="00212931"/>
    <w:pPr>
      <w:tabs>
        <w:tab w:val="center" w:pos="4320"/>
        <w:tab w:val="right" w:pos="8640"/>
      </w:tabs>
    </w:pPr>
  </w:style>
  <w:style w:type="character" w:customStyle="1" w:styleId="FooterChar">
    <w:name w:val="Footer Char"/>
    <w:basedOn w:val="DefaultParagraphFont"/>
    <w:link w:val="Footer"/>
    <w:uiPriority w:val="99"/>
    <w:rsid w:val="00212931"/>
    <w:rPr>
      <w:rFonts w:ascii="Times New Roman" w:hAnsi="Times New Roman" w:cs="Times New Roman"/>
    </w:rPr>
  </w:style>
  <w:style w:type="character" w:styleId="PageNumber">
    <w:name w:val="page number"/>
    <w:basedOn w:val="DefaultParagraphFont"/>
    <w:uiPriority w:val="99"/>
    <w:semiHidden/>
    <w:unhideWhenUsed/>
    <w:rsid w:val="00212931"/>
  </w:style>
  <w:style w:type="character" w:styleId="Hyperlink">
    <w:name w:val="Hyperlink"/>
    <w:aliases w:val="heading 1 (block title),Important,Read,Card Text,Internet Link,Analytic Text"/>
    <w:basedOn w:val="DefaultParagraphFont"/>
    <w:uiPriority w:val="99"/>
    <w:unhideWhenUsed/>
    <w:rsid w:val="00212931"/>
    <w:rPr>
      <w:color w:val="0000FF" w:themeColor="hyperlink"/>
      <w:u w:val="single"/>
    </w:rPr>
  </w:style>
  <w:style w:type="paragraph" w:customStyle="1" w:styleId="textbold">
    <w:name w:val="text bold"/>
    <w:basedOn w:val="Normal"/>
    <w:link w:val="Emphasis"/>
    <w:uiPriority w:val="7"/>
    <w:qFormat/>
    <w:rsid w:val="000903AB"/>
    <w:pPr>
      <w:spacing w:after="160" w:line="259" w:lineRule="auto"/>
      <w:ind w:left="720"/>
      <w:jc w:val="both"/>
    </w:pPr>
    <w:rPr>
      <w:b/>
      <w:iCs/>
      <w:u w:val="single"/>
      <w:bdr w:val="single" w:sz="18" w:space="0" w:color="auto"/>
    </w:rPr>
  </w:style>
  <w:style w:type="character" w:styleId="FollowedHyperlink">
    <w:name w:val="FollowedHyperlink"/>
    <w:basedOn w:val="DefaultParagraphFont"/>
    <w:uiPriority w:val="99"/>
    <w:semiHidden/>
    <w:unhideWhenUsed/>
    <w:rsid w:val="008962A8"/>
    <w:rPr>
      <w:color w:val="800080" w:themeColor="followedHyperlink"/>
      <w:u w:val="single"/>
    </w:rPr>
  </w:style>
  <w:style w:type="paragraph" w:customStyle="1" w:styleId="card">
    <w:name w:val="card"/>
    <w:basedOn w:val="Normal"/>
    <w:next w:val="Normal"/>
    <w:link w:val="cardChar"/>
    <w:qFormat/>
    <w:rsid w:val="00212931"/>
    <w:pPr>
      <w:ind w:left="288" w:right="288"/>
    </w:pPr>
    <w:rPr>
      <w:rFonts w:eastAsia="Times New Roman"/>
      <w:sz w:val="16"/>
    </w:rPr>
  </w:style>
  <w:style w:type="character" w:customStyle="1" w:styleId="cardChar">
    <w:name w:val="card Char"/>
    <w:link w:val="card"/>
    <w:rsid w:val="00212931"/>
    <w:rPr>
      <w:rFonts w:ascii="Times New Roman" w:eastAsia="Times New Roman" w:hAnsi="Times New Roman" w:cs="Times New Roman"/>
      <w:sz w:val="16"/>
    </w:rPr>
  </w:style>
  <w:style w:type="character" w:customStyle="1" w:styleId="underline">
    <w:name w:val="underline"/>
    <w:basedOn w:val="DefaultParagraphFont"/>
    <w:qFormat/>
    <w:rsid w:val="00212931"/>
    <w:rPr>
      <w:rFonts w:ascii="Times New Roman" w:hAnsi="Times New Roman"/>
      <w:sz w:val="22"/>
      <w:u w:val="single"/>
    </w:rPr>
  </w:style>
  <w:style w:type="character" w:customStyle="1" w:styleId="cite">
    <w:name w:val="cite"/>
    <w:aliases w:val="Heading 3 Char Char Char,Char Char Char1, Char Char Char1,Heading 3 Char1,Heading 3 Char Char Char1,Citation Char,Underlined Text Char,Block Writing Char,Heading 3 Char Char Char Char,Index Headers Char,cites Char Char,Heading 3 Char Char"/>
    <w:basedOn w:val="DefaultParagraphFont"/>
    <w:qFormat/>
    <w:rsid w:val="00212931"/>
    <w:rPr>
      <w:rFonts w:ascii="Times New Roman" w:hAnsi="Times New Roman"/>
      <w:b/>
      <w:sz w:val="22"/>
    </w:rPr>
  </w:style>
  <w:style w:type="character" w:customStyle="1" w:styleId="Style1Char">
    <w:name w:val="Style1 Char"/>
    <w:basedOn w:val="DefaultParagraphFont"/>
    <w:rsid w:val="00212931"/>
    <w:rPr>
      <w:rFonts w:ascii="Times New Roman" w:eastAsia="SimSun" w:hAnsi="Times New Roman" w:cs="Times New Roman"/>
      <w:sz w:val="20"/>
      <w:u w:val="single"/>
      <w:lang w:eastAsia="zh-CN"/>
    </w:rPr>
  </w:style>
  <w:style w:type="paragraph" w:customStyle="1" w:styleId="BoldandUnderlineCharCharCharCharChar">
    <w:name w:val="Bold and Underline Char Char Char Char Char"/>
    <w:basedOn w:val="Normal"/>
    <w:link w:val="BoldandUnderlineCharCharCharCharCharChar"/>
    <w:rsid w:val="00212931"/>
    <w:rPr>
      <w:rFonts w:eastAsia="Times New Roman"/>
      <w:b/>
      <w:sz w:val="20"/>
      <w:u w:val="single"/>
    </w:rPr>
  </w:style>
  <w:style w:type="character" w:customStyle="1" w:styleId="BoldandUnderlineCharCharCharCharCharChar">
    <w:name w:val="Bold and Underline Char Char Char Char Char Char"/>
    <w:basedOn w:val="DefaultParagraphFont"/>
    <w:link w:val="BoldandUnderlineCharCharCharCharChar"/>
    <w:rsid w:val="00212931"/>
    <w:rPr>
      <w:rFonts w:ascii="Times New Roman" w:eastAsia="Times New Roman" w:hAnsi="Times New Roman" w:cs="Times New Roman"/>
      <w:b/>
      <w:sz w:val="20"/>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212931"/>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212931"/>
    <w:rPr>
      <w:rFonts w:ascii="Times New Roman" w:eastAsia="Times New Roman" w:hAnsi="Times New Roman" w:cs="Times New Roman"/>
      <w:b w:val="0"/>
      <w:sz w:val="20"/>
      <w:u w:val="singl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212931"/>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212931"/>
    <w:rPr>
      <w:rFonts w:ascii="Times New Roman" w:eastAsia="Times New Roman" w:hAnsi="Times New Roman" w:cs="Times New Roman"/>
      <w:b/>
      <w:bCs/>
      <w:sz w:val="20"/>
      <w:u w:val="single"/>
    </w:rPr>
  </w:style>
  <w:style w:type="paragraph" w:customStyle="1" w:styleId="StyleUnderlineCharCharCharChar11pt">
    <w:name w:val="Style Underline Char Char Char Char + 11 pt"/>
    <w:basedOn w:val="Normal"/>
    <w:link w:val="StyleUnderlineCharCharCharChar11ptChar"/>
    <w:rsid w:val="00212931"/>
    <w:rPr>
      <w:rFonts w:eastAsia="Times New Roman"/>
      <w:sz w:val="20"/>
      <w:u w:val="single"/>
    </w:rPr>
  </w:style>
  <w:style w:type="character" w:customStyle="1" w:styleId="StyleUnderlineCharCharCharChar11ptChar">
    <w:name w:val="Style Underline Char Char Char Char + 11 pt Char"/>
    <w:basedOn w:val="DefaultParagraphFont"/>
    <w:link w:val="StyleUnderlineCharCharCharChar11pt"/>
    <w:rsid w:val="00212931"/>
    <w:rPr>
      <w:rFonts w:ascii="Times New Roman" w:eastAsia="Times New Roman" w:hAnsi="Times New Roman" w:cs="Times New Roman"/>
      <w:sz w:val="20"/>
      <w:u w:val="single"/>
    </w:rPr>
  </w:style>
  <w:style w:type="paragraph" w:customStyle="1" w:styleId="StyleUnderlineCharCharCharChar11ptBold">
    <w:name w:val="Style Underline Char Char Char Char + 11 pt Bold"/>
    <w:basedOn w:val="Normal"/>
    <w:link w:val="StyleUnderlineCharCharCharChar11ptBoldChar"/>
    <w:rsid w:val="00212931"/>
    <w:rPr>
      <w:rFonts w:eastAsia="Times New Roman"/>
      <w:b/>
      <w:bCs/>
      <w:sz w:val="20"/>
      <w:u w:val="single"/>
    </w:rPr>
  </w:style>
  <w:style w:type="character" w:customStyle="1" w:styleId="StyleUnderlineCharCharCharChar11ptBoldChar">
    <w:name w:val="Style Underline Char Char Char Char + 11 pt Bold Char"/>
    <w:basedOn w:val="DefaultParagraphFont"/>
    <w:link w:val="StyleUnderlineCharCharCharChar11ptBold"/>
    <w:rsid w:val="00212931"/>
    <w:rPr>
      <w:rFonts w:ascii="Times New Roman" w:eastAsia="Times New Roman" w:hAnsi="Times New Roman" w:cs="Times New Roman"/>
      <w:b/>
      <w:bCs/>
      <w:sz w:val="20"/>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212931"/>
    <w:rPr>
      <w:rFonts w:eastAsia="Times New Roman"/>
      <w:b/>
      <w:bCs/>
      <w:sz w:val="20"/>
      <w:u w:val="single"/>
      <w:bdr w:val="single" w:sz="4" w:space="0" w:color="auto"/>
    </w:rPr>
  </w:style>
  <w:style w:type="character" w:customStyle="1" w:styleId="StyleUnderlineCharCharCharChar11ptBoldBorderSinglChar">
    <w:name w:val="Style Underline Char Char Char Char + 11 pt Bold Border: : (Singl... Char"/>
    <w:basedOn w:val="DefaultParagraphFont"/>
    <w:link w:val="StyleUnderlineCharCharCharChar11ptBoldBorderSingl"/>
    <w:rsid w:val="00212931"/>
    <w:rPr>
      <w:rFonts w:ascii="Times New Roman" w:eastAsia="Times New Roman" w:hAnsi="Times New Roman" w:cs="Times New Roman"/>
      <w:b/>
      <w:bCs/>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uow.edu.au/~bmartin/dissent/documents/Kuehn04.pdf" TargetMode="External"/><Relationship Id="rId12" Type="http://schemas.openxmlformats.org/officeDocument/2006/relationships/hyperlink" Target="http://www.physics.nyu.edu/faculty/sokal/logos_May_13.pdf" TargetMode="External"/><Relationship Id="rId13" Type="http://schemas.openxmlformats.org/officeDocument/2006/relationships/hyperlink" Target="http://www.china-designer.com/magazine/leach/txt1.htm"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physics.nyu.edu/sokal/lingua_franca_v4/lingua_franca_v4.html" TargetMode="External"/><Relationship Id="rId9" Type="http://schemas.openxmlformats.org/officeDocument/2006/relationships/hyperlink" Target="http://and.lternet.edu/lter/pubs/pdf/pub4413.pdf" TargetMode="External"/><Relationship Id="rId10" Type="http://schemas.openxmlformats.org/officeDocument/2006/relationships/hyperlink" Target="http://bioscience.oxfordjournals.org/content/51/6/475.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c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54</TotalTime>
  <Pages>15</Pages>
  <Words>11012</Words>
  <Characters>62775</Characters>
  <Application>Microsoft Macintosh Word</Application>
  <DocSecurity>0</DocSecurity>
  <Lines>523</Lines>
  <Paragraphs>147</Paragraphs>
  <ScaleCrop>false</ScaleCrop>
  <Company>Whitman College</Company>
  <LinksUpToDate>false</LinksUpToDate>
  <CharactersWithSpaces>73640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Johnnie Stupek</dc:creator>
  <cp:keywords/>
  <dc:description/>
  <cp:lastModifiedBy>Nick Moolenijzer</cp:lastModifiedBy>
  <cp:revision>2</cp:revision>
  <dcterms:created xsi:type="dcterms:W3CDTF">2014-08-07T02:08:00Z</dcterms:created>
  <dcterms:modified xsi:type="dcterms:W3CDTF">2014-08-09T20:12:00Z</dcterms:modified>
</cp:coreProperties>
</file>