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95652" w:rsidRDefault="00FE43E4" w:rsidP="00FE43E4">
      <w:pPr>
        <w:pStyle w:val="Heading1"/>
        <w:rPr>
          <w:rStyle w:val="Emphasis"/>
          <w:b/>
          <w:u w:val="none"/>
        </w:rPr>
      </w:pPr>
      <w:r w:rsidRPr="00FE43E4">
        <w:rPr>
          <w:rStyle w:val="Emphasis"/>
          <w:b/>
          <w:u w:val="none"/>
        </w:rPr>
        <w:t>Geoengineering Negative</w:t>
      </w:r>
      <w:r>
        <w:rPr>
          <w:rStyle w:val="Emphasis"/>
          <w:b/>
          <w:u w:val="none"/>
        </w:rPr>
        <w:t xml:space="preserve"> (KQ)</w:t>
      </w:r>
    </w:p>
    <w:p w:rsidR="003D7F42" w:rsidRPr="00400A25" w:rsidRDefault="003D7F42" w:rsidP="003D7F42">
      <w:pPr>
        <w:pStyle w:val="Heading2"/>
      </w:pPr>
      <w:r>
        <w:lastRenderedPageBreak/>
        <w:t>Topicality</w:t>
      </w:r>
    </w:p>
    <w:p w:rsidR="003D7F42" w:rsidRDefault="003D7F42" w:rsidP="003D7F42">
      <w:pPr>
        <w:pStyle w:val="Heading3"/>
      </w:pPr>
      <w:r>
        <w:lastRenderedPageBreak/>
        <w:t>VIOLATION – CREATE IS NOT AN INCREASE</w:t>
      </w:r>
    </w:p>
    <w:p w:rsidR="003D7F42" w:rsidRPr="00167B70" w:rsidRDefault="003D7F42" w:rsidP="003D7F42">
      <w:pPr>
        <w:pStyle w:val="Heading4"/>
        <w:rPr>
          <w:u w:val="single"/>
        </w:rPr>
      </w:pPr>
      <w:r w:rsidRPr="00167B70">
        <w:rPr>
          <w:u w:val="single"/>
        </w:rPr>
        <w:t xml:space="preserve">T – </w:t>
      </w:r>
      <w:proofErr w:type="gramStart"/>
      <w:r w:rsidRPr="00167B70">
        <w:rPr>
          <w:u w:val="single"/>
        </w:rPr>
        <w:t>not</w:t>
      </w:r>
      <w:proofErr w:type="gramEnd"/>
      <w:r w:rsidRPr="00167B70">
        <w:rPr>
          <w:u w:val="single"/>
        </w:rPr>
        <w:t xml:space="preserve"> an increase</w:t>
      </w:r>
    </w:p>
    <w:p w:rsidR="003D7F42" w:rsidRPr="004B6046" w:rsidRDefault="003D7F42" w:rsidP="003D7F42">
      <w:pPr>
        <w:pStyle w:val="Heading4"/>
        <w:numPr>
          <w:ilvl w:val="0"/>
          <w:numId w:val="11"/>
        </w:numPr>
        <w:spacing w:before="200" w:line="240" w:lineRule="auto"/>
      </w:pPr>
      <w:r w:rsidRPr="004B6046">
        <w:t>The plan is not an increase –</w:t>
      </w:r>
      <w:r>
        <w:t xml:space="preserve"> it's</w:t>
      </w:r>
      <w:r w:rsidRPr="004B6046">
        <w:t xml:space="preserve"> creation</w:t>
      </w:r>
    </w:p>
    <w:p w:rsidR="003D7F42" w:rsidRPr="00A304AE" w:rsidRDefault="003D7F42" w:rsidP="003D7F42">
      <w:pPr>
        <w:pStyle w:val="Heading4"/>
      </w:pPr>
      <w:r w:rsidRPr="00A304AE">
        <w:t>Increase means make greater</w:t>
      </w:r>
    </w:p>
    <w:p w:rsidR="003D7F42" w:rsidRPr="00A304AE" w:rsidRDefault="003D7F42" w:rsidP="003D7F42">
      <w:pPr>
        <w:pStyle w:val="CardIndented"/>
        <w:ind w:left="0"/>
      </w:pPr>
      <w:proofErr w:type="spellStart"/>
      <w:r w:rsidRPr="00A304AE">
        <w:rPr>
          <w:rStyle w:val="Style13ptBold"/>
        </w:rPr>
        <w:t>Meriam</w:t>
      </w:r>
      <w:proofErr w:type="spellEnd"/>
      <w:r w:rsidRPr="00A304AE">
        <w:rPr>
          <w:rStyle w:val="Style13ptBold"/>
        </w:rPr>
        <w:t xml:space="preserve"> Webster </w:t>
      </w:r>
      <w:proofErr w:type="gramStart"/>
      <w:r w:rsidRPr="00A304AE">
        <w:rPr>
          <w:rStyle w:val="Style13ptBold"/>
        </w:rPr>
        <w:t>13</w:t>
      </w:r>
      <w:r w:rsidRPr="00A304AE">
        <w:t xml:space="preserve">  http</w:t>
      </w:r>
      <w:proofErr w:type="gramEnd"/>
      <w:r w:rsidRPr="00A304AE">
        <w:t>://www.merriam-webster.com/dictionary/increase</w:t>
      </w:r>
    </w:p>
    <w:p w:rsidR="003D7F42" w:rsidRPr="00A304AE" w:rsidRDefault="003D7F42" w:rsidP="003D7F42">
      <w:pPr>
        <w:pStyle w:val="CardIndented"/>
      </w:pPr>
      <w:proofErr w:type="spellStart"/>
      <w:proofErr w:type="gramStart"/>
      <w:r w:rsidRPr="00A304AE">
        <w:rPr>
          <w:rStyle w:val="StyleUnderline"/>
        </w:rPr>
        <w:t>in·</w:t>
      </w:r>
      <w:proofErr w:type="gramEnd"/>
      <w:r w:rsidRPr="00A304AE">
        <w:rPr>
          <w:rStyle w:val="StyleUnderline"/>
        </w:rPr>
        <w:t>crease</w:t>
      </w:r>
      <w:proofErr w:type="spellEnd"/>
      <w:r w:rsidRPr="00A304AE">
        <w:t xml:space="preserve">      verb \in-ˈ</w:t>
      </w:r>
      <w:proofErr w:type="spellStart"/>
      <w:r w:rsidRPr="00A304AE">
        <w:t>krēs</w:t>
      </w:r>
      <w:proofErr w:type="spellEnd"/>
      <w:r w:rsidRPr="00A304AE">
        <w:t xml:space="preserve">, ˈin-ˌ\       </w:t>
      </w:r>
      <w:proofErr w:type="spellStart"/>
      <w:r w:rsidRPr="00A304AE">
        <w:t>in·creasedin·creas·ing</w:t>
      </w:r>
      <w:proofErr w:type="spellEnd"/>
    </w:p>
    <w:p w:rsidR="003D7F42" w:rsidRPr="00A304AE" w:rsidRDefault="003D7F42" w:rsidP="003D7F42">
      <w:pPr>
        <w:pStyle w:val="CardIndented"/>
      </w:pPr>
      <w:r w:rsidRPr="00A304AE">
        <w:t>Definition of INCREASE</w:t>
      </w:r>
      <w:r>
        <w:t xml:space="preserve">    </w:t>
      </w:r>
      <w:r w:rsidRPr="00A304AE">
        <w:t>intransitive verb</w:t>
      </w:r>
    </w:p>
    <w:p w:rsidR="003D7F42" w:rsidRPr="00A304AE" w:rsidRDefault="003D7F42" w:rsidP="003D7F42">
      <w:pPr>
        <w:pStyle w:val="CardIndented"/>
      </w:pPr>
      <w:r w:rsidRPr="00A304AE">
        <w:t>1: to become progressively greater (as in size, amount, number, or intensity)</w:t>
      </w:r>
    </w:p>
    <w:p w:rsidR="003D7F42" w:rsidRPr="00A304AE" w:rsidRDefault="003D7F42" w:rsidP="003D7F42">
      <w:pPr>
        <w:pStyle w:val="CardIndented"/>
      </w:pPr>
      <w:r w:rsidRPr="00A304AE">
        <w:t>2: to multiply by the production of young</w:t>
      </w:r>
    </w:p>
    <w:p w:rsidR="003D7F42" w:rsidRPr="00A304AE" w:rsidRDefault="003D7F42" w:rsidP="003D7F42">
      <w:pPr>
        <w:pStyle w:val="CardIndented"/>
      </w:pPr>
      <w:proofErr w:type="gramStart"/>
      <w:r w:rsidRPr="00A304AE">
        <w:t>transitive</w:t>
      </w:r>
      <w:proofErr w:type="gramEnd"/>
      <w:r w:rsidRPr="00A304AE">
        <w:t xml:space="preserve"> verb</w:t>
      </w:r>
    </w:p>
    <w:p w:rsidR="003D7F42" w:rsidRPr="00A304AE" w:rsidRDefault="003D7F42" w:rsidP="003D7F42">
      <w:pPr>
        <w:pStyle w:val="CardIndented"/>
        <w:rPr>
          <w:rStyle w:val="StyleUnderline"/>
        </w:rPr>
      </w:pPr>
      <w:r w:rsidRPr="00A304AE">
        <w:rPr>
          <w:rStyle w:val="StyleUnderline"/>
        </w:rPr>
        <w:t xml:space="preserve">1: to make </w:t>
      </w:r>
      <w:proofErr w:type="gramStart"/>
      <w:r w:rsidRPr="00A304AE">
        <w:rPr>
          <w:rStyle w:val="StyleUnderline"/>
        </w:rPr>
        <w:t>greater :</w:t>
      </w:r>
      <w:proofErr w:type="gramEnd"/>
      <w:r w:rsidRPr="00A304AE">
        <w:rPr>
          <w:rStyle w:val="StyleUnderline"/>
        </w:rPr>
        <w:t xml:space="preserve"> augment</w:t>
      </w:r>
    </w:p>
    <w:p w:rsidR="003D7F42" w:rsidRPr="00A304AE" w:rsidRDefault="003D7F42" w:rsidP="003D7F42">
      <w:pPr>
        <w:pStyle w:val="CardIndented"/>
      </w:pPr>
      <w:proofErr w:type="gramStart"/>
      <w:r w:rsidRPr="00A304AE">
        <w:t>2  obsolete</w:t>
      </w:r>
      <w:proofErr w:type="gramEnd"/>
      <w:r w:rsidRPr="00A304AE">
        <w:t xml:space="preserve"> : enrich</w:t>
      </w:r>
    </w:p>
    <w:p w:rsidR="003D7F42" w:rsidRPr="004B6046" w:rsidRDefault="003D7F42" w:rsidP="003D7F42">
      <w:pPr>
        <w:pStyle w:val="Heading4"/>
      </w:pPr>
      <w:r w:rsidRPr="004B6046">
        <w:t xml:space="preserve">The plan creates a </w:t>
      </w:r>
      <w:r>
        <w:t>project of iron fertilization development</w:t>
      </w:r>
      <w:r w:rsidRPr="004B6046">
        <w:t>.  Increase does not include create</w:t>
      </w:r>
    </w:p>
    <w:p w:rsidR="003D7F42" w:rsidRPr="00A304AE" w:rsidRDefault="003D7F42" w:rsidP="003D7F42">
      <w:r w:rsidRPr="00A304AE">
        <w:rPr>
          <w:rStyle w:val="Style13ptBold"/>
        </w:rPr>
        <w:t xml:space="preserve">Words and Phrases </w:t>
      </w:r>
      <w:proofErr w:type="gramStart"/>
      <w:r w:rsidRPr="00A304AE">
        <w:rPr>
          <w:rStyle w:val="Style13ptBold"/>
        </w:rPr>
        <w:t>'59</w:t>
      </w:r>
      <w:r w:rsidRPr="00A304AE">
        <w:t xml:space="preserve">  </w:t>
      </w:r>
      <w:proofErr w:type="spellStart"/>
      <w:r w:rsidRPr="00A304AE">
        <w:t>vol</w:t>
      </w:r>
      <w:proofErr w:type="spellEnd"/>
      <w:proofErr w:type="gramEnd"/>
      <w:r w:rsidRPr="00A304AE">
        <w:t xml:space="preserve"> 20A  p 381</w:t>
      </w:r>
    </w:p>
    <w:p w:rsidR="003D7F42" w:rsidRPr="00A304AE" w:rsidRDefault="003D7F42" w:rsidP="003D7F42">
      <w:pPr>
        <w:pStyle w:val="CardIndented"/>
      </w:pPr>
      <w:proofErr w:type="gramStart"/>
      <w:r w:rsidRPr="003D7F42">
        <w:rPr>
          <w:rStyle w:val="StyleUnderline"/>
          <w:highlight w:val="yellow"/>
        </w:rPr>
        <w:t>“Increased</w:t>
      </w:r>
      <w:r w:rsidRPr="00A304AE">
        <w:rPr>
          <w:rStyle w:val="StyleUnderline"/>
        </w:rPr>
        <w:t>,”</w:t>
      </w:r>
      <w:r w:rsidRPr="00A304AE">
        <w:t xml:space="preserve"> as used in West’s </w:t>
      </w:r>
      <w:proofErr w:type="spellStart"/>
      <w:r w:rsidRPr="00A304AE">
        <w:t>Ann.Cal</w:t>
      </w:r>
      <w:proofErr w:type="spellEnd"/>
      <w:r w:rsidRPr="00A304AE">
        <w:t>.</w:t>
      </w:r>
      <w:proofErr w:type="gramEnd"/>
      <w:r w:rsidRPr="00A304AE">
        <w:t xml:space="preserve"> Const. art 12, §11, providing that the stock and bonded indebtedness of corporations shall not be increased without the consent of the person holding the larger amount of the stock, </w:t>
      </w:r>
      <w:r w:rsidRPr="003D7F42">
        <w:rPr>
          <w:rStyle w:val="StyleUnderline"/>
          <w:highlight w:val="yellow"/>
        </w:rPr>
        <w:t>does not include or apply to the first creation</w:t>
      </w:r>
      <w:r w:rsidRPr="00A304AE">
        <w:rPr>
          <w:rStyle w:val="StyleUnderline"/>
        </w:rPr>
        <w:t xml:space="preserve"> </w:t>
      </w:r>
      <w:r w:rsidRPr="00A304AE">
        <w:t xml:space="preserve">of bonded indebtedness. </w:t>
      </w:r>
      <w:r w:rsidRPr="003D7F42">
        <w:rPr>
          <w:rStyle w:val="StyleUnderline"/>
          <w:highlight w:val="yellow"/>
        </w:rPr>
        <w:t>To give it such a meaning would be to inject into the provision the word “create.”</w:t>
      </w:r>
      <w:r w:rsidRPr="00A304AE">
        <w:t xml:space="preserve">   Union Loan &amp; Trust Co. v. Southern California Motor Road Co., 51 F 840,850</w:t>
      </w:r>
    </w:p>
    <w:p w:rsidR="003D7F42" w:rsidRDefault="003D7F42" w:rsidP="003D7F42"/>
    <w:p w:rsidR="003D7F42" w:rsidRDefault="003D7F42" w:rsidP="003D7F42">
      <w:pPr>
        <w:pStyle w:val="Heading4"/>
        <w:numPr>
          <w:ilvl w:val="0"/>
          <w:numId w:val="11"/>
        </w:numPr>
        <w:spacing w:before="200" w:line="240" w:lineRule="auto"/>
      </w:pPr>
      <w:r>
        <w:t>The affirmative interpretation is bad for debate</w:t>
      </w:r>
    </w:p>
    <w:p w:rsidR="003D7F42" w:rsidRPr="00400A25" w:rsidRDefault="003D7F42" w:rsidP="003D7F42"/>
    <w:p w:rsidR="003D7F42" w:rsidRDefault="003D7F42" w:rsidP="003D7F42">
      <w:pPr>
        <w:pStyle w:val="Heading4"/>
      </w:pPr>
      <w:r>
        <w:t xml:space="preserve">Limits are necessary for negative preparation and clash.  Adding to existing efforts provides a finite set of cases.  Creation </w:t>
      </w:r>
      <w:proofErr w:type="spellStart"/>
      <w:r>
        <w:t>unlimits</w:t>
      </w:r>
      <w:proofErr w:type="spellEnd"/>
      <w:r>
        <w:t>.  There are limitless possibilities.</w:t>
      </w:r>
    </w:p>
    <w:p w:rsidR="003D7F42" w:rsidRDefault="003D7F42" w:rsidP="003D7F42">
      <w:proofErr w:type="spellStart"/>
      <w:proofErr w:type="gramStart"/>
      <w:r w:rsidRPr="0028657D">
        <w:rPr>
          <w:rStyle w:val="Style13ptBold"/>
        </w:rPr>
        <w:t>Swaminathan</w:t>
      </w:r>
      <w:proofErr w:type="spellEnd"/>
      <w:r w:rsidRPr="0028657D">
        <w:rPr>
          <w:rStyle w:val="Style13ptBold"/>
        </w:rPr>
        <w:t xml:space="preserve">  3</w:t>
      </w:r>
      <w:proofErr w:type="gramEnd"/>
      <w:r>
        <w:t xml:space="preserve">        </w:t>
      </w:r>
      <w:proofErr w:type="spellStart"/>
      <w:r w:rsidRPr="002827EC">
        <w:t>Dr</w:t>
      </w:r>
      <w:proofErr w:type="spellEnd"/>
      <w:r w:rsidRPr="002827EC">
        <w:t xml:space="preserve"> K V </w:t>
      </w:r>
      <w:proofErr w:type="spellStart"/>
      <w:r w:rsidRPr="002827EC">
        <w:t>Swaminathan</w:t>
      </w:r>
      <w:proofErr w:type="spellEnd"/>
      <w:r w:rsidRPr="002827EC">
        <w:t>, Waterfalls Institute of Technology Transfer (WITT)</w:t>
      </w:r>
      <w:r>
        <w:t xml:space="preserve">   February 2003  Ocean Vistas    </w:t>
      </w:r>
      <w:hyperlink r:id="rId6" w:history="1">
        <w:r w:rsidRPr="00223ED6">
          <w:rPr>
            <w:rStyle w:val="Hyperlink"/>
          </w:rPr>
          <w:t>http://www.witts.org/Ocean_wealth/oceanwealth_01_feb03/wista_oceanwealth_feture.htm</w:t>
        </w:r>
      </w:hyperlink>
    </w:p>
    <w:p w:rsidR="003D7F42" w:rsidRDefault="003D7F42" w:rsidP="003D7F42">
      <w:pPr>
        <w:pStyle w:val="CardIndented"/>
      </w:pPr>
      <w:r w:rsidRPr="003D7F42">
        <w:rPr>
          <w:rStyle w:val="StyleUnderline"/>
          <w:highlight w:val="yellow"/>
        </w:rPr>
        <w:t>The oceans cover nearly two-thirds of the world's surface</w:t>
      </w:r>
      <w:r>
        <w:t xml:space="preserve"> area and have profoundly influenced the course of human development. Indeed the great markers in man’s progress around the world are in a large measure the stages in his efforts to master the oceans. </w:t>
      </w:r>
      <w:proofErr w:type="gramStart"/>
      <w:r w:rsidRPr="003D7F42">
        <w:rPr>
          <w:rStyle w:val="StyleUnderline"/>
          <w:highlight w:val="yellow"/>
        </w:rPr>
        <w:t xml:space="preserve">Nations and people who are conscious of the </w:t>
      </w:r>
      <w:r w:rsidRPr="003D7F42">
        <w:rPr>
          <w:rStyle w:val="Emphasis"/>
          <w:highlight w:val="yellow"/>
        </w:rPr>
        <w:t>almost limitless</w:t>
      </w:r>
      <w:r w:rsidRPr="003D7F42">
        <w:rPr>
          <w:rStyle w:val="StyleUnderline"/>
          <w:highlight w:val="yellow"/>
        </w:rPr>
        <w:t xml:space="preserve"> potential of the oceans.</w:t>
      </w:r>
      <w:proofErr w:type="gramEnd"/>
      <w:r w:rsidRPr="004B0D6E">
        <w:rPr>
          <w:rStyle w:val="StyleUnderline"/>
        </w:rPr>
        <w:t xml:space="preserve"> </w:t>
      </w:r>
      <w:r>
        <w:t xml:space="preserve">Those who </w:t>
      </w:r>
      <w:r w:rsidRPr="003D7F42">
        <w:rPr>
          <w:rStyle w:val="StyleUnderline"/>
          <w:highlight w:val="yellow"/>
        </w:rPr>
        <w:t>have sought to</w:t>
      </w:r>
      <w:r>
        <w:t xml:space="preserve"> comprehend its deep mysteries, processes and rhythms and have made efforts to </w:t>
      </w:r>
      <w:r w:rsidRPr="003D7F42">
        <w:rPr>
          <w:rStyle w:val="StyleUnderline"/>
          <w:highlight w:val="yellow"/>
        </w:rPr>
        <w:t>explore and utilize its resources</w:t>
      </w:r>
      <w:r>
        <w:t>, stand in the van of progress, while those who have been indifferent to the critical role that oceans play in human life and its development, have remained mired in stagnation and backwardness.</w:t>
      </w:r>
    </w:p>
    <w:p w:rsidR="003D7F42" w:rsidRDefault="003D7F42" w:rsidP="003D7F42">
      <w:pPr>
        <w:pStyle w:val="CardIndented"/>
      </w:pPr>
    </w:p>
    <w:p w:rsidR="003D7F42" w:rsidRDefault="003D7F42" w:rsidP="003D7F42">
      <w:pPr>
        <w:pStyle w:val="Heading4"/>
        <w:numPr>
          <w:ilvl w:val="0"/>
          <w:numId w:val="11"/>
        </w:numPr>
        <w:spacing w:before="200" w:line="240" w:lineRule="auto"/>
      </w:pPr>
      <w:r>
        <w:t>T is voter because it's necessary for good, well-prepared debating</w:t>
      </w:r>
    </w:p>
    <w:p w:rsidR="003D7F42" w:rsidRPr="00293481" w:rsidRDefault="003D7F42" w:rsidP="003D7F42"/>
    <w:p w:rsidR="00FE43E4" w:rsidRDefault="00FE43E4" w:rsidP="003C33F8">
      <w:pPr>
        <w:pStyle w:val="Heading2"/>
      </w:pPr>
      <w:r>
        <w:lastRenderedPageBreak/>
        <w:t>Impact Defense</w:t>
      </w:r>
    </w:p>
    <w:p w:rsidR="001B1476" w:rsidRDefault="001B1476" w:rsidP="001B1476">
      <w:pPr>
        <w:pStyle w:val="Heading3"/>
      </w:pPr>
      <w:r>
        <w:lastRenderedPageBreak/>
        <w:t>Warming Not Anthropogenic</w:t>
      </w:r>
    </w:p>
    <w:p w:rsidR="001B1476" w:rsidRPr="004C21AA" w:rsidRDefault="001B1476" w:rsidP="001B1476">
      <w:pPr>
        <w:pStyle w:val="Heading4"/>
        <w:rPr>
          <w:rStyle w:val="Style13ptBold"/>
          <w:b/>
        </w:rPr>
      </w:pPr>
      <w:proofErr w:type="gramStart"/>
      <w:r>
        <w:t>Models</w:t>
      </w:r>
      <w:proofErr w:type="gramEnd"/>
      <w:r>
        <w:t xml:space="preserve"> behind anthropogenic warming are flawed – polynomial </w:t>
      </w:r>
      <w:proofErr w:type="spellStart"/>
      <w:r>
        <w:t>cointegration</w:t>
      </w:r>
      <w:proofErr w:type="spellEnd"/>
      <w:r>
        <w:t xml:space="preserve"> proves anthropogenic warming is temporary at worst.</w:t>
      </w:r>
    </w:p>
    <w:p w:rsidR="001B1476" w:rsidRPr="003A506E" w:rsidRDefault="001B1476" w:rsidP="001B1476">
      <w:pPr>
        <w:rPr>
          <w:sz w:val="16"/>
          <w:szCs w:val="16"/>
        </w:rPr>
      </w:pPr>
      <w:proofErr w:type="spellStart"/>
      <w:r>
        <w:rPr>
          <w:rStyle w:val="Style13ptBold"/>
        </w:rPr>
        <w:t>Beenstock</w:t>
      </w:r>
      <w:proofErr w:type="spellEnd"/>
      <w:r>
        <w:rPr>
          <w:rStyle w:val="Style13ptBold"/>
        </w:rPr>
        <w:t xml:space="preserve"> et al, 12 </w:t>
      </w:r>
      <w:r w:rsidRPr="00A46C93">
        <w:rPr>
          <w:rStyle w:val="Style13ptBold"/>
          <w:sz w:val="16"/>
          <w:szCs w:val="16"/>
        </w:rPr>
        <w:t>(M. Beenstock1, Y. Reingewertz2, and N. Paldor3</w:t>
      </w:r>
      <w:r>
        <w:rPr>
          <w:rStyle w:val="Style13ptBold"/>
          <w:sz w:val="16"/>
          <w:szCs w:val="16"/>
        </w:rPr>
        <w:t xml:space="preserve"> </w:t>
      </w:r>
      <w:r w:rsidRPr="00A46C93">
        <w:rPr>
          <w:rStyle w:val="Style13ptBold"/>
          <w:sz w:val="16"/>
          <w:szCs w:val="16"/>
        </w:rPr>
        <w:t>1Department of Economics, the Hebrew University of Jerusalem, Mount Scopus Campus, Jerusalem, Israel</w:t>
      </w:r>
      <w:r>
        <w:rPr>
          <w:rStyle w:val="Style13ptBold"/>
          <w:sz w:val="16"/>
          <w:szCs w:val="16"/>
        </w:rPr>
        <w:t xml:space="preserve"> </w:t>
      </w:r>
      <w:r w:rsidRPr="00A46C93">
        <w:rPr>
          <w:rStyle w:val="Style13ptBold"/>
          <w:sz w:val="16"/>
          <w:szCs w:val="16"/>
        </w:rPr>
        <w:t>2Department of Economics, the George Washington University, 2115 G St, Washington DC, USA</w:t>
      </w:r>
      <w:r>
        <w:rPr>
          <w:rStyle w:val="Style13ptBold"/>
          <w:sz w:val="16"/>
          <w:szCs w:val="16"/>
        </w:rPr>
        <w:t xml:space="preserve"> </w:t>
      </w:r>
      <w:r w:rsidRPr="00A46C93">
        <w:rPr>
          <w:rStyle w:val="Style13ptBold"/>
          <w:sz w:val="16"/>
          <w:szCs w:val="16"/>
        </w:rPr>
        <w:t xml:space="preserve">3Fredy and Nadine Herrmann Institute of Earth Sciences, the Hebrew University of Jerusalem, Edmond J. </w:t>
      </w:r>
      <w:proofErr w:type="spellStart"/>
      <w:r w:rsidRPr="00A46C93">
        <w:rPr>
          <w:rStyle w:val="Style13ptBold"/>
          <w:sz w:val="16"/>
          <w:szCs w:val="16"/>
        </w:rPr>
        <w:t>Safra</w:t>
      </w:r>
      <w:proofErr w:type="spellEnd"/>
      <w:r w:rsidRPr="00A46C93">
        <w:rPr>
          <w:rStyle w:val="Style13ptBold"/>
          <w:sz w:val="16"/>
          <w:szCs w:val="16"/>
        </w:rPr>
        <w:t xml:space="preserve"> Campus, </w:t>
      </w:r>
      <w:proofErr w:type="spellStart"/>
      <w:r w:rsidRPr="00A46C93">
        <w:rPr>
          <w:rStyle w:val="Style13ptBold"/>
          <w:sz w:val="16"/>
          <w:szCs w:val="16"/>
        </w:rPr>
        <w:t>Givat</w:t>
      </w:r>
      <w:proofErr w:type="spellEnd"/>
      <w:r w:rsidRPr="00A46C93">
        <w:rPr>
          <w:rStyle w:val="Style13ptBold"/>
          <w:sz w:val="16"/>
          <w:szCs w:val="16"/>
        </w:rPr>
        <w:t xml:space="preserve"> Ram, Jerusalem, Israel, 11/21/12, </w:t>
      </w:r>
      <w:r w:rsidRPr="00A46C93">
        <w:rPr>
          <w:rStyle w:val="Style13ptBold"/>
          <w:i/>
          <w:sz w:val="16"/>
          <w:szCs w:val="16"/>
        </w:rPr>
        <w:t xml:space="preserve">Earth System Dynamics, </w:t>
      </w:r>
      <w:r w:rsidRPr="00A46C93">
        <w:rPr>
          <w:rStyle w:val="Style13ptBold"/>
          <w:sz w:val="16"/>
          <w:szCs w:val="16"/>
        </w:rPr>
        <w:t xml:space="preserve">“Polynomial </w:t>
      </w:r>
      <w:proofErr w:type="spellStart"/>
      <w:r w:rsidRPr="00A46C93">
        <w:rPr>
          <w:rStyle w:val="Style13ptBold"/>
          <w:sz w:val="16"/>
          <w:szCs w:val="16"/>
        </w:rPr>
        <w:t>cointegration</w:t>
      </w:r>
      <w:proofErr w:type="spellEnd"/>
      <w:r w:rsidRPr="00A46C93">
        <w:rPr>
          <w:rStyle w:val="Style13ptBold"/>
          <w:sz w:val="16"/>
          <w:szCs w:val="16"/>
        </w:rPr>
        <w:t xml:space="preserve"> tests of anthropogenic impact on global warming,” AS)</w:t>
      </w:r>
    </w:p>
    <w:p w:rsidR="001B1476" w:rsidRDefault="001B1476" w:rsidP="001B1476">
      <w:pPr>
        <w:rPr>
          <w:rStyle w:val="StyleUnderline"/>
        </w:rPr>
      </w:pPr>
      <w:r w:rsidRPr="003A01AD">
        <w:rPr>
          <w:sz w:val="16"/>
        </w:rPr>
        <w:t xml:space="preserve">We have shown that </w:t>
      </w:r>
      <w:r w:rsidRPr="004234BF">
        <w:rPr>
          <w:rStyle w:val="StyleUnderline"/>
        </w:rPr>
        <w:t xml:space="preserve">anthropogenic </w:t>
      </w:r>
      <w:proofErr w:type="spellStart"/>
      <w:r w:rsidRPr="004234BF">
        <w:rPr>
          <w:rStyle w:val="StyleUnderline"/>
        </w:rPr>
        <w:t>forcings</w:t>
      </w:r>
      <w:proofErr w:type="spellEnd"/>
      <w:r w:rsidRPr="004234BF">
        <w:rPr>
          <w:rStyle w:val="StyleUnderline"/>
        </w:rPr>
        <w:t xml:space="preserve"> do not </w:t>
      </w:r>
      <w:proofErr w:type="spellStart"/>
      <w:r w:rsidRPr="004234BF">
        <w:rPr>
          <w:rStyle w:val="StyleUnderline"/>
        </w:rPr>
        <w:t>polyno</w:t>
      </w:r>
      <w:proofErr w:type="spellEnd"/>
      <w:r w:rsidRPr="004234BF">
        <w:rPr>
          <w:rStyle w:val="StyleUnderline"/>
        </w:rPr>
        <w:t xml:space="preserve">- </w:t>
      </w:r>
      <w:proofErr w:type="spellStart"/>
      <w:r w:rsidRPr="004234BF">
        <w:rPr>
          <w:rStyle w:val="StyleUnderline"/>
        </w:rPr>
        <w:t>mially</w:t>
      </w:r>
      <w:proofErr w:type="spellEnd"/>
      <w:r w:rsidRPr="004234BF">
        <w:rPr>
          <w:rStyle w:val="StyleUnderline"/>
        </w:rPr>
        <w:t xml:space="preserve"> </w:t>
      </w:r>
      <w:proofErr w:type="spellStart"/>
      <w:r w:rsidRPr="004234BF">
        <w:rPr>
          <w:rStyle w:val="StyleUnderline"/>
        </w:rPr>
        <w:t>cointegrate</w:t>
      </w:r>
      <w:proofErr w:type="spellEnd"/>
      <w:r w:rsidRPr="004234BF">
        <w:rPr>
          <w:rStyle w:val="StyleUnderline"/>
        </w:rPr>
        <w:t xml:space="preserve"> with global temperature and solar </w:t>
      </w:r>
      <w:proofErr w:type="spellStart"/>
      <w:r w:rsidRPr="004234BF">
        <w:rPr>
          <w:rStyle w:val="StyleUnderline"/>
        </w:rPr>
        <w:t>irradi</w:t>
      </w:r>
      <w:proofErr w:type="spellEnd"/>
      <w:r w:rsidRPr="004234BF">
        <w:rPr>
          <w:rStyle w:val="StyleUnderline"/>
        </w:rPr>
        <w:t xml:space="preserve">- </w:t>
      </w:r>
      <w:proofErr w:type="spellStart"/>
      <w:r w:rsidRPr="004234BF">
        <w:rPr>
          <w:rStyle w:val="StyleUnderline"/>
        </w:rPr>
        <w:t>ance</w:t>
      </w:r>
      <w:proofErr w:type="spellEnd"/>
      <w:r w:rsidRPr="004234BF">
        <w:rPr>
          <w:rStyle w:val="StyleUnderline"/>
        </w:rPr>
        <w:t>.</w:t>
      </w:r>
      <w:r w:rsidRPr="003A01AD">
        <w:rPr>
          <w:sz w:val="16"/>
        </w:rPr>
        <w:t xml:space="preserve"> </w:t>
      </w:r>
      <w:r w:rsidRPr="004234BF">
        <w:rPr>
          <w:rStyle w:val="StyleUnderline"/>
        </w:rPr>
        <w:t xml:space="preserve">Therefore, </w:t>
      </w:r>
      <w:r w:rsidRPr="00F953EE">
        <w:rPr>
          <w:rStyle w:val="StyleUnderline"/>
          <w:highlight w:val="green"/>
        </w:rPr>
        <w:t>data</w:t>
      </w:r>
      <w:r w:rsidRPr="004234BF">
        <w:rPr>
          <w:rStyle w:val="StyleUnderline"/>
        </w:rPr>
        <w:t xml:space="preserve"> for 1880–2007 </w:t>
      </w:r>
      <w:r w:rsidRPr="00F953EE">
        <w:rPr>
          <w:rStyle w:val="StyleUnderline"/>
          <w:highlight w:val="green"/>
        </w:rPr>
        <w:t xml:space="preserve">do not support </w:t>
      </w:r>
      <w:proofErr w:type="gramStart"/>
      <w:r w:rsidRPr="00F953EE">
        <w:rPr>
          <w:rStyle w:val="StyleUnderline"/>
          <w:highlight w:val="green"/>
        </w:rPr>
        <w:t>the an</w:t>
      </w:r>
      <w:proofErr w:type="gramEnd"/>
      <w:r w:rsidRPr="00F953EE">
        <w:rPr>
          <w:rStyle w:val="StyleUnderline"/>
          <w:highlight w:val="green"/>
        </w:rPr>
        <w:t xml:space="preserve">- </w:t>
      </w:r>
      <w:proofErr w:type="spellStart"/>
      <w:r w:rsidRPr="00F953EE">
        <w:rPr>
          <w:rStyle w:val="StyleUnderline"/>
          <w:highlight w:val="green"/>
        </w:rPr>
        <w:t>thropogenic</w:t>
      </w:r>
      <w:proofErr w:type="spellEnd"/>
      <w:r w:rsidRPr="00F953EE">
        <w:rPr>
          <w:rStyle w:val="StyleUnderline"/>
          <w:highlight w:val="green"/>
        </w:rPr>
        <w:t xml:space="preserve"> interpretation of </w:t>
      </w:r>
      <w:r w:rsidRPr="00D86A00">
        <w:rPr>
          <w:rStyle w:val="StyleUnderline"/>
        </w:rPr>
        <w:t xml:space="preserve">global </w:t>
      </w:r>
      <w:r w:rsidRPr="00F953EE">
        <w:rPr>
          <w:rStyle w:val="StyleUnderline"/>
          <w:highlight w:val="green"/>
        </w:rPr>
        <w:t>warming</w:t>
      </w:r>
      <w:r w:rsidRPr="004234BF">
        <w:rPr>
          <w:rStyle w:val="StyleUnderline"/>
        </w:rPr>
        <w:t xml:space="preserve"> during this </w:t>
      </w:r>
      <w:proofErr w:type="spellStart"/>
      <w:r w:rsidRPr="004234BF">
        <w:rPr>
          <w:rStyle w:val="StyleUnderline"/>
        </w:rPr>
        <w:t>pe</w:t>
      </w:r>
      <w:proofErr w:type="spellEnd"/>
      <w:r w:rsidRPr="004234BF">
        <w:rPr>
          <w:rStyle w:val="StyleUnderline"/>
        </w:rPr>
        <w:t xml:space="preserve">- </w:t>
      </w:r>
      <w:proofErr w:type="spellStart"/>
      <w:r w:rsidRPr="004234BF">
        <w:rPr>
          <w:rStyle w:val="StyleUnderline"/>
        </w:rPr>
        <w:t>riod</w:t>
      </w:r>
      <w:proofErr w:type="spellEnd"/>
      <w:r w:rsidRPr="003A01AD">
        <w:rPr>
          <w:sz w:val="16"/>
        </w:rPr>
        <w:t xml:space="preserve">. This key result is shown graphically in Fig. 3 where the vertical axis measures the component of global temper- </w:t>
      </w:r>
      <w:proofErr w:type="spellStart"/>
      <w:r w:rsidRPr="003A01AD">
        <w:rPr>
          <w:sz w:val="16"/>
        </w:rPr>
        <w:t>ature</w:t>
      </w:r>
      <w:proofErr w:type="spellEnd"/>
      <w:r w:rsidRPr="003A01AD">
        <w:rPr>
          <w:sz w:val="16"/>
        </w:rPr>
        <w:t xml:space="preserve"> that is unexplained by solar irradiance according to our estimates. In panel </w:t>
      </w:r>
      <w:proofErr w:type="gramStart"/>
      <w:r w:rsidRPr="003A01AD">
        <w:rPr>
          <w:sz w:val="16"/>
        </w:rPr>
        <w:t>a the</w:t>
      </w:r>
      <w:proofErr w:type="gramEnd"/>
      <w:r w:rsidRPr="003A01AD">
        <w:rPr>
          <w:sz w:val="16"/>
        </w:rPr>
        <w:t xml:space="preserve"> horizontal axis measures the anomaly in the anthropogenic trend when the latter is derived from </w:t>
      </w:r>
      <w:proofErr w:type="spellStart"/>
      <w:r w:rsidRPr="003A01AD">
        <w:rPr>
          <w:sz w:val="16"/>
        </w:rPr>
        <w:t>forcings</w:t>
      </w:r>
      <w:proofErr w:type="spellEnd"/>
      <w:r w:rsidRPr="003A01AD">
        <w:rPr>
          <w:sz w:val="16"/>
        </w:rPr>
        <w:t xml:space="preserve"> of carbon dioxide, methane and nitrous oxide. In panel b the horizontal axis measures this anthropogenic anomaly when apart from these greenhouse gas </w:t>
      </w:r>
      <w:proofErr w:type="spellStart"/>
      <w:proofErr w:type="gramStart"/>
      <w:r w:rsidRPr="003A01AD">
        <w:rPr>
          <w:sz w:val="16"/>
        </w:rPr>
        <w:t>forcings</w:t>
      </w:r>
      <w:proofErr w:type="spellEnd"/>
      <w:r w:rsidRPr="003A01AD">
        <w:rPr>
          <w:sz w:val="16"/>
        </w:rPr>
        <w:t>,</w:t>
      </w:r>
      <w:proofErr w:type="gramEnd"/>
      <w:r w:rsidRPr="003A01AD">
        <w:rPr>
          <w:sz w:val="16"/>
        </w:rPr>
        <w:t xml:space="preserve"> it includes tropospheric aerosols and black carbon. Panels a and b both show that there is no relationship between tem- </w:t>
      </w:r>
      <w:proofErr w:type="spellStart"/>
      <w:r w:rsidRPr="003A01AD">
        <w:rPr>
          <w:sz w:val="16"/>
        </w:rPr>
        <w:t>perature</w:t>
      </w:r>
      <w:proofErr w:type="spellEnd"/>
      <w:r w:rsidRPr="003A01AD">
        <w:rPr>
          <w:sz w:val="16"/>
        </w:rPr>
        <w:t xml:space="preserve"> and the anthropogenic anomaly, once the warming effect of solar irradiance is taken into </w:t>
      </w:r>
      <w:proofErr w:type="spellStart"/>
      <w:r w:rsidRPr="003A01AD">
        <w:rPr>
          <w:sz w:val="16"/>
        </w:rPr>
        <w:t>consideration.</w:t>
      </w:r>
      <w:r w:rsidRPr="004234BF">
        <w:rPr>
          <w:rStyle w:val="StyleUnderline"/>
        </w:rPr>
        <w:t>However</w:t>
      </w:r>
      <w:proofErr w:type="spellEnd"/>
      <w:r w:rsidRPr="004234BF">
        <w:rPr>
          <w:rStyle w:val="StyleUnderline"/>
        </w:rPr>
        <w:t xml:space="preserve">, we find that greenhouse gas </w:t>
      </w:r>
      <w:proofErr w:type="spellStart"/>
      <w:r w:rsidRPr="004234BF">
        <w:rPr>
          <w:rStyle w:val="StyleUnderline"/>
        </w:rPr>
        <w:t>forcings</w:t>
      </w:r>
      <w:proofErr w:type="spellEnd"/>
      <w:r w:rsidRPr="004234BF">
        <w:rPr>
          <w:rStyle w:val="StyleUnderline"/>
        </w:rPr>
        <w:t xml:space="preserve"> might have a temporary effect on global temperature</w:t>
      </w:r>
      <w:r w:rsidRPr="003A01AD">
        <w:rPr>
          <w:sz w:val="16"/>
        </w:rPr>
        <w:t xml:space="preserve">. This result is </w:t>
      </w:r>
      <w:proofErr w:type="spellStart"/>
      <w:r w:rsidRPr="003A01AD">
        <w:rPr>
          <w:sz w:val="16"/>
        </w:rPr>
        <w:t>il</w:t>
      </w:r>
      <w:proofErr w:type="spellEnd"/>
      <w:r w:rsidRPr="003A01AD">
        <w:rPr>
          <w:sz w:val="16"/>
        </w:rPr>
        <w:t xml:space="preserve">- lustrated in panel c of Fig. 3 in which the horizontal axis measures the change in the estimated anthropogenic trend. Panel c clearly shows that there is a positive relationship between temperature and the change in the anthropogenic anomaly once the warming effect of solar irradiance is taken into </w:t>
      </w:r>
      <w:proofErr w:type="spellStart"/>
      <w:r w:rsidRPr="003A01AD">
        <w:rPr>
          <w:sz w:val="16"/>
        </w:rPr>
        <w:t>consideration.</w:t>
      </w:r>
      <w:r w:rsidRPr="004234BF">
        <w:rPr>
          <w:rStyle w:val="StyleUnderline"/>
        </w:rPr>
        <w:t>Currently</w:t>
      </w:r>
      <w:proofErr w:type="spellEnd"/>
      <w:r w:rsidRPr="004234BF">
        <w:rPr>
          <w:rStyle w:val="StyleUnderline"/>
        </w:rPr>
        <w:t xml:space="preserve">, </w:t>
      </w:r>
      <w:r w:rsidRPr="00F953EE">
        <w:rPr>
          <w:rStyle w:val="StyleUnderline"/>
          <w:highlight w:val="green"/>
        </w:rPr>
        <w:t>most of the evidence supporting AGW</w:t>
      </w:r>
      <w:r w:rsidRPr="004234BF">
        <w:rPr>
          <w:rStyle w:val="StyleUnderline"/>
        </w:rPr>
        <w:t xml:space="preserve"> the- </w:t>
      </w:r>
      <w:proofErr w:type="spellStart"/>
      <w:r w:rsidRPr="004234BF">
        <w:rPr>
          <w:rStyle w:val="StyleUnderline"/>
        </w:rPr>
        <w:t>ory</w:t>
      </w:r>
      <w:proofErr w:type="spellEnd"/>
      <w:r w:rsidRPr="004234BF">
        <w:rPr>
          <w:rStyle w:val="StyleUnderline"/>
        </w:rPr>
        <w:t xml:space="preserve"> </w:t>
      </w:r>
      <w:r w:rsidRPr="00F953EE">
        <w:rPr>
          <w:rStyle w:val="StyleUnderline"/>
          <w:highlight w:val="green"/>
        </w:rPr>
        <w:t>is obtained by calibration</w:t>
      </w:r>
      <w:r w:rsidRPr="004234BF">
        <w:rPr>
          <w:rStyle w:val="StyleUnderline"/>
        </w:rPr>
        <w:t xml:space="preserve"> methods </w:t>
      </w:r>
      <w:r w:rsidRPr="00F953EE">
        <w:rPr>
          <w:rStyle w:val="StyleUnderline"/>
          <w:highlight w:val="green"/>
        </w:rPr>
        <w:t>and</w:t>
      </w:r>
      <w:r w:rsidRPr="004234BF">
        <w:rPr>
          <w:rStyle w:val="StyleUnderline"/>
        </w:rPr>
        <w:t xml:space="preserve"> the </w:t>
      </w:r>
      <w:r w:rsidRPr="00F953EE">
        <w:rPr>
          <w:rStyle w:val="StyleUnderline"/>
          <w:highlight w:val="green"/>
        </w:rPr>
        <w:t>simulation</w:t>
      </w:r>
      <w:r w:rsidRPr="004234BF">
        <w:rPr>
          <w:rStyle w:val="StyleUnderline"/>
        </w:rPr>
        <w:t xml:space="preserve"> of GCMs. Calibration shows</w:t>
      </w:r>
      <w:r w:rsidRPr="003A01AD">
        <w:rPr>
          <w:sz w:val="16"/>
        </w:rPr>
        <w:t xml:space="preserve">, e.g. Crowley (2000), that to explain the increase in temperature in the 20th century, and especially since 1970, </w:t>
      </w:r>
      <w:r w:rsidRPr="00F953EE">
        <w:rPr>
          <w:rStyle w:val="StyleUnderline"/>
          <w:highlight w:val="green"/>
        </w:rPr>
        <w:t>it is necessary to specify a</w:t>
      </w:r>
      <w:r w:rsidRPr="004234BF">
        <w:rPr>
          <w:rStyle w:val="StyleUnderline"/>
        </w:rPr>
        <w:t xml:space="preserve"> sufficiently </w:t>
      </w:r>
      <w:r w:rsidRPr="00F953EE">
        <w:rPr>
          <w:rStyle w:val="StyleUnderline"/>
          <w:highlight w:val="green"/>
        </w:rPr>
        <w:t>strong anthropogenic effect. However, calibrators do not re- port</w:t>
      </w:r>
      <w:r w:rsidRPr="004234BF">
        <w:rPr>
          <w:rStyle w:val="StyleUnderline"/>
        </w:rPr>
        <w:t xml:space="preserve"> tests for the </w:t>
      </w:r>
      <w:r w:rsidRPr="00F953EE">
        <w:rPr>
          <w:rStyle w:val="StyleUnderline"/>
          <w:highlight w:val="green"/>
        </w:rPr>
        <w:t>statistical significance</w:t>
      </w:r>
      <w:r w:rsidRPr="004234BF">
        <w:rPr>
          <w:rStyle w:val="StyleUnderline"/>
        </w:rPr>
        <w:t xml:space="preserve"> of this effect, </w:t>
      </w:r>
      <w:r w:rsidRPr="00D86A00">
        <w:rPr>
          <w:rStyle w:val="StyleUnderline"/>
        </w:rPr>
        <w:t>nor</w:t>
      </w:r>
      <w:r w:rsidRPr="004234BF">
        <w:rPr>
          <w:rStyle w:val="StyleUnderline"/>
        </w:rPr>
        <w:t xml:space="preserve"> do they check whether the effect is spurious</w:t>
      </w:r>
      <w:r w:rsidRPr="003A01AD">
        <w:rPr>
          <w:sz w:val="16"/>
        </w:rPr>
        <w:t xml:space="preserve">12. </w:t>
      </w:r>
      <w:r w:rsidRPr="004234BF">
        <w:rPr>
          <w:rStyle w:val="StyleUnderline"/>
        </w:rPr>
        <w:t xml:space="preserve">The implication of our results is that </w:t>
      </w:r>
      <w:r w:rsidRPr="00F953EE">
        <w:rPr>
          <w:rStyle w:val="StyleUnderline"/>
          <w:highlight w:val="green"/>
        </w:rPr>
        <w:t>the permanent effect is not statistically significant</w:t>
      </w:r>
      <w:r w:rsidRPr="004234BF">
        <w:rPr>
          <w:rStyle w:val="StyleUnderline"/>
        </w:rPr>
        <w:t xml:space="preserve">. </w:t>
      </w:r>
      <w:r w:rsidRPr="003A01AD">
        <w:rPr>
          <w:sz w:val="16"/>
        </w:rPr>
        <w:t xml:space="preserve">Nevertheless, </w:t>
      </w:r>
      <w:r w:rsidRPr="004234BF">
        <w:rPr>
          <w:rStyle w:val="StyleUnderline"/>
        </w:rPr>
        <w:t xml:space="preserve">there seems to be a temporary an- </w:t>
      </w:r>
      <w:proofErr w:type="spellStart"/>
      <w:r w:rsidRPr="004234BF">
        <w:rPr>
          <w:rStyle w:val="StyleUnderline"/>
        </w:rPr>
        <w:t>thropogenic</w:t>
      </w:r>
      <w:proofErr w:type="spellEnd"/>
      <w:r w:rsidRPr="004234BF">
        <w:rPr>
          <w:rStyle w:val="StyleUnderline"/>
        </w:rPr>
        <w:t xml:space="preserve"> effect. </w:t>
      </w:r>
      <w:r w:rsidRPr="00F953EE">
        <w:rPr>
          <w:rStyle w:val="StyleUnderline"/>
          <w:highlight w:val="green"/>
        </w:rPr>
        <w:t xml:space="preserve">If the effect is temporary rather than per- </w:t>
      </w:r>
      <w:proofErr w:type="spellStart"/>
      <w:r w:rsidRPr="00F953EE">
        <w:rPr>
          <w:rStyle w:val="StyleUnderline"/>
          <w:highlight w:val="green"/>
        </w:rPr>
        <w:t>manent</w:t>
      </w:r>
      <w:proofErr w:type="spellEnd"/>
      <w:r w:rsidRPr="004234BF">
        <w:rPr>
          <w:rStyle w:val="StyleUnderline"/>
        </w:rPr>
        <w:t xml:space="preserve">, a </w:t>
      </w:r>
      <w:r w:rsidRPr="00F953EE">
        <w:rPr>
          <w:rStyle w:val="StyleUnderline"/>
          <w:highlight w:val="green"/>
        </w:rPr>
        <w:t>doubling</w:t>
      </w:r>
      <w:r w:rsidRPr="004234BF">
        <w:rPr>
          <w:rStyle w:val="StyleUnderline"/>
        </w:rPr>
        <w:t xml:space="preserve">, say, of carbon </w:t>
      </w:r>
      <w:r w:rsidRPr="00F953EE">
        <w:rPr>
          <w:rStyle w:val="StyleUnderline"/>
          <w:highlight w:val="green"/>
        </w:rPr>
        <w:t>emissions would have no long-run effect</w:t>
      </w:r>
      <w:r w:rsidRPr="004234BF">
        <w:rPr>
          <w:rStyle w:val="StyleUnderline"/>
        </w:rPr>
        <w:t xml:space="preserve"> on Earth’s temperature, </w:t>
      </w:r>
      <w:r w:rsidRPr="00F953EE">
        <w:rPr>
          <w:rStyle w:val="StyleUnderline"/>
          <w:highlight w:val="green"/>
        </w:rPr>
        <w:t>but it would in- crease it temporarily</w:t>
      </w:r>
      <w:r w:rsidRPr="004234BF">
        <w:rPr>
          <w:rStyle w:val="StyleUnderline"/>
        </w:rPr>
        <w:t xml:space="preserve"> for some decades</w:t>
      </w:r>
      <w:r w:rsidRPr="003A01AD">
        <w:rPr>
          <w:sz w:val="16"/>
        </w:rPr>
        <w:t xml:space="preserve">. Indeed, the increase in temperature during 1975–1995 and its subsequent </w:t>
      </w:r>
      <w:proofErr w:type="spellStart"/>
      <w:r w:rsidRPr="003A01AD">
        <w:rPr>
          <w:sz w:val="16"/>
        </w:rPr>
        <w:t>stabil</w:t>
      </w:r>
      <w:proofErr w:type="spellEnd"/>
      <w:r w:rsidRPr="003A01AD">
        <w:rPr>
          <w:sz w:val="16"/>
        </w:rPr>
        <w:t xml:space="preserve">- </w:t>
      </w:r>
      <w:proofErr w:type="spellStart"/>
      <w:r w:rsidRPr="003A01AD">
        <w:rPr>
          <w:sz w:val="16"/>
        </w:rPr>
        <w:t>ity</w:t>
      </w:r>
      <w:proofErr w:type="spellEnd"/>
      <w:r w:rsidRPr="003A01AD">
        <w:rPr>
          <w:sz w:val="16"/>
        </w:rPr>
        <w:t xml:space="preserve"> are in our view related in this way to the acceleration in carbon emissions during the second half of the 20th century (Fig. 2). </w:t>
      </w:r>
      <w:r w:rsidRPr="004234BF">
        <w:rPr>
          <w:rStyle w:val="StyleUnderline"/>
        </w:rPr>
        <w:t xml:space="preserve">The </w:t>
      </w:r>
      <w:r w:rsidRPr="00F953EE">
        <w:rPr>
          <w:rStyle w:val="StyleUnderline"/>
          <w:highlight w:val="green"/>
        </w:rPr>
        <w:t>policy implications of this result are major</w:t>
      </w:r>
      <w:r w:rsidRPr="004234BF">
        <w:rPr>
          <w:rStyle w:val="StyleUnderline"/>
        </w:rPr>
        <w:t xml:space="preserve"> since </w:t>
      </w:r>
      <w:r w:rsidRPr="00F953EE">
        <w:rPr>
          <w:rStyle w:val="StyleUnderline"/>
          <w:highlight w:val="green"/>
        </w:rPr>
        <w:t xml:space="preserve">an effect which is temporary is less serious than one that is </w:t>
      </w:r>
      <w:proofErr w:type="spellStart"/>
      <w:r w:rsidRPr="00F953EE">
        <w:rPr>
          <w:rStyle w:val="StyleUnderline"/>
          <w:highlight w:val="green"/>
        </w:rPr>
        <w:t>permanent</w:t>
      </w:r>
      <w:r w:rsidRPr="003A01AD">
        <w:rPr>
          <w:sz w:val="16"/>
        </w:rPr>
        <w:t>.The</w:t>
      </w:r>
      <w:proofErr w:type="spellEnd"/>
      <w:r w:rsidRPr="003A01AD">
        <w:rPr>
          <w:sz w:val="16"/>
        </w:rPr>
        <w:t xml:space="preserve"> fact that since the </w:t>
      </w:r>
      <w:proofErr w:type="spellStart"/>
      <w:r w:rsidRPr="003A01AD">
        <w:rPr>
          <w:sz w:val="16"/>
        </w:rPr>
        <w:t>mid 19th</w:t>
      </w:r>
      <w:proofErr w:type="spellEnd"/>
      <w:r w:rsidRPr="003A01AD">
        <w:rPr>
          <w:sz w:val="16"/>
        </w:rPr>
        <w:t xml:space="preserve"> century Earth’s tempera- </w:t>
      </w:r>
      <w:proofErr w:type="spellStart"/>
      <w:r w:rsidRPr="003A01AD">
        <w:rPr>
          <w:sz w:val="16"/>
        </w:rPr>
        <w:t>ture</w:t>
      </w:r>
      <w:proofErr w:type="spellEnd"/>
      <w:r w:rsidRPr="003A01AD">
        <w:rPr>
          <w:sz w:val="16"/>
        </w:rPr>
        <w:t xml:space="preserve"> is unrelated to anthropogenic </w:t>
      </w:r>
      <w:proofErr w:type="spellStart"/>
      <w:r w:rsidRPr="003A01AD">
        <w:rPr>
          <w:sz w:val="16"/>
        </w:rPr>
        <w:t>forcings</w:t>
      </w:r>
      <w:proofErr w:type="spellEnd"/>
      <w:r w:rsidRPr="003A01AD">
        <w:rPr>
          <w:sz w:val="16"/>
        </w:rPr>
        <w:t xml:space="preserve"> does not contra- </w:t>
      </w:r>
      <w:proofErr w:type="spellStart"/>
      <w:r w:rsidRPr="003A01AD">
        <w:rPr>
          <w:sz w:val="16"/>
        </w:rPr>
        <w:t>vene</w:t>
      </w:r>
      <w:proofErr w:type="spellEnd"/>
      <w:r w:rsidRPr="003A01AD">
        <w:rPr>
          <w:sz w:val="16"/>
        </w:rPr>
        <w:t xml:space="preserve"> the laws of thermodynamics, greenhouse theory, or any other physical theory. </w:t>
      </w:r>
      <w:r w:rsidRPr="004234BF">
        <w:rPr>
          <w:rStyle w:val="StyleUnderline"/>
        </w:rPr>
        <w:t xml:space="preserve">Given the complexity of Earth’s cli- mate, and our incomplete understanding of it, </w:t>
      </w:r>
      <w:r w:rsidRPr="00F953EE">
        <w:rPr>
          <w:rStyle w:val="StyleUnderline"/>
          <w:highlight w:val="green"/>
        </w:rPr>
        <w:t xml:space="preserve">it is difficult to attribute to carbon emissions and other anthropogenic </w:t>
      </w:r>
      <w:proofErr w:type="spellStart"/>
      <w:r w:rsidRPr="00F953EE">
        <w:rPr>
          <w:rStyle w:val="StyleUnderline"/>
          <w:highlight w:val="green"/>
        </w:rPr>
        <w:t>phe</w:t>
      </w:r>
      <w:proofErr w:type="spellEnd"/>
      <w:r w:rsidRPr="00F953EE">
        <w:rPr>
          <w:rStyle w:val="StyleUnderline"/>
          <w:highlight w:val="green"/>
        </w:rPr>
        <w:t xml:space="preserve">- </w:t>
      </w:r>
      <w:proofErr w:type="spellStart"/>
      <w:r w:rsidRPr="00F953EE">
        <w:rPr>
          <w:rStyle w:val="StyleUnderline"/>
          <w:highlight w:val="green"/>
        </w:rPr>
        <w:t>nomena</w:t>
      </w:r>
      <w:proofErr w:type="spellEnd"/>
      <w:r w:rsidRPr="00F953EE">
        <w:rPr>
          <w:rStyle w:val="StyleUnderline"/>
          <w:highlight w:val="green"/>
        </w:rPr>
        <w:t xml:space="preserve"> the main cause for global warming</w:t>
      </w:r>
      <w:r w:rsidRPr="003A01AD">
        <w:rPr>
          <w:sz w:val="16"/>
        </w:rPr>
        <w:t xml:space="preserve"> in the 20th </w:t>
      </w:r>
      <w:proofErr w:type="spellStart"/>
      <w:r w:rsidRPr="003A01AD">
        <w:rPr>
          <w:sz w:val="16"/>
        </w:rPr>
        <w:t>cen</w:t>
      </w:r>
      <w:proofErr w:type="spellEnd"/>
      <w:r w:rsidRPr="003A01AD">
        <w:rPr>
          <w:sz w:val="16"/>
        </w:rPr>
        <w:t xml:space="preserve">- </w:t>
      </w:r>
      <w:proofErr w:type="spellStart"/>
      <w:r w:rsidRPr="003A01AD">
        <w:rPr>
          <w:sz w:val="16"/>
        </w:rPr>
        <w:t>tury</w:t>
      </w:r>
      <w:proofErr w:type="spellEnd"/>
      <w:r w:rsidRPr="003A01AD">
        <w:rPr>
          <w:sz w:val="16"/>
        </w:rPr>
        <w:t xml:space="preserve">. </w:t>
      </w:r>
      <w:r w:rsidRPr="004234BF">
        <w:rPr>
          <w:rStyle w:val="StyleUnderline"/>
        </w:rPr>
        <w:t>This is not an argument about physics, but an argument about data interpretation.</w:t>
      </w:r>
      <w:r w:rsidRPr="003A01AD">
        <w:rPr>
          <w:sz w:val="16"/>
        </w:rPr>
        <w:t xml:space="preserve"> Do climate developments during the relatively recent past justify the interpretation that global warming was induced by </w:t>
      </w:r>
      <w:proofErr w:type="spellStart"/>
      <w:r w:rsidRPr="003A01AD">
        <w:rPr>
          <w:sz w:val="16"/>
        </w:rPr>
        <w:t>anthropogenics</w:t>
      </w:r>
      <w:proofErr w:type="spellEnd"/>
      <w:r w:rsidRPr="003A01AD">
        <w:rPr>
          <w:sz w:val="16"/>
        </w:rPr>
        <w:t xml:space="preserve"> during this </w:t>
      </w:r>
      <w:proofErr w:type="spellStart"/>
      <w:r w:rsidRPr="003A01AD">
        <w:rPr>
          <w:sz w:val="16"/>
        </w:rPr>
        <w:t>pe</w:t>
      </w:r>
      <w:proofErr w:type="spellEnd"/>
      <w:r w:rsidRPr="003A01AD">
        <w:rPr>
          <w:sz w:val="16"/>
        </w:rPr>
        <w:t xml:space="preserve">- </w:t>
      </w:r>
      <w:proofErr w:type="spellStart"/>
      <w:r w:rsidRPr="003A01AD">
        <w:rPr>
          <w:sz w:val="16"/>
        </w:rPr>
        <w:t>riod</w:t>
      </w:r>
      <w:proofErr w:type="spellEnd"/>
      <w:r w:rsidRPr="003A01AD">
        <w:rPr>
          <w:sz w:val="16"/>
        </w:rPr>
        <w:t xml:space="preserve">? Had Earth’s temperature not increased in the 20th </w:t>
      </w:r>
      <w:proofErr w:type="spellStart"/>
      <w:r w:rsidRPr="003A01AD">
        <w:rPr>
          <w:sz w:val="16"/>
        </w:rPr>
        <w:t>cen</w:t>
      </w:r>
      <w:proofErr w:type="spellEnd"/>
      <w:r w:rsidRPr="003A01AD">
        <w:rPr>
          <w:sz w:val="16"/>
        </w:rPr>
        <w:t xml:space="preserve">- </w:t>
      </w:r>
      <w:proofErr w:type="spellStart"/>
      <w:r w:rsidRPr="003A01AD">
        <w:rPr>
          <w:sz w:val="16"/>
        </w:rPr>
        <w:t>tury</w:t>
      </w:r>
      <w:proofErr w:type="spellEnd"/>
      <w:r w:rsidRPr="003A01AD">
        <w:rPr>
          <w:sz w:val="16"/>
        </w:rPr>
        <w:t xml:space="preserve"> despite the increase in anthropogenic </w:t>
      </w:r>
      <w:proofErr w:type="spellStart"/>
      <w:r w:rsidRPr="003A01AD">
        <w:rPr>
          <w:sz w:val="16"/>
        </w:rPr>
        <w:t>forcings</w:t>
      </w:r>
      <w:proofErr w:type="spellEnd"/>
      <w:r w:rsidRPr="003A01AD">
        <w:rPr>
          <w:sz w:val="16"/>
        </w:rPr>
        <w:t xml:space="preserve"> (as was the case during the second half of the 19th century), this would not have constituted evidence against greenhouse the- </w:t>
      </w:r>
      <w:proofErr w:type="spellStart"/>
      <w:r w:rsidRPr="003A01AD">
        <w:rPr>
          <w:sz w:val="16"/>
        </w:rPr>
        <w:t>ory</w:t>
      </w:r>
      <w:proofErr w:type="spellEnd"/>
      <w:r w:rsidRPr="003A01AD">
        <w:rPr>
          <w:sz w:val="16"/>
        </w:rPr>
        <w:t xml:space="preserve">. However, </w:t>
      </w:r>
      <w:r w:rsidRPr="004234BF">
        <w:rPr>
          <w:rStyle w:val="StyleUnderline"/>
        </w:rPr>
        <w:t>our results challenge the data</w:t>
      </w:r>
      <w:r w:rsidRPr="003A01AD">
        <w:rPr>
          <w:sz w:val="16"/>
        </w:rPr>
        <w:t xml:space="preserve"> interpretation </w:t>
      </w:r>
      <w:r w:rsidRPr="004234BF">
        <w:rPr>
          <w:rStyle w:val="StyleUnderline"/>
        </w:rPr>
        <w:t>that since 1880 global warming was caused by anthropogenic phenomena</w:t>
      </w:r>
      <w:r w:rsidRPr="003A01AD">
        <w:rPr>
          <w:sz w:val="16"/>
        </w:rPr>
        <w:t xml:space="preserve">. Nor does the fact that during this period anthropogenic </w:t>
      </w:r>
      <w:proofErr w:type="spellStart"/>
      <w:r w:rsidRPr="003A01AD">
        <w:rPr>
          <w:sz w:val="16"/>
        </w:rPr>
        <w:t>forcings</w:t>
      </w:r>
      <w:proofErr w:type="spellEnd"/>
      <w:r w:rsidRPr="003A01AD">
        <w:rPr>
          <w:sz w:val="16"/>
        </w:rPr>
        <w:t xml:space="preserve"> are </w:t>
      </w:r>
      <w:proofErr w:type="gramStart"/>
      <w:r w:rsidRPr="003A01AD">
        <w:rPr>
          <w:sz w:val="16"/>
        </w:rPr>
        <w:t>I(</w:t>
      </w:r>
      <w:proofErr w:type="gramEnd"/>
      <w:r w:rsidRPr="003A01AD">
        <w:rPr>
          <w:sz w:val="16"/>
        </w:rPr>
        <w:t xml:space="preserve">2), i.e. stationary in second differences, whereas Earth’s temperature and solar irradiance are I(1), i.e. stationary in first differences, contravene any physical theory. For physical reasons it might be expected that over the millennia these variables should share the same order of integration; they should all be </w:t>
      </w:r>
      <w:proofErr w:type="gramStart"/>
      <w:r w:rsidRPr="003A01AD">
        <w:rPr>
          <w:sz w:val="16"/>
        </w:rPr>
        <w:t>I(</w:t>
      </w:r>
      <w:proofErr w:type="gramEnd"/>
      <w:r w:rsidRPr="003A01AD">
        <w:rPr>
          <w:sz w:val="16"/>
        </w:rPr>
        <w:t xml:space="preserve">1) or all I(2), otherwise there would be persistent energy imbalance. However, </w:t>
      </w:r>
      <w:proofErr w:type="spellStart"/>
      <w:r w:rsidRPr="003A01AD">
        <w:rPr>
          <w:sz w:val="16"/>
        </w:rPr>
        <w:t>dur</w:t>
      </w:r>
      <w:proofErr w:type="spellEnd"/>
      <w:r w:rsidRPr="003A01AD">
        <w:rPr>
          <w:sz w:val="16"/>
        </w:rPr>
        <w:t xml:space="preserve">- </w:t>
      </w:r>
      <w:proofErr w:type="spellStart"/>
      <w:r w:rsidRPr="003A01AD">
        <w:rPr>
          <w:sz w:val="16"/>
        </w:rPr>
        <w:t>ing</w:t>
      </w:r>
      <w:proofErr w:type="spellEnd"/>
      <w:r w:rsidRPr="003A01AD">
        <w:rPr>
          <w:sz w:val="16"/>
        </w:rPr>
        <w:t xml:space="preserve"> the last 150 </w:t>
      </w:r>
      <w:proofErr w:type="spellStart"/>
      <w:r w:rsidRPr="003A01AD">
        <w:rPr>
          <w:sz w:val="16"/>
        </w:rPr>
        <w:t>yr</w:t>
      </w:r>
      <w:proofErr w:type="spellEnd"/>
      <w:r w:rsidRPr="003A01AD">
        <w:rPr>
          <w:sz w:val="16"/>
        </w:rPr>
        <w:t xml:space="preserve"> there is no physical reason why these </w:t>
      </w:r>
      <w:proofErr w:type="spellStart"/>
      <w:r w:rsidRPr="003A01AD">
        <w:rPr>
          <w:sz w:val="16"/>
        </w:rPr>
        <w:t>vari</w:t>
      </w:r>
      <w:proofErr w:type="spellEnd"/>
      <w:r w:rsidRPr="003A01AD">
        <w:rPr>
          <w:sz w:val="16"/>
        </w:rPr>
        <w:t xml:space="preserve">- </w:t>
      </w:r>
      <w:proofErr w:type="spellStart"/>
      <w:r w:rsidRPr="003A01AD">
        <w:rPr>
          <w:sz w:val="16"/>
        </w:rPr>
        <w:t>ables</w:t>
      </w:r>
      <w:proofErr w:type="spellEnd"/>
      <w:r w:rsidRPr="003A01AD">
        <w:rPr>
          <w:sz w:val="16"/>
        </w:rPr>
        <w:t xml:space="preserve"> should share the same order of integration. However, the fact that they do not share the same order of integration over this period means that </w:t>
      </w:r>
      <w:r w:rsidRPr="004234BF">
        <w:rPr>
          <w:rStyle w:val="StyleUnderline"/>
        </w:rPr>
        <w:t xml:space="preserve">scientists who make strong in- </w:t>
      </w:r>
      <w:proofErr w:type="spellStart"/>
      <w:r w:rsidRPr="004234BF">
        <w:rPr>
          <w:rStyle w:val="StyleUnderline"/>
        </w:rPr>
        <w:t>terpretations</w:t>
      </w:r>
      <w:proofErr w:type="spellEnd"/>
      <w:r w:rsidRPr="004234BF">
        <w:rPr>
          <w:rStyle w:val="StyleUnderline"/>
        </w:rPr>
        <w:t xml:space="preserve"> about the anthropogenic causes of recent global warming should be cautious</w:t>
      </w:r>
      <w:r w:rsidRPr="003A01AD">
        <w:rPr>
          <w:sz w:val="16"/>
        </w:rPr>
        <w:t xml:space="preserve">. Our polynomial </w:t>
      </w:r>
      <w:proofErr w:type="spellStart"/>
      <w:r w:rsidRPr="003A01AD">
        <w:rPr>
          <w:sz w:val="16"/>
        </w:rPr>
        <w:t>cointegration</w:t>
      </w:r>
      <w:proofErr w:type="spellEnd"/>
      <w:r w:rsidRPr="003A01AD">
        <w:rPr>
          <w:sz w:val="16"/>
        </w:rPr>
        <w:t xml:space="preserve"> tests challenge their interpretation of the </w:t>
      </w:r>
      <w:proofErr w:type="spellStart"/>
      <w:proofErr w:type="gramStart"/>
      <w:r w:rsidRPr="003A01AD">
        <w:rPr>
          <w:sz w:val="16"/>
        </w:rPr>
        <w:t>data.Finally</w:t>
      </w:r>
      <w:proofErr w:type="spellEnd"/>
      <w:r w:rsidRPr="003A01AD">
        <w:rPr>
          <w:sz w:val="16"/>
        </w:rPr>
        <w:t>,</w:t>
      </w:r>
      <w:proofErr w:type="gramEnd"/>
      <w:r w:rsidRPr="003A01AD">
        <w:rPr>
          <w:sz w:val="16"/>
        </w:rPr>
        <w:t xml:space="preserve"> all statistical tests are probabilistic and depend on the specification of the model. Type 1 error refers to the probability of rejecting a hypothesis when it is true (false positive) and type 2 error refers to the probability of not rejecting a hypothesis when it is false (false negative). In our case the type 1 error is very small because anthropogenic forcing is I (1) with very low probability, and temperature is </w:t>
      </w:r>
      <w:proofErr w:type="spellStart"/>
      <w:r w:rsidRPr="003A01AD">
        <w:rPr>
          <w:sz w:val="16"/>
        </w:rPr>
        <w:t>polynomially</w:t>
      </w:r>
      <w:proofErr w:type="spellEnd"/>
      <w:r w:rsidRPr="003A01AD">
        <w:rPr>
          <w:sz w:val="16"/>
        </w:rPr>
        <w:t xml:space="preserve"> </w:t>
      </w:r>
      <w:proofErr w:type="spellStart"/>
      <w:r w:rsidRPr="003A01AD">
        <w:rPr>
          <w:sz w:val="16"/>
        </w:rPr>
        <w:t>cointegrated</w:t>
      </w:r>
      <w:proofErr w:type="spellEnd"/>
      <w:r w:rsidRPr="003A01AD">
        <w:rPr>
          <w:sz w:val="16"/>
        </w:rPr>
        <w:t xml:space="preserve"> with very low probability. Also we have experimented with a variety of model specifications and estimation methodologies. This means, however, that as with all hypotheses, </w:t>
      </w:r>
      <w:r w:rsidRPr="004234BF">
        <w:rPr>
          <w:rStyle w:val="StyleUnderline"/>
        </w:rPr>
        <w:t xml:space="preserve">our rejection of AGW is not absolute; </w:t>
      </w:r>
      <w:r w:rsidRPr="00F953EE">
        <w:rPr>
          <w:rStyle w:val="StyleUnderline"/>
          <w:highlight w:val="green"/>
        </w:rPr>
        <w:t>it might be a false positive</w:t>
      </w:r>
      <w:r w:rsidRPr="003A01AD">
        <w:rPr>
          <w:sz w:val="16"/>
        </w:rPr>
        <w:t xml:space="preserve">, and we cannot </w:t>
      </w:r>
      <w:r w:rsidRPr="003A01AD">
        <w:rPr>
          <w:sz w:val="16"/>
        </w:rPr>
        <w:lastRenderedPageBreak/>
        <w:t xml:space="preserve">rule out the possibility that recent global warming has an anthropogenic footprint. </w:t>
      </w:r>
      <w:r w:rsidRPr="005870E9">
        <w:rPr>
          <w:rStyle w:val="StyleUnderline"/>
        </w:rPr>
        <w:t>However</w:t>
      </w:r>
      <w:r w:rsidRPr="00F953EE">
        <w:rPr>
          <w:rStyle w:val="StyleUnderline"/>
          <w:highlight w:val="green"/>
        </w:rPr>
        <w:t>, this possibility is very small, and is not statistically significant</w:t>
      </w:r>
      <w:r w:rsidRPr="004234BF">
        <w:rPr>
          <w:rStyle w:val="StyleUnderline"/>
        </w:rPr>
        <w:t xml:space="preserve"> at conventional levels.</w:t>
      </w:r>
    </w:p>
    <w:p w:rsidR="001B1476" w:rsidRDefault="001B1476" w:rsidP="001B1476">
      <w:pPr>
        <w:pStyle w:val="Heading4"/>
      </w:pPr>
      <w:r>
        <w:t>It has not been proven that global warming is not caused by humans – the best facts point to the fact that it is because of natural causes.</w:t>
      </w:r>
    </w:p>
    <w:p w:rsidR="001B1476" w:rsidRPr="008153E2" w:rsidRDefault="001B1476" w:rsidP="001B1476">
      <w:pPr>
        <w:rPr>
          <w:sz w:val="16"/>
          <w:szCs w:val="16"/>
        </w:rPr>
      </w:pPr>
      <w:r w:rsidRPr="008153E2">
        <w:rPr>
          <w:rStyle w:val="Style13ptBold"/>
        </w:rPr>
        <w:t>Watts 13</w:t>
      </w:r>
      <w:r>
        <w:t xml:space="preserve">, </w:t>
      </w:r>
      <w:r w:rsidRPr="008153E2">
        <w:rPr>
          <w:sz w:val="16"/>
          <w:szCs w:val="16"/>
        </w:rPr>
        <w:t xml:space="preserve">(“Global Warming: </w:t>
      </w:r>
      <w:proofErr w:type="spellStart"/>
      <w:r w:rsidRPr="008153E2">
        <w:rPr>
          <w:sz w:val="16"/>
          <w:szCs w:val="16"/>
        </w:rPr>
        <w:t>Antrhopogenic</w:t>
      </w:r>
      <w:proofErr w:type="spellEnd"/>
      <w:r w:rsidRPr="008153E2">
        <w:rPr>
          <w:sz w:val="16"/>
          <w:szCs w:val="16"/>
        </w:rPr>
        <w:t xml:space="preserve"> or Not?”, Anthony - marine geologist and environmental scientist with more than 40 years professional experience who has held academic positions at the University of </w:t>
      </w:r>
      <w:proofErr w:type="spellStart"/>
      <w:r w:rsidRPr="008153E2">
        <w:rPr>
          <w:sz w:val="16"/>
          <w:szCs w:val="16"/>
        </w:rPr>
        <w:t>Otago</w:t>
      </w:r>
      <w:proofErr w:type="spellEnd"/>
      <w:r w:rsidRPr="008153E2">
        <w:rPr>
          <w:sz w:val="16"/>
          <w:szCs w:val="16"/>
        </w:rPr>
        <w:t xml:space="preserve"> (Dunedin) and James Cook University (Townsville), where he was Professor and Head of School of Earth Sciences between 1981 and 1999, January 30, 2013, </w:t>
      </w:r>
      <w:hyperlink r:id="rId7" w:history="1">
        <w:r w:rsidRPr="008153E2">
          <w:rPr>
            <w:rStyle w:val="Hyperlink"/>
            <w:sz w:val="16"/>
            <w:szCs w:val="16"/>
          </w:rPr>
          <w:t>http://wattsupwiththat.com/2013/01/30/global-warming-anthropogenic-or-not/</w:t>
        </w:r>
      </w:hyperlink>
      <w:r w:rsidRPr="008153E2">
        <w:rPr>
          <w:sz w:val="16"/>
          <w:szCs w:val="16"/>
        </w:rPr>
        <w:t>, G.V.)</w:t>
      </w:r>
    </w:p>
    <w:p w:rsidR="00C5399E" w:rsidRDefault="001B1476" w:rsidP="00C5399E">
      <w:pPr>
        <w:rPr>
          <w:sz w:val="14"/>
        </w:rPr>
      </w:pPr>
      <w:r w:rsidRPr="00F953EE">
        <w:rPr>
          <w:rStyle w:val="StyleUnderline"/>
          <w:highlight w:val="green"/>
        </w:rPr>
        <w:t>The current scientific reality is that the IPCC’s hypothesis of dangerous global warming</w:t>
      </w:r>
      <w:r w:rsidRPr="008153E2">
        <w:rPr>
          <w:rStyle w:val="StyleUnderline"/>
        </w:rPr>
        <w:t xml:space="preserve"> has been repeatedly tested, and </w:t>
      </w:r>
      <w:r w:rsidRPr="00F953EE">
        <w:rPr>
          <w:rStyle w:val="StyleUnderline"/>
          <w:highlight w:val="green"/>
        </w:rPr>
        <w:t>fails</w:t>
      </w:r>
      <w:r w:rsidRPr="00F953EE">
        <w:rPr>
          <w:sz w:val="14"/>
          <w:highlight w:val="green"/>
        </w:rPr>
        <w:t xml:space="preserve">. </w:t>
      </w:r>
      <w:r w:rsidRPr="00F953EE">
        <w:rPr>
          <w:rStyle w:val="StyleUnderline"/>
          <w:highlight w:val="green"/>
        </w:rPr>
        <w:t>Despite</w:t>
      </w:r>
      <w:r w:rsidRPr="008153E2">
        <w:rPr>
          <w:sz w:val="14"/>
        </w:rPr>
        <w:t xml:space="preserve"> the expenditure of large sums of money over the last 25 years (more than $100 billion), and </w:t>
      </w:r>
      <w:r w:rsidRPr="00F953EE">
        <w:rPr>
          <w:rStyle w:val="StyleUnderline"/>
          <w:highlight w:val="green"/>
        </w:rPr>
        <w:t>great research</w:t>
      </w:r>
      <w:r w:rsidRPr="008153E2">
        <w:rPr>
          <w:rStyle w:val="StyleUnderline"/>
        </w:rPr>
        <w:t xml:space="preserve"> effort by IPCC</w:t>
      </w:r>
      <w:r w:rsidRPr="008153E2">
        <w:rPr>
          <w:sz w:val="14"/>
        </w:rPr>
        <w:t xml:space="preserve">-related and other (independent) scientists, </w:t>
      </w:r>
      <w:r w:rsidRPr="008153E2">
        <w:rPr>
          <w:rStyle w:val="StyleUnderline"/>
        </w:rPr>
        <w:t xml:space="preserve">to date </w:t>
      </w:r>
      <w:r w:rsidRPr="00F953EE">
        <w:rPr>
          <w:rStyle w:val="StyleUnderline"/>
          <w:highlight w:val="green"/>
        </w:rPr>
        <w:t>no scientific study has established a</w:t>
      </w:r>
      <w:r w:rsidRPr="008153E2">
        <w:rPr>
          <w:rStyle w:val="StyleUnderline"/>
        </w:rPr>
        <w:t xml:space="preserve"> certain </w:t>
      </w:r>
      <w:r w:rsidRPr="00F953EE">
        <w:rPr>
          <w:rStyle w:val="StyleUnderline"/>
          <w:highlight w:val="green"/>
        </w:rPr>
        <w:t>link between changes in</w:t>
      </w:r>
      <w:r w:rsidRPr="008153E2">
        <w:rPr>
          <w:rStyle w:val="StyleUnderline"/>
        </w:rPr>
        <w:t xml:space="preserve"> any significant </w:t>
      </w:r>
      <w:r w:rsidRPr="00F953EE">
        <w:rPr>
          <w:rStyle w:val="StyleUnderline"/>
          <w:highlight w:val="green"/>
        </w:rPr>
        <w:t>environmental parameter and human-caused carbon dioxide emissions</w:t>
      </w:r>
      <w:r w:rsidRPr="008153E2">
        <w:rPr>
          <w:sz w:val="14"/>
        </w:rPr>
        <w:t xml:space="preserve">. In contrast, </w:t>
      </w:r>
      <w:r w:rsidRPr="00F953EE">
        <w:rPr>
          <w:rStyle w:val="StyleUnderline"/>
          <w:highlight w:val="green"/>
        </w:rPr>
        <w:t>the</w:t>
      </w:r>
      <w:r w:rsidRPr="008153E2">
        <w:rPr>
          <w:rStyle w:val="StyleUnderline"/>
        </w:rPr>
        <w:t xml:space="preserve"> null </w:t>
      </w:r>
      <w:r w:rsidRPr="00F953EE">
        <w:rPr>
          <w:rStyle w:val="StyleUnderline"/>
          <w:highlight w:val="green"/>
        </w:rPr>
        <w:t>hypothesis that the global climatic changes</w:t>
      </w:r>
      <w:r w:rsidRPr="008153E2">
        <w:rPr>
          <w:sz w:val="14"/>
        </w:rPr>
        <w:t xml:space="preserve"> that we have observed over the last 150 years (and continue to observe today) </w:t>
      </w:r>
      <w:r w:rsidRPr="00F953EE">
        <w:rPr>
          <w:rStyle w:val="StyleUnderline"/>
          <w:highlight w:val="green"/>
        </w:rPr>
        <w:t>are natural in origin has yet to be disproven</w:t>
      </w:r>
      <w:r w:rsidRPr="008153E2">
        <w:rPr>
          <w:sz w:val="14"/>
        </w:rPr>
        <w:t xml:space="preserve">. As </w:t>
      </w:r>
      <w:proofErr w:type="spellStart"/>
      <w:r w:rsidRPr="008153E2">
        <w:rPr>
          <w:sz w:val="14"/>
        </w:rPr>
        <w:t>summarised</w:t>
      </w:r>
      <w:proofErr w:type="spellEnd"/>
      <w:r w:rsidRPr="008153E2">
        <w:rPr>
          <w:sz w:val="14"/>
        </w:rPr>
        <w:t xml:space="preserve"> by </w:t>
      </w:r>
      <w:proofErr w:type="gramStart"/>
      <w:r w:rsidRPr="008153E2">
        <w:rPr>
          <w:sz w:val="14"/>
        </w:rPr>
        <w:t>an</w:t>
      </w:r>
      <w:proofErr w:type="gramEnd"/>
      <w:r w:rsidRPr="008153E2">
        <w:rPr>
          <w:sz w:val="14"/>
        </w:rPr>
        <w:t xml:space="preserve"> </w:t>
      </w:r>
      <w:proofErr w:type="spellStart"/>
      <w:r w:rsidRPr="008153E2">
        <w:rPr>
          <w:sz w:val="14"/>
        </w:rPr>
        <w:t>seo</w:t>
      </w:r>
      <w:proofErr w:type="spellEnd"/>
      <w:r w:rsidRPr="008153E2">
        <w:rPr>
          <w:sz w:val="14"/>
        </w:rPr>
        <w:t xml:space="preserve"> consultant in the reports of </w:t>
      </w:r>
      <w:r w:rsidRPr="00220DE5">
        <w:t xml:space="preserve">the </w:t>
      </w:r>
      <w:r w:rsidRPr="008153E2">
        <w:rPr>
          <w:sz w:val="14"/>
        </w:rPr>
        <w:t>Nongovernmental International Panel on Climate Change (</w:t>
      </w:r>
      <w:r w:rsidRPr="008153E2">
        <w:rPr>
          <w:rStyle w:val="StyleUnderline"/>
        </w:rPr>
        <w:t>NIPCC</w:t>
      </w:r>
      <w:r w:rsidRPr="008153E2">
        <w:rPr>
          <w:sz w:val="14"/>
        </w:rPr>
        <w:t xml:space="preserve">), literally </w:t>
      </w:r>
      <w:r w:rsidRPr="00F953EE">
        <w:rPr>
          <w:rStyle w:val="StyleUnderline"/>
          <w:highlight w:val="green"/>
        </w:rPr>
        <w:t>thousands of papers</w:t>
      </w:r>
      <w:r w:rsidRPr="008153E2">
        <w:rPr>
          <w:rStyle w:val="StyleUnderline"/>
        </w:rPr>
        <w:t xml:space="preserve"> published </w:t>
      </w:r>
      <w:r w:rsidRPr="00F953EE">
        <w:rPr>
          <w:rStyle w:val="StyleUnderline"/>
          <w:highlight w:val="green"/>
        </w:rPr>
        <w:t>in refereed journals contain facts</w:t>
      </w:r>
      <w:r w:rsidRPr="008153E2">
        <w:rPr>
          <w:sz w:val="14"/>
        </w:rPr>
        <w:t xml:space="preserve"> or writings </w:t>
      </w:r>
      <w:r w:rsidRPr="00F953EE">
        <w:rPr>
          <w:rStyle w:val="StyleUnderline"/>
          <w:highlight w:val="green"/>
        </w:rPr>
        <w:t>consistent with</w:t>
      </w:r>
      <w:r w:rsidRPr="008153E2">
        <w:rPr>
          <w:rStyle w:val="StyleUnderline"/>
        </w:rPr>
        <w:t xml:space="preserve"> the null hypothesis,</w:t>
      </w:r>
      <w:r w:rsidRPr="008153E2">
        <w:rPr>
          <w:sz w:val="14"/>
        </w:rPr>
        <w:t xml:space="preserve"> a</w:t>
      </w:r>
      <w:r w:rsidRPr="008153E2">
        <w:rPr>
          <w:rStyle w:val="StyleUnderline"/>
        </w:rPr>
        <w:t xml:space="preserve">nd plausible </w:t>
      </w:r>
      <w:r w:rsidRPr="00F953EE">
        <w:rPr>
          <w:rStyle w:val="StyleUnderline"/>
          <w:highlight w:val="green"/>
        </w:rPr>
        <w:t>natural explanations exist for all</w:t>
      </w:r>
      <w:r w:rsidRPr="008153E2">
        <w:rPr>
          <w:rStyle w:val="StyleUnderline"/>
        </w:rPr>
        <w:t xml:space="preserve"> the post-1850 </w:t>
      </w:r>
      <w:r w:rsidRPr="00F953EE">
        <w:rPr>
          <w:rStyle w:val="StyleUnderline"/>
          <w:highlight w:val="green"/>
        </w:rPr>
        <w:t>global climatic changes</w:t>
      </w:r>
      <w:r w:rsidRPr="008153E2">
        <w:rPr>
          <w:sz w:val="14"/>
        </w:rPr>
        <w:t xml:space="preserve"> that have been described so far. </w:t>
      </w:r>
    </w:p>
    <w:p w:rsidR="001B1476" w:rsidRDefault="001B1476" w:rsidP="001B1476">
      <w:pPr>
        <w:pStyle w:val="Heading3"/>
      </w:pPr>
      <w:r>
        <w:lastRenderedPageBreak/>
        <w:t>AT: IPCC</w:t>
      </w:r>
    </w:p>
    <w:p w:rsidR="001B1476" w:rsidRPr="00A1269A" w:rsidRDefault="001B1476" w:rsidP="001B1476">
      <w:pPr>
        <w:pStyle w:val="Heading4"/>
      </w:pPr>
      <w:r w:rsidRPr="00A1269A">
        <w:t xml:space="preserve">IPCC data is wrong – they ignore key research. </w:t>
      </w:r>
    </w:p>
    <w:p w:rsidR="001B1476" w:rsidRPr="007E0DDE" w:rsidRDefault="001B1476" w:rsidP="001B1476">
      <w:r>
        <w:rPr>
          <w:b/>
        </w:rPr>
        <w:t>NIPCC 3/14 (</w:t>
      </w:r>
      <w:r w:rsidRPr="007E0DDE">
        <w:t>Non-Governmental International Panel on Climate Change, an independent research body funded by the Heartland Institute</w:t>
      </w:r>
      <w:r>
        <w:t>, 5/14, “Climate Change Reconsidered II: Biological Impacts”, http://www.nipccreport.org/reports/ccr2b/ccr2biologicalimpacts.html, 7/17/14, AC)</w:t>
      </w:r>
    </w:p>
    <w:p w:rsidR="001B1476" w:rsidRPr="003A01AD" w:rsidRDefault="001B1476" w:rsidP="001B1476">
      <w:pPr>
        <w:rPr>
          <w:sz w:val="16"/>
        </w:rPr>
      </w:pPr>
      <w:r w:rsidRPr="003A01AD">
        <w:rPr>
          <w:sz w:val="16"/>
        </w:rPr>
        <w:t xml:space="preserve">Climate Change Reconsidered II: Biological Impacts </w:t>
      </w:r>
      <w:r w:rsidRPr="007E0DDE">
        <w:rPr>
          <w:rStyle w:val="StyleUnderline"/>
        </w:rPr>
        <w:t xml:space="preserve">describes </w:t>
      </w:r>
      <w:r w:rsidRPr="00F953EE">
        <w:rPr>
          <w:rStyle w:val="StyleUnderline"/>
          <w:highlight w:val="green"/>
        </w:rPr>
        <w:t>thousands of peer-reviewed</w:t>
      </w:r>
      <w:r w:rsidRPr="007E0DDE">
        <w:rPr>
          <w:rStyle w:val="StyleUnderline"/>
        </w:rPr>
        <w:t xml:space="preserve"> scientific journal </w:t>
      </w:r>
      <w:r w:rsidRPr="00F953EE">
        <w:rPr>
          <w:rStyle w:val="StyleUnderline"/>
          <w:highlight w:val="green"/>
        </w:rPr>
        <w:t>articles</w:t>
      </w:r>
      <w:r w:rsidRPr="003A01AD">
        <w:rPr>
          <w:sz w:val="16"/>
        </w:rPr>
        <w:t xml:space="preserve"> that </w:t>
      </w:r>
      <w:r w:rsidRPr="00F953EE">
        <w:rPr>
          <w:rStyle w:val="StyleUnderline"/>
          <w:highlight w:val="green"/>
        </w:rPr>
        <w:t>do not support, and</w:t>
      </w:r>
      <w:r w:rsidRPr="003A01AD">
        <w:rPr>
          <w:sz w:val="16"/>
        </w:rPr>
        <w:t xml:space="preserve"> often </w:t>
      </w:r>
      <w:r w:rsidRPr="00F953EE">
        <w:rPr>
          <w:rStyle w:val="StyleUnderline"/>
          <w:highlight w:val="green"/>
        </w:rPr>
        <w:t>flatly contradict, IPCC’s</w:t>
      </w:r>
      <w:r w:rsidRPr="007E0DDE">
        <w:rPr>
          <w:rStyle w:val="StyleUnderline"/>
        </w:rPr>
        <w:t xml:space="preserve"> pessimistic </w:t>
      </w:r>
      <w:r w:rsidRPr="00F953EE">
        <w:rPr>
          <w:rStyle w:val="StyleUnderline"/>
          <w:highlight w:val="green"/>
        </w:rPr>
        <w:t>narrative of “death, injury, and disrupted livelihoods</w:t>
      </w:r>
      <w:r w:rsidRPr="007E0DDE">
        <w:rPr>
          <w:rStyle w:val="StyleUnderline"/>
        </w:rPr>
        <w:t>.” The impact of rising temperatures and higher atmospheric CO2 levels</w:t>
      </w:r>
      <w:r w:rsidRPr="003A01AD">
        <w:rPr>
          <w:sz w:val="16"/>
        </w:rPr>
        <w:t xml:space="preserve"> in the twentieth and early twenty-first centuries </w:t>
      </w:r>
      <w:r w:rsidRPr="007E0DDE">
        <w:rPr>
          <w:rStyle w:val="StyleUnderline"/>
        </w:rPr>
        <w:t xml:space="preserve">has not been anything like what IPCC would have us believe, </w:t>
      </w:r>
      <w:r w:rsidRPr="003A01AD">
        <w:rPr>
          <w:sz w:val="16"/>
        </w:rPr>
        <w:t xml:space="preserve">and </w:t>
      </w:r>
      <w:r w:rsidRPr="007E0DDE">
        <w:rPr>
          <w:rStyle w:val="StyleUnderline"/>
        </w:rPr>
        <w:t>its forecasts differ wildly from those sound science would suggest.</w:t>
      </w:r>
      <w:r w:rsidRPr="003A01AD">
        <w:rPr>
          <w:sz w:val="16"/>
        </w:rPr>
        <w:t xml:space="preserve"> Why is this research and perspective missing from IPCC’s reports? NIPCC has been publishing volumes containing this research for five years—long enough, one would think, for the authors of IPCC’s reports to have taken notice, if only to disagree. But the drafts of the Working Group II contribution to IPCC’s Fifth Assessment Report suggest otherwise</w:t>
      </w:r>
      <w:r w:rsidRPr="007E0DDE">
        <w:rPr>
          <w:rStyle w:val="StyleUnderline"/>
        </w:rPr>
        <w:t xml:space="preserve">. Either </w:t>
      </w:r>
      <w:r w:rsidRPr="009B6232">
        <w:rPr>
          <w:rStyle w:val="StyleUnderline"/>
        </w:rPr>
        <w:t>IPCC’s authors</w:t>
      </w:r>
      <w:r w:rsidRPr="007E0DDE">
        <w:rPr>
          <w:rStyle w:val="StyleUnderline"/>
        </w:rPr>
        <w:t xml:space="preserve"> purposely </w:t>
      </w:r>
      <w:r w:rsidRPr="009B6232">
        <w:rPr>
          <w:rStyle w:val="StyleUnderline"/>
        </w:rPr>
        <w:t xml:space="preserve">ignore </w:t>
      </w:r>
      <w:r w:rsidRPr="00F953EE">
        <w:rPr>
          <w:rStyle w:val="StyleUnderline"/>
          <w:highlight w:val="green"/>
        </w:rPr>
        <w:t xml:space="preserve">this research </w:t>
      </w:r>
      <w:r w:rsidRPr="009B6232">
        <w:rPr>
          <w:rStyle w:val="StyleUnderline"/>
        </w:rPr>
        <w:t>because</w:t>
      </w:r>
      <w:r w:rsidRPr="007E0DDE">
        <w:rPr>
          <w:rStyle w:val="StyleUnderline"/>
        </w:rPr>
        <w:t xml:space="preserve"> </w:t>
      </w:r>
      <w:r w:rsidRPr="009B6232">
        <w:rPr>
          <w:rStyle w:val="StyleUnderline"/>
        </w:rPr>
        <w:t xml:space="preserve">it </w:t>
      </w:r>
      <w:r w:rsidRPr="00F953EE">
        <w:rPr>
          <w:rStyle w:val="StyleUnderline"/>
          <w:highlight w:val="green"/>
        </w:rPr>
        <w:t>runs counter to their thesis that any human impact on climate must be bad and therefore stopped at any cost</w:t>
      </w:r>
      <w:r w:rsidRPr="007E0DDE">
        <w:rPr>
          <w:rStyle w:val="StyleUnderline"/>
        </w:rPr>
        <w:t xml:space="preserve">, or </w:t>
      </w:r>
      <w:r w:rsidRPr="00F953EE">
        <w:rPr>
          <w:rStyle w:val="StyleUnderline"/>
          <w:highlight w:val="green"/>
        </w:rPr>
        <w:t>they are inept and have failed to conduct a</w:t>
      </w:r>
      <w:r w:rsidRPr="007E0DDE">
        <w:rPr>
          <w:rStyle w:val="StyleUnderline"/>
        </w:rPr>
        <w:t xml:space="preserve"> proper and full </w:t>
      </w:r>
      <w:r w:rsidRPr="00F953EE">
        <w:rPr>
          <w:rStyle w:val="StyleUnderline"/>
          <w:highlight w:val="green"/>
        </w:rPr>
        <w:t>scientific investigation of the</w:t>
      </w:r>
      <w:r w:rsidRPr="007E0DDE">
        <w:rPr>
          <w:rStyle w:val="StyleUnderline"/>
        </w:rPr>
        <w:t xml:space="preserve"> pertinent </w:t>
      </w:r>
      <w:r w:rsidRPr="00F953EE">
        <w:rPr>
          <w:rStyle w:val="StyleUnderline"/>
          <w:highlight w:val="green"/>
        </w:rPr>
        <w:t>literature</w:t>
      </w:r>
      <w:r w:rsidRPr="003A01AD">
        <w:rPr>
          <w:sz w:val="16"/>
        </w:rPr>
        <w:t xml:space="preserve">. Either way, </w:t>
      </w:r>
      <w:r w:rsidRPr="00F953EE">
        <w:rPr>
          <w:rStyle w:val="StyleUnderline"/>
          <w:highlight w:val="green"/>
        </w:rPr>
        <w:t>IPCC is misleading the scientific community, policymakers, and the general public</w:t>
      </w:r>
      <w:r w:rsidRPr="003A01AD">
        <w:rPr>
          <w:sz w:val="16"/>
        </w:rPr>
        <w:t xml:space="preserve">. Because the stakes are high, </w:t>
      </w:r>
      <w:r w:rsidRPr="007E0DDE">
        <w:rPr>
          <w:rStyle w:val="StyleUnderline"/>
        </w:rPr>
        <w:t xml:space="preserve">this is a grave disservice. How CO2 enrichment has affected global food production and </w:t>
      </w:r>
      <w:proofErr w:type="spellStart"/>
      <w:r w:rsidRPr="007E0DDE">
        <w:rPr>
          <w:rStyle w:val="StyleUnderline"/>
        </w:rPr>
        <w:t>biospheric</w:t>
      </w:r>
      <w:proofErr w:type="spellEnd"/>
      <w:r w:rsidRPr="007E0DDE">
        <w:rPr>
          <w:rStyle w:val="StyleUnderline"/>
        </w:rPr>
        <w:t xml:space="preserve"> productivity is a matter of fact</w:t>
      </w:r>
      <w:r w:rsidRPr="003A01AD">
        <w:rPr>
          <w:sz w:val="16"/>
        </w:rPr>
        <w:t>, not opinion</w:t>
      </w:r>
      <w:r w:rsidRPr="007E0DDE">
        <w:rPr>
          <w:rStyle w:val="StyleUnderline"/>
        </w:rPr>
        <w:t xml:space="preserve">. </w:t>
      </w:r>
      <w:r w:rsidRPr="009B6232">
        <w:rPr>
          <w:rStyle w:val="StyleUnderline"/>
        </w:rPr>
        <w:t xml:space="preserve">The </w:t>
      </w:r>
      <w:r w:rsidRPr="00F953EE">
        <w:rPr>
          <w:rStyle w:val="StyleUnderline"/>
          <w:highlight w:val="green"/>
        </w:rPr>
        <w:t>evidence is overwhelming that it</w:t>
      </w:r>
      <w:r w:rsidRPr="009B6232">
        <w:rPr>
          <w:rStyle w:val="StyleUnderline"/>
        </w:rPr>
        <w:t xml:space="preserve"> has and </w:t>
      </w:r>
      <w:r w:rsidRPr="00F953EE">
        <w:rPr>
          <w:rStyle w:val="StyleUnderline"/>
          <w:highlight w:val="green"/>
        </w:rPr>
        <w:t>will</w:t>
      </w:r>
      <w:r w:rsidRPr="007E0DDE">
        <w:rPr>
          <w:rStyle w:val="StyleUnderline"/>
        </w:rPr>
        <w:t xml:space="preserve"> </w:t>
      </w:r>
      <w:r w:rsidRPr="003A01AD">
        <w:rPr>
          <w:sz w:val="16"/>
        </w:rPr>
        <w:t xml:space="preserve">continue to </w:t>
      </w:r>
      <w:r w:rsidRPr="00F953EE">
        <w:rPr>
          <w:rStyle w:val="StyleUnderline"/>
          <w:highlight w:val="green"/>
        </w:rPr>
        <w:t>help plants thrive</w:t>
      </w:r>
      <w:r w:rsidRPr="007E0DDE">
        <w:rPr>
          <w:rStyle w:val="StyleUnderline"/>
        </w:rPr>
        <w:t xml:space="preserve">, leading to </w:t>
      </w:r>
      <w:r w:rsidRPr="00F953EE">
        <w:rPr>
          <w:rStyle w:val="StyleUnderline"/>
          <w:highlight w:val="green"/>
        </w:rPr>
        <w:t>greater biodiversity</w:t>
      </w:r>
      <w:r w:rsidRPr="007E0DDE">
        <w:rPr>
          <w:rStyle w:val="StyleUnderline"/>
        </w:rPr>
        <w:t xml:space="preserve">, </w:t>
      </w:r>
      <w:r w:rsidRPr="00F953EE">
        <w:rPr>
          <w:rStyle w:val="StyleUnderline"/>
          <w:highlight w:val="green"/>
        </w:rPr>
        <w:t>shrink</w:t>
      </w:r>
      <w:r w:rsidRPr="007E0DDE">
        <w:rPr>
          <w:rStyle w:val="StyleUnderline"/>
        </w:rPr>
        <w:t xml:space="preserve">ing </w:t>
      </w:r>
      <w:r w:rsidRPr="00F953EE">
        <w:rPr>
          <w:rStyle w:val="StyleUnderline"/>
          <w:highlight w:val="green"/>
        </w:rPr>
        <w:t>deserts</w:t>
      </w:r>
      <w:r w:rsidRPr="007E0DDE">
        <w:rPr>
          <w:rStyle w:val="StyleUnderline"/>
        </w:rPr>
        <w:t xml:space="preserve">, </w:t>
      </w:r>
      <w:r w:rsidRPr="00F953EE">
        <w:rPr>
          <w:rStyle w:val="StyleUnderline"/>
          <w:highlight w:val="green"/>
        </w:rPr>
        <w:t>expand</w:t>
      </w:r>
      <w:r w:rsidRPr="007E0DDE">
        <w:rPr>
          <w:rStyle w:val="StyleUnderline"/>
        </w:rPr>
        <w:t xml:space="preserve">ed </w:t>
      </w:r>
      <w:r w:rsidRPr="00F953EE">
        <w:rPr>
          <w:rStyle w:val="StyleUnderline"/>
          <w:highlight w:val="green"/>
        </w:rPr>
        <w:t>habitat for wildlife</w:t>
      </w:r>
      <w:r w:rsidRPr="007E0DDE">
        <w:rPr>
          <w:rStyle w:val="StyleUnderline"/>
        </w:rPr>
        <w:t>, and more food for a growing human population.</w:t>
      </w:r>
      <w:r w:rsidRPr="003A01AD">
        <w:rPr>
          <w:sz w:val="16"/>
        </w:rPr>
        <w:t xml:space="preserve"> In sharp contrast to IPCC’s pessimistic forecast of declining food production, NIPCC’s authors say </w:t>
      </w:r>
      <w:r w:rsidRPr="007E0DDE">
        <w:rPr>
          <w:rStyle w:val="StyleUnderline"/>
        </w:rPr>
        <w:t>“a future warming of the climate coupled with rising atmospheric CO2 levels will boost global agricultural production and help meet the food needs of the planet’s growing population.”</w:t>
      </w:r>
      <w:r w:rsidRPr="003A01AD">
        <w:rPr>
          <w:sz w:val="16"/>
        </w:rPr>
        <w:t xml:space="preserve"> They find </w:t>
      </w:r>
      <w:r w:rsidRPr="007E0DDE">
        <w:rPr>
          <w:rStyle w:val="StyleUnderline"/>
        </w:rPr>
        <w:t xml:space="preserve">“the </w:t>
      </w:r>
      <w:r w:rsidRPr="00F953EE">
        <w:rPr>
          <w:rStyle w:val="StyleUnderline"/>
          <w:highlight w:val="green"/>
        </w:rPr>
        <w:t>positive</w:t>
      </w:r>
      <w:r w:rsidRPr="007E0DDE">
        <w:rPr>
          <w:rStyle w:val="StyleUnderline"/>
        </w:rPr>
        <w:t xml:space="preserve"> direct </w:t>
      </w:r>
      <w:r w:rsidRPr="00F953EE">
        <w:rPr>
          <w:rStyle w:val="StyleUnderline"/>
          <w:highlight w:val="green"/>
        </w:rPr>
        <w:t>effects of CO2</w:t>
      </w:r>
      <w:r w:rsidRPr="007E0DDE">
        <w:rPr>
          <w:rStyle w:val="StyleUnderline"/>
        </w:rPr>
        <w:t xml:space="preserve"> on crop yields tend to </w:t>
      </w:r>
      <w:r w:rsidRPr="00F953EE">
        <w:rPr>
          <w:rStyle w:val="StyleUnderline"/>
          <w:highlight w:val="green"/>
        </w:rPr>
        <w:t>overcome any negative effects</w:t>
      </w:r>
      <w:r w:rsidRPr="007E0DDE">
        <w:rPr>
          <w:rStyle w:val="StyleUnderline"/>
        </w:rPr>
        <w:t xml:space="preserve"> associated with changed weather conditions</w:t>
      </w:r>
      <w:r w:rsidRPr="003A01AD">
        <w:rPr>
          <w:sz w:val="16"/>
        </w:rPr>
        <w:t>.” Journalists, policymakers, and the interested public should demand to know why IPCC either hides or is silent about these truths</w:t>
      </w:r>
    </w:p>
    <w:p w:rsidR="001B1476" w:rsidRDefault="001B1476" w:rsidP="001B1476"/>
    <w:p w:rsidR="001B1476" w:rsidRDefault="001B1476" w:rsidP="001B1476">
      <w:pPr>
        <w:pStyle w:val="Heading4"/>
      </w:pPr>
      <w:r w:rsidRPr="001924D8">
        <w:t>IPCC’s climate studies are exaggerated</w:t>
      </w:r>
    </w:p>
    <w:p w:rsidR="001B1476" w:rsidRDefault="001B1476" w:rsidP="001B1476">
      <w:r w:rsidRPr="001924D8">
        <w:rPr>
          <w:rStyle w:val="Style13ptBold"/>
        </w:rPr>
        <w:t xml:space="preserve">Rose, </w:t>
      </w:r>
      <w:r>
        <w:t xml:space="preserve">David. </w:t>
      </w:r>
      <w:proofErr w:type="gramStart"/>
      <w:r>
        <w:t>Writer for Daily Mail.</w:t>
      </w:r>
      <w:proofErr w:type="gramEnd"/>
      <w:r>
        <w:t xml:space="preserve"> September 14</w:t>
      </w:r>
      <w:r w:rsidRPr="001924D8">
        <w:rPr>
          <w:rStyle w:val="Style13ptBold"/>
        </w:rPr>
        <w:t>, 2013. “</w:t>
      </w:r>
      <w:r>
        <w:t xml:space="preserve">World’s top climate scientists confess: Global warming is just quarter of what we thought- and computers got the effects of greenhouse gases wrong”. </w:t>
      </w:r>
      <w:proofErr w:type="gramStart"/>
      <w:r>
        <w:t>Daily Mail UK.</w:t>
      </w:r>
      <w:proofErr w:type="gramEnd"/>
      <w:r>
        <w:t xml:space="preserve"> </w:t>
      </w:r>
      <w:r w:rsidRPr="00BF4B44">
        <w:t>http://www.dailymail.co.uk/news/article-2420783/Worlds-climate-scientists-confess-Global-warming-just-QUARTER-thought--computers-got-effects-greenhouse-gases-wrong.html</w:t>
      </w:r>
    </w:p>
    <w:p w:rsidR="001B1476" w:rsidRDefault="001B1476" w:rsidP="001B1476">
      <w:pPr>
        <w:rPr>
          <w:rStyle w:val="Emphasis"/>
        </w:rPr>
      </w:pPr>
      <w:r w:rsidRPr="00F953EE">
        <w:rPr>
          <w:rStyle w:val="Emphasis"/>
          <w:highlight w:val="green"/>
        </w:rPr>
        <w:t>A leaked copy of the world’s most authoritative climate study reveals scientific forecasts</w:t>
      </w:r>
      <w:r w:rsidRPr="001924D8">
        <w:rPr>
          <w:rStyle w:val="Emphasis"/>
        </w:rPr>
        <w:t xml:space="preserve"> of imminent doom </w:t>
      </w:r>
      <w:r w:rsidRPr="00F953EE">
        <w:rPr>
          <w:rStyle w:val="Emphasis"/>
          <w:highlight w:val="green"/>
        </w:rPr>
        <w:t>were drastically wrong</w:t>
      </w:r>
      <w:r w:rsidRPr="001924D8">
        <w:rPr>
          <w:rStyle w:val="StyleUnderline"/>
        </w:rPr>
        <w:t xml:space="preserve">. </w:t>
      </w:r>
      <w:r w:rsidRPr="000F534C">
        <w:rPr>
          <w:sz w:val="16"/>
        </w:rPr>
        <w:t xml:space="preserve">The Mail on Sunday has obtained </w:t>
      </w:r>
      <w:r w:rsidRPr="00F953EE">
        <w:rPr>
          <w:rStyle w:val="Emphasis"/>
          <w:highlight w:val="green"/>
        </w:rPr>
        <w:t>the final draft of a report</w:t>
      </w:r>
      <w:r w:rsidRPr="001924D8">
        <w:rPr>
          <w:rStyle w:val="StyleUnderline"/>
        </w:rPr>
        <w:t xml:space="preserve"> </w:t>
      </w:r>
      <w:r w:rsidRPr="000F534C">
        <w:rPr>
          <w:sz w:val="16"/>
        </w:rPr>
        <w:t xml:space="preserve">to be published later this </w:t>
      </w:r>
      <w:r w:rsidRPr="001924D8">
        <w:rPr>
          <w:rStyle w:val="Emphasis"/>
        </w:rPr>
        <w:t xml:space="preserve">month </w:t>
      </w:r>
      <w:r w:rsidRPr="00F953EE">
        <w:rPr>
          <w:rStyle w:val="Emphasis"/>
          <w:highlight w:val="green"/>
        </w:rPr>
        <w:t>by the</w:t>
      </w:r>
      <w:r w:rsidRPr="001924D8">
        <w:rPr>
          <w:rStyle w:val="Emphasis"/>
        </w:rPr>
        <w:t xml:space="preserve"> UN Intergovernmental Panel on Climate Change (</w:t>
      </w:r>
      <w:r w:rsidRPr="00F953EE">
        <w:rPr>
          <w:rStyle w:val="Emphasis"/>
          <w:highlight w:val="green"/>
        </w:rPr>
        <w:t>IPCC</w:t>
      </w:r>
      <w:r w:rsidRPr="00F953EE">
        <w:rPr>
          <w:rStyle w:val="StyleUnderline"/>
          <w:highlight w:val="green"/>
        </w:rPr>
        <w:t>),</w:t>
      </w:r>
      <w:r w:rsidRPr="000F534C">
        <w:rPr>
          <w:sz w:val="16"/>
        </w:rPr>
        <w:t xml:space="preserve"> the ultimate watchdog whose massive, six-yearly ‘assessments’ are accepted by environmentalists, politicians and experts as the gospel of climate science. Yet the leaked report </w:t>
      </w:r>
      <w:r w:rsidRPr="00F953EE">
        <w:rPr>
          <w:rStyle w:val="Emphasis"/>
          <w:highlight w:val="green"/>
        </w:rPr>
        <w:t xml:space="preserve">makes the extraordinary concession that over the past 15 years, recorded world temperatures have increased at only a quarter of the rate </w:t>
      </w:r>
      <w:r w:rsidRPr="001924D8">
        <w:rPr>
          <w:rStyle w:val="Emphasis"/>
        </w:rPr>
        <w:t xml:space="preserve">of IPCC </w:t>
      </w:r>
      <w:r w:rsidRPr="00F953EE">
        <w:rPr>
          <w:rStyle w:val="Emphasis"/>
          <w:highlight w:val="green"/>
        </w:rPr>
        <w:t>claimed</w:t>
      </w:r>
      <w:r w:rsidRPr="000F534C">
        <w:rPr>
          <w:sz w:val="16"/>
        </w:rPr>
        <w:t xml:space="preserve"> when it published its last assessment</w:t>
      </w:r>
      <w:r w:rsidRPr="001924D8">
        <w:rPr>
          <w:rStyle w:val="StyleUnderline"/>
        </w:rPr>
        <w:t xml:space="preserve"> </w:t>
      </w:r>
      <w:r w:rsidRPr="00F953EE">
        <w:rPr>
          <w:rStyle w:val="Emphasis"/>
          <w:highlight w:val="green"/>
        </w:rPr>
        <w:t>in 2007. Back then, it said observed warming over the 15 years</w:t>
      </w:r>
      <w:r w:rsidRPr="001924D8">
        <w:rPr>
          <w:rStyle w:val="Emphasis"/>
        </w:rPr>
        <w:t xml:space="preserve"> from 1990-2005 </w:t>
      </w:r>
      <w:r w:rsidRPr="00F953EE">
        <w:rPr>
          <w:rStyle w:val="Emphasis"/>
          <w:highlight w:val="green"/>
        </w:rPr>
        <w:t>had taken place at a rate of 0.2C per decade, and it</w:t>
      </w:r>
      <w:r w:rsidRPr="001924D8">
        <w:rPr>
          <w:rStyle w:val="Emphasis"/>
        </w:rPr>
        <w:t xml:space="preserve"> predicted this </w:t>
      </w:r>
      <w:r w:rsidRPr="00F953EE">
        <w:rPr>
          <w:rStyle w:val="Emphasis"/>
          <w:highlight w:val="green"/>
        </w:rPr>
        <w:t>would continue</w:t>
      </w:r>
      <w:r w:rsidRPr="001924D8">
        <w:rPr>
          <w:rStyle w:val="Emphasis"/>
        </w:rPr>
        <w:t xml:space="preserve"> for the following 20 years,</w:t>
      </w:r>
      <w:r w:rsidRPr="000F534C">
        <w:rPr>
          <w:sz w:val="16"/>
        </w:rPr>
        <w:t xml:space="preserve"> on the basis of forecasts made by computer climate models. </w:t>
      </w:r>
      <w:r w:rsidRPr="00F953EE">
        <w:rPr>
          <w:rStyle w:val="Emphasis"/>
          <w:highlight w:val="green"/>
        </w:rPr>
        <w:t>But the new report says the observed warming over the more recent 15 years to 2012 was just 0.05C per decade - below almost all computer predictions</w:t>
      </w:r>
      <w:r w:rsidRPr="000F534C">
        <w:rPr>
          <w:sz w:val="16"/>
        </w:rPr>
        <w:t xml:space="preserve">. </w:t>
      </w:r>
      <w:proofErr w:type="gramStart"/>
      <w:r w:rsidRPr="000F534C">
        <w:rPr>
          <w:sz w:val="16"/>
        </w:rPr>
        <w:t xml:space="preserve">The 31-page ‘summary for policymakers’ </w:t>
      </w:r>
      <w:r w:rsidRPr="000F534C">
        <w:rPr>
          <w:sz w:val="16"/>
        </w:rPr>
        <w:lastRenderedPageBreak/>
        <w:t>is based on a more technical 2,000-page analysis which will be issued at the same time.</w:t>
      </w:r>
      <w:proofErr w:type="gramEnd"/>
      <w:r w:rsidRPr="000F534C">
        <w:rPr>
          <w:sz w:val="16"/>
        </w:rPr>
        <w:t xml:space="preserve"> It also surprisingly reveals: </w:t>
      </w:r>
      <w:r w:rsidRPr="00F953EE">
        <w:rPr>
          <w:rStyle w:val="Emphasis"/>
          <w:highlight w:val="green"/>
        </w:rPr>
        <w:t>IPCC scientists accept their forecast computers may have exaggerated the effect of increased carbon emissions on world temperatures – and not taken enough notice of natural variability.</w:t>
      </w:r>
      <w:r w:rsidRPr="001924D8">
        <w:rPr>
          <w:rStyle w:val="Emphasis"/>
        </w:rPr>
        <w:t xml:space="preserve"> </w:t>
      </w:r>
    </w:p>
    <w:p w:rsidR="001B1476" w:rsidRPr="000F41FD" w:rsidRDefault="001B1476" w:rsidP="001B1476">
      <w:pPr>
        <w:pStyle w:val="Heading4"/>
        <w:rPr>
          <w:rFonts w:ascii="Calibri" w:hAnsi="Calibri" w:cs="Arial"/>
        </w:rPr>
      </w:pPr>
      <w:r w:rsidRPr="000F41FD">
        <w:rPr>
          <w:rFonts w:ascii="Calibri" w:hAnsi="Calibri" w:cs="Arial"/>
        </w:rPr>
        <w:t>Their models don’t meet the basic standards of the scientific method.</w:t>
      </w:r>
    </w:p>
    <w:p w:rsidR="001B1476" w:rsidRPr="000F41FD" w:rsidRDefault="001B1476" w:rsidP="001B1476">
      <w:pPr>
        <w:rPr>
          <w:rFonts w:cs="Arial"/>
        </w:rPr>
      </w:pPr>
    </w:p>
    <w:p w:rsidR="001B1476" w:rsidRPr="000F41FD" w:rsidRDefault="001B1476" w:rsidP="001B1476">
      <w:pPr>
        <w:rPr>
          <w:rStyle w:val="Style13ptBold"/>
          <w:rFonts w:cs="Arial"/>
        </w:rPr>
      </w:pPr>
      <w:r w:rsidRPr="000F41FD">
        <w:rPr>
          <w:rStyle w:val="Style13ptBold"/>
          <w:rFonts w:cs="Arial"/>
        </w:rPr>
        <w:t xml:space="preserve">Bell, </w:t>
      </w:r>
      <w:r w:rsidRPr="000F41FD">
        <w:rPr>
          <w:rStyle w:val="Style13ptBold"/>
          <w:rFonts w:cs="Arial"/>
          <w:sz w:val="20"/>
          <w:szCs w:val="20"/>
        </w:rPr>
        <w:t>Professor of Space Architecture at the University of Houston</w:t>
      </w:r>
      <w:r w:rsidRPr="000F41FD">
        <w:rPr>
          <w:rStyle w:val="Style13ptBold"/>
          <w:rFonts w:cs="Arial"/>
        </w:rPr>
        <w:t>, 2012</w:t>
      </w:r>
    </w:p>
    <w:p w:rsidR="001B1476" w:rsidRPr="000F41FD" w:rsidRDefault="001B1476" w:rsidP="001B1476">
      <w:pPr>
        <w:rPr>
          <w:rFonts w:cs="Arial"/>
        </w:rPr>
      </w:pPr>
      <w:proofErr w:type="gramStart"/>
      <w:r w:rsidRPr="000F41FD">
        <w:rPr>
          <w:rFonts w:cs="Arial"/>
        </w:rPr>
        <w:t>(Larry, “Global Warming?</w:t>
      </w:r>
      <w:proofErr w:type="gramEnd"/>
      <w:r w:rsidRPr="000F41FD">
        <w:rPr>
          <w:rFonts w:cs="Arial"/>
        </w:rPr>
        <w:t xml:space="preserve"> No, Natural, Predictable Climate Change,” </w:t>
      </w:r>
      <w:r w:rsidRPr="000F41FD">
        <w:rPr>
          <w:rFonts w:cs="Arial"/>
          <w:i/>
        </w:rPr>
        <w:t>Forbes</w:t>
      </w:r>
      <w:r w:rsidRPr="000F41FD">
        <w:rPr>
          <w:rFonts w:cs="Arial"/>
        </w:rPr>
        <w:t xml:space="preserve">, January 10, Online: http://www.forbes.com/sites/larrybell/2012/01/10/global-warming-no-natural-predictable-climate-change/) </w:t>
      </w:r>
    </w:p>
    <w:p w:rsidR="001B1476" w:rsidRPr="000F41FD" w:rsidRDefault="001B1476" w:rsidP="001B1476">
      <w:pPr>
        <w:rPr>
          <w:rStyle w:val="StyleUnderline"/>
          <w:rFonts w:cs="Arial"/>
        </w:rPr>
      </w:pPr>
      <w:r w:rsidRPr="003A01AD">
        <w:rPr>
          <w:rFonts w:cs="Arial"/>
          <w:sz w:val="16"/>
        </w:rPr>
        <w:t xml:space="preserve">Finally, </w:t>
      </w:r>
      <w:r w:rsidRPr="00F953EE">
        <w:rPr>
          <w:rStyle w:val="StyleUnderline"/>
          <w:rFonts w:cs="Arial"/>
          <w:highlight w:val="green"/>
        </w:rPr>
        <w:t>three major available global surface temperature record sources report a steady-to-cooling trend</w:t>
      </w:r>
      <w:r w:rsidRPr="000F41FD">
        <w:rPr>
          <w:rStyle w:val="StyleUnderline"/>
          <w:rFonts w:cs="Arial"/>
        </w:rPr>
        <w:t xml:space="preserve"> since 2001. </w:t>
      </w:r>
      <w:r w:rsidRPr="00F953EE">
        <w:rPr>
          <w:rStyle w:val="StyleUnderline"/>
          <w:rFonts w:cs="Arial"/>
          <w:highlight w:val="green"/>
        </w:rPr>
        <w:t>These measurements contradict the strong warming predicted by all IPCC models</w:t>
      </w:r>
      <w:r w:rsidRPr="000F41FD">
        <w:rPr>
          <w:rStyle w:val="StyleUnderline"/>
          <w:rFonts w:cs="Arial"/>
        </w:rPr>
        <w:t xml:space="preserve"> during the same period that are attributed primarily to a continuing increase in CO2 emissions. </w:t>
      </w:r>
      <w:r w:rsidRPr="003A01AD">
        <w:rPr>
          <w:rFonts w:cs="Arial"/>
          <w:sz w:val="16"/>
        </w:rPr>
        <w:t xml:space="preserve">Indeed, </w:t>
      </w:r>
      <w:r w:rsidRPr="000F41FD">
        <w:rPr>
          <w:rStyle w:val="StyleUnderline"/>
          <w:rFonts w:cs="Arial"/>
        </w:rPr>
        <w:t>only one global surface record source shows a slight increase in the temperature since 2001. This occurred because missing temperature data needed to be adjusted or filled in to complete the records</w:t>
      </w:r>
      <w:r w:rsidRPr="003A01AD">
        <w:rPr>
          <w:rFonts w:cs="Arial"/>
          <w:sz w:val="16"/>
        </w:rPr>
        <w:t xml:space="preserve">…which appears to be the case with NASA Goddard Institute for Space Studies model data resulting from poor sampling during the last decade for Antarctic and Arctic regions and the use of a 1200 km smoothing </w:t>
      </w:r>
      <w:proofErr w:type="spellStart"/>
      <w:r w:rsidRPr="003A01AD">
        <w:rPr>
          <w:rFonts w:cs="Arial"/>
          <w:sz w:val="16"/>
        </w:rPr>
        <w:t>methodology.The</w:t>
      </w:r>
      <w:proofErr w:type="spellEnd"/>
      <w:r w:rsidRPr="003A01AD">
        <w:rPr>
          <w:rFonts w:cs="Arial"/>
          <w:sz w:val="16"/>
        </w:rPr>
        <w:t xml:space="preserve"> Duke University/NASA JPL study estimates that </w:t>
      </w:r>
      <w:r w:rsidRPr="000F41FD">
        <w:rPr>
          <w:rStyle w:val="StyleUnderline"/>
          <w:rFonts w:cs="Arial"/>
        </w:rPr>
        <w:t xml:space="preserve">as much as </w:t>
      </w:r>
      <w:r w:rsidRPr="00F953EE">
        <w:rPr>
          <w:rStyle w:val="StyleUnderline"/>
          <w:rFonts w:cs="Arial"/>
          <w:highlight w:val="green"/>
        </w:rPr>
        <w:t>0.3 degrees of warming</w:t>
      </w:r>
      <w:r w:rsidRPr="000F41FD">
        <w:rPr>
          <w:rStyle w:val="StyleUnderline"/>
          <w:rFonts w:cs="Arial"/>
        </w:rPr>
        <w:t xml:space="preserve"> from 1970 to 2000 </w:t>
      </w:r>
      <w:r w:rsidRPr="00F953EE">
        <w:rPr>
          <w:rStyle w:val="StyleUnderline"/>
          <w:rFonts w:cs="Arial"/>
          <w:highlight w:val="green"/>
        </w:rPr>
        <w:t xml:space="preserve">may have been naturally induced by </w:t>
      </w:r>
      <w:r w:rsidRPr="000F41FD">
        <w:rPr>
          <w:rStyle w:val="StyleUnderline"/>
          <w:rFonts w:cs="Arial"/>
        </w:rPr>
        <w:t>the 60-year modulation during the warming phase, amounting to at least 43-60% of the 0.5-0.7 degrees allegedly caused by human greenhouse emissions.</w:t>
      </w:r>
      <w:r w:rsidRPr="003A01AD">
        <w:rPr>
          <w:rFonts w:cs="Arial"/>
          <w:sz w:val="16"/>
        </w:rPr>
        <w:t xml:space="preserve"> Additional </w:t>
      </w:r>
      <w:r w:rsidRPr="000F41FD">
        <w:rPr>
          <w:rStyle w:val="StyleUnderline"/>
          <w:rFonts w:cs="Arial"/>
        </w:rPr>
        <w:t xml:space="preserve">natural warming can be explained by </w:t>
      </w:r>
      <w:r w:rsidRPr="00F953EE">
        <w:rPr>
          <w:rStyle w:val="StyleUnderline"/>
          <w:rFonts w:cs="Arial"/>
          <w:highlight w:val="green"/>
        </w:rPr>
        <w:t>increased solar activity</w:t>
      </w:r>
      <w:r w:rsidRPr="000F41FD">
        <w:rPr>
          <w:rStyle w:val="StyleUnderline"/>
          <w:rFonts w:cs="Arial"/>
        </w:rPr>
        <w:t xml:space="preserve"> during the last four centuries, </w:t>
      </w:r>
      <w:r w:rsidRPr="00F953EE">
        <w:rPr>
          <w:rStyle w:val="StyleUnderline"/>
          <w:rFonts w:cs="Arial"/>
          <w:highlight w:val="green"/>
        </w:rPr>
        <w:t>as well as simply being part of a</w:t>
      </w:r>
      <w:r w:rsidRPr="000F41FD">
        <w:rPr>
          <w:rStyle w:val="StyleUnderline"/>
          <w:rFonts w:cs="Arial"/>
        </w:rPr>
        <w:t xml:space="preserve"> natural and persistent </w:t>
      </w:r>
      <w:r w:rsidRPr="00F953EE">
        <w:rPr>
          <w:rStyle w:val="StyleUnderline"/>
          <w:rFonts w:cs="Arial"/>
          <w:highlight w:val="green"/>
        </w:rPr>
        <w:t>warming recovery since the end of the Little Ice Age</w:t>
      </w:r>
      <w:r w:rsidRPr="000F41FD">
        <w:rPr>
          <w:rStyle w:val="StyleUnderline"/>
          <w:rFonts w:cs="Arial"/>
        </w:rPr>
        <w:t xml:space="preserve"> of AD 1300-1900</w:t>
      </w:r>
      <w:r w:rsidRPr="003A01AD">
        <w:rPr>
          <w:rFonts w:cs="Arial"/>
          <w:sz w:val="16"/>
        </w:rPr>
        <w:t xml:space="preserve">.Nicola </w:t>
      </w:r>
      <w:proofErr w:type="spellStart"/>
      <w:r w:rsidRPr="003A01AD">
        <w:rPr>
          <w:rFonts w:cs="Arial"/>
          <w:sz w:val="16"/>
        </w:rPr>
        <w:t>Scaletta</w:t>
      </w:r>
      <w:proofErr w:type="spellEnd"/>
      <w:r w:rsidRPr="003A01AD">
        <w:rPr>
          <w:rFonts w:cs="Arial"/>
          <w:sz w:val="16"/>
        </w:rPr>
        <w:t xml:space="preserve"> concludes that </w:t>
      </w:r>
      <w:r w:rsidRPr="000F41FD">
        <w:rPr>
          <w:rStyle w:val="StyleUnderline"/>
          <w:rFonts w:cs="Arial"/>
        </w:rPr>
        <w:t>t</w:t>
      </w:r>
      <w:r w:rsidRPr="00F953EE">
        <w:rPr>
          <w:rStyle w:val="StyleUnderline"/>
          <w:rFonts w:cs="Arial"/>
          <w:highlight w:val="green"/>
        </w:rPr>
        <w:t>he scientific method requires that a physical model fulfill two conditions…it must be able to reconstruct as well as predict (or forecast) direct physical observations</w:t>
      </w:r>
      <w:r w:rsidRPr="000F41FD">
        <w:rPr>
          <w:rStyle w:val="StyleUnderline"/>
          <w:rFonts w:cs="Arial"/>
        </w:rPr>
        <w:t xml:space="preserve">. </w:t>
      </w:r>
      <w:r w:rsidRPr="003A01AD">
        <w:rPr>
          <w:rFonts w:cs="Arial"/>
          <w:sz w:val="16"/>
        </w:rPr>
        <w:t xml:space="preserve">Here, he argues that </w:t>
      </w:r>
      <w:r w:rsidRPr="00F953EE">
        <w:rPr>
          <w:rStyle w:val="StyleUnderline"/>
          <w:rFonts w:cs="Arial"/>
          <w:highlight w:val="green"/>
        </w:rPr>
        <w:t xml:space="preserve">all climate </w:t>
      </w:r>
      <w:r w:rsidRPr="00F953EE">
        <w:rPr>
          <w:rStyle w:val="StyleUnderline"/>
          <w:highlight w:val="green"/>
        </w:rPr>
        <w:t>models used by the IPCC can</w:t>
      </w:r>
      <w:r w:rsidRPr="00F953EE">
        <w:rPr>
          <w:rStyle w:val="StyleUnderline"/>
          <w:rFonts w:cs="Arial"/>
          <w:highlight w:val="green"/>
        </w:rPr>
        <w:t xml:space="preserve"> do neither</w:t>
      </w:r>
      <w:r w:rsidRPr="000F41FD">
        <w:rPr>
          <w:rStyle w:val="StyleUnderline"/>
          <w:rFonts w:cs="Arial"/>
        </w:rPr>
        <w:t xml:space="preserve">. “They seriously fail to properly reconstruct even the large multi-decadal oscillations found in the global surface temperature which have climatic meaning. Consequently, </w:t>
      </w:r>
      <w:r w:rsidRPr="00F953EE">
        <w:rPr>
          <w:rStyle w:val="StyleUnderline"/>
          <w:rFonts w:cs="Arial"/>
          <w:highlight w:val="green"/>
        </w:rPr>
        <w:t>the IPCC projections</w:t>
      </w:r>
      <w:r w:rsidRPr="000F41FD">
        <w:rPr>
          <w:rStyle w:val="StyleUnderline"/>
          <w:rFonts w:cs="Arial"/>
        </w:rPr>
        <w:t xml:space="preserve"> for the 21st century </w:t>
      </w:r>
      <w:r w:rsidRPr="00F953EE">
        <w:rPr>
          <w:rStyle w:val="StyleUnderline"/>
          <w:rFonts w:cs="Arial"/>
          <w:highlight w:val="green"/>
        </w:rPr>
        <w:t>cannot be trusted</w:t>
      </w:r>
      <w:r w:rsidRPr="000F41FD">
        <w:rPr>
          <w:rStyle w:val="StyleUnderline"/>
          <w:rFonts w:cs="Arial"/>
        </w:rPr>
        <w:t>.” In fact</w:t>
      </w:r>
      <w:r w:rsidRPr="003A01AD">
        <w:rPr>
          <w:rFonts w:cs="Arial"/>
          <w:sz w:val="16"/>
        </w:rPr>
        <w:t xml:space="preserve">, he argues that </w:t>
      </w:r>
      <w:r w:rsidRPr="000F41FD">
        <w:rPr>
          <w:rStyle w:val="StyleUnderline"/>
          <w:rFonts w:cs="Arial"/>
        </w:rPr>
        <w:t xml:space="preserve">“By not properly reconstructing the 20-year and 60-year natural cycles we found that </w:t>
      </w:r>
      <w:r w:rsidRPr="00F953EE">
        <w:rPr>
          <w:rStyle w:val="StyleUnderline"/>
          <w:rFonts w:cs="Arial"/>
          <w:highlight w:val="green"/>
        </w:rPr>
        <w:t>the IPCC</w:t>
      </w:r>
      <w:r w:rsidRPr="000F41FD">
        <w:rPr>
          <w:rStyle w:val="StyleUnderline"/>
          <w:rFonts w:cs="Arial"/>
        </w:rPr>
        <w:t xml:space="preserve"> GCMs </w:t>
      </w:r>
      <w:r w:rsidRPr="00F953EE">
        <w:rPr>
          <w:rStyle w:val="StyleUnderline"/>
          <w:rFonts w:cs="Arial"/>
          <w:highlight w:val="green"/>
        </w:rPr>
        <w:t>have seriously overestimated</w:t>
      </w:r>
      <w:r w:rsidRPr="000F41FD">
        <w:rPr>
          <w:rStyle w:val="StyleUnderline"/>
          <w:rFonts w:cs="Arial"/>
        </w:rPr>
        <w:t xml:space="preserve"> also </w:t>
      </w:r>
      <w:r w:rsidRPr="00F953EE">
        <w:rPr>
          <w:rStyle w:val="StyleUnderline"/>
          <w:rFonts w:cs="Arial"/>
          <w:highlight w:val="green"/>
        </w:rPr>
        <w:t>the magnitude of the anthropogenic contribution to</w:t>
      </w:r>
      <w:r w:rsidRPr="000F41FD">
        <w:rPr>
          <w:rStyle w:val="StyleUnderline"/>
          <w:rFonts w:cs="Arial"/>
        </w:rPr>
        <w:t xml:space="preserve"> recent </w:t>
      </w:r>
      <w:proofErr w:type="spellStart"/>
      <w:r w:rsidRPr="00F953EE">
        <w:rPr>
          <w:rStyle w:val="StyleUnderline"/>
          <w:rFonts w:cs="Arial"/>
          <w:highlight w:val="green"/>
        </w:rPr>
        <w:t>warming</w:t>
      </w:r>
      <w:r w:rsidRPr="003A01AD">
        <w:rPr>
          <w:rFonts w:cs="Arial"/>
          <w:sz w:val="16"/>
        </w:rPr>
        <w:t>.”Unlike</w:t>
      </w:r>
      <w:proofErr w:type="spellEnd"/>
      <w:r w:rsidRPr="003A01AD">
        <w:rPr>
          <w:rFonts w:cs="Arial"/>
          <w:sz w:val="16"/>
        </w:rPr>
        <w:t xml:space="preserve"> the current IPCC models, the astronomical harmonics model can have real climate forecasting value. By combining current trend information with natural cycle patterns </w:t>
      </w:r>
      <w:proofErr w:type="spellStart"/>
      <w:r w:rsidRPr="003A01AD">
        <w:rPr>
          <w:rFonts w:cs="Arial"/>
          <w:sz w:val="16"/>
        </w:rPr>
        <w:t>Scafetta</w:t>
      </w:r>
      <w:proofErr w:type="spellEnd"/>
      <w:r w:rsidRPr="003A01AD">
        <w:rPr>
          <w:rFonts w:cs="Arial"/>
          <w:sz w:val="16"/>
        </w:rPr>
        <w:t xml:space="preserve"> believes that the </w:t>
      </w:r>
      <w:r w:rsidRPr="000F41FD">
        <w:rPr>
          <w:rStyle w:val="StyleUnderline"/>
          <w:rFonts w:cs="Arial"/>
        </w:rPr>
        <w:t xml:space="preserve">global temperature “may not significantly increase during the next 30 years mostly because of the negative phase of the 60-year cycle.” </w:t>
      </w:r>
      <w:r w:rsidRPr="003A01AD">
        <w:rPr>
          <w:rFonts w:cs="Arial"/>
          <w:sz w:val="16"/>
        </w:rPr>
        <w:t xml:space="preserve">He goes on to say: “If multi-secular natural cycles (which according to some authors have significantly contributed to the observed 1700-2010 warming and may contribute to an additional natural cooling by 2100) are ignored, the same </w:t>
      </w:r>
      <w:r w:rsidRPr="000F41FD">
        <w:rPr>
          <w:rStyle w:val="StyleUnderline"/>
          <w:rFonts w:cs="Arial"/>
        </w:rPr>
        <w:t>projected anthropogenic emissions would imply a global warming by about 0.3-1.2 degrees C by 2100, contrary to the IPCC 1.0-3.6 degree C projected warming.”</w:t>
      </w:r>
    </w:p>
    <w:p w:rsidR="001B1476" w:rsidRPr="000F41FD" w:rsidRDefault="001B1476" w:rsidP="001B1476">
      <w:pPr>
        <w:rPr>
          <w:rStyle w:val="StyleUnderline"/>
          <w:rFonts w:cs="Arial"/>
        </w:rPr>
      </w:pPr>
    </w:p>
    <w:p w:rsidR="001B1476" w:rsidRPr="000F41FD" w:rsidRDefault="001B1476" w:rsidP="001B1476">
      <w:pPr>
        <w:pStyle w:val="Heading4"/>
        <w:rPr>
          <w:rStyle w:val="StyleUnderline"/>
          <w:rFonts w:ascii="Calibri" w:hAnsi="Calibri" w:cs="Arial"/>
          <w:b w:val="0"/>
          <w:szCs w:val="26"/>
        </w:rPr>
      </w:pPr>
      <w:r w:rsidRPr="000F41FD">
        <w:rPr>
          <w:rStyle w:val="StyleUnderline"/>
          <w:rFonts w:ascii="Calibri" w:hAnsi="Calibri" w:cs="Arial"/>
          <w:szCs w:val="26"/>
        </w:rPr>
        <w:t>The IPCC has empirically manipulated data to elevate the risk of climate change:</w:t>
      </w:r>
    </w:p>
    <w:p w:rsidR="001B1476" w:rsidRPr="000F41FD" w:rsidRDefault="001B1476" w:rsidP="001B1476"/>
    <w:p w:rsidR="001B1476" w:rsidRPr="000F41FD" w:rsidRDefault="001B1476" w:rsidP="001B1476">
      <w:pPr>
        <w:rPr>
          <w:b/>
          <w:bCs/>
          <w:sz w:val="26"/>
        </w:rPr>
      </w:pPr>
      <w:proofErr w:type="gramStart"/>
      <w:r w:rsidRPr="000F41FD">
        <w:rPr>
          <w:rStyle w:val="Style13ptBold"/>
        </w:rPr>
        <w:t xml:space="preserve">Ridley 12 </w:t>
      </w:r>
      <w:r w:rsidRPr="000F41FD">
        <w:t>(Matt Ridley.</w:t>
      </w:r>
      <w:proofErr w:type="gramEnd"/>
      <w:r w:rsidRPr="000F41FD">
        <w:t xml:space="preserve"> Mr. Ridley writes the Mind and Matter column in The Wall Street Journal and has written on climate issues for various publications for 25 years.  </w:t>
      </w:r>
      <w:proofErr w:type="gramStart"/>
      <w:r w:rsidRPr="000F41FD">
        <w:t>Cooling Down the Fears of Climate Change, Wall Street Journal.</w:t>
      </w:r>
      <w:proofErr w:type="gramEnd"/>
      <w:r w:rsidRPr="000F41FD">
        <w:t xml:space="preserve"> December 18, 2012. </w:t>
      </w:r>
      <w:hyperlink r:id="rId8" w:history="1">
        <w:r w:rsidRPr="000F41FD">
          <w:rPr>
            <w:rStyle w:val="Hyperlink"/>
          </w:rPr>
          <w:t>http://online.wsj.com/article/SB10001424127887323981504578179291222227104.html?KEYWORDS=cooling+down+the+fears+of+climate+change</w:t>
        </w:r>
      </w:hyperlink>
      <w:r w:rsidRPr="000F41FD">
        <w:t>) -RH</w:t>
      </w:r>
    </w:p>
    <w:p w:rsidR="001B1476" w:rsidRPr="000F41FD" w:rsidRDefault="001B1476" w:rsidP="001B1476">
      <w:pPr>
        <w:rPr>
          <w:sz w:val="16"/>
        </w:rPr>
      </w:pPr>
      <w:r w:rsidRPr="000F41FD">
        <w:rPr>
          <w:sz w:val="16"/>
        </w:rPr>
        <w:t xml:space="preserve">Forget the Doha climate jamboree that ended earlier this month. The theological discussions in Qatar of the arcana of climate treaties are irrelevant. By far the most important debate about climate change is taking place among scientists, on the issue of climate sensitivity: </w:t>
      </w:r>
      <w:r w:rsidRPr="000F41FD">
        <w:rPr>
          <w:rStyle w:val="StyleUnderline"/>
        </w:rPr>
        <w:t>How much warming will</w:t>
      </w:r>
      <w:r w:rsidRPr="000F41FD">
        <w:rPr>
          <w:sz w:val="16"/>
        </w:rPr>
        <w:t xml:space="preserve"> </w:t>
      </w:r>
      <w:r w:rsidRPr="000F41FD">
        <w:rPr>
          <w:rStyle w:val="StyleUnderline"/>
        </w:rPr>
        <w:t>a doubling of atmospheric carbon dioxide actually produce?</w:t>
      </w:r>
      <w:r w:rsidRPr="000F41FD">
        <w:rPr>
          <w:sz w:val="16"/>
        </w:rPr>
        <w:t xml:space="preserve"> The Intergovernmental Panel on Climate Change has to pronounce its answer to this question in its Fifth Assessment Report next </w:t>
      </w:r>
      <w:proofErr w:type="spellStart"/>
      <w:r w:rsidRPr="000F41FD">
        <w:rPr>
          <w:sz w:val="16"/>
        </w:rPr>
        <w:t>year.</w:t>
      </w:r>
      <w:r w:rsidRPr="000F41FD">
        <w:rPr>
          <w:rStyle w:val="StyleUnderline"/>
        </w:rPr>
        <w:t>The</w:t>
      </w:r>
      <w:proofErr w:type="spellEnd"/>
      <w:r w:rsidRPr="000F41FD">
        <w:rPr>
          <w:rStyle w:val="StyleUnderline"/>
        </w:rPr>
        <w:t xml:space="preserve"> general public is not privy to the IPCC debate</w:t>
      </w:r>
      <w:r w:rsidRPr="000F41FD">
        <w:rPr>
          <w:sz w:val="16"/>
        </w:rPr>
        <w:t xml:space="preserve">. But I have been speaking to somebody who understands the issues: </w:t>
      </w:r>
      <w:proofErr w:type="spellStart"/>
      <w:r w:rsidRPr="00F953EE">
        <w:rPr>
          <w:rStyle w:val="StyleUnderline"/>
          <w:highlight w:val="green"/>
        </w:rPr>
        <w:t>Nic</w:t>
      </w:r>
      <w:proofErr w:type="spellEnd"/>
      <w:r w:rsidRPr="00F953EE">
        <w:rPr>
          <w:rStyle w:val="StyleUnderline"/>
          <w:highlight w:val="green"/>
        </w:rPr>
        <w:t xml:space="preserve"> Lewis</w:t>
      </w:r>
      <w:r w:rsidRPr="000F41FD">
        <w:rPr>
          <w:rStyle w:val="StyleUnderline"/>
        </w:rPr>
        <w:t xml:space="preserve">. A semiretired successful financier from Bath, England, with a strong mathematics and physics background, </w:t>
      </w:r>
      <w:r w:rsidRPr="000F41FD">
        <w:rPr>
          <w:sz w:val="16"/>
        </w:rPr>
        <w:t xml:space="preserve">Mr. Lewis has made significant contributions to the subject of climate change. He </w:t>
      </w:r>
      <w:r w:rsidRPr="000F41FD">
        <w:rPr>
          <w:rStyle w:val="StyleUnderline"/>
        </w:rPr>
        <w:t xml:space="preserve">first collaborated with others to </w:t>
      </w:r>
      <w:r w:rsidRPr="00F953EE">
        <w:rPr>
          <w:rStyle w:val="StyleUnderline"/>
          <w:highlight w:val="green"/>
        </w:rPr>
        <w:t>expose major statistical errors in a 2009 study of Antarctic temperatures. In 2011</w:t>
      </w:r>
      <w:r w:rsidRPr="000F41FD">
        <w:rPr>
          <w:rStyle w:val="StyleUnderline"/>
        </w:rPr>
        <w:t xml:space="preserve"> </w:t>
      </w:r>
      <w:r w:rsidRPr="00F953EE">
        <w:rPr>
          <w:rStyle w:val="StyleUnderline"/>
          <w:highlight w:val="green"/>
        </w:rPr>
        <w:t xml:space="preserve">he discovered that the IPCC had, by an unjustified </w:t>
      </w:r>
      <w:r w:rsidRPr="000F41FD">
        <w:rPr>
          <w:rStyle w:val="StyleUnderline"/>
        </w:rPr>
        <w:t>statistical</w:t>
      </w:r>
      <w:r w:rsidRPr="00F953EE">
        <w:rPr>
          <w:rStyle w:val="StyleUnderline"/>
          <w:highlight w:val="green"/>
        </w:rPr>
        <w:t xml:space="preserve"> manipulation</w:t>
      </w:r>
      <w:r w:rsidRPr="000F41FD">
        <w:rPr>
          <w:sz w:val="16"/>
        </w:rPr>
        <w:t xml:space="preserve">, </w:t>
      </w:r>
      <w:r w:rsidRPr="00F953EE">
        <w:rPr>
          <w:rStyle w:val="StyleUnderline"/>
          <w:highlight w:val="green"/>
        </w:rPr>
        <w:t>altered the results of a key 2006</w:t>
      </w:r>
      <w:r w:rsidRPr="000F41FD">
        <w:rPr>
          <w:rStyle w:val="StyleUnderline"/>
        </w:rPr>
        <w:t xml:space="preserve"> </w:t>
      </w:r>
      <w:r w:rsidRPr="00F953EE">
        <w:rPr>
          <w:rStyle w:val="StyleUnderline"/>
          <w:highlight w:val="green"/>
        </w:rPr>
        <w:t>paper</w:t>
      </w:r>
      <w:r w:rsidRPr="000F41FD">
        <w:rPr>
          <w:sz w:val="16"/>
        </w:rPr>
        <w:t xml:space="preserve"> by Piers Forster of Reading University and Jonathan Gregory of the Met Office (the United Kingdom's national weather service), </w:t>
      </w:r>
      <w:r w:rsidRPr="00F953EE">
        <w:rPr>
          <w:rStyle w:val="StyleUnderline"/>
          <w:highlight w:val="green"/>
        </w:rPr>
        <w:t>to vastly increase the small risk</w:t>
      </w:r>
      <w:r w:rsidRPr="000F41FD">
        <w:rPr>
          <w:rStyle w:val="StyleUnderline"/>
        </w:rPr>
        <w:t xml:space="preserve"> </w:t>
      </w:r>
      <w:r w:rsidRPr="000F41FD">
        <w:rPr>
          <w:sz w:val="16"/>
        </w:rPr>
        <w:t xml:space="preserve">that the paper showed </w:t>
      </w:r>
      <w:r w:rsidRPr="00F953EE">
        <w:rPr>
          <w:rStyle w:val="StyleUnderline"/>
          <w:highlight w:val="green"/>
        </w:rPr>
        <w:t>of climate sensitivity being high</w:t>
      </w:r>
      <w:r w:rsidRPr="000F41FD">
        <w:rPr>
          <w:sz w:val="16"/>
        </w:rPr>
        <w:t xml:space="preserve">. Mr. Lewis also found that </w:t>
      </w:r>
      <w:r w:rsidRPr="00F953EE">
        <w:rPr>
          <w:rStyle w:val="StyleUnderline"/>
          <w:highlight w:val="green"/>
        </w:rPr>
        <w:t>the IPCC had misreported the results of another study</w:t>
      </w:r>
      <w:r w:rsidRPr="000F41FD">
        <w:rPr>
          <w:sz w:val="16"/>
        </w:rPr>
        <w:t>, leading to the IPCC issuing an Erratum in 2011.</w:t>
      </w:r>
    </w:p>
    <w:p w:rsidR="001B1476" w:rsidRPr="000F41FD" w:rsidRDefault="001B1476" w:rsidP="001B1476"/>
    <w:p w:rsidR="001B1476" w:rsidRDefault="001B1476" w:rsidP="001B1476">
      <w:pPr>
        <w:pStyle w:val="Heading4"/>
      </w:pPr>
      <w:r>
        <w:t>Do not trust the IPCC – no objective process of selection, no adequate peer-review process, phony measurements of certainty, and vague conclusions.</w:t>
      </w:r>
    </w:p>
    <w:p w:rsidR="001B1476" w:rsidRPr="00160653" w:rsidRDefault="001B1476" w:rsidP="001B1476"/>
    <w:p w:rsidR="001B1476" w:rsidRPr="000F41FD" w:rsidRDefault="001B1476" w:rsidP="001B1476">
      <w:pPr>
        <w:rPr>
          <w:rStyle w:val="Style13ptBold"/>
          <w:b w:val="0"/>
        </w:rPr>
      </w:pPr>
      <w:r w:rsidRPr="000F41FD">
        <w:rPr>
          <w:rStyle w:val="Style13ptBold"/>
        </w:rPr>
        <w:t xml:space="preserve">Carter et al, 11 (Robert M. Carter, Craig D. </w:t>
      </w:r>
      <w:proofErr w:type="spellStart"/>
      <w:r w:rsidRPr="000F41FD">
        <w:rPr>
          <w:rStyle w:val="Style13ptBold"/>
        </w:rPr>
        <w:t>Idso</w:t>
      </w:r>
      <w:proofErr w:type="spellEnd"/>
      <w:r w:rsidRPr="000F41FD">
        <w:rPr>
          <w:rStyle w:val="Style13ptBold"/>
        </w:rPr>
        <w:t xml:space="preserve">, S. Fred Singer, 2011, </w:t>
      </w:r>
      <w:r w:rsidRPr="000F41FD">
        <w:rPr>
          <w:rStyle w:val="Style13ptBold"/>
          <w:i/>
        </w:rPr>
        <w:t>Nongovernmental International Panel on Climate Change</w:t>
      </w:r>
      <w:r w:rsidRPr="000F41FD">
        <w:rPr>
          <w:rStyle w:val="Style13ptBold"/>
        </w:rPr>
        <w:t xml:space="preserve">, “Climate Change Reconsidered: 2011 Interim Report of the NIPCC,” </w:t>
      </w:r>
      <w:hyperlink r:id="rId9" w:history="1">
        <w:r w:rsidRPr="000F41FD">
          <w:rPr>
            <w:rStyle w:val="Hyperlink"/>
          </w:rPr>
          <w:t>http://www.nipccreport.org/reports/2011/pdf/2011NIPCCinterimreport.pdf</w:t>
        </w:r>
      </w:hyperlink>
      <w:r w:rsidRPr="000F41FD">
        <w:rPr>
          <w:rStyle w:val="Style13ptBold"/>
        </w:rPr>
        <w:t>, AS)</w:t>
      </w:r>
    </w:p>
    <w:p w:rsidR="001B1476" w:rsidRDefault="001B1476" w:rsidP="001B1476">
      <w:pPr>
        <w:rPr>
          <w:sz w:val="16"/>
        </w:rPr>
      </w:pPr>
    </w:p>
    <w:p w:rsidR="001B1476" w:rsidRDefault="001B1476" w:rsidP="001B1476">
      <w:pPr>
        <w:rPr>
          <w:sz w:val="16"/>
        </w:rPr>
      </w:pPr>
      <w:r w:rsidRPr="00495FD9">
        <w:rPr>
          <w:sz w:val="16"/>
        </w:rPr>
        <w:t xml:space="preserve">In 2010, </w:t>
      </w:r>
      <w:r w:rsidRPr="00495FD9">
        <w:rPr>
          <w:rStyle w:val="StyleUnderline"/>
        </w:rPr>
        <w:t>the</w:t>
      </w:r>
      <w:r w:rsidRPr="00495FD9">
        <w:rPr>
          <w:sz w:val="16"/>
        </w:rPr>
        <w:t xml:space="preserve"> Amsterdam-based </w:t>
      </w:r>
      <w:proofErr w:type="spellStart"/>
      <w:r w:rsidRPr="00495FD9">
        <w:rPr>
          <w:rStyle w:val="StyleUnderline"/>
        </w:rPr>
        <w:t>InterAcademy</w:t>
      </w:r>
      <w:proofErr w:type="spellEnd"/>
      <w:r w:rsidRPr="00495FD9">
        <w:rPr>
          <w:rStyle w:val="StyleUnderline"/>
        </w:rPr>
        <w:t xml:space="preserve"> Council</w:t>
      </w:r>
      <w:r w:rsidRPr="00495FD9">
        <w:rPr>
          <w:sz w:val="16"/>
        </w:rPr>
        <w:t xml:space="preserve"> (IAC), a scientific body composed of the heads of national science academies around the world, </w:t>
      </w:r>
      <w:r w:rsidRPr="00495FD9">
        <w:rPr>
          <w:rStyle w:val="StyleUnderline"/>
        </w:rPr>
        <w:t xml:space="preserve">revealed </w:t>
      </w:r>
      <w:r>
        <w:rPr>
          <w:rStyle w:val="StyleUnderline"/>
        </w:rPr>
        <w:t>major</w:t>
      </w:r>
      <w:r w:rsidRPr="00495FD9">
        <w:rPr>
          <w:rStyle w:val="StyleUnderline"/>
        </w:rPr>
        <w:t xml:space="preserve"> flaws in the IPCC‘s peer-review</w:t>
      </w:r>
      <w:r w:rsidRPr="00495FD9">
        <w:rPr>
          <w:sz w:val="16"/>
        </w:rPr>
        <w:t xml:space="preserve"> </w:t>
      </w:r>
      <w:r w:rsidRPr="00495FD9">
        <w:rPr>
          <w:rStyle w:val="StyleUnderline"/>
        </w:rPr>
        <w:t>process</w:t>
      </w:r>
      <w:r w:rsidRPr="00495FD9">
        <w:rPr>
          <w:sz w:val="16"/>
        </w:rPr>
        <w:t>. The IAC reported (</w:t>
      </w:r>
      <w:proofErr w:type="spellStart"/>
      <w:r w:rsidRPr="00495FD9">
        <w:rPr>
          <w:sz w:val="16"/>
        </w:rPr>
        <w:t>InterAcademy</w:t>
      </w:r>
      <w:proofErr w:type="spellEnd"/>
      <w:r w:rsidRPr="00495FD9">
        <w:rPr>
          <w:sz w:val="16"/>
        </w:rPr>
        <w:t xml:space="preserve"> Council, 2010) that </w:t>
      </w:r>
      <w:r w:rsidRPr="00F953EE">
        <w:rPr>
          <w:sz w:val="16"/>
          <w:highlight w:val="green"/>
        </w:rPr>
        <w:t>I</w:t>
      </w:r>
      <w:r w:rsidRPr="00F953EE">
        <w:rPr>
          <w:rStyle w:val="StyleUnderline"/>
          <w:highlight w:val="green"/>
        </w:rPr>
        <w:t>PCC lead authors fail to</w:t>
      </w:r>
      <w:r w:rsidRPr="00495FD9">
        <w:rPr>
          <w:rStyle w:val="StyleUnderline"/>
        </w:rPr>
        <w:t xml:space="preserve"> give ―due </w:t>
      </w:r>
      <w:r w:rsidRPr="00F953EE">
        <w:rPr>
          <w:rStyle w:val="StyleUnderline"/>
          <w:highlight w:val="green"/>
        </w:rPr>
        <w:t>consider</w:t>
      </w:r>
      <w:r w:rsidRPr="00495FD9">
        <w:rPr>
          <w:rStyle w:val="StyleUnderline"/>
        </w:rPr>
        <w:t xml:space="preserve">ation … to </w:t>
      </w:r>
      <w:r w:rsidRPr="00F953EE">
        <w:rPr>
          <w:rStyle w:val="StyleUnderline"/>
          <w:highlight w:val="green"/>
        </w:rPr>
        <w:t>properly documented alternative views</w:t>
      </w:r>
      <w:r w:rsidRPr="00495FD9">
        <w:rPr>
          <w:sz w:val="16"/>
        </w:rPr>
        <w:t>‖ (p. 20), fail to ―provide detailed written responses to the most significant review issues identified by the Review Editors‖ (p. 21), and are not ―consider[</w:t>
      </w:r>
      <w:proofErr w:type="spellStart"/>
      <w:r w:rsidRPr="00495FD9">
        <w:rPr>
          <w:sz w:val="16"/>
        </w:rPr>
        <w:t>ing</w:t>
      </w:r>
      <w:proofErr w:type="spellEnd"/>
      <w:r w:rsidRPr="00495FD9">
        <w:rPr>
          <w:sz w:val="16"/>
        </w:rPr>
        <w:t>] review comments carefully and document[</w:t>
      </w:r>
      <w:proofErr w:type="spellStart"/>
      <w:r w:rsidRPr="00495FD9">
        <w:rPr>
          <w:sz w:val="16"/>
        </w:rPr>
        <w:t>ing</w:t>
      </w:r>
      <w:proofErr w:type="spellEnd"/>
      <w:r w:rsidRPr="00495FD9">
        <w:rPr>
          <w:sz w:val="16"/>
        </w:rPr>
        <w:t>] their responses‖ (p. 22). The IAC found ―</w:t>
      </w:r>
      <w:r w:rsidRPr="00495FD9">
        <w:rPr>
          <w:rStyle w:val="StyleUnderline"/>
        </w:rPr>
        <w:t xml:space="preserve">the </w:t>
      </w:r>
      <w:r w:rsidRPr="00F953EE">
        <w:rPr>
          <w:rStyle w:val="StyleUnderline"/>
          <w:highlight w:val="green"/>
        </w:rPr>
        <w:t>IPCC has no formal process</w:t>
      </w:r>
      <w:r w:rsidRPr="00495FD9">
        <w:rPr>
          <w:sz w:val="16"/>
        </w:rPr>
        <w:t xml:space="preserve"> or criteria </w:t>
      </w:r>
      <w:r w:rsidRPr="00F953EE">
        <w:rPr>
          <w:rStyle w:val="StyleUnderline"/>
          <w:highlight w:val="green"/>
        </w:rPr>
        <w:t>for selecting authors</w:t>
      </w:r>
      <w:r w:rsidRPr="00495FD9">
        <w:rPr>
          <w:sz w:val="16"/>
        </w:rPr>
        <w:t xml:space="preserve">‖ and ―the selection criteria seemed arbitrary to many respondents‖ (p. 18). </w:t>
      </w:r>
      <w:r w:rsidRPr="00F953EE">
        <w:rPr>
          <w:rStyle w:val="StyleUnderline"/>
          <w:highlight w:val="green"/>
        </w:rPr>
        <w:t>Government officials</w:t>
      </w:r>
      <w:r w:rsidRPr="00495FD9">
        <w:rPr>
          <w:rStyle w:val="StyleUnderline"/>
        </w:rPr>
        <w:t xml:space="preserve"> appoint scientists</w:t>
      </w:r>
      <w:r w:rsidRPr="00495FD9">
        <w:rPr>
          <w:sz w:val="16"/>
        </w:rPr>
        <w:t xml:space="preserve"> from their countries </w:t>
      </w:r>
      <w:r w:rsidRPr="00495FD9">
        <w:rPr>
          <w:rStyle w:val="StyleUnderline"/>
        </w:rPr>
        <w:t>and ―</w:t>
      </w:r>
      <w:r w:rsidRPr="00F953EE">
        <w:rPr>
          <w:rStyle w:val="StyleUnderline"/>
          <w:highlight w:val="green"/>
        </w:rPr>
        <w:t>do</w:t>
      </w:r>
      <w:r w:rsidRPr="00F953EE">
        <w:rPr>
          <w:sz w:val="16"/>
          <w:highlight w:val="green"/>
        </w:rPr>
        <w:t xml:space="preserve"> </w:t>
      </w:r>
      <w:r w:rsidRPr="00F953EE">
        <w:rPr>
          <w:rStyle w:val="StyleUnderline"/>
          <w:highlight w:val="green"/>
        </w:rPr>
        <w:t>not</w:t>
      </w:r>
      <w:r w:rsidRPr="00495FD9">
        <w:rPr>
          <w:sz w:val="16"/>
        </w:rPr>
        <w:t xml:space="preserve"> always </w:t>
      </w:r>
      <w:r w:rsidRPr="00F953EE">
        <w:rPr>
          <w:rStyle w:val="StyleUnderline"/>
          <w:highlight w:val="green"/>
        </w:rPr>
        <w:t>nominate the best scientists</w:t>
      </w:r>
      <w:r w:rsidRPr="00495FD9">
        <w:rPr>
          <w:sz w:val="16"/>
        </w:rPr>
        <w:t xml:space="preserve"> from among those who volunteer, either because they do not know who these scientists are or </w:t>
      </w:r>
      <w:r w:rsidRPr="00495FD9">
        <w:rPr>
          <w:rStyle w:val="StyleUnderline"/>
        </w:rPr>
        <w:t>bec</w:t>
      </w:r>
      <w:r w:rsidRPr="00F953EE">
        <w:rPr>
          <w:rStyle w:val="StyleUnderline"/>
          <w:highlight w:val="green"/>
        </w:rPr>
        <w:t>ause political considerations are given more weight than scientific qualifications</w:t>
      </w:r>
      <w:r w:rsidRPr="009B0963">
        <w:rPr>
          <w:sz w:val="16"/>
        </w:rPr>
        <w:t>‖</w:t>
      </w:r>
      <w:r w:rsidRPr="00495FD9">
        <w:rPr>
          <w:sz w:val="16"/>
        </w:rPr>
        <w:t xml:space="preserve"> (p. 18). The rewriting of the Summary for Policy Makers by politicians and environmental activists—a problem called out by global warming realists for many years, but with little apparent notice by the media or policymakers—is plainly admitted, perhaps for the first time by an organization in the ―mainstream‖ of alarmist climate change thinking. </w:t>
      </w:r>
      <w:proofErr w:type="gramStart"/>
      <w:r w:rsidRPr="00495FD9">
        <w:rPr>
          <w:sz w:val="16"/>
        </w:rPr>
        <w:t>―[</w:t>
      </w:r>
      <w:proofErr w:type="gramEnd"/>
      <w:r w:rsidRPr="00495FD9">
        <w:rPr>
          <w:sz w:val="16"/>
        </w:rPr>
        <w:t xml:space="preserve">M]any were concerned that reinterpretations of the assessment‘s findings, suggested in the final Plenary, might be politically motivated,‖ the auditors wrote, and the scientists they interviewed commonly found the Synthesis Report ―too political‖ (p. 25). Note especially this description by the IAC of how the ―consensus of scientists‖ is actually obtained by the IPCC: Plenary sessions to approve a Summary for Policy Makers last for several days and commonly end with an all-night meeting. Thus, the individuals with the most endurance or the countries that have large delegations can end up having the most influence on the report (p. 25). </w:t>
      </w:r>
      <w:r w:rsidRPr="00495FD9">
        <w:rPr>
          <w:rStyle w:val="StyleUnderline"/>
        </w:rPr>
        <w:t>Another problem</w:t>
      </w:r>
      <w:r w:rsidRPr="00495FD9">
        <w:rPr>
          <w:sz w:val="16"/>
        </w:rPr>
        <w:t xml:space="preserve"> documented by the IAC that was noted in NIPCC-1 </w:t>
      </w:r>
      <w:r w:rsidRPr="00495FD9">
        <w:rPr>
          <w:rStyle w:val="StyleUnderline"/>
        </w:rPr>
        <w:t>is the use of phony ―confidence intervals‖ and estimates of ―certainty</w:t>
      </w:r>
      <w:r w:rsidRPr="00495FD9">
        <w:rPr>
          <w:sz w:val="16"/>
        </w:rPr>
        <w:t xml:space="preserve">‖ in the Summary for Policy Makers (pp. 27–34). We knew this was make-believe, almost to the point of a joke, when we first saw it in 2007. Work by J. Scott Armstrong (2006) on the science of forecasting makes it clear </w:t>
      </w:r>
      <w:r w:rsidRPr="00F953EE">
        <w:rPr>
          <w:rStyle w:val="StyleUnderline"/>
          <w:highlight w:val="green"/>
        </w:rPr>
        <w:t>scientists cannot</w:t>
      </w:r>
      <w:r w:rsidRPr="00495FD9">
        <w:rPr>
          <w:rStyle w:val="StyleUnderline"/>
        </w:rPr>
        <w:t xml:space="preserve"> simply gather around a table and </w:t>
      </w:r>
      <w:r w:rsidRPr="00F953EE">
        <w:rPr>
          <w:rStyle w:val="StyleUnderline"/>
          <w:highlight w:val="green"/>
        </w:rPr>
        <w:t>vote on how confident they are</w:t>
      </w:r>
      <w:r w:rsidRPr="00495FD9">
        <w:rPr>
          <w:rStyle w:val="StyleUnderline"/>
        </w:rPr>
        <w:t xml:space="preserve"> about some prediction, </w:t>
      </w:r>
      <w:r w:rsidRPr="00F953EE">
        <w:rPr>
          <w:rStyle w:val="StyleUnderline"/>
          <w:highlight w:val="green"/>
        </w:rPr>
        <w:t>and then affix a number to it</w:t>
      </w:r>
      <w:r w:rsidRPr="00495FD9">
        <w:rPr>
          <w:sz w:val="16"/>
        </w:rPr>
        <w:t xml:space="preserve"> such as ―80% confident.‖ </w:t>
      </w:r>
      <w:proofErr w:type="gramStart"/>
      <w:r w:rsidRPr="00495FD9">
        <w:rPr>
          <w:rStyle w:val="StyleUnderline"/>
        </w:rPr>
        <w:t>Yet</w:t>
      </w:r>
      <w:proofErr w:type="gramEnd"/>
      <w:r w:rsidRPr="00495FD9">
        <w:rPr>
          <w:rStyle w:val="StyleUnderline"/>
        </w:rPr>
        <w:t xml:space="preserve"> </w:t>
      </w:r>
      <w:r w:rsidRPr="00F953EE">
        <w:rPr>
          <w:rStyle w:val="StyleUnderline"/>
          <w:highlight w:val="green"/>
        </w:rPr>
        <w:t xml:space="preserve">this is </w:t>
      </w:r>
      <w:r w:rsidRPr="00F953EE">
        <w:rPr>
          <w:rStyle w:val="StyleUnderline"/>
          <w:highlight w:val="green"/>
        </w:rPr>
        <w:lastRenderedPageBreak/>
        <w:t>how the IPCC proceeds</w:t>
      </w:r>
      <w:r w:rsidRPr="00495FD9">
        <w:rPr>
          <w:sz w:val="16"/>
        </w:rPr>
        <w:t xml:space="preserve">. The IAC authors say it is ―not an appropriate way to characterize uncertainty‖ (p. 34), a </w:t>
      </w:r>
      <w:proofErr w:type="spellStart"/>
      <w:r w:rsidRPr="00495FD9">
        <w:rPr>
          <w:sz w:val="16"/>
        </w:rPr>
        <w:t>hugeunderstatement</w:t>
      </w:r>
      <w:proofErr w:type="spellEnd"/>
      <w:r w:rsidRPr="00495FD9">
        <w:rPr>
          <w:sz w:val="16"/>
        </w:rPr>
        <w:t>. Unfortunately, the IAC authors recommend an equally fraudulent substitute, called ―level of understanding scale,‖ which is mush-mouth for ―consensus.‖ The IAC authors warn, also on p. 34, that ―</w:t>
      </w:r>
      <w:r w:rsidRPr="00F953EE">
        <w:rPr>
          <w:rStyle w:val="StyleUnderline"/>
          <w:highlight w:val="green"/>
        </w:rPr>
        <w:t>conclusions will</w:t>
      </w:r>
      <w:r w:rsidRPr="00495FD9">
        <w:rPr>
          <w:rStyle w:val="StyleUnderline"/>
        </w:rPr>
        <w:t xml:space="preserve"> likely </w:t>
      </w:r>
      <w:r w:rsidRPr="00F953EE">
        <w:rPr>
          <w:rStyle w:val="StyleUnderline"/>
          <w:highlight w:val="green"/>
        </w:rPr>
        <w:t>be</w:t>
      </w:r>
      <w:r w:rsidRPr="00495FD9">
        <w:rPr>
          <w:rStyle w:val="StyleUnderline"/>
        </w:rPr>
        <w:t xml:space="preserve"> stated </w:t>
      </w:r>
      <w:r w:rsidRPr="00F953EE">
        <w:rPr>
          <w:rStyle w:val="StyleUnderline"/>
          <w:highlight w:val="green"/>
        </w:rPr>
        <w:t>so vague</w:t>
      </w:r>
      <w:r w:rsidRPr="002E0C2E">
        <w:rPr>
          <w:rStyle w:val="StyleUnderline"/>
        </w:rPr>
        <w:t>ly</w:t>
      </w:r>
      <w:r w:rsidRPr="00495FD9">
        <w:rPr>
          <w:rStyle w:val="StyleUnderline"/>
        </w:rPr>
        <w:t xml:space="preserve"> </w:t>
      </w:r>
      <w:r w:rsidRPr="00F953EE">
        <w:rPr>
          <w:rStyle w:val="StyleUnderline"/>
          <w:highlight w:val="green"/>
        </w:rPr>
        <w:t>as to make them impossible to refute</w:t>
      </w:r>
      <w:r w:rsidRPr="00495FD9">
        <w:rPr>
          <w:sz w:val="16"/>
        </w:rPr>
        <w:t xml:space="preserve">, and therefore statements of ‗very high confidence‘ will have little substantive value.‖ </w:t>
      </w:r>
    </w:p>
    <w:p w:rsidR="00BD0825" w:rsidRDefault="00BD0825" w:rsidP="00BD0825">
      <w:pPr>
        <w:pStyle w:val="Heading3"/>
      </w:pPr>
      <w:r>
        <w:lastRenderedPageBreak/>
        <w:t>AT: Coral Reef</w:t>
      </w:r>
    </w:p>
    <w:p w:rsidR="00BD0825" w:rsidRDefault="00BD0825" w:rsidP="00BD0825">
      <w:pPr>
        <w:pStyle w:val="Heading4"/>
      </w:pPr>
      <w:proofErr w:type="gramStart"/>
      <w:r>
        <w:t>No coral reefs or acidification impact – warming triggers adaptive responses and Co2 isn’t responsible.</w:t>
      </w:r>
      <w:proofErr w:type="gramEnd"/>
    </w:p>
    <w:p w:rsidR="00BD0825" w:rsidRPr="00726D9F" w:rsidRDefault="00BD0825" w:rsidP="00BD0825">
      <w:pPr>
        <w:rPr>
          <w:b/>
          <w:u w:val="single"/>
        </w:rPr>
      </w:pPr>
      <w:r w:rsidRPr="000F41FD">
        <w:rPr>
          <w:rStyle w:val="Style13ptBold"/>
        </w:rPr>
        <w:t xml:space="preserve">Carter et al, 11 (Robert M. Carter, Craig D. </w:t>
      </w:r>
      <w:proofErr w:type="spellStart"/>
      <w:r w:rsidRPr="000F41FD">
        <w:rPr>
          <w:rStyle w:val="Style13ptBold"/>
        </w:rPr>
        <w:t>Idso</w:t>
      </w:r>
      <w:proofErr w:type="spellEnd"/>
      <w:r w:rsidRPr="000F41FD">
        <w:rPr>
          <w:rStyle w:val="Style13ptBold"/>
        </w:rPr>
        <w:t xml:space="preserve">, S. Fred Singer, 2011, </w:t>
      </w:r>
      <w:r w:rsidRPr="000F41FD">
        <w:rPr>
          <w:rStyle w:val="Style13ptBold"/>
          <w:i/>
        </w:rPr>
        <w:t>Nongovernmental International Panel on Climate Change</w:t>
      </w:r>
      <w:r w:rsidRPr="000F41FD">
        <w:rPr>
          <w:rStyle w:val="Style13ptBold"/>
        </w:rPr>
        <w:t xml:space="preserve">, “Climate Change Reconsidered: 2011 Interim Report of the NIPCC,” </w:t>
      </w:r>
      <w:hyperlink r:id="rId10" w:history="1">
        <w:r w:rsidRPr="000F41FD">
          <w:rPr>
            <w:rStyle w:val="Hyperlink"/>
          </w:rPr>
          <w:t>http://www.nipccreport.org/reports/2011/pdf/2011NIPCCinterimreport.pdf</w:t>
        </w:r>
      </w:hyperlink>
      <w:r w:rsidRPr="000F41FD">
        <w:rPr>
          <w:rStyle w:val="Style13ptBold"/>
        </w:rPr>
        <w:t>, AS)</w:t>
      </w:r>
    </w:p>
    <w:p w:rsidR="00BD0825" w:rsidRPr="00726D9F" w:rsidRDefault="00BD0825" w:rsidP="00BD0825">
      <w:pPr>
        <w:rPr>
          <w:u w:val="single"/>
        </w:rPr>
      </w:pPr>
      <w:r w:rsidRPr="00A52A5D">
        <w:rPr>
          <w:rStyle w:val="StyleUnderline"/>
        </w:rPr>
        <w:t xml:space="preserve">While </w:t>
      </w:r>
      <w:r w:rsidRPr="00F953EE">
        <w:rPr>
          <w:rStyle w:val="StyleUnderline"/>
          <w:highlight w:val="green"/>
        </w:rPr>
        <w:t>some corals exhibit a</w:t>
      </w:r>
      <w:r w:rsidRPr="00A52A5D">
        <w:rPr>
          <w:rStyle w:val="StyleUnderline"/>
        </w:rPr>
        <w:t xml:space="preserve"> </w:t>
      </w:r>
      <w:r w:rsidRPr="006721E5">
        <w:t>propensity to bleach ¶ and die when sea temperatures rise,</w:t>
      </w:r>
      <w:r w:rsidRPr="00A52A5D">
        <w:rPr>
          <w:rStyle w:val="StyleUnderline"/>
        </w:rPr>
        <w:t xml:space="preserve"> others exhibit </w:t>
      </w:r>
      <w:r w:rsidRPr="002E498A">
        <w:rPr>
          <w:rStyle w:val="StyleUnderline"/>
        </w:rPr>
        <w:t>a</w:t>
      </w:r>
      <w:r w:rsidRPr="00A52A5D">
        <w:rPr>
          <w:rStyle w:val="StyleUnderline"/>
        </w:rPr>
        <w:t xml:space="preserve"> </w:t>
      </w:r>
      <w:r w:rsidRPr="00A52A5D">
        <w:rPr>
          <w:rStyle w:val="StyleUnderline"/>
          <w:sz w:val="12"/>
        </w:rPr>
        <w:t xml:space="preserve">¶ </w:t>
      </w:r>
      <w:r w:rsidRPr="00F953EE">
        <w:rPr>
          <w:rStyle w:val="StyleUnderline"/>
          <w:highlight w:val="green"/>
        </w:rPr>
        <w:t>positive relationship between calcification</w:t>
      </w:r>
      <w:r w:rsidRPr="00A52A5D">
        <w:rPr>
          <w:rStyle w:val="StyleUnderline"/>
        </w:rPr>
        <w:t xml:space="preserve">, or </w:t>
      </w:r>
      <w:r w:rsidRPr="00A52A5D">
        <w:rPr>
          <w:rStyle w:val="StyleUnderline"/>
          <w:sz w:val="12"/>
        </w:rPr>
        <w:t xml:space="preserve">¶ </w:t>
      </w:r>
      <w:r w:rsidRPr="00A52A5D">
        <w:rPr>
          <w:rStyle w:val="StyleUnderline"/>
        </w:rPr>
        <w:t xml:space="preserve">growth, </w:t>
      </w:r>
      <w:r w:rsidRPr="002E498A">
        <w:rPr>
          <w:rStyle w:val="StyleUnderline"/>
        </w:rPr>
        <w:t>and temperature</w:t>
      </w:r>
      <w:r w:rsidRPr="00A52A5D">
        <w:rPr>
          <w:rStyle w:val="StyleUnderline"/>
        </w:rPr>
        <w:t>. ―</w:t>
      </w:r>
      <w:r w:rsidRPr="001E231D">
        <w:rPr>
          <w:rStyle w:val="StyleUnderline"/>
        </w:rPr>
        <w:t xml:space="preserve">Such variable bleaching </w:t>
      </w:r>
      <w:r w:rsidRPr="001E231D">
        <w:rPr>
          <w:rStyle w:val="StyleUnderline"/>
          <w:sz w:val="12"/>
        </w:rPr>
        <w:t xml:space="preserve">¶ </w:t>
      </w:r>
      <w:r w:rsidRPr="001E231D">
        <w:rPr>
          <w:rStyle w:val="StyleUnderline"/>
        </w:rPr>
        <w:t xml:space="preserve">susceptibility implies that there is a considerable </w:t>
      </w:r>
      <w:r w:rsidRPr="001E231D">
        <w:rPr>
          <w:rStyle w:val="StyleUnderline"/>
          <w:sz w:val="12"/>
        </w:rPr>
        <w:t xml:space="preserve">¶ </w:t>
      </w:r>
      <w:r w:rsidRPr="001E231D">
        <w:rPr>
          <w:rStyle w:val="StyleUnderline"/>
        </w:rPr>
        <w:t xml:space="preserve">variation in the extent to which coral species are </w:t>
      </w:r>
      <w:r w:rsidRPr="001E231D">
        <w:rPr>
          <w:rStyle w:val="StyleUnderline"/>
          <w:sz w:val="12"/>
        </w:rPr>
        <w:t xml:space="preserve">¶ </w:t>
      </w:r>
      <w:r w:rsidRPr="001E231D">
        <w:rPr>
          <w:rStyle w:val="StyleUnderline"/>
        </w:rPr>
        <w:t xml:space="preserve">adapted to local environmental conditions‖ </w:t>
      </w:r>
      <w:r w:rsidRPr="001E231D">
        <w:rPr>
          <w:rStyle w:val="StyleUnderline"/>
          <w:sz w:val="12"/>
        </w:rPr>
        <w:t xml:space="preserve">¶ </w:t>
      </w:r>
      <w:r w:rsidRPr="001E231D">
        <w:rPr>
          <w:rStyle w:val="StyleUnderline"/>
        </w:rPr>
        <w:t xml:space="preserve">(Maynard et al., 2008). </w:t>
      </w:r>
      <w:r w:rsidRPr="001E231D">
        <w:rPr>
          <w:rStyle w:val="StyleUnderline"/>
          <w:sz w:val="12"/>
        </w:rPr>
        <w:t xml:space="preserve">¶ ¶ </w:t>
      </w:r>
      <w:r w:rsidRPr="001E231D">
        <w:rPr>
          <w:rStyle w:val="StyleUnderline"/>
        </w:rPr>
        <w:t xml:space="preserve"> </w:t>
      </w:r>
      <w:proofErr w:type="gramStart"/>
      <w:r w:rsidRPr="001E231D">
        <w:rPr>
          <w:rStyle w:val="StyleUnderline"/>
        </w:rPr>
        <w:t>The</w:t>
      </w:r>
      <w:proofErr w:type="gramEnd"/>
      <w:r w:rsidRPr="001E231D">
        <w:rPr>
          <w:rStyle w:val="StyleUnderline"/>
        </w:rPr>
        <w:t xml:space="preserve"> latest</w:t>
      </w:r>
      <w:r w:rsidRPr="00A52A5D">
        <w:rPr>
          <w:rStyle w:val="StyleUnderline"/>
        </w:rPr>
        <w:t xml:space="preserve"> research suggests </w:t>
      </w:r>
      <w:r w:rsidRPr="00F953EE">
        <w:rPr>
          <w:rStyle w:val="StyleUnderline"/>
          <w:highlight w:val="green"/>
        </w:rPr>
        <w:t xml:space="preserve">corals have effective </w:t>
      </w:r>
      <w:r w:rsidRPr="00F953EE">
        <w:rPr>
          <w:rStyle w:val="StyleUnderline"/>
          <w:sz w:val="12"/>
          <w:highlight w:val="green"/>
        </w:rPr>
        <w:t xml:space="preserve">¶ </w:t>
      </w:r>
      <w:r w:rsidRPr="00F953EE">
        <w:rPr>
          <w:rStyle w:val="StyleUnderline"/>
          <w:highlight w:val="green"/>
        </w:rPr>
        <w:t>adaptive responses to climate change</w:t>
      </w:r>
      <w:r w:rsidRPr="002E498A">
        <w:rPr>
          <w:rStyle w:val="StyleUnderline"/>
        </w:rPr>
        <w:t>, such</w:t>
      </w:r>
      <w:r w:rsidRPr="00A52A5D">
        <w:rPr>
          <w:rStyle w:val="StyleUnderline"/>
        </w:rPr>
        <w:t xml:space="preserve"> </w:t>
      </w:r>
      <w:r w:rsidRPr="002E498A">
        <w:rPr>
          <w:rStyle w:val="StyleUnderline"/>
        </w:rPr>
        <w:t>as</w:t>
      </w:r>
      <w:r w:rsidRPr="00A52A5D">
        <w:rPr>
          <w:rStyle w:val="StyleUnderline"/>
        </w:rPr>
        <w:t xml:space="preserve"> </w:t>
      </w:r>
      <w:r w:rsidRPr="00A52A5D">
        <w:rPr>
          <w:rStyle w:val="StyleUnderline"/>
          <w:sz w:val="12"/>
        </w:rPr>
        <w:t xml:space="preserve">¶ </w:t>
      </w:r>
      <w:proofErr w:type="spellStart"/>
      <w:r w:rsidRPr="002E498A">
        <w:rPr>
          <w:rStyle w:val="StyleUnderline"/>
        </w:rPr>
        <w:t>symbiont</w:t>
      </w:r>
      <w:proofErr w:type="spellEnd"/>
      <w:r w:rsidRPr="002E498A">
        <w:rPr>
          <w:rStyle w:val="StyleUnderline"/>
        </w:rPr>
        <w:t xml:space="preserve"> shuffling</w:t>
      </w:r>
      <w:r w:rsidRPr="00A52A5D">
        <w:rPr>
          <w:rStyle w:val="StyleUnderline"/>
        </w:rPr>
        <w:t xml:space="preserve">, </w:t>
      </w:r>
      <w:r w:rsidRPr="002E498A">
        <w:rPr>
          <w:rStyle w:val="StyleUnderline"/>
        </w:rPr>
        <w:t>that allow reefs</w:t>
      </w:r>
      <w:r w:rsidRPr="00A52A5D">
        <w:rPr>
          <w:rStyle w:val="StyleUnderline"/>
        </w:rPr>
        <w:t xml:space="preserve"> in some areas </w:t>
      </w:r>
      <w:r w:rsidRPr="00A52A5D">
        <w:rPr>
          <w:rStyle w:val="StyleUnderline"/>
          <w:sz w:val="12"/>
        </w:rPr>
        <w:t xml:space="preserve">¶ </w:t>
      </w:r>
      <w:r w:rsidRPr="002E498A">
        <w:rPr>
          <w:rStyle w:val="StyleUnderline"/>
        </w:rPr>
        <w:t>to flourish</w:t>
      </w:r>
      <w:r w:rsidRPr="00A52A5D">
        <w:rPr>
          <w:rStyle w:val="StyleUnderline"/>
        </w:rPr>
        <w:t xml:space="preserve"> despite or even </w:t>
      </w:r>
      <w:r w:rsidRPr="002E498A">
        <w:rPr>
          <w:rStyle w:val="StyleUnderline"/>
        </w:rPr>
        <w:t>because of rising ¶ temperatures. Coral reefs</w:t>
      </w:r>
      <w:r w:rsidRPr="00A52A5D">
        <w:rPr>
          <w:rStyle w:val="StyleUnderline"/>
        </w:rPr>
        <w:t xml:space="preserve"> have been able to </w:t>
      </w:r>
      <w:r w:rsidRPr="002E498A">
        <w:rPr>
          <w:rStyle w:val="StyleUnderline"/>
        </w:rPr>
        <w:t>recover ¶ quickly</w:t>
      </w:r>
      <w:r w:rsidRPr="00A52A5D">
        <w:rPr>
          <w:rStyle w:val="StyleUnderline"/>
        </w:rPr>
        <w:t xml:space="preserve"> from bleaching events as well as damage </w:t>
      </w:r>
      <w:r w:rsidRPr="00A52A5D">
        <w:rPr>
          <w:rStyle w:val="StyleUnderline"/>
          <w:sz w:val="12"/>
        </w:rPr>
        <w:t xml:space="preserve">¶ </w:t>
      </w:r>
      <w:r w:rsidRPr="00A52A5D">
        <w:rPr>
          <w:rStyle w:val="StyleUnderline"/>
        </w:rPr>
        <w:t xml:space="preserve">from cyclones. </w:t>
      </w:r>
      <w:r w:rsidRPr="00A52A5D">
        <w:rPr>
          <w:rStyle w:val="StyleUnderline"/>
          <w:sz w:val="12"/>
        </w:rPr>
        <w:t>¶</w:t>
      </w:r>
      <w:r>
        <w:rPr>
          <w:rStyle w:val="StyleUnderline"/>
          <w:sz w:val="12"/>
        </w:rPr>
        <w:t xml:space="preserve"> </w:t>
      </w:r>
      <w:r w:rsidRPr="00A52A5D">
        <w:rPr>
          <w:rStyle w:val="StyleUnderline"/>
          <w:sz w:val="12"/>
        </w:rPr>
        <w:t xml:space="preserve">¶ </w:t>
      </w:r>
      <w:r w:rsidRPr="00A52A5D">
        <w:rPr>
          <w:rStyle w:val="StyleUnderline"/>
        </w:rPr>
        <w:t xml:space="preserve"> </w:t>
      </w:r>
      <w:r w:rsidRPr="00F953EE">
        <w:rPr>
          <w:rStyle w:val="StyleUnderline"/>
          <w:highlight w:val="green"/>
        </w:rPr>
        <w:t>Bleaching and other signs of coral distress</w:t>
      </w:r>
      <w:r w:rsidRPr="00A52A5D">
        <w:rPr>
          <w:rStyle w:val="StyleUnderline"/>
        </w:rPr>
        <w:t xml:space="preserve"> </w:t>
      </w:r>
      <w:r w:rsidRPr="00A52A5D">
        <w:rPr>
          <w:rStyle w:val="StyleUnderline"/>
          <w:sz w:val="12"/>
        </w:rPr>
        <w:t xml:space="preserve">¶ </w:t>
      </w:r>
      <w:r w:rsidRPr="00A52A5D">
        <w:rPr>
          <w:rStyle w:val="StyleUnderline"/>
        </w:rPr>
        <w:t xml:space="preserve">attributed to global warming </w:t>
      </w:r>
      <w:r w:rsidRPr="00F953EE">
        <w:rPr>
          <w:rStyle w:val="StyleUnderline"/>
          <w:highlight w:val="green"/>
        </w:rPr>
        <w:t xml:space="preserve">are often due </w:t>
      </w:r>
      <w:r w:rsidRPr="00DC05A9">
        <w:rPr>
          <w:rStyle w:val="StyleUnderline"/>
        </w:rPr>
        <w:t xml:space="preserve">to other </w:t>
      </w:r>
      <w:r w:rsidRPr="00DC05A9">
        <w:rPr>
          <w:rStyle w:val="StyleUnderline"/>
          <w:sz w:val="12"/>
        </w:rPr>
        <w:t xml:space="preserve">¶ </w:t>
      </w:r>
      <w:r w:rsidRPr="00DC05A9">
        <w:rPr>
          <w:rStyle w:val="StyleUnderline"/>
        </w:rPr>
        <w:t xml:space="preserve">things, including </w:t>
      </w:r>
      <w:r w:rsidRPr="00F953EE">
        <w:rPr>
          <w:rStyle w:val="StyleUnderline"/>
          <w:highlight w:val="green"/>
        </w:rPr>
        <w:t xml:space="preserve">rising levels of nutrients and </w:t>
      </w:r>
      <w:r w:rsidRPr="00F953EE">
        <w:rPr>
          <w:rStyle w:val="StyleUnderline"/>
          <w:sz w:val="12"/>
          <w:highlight w:val="green"/>
        </w:rPr>
        <w:t xml:space="preserve">¶ </w:t>
      </w:r>
      <w:r w:rsidRPr="00F953EE">
        <w:rPr>
          <w:rStyle w:val="StyleUnderline"/>
          <w:highlight w:val="green"/>
        </w:rPr>
        <w:t xml:space="preserve">toxins in coastal waters caused by runoff from </w:t>
      </w:r>
      <w:r w:rsidRPr="00F953EE">
        <w:rPr>
          <w:rStyle w:val="StyleUnderline"/>
          <w:sz w:val="12"/>
          <w:highlight w:val="green"/>
        </w:rPr>
        <w:t xml:space="preserve">¶ </w:t>
      </w:r>
      <w:r w:rsidRPr="00F953EE">
        <w:rPr>
          <w:rStyle w:val="StyleUnderline"/>
          <w:highlight w:val="green"/>
        </w:rPr>
        <w:t>agricultural activities</w:t>
      </w:r>
      <w:r w:rsidRPr="00A52A5D">
        <w:rPr>
          <w:rStyle w:val="StyleUnderline"/>
        </w:rPr>
        <w:t xml:space="preserve"> on land and associated </w:t>
      </w:r>
      <w:r w:rsidRPr="00A52A5D">
        <w:rPr>
          <w:rStyle w:val="StyleUnderline"/>
          <w:sz w:val="12"/>
        </w:rPr>
        <w:t xml:space="preserve">¶ </w:t>
      </w:r>
      <w:r w:rsidRPr="00A52A5D">
        <w:rPr>
          <w:rStyle w:val="StyleUnderline"/>
        </w:rPr>
        <w:t xml:space="preserve">increases in sediment delivery. </w:t>
      </w:r>
      <w:r w:rsidRPr="00A52A5D">
        <w:rPr>
          <w:rStyle w:val="StyleUnderline"/>
          <w:sz w:val="12"/>
        </w:rPr>
        <w:t>¶</w:t>
      </w:r>
      <w:r>
        <w:rPr>
          <w:rStyle w:val="StyleUnderline"/>
          <w:sz w:val="12"/>
        </w:rPr>
        <w:t xml:space="preserve"> </w:t>
      </w:r>
      <w:r w:rsidRPr="00A52A5D">
        <w:rPr>
          <w:rStyle w:val="StyleUnderline"/>
          <w:sz w:val="12"/>
        </w:rPr>
        <w:t xml:space="preserve">¶ </w:t>
      </w:r>
      <w:r w:rsidRPr="00A52A5D">
        <w:rPr>
          <w:rStyle w:val="StyleUnderline"/>
        </w:rPr>
        <w:t xml:space="preserve"> </w:t>
      </w:r>
      <w:r w:rsidRPr="002E498A">
        <w:rPr>
          <w:rStyle w:val="StyleUnderline"/>
        </w:rPr>
        <w:t>The IPCC expresses concern</w:t>
      </w:r>
      <w:r w:rsidRPr="00A52A5D">
        <w:rPr>
          <w:rStyle w:val="StyleUnderline"/>
        </w:rPr>
        <w:t xml:space="preserve"> that rising </w:t>
      </w:r>
      <w:r w:rsidRPr="00A52A5D">
        <w:rPr>
          <w:rStyle w:val="StyleUnderline"/>
          <w:sz w:val="12"/>
        </w:rPr>
        <w:t xml:space="preserve">¶ </w:t>
      </w:r>
      <w:r w:rsidRPr="00A52A5D">
        <w:rPr>
          <w:rStyle w:val="StyleUnderline"/>
        </w:rPr>
        <w:t xml:space="preserve">atmospheric CO2 concentrations are lowering the </w:t>
      </w:r>
      <w:r w:rsidRPr="00A52A5D">
        <w:rPr>
          <w:rStyle w:val="StyleUnderline"/>
          <w:sz w:val="12"/>
        </w:rPr>
        <w:t xml:space="preserve">¶ </w:t>
      </w:r>
      <w:r w:rsidRPr="00A52A5D">
        <w:rPr>
          <w:rStyle w:val="StyleUnderline"/>
        </w:rPr>
        <w:t xml:space="preserve">pH values of oceans and seas, a process </w:t>
      </w:r>
      <w:r w:rsidRPr="002E498A">
        <w:rPr>
          <w:rStyle w:val="StyleUnderline"/>
        </w:rPr>
        <w:t>called ¶ acidification</w:t>
      </w:r>
      <w:r w:rsidRPr="00A52A5D">
        <w:rPr>
          <w:rStyle w:val="StyleUnderline"/>
        </w:rPr>
        <w:t xml:space="preserve">, and that this could harm aquatic life. </w:t>
      </w:r>
      <w:r w:rsidRPr="00A52A5D">
        <w:rPr>
          <w:rStyle w:val="StyleUnderline"/>
          <w:sz w:val="12"/>
        </w:rPr>
        <w:t xml:space="preserve">¶ </w:t>
      </w:r>
      <w:r w:rsidRPr="00F953EE">
        <w:rPr>
          <w:rStyle w:val="StyleUnderline"/>
          <w:highlight w:val="green"/>
        </w:rPr>
        <w:t>But the drop in pH values</w:t>
      </w:r>
      <w:r w:rsidRPr="002E498A">
        <w:rPr>
          <w:rStyle w:val="StyleUnderline"/>
        </w:rPr>
        <w:t xml:space="preserve"> that could be </w:t>
      </w:r>
      <w:r w:rsidRPr="00F953EE">
        <w:rPr>
          <w:rStyle w:val="StyleUnderline"/>
          <w:highlight w:val="green"/>
        </w:rPr>
        <w:t>attributed ¶ to CO2 is tiny compared to natural variations</w:t>
      </w:r>
      <w:r w:rsidRPr="00A52A5D">
        <w:rPr>
          <w:rStyle w:val="StyleUnderline"/>
        </w:rPr>
        <w:t xml:space="preserve"> </w:t>
      </w:r>
      <w:r w:rsidRPr="00A52A5D">
        <w:rPr>
          <w:rStyle w:val="StyleUnderline"/>
          <w:sz w:val="12"/>
        </w:rPr>
        <w:t xml:space="preserve">¶ </w:t>
      </w:r>
      <w:r w:rsidRPr="00A52A5D">
        <w:rPr>
          <w:rStyle w:val="StyleUnderline"/>
        </w:rPr>
        <w:t xml:space="preserve">occurring in some ocean basins </w:t>
      </w:r>
      <w:r w:rsidRPr="00F953EE">
        <w:rPr>
          <w:rStyle w:val="StyleUnderline"/>
          <w:highlight w:val="green"/>
        </w:rPr>
        <w:t xml:space="preserve">as a result of </w:t>
      </w:r>
      <w:r w:rsidRPr="00F953EE">
        <w:rPr>
          <w:rStyle w:val="StyleUnderline"/>
          <w:sz w:val="12"/>
          <w:highlight w:val="green"/>
        </w:rPr>
        <w:t xml:space="preserve">¶ </w:t>
      </w:r>
      <w:r w:rsidRPr="00F953EE">
        <w:rPr>
          <w:rStyle w:val="StyleUnderline"/>
          <w:highlight w:val="green"/>
        </w:rPr>
        <w:t>seasonal variability</w:t>
      </w:r>
      <w:r w:rsidRPr="00A52A5D">
        <w:rPr>
          <w:rStyle w:val="StyleUnderline"/>
        </w:rPr>
        <w:t xml:space="preserve">, and even day-to-day variations </w:t>
      </w:r>
      <w:r w:rsidRPr="00A52A5D">
        <w:rPr>
          <w:rStyle w:val="StyleUnderline"/>
          <w:sz w:val="12"/>
        </w:rPr>
        <w:t xml:space="preserve">¶ </w:t>
      </w:r>
      <w:r w:rsidRPr="00A52A5D">
        <w:rPr>
          <w:rStyle w:val="StyleUnderline"/>
        </w:rPr>
        <w:t xml:space="preserve">in many areas. </w:t>
      </w:r>
      <w:r w:rsidRPr="00F953EE">
        <w:rPr>
          <w:rStyle w:val="StyleUnderline"/>
          <w:highlight w:val="green"/>
        </w:rPr>
        <w:t>Recent estimates also cut in half the ¶ projected pH reduction</w:t>
      </w:r>
      <w:r w:rsidRPr="002E498A">
        <w:rPr>
          <w:rStyle w:val="StyleUnderline"/>
        </w:rPr>
        <w:t xml:space="preserve"> of ocean waters </w:t>
      </w:r>
      <w:r w:rsidRPr="00F953EE">
        <w:rPr>
          <w:rStyle w:val="StyleUnderline"/>
          <w:highlight w:val="green"/>
        </w:rPr>
        <w:t>by</w:t>
      </w:r>
      <w:r w:rsidRPr="00A52A5D">
        <w:rPr>
          <w:rStyle w:val="StyleUnderline"/>
        </w:rPr>
        <w:t xml:space="preserve"> the year </w:t>
      </w:r>
      <w:r w:rsidRPr="00A52A5D">
        <w:rPr>
          <w:rStyle w:val="StyleUnderline"/>
          <w:sz w:val="12"/>
        </w:rPr>
        <w:t xml:space="preserve">¶ </w:t>
      </w:r>
      <w:r w:rsidRPr="00F953EE">
        <w:rPr>
          <w:rStyle w:val="StyleUnderline"/>
          <w:highlight w:val="green"/>
        </w:rPr>
        <w:t>2100</w:t>
      </w:r>
      <w:r w:rsidRPr="00A52A5D">
        <w:rPr>
          <w:rStyle w:val="StyleUnderline"/>
        </w:rPr>
        <w:t xml:space="preserve"> (Tans, 2009). </w:t>
      </w:r>
      <w:r w:rsidRPr="00A52A5D">
        <w:rPr>
          <w:rStyle w:val="StyleUnderline"/>
          <w:sz w:val="12"/>
        </w:rPr>
        <w:t>¶</w:t>
      </w:r>
      <w:r>
        <w:rPr>
          <w:rStyle w:val="StyleUnderline"/>
          <w:sz w:val="12"/>
        </w:rPr>
        <w:t xml:space="preserve"> </w:t>
      </w:r>
      <w:r w:rsidRPr="00A52A5D">
        <w:rPr>
          <w:rStyle w:val="StyleUnderline"/>
          <w:sz w:val="12"/>
        </w:rPr>
        <w:t xml:space="preserve">¶ </w:t>
      </w:r>
      <w:r w:rsidRPr="00A52A5D">
        <w:rPr>
          <w:rStyle w:val="StyleUnderline"/>
        </w:rPr>
        <w:t xml:space="preserve"> </w:t>
      </w:r>
      <w:r w:rsidRPr="001E231D">
        <w:rPr>
          <w:rStyle w:val="StyleUnderline"/>
        </w:rPr>
        <w:t xml:space="preserve">Real-world data contradict predictions about the </w:t>
      </w:r>
      <w:r w:rsidRPr="001E231D">
        <w:rPr>
          <w:rStyle w:val="StyleUnderline"/>
          <w:sz w:val="12"/>
        </w:rPr>
        <w:t xml:space="preserve">¶ </w:t>
      </w:r>
      <w:r w:rsidRPr="001E231D">
        <w:rPr>
          <w:rStyle w:val="StyleUnderline"/>
        </w:rPr>
        <w:t xml:space="preserve">negative effects of rising temperatures, rising CO2 </w:t>
      </w:r>
      <w:r w:rsidRPr="001E231D">
        <w:rPr>
          <w:rStyle w:val="StyleUnderline"/>
          <w:sz w:val="12"/>
        </w:rPr>
        <w:t xml:space="preserve">¶ </w:t>
      </w:r>
      <w:r w:rsidRPr="001E231D">
        <w:rPr>
          <w:rStyle w:val="StyleUnderline"/>
        </w:rPr>
        <w:t>concentrations, and falling pH on aquatic life. ¶ S</w:t>
      </w:r>
      <w:r w:rsidRPr="00F953EE">
        <w:rPr>
          <w:rStyle w:val="StyleUnderline"/>
          <w:highlight w:val="green"/>
        </w:rPr>
        <w:t xml:space="preserve">tudies of algae, jellyfish, echinoids, abalone, sea </w:t>
      </w:r>
      <w:r w:rsidRPr="00F953EE">
        <w:rPr>
          <w:rStyle w:val="StyleUnderline"/>
          <w:sz w:val="12"/>
          <w:highlight w:val="green"/>
        </w:rPr>
        <w:t xml:space="preserve">¶ </w:t>
      </w:r>
      <w:r w:rsidRPr="00F953EE">
        <w:rPr>
          <w:rStyle w:val="StyleUnderline"/>
          <w:highlight w:val="green"/>
        </w:rPr>
        <w:t>urchins, and coral all find no harmful effects ¶ attributable to CO2 or acidification.</w:t>
      </w:r>
    </w:p>
    <w:p w:rsidR="00BD0825" w:rsidRDefault="00BD0825" w:rsidP="00BD0825">
      <w:pPr>
        <w:pStyle w:val="Heading4"/>
      </w:pPr>
      <w:r>
        <w:t>Increase in CO2 cannot increase ocean acidification</w:t>
      </w:r>
    </w:p>
    <w:p w:rsidR="00BD0825" w:rsidRDefault="00BD0825" w:rsidP="00BD0825">
      <w:pPr>
        <w:rPr>
          <w:rStyle w:val="Style13ptBold"/>
        </w:rPr>
      </w:pPr>
      <w:r>
        <w:rPr>
          <w:rStyle w:val="Style13ptBold"/>
        </w:rPr>
        <w:t xml:space="preserve">SPPI &amp; Center for the Study of Carbon Dioxide and Global Change 10 </w:t>
      </w:r>
      <w:r w:rsidRPr="00EF6D6E">
        <w:t>(A New Propaganda Film by Natl. Resources Defense Council Fails the Acid Test of Real World Data</w:t>
      </w:r>
      <w:r>
        <w:t xml:space="preserve"> </w:t>
      </w:r>
      <w:r w:rsidRPr="00EF6D6E">
        <w:t>Written by SPPI &amp; Center for the Study of Carbon Dioxide and Global Change</w:t>
      </w:r>
      <w:r>
        <w:t xml:space="preserve"> </w:t>
      </w:r>
      <w:r w:rsidRPr="00EF6D6E">
        <w:t>Tuesday, 05 January 2010 14:00)</w:t>
      </w:r>
    </w:p>
    <w:p w:rsidR="00BD0825" w:rsidRDefault="00BD0825" w:rsidP="00BD0825">
      <w:r w:rsidRPr="00882080">
        <w:t xml:space="preserve">Why can’t rising atmospheric CO2 acidify the oceans? </w:t>
      </w:r>
      <w:proofErr w:type="gramStart"/>
      <w:r w:rsidRPr="00882080">
        <w:t>First, because it has not done so before.</w:t>
      </w:r>
      <w:proofErr w:type="gramEnd"/>
      <w:r w:rsidRPr="00882080">
        <w:t xml:space="preserve"> </w:t>
      </w:r>
      <w:r w:rsidRPr="000D2EB4">
        <w:t>During the Cambrian era</w:t>
      </w:r>
      <w:r w:rsidRPr="00882080">
        <w:t xml:space="preserve">, 550 million years ago, </w:t>
      </w:r>
      <w:r w:rsidRPr="000D2EB4">
        <w:t>there was 20 times as much CO2 in the atmosphere as there is today</w:t>
      </w:r>
      <w:r w:rsidRPr="00882080">
        <w:t xml:space="preserve">: yet </w:t>
      </w:r>
      <w:r w:rsidRPr="000D2EB4">
        <w:t>that is when</w:t>
      </w:r>
      <w:r w:rsidRPr="00882080">
        <w:t xml:space="preserve"> the calcite corals first achieved algal symbiosis. During the Jurassic era, 175 million years ago, there was again 20 times as much CO2 as there is today: yet that is when the delicate aragonite corals first came into being. Secondly, </w:t>
      </w:r>
      <w:r w:rsidRPr="000D2EB4">
        <w:t>ocean acidification</w:t>
      </w:r>
      <w:r w:rsidRPr="00882080">
        <w:t xml:space="preserve">, as a notion, suffers from the same problem of scale as “global warming”. Just as </w:t>
      </w:r>
      <w:r w:rsidRPr="000D2EB4">
        <w:rPr>
          <w:rStyle w:val="StyleUnderline"/>
        </w:rPr>
        <w:t>the doubling of CO2 concentration expected this century will scarcely change global mean surface temperature because there is so little CO2 in the atmosphere in the first place,</w:t>
      </w:r>
      <w:r w:rsidRPr="00882080">
        <w:t xml:space="preserve"> so it will scarcely change the acid-base balance of the ocean, because </w:t>
      </w:r>
      <w:r w:rsidRPr="00F953EE">
        <w:rPr>
          <w:rStyle w:val="StyleUnderline"/>
          <w:highlight w:val="green"/>
        </w:rPr>
        <w:t>there is</w:t>
      </w:r>
      <w:r w:rsidRPr="000D2EB4">
        <w:rPr>
          <w:rStyle w:val="StyleUnderline"/>
        </w:rPr>
        <w:t xml:space="preserve"> already </w:t>
      </w:r>
      <w:r w:rsidRPr="00F953EE">
        <w:rPr>
          <w:rStyle w:val="StyleUnderline"/>
          <w:highlight w:val="green"/>
        </w:rPr>
        <w:t>70 times as much CO2</w:t>
      </w:r>
      <w:r w:rsidRPr="000D2EB4">
        <w:rPr>
          <w:rStyle w:val="StyleUnderline"/>
        </w:rPr>
        <w:t xml:space="preserve"> in solution </w:t>
      </w:r>
      <w:r w:rsidRPr="00F953EE">
        <w:rPr>
          <w:rStyle w:val="StyleUnderline"/>
          <w:highlight w:val="green"/>
        </w:rPr>
        <w:t>in the oceans as there is in the atmosphere. Even if all of the additional CO2 we emit were to end up</w:t>
      </w:r>
      <w:r w:rsidRPr="000D2EB4">
        <w:rPr>
          <w:rStyle w:val="StyleUnderline"/>
        </w:rPr>
        <w:t xml:space="preserve"> not in the atmosphere</w:t>
      </w:r>
      <w:r w:rsidRPr="00882080">
        <w:t xml:space="preserve"> (where it might in theory cause a 4 very little warming) </w:t>
      </w:r>
      <w:r w:rsidRPr="000D2EB4">
        <w:rPr>
          <w:rStyle w:val="StyleUnderline"/>
        </w:rPr>
        <w:t xml:space="preserve">but </w:t>
      </w:r>
      <w:r w:rsidRPr="00F953EE">
        <w:rPr>
          <w:rStyle w:val="StyleUnderline"/>
          <w:highlight w:val="green"/>
        </w:rPr>
        <w:t>in the ocean</w:t>
      </w:r>
      <w:r w:rsidRPr="00882080">
        <w:t xml:space="preserve"> (where it would cause none), </w:t>
      </w:r>
      <w:r w:rsidRPr="00F953EE">
        <w:rPr>
          <w:rStyle w:val="StyleUnderline"/>
          <w:highlight w:val="green"/>
        </w:rPr>
        <w:t>the quantity of CO2 in the oceans would rise by little more than 1%,</w:t>
      </w:r>
      <w:r w:rsidRPr="000D2EB4">
        <w:rPr>
          <w:rStyle w:val="StyleUnderline"/>
        </w:rPr>
        <w:t xml:space="preserve"> a trivial and entirely harmless change</w:t>
      </w:r>
      <w:r w:rsidRPr="00882080">
        <w:t xml:space="preserve">. Thirdly, to imagine that CO2 causes “ocean </w:t>
      </w:r>
      <w:r w:rsidRPr="00882080">
        <w:lastRenderedPageBreak/>
        <w:t xml:space="preserve">acidification” is to ignore the elementary chemistry of bicarbonate ions. Quantitatively, </w:t>
      </w:r>
      <w:r w:rsidRPr="00F953EE">
        <w:rPr>
          <w:rStyle w:val="StyleUnderline"/>
          <w:highlight w:val="green"/>
        </w:rPr>
        <w:t>CO2 is</w:t>
      </w:r>
      <w:r w:rsidRPr="00882080">
        <w:t xml:space="preserve"> only </w:t>
      </w:r>
      <w:r w:rsidRPr="00F953EE">
        <w:rPr>
          <w:rStyle w:val="StyleUnderline"/>
          <w:highlight w:val="green"/>
        </w:rPr>
        <w:t>the seventh-largest of the substances in the oceans that could</w:t>
      </w:r>
      <w:r w:rsidRPr="000D2EB4">
        <w:rPr>
          <w:rStyle w:val="StyleUnderline"/>
        </w:rPr>
        <w:t xml:space="preserve"> in theory </w:t>
      </w:r>
      <w:r w:rsidRPr="00F953EE">
        <w:rPr>
          <w:rStyle w:val="StyleUnderline"/>
          <w:highlight w:val="green"/>
        </w:rPr>
        <w:t>alter the acid-base balance</w:t>
      </w:r>
      <w:r w:rsidRPr="00882080">
        <w:t xml:space="preserve">, so that in any event its effect on that balance would be minuscule. Qualitatively, however, </w:t>
      </w:r>
      <w:r w:rsidRPr="00F953EE">
        <w:rPr>
          <w:rStyle w:val="StyleUnderline"/>
          <w:highlight w:val="green"/>
        </w:rPr>
        <w:t xml:space="preserve">CO2 is different from all the other substances in that it acts as the buffering mechanism </w:t>
      </w:r>
      <w:r w:rsidRPr="000D2EB4">
        <w:rPr>
          <w:rStyle w:val="StyleUnderline"/>
        </w:rPr>
        <w:t xml:space="preserve">for all of them, so that </w:t>
      </w:r>
      <w:r w:rsidRPr="00F953EE">
        <w:rPr>
          <w:rStyle w:val="StyleUnderline"/>
          <w:highlight w:val="green"/>
        </w:rPr>
        <w:t>it does not itself alter the acid-base balance</w:t>
      </w:r>
      <w:r w:rsidRPr="000D2EB4">
        <w:rPr>
          <w:rStyle w:val="StyleUnderline"/>
        </w:rPr>
        <w:t xml:space="preserve"> of the oceans </w:t>
      </w:r>
      <w:r w:rsidRPr="00F953EE">
        <w:rPr>
          <w:rStyle w:val="StyleUnderline"/>
          <w:highlight w:val="green"/>
        </w:rPr>
        <w:t>at all</w:t>
      </w:r>
      <w:r w:rsidRPr="00882080">
        <w:t xml:space="preserve">. Fourthly, as Professor Ian </w:t>
      </w:r>
      <w:proofErr w:type="spellStart"/>
      <w:r w:rsidRPr="00882080">
        <w:t>Plimer</w:t>
      </w:r>
      <w:proofErr w:type="spellEnd"/>
      <w:r w:rsidRPr="00882080">
        <w:t xml:space="preserve"> points out in his excellent book Heaven and Earth (Quartet, London, 2009), the oceans slosh around over vast acreages of rock, and rocks are pronouncedly alkaline. Seen in a geological perspective, therefore, </w:t>
      </w:r>
      <w:r w:rsidRPr="00F953EE">
        <w:rPr>
          <w:rStyle w:val="StyleUnderline"/>
          <w:highlight w:val="green"/>
        </w:rPr>
        <w:t>acidification of the oceans is impossible</w:t>
      </w:r>
      <w:r w:rsidRPr="00882080">
        <w:t xml:space="preserve">. For these and many other powerful scientific reasons, compellingly explained in great detail in Craig </w:t>
      </w:r>
      <w:proofErr w:type="spellStart"/>
      <w:r w:rsidRPr="00882080">
        <w:t>Idso’s</w:t>
      </w:r>
      <w:proofErr w:type="spellEnd"/>
      <w:r w:rsidRPr="00882080">
        <w:t xml:space="preserve"> masterly review of the scientific literature in this field, the acid-base balance of the oceans will remain in the future much as it has been in the past and, even if it were to change by the maximum quantity imagined by the most lurid of the scientists who have tried to foster this particular scare, the sea creatures that it is supposed to damage would either be unaffected by it or thrive on it.</w:t>
      </w:r>
    </w:p>
    <w:p w:rsidR="00BD0825" w:rsidRDefault="00BD0825" w:rsidP="00BD0825">
      <w:pPr>
        <w:pStyle w:val="Heading4"/>
      </w:pPr>
      <w:r w:rsidRPr="00B529A8">
        <w:t>Empirics disprove – corals have faced much worse.</w:t>
      </w:r>
    </w:p>
    <w:p w:rsidR="00BD0825" w:rsidRDefault="00BD0825" w:rsidP="00BD0825">
      <w:r w:rsidRPr="000F41FD">
        <w:rPr>
          <w:rStyle w:val="Style13ptBold"/>
        </w:rPr>
        <w:t xml:space="preserve">Carter et al, 11 (Robert M. Carter, Craig D. </w:t>
      </w:r>
      <w:proofErr w:type="spellStart"/>
      <w:r w:rsidRPr="000F41FD">
        <w:rPr>
          <w:rStyle w:val="Style13ptBold"/>
        </w:rPr>
        <w:t>Idso</w:t>
      </w:r>
      <w:proofErr w:type="spellEnd"/>
      <w:r w:rsidRPr="000F41FD">
        <w:rPr>
          <w:rStyle w:val="Style13ptBold"/>
        </w:rPr>
        <w:t xml:space="preserve">, S. Fred Singer, 2011, </w:t>
      </w:r>
      <w:r w:rsidRPr="000F41FD">
        <w:rPr>
          <w:rStyle w:val="Style13ptBold"/>
          <w:i/>
        </w:rPr>
        <w:t>Nongovernmental International Panel on Climate Change</w:t>
      </w:r>
      <w:r w:rsidRPr="000F41FD">
        <w:rPr>
          <w:rStyle w:val="Style13ptBold"/>
        </w:rPr>
        <w:t xml:space="preserve">, “Climate Change Reconsidered: 2011 Interim Report of the NIPCC,” </w:t>
      </w:r>
      <w:hyperlink r:id="rId11" w:history="1">
        <w:r w:rsidRPr="000F41FD">
          <w:rPr>
            <w:rStyle w:val="Hyperlink"/>
          </w:rPr>
          <w:t>http://www.nipccreport.org/reports/2011/pdf/2011NIPCCinterimreport.pdf</w:t>
        </w:r>
      </w:hyperlink>
      <w:r w:rsidRPr="000F41FD">
        <w:rPr>
          <w:rStyle w:val="Style13ptBold"/>
        </w:rPr>
        <w:t>, AS)</w:t>
      </w:r>
    </w:p>
    <w:p w:rsidR="00BD0825" w:rsidRDefault="00BD0825" w:rsidP="00BD0825">
      <w:r w:rsidRPr="00F87111">
        <w:rPr>
          <w:rStyle w:val="StyleUnderline"/>
        </w:rPr>
        <w:t>The</w:t>
      </w:r>
      <w:r>
        <w:t xml:space="preserve"> Nongovernmental Panel on Climate Change </w:t>
      </w:r>
      <w:r w:rsidRPr="006739BF">
        <w:rPr>
          <w:sz w:val="12"/>
        </w:rPr>
        <w:t xml:space="preserve">¶ </w:t>
      </w:r>
      <w:r>
        <w:t>(</w:t>
      </w:r>
      <w:r w:rsidRPr="00F953EE">
        <w:rPr>
          <w:rStyle w:val="StyleUnderline"/>
          <w:highlight w:val="green"/>
        </w:rPr>
        <w:t>NIPCC)</w:t>
      </w:r>
      <w:r w:rsidRPr="00F87111">
        <w:rPr>
          <w:rStyle w:val="StyleUnderline"/>
        </w:rPr>
        <w:t xml:space="preserve"> disagreed with the IPCC</w:t>
      </w:r>
      <w:r>
        <w:t xml:space="preserve"> in 2009, </w:t>
      </w:r>
      <w:r w:rsidRPr="00F953EE">
        <w:rPr>
          <w:rStyle w:val="StyleUnderline"/>
          <w:highlight w:val="green"/>
        </w:rPr>
        <w:t>present</w:t>
      </w:r>
      <w:r w:rsidRPr="00F87111">
        <w:rPr>
          <w:rStyle w:val="StyleUnderline"/>
        </w:rPr>
        <w:t>ing</w:t>
      </w:r>
      <w:r>
        <w:t xml:space="preserve"> </w:t>
      </w:r>
      <w:r w:rsidRPr="006739BF">
        <w:rPr>
          <w:sz w:val="12"/>
        </w:rPr>
        <w:t xml:space="preserve">¶ </w:t>
      </w:r>
      <w:r w:rsidRPr="00F953EE">
        <w:rPr>
          <w:rStyle w:val="StyleUnderline"/>
          <w:highlight w:val="green"/>
        </w:rPr>
        <w:t>a review of</w:t>
      </w:r>
      <w:r>
        <w:t xml:space="preserve"> the extensive literature on </w:t>
      </w:r>
      <w:r w:rsidRPr="00F953EE">
        <w:rPr>
          <w:rStyle w:val="StyleUnderline"/>
          <w:highlight w:val="green"/>
        </w:rPr>
        <w:t>coral reefs</w:t>
      </w:r>
      <w:r w:rsidRPr="00F953EE">
        <w:rPr>
          <w:highlight w:val="green"/>
        </w:rPr>
        <w:t xml:space="preserve"> </w:t>
      </w:r>
      <w:r w:rsidRPr="00F953EE">
        <w:rPr>
          <w:sz w:val="12"/>
          <w:highlight w:val="green"/>
        </w:rPr>
        <w:t xml:space="preserve">¶ </w:t>
      </w:r>
      <w:r w:rsidRPr="00F953EE">
        <w:rPr>
          <w:rStyle w:val="StyleUnderline"/>
          <w:highlight w:val="green"/>
        </w:rPr>
        <w:t>showing</w:t>
      </w:r>
      <w:r>
        <w:t xml:space="preserve">, inter alia, that </w:t>
      </w:r>
      <w:r w:rsidRPr="00F953EE">
        <w:rPr>
          <w:rStyle w:val="StyleUnderline"/>
          <w:highlight w:val="green"/>
        </w:rPr>
        <w:t>there was no</w:t>
      </w:r>
      <w:r>
        <w:t xml:space="preserve"> simple </w:t>
      </w:r>
      <w:r w:rsidRPr="00F953EE">
        <w:rPr>
          <w:rStyle w:val="StyleUnderline"/>
          <w:highlight w:val="green"/>
        </w:rPr>
        <w:t>linkage</w:t>
      </w:r>
      <w:r w:rsidRPr="00F953EE">
        <w:rPr>
          <w:highlight w:val="green"/>
        </w:rPr>
        <w:t xml:space="preserve"> </w:t>
      </w:r>
      <w:r w:rsidRPr="00F953EE">
        <w:rPr>
          <w:sz w:val="12"/>
          <w:highlight w:val="green"/>
        </w:rPr>
        <w:t xml:space="preserve">¶ </w:t>
      </w:r>
      <w:r w:rsidRPr="00F953EE">
        <w:rPr>
          <w:rStyle w:val="StyleUnderline"/>
          <w:highlight w:val="green"/>
        </w:rPr>
        <w:t>between high temperatures and coral bleaching</w:t>
      </w:r>
      <w:r>
        <w:t xml:space="preserve">, that </w:t>
      </w:r>
      <w:r w:rsidRPr="006739BF">
        <w:rPr>
          <w:sz w:val="12"/>
        </w:rPr>
        <w:t xml:space="preserve">¶ </w:t>
      </w:r>
      <w:r w:rsidRPr="00F953EE">
        <w:rPr>
          <w:rStyle w:val="StyleUnderline"/>
          <w:highlight w:val="green"/>
        </w:rPr>
        <w:t>coral reefs have persisted</w:t>
      </w:r>
      <w:r w:rsidRPr="00F87111">
        <w:rPr>
          <w:rStyle w:val="StyleUnderline"/>
        </w:rPr>
        <w:t xml:space="preserve"> through geologic time </w:t>
      </w:r>
      <w:r w:rsidRPr="00F953EE">
        <w:rPr>
          <w:rStyle w:val="StyleUnderline"/>
          <w:highlight w:val="green"/>
        </w:rPr>
        <w:t>when ¶ temperatures were as much as 10° – 15°C warmer</w:t>
      </w:r>
      <w:r>
        <w:t xml:space="preserve"> </w:t>
      </w:r>
      <w:r w:rsidRPr="006739BF">
        <w:rPr>
          <w:sz w:val="12"/>
        </w:rPr>
        <w:t xml:space="preserve">¶ </w:t>
      </w:r>
      <w:r>
        <w:t xml:space="preserve">than at present </w:t>
      </w:r>
      <w:r w:rsidRPr="00F953EE">
        <w:rPr>
          <w:rStyle w:val="StyleUnderline"/>
          <w:highlight w:val="green"/>
        </w:rPr>
        <w:t>and when CO2 concentrations were</w:t>
      </w:r>
      <w:r w:rsidRPr="00F87111">
        <w:rPr>
          <w:rStyle w:val="StyleUnderline"/>
        </w:rPr>
        <w:t xml:space="preserve"> ¶ two to </w:t>
      </w:r>
      <w:r w:rsidRPr="00F953EE">
        <w:rPr>
          <w:rStyle w:val="StyleUnderline"/>
          <w:highlight w:val="green"/>
        </w:rPr>
        <w:t>seven times higher</w:t>
      </w:r>
      <w:r>
        <w:t xml:space="preserve"> than they are currently, and </w:t>
      </w:r>
      <w:r w:rsidRPr="006739BF">
        <w:rPr>
          <w:sz w:val="12"/>
        </w:rPr>
        <w:t xml:space="preserve">¶ </w:t>
      </w:r>
      <w:r>
        <w:t xml:space="preserve">that </w:t>
      </w:r>
      <w:r w:rsidRPr="00F953EE">
        <w:rPr>
          <w:rStyle w:val="StyleUnderline"/>
          <w:highlight w:val="green"/>
        </w:rPr>
        <w:t>coral readily adapts to rising sea levels</w:t>
      </w:r>
      <w:r>
        <w:t xml:space="preserve"> (</w:t>
      </w:r>
      <w:proofErr w:type="spellStart"/>
      <w:r>
        <w:t>Idso</w:t>
      </w:r>
      <w:proofErr w:type="spellEnd"/>
      <w:r>
        <w:t xml:space="preserve"> and </w:t>
      </w:r>
      <w:r w:rsidRPr="006739BF">
        <w:rPr>
          <w:sz w:val="12"/>
        </w:rPr>
        <w:t xml:space="preserve">¶ </w:t>
      </w:r>
      <w:r>
        <w:t xml:space="preserve">Singer, 2009). </w:t>
      </w:r>
    </w:p>
    <w:p w:rsidR="00BD0825" w:rsidRPr="00495FD9" w:rsidRDefault="00BD0825" w:rsidP="001B1476">
      <w:pPr>
        <w:rPr>
          <w:sz w:val="16"/>
        </w:rPr>
      </w:pPr>
    </w:p>
    <w:p w:rsidR="00FE43E4" w:rsidRDefault="00FE43E4" w:rsidP="00FE43E4">
      <w:pPr>
        <w:pStyle w:val="Heading2"/>
      </w:pPr>
      <w:r>
        <w:lastRenderedPageBreak/>
        <w:t>Impact Offense</w:t>
      </w:r>
    </w:p>
    <w:p w:rsidR="001B1476" w:rsidRPr="006D390C" w:rsidRDefault="001B1476" w:rsidP="001B1476">
      <w:pPr>
        <w:keepNext/>
        <w:keepLines/>
        <w:pageBreakBefore/>
        <w:spacing w:before="40" w:after="0"/>
        <w:jc w:val="center"/>
        <w:outlineLvl w:val="2"/>
        <w:rPr>
          <w:rFonts w:ascii="Cambria" w:eastAsia="MS Gothic" w:hAnsi="Cambria" w:cs="Times New Roman"/>
          <w:b/>
          <w:sz w:val="32"/>
          <w:szCs w:val="24"/>
          <w:u w:val="single"/>
        </w:rPr>
      </w:pPr>
      <w:r w:rsidRPr="006D390C">
        <w:rPr>
          <w:rFonts w:ascii="Cambria" w:eastAsia="MS Gothic" w:hAnsi="Cambria" w:cs="Times New Roman"/>
          <w:b/>
          <w:sz w:val="32"/>
          <w:szCs w:val="24"/>
          <w:u w:val="single"/>
        </w:rPr>
        <w:lastRenderedPageBreak/>
        <w:t>CO2 Solves Warming</w:t>
      </w:r>
    </w:p>
    <w:p w:rsidR="001B1476" w:rsidRPr="006D390C" w:rsidRDefault="001B1476" w:rsidP="001B1476">
      <w:pPr>
        <w:keepNext/>
        <w:keepLines/>
        <w:spacing w:before="40" w:after="0"/>
        <w:outlineLvl w:val="3"/>
        <w:rPr>
          <w:rFonts w:ascii="Cambria" w:eastAsia="MS Gothic" w:hAnsi="Cambria" w:cs="Times New Roman"/>
          <w:b/>
          <w:iCs/>
          <w:sz w:val="26"/>
        </w:rPr>
      </w:pPr>
      <w:r w:rsidRPr="006D390C">
        <w:rPr>
          <w:rFonts w:ascii="Cambria" w:eastAsia="MS Gothic" w:hAnsi="Cambria" w:cs="Times New Roman"/>
          <w:b/>
          <w:iCs/>
          <w:sz w:val="26"/>
        </w:rPr>
        <w:t>Turn - Co2 emissions lead to cooling because of the negative feedback vegetation causes.</w:t>
      </w:r>
    </w:p>
    <w:p w:rsidR="001B1476" w:rsidRPr="006D390C" w:rsidRDefault="001B1476" w:rsidP="001B1476">
      <w:pPr>
        <w:rPr>
          <w:rFonts w:ascii="Cambria" w:eastAsia="Cambria" w:hAnsi="Cambria" w:cs="Times New Roman"/>
        </w:rPr>
      </w:pPr>
      <w:proofErr w:type="spellStart"/>
      <w:r w:rsidRPr="006D390C">
        <w:rPr>
          <w:rFonts w:ascii="Cambria" w:eastAsia="Cambria" w:hAnsi="Cambria" w:cs="Times New Roman"/>
          <w:b/>
          <w:bCs/>
          <w:sz w:val="26"/>
        </w:rPr>
        <w:t>Bounoua</w:t>
      </w:r>
      <w:proofErr w:type="spellEnd"/>
      <w:r w:rsidRPr="006D390C">
        <w:rPr>
          <w:rFonts w:ascii="Cambria" w:eastAsia="Cambria" w:hAnsi="Cambria" w:cs="Times New Roman"/>
          <w:b/>
          <w:bCs/>
          <w:sz w:val="26"/>
        </w:rPr>
        <w:t xml:space="preserve"> et al. 10</w:t>
      </w:r>
      <w:r w:rsidRPr="006D390C">
        <w:rPr>
          <w:rFonts w:ascii="Cambria" w:eastAsia="Cambria" w:hAnsi="Cambria" w:cs="Times New Roman"/>
        </w:rPr>
        <w:t xml:space="preserve">, </w:t>
      </w:r>
      <w:r w:rsidRPr="006D390C">
        <w:rPr>
          <w:rFonts w:ascii="Cambria" w:eastAsia="Cambria" w:hAnsi="Cambria" w:cs="Times New Roman"/>
          <w:sz w:val="16"/>
          <w:szCs w:val="16"/>
        </w:rPr>
        <w:t xml:space="preserve">(“Quantifying the negative feedback of vegetation to greenhouse warming: A modeling approach” - GEOPHYSICAL RESEARCH LETTERS, VOL. 37, L. </w:t>
      </w:r>
      <w:proofErr w:type="spellStart"/>
      <w:r w:rsidRPr="006D390C">
        <w:rPr>
          <w:rFonts w:ascii="Cambria" w:eastAsia="Cambria" w:hAnsi="Cambria" w:cs="Times New Roman"/>
          <w:sz w:val="16"/>
          <w:szCs w:val="16"/>
        </w:rPr>
        <w:t>Bounoua</w:t>
      </w:r>
      <w:proofErr w:type="spellEnd"/>
      <w:r w:rsidRPr="006D390C">
        <w:rPr>
          <w:rFonts w:ascii="Cambria" w:eastAsia="Cambria" w:hAnsi="Cambria" w:cs="Times New Roman"/>
          <w:sz w:val="16"/>
          <w:szCs w:val="16"/>
        </w:rPr>
        <w:t xml:space="preserve"> - NASA Goddard Space Flight Center, 7 December 2010, pdf, G.V.)</w:t>
      </w:r>
    </w:p>
    <w:p w:rsidR="00DB26BD" w:rsidRPr="006D390C" w:rsidRDefault="001B1476" w:rsidP="001B1476">
      <w:pPr>
        <w:rPr>
          <w:rFonts w:ascii="Cambria" w:eastAsia="Cambria" w:hAnsi="Cambria" w:cs="Times New Roman"/>
          <w:u w:val="single"/>
        </w:rPr>
      </w:pPr>
      <w:r w:rsidRPr="006D390C">
        <w:rPr>
          <w:rFonts w:ascii="Cambria" w:eastAsia="Cambria" w:hAnsi="Cambria" w:cs="Times New Roman"/>
          <w:sz w:val="12"/>
        </w:rPr>
        <w:t xml:space="preserve">Several </w:t>
      </w:r>
      <w:r w:rsidRPr="006D390C">
        <w:rPr>
          <w:rFonts w:ascii="Cambria" w:eastAsia="Cambria" w:hAnsi="Cambria" w:cs="Times New Roman"/>
          <w:u w:val="single"/>
        </w:rPr>
        <w:t>climate models indicate that in a 2 × CO2 environment, temperature</w:t>
      </w:r>
      <w:r w:rsidRPr="006D390C">
        <w:rPr>
          <w:rFonts w:ascii="Cambria" w:eastAsia="Cambria" w:hAnsi="Cambria" w:cs="Times New Roman"/>
          <w:sz w:val="12"/>
        </w:rPr>
        <w:t xml:space="preserve"> and precipitation </w:t>
      </w:r>
      <w:r w:rsidRPr="006D390C">
        <w:rPr>
          <w:rFonts w:ascii="Cambria" w:eastAsia="Cambria" w:hAnsi="Cambria" w:cs="Times New Roman"/>
          <w:u w:val="single"/>
        </w:rPr>
        <w:t>would increase</w:t>
      </w:r>
      <w:r w:rsidRPr="006D390C">
        <w:rPr>
          <w:rFonts w:ascii="Cambria" w:eastAsia="Cambria" w:hAnsi="Cambria" w:cs="Times New Roman"/>
          <w:sz w:val="12"/>
        </w:rPr>
        <w:t xml:space="preserve"> and runoff would increase faster than precipitation. </w:t>
      </w:r>
      <w:r w:rsidRPr="006D390C">
        <w:rPr>
          <w:rFonts w:ascii="Cambria" w:eastAsia="Cambria" w:hAnsi="Cambria" w:cs="Times New Roman"/>
          <w:u w:val="single"/>
        </w:rPr>
        <w:t xml:space="preserve">These models, however, did not allow </w:t>
      </w:r>
      <w:r w:rsidRPr="00F953EE">
        <w:rPr>
          <w:rFonts w:ascii="Cambria" w:eastAsia="Cambria" w:hAnsi="Cambria" w:cs="Times New Roman"/>
          <w:highlight w:val="green"/>
          <w:u w:val="single"/>
        </w:rPr>
        <w:t>the vegetation</w:t>
      </w:r>
      <w:r w:rsidRPr="006D390C">
        <w:rPr>
          <w:rFonts w:ascii="Cambria" w:eastAsia="Cambria" w:hAnsi="Cambria" w:cs="Times New Roman"/>
          <w:u w:val="single"/>
        </w:rPr>
        <w:t xml:space="preserve"> to </w:t>
      </w:r>
      <w:r w:rsidRPr="00F953EE">
        <w:rPr>
          <w:rFonts w:ascii="Cambria" w:eastAsia="Cambria" w:hAnsi="Cambria" w:cs="Times New Roman"/>
          <w:highlight w:val="green"/>
          <w:u w:val="single"/>
        </w:rPr>
        <w:t>increase</w:t>
      </w:r>
      <w:r w:rsidRPr="006D390C">
        <w:rPr>
          <w:rFonts w:ascii="Cambria" w:eastAsia="Cambria" w:hAnsi="Cambria" w:cs="Times New Roman"/>
          <w:sz w:val="12"/>
        </w:rPr>
        <w:t xml:space="preserve"> its leaf density </w:t>
      </w:r>
      <w:r w:rsidRPr="00F953EE">
        <w:rPr>
          <w:rFonts w:ascii="Cambria" w:eastAsia="Cambria" w:hAnsi="Cambria" w:cs="Times New Roman"/>
          <w:highlight w:val="green"/>
          <w:u w:val="single"/>
        </w:rPr>
        <w:t>as a response to the</w:t>
      </w:r>
      <w:r w:rsidRPr="006D390C">
        <w:rPr>
          <w:rFonts w:ascii="Cambria" w:eastAsia="Cambria" w:hAnsi="Cambria" w:cs="Times New Roman"/>
          <w:sz w:val="12"/>
        </w:rPr>
        <w:t xml:space="preserve"> physiological effects of </w:t>
      </w:r>
      <w:r w:rsidRPr="006D390C">
        <w:rPr>
          <w:rFonts w:ascii="Cambria" w:eastAsia="Cambria" w:hAnsi="Cambria" w:cs="Times New Roman"/>
          <w:u w:val="single"/>
        </w:rPr>
        <w:t xml:space="preserve">increased </w:t>
      </w:r>
      <w:r w:rsidRPr="00F953EE">
        <w:rPr>
          <w:rFonts w:ascii="Cambria" w:eastAsia="Cambria" w:hAnsi="Cambria" w:cs="Times New Roman"/>
          <w:highlight w:val="green"/>
          <w:u w:val="single"/>
        </w:rPr>
        <w:t>CO2</w:t>
      </w:r>
      <w:r w:rsidRPr="006D390C">
        <w:rPr>
          <w:rFonts w:ascii="Cambria" w:eastAsia="Cambria" w:hAnsi="Cambria" w:cs="Times New Roman"/>
          <w:u w:val="single"/>
        </w:rPr>
        <w:t xml:space="preserve"> and</w:t>
      </w:r>
      <w:r w:rsidRPr="006D390C">
        <w:rPr>
          <w:rFonts w:ascii="Cambria" w:eastAsia="Cambria" w:hAnsi="Cambria" w:cs="Times New Roman"/>
          <w:sz w:val="12"/>
        </w:rPr>
        <w:t xml:space="preserve"> consequent </w:t>
      </w:r>
      <w:r w:rsidRPr="006D390C">
        <w:rPr>
          <w:rFonts w:ascii="Cambria" w:eastAsia="Cambria" w:hAnsi="Cambria" w:cs="Times New Roman"/>
          <w:u w:val="single"/>
        </w:rPr>
        <w:t>changes in climate</w:t>
      </w:r>
      <w:r w:rsidRPr="006D390C">
        <w:rPr>
          <w:rFonts w:ascii="Cambria" w:eastAsia="Cambria" w:hAnsi="Cambria" w:cs="Times New Roman"/>
          <w:sz w:val="12"/>
        </w:rPr>
        <w:t>. Other assessments included these interactions but did not account for the vegetation down-regulation to reduce plant's photosynthetic activity and as such resulted in a weak vegetation negative response. W</w:t>
      </w:r>
      <w:r w:rsidRPr="006D390C">
        <w:rPr>
          <w:rFonts w:ascii="Cambria" w:eastAsia="Cambria" w:hAnsi="Cambria" w:cs="Times New Roman"/>
          <w:u w:val="single"/>
        </w:rPr>
        <w:t xml:space="preserve">hen we combine these interactions in climate simulations with 2 × CO2, </w:t>
      </w:r>
      <w:r w:rsidRPr="006D390C">
        <w:rPr>
          <w:rFonts w:ascii="Cambria" w:eastAsia="Cambria" w:hAnsi="Cambria" w:cs="Times New Roman"/>
          <w:sz w:val="12"/>
        </w:rPr>
        <w:t xml:space="preserve">the associated increase in precipitation contributes primarily to increase evapotranspiration rather than surface runoff, consistent with observations, and </w:t>
      </w:r>
      <w:r w:rsidRPr="00F953EE">
        <w:rPr>
          <w:rFonts w:ascii="Cambria" w:eastAsia="Cambria" w:hAnsi="Cambria" w:cs="Times New Roman"/>
          <w:highlight w:val="green"/>
          <w:u w:val="single"/>
        </w:rPr>
        <w:t>results in an additional cooling effect</w:t>
      </w:r>
      <w:r w:rsidRPr="006D390C">
        <w:rPr>
          <w:rFonts w:ascii="Cambria" w:eastAsia="Cambria" w:hAnsi="Cambria" w:cs="Times New Roman"/>
          <w:u w:val="single"/>
        </w:rPr>
        <w:t xml:space="preserve"> not fully accounted</w:t>
      </w:r>
      <w:r w:rsidRPr="006D390C">
        <w:rPr>
          <w:rFonts w:ascii="Cambria" w:eastAsia="Cambria" w:hAnsi="Cambria" w:cs="Times New Roman"/>
          <w:sz w:val="12"/>
        </w:rPr>
        <w:t xml:space="preserve"> for in previous simulations with elevated CO2. </w:t>
      </w:r>
      <w:r w:rsidRPr="006D390C">
        <w:rPr>
          <w:rFonts w:ascii="Cambria" w:eastAsia="Cambria" w:hAnsi="Cambria" w:cs="Times New Roman"/>
          <w:u w:val="single"/>
        </w:rPr>
        <w:t xml:space="preserve">By accelerating the water cycle, </w:t>
      </w:r>
      <w:r w:rsidRPr="00F953EE">
        <w:rPr>
          <w:rFonts w:ascii="Cambria" w:eastAsia="Cambria" w:hAnsi="Cambria" w:cs="Times New Roman"/>
          <w:highlight w:val="green"/>
          <w:u w:val="single"/>
        </w:rPr>
        <w:t>this feedback slows</w:t>
      </w:r>
      <w:r w:rsidRPr="006D390C">
        <w:rPr>
          <w:rFonts w:ascii="Cambria" w:eastAsia="Cambria" w:hAnsi="Cambria" w:cs="Times New Roman"/>
          <w:u w:val="single"/>
        </w:rPr>
        <w:t xml:space="preserve"> </w:t>
      </w:r>
      <w:r w:rsidRPr="006D390C">
        <w:rPr>
          <w:rFonts w:ascii="Cambria" w:eastAsia="Cambria" w:hAnsi="Cambria" w:cs="Times New Roman"/>
          <w:sz w:val="12"/>
        </w:rPr>
        <w:t xml:space="preserve">but does not alleviate the projected </w:t>
      </w:r>
      <w:r w:rsidRPr="00F953EE">
        <w:rPr>
          <w:rFonts w:ascii="Cambria" w:eastAsia="Cambria" w:hAnsi="Cambria" w:cs="Times New Roman"/>
          <w:highlight w:val="green"/>
          <w:u w:val="single"/>
        </w:rPr>
        <w:t>warming,</w:t>
      </w:r>
      <w:r w:rsidRPr="006D390C">
        <w:rPr>
          <w:rFonts w:ascii="Cambria" w:eastAsia="Cambria" w:hAnsi="Cambria" w:cs="Times New Roman"/>
          <w:sz w:val="12"/>
        </w:rPr>
        <w:t xml:space="preserve"> reducing the land surface warming by 0.6°C. Compared to previous studies, these results imply that </w:t>
      </w:r>
      <w:r w:rsidRPr="00F953EE">
        <w:rPr>
          <w:rFonts w:ascii="Cambria" w:eastAsia="Cambria" w:hAnsi="Cambria" w:cs="Times New Roman"/>
          <w:highlight w:val="green"/>
          <w:u w:val="single"/>
        </w:rPr>
        <w:t>long term negative feedback from CO2-induced increases in vegetation density could reduce temperature</w:t>
      </w:r>
      <w:r w:rsidRPr="006D390C">
        <w:rPr>
          <w:rFonts w:ascii="Cambria" w:eastAsia="Cambria" w:hAnsi="Cambria" w:cs="Times New Roman"/>
          <w:u w:val="single"/>
        </w:rPr>
        <w:t xml:space="preserve"> following a stabilization of CO2 concentration.</w:t>
      </w:r>
    </w:p>
    <w:p w:rsidR="00DB26BD" w:rsidRDefault="00DB26BD" w:rsidP="00DB26BD">
      <w:pPr>
        <w:pStyle w:val="Heading3"/>
      </w:pPr>
      <w:r>
        <w:lastRenderedPageBreak/>
        <w:t>CO2 Solves Biodiversity</w:t>
      </w:r>
    </w:p>
    <w:p w:rsidR="00DB26BD" w:rsidRDefault="00DB26BD" w:rsidP="00DB26BD">
      <w:pPr>
        <w:pStyle w:val="Heading4"/>
      </w:pPr>
      <w:r>
        <w:t>Scientific study says climate change solves ecosystem biodiversity</w:t>
      </w:r>
    </w:p>
    <w:p w:rsidR="00DB26BD" w:rsidRDefault="00DB26BD" w:rsidP="00DB26BD">
      <w:pPr>
        <w:rPr>
          <w:rStyle w:val="Style13ptBold"/>
        </w:rPr>
      </w:pPr>
      <w:proofErr w:type="spellStart"/>
      <w:r>
        <w:rPr>
          <w:rStyle w:val="Style13ptBold"/>
        </w:rPr>
        <w:t>Bastasch</w:t>
      </w:r>
      <w:proofErr w:type="spellEnd"/>
      <w:r>
        <w:rPr>
          <w:rStyle w:val="Style13ptBold"/>
        </w:rPr>
        <w:t xml:space="preserve"> 5/15 </w:t>
      </w:r>
      <w:r w:rsidRPr="00F30333">
        <w:t>(</w:t>
      </w:r>
      <w:r>
        <w:t xml:space="preserve">Michael </w:t>
      </w:r>
      <w:proofErr w:type="spellStart"/>
      <w:r>
        <w:t>Bastasch</w:t>
      </w:r>
      <w:proofErr w:type="spellEnd"/>
      <w:r>
        <w:t xml:space="preserve">, </w:t>
      </w:r>
      <w:r w:rsidRPr="00F30333">
        <w:t xml:space="preserve">Global Warming Is Increasing Biodiversity </w:t>
      </w:r>
      <w:proofErr w:type="gramStart"/>
      <w:r w:rsidRPr="00F30333">
        <w:t>Around The</w:t>
      </w:r>
      <w:proofErr w:type="gramEnd"/>
      <w:r w:rsidRPr="00F30333">
        <w:t xml:space="preserve"> World</w:t>
      </w:r>
      <w:r>
        <w:t xml:space="preserve"> </w:t>
      </w:r>
      <w:r w:rsidRPr="00F30333">
        <w:t>1:00 PM 05/15/2014</w:t>
      </w:r>
      <w:r>
        <w:t xml:space="preserve"> </w:t>
      </w:r>
      <w:r w:rsidRPr="00F30333">
        <w:t>Read more: http://dailycaller.com/2014/05/15/global-warming-is-increasing-biodiversity-around-the-world/#ixzz37jn1MRk6)</w:t>
      </w:r>
    </w:p>
    <w:p w:rsidR="00BD0825" w:rsidRPr="006E5D8F" w:rsidRDefault="00DB26BD" w:rsidP="00DB26BD">
      <w:pPr>
        <w:rPr>
          <w:sz w:val="16"/>
        </w:rPr>
      </w:pPr>
      <w:r w:rsidRPr="00E82528">
        <w:rPr>
          <w:rStyle w:val="StyleUnderline"/>
        </w:rPr>
        <w:t>A new study published in the journal Science has astounded biologists: global warming is not harming biodiversity</w:t>
      </w:r>
      <w:r w:rsidRPr="006E5D8F">
        <w:rPr>
          <w:sz w:val="16"/>
        </w:rPr>
        <w:t>, but instead is increasing the range and diversity of species in various ecosystems. Environmentalists have long warned that global warming could lead to mass extinctions as fragile ecosystems around the world are made unlivable as temperatures increase. But</w:t>
      </w:r>
      <w:r w:rsidRPr="00E82528">
        <w:rPr>
          <w:rStyle w:val="StyleUnderline"/>
        </w:rPr>
        <w:t xml:space="preserve"> </w:t>
      </w:r>
      <w:r w:rsidRPr="00F953EE">
        <w:rPr>
          <w:rStyle w:val="StyleUnderline"/>
          <w:highlight w:val="green"/>
        </w:rPr>
        <w:t>a team of biologists from the</w:t>
      </w:r>
      <w:r w:rsidRPr="00E82528">
        <w:rPr>
          <w:rStyle w:val="StyleUnderline"/>
        </w:rPr>
        <w:t xml:space="preserve"> </w:t>
      </w:r>
      <w:r w:rsidRPr="00F953EE">
        <w:rPr>
          <w:rStyle w:val="StyleUnderline"/>
          <w:highlight w:val="green"/>
        </w:rPr>
        <w:t>U</w:t>
      </w:r>
      <w:r w:rsidRPr="00E82528">
        <w:rPr>
          <w:rStyle w:val="StyleUnderline"/>
        </w:rPr>
        <w:t xml:space="preserve">nited </w:t>
      </w:r>
      <w:r w:rsidRPr="00F953EE">
        <w:rPr>
          <w:rStyle w:val="StyleUnderline"/>
          <w:highlight w:val="green"/>
        </w:rPr>
        <w:t>S</w:t>
      </w:r>
      <w:r w:rsidRPr="00E82528">
        <w:rPr>
          <w:rStyle w:val="StyleUnderline"/>
        </w:rPr>
        <w:t>tates</w:t>
      </w:r>
      <w:r w:rsidRPr="006E5D8F">
        <w:rPr>
          <w:sz w:val="16"/>
        </w:rPr>
        <w:t xml:space="preserve">, </w:t>
      </w:r>
      <w:r w:rsidRPr="00F953EE">
        <w:rPr>
          <w:rStyle w:val="StyleUnderline"/>
          <w:highlight w:val="green"/>
        </w:rPr>
        <w:t>U</w:t>
      </w:r>
      <w:r w:rsidRPr="00E82528">
        <w:rPr>
          <w:rStyle w:val="StyleUnderline"/>
        </w:rPr>
        <w:t xml:space="preserve">nited </w:t>
      </w:r>
      <w:r w:rsidRPr="00F953EE">
        <w:rPr>
          <w:rStyle w:val="StyleUnderline"/>
          <w:highlight w:val="green"/>
        </w:rPr>
        <w:t>K</w:t>
      </w:r>
      <w:r w:rsidRPr="00E82528">
        <w:rPr>
          <w:rStyle w:val="StyleUnderline"/>
        </w:rPr>
        <w:t xml:space="preserve">ingdom </w:t>
      </w:r>
      <w:r w:rsidRPr="00F953EE">
        <w:rPr>
          <w:rStyle w:val="StyleUnderline"/>
          <w:highlight w:val="green"/>
        </w:rPr>
        <w:t>and Japan found that</w:t>
      </w:r>
      <w:r w:rsidRPr="00C73A2F">
        <w:rPr>
          <w:rStyle w:val="StyleUnderline"/>
        </w:rPr>
        <w:t xml:space="preserve"> global </w:t>
      </w:r>
      <w:r w:rsidRPr="00F953EE">
        <w:rPr>
          <w:rStyle w:val="StyleUnderline"/>
          <w:highlight w:val="green"/>
        </w:rPr>
        <w:t>warming has not led to a decrease in biodiversity</w:t>
      </w:r>
      <w:r w:rsidRPr="006E5D8F">
        <w:rPr>
          <w:sz w:val="16"/>
        </w:rPr>
        <w:t xml:space="preserve">. Instead, </w:t>
      </w:r>
      <w:r w:rsidRPr="00F953EE">
        <w:rPr>
          <w:rStyle w:val="StyleUnderline"/>
          <w:highlight w:val="green"/>
        </w:rPr>
        <w:t>biodiversity has increased in many areas on land and in the ocean</w:t>
      </w:r>
      <w:r w:rsidRPr="006E5D8F">
        <w:rPr>
          <w:sz w:val="16"/>
        </w:rPr>
        <w:t xml:space="preserve">. “Although the rate of species extinction has increased markedly as a result of human activity across the biosphere, </w:t>
      </w:r>
      <w:r w:rsidRPr="00E82528">
        <w:rPr>
          <w:rStyle w:val="StyleUnderline"/>
        </w:rPr>
        <w:t>conservation has focused on endangered species rather than on shifts in assemblages,” reads the editor’s abstract of the report</w:t>
      </w:r>
      <w:r w:rsidRPr="006E5D8F">
        <w:rPr>
          <w:sz w:val="16"/>
        </w:rPr>
        <w:t xml:space="preserve">. </w:t>
      </w:r>
      <w:r w:rsidRPr="00E82528">
        <w:rPr>
          <w:rStyle w:val="StyleUnderline"/>
        </w:rPr>
        <w:t xml:space="preserve">The study says “species turnover” was “above expected but do not find evidence of systematic biodiversity loss.” The editor’s abstract adds that </w:t>
      </w:r>
      <w:r w:rsidRPr="00AA7A37">
        <w:rPr>
          <w:rStyle w:val="StyleUnderline"/>
        </w:rPr>
        <w:t>the result “could be caused by homogenization</w:t>
      </w:r>
      <w:r w:rsidRPr="00E82528">
        <w:rPr>
          <w:rStyle w:val="StyleUnderline"/>
        </w:rPr>
        <w:t xml:space="preserve"> of species assemblages by invasive species</w:t>
      </w:r>
      <w:r w:rsidRPr="006E5D8F">
        <w:rPr>
          <w:sz w:val="16"/>
        </w:rPr>
        <w:t xml:space="preserve">, </w:t>
      </w:r>
      <w:r w:rsidRPr="00E82528">
        <w:rPr>
          <w:rStyle w:val="StyleUnderline"/>
        </w:rPr>
        <w:t>shifting distributions induced by climate change</w:t>
      </w:r>
      <w:r w:rsidRPr="006E5D8F">
        <w:rPr>
          <w:sz w:val="16"/>
        </w:rPr>
        <w:t xml:space="preserve">, and asynchronous change across the planet.” </w:t>
      </w:r>
      <w:r w:rsidRPr="00F953EE">
        <w:rPr>
          <w:rStyle w:val="StyleUnderline"/>
          <w:highlight w:val="green"/>
        </w:rPr>
        <w:t>Researchers</w:t>
      </w:r>
      <w:r w:rsidRPr="006E5D8F">
        <w:rPr>
          <w:sz w:val="16"/>
        </w:rPr>
        <w:t xml:space="preserve"> reviewed 100 long-term species monitoring studies from around the world and </w:t>
      </w:r>
      <w:r w:rsidRPr="00F953EE">
        <w:rPr>
          <w:rStyle w:val="StyleUnderline"/>
          <w:highlight w:val="green"/>
        </w:rPr>
        <w:t xml:space="preserve">found increasing biodiversity in 59 out of 100 studies </w:t>
      </w:r>
      <w:r w:rsidRPr="00AA7A37">
        <w:rPr>
          <w:rStyle w:val="StyleUnderline"/>
        </w:rPr>
        <w:t>and decreasing biodiversity in 41 studies</w:t>
      </w:r>
      <w:r w:rsidRPr="00E82528">
        <w:rPr>
          <w:rStyle w:val="StyleUnderline"/>
        </w:rPr>
        <w:t>.</w:t>
      </w:r>
      <w:r w:rsidRPr="006E5D8F">
        <w:rPr>
          <w:sz w:val="16"/>
        </w:rPr>
        <w:t xml:space="preserve"> The rate of change in biodiversity was modest in all of the studies, biologists said. But one thing in particular that shocked the study’s authors was that </w:t>
      </w:r>
      <w:r w:rsidRPr="00F953EE">
        <w:rPr>
          <w:rStyle w:val="StyleUnderline"/>
          <w:highlight w:val="green"/>
        </w:rPr>
        <w:t>there were major shifts in the types of species living in ecosystems</w:t>
      </w:r>
      <w:r w:rsidRPr="006E5D8F">
        <w:rPr>
          <w:sz w:val="16"/>
        </w:rPr>
        <w:t xml:space="preserve">. About 80 percent of the ecosystems analyzed showed species changes of an average of 10 percent per decade — </w:t>
      </w:r>
      <w:r w:rsidRPr="00F953EE">
        <w:rPr>
          <w:rStyle w:val="StyleUnderline"/>
          <w:highlight w:val="green"/>
        </w:rPr>
        <w:t>much greater than anyone has previously predicted</w:t>
      </w:r>
      <w:r w:rsidRPr="006E5D8F">
        <w:rPr>
          <w:sz w:val="16"/>
        </w:rPr>
        <w:t xml:space="preserve">. </w:t>
      </w:r>
      <w:r w:rsidRPr="00F953EE">
        <w:rPr>
          <w:rStyle w:val="StyleUnderline"/>
          <w:highlight w:val="green"/>
        </w:rPr>
        <w:t>This</w:t>
      </w:r>
      <w:r w:rsidRPr="00E82528">
        <w:rPr>
          <w:rStyle w:val="StyleUnderline"/>
        </w:rPr>
        <w:t xml:space="preserve">, however, </w:t>
      </w:r>
      <w:r w:rsidRPr="00F953EE">
        <w:rPr>
          <w:rStyle w:val="StyleUnderline"/>
          <w:highlight w:val="green"/>
        </w:rPr>
        <w:t>doesn’t mean that individual species aren’t being harmed</w:t>
      </w:r>
      <w:r w:rsidRPr="00E82528">
        <w:rPr>
          <w:rStyle w:val="StyleUnderline"/>
        </w:rPr>
        <w:t xml:space="preserve"> by changing climates.</w:t>
      </w:r>
      <w:r w:rsidRPr="006E5D8F">
        <w:rPr>
          <w:sz w:val="16"/>
        </w:rPr>
        <w:t xml:space="preserve"> The study noted that, for example, coral reefs in many areas of the world are being replaced by a type of algae. “In the oceans we no longer have many anchovies, but we seem to have an awful lot of jellyfish,” Nick </w:t>
      </w:r>
      <w:proofErr w:type="spellStart"/>
      <w:r w:rsidRPr="006E5D8F">
        <w:rPr>
          <w:sz w:val="16"/>
        </w:rPr>
        <w:t>Gotelli</w:t>
      </w:r>
      <w:proofErr w:type="spellEnd"/>
      <w:r w:rsidRPr="006E5D8F">
        <w:rPr>
          <w:sz w:val="16"/>
        </w:rPr>
        <w:t xml:space="preserve">, a biologist at the University of Vermont and one of the study’s authors, told RedOrbit.com. “Those kinds of changes are not going to be seen by just counting the number of species that are present.” “We move species around,” </w:t>
      </w:r>
      <w:proofErr w:type="spellStart"/>
      <w:r w:rsidRPr="006E5D8F">
        <w:rPr>
          <w:sz w:val="16"/>
        </w:rPr>
        <w:t>Gotelli</w:t>
      </w:r>
      <w:proofErr w:type="spellEnd"/>
      <w:r w:rsidRPr="006E5D8F">
        <w:rPr>
          <w:sz w:val="16"/>
        </w:rPr>
        <w:t xml:space="preserve"> added. “There is </w:t>
      </w:r>
      <w:proofErr w:type="gramStart"/>
      <w:r w:rsidRPr="006E5D8F">
        <w:rPr>
          <w:sz w:val="16"/>
        </w:rPr>
        <w:t>a huge</w:t>
      </w:r>
      <w:proofErr w:type="gramEnd"/>
      <w:r w:rsidRPr="006E5D8F">
        <w:rPr>
          <w:sz w:val="16"/>
        </w:rPr>
        <w:t xml:space="preserve"> ant diversity in Florida, and about 30 percent of the ant species are non-natives. They have been accidentally introduced, mostly from the Old World tropics, and they are now a part of the local assemblage. So </w:t>
      </w:r>
      <w:r w:rsidRPr="00F953EE">
        <w:rPr>
          <w:rStyle w:val="StyleUnderline"/>
          <w:highlight w:val="green"/>
        </w:rPr>
        <w:t>you can have increased diversity in local communities because of global homogenization</w:t>
      </w:r>
      <w:r w:rsidRPr="006E5D8F">
        <w:rPr>
          <w:sz w:val="16"/>
        </w:rPr>
        <w:t>.” The study comes with huge implications for current species preservation strategies, as most operate under the assumption that biodiversity will decrease in a warming world. But if biodiversity is increasing, then conservationists may need a new way to monitor the effects of global warming on ecosystems.</w:t>
      </w:r>
    </w:p>
    <w:p w:rsidR="00897C75" w:rsidRDefault="00BD0825" w:rsidP="00BD0825">
      <w:pPr>
        <w:pStyle w:val="Heading3"/>
      </w:pPr>
      <w:r>
        <w:lastRenderedPageBreak/>
        <w:t>CO2 Helps Coral</w:t>
      </w:r>
    </w:p>
    <w:p w:rsidR="00BD0825" w:rsidRDefault="00BD0825" w:rsidP="00BD0825">
      <w:pPr>
        <w:pStyle w:val="Heading4"/>
      </w:pPr>
      <w:r>
        <w:t>High CO2 lowers carbonate saturation that’s key to coral reef survival</w:t>
      </w:r>
    </w:p>
    <w:p w:rsidR="00BD0825" w:rsidRDefault="00BD0825" w:rsidP="00BD0825">
      <w:r>
        <w:rPr>
          <w:rStyle w:val="Style13ptBold"/>
        </w:rPr>
        <w:t xml:space="preserve">Roberts, 12 </w:t>
      </w:r>
      <w:r>
        <w:t>(</w:t>
      </w:r>
      <w:proofErr w:type="spellStart"/>
      <w:r>
        <w:t>Callum</w:t>
      </w:r>
      <w:proofErr w:type="spellEnd"/>
      <w:r>
        <w:t xml:space="preserve">, marine conservation biologist at the University of York, “Corrosive Seas,” </w:t>
      </w:r>
      <w:r>
        <w:rPr>
          <w:u w:val="single"/>
        </w:rPr>
        <w:t>The Ocean of Life</w:t>
      </w:r>
      <w:r>
        <w:t>, May 31, pg. 109-110, it’s a book, AW)</w:t>
      </w:r>
    </w:p>
    <w:p w:rsidR="00BD0825" w:rsidRPr="00851481" w:rsidRDefault="00BD0825" w:rsidP="00BD0825">
      <w:pPr>
        <w:rPr>
          <w:rFonts w:ascii="Times New Roman" w:hAnsi="Times New Roman" w:cs="Times New Roman"/>
          <w:spacing w:val="-1"/>
          <w:kern w:val="2"/>
        </w:rPr>
      </w:pPr>
      <w:r w:rsidRPr="00F953EE">
        <w:rPr>
          <w:rStyle w:val="StyleUnderline"/>
          <w:highlight w:val="green"/>
        </w:rPr>
        <w:t>As carbon dioxide levels in the sea rise, carbonate saturation will fall</w:t>
      </w:r>
      <w:r>
        <w:rPr>
          <w:rFonts w:ascii="Times New Roman" w:hAnsi="Times New Roman" w:cs="Times New Roman"/>
          <w:spacing w:val="-1"/>
          <w:kern w:val="2"/>
        </w:rPr>
        <w:t xml:space="preserve">, </w:t>
      </w:r>
      <w:r>
        <w:rPr>
          <w:rStyle w:val="StyleUnderline"/>
        </w:rPr>
        <w:t>and the depths at which carbonate dissolves will become shallower.</w:t>
      </w:r>
      <w:r>
        <w:rPr>
          <w:rFonts w:ascii="Times New Roman" w:hAnsi="Times New Roman" w:cs="Times New Roman"/>
          <w:spacing w:val="-1"/>
          <w:kern w:val="2"/>
        </w:rPr>
        <w:t xml:space="preserve"> Recent estimates suggest that </w:t>
      </w:r>
      <w:r>
        <w:rPr>
          <w:rStyle w:val="StyleUnderline"/>
        </w:rPr>
        <w:t>this horizon is rising by three feet to six feet per year in some places</w:t>
      </w:r>
      <w:r>
        <w:rPr>
          <w:rFonts w:ascii="Times New Roman" w:hAnsi="Times New Roman" w:cs="Times New Roman"/>
          <w:spacing w:val="-1"/>
          <w:kern w:val="2"/>
        </w:rPr>
        <w:t xml:space="preserve">. So far, </w:t>
      </w:r>
      <w:r>
        <w:rPr>
          <w:rStyle w:val="StyleUnderline"/>
        </w:rPr>
        <w:t xml:space="preserve">most </w:t>
      </w:r>
      <w:r w:rsidRPr="00F953EE">
        <w:rPr>
          <w:rStyle w:val="StyleUnderline"/>
          <w:highlight w:val="green"/>
        </w:rPr>
        <w:t>carbon dioxide added by human activity</w:t>
      </w:r>
      <w:r>
        <w:rPr>
          <w:rStyle w:val="StyleUnderline"/>
        </w:rPr>
        <w:t xml:space="preserve"> remains </w:t>
      </w:r>
      <w:proofErr w:type="gramStart"/>
      <w:r>
        <w:rPr>
          <w:rStyle w:val="StyleUnderline"/>
        </w:rPr>
        <w:t>near</w:t>
      </w:r>
      <w:proofErr w:type="gramEnd"/>
      <w:r>
        <w:rPr>
          <w:rStyle w:val="StyleUnderline"/>
        </w:rPr>
        <w:t xml:space="preserve"> the surface. It </w:t>
      </w:r>
      <w:r w:rsidRPr="00F953EE">
        <w:rPr>
          <w:rStyle w:val="StyleUnderline"/>
          <w:highlight w:val="green"/>
        </w:rPr>
        <w:t>has mixed more deeply—to depths of more than three thousand feet</w:t>
      </w:r>
      <w:r>
        <w:rPr>
          <w:rFonts w:ascii="Times New Roman" w:hAnsi="Times New Roman" w:cs="Times New Roman"/>
          <w:spacing w:val="-1"/>
          <w:kern w:val="2"/>
        </w:rPr>
        <w:t xml:space="preserve">—in areas of intense </w:t>
      </w:r>
      <w:proofErr w:type="spellStart"/>
      <w:r>
        <w:rPr>
          <w:rFonts w:ascii="Times New Roman" w:hAnsi="Times New Roman" w:cs="Times New Roman"/>
          <w:spacing w:val="-1"/>
          <w:kern w:val="2"/>
        </w:rPr>
        <w:t>downwelling</w:t>
      </w:r>
      <w:proofErr w:type="spellEnd"/>
      <w:r>
        <w:rPr>
          <w:rFonts w:ascii="Times New Roman" w:hAnsi="Times New Roman" w:cs="Times New Roman"/>
          <w:spacing w:val="-1"/>
          <w:kern w:val="2"/>
        </w:rPr>
        <w:t xml:space="preserve"> in the polar North and South Atlantic, where deep bottom waters of the global ocean conveyor current are formed. Elsewhere the sea has been stirred to only a thousand feet deep or less. </w:t>
      </w:r>
      <w:r>
        <w:rPr>
          <w:rStyle w:val="StyleUnderline"/>
        </w:rPr>
        <w:t xml:space="preserve">All </w:t>
      </w:r>
      <w:r w:rsidRPr="00F953EE">
        <w:rPr>
          <w:rStyle w:val="StyleUnderline"/>
          <w:highlight w:val="green"/>
        </w:rPr>
        <w:t>tropical coral reefs</w:t>
      </w:r>
      <w:r>
        <w:rPr>
          <w:rStyle w:val="StyleUnderline"/>
        </w:rPr>
        <w:t xml:space="preserve"> inhabit waters that are less than three hundred feet deep, so they </w:t>
      </w:r>
      <w:r w:rsidRPr="00F953EE">
        <w:rPr>
          <w:rStyle w:val="StyleUnderline"/>
          <w:highlight w:val="green"/>
        </w:rPr>
        <w:t>will quickly come under the influence of ocean acidification.</w:t>
      </w:r>
      <w:r w:rsidRPr="00F953EE">
        <w:rPr>
          <w:rFonts w:ascii="Times New Roman" w:hAnsi="Times New Roman" w:cs="Times New Roman"/>
          <w:spacing w:val="-1"/>
          <w:kern w:val="2"/>
          <w:highlight w:val="green"/>
        </w:rPr>
        <w:t xml:space="preserve"> </w:t>
      </w:r>
      <w:r w:rsidRPr="00F953EE">
        <w:rPr>
          <w:rStyle w:val="StyleUnderline"/>
          <w:highlight w:val="green"/>
        </w:rPr>
        <w:t>If carbon dioxide in the atmosphere doubles from its current level, all of the world's coral reefs will shift from a state of construction to erosion</w:t>
      </w:r>
      <w:r>
        <w:rPr>
          <w:rFonts w:ascii="Times New Roman" w:hAnsi="Times New Roman" w:cs="Times New Roman"/>
          <w:spacing w:val="-1"/>
          <w:kern w:val="2"/>
        </w:rPr>
        <w:t xml:space="preserve">. </w:t>
      </w:r>
      <w:r w:rsidRPr="00F953EE">
        <w:rPr>
          <w:rStyle w:val="StyleUnderline"/>
          <w:highlight w:val="green"/>
        </w:rPr>
        <w:t>They will literally begin to crumble and dissolve</w:t>
      </w:r>
      <w:r>
        <w:rPr>
          <w:rStyle w:val="StyleUnderline"/>
        </w:rPr>
        <w:t>, as erosion and dissolution of carbonates outpaces deposition</w:t>
      </w:r>
      <w:r>
        <w:rPr>
          <w:rFonts w:ascii="Times New Roman" w:hAnsi="Times New Roman" w:cs="Times New Roman"/>
          <w:spacing w:val="-1"/>
          <w:kern w:val="2"/>
        </w:rPr>
        <w:t xml:space="preserve">. What is most worrying is that </w:t>
      </w:r>
      <w:r w:rsidRPr="00F953EE">
        <w:rPr>
          <w:rStyle w:val="StyleUnderline"/>
          <w:highlight w:val="green"/>
        </w:rPr>
        <w:t>this level of carbon dioxide will be reached by 2100</w:t>
      </w:r>
      <w:r>
        <w:rPr>
          <w:rStyle w:val="StyleUnderline"/>
        </w:rPr>
        <w:t xml:space="preserve"> </w:t>
      </w:r>
      <w:r w:rsidRPr="00DA0CC3">
        <w:rPr>
          <w:rStyle w:val="StyleUnderline"/>
        </w:rPr>
        <w:t>under a low-emission scenario</w:t>
      </w:r>
      <w:r>
        <w:rPr>
          <w:rStyle w:val="StyleUnderline"/>
        </w:rPr>
        <w:t xml:space="preserve"> of the Intergovernmental Panel on Climate Change</w:t>
      </w:r>
      <w:r>
        <w:rPr>
          <w:rFonts w:ascii="Times New Roman" w:hAnsi="Times New Roman" w:cs="Times New Roman"/>
          <w:spacing w:val="-1"/>
          <w:kern w:val="2"/>
        </w:rPr>
        <w:t xml:space="preserve">. The 2009 Copenhagen negotiations sought to limit carbon dioxide emissions so that levels would never exceed 450 parts per million in the atmosphere. That target caused deadlock in negotiations, but even that, according to some prominent scientists, would be too high for coral reefs. Just as Ischia's carbonated volcanic springs provide a warning of things to come, </w:t>
      </w:r>
      <w:r w:rsidRPr="00F953EE">
        <w:rPr>
          <w:rStyle w:val="StyleUnderline"/>
          <w:highlight w:val="green"/>
        </w:rPr>
        <w:t>bubbling carbon dioxide released beneath reefs in Papua New Guinea give us tangible proof of the fate that awaits coral reefs.</w:t>
      </w:r>
      <w:r>
        <w:rPr>
          <w:rFonts w:ascii="Times New Roman" w:hAnsi="Times New Roman" w:cs="Times New Roman"/>
          <w:spacing w:val="-1"/>
          <w:kern w:val="2"/>
        </w:rPr>
        <w:t xml:space="preserve">' </w:t>
      </w:r>
      <w:proofErr w:type="gramStart"/>
      <w:r>
        <w:rPr>
          <w:rFonts w:ascii="Times New Roman" w:hAnsi="Times New Roman" w:cs="Times New Roman"/>
          <w:spacing w:val="-1"/>
          <w:kern w:val="2"/>
        </w:rPr>
        <w:t xml:space="preserve">3 </w:t>
      </w:r>
      <w:r>
        <w:rPr>
          <w:rStyle w:val="StyleUnderline"/>
        </w:rPr>
        <w:t>Reef growth has failed completely in places where gas bubbles froth vigorously, reducing pH there to levels expected everywhere by early in the twenty-second century under a business-as-usual scenario</w:t>
      </w:r>
      <w:r>
        <w:rPr>
          <w:rFonts w:ascii="Times New Roman" w:hAnsi="Times New Roman" w:cs="Times New Roman"/>
          <w:spacing w:val="-1"/>
          <w:kern w:val="2"/>
        </w:rPr>
        <w:t>.</w:t>
      </w:r>
      <w:proofErr w:type="gramEnd"/>
      <w:r>
        <w:rPr>
          <w:rFonts w:ascii="Times New Roman" w:hAnsi="Times New Roman" w:cs="Times New Roman"/>
          <w:spacing w:val="-1"/>
          <w:kern w:val="2"/>
        </w:rPr>
        <w:t xml:space="preserve"> </w:t>
      </w:r>
      <w:r w:rsidRPr="00F953EE">
        <w:rPr>
          <w:rStyle w:val="StyleUnderline"/>
          <w:highlight w:val="green"/>
        </w:rPr>
        <w:t>The few corals that survive today have been heavily eroded by the corrosive water.</w:t>
      </w:r>
      <w:r>
        <w:rPr>
          <w:rFonts w:ascii="Times New Roman" w:hAnsi="Times New Roman" w:cs="Times New Roman"/>
          <w:spacing w:val="-1"/>
          <w:kern w:val="2"/>
        </w:rPr>
        <w:t xml:space="preserve"> The collapse of coral reefs in the Galapagos following El Nino in the early 1980s was hastened by the fact that eastern Pacific waters are naturally more acid due to their deep-water upwelling than those in other parts of the oceans.'4 Corals there were only loosely cemented into reef structures and collapsed quickly.</w:t>
      </w:r>
    </w:p>
    <w:p w:rsidR="00BD0825" w:rsidRPr="00BD0825" w:rsidRDefault="00BD0825" w:rsidP="00BD0825"/>
    <w:p w:rsidR="00FE43E4" w:rsidRDefault="00FE43E4" w:rsidP="00FE43E4">
      <w:pPr>
        <w:pStyle w:val="Heading2"/>
      </w:pPr>
      <w:r>
        <w:lastRenderedPageBreak/>
        <w:t>Solvency</w:t>
      </w:r>
    </w:p>
    <w:p w:rsidR="00DB26BD" w:rsidRDefault="00DB26BD" w:rsidP="00DB26BD">
      <w:pPr>
        <w:pStyle w:val="Heading3"/>
      </w:pPr>
      <w:r>
        <w:lastRenderedPageBreak/>
        <w:t>Mitigation Fails</w:t>
      </w:r>
    </w:p>
    <w:p w:rsidR="00DB26BD" w:rsidRPr="00D9169F" w:rsidRDefault="00DB26BD" w:rsidP="00DB26BD">
      <w:pPr>
        <w:pStyle w:val="Heading4"/>
        <w:rPr>
          <w:rFonts w:eastAsia="Calibri"/>
        </w:rPr>
      </w:pPr>
      <w:r w:rsidRPr="00D9169F">
        <w:rPr>
          <w:rFonts w:eastAsia="Calibri"/>
        </w:rPr>
        <w:t>Cease in Gases Won’t Stop Warming From Being Inevitable</w:t>
      </w:r>
    </w:p>
    <w:p w:rsidR="00DB26BD" w:rsidRPr="00D9169F" w:rsidRDefault="00DB26BD" w:rsidP="00DB26BD">
      <w:pPr>
        <w:rPr>
          <w:rStyle w:val="Style13ptBold"/>
        </w:rPr>
      </w:pPr>
      <w:r w:rsidRPr="00D9169F">
        <w:rPr>
          <w:rStyle w:val="Style13ptBold"/>
        </w:rPr>
        <w:t>Solomon</w:t>
      </w:r>
      <w:r>
        <w:rPr>
          <w:rStyle w:val="Style13ptBold"/>
        </w:rPr>
        <w:t xml:space="preserve"> </w:t>
      </w:r>
      <w:r w:rsidRPr="00D9169F">
        <w:rPr>
          <w:rStyle w:val="Style13ptBold"/>
        </w:rPr>
        <w:t>2010</w:t>
      </w:r>
    </w:p>
    <w:p w:rsidR="00DB26BD" w:rsidRPr="00A032D0" w:rsidRDefault="00DB26BD" w:rsidP="00DB26BD">
      <w:pPr>
        <w:rPr>
          <w:szCs w:val="16"/>
        </w:rPr>
      </w:pPr>
      <w:r w:rsidRPr="00A032D0">
        <w:rPr>
          <w:szCs w:val="16"/>
        </w:rPr>
        <w:t>(Susan, Atmospheric Chemist at the National Oceanic and Atmospheric Administration</w:t>
      </w:r>
      <w:proofErr w:type="gramStart"/>
      <w:r w:rsidRPr="00A032D0">
        <w:rPr>
          <w:szCs w:val="16"/>
        </w:rPr>
        <w:t>,  11</w:t>
      </w:r>
      <w:proofErr w:type="gramEnd"/>
      <w:r w:rsidRPr="00A032D0">
        <w:rPr>
          <w:szCs w:val="16"/>
        </w:rPr>
        <w:t xml:space="preserve">-11-10, “Persistence of Climate Changes Due To A Range Of Greenhouse Gases, </w:t>
      </w:r>
      <w:hyperlink r:id="rId12" w:history="1">
        <w:r w:rsidRPr="00A032D0">
          <w:rPr>
            <w:rStyle w:val="Hyperlink"/>
            <w:szCs w:val="16"/>
          </w:rPr>
          <w:t>http://www.ncbi.nlm.nih.gov/pmc/articles/PMC2972948/</w:t>
        </w:r>
      </w:hyperlink>
      <w:r>
        <w:rPr>
          <w:szCs w:val="16"/>
        </w:rPr>
        <w:t>, HG)</w:t>
      </w:r>
    </w:p>
    <w:p w:rsidR="006A42E3" w:rsidRPr="006A42E3" w:rsidRDefault="00DB26BD" w:rsidP="00400A25">
      <w:r w:rsidRPr="003A01AD">
        <w:rPr>
          <w:sz w:val="16"/>
          <w:szCs w:val="16"/>
        </w:rPr>
        <w:t xml:space="preserve">Carbon dioxide, methane, nitrous oxide, and other greenhouse gases increased over the course of the 20th century due to human activities. </w:t>
      </w:r>
      <w:bookmarkStart w:id="0" w:name="_GoBack"/>
      <w:r w:rsidRPr="003A01AD">
        <w:rPr>
          <w:sz w:val="16"/>
          <w:szCs w:val="16"/>
        </w:rPr>
        <w:t xml:space="preserve">The human-caused increases in these gases are the primary forcing that accounts for much of the global warming of the past fifty years, with carbon dioxide being the most important single radiative forcing agent (1). </w:t>
      </w:r>
      <w:bookmarkEnd w:id="0"/>
      <w:r w:rsidRPr="00F953EE">
        <w:rPr>
          <w:rStyle w:val="StyleUnderline"/>
          <w:highlight w:val="green"/>
        </w:rPr>
        <w:t>Recent studies have shown that the human-caused warming linked to carbon dioxide is nearly irreversible for more than 1,000 y, even if emissions of the gas were to cease entirely</w:t>
      </w:r>
      <w:r w:rsidRPr="003A01AD">
        <w:rPr>
          <w:sz w:val="16"/>
          <w:szCs w:val="16"/>
        </w:rPr>
        <w:t xml:space="preserve"> (2–5). The importance of the ocean in taking up heat and slowing the response of the climate system to radiative forcing changes has been noted in many studies (e.g., refs. 6 and 7). The key role of the ocean’s thermal lag has also been highlighted by recent approaches to proposed metrics for comparing the warming of different greenhouse gases (8, 9). Among the observations attesting to the importance of these effects are those showing that climate changes caused by transient volcanic aerosol loading persist for more than 5 y (7, 10), and a portion can be expected to last more than a century in the ocean (11–13); clearly these signals persist far longer than the radiative forcing decay timescale of about 12–18 </w:t>
      </w:r>
      <w:proofErr w:type="spellStart"/>
      <w:r w:rsidRPr="003A01AD">
        <w:rPr>
          <w:sz w:val="16"/>
          <w:szCs w:val="16"/>
        </w:rPr>
        <w:t>mo</w:t>
      </w:r>
      <w:proofErr w:type="spellEnd"/>
      <w:r w:rsidRPr="003A01AD">
        <w:rPr>
          <w:sz w:val="16"/>
          <w:szCs w:val="16"/>
        </w:rPr>
        <w:t xml:space="preserve"> for the volcanic aerosol (14, 15). Thus the observed climate response to volcanic events suggests that some persistence of climate change should be expected even for quite short-lived radiative forcing perturbations. It </w:t>
      </w:r>
      <w:r w:rsidRPr="00F953EE">
        <w:rPr>
          <w:rStyle w:val="StyleUnderline"/>
          <w:highlight w:val="green"/>
        </w:rPr>
        <w:t xml:space="preserve">follows that the climate changes induced by short-lived anthropogenic greenhouse gases such as methane or </w:t>
      </w:r>
      <w:proofErr w:type="spellStart"/>
      <w:r w:rsidRPr="00F953EE">
        <w:rPr>
          <w:rStyle w:val="StyleUnderline"/>
          <w:highlight w:val="green"/>
        </w:rPr>
        <w:t>hydrofluorocarbons</w:t>
      </w:r>
      <w:proofErr w:type="spellEnd"/>
      <w:r w:rsidRPr="00F953EE">
        <w:rPr>
          <w:rStyle w:val="StyleUnderline"/>
          <w:highlight w:val="green"/>
        </w:rPr>
        <w:t xml:space="preserve"> (HFCs) may not decrease in concert with decreases in concentration</w:t>
      </w:r>
      <w:r w:rsidRPr="003A01AD">
        <w:rPr>
          <w:sz w:val="16"/>
          <w:szCs w:val="16"/>
        </w:rPr>
        <w:t xml:space="preserve"> if the anthropogenic emissions of those gases were to be eliminated. In this paper, our primary goal is to show how different processes and timescales contribute to determining how long the climate changes due to various greenhouse gases could be expected to remain if anthropogenic emissions were to cease. Advances in modeling have led to improved </w:t>
      </w:r>
      <w:proofErr w:type="spellStart"/>
      <w:r w:rsidRPr="003A01AD">
        <w:rPr>
          <w:sz w:val="16"/>
          <w:szCs w:val="16"/>
        </w:rPr>
        <w:t>AtmosphereOcean</w:t>
      </w:r>
      <w:proofErr w:type="spellEnd"/>
      <w:r w:rsidRPr="003A01AD">
        <w:rPr>
          <w:sz w:val="16"/>
          <w:szCs w:val="16"/>
        </w:rPr>
        <w:t xml:space="preserve"> General Circulation Models (AOGCMs) as well as to Earth Models of Intermediate Complexity (EMICs). Although a detailed representation of the climate system changes on regional scales can only be provided by AOGCMs, the simpler EMICs have been shown to be useful, particularly to examine phenomena on a global average basis. In this work, we use the Bern 2.5CC EMIC (see Materials and Methods and SI Text), which has been extensively </w:t>
      </w:r>
      <w:proofErr w:type="spellStart"/>
      <w:r w:rsidRPr="003A01AD">
        <w:rPr>
          <w:sz w:val="16"/>
          <w:szCs w:val="16"/>
        </w:rPr>
        <w:t>intercompared</w:t>
      </w:r>
      <w:proofErr w:type="spellEnd"/>
      <w:r w:rsidRPr="003A01AD">
        <w:rPr>
          <w:sz w:val="16"/>
          <w:szCs w:val="16"/>
        </w:rPr>
        <w:t xml:space="preserve"> to other EMICs and to complex AOGCMs (3, 4). It should be noted that, although the Bern 2.5CC EMIC includes a representation of the surface and </w:t>
      </w:r>
      <w:proofErr w:type="gramStart"/>
      <w:r w:rsidRPr="003A01AD">
        <w:rPr>
          <w:sz w:val="16"/>
          <w:szCs w:val="16"/>
        </w:rPr>
        <w:t>deep ocean</w:t>
      </w:r>
      <w:proofErr w:type="gramEnd"/>
      <w:r w:rsidRPr="003A01AD">
        <w:rPr>
          <w:sz w:val="16"/>
          <w:szCs w:val="16"/>
        </w:rPr>
        <w:t xml:space="preserve">, it does not include processes such as ice sheet losses or changes in the Earth’s albedo linked to evolution of vegetation. However, it is noteworthy that this EMIC, although parameterized and simplified, includes 14 levels in the ocean; further, its global ocean heat uptake and climate sensitivity are near the mean of available complex models, and its computed timescales for uptake of tracers into the ocean have been shown to compare well to observations (16). A recent study (17) explored the response of one AOGCM to a sudden stop of all forcing, and the Bern 2.5CC EMIC shows broad similarities in computed warming to that study (see Fig. </w:t>
      </w:r>
      <w:proofErr w:type="gramStart"/>
      <w:r w:rsidRPr="003A01AD">
        <w:rPr>
          <w:sz w:val="16"/>
          <w:szCs w:val="16"/>
        </w:rPr>
        <w:t>S1), although there are also differences in detail.</w:t>
      </w:r>
      <w:proofErr w:type="gramEnd"/>
      <w:r w:rsidRPr="003A01AD">
        <w:rPr>
          <w:sz w:val="16"/>
          <w:szCs w:val="16"/>
        </w:rPr>
        <w:t xml:space="preserve"> The climate sensitivity (which characterizes the long-term absolute warming response to a doubling of atmospheric carbon dioxide concentrations) is 3 °C for the model used here. Our results should be considered illustrative and exploratory rather than fully quantitative given the limitations of the EMIC and the uncertainties in climate sensitivity. </w:t>
      </w:r>
      <w:proofErr w:type="gramStart"/>
      <w:r w:rsidRPr="003A01AD">
        <w:rPr>
          <w:sz w:val="16"/>
          <w:szCs w:val="16"/>
        </w:rPr>
        <w:t>Results One Illustrative Scenario to 2050.</w:t>
      </w:r>
      <w:proofErr w:type="gramEnd"/>
      <w:r w:rsidRPr="003A01AD">
        <w:rPr>
          <w:sz w:val="16"/>
          <w:szCs w:val="16"/>
        </w:rPr>
        <w:t xml:space="preserve"> In the absence of mitigation policy, concentrations of the three major greenhouse gases, carbon dioxide, methane, and nitrous oxide can be expected to increase in this century. If emissions were to cease, anthropogenic CO2 would be removed from the atmosphere by a series of processes operating at different timescales (18). Over timescales of decades, both the land and </w:t>
      </w:r>
      <w:proofErr w:type="gramStart"/>
      <w:r w:rsidRPr="003A01AD">
        <w:rPr>
          <w:sz w:val="16"/>
          <w:szCs w:val="16"/>
        </w:rPr>
        <w:t>upper ocean</w:t>
      </w:r>
      <w:proofErr w:type="gramEnd"/>
      <w:r w:rsidRPr="003A01AD">
        <w:rPr>
          <w:sz w:val="16"/>
          <w:szCs w:val="16"/>
        </w:rPr>
        <w:t xml:space="preserve"> are important sinks. Over centuries to millennia, deep oceanic processes become dominant and are controlled by relatively well-understood physics and chemistry that provide broad consistency across models (see, for example, Fig. </w:t>
      </w:r>
      <w:proofErr w:type="gramStart"/>
      <w:r w:rsidRPr="003A01AD">
        <w:rPr>
          <w:sz w:val="16"/>
          <w:szCs w:val="16"/>
        </w:rPr>
        <w:t>S2 showing how the removal of a pulse of carbon compares across a range of models).</w:t>
      </w:r>
      <w:proofErr w:type="gramEnd"/>
      <w:r w:rsidRPr="003A01AD">
        <w:rPr>
          <w:sz w:val="16"/>
          <w:szCs w:val="16"/>
        </w:rPr>
        <w:t xml:space="preserve"> About 20% of the emitted anthropogenic carbon remains in the atmosphere for many thousands of years (with a range across models including the Bern 2.5CC model being about 19 4% at year 1000 after a pulse emission; see ref. 19), until much slower weathering processes affect the carbonate balance in the ocean (e.g., ref. 18). </w:t>
      </w:r>
      <w:proofErr w:type="gramStart"/>
      <w:r w:rsidRPr="003A01AD">
        <w:rPr>
          <w:sz w:val="16"/>
          <w:szCs w:val="16"/>
        </w:rPr>
        <w:t xml:space="preserve">Models with </w:t>
      </w:r>
      <w:r w:rsidRPr="003A01AD">
        <w:rPr>
          <w:sz w:val="16"/>
          <w:szCs w:val="16"/>
          <w:highlight w:val="green"/>
        </w:rPr>
        <w:t>s</w:t>
      </w:r>
      <w:r w:rsidRPr="00F953EE">
        <w:rPr>
          <w:rStyle w:val="StyleUnderline"/>
          <w:highlight w:val="green"/>
        </w:rPr>
        <w:t>tronger carbon/climate feedbacks than the one considered</w:t>
      </w:r>
      <w:r w:rsidRPr="003A01AD">
        <w:rPr>
          <w:sz w:val="16"/>
          <w:szCs w:val="16"/>
        </w:rPr>
        <w:t xml:space="preserve"> here could </w:t>
      </w:r>
      <w:r w:rsidRPr="00F953EE">
        <w:rPr>
          <w:rStyle w:val="StyleUnderline"/>
          <w:highlight w:val="green"/>
        </w:rPr>
        <w:t xml:space="preserve">display larger and more persistent </w:t>
      </w:r>
      <w:proofErr w:type="spellStart"/>
      <w:r w:rsidRPr="00F953EE">
        <w:rPr>
          <w:rStyle w:val="StyleUnderline"/>
          <w:highlight w:val="green"/>
        </w:rPr>
        <w:t>warmings</w:t>
      </w:r>
      <w:proofErr w:type="spellEnd"/>
      <w:r w:rsidRPr="00F953EE">
        <w:rPr>
          <w:rStyle w:val="StyleUnderline"/>
          <w:highlight w:val="green"/>
        </w:rPr>
        <w:t xml:space="preserve"> due to both CO2 and non-CO2 greenhouse gases, through reduced land and ocean uptake of carbon in a warmer world</w:t>
      </w:r>
      <w:r w:rsidRPr="003A01AD">
        <w:rPr>
          <w:sz w:val="16"/>
          <w:szCs w:val="16"/>
        </w:rPr>
        <w:t>.</w:t>
      </w:r>
      <w:proofErr w:type="gramEnd"/>
      <w:r w:rsidRPr="003A01AD">
        <w:rPr>
          <w:sz w:val="16"/>
          <w:szCs w:val="16"/>
        </w:rPr>
        <w:t xml:space="preserve"> Here our focus is not on the strength of carbon/climate feedbacks that can lead to differences in the carbon concentration decay, but rather on the factors that control the climate response to a given decay. The removal processes of other anthropogenic gases including methane and nitrous oxide are much more simply described by exponential decay constants of about 10 and 114 y, respectively (1), due mainly to known chemical reactions in the atmosphere. In this illustrative study, we do not include the feedback of changes in methane upon its own lifetime (20). We also do not account for potential interactions between CO2 and other gases, such as the production of carbon dioxide from methane oxidation (21), or changes to the carbon cycle through, e.g., methane/ozone chemistry (22). Fig. 1 shows the computed future global warming contributions for carbon dioxide, methane, and nitrous oxide for a midrange scenario (23) of projected future anthropogenic emissions of these gases to 2050. Radiative </w:t>
      </w:r>
      <w:proofErr w:type="spellStart"/>
      <w:r w:rsidRPr="003A01AD">
        <w:rPr>
          <w:sz w:val="16"/>
          <w:szCs w:val="16"/>
        </w:rPr>
        <w:t>forcings</w:t>
      </w:r>
      <w:proofErr w:type="spellEnd"/>
      <w:r w:rsidRPr="003A01AD">
        <w:rPr>
          <w:sz w:val="16"/>
          <w:szCs w:val="16"/>
        </w:rPr>
        <w:t xml:space="preserve"> for all three of these gases, and their spectral overlaps, are represented in this work using the expressions assessed in ref. 24. In 2050, the anthropogenic emissions are </w:t>
      </w:r>
      <w:r w:rsidRPr="003A01AD">
        <w:rPr>
          <w:sz w:val="16"/>
          <w:szCs w:val="16"/>
        </w:rPr>
        <w:lastRenderedPageBreak/>
        <w:t xml:space="preserve">stopped entirely for illustration purposes. </w:t>
      </w:r>
      <w:r w:rsidRPr="000E0C2E">
        <w:rPr>
          <w:rStyle w:val="StyleUnderline"/>
        </w:rPr>
        <w:t>The figure shows nearly irreversible warming for at least 1,000 y due to the imposed carbon dioxide increases, as in previous work. All published studies to date, which use multiple EMICs and one AOGCM, show largely irreversible warming due to future carbon dioxide increases (to within about 0.5 °C) on a timescale of at least 1,000 y</w:t>
      </w:r>
      <w:r w:rsidRPr="003A01AD">
        <w:rPr>
          <w:sz w:val="16"/>
          <w:szCs w:val="16"/>
        </w:rPr>
        <w:t xml:space="preserve"> (3–5, 25, 26). Fig. 1 shows that the calculated future </w:t>
      </w:r>
      <w:proofErr w:type="spellStart"/>
      <w:r w:rsidRPr="003A01AD">
        <w:rPr>
          <w:sz w:val="16"/>
          <w:szCs w:val="16"/>
        </w:rPr>
        <w:t>warmings</w:t>
      </w:r>
      <w:proofErr w:type="spellEnd"/>
      <w:r w:rsidRPr="003A01AD">
        <w:rPr>
          <w:sz w:val="16"/>
          <w:szCs w:val="16"/>
        </w:rPr>
        <w:t xml:space="preserve"> due to anthropogenic CH4 and N2O also persist notably longer than the lifetimes of these gases. </w:t>
      </w:r>
      <w:r w:rsidRPr="000E0C2E">
        <w:rPr>
          <w:rStyle w:val="StyleUnderline"/>
        </w:rPr>
        <w:t>The figure illustrates that emissions of key non-CO2 greenhouse gases such as CH4 or N2O could lead to warming that both temporarily exceeds a given stabilization target (e.g., 2 °C as proposed by the G8 group of nations and in the Copenhagen goals) and remains present longer than the gas lifetimes even if emissions were to cease</w:t>
      </w:r>
      <w:r w:rsidRPr="003A01AD">
        <w:rPr>
          <w:sz w:val="16"/>
          <w:szCs w:val="16"/>
        </w:rPr>
        <w:t xml:space="preserve">. A number of recent studies have underscored the important point that reductions of non-CO2 greenhouse gas emissions are an approach that can indeed reverse some past climate changes (e.g., ref. 27). Understanding how quickly such reversal could happen and why is an important policy and science question. Fig. 1 implies that the use of policy measures to reduce emissions of short-lived gases will be less effective as a rapid climate mitigation strategy than would be thought if based only upon the gas lifetime. Fig. 2 illustrates the factors influencing the warming contributions of each gas for the test case in Fig. 1 in more detail, by showing normalized values (relative to one at their peaks) of the warming along with the radiative </w:t>
      </w:r>
      <w:proofErr w:type="spellStart"/>
      <w:r w:rsidRPr="003A01AD">
        <w:rPr>
          <w:sz w:val="16"/>
          <w:szCs w:val="16"/>
        </w:rPr>
        <w:t>forcings</w:t>
      </w:r>
      <w:proofErr w:type="spellEnd"/>
      <w:r w:rsidRPr="003A01AD">
        <w:rPr>
          <w:sz w:val="16"/>
          <w:szCs w:val="16"/>
        </w:rPr>
        <w:t xml:space="preserve"> and concentrations of CO2 , N2O, and CH4 . For example, about two-thirds of the calculated warming due to N2O is still present 114 y (one atmospheric lifetime) after emissions are halted, despite the fact that its excess concentration and associated radiative forcing at that time has dropped to about one-third of the peak value.</w:t>
      </w:r>
      <w:r w:rsidR="006A42E3">
        <w:rPr>
          <w:sz w:val="16"/>
          <w:szCs w:val="16"/>
        </w:rPr>
        <w:br/>
      </w:r>
    </w:p>
    <w:p w:rsidR="00EC417B" w:rsidRPr="006A42E3" w:rsidRDefault="00EC417B" w:rsidP="00EC417B">
      <w:pPr>
        <w:pStyle w:val="Heading3"/>
      </w:pPr>
      <w:r>
        <w:lastRenderedPageBreak/>
        <w:t xml:space="preserve">Iron Fertilization bad for marine </w:t>
      </w:r>
      <w:proofErr w:type="spellStart"/>
      <w:r>
        <w:t>BioD</w:t>
      </w:r>
      <w:proofErr w:type="spellEnd"/>
    </w:p>
    <w:p w:rsidR="00EC417B" w:rsidRDefault="00EC417B" w:rsidP="00EC417B">
      <w:pPr>
        <w:pStyle w:val="Heading4"/>
      </w:pPr>
      <w:r>
        <w:t>Iron fertilization has empirically been shown to hurt marine biodiversity</w:t>
      </w:r>
    </w:p>
    <w:p w:rsidR="00EC417B" w:rsidRPr="003A01AD" w:rsidRDefault="00EC417B" w:rsidP="00EC417B">
      <w:r w:rsidRPr="003A01AD">
        <w:rPr>
          <w:rStyle w:val="Style13ptBold"/>
        </w:rPr>
        <w:t>Trick et al 2010</w:t>
      </w:r>
      <w:r>
        <w:t xml:space="preserve"> (Charles G. Trick, Brian D. Bill, William P. </w:t>
      </w:r>
      <w:proofErr w:type="spellStart"/>
      <w:r>
        <w:t>Cochlan</w:t>
      </w:r>
      <w:proofErr w:type="spellEnd"/>
      <w:r>
        <w:t xml:space="preserve">, Mark L. Wells, Vera L. Trainer, and Lisa D. </w:t>
      </w:r>
      <w:proofErr w:type="spellStart"/>
      <w:r>
        <w:t>Pickell</w:t>
      </w:r>
      <w:proofErr w:type="spellEnd"/>
      <w:r>
        <w:t>, “Iron enrichment stimulates toxic diatom production in high-nitrate, low-chlorophyll areas,” Massachusetts Institute of Technology, February 10</w:t>
      </w:r>
      <w:r w:rsidRPr="003A01AD">
        <w:rPr>
          <w:vertAlign w:val="superscript"/>
        </w:rPr>
        <w:t>th</w:t>
      </w:r>
      <w:r>
        <w:t xml:space="preserve"> 2010, http://www.pnas.org/content/107/13/5887.full)</w:t>
      </w:r>
    </w:p>
    <w:p w:rsidR="00EC417B" w:rsidRDefault="00EC417B" w:rsidP="00EC417B">
      <w:pPr>
        <w:rPr>
          <w:rStyle w:val="StyleUnderline"/>
        </w:rPr>
      </w:pPr>
      <w:r w:rsidRPr="003A01AD">
        <w:rPr>
          <w:rStyle w:val="StyleUnderline"/>
        </w:rPr>
        <w:t xml:space="preserve">What can the findings here tell us about the potential for acute toxicity of </w:t>
      </w:r>
      <w:proofErr w:type="spellStart"/>
      <w:r w:rsidRPr="003A01AD">
        <w:rPr>
          <w:rStyle w:val="StyleUnderline"/>
        </w:rPr>
        <w:t>Pseudonitzschia</w:t>
      </w:r>
      <w:proofErr w:type="spellEnd"/>
      <w:r w:rsidRPr="003A01AD">
        <w:rPr>
          <w:rStyle w:val="StyleUnderline"/>
        </w:rPr>
        <w:t xml:space="preserve"> blooms resulting from iron fertilization</w:t>
      </w:r>
      <w:r w:rsidRPr="003A01AD">
        <w:rPr>
          <w:sz w:val="16"/>
        </w:rPr>
        <w:t xml:space="preserve">? Commercial carbon credit goals plan to use Fe enrichment of approximately 100 km2 of HNLC waters to sequester approximately 0.63 to 1.1 × 107 </w:t>
      </w:r>
      <w:proofErr w:type="spellStart"/>
      <w:proofErr w:type="gramStart"/>
      <w:r w:rsidRPr="003A01AD">
        <w:rPr>
          <w:sz w:val="16"/>
        </w:rPr>
        <w:t>gC</w:t>
      </w:r>
      <w:proofErr w:type="spellEnd"/>
      <w:proofErr w:type="gramEnd"/>
      <w:r w:rsidRPr="003A01AD">
        <w:rPr>
          <w:sz w:val="16"/>
        </w:rPr>
        <w:t xml:space="preserve"> km−2 in carbon offsets (29). The cellular carbon quota (in </w:t>
      </w:r>
      <w:proofErr w:type="spellStart"/>
      <w:r w:rsidRPr="003A01AD">
        <w:rPr>
          <w:sz w:val="16"/>
        </w:rPr>
        <w:t>gC</w:t>
      </w:r>
      <w:proofErr w:type="spellEnd"/>
      <w:r w:rsidRPr="003A01AD">
        <w:rPr>
          <w:sz w:val="16"/>
        </w:rPr>
        <w:t xml:space="preserve">/cell) of actively growing </w:t>
      </w:r>
      <w:proofErr w:type="spellStart"/>
      <w:r w:rsidRPr="003A01AD">
        <w:rPr>
          <w:sz w:val="16"/>
        </w:rPr>
        <w:t>Pseudonitzschia</w:t>
      </w:r>
      <w:proofErr w:type="spellEnd"/>
      <w:r w:rsidRPr="003A01AD">
        <w:rPr>
          <w:sz w:val="16"/>
        </w:rPr>
        <w:t xml:space="preserve"> (8) is reasonably well established at approximately 5 × 10−14 </w:t>
      </w:r>
      <w:proofErr w:type="spellStart"/>
      <w:proofErr w:type="gramStart"/>
      <w:r w:rsidRPr="003A01AD">
        <w:rPr>
          <w:sz w:val="16"/>
        </w:rPr>
        <w:t>gC</w:t>
      </w:r>
      <w:proofErr w:type="spellEnd"/>
      <w:proofErr w:type="gramEnd"/>
      <w:r w:rsidRPr="003A01AD">
        <w:rPr>
          <w:sz w:val="16"/>
        </w:rPr>
        <w:t xml:space="preserve"> μm−3 cell−1. The cell volume of P. </w:t>
      </w:r>
      <w:proofErr w:type="spellStart"/>
      <w:r w:rsidRPr="003A01AD">
        <w:rPr>
          <w:sz w:val="16"/>
        </w:rPr>
        <w:t>turgidula</w:t>
      </w:r>
      <w:proofErr w:type="spellEnd"/>
      <w:r w:rsidRPr="003A01AD">
        <w:rPr>
          <w:sz w:val="16"/>
        </w:rPr>
        <w:t xml:space="preserve"> in our cultures was 400 </w:t>
      </w:r>
      <w:proofErr w:type="spellStart"/>
      <w:r w:rsidRPr="003A01AD">
        <w:rPr>
          <w:sz w:val="16"/>
        </w:rPr>
        <w:t>fL</w:t>
      </w:r>
      <w:proofErr w:type="spellEnd"/>
      <w:r w:rsidRPr="003A01AD">
        <w:rPr>
          <w:sz w:val="16"/>
        </w:rPr>
        <w:t xml:space="preserve"> cell−1 (30), corresponding to a cellular carbon quota of 2 × 10−11 </w:t>
      </w:r>
      <w:proofErr w:type="spellStart"/>
      <w:proofErr w:type="gramStart"/>
      <w:r w:rsidRPr="003A01AD">
        <w:rPr>
          <w:sz w:val="16"/>
        </w:rPr>
        <w:t>gC</w:t>
      </w:r>
      <w:proofErr w:type="spellEnd"/>
      <w:proofErr w:type="gramEnd"/>
      <w:r w:rsidRPr="003A01AD">
        <w:rPr>
          <w:sz w:val="16"/>
        </w:rPr>
        <w:t xml:space="preserve"> cell−1. Assuming a mixed layer depth of 80 m (measured here) and an estimated carbon export efficiency below 500 m of 5% (deep enough to ensure </w:t>
      </w:r>
      <w:proofErr w:type="spellStart"/>
      <w:r w:rsidRPr="003A01AD">
        <w:rPr>
          <w:sz w:val="16"/>
        </w:rPr>
        <w:t>multidecadal</w:t>
      </w:r>
      <w:proofErr w:type="spellEnd"/>
      <w:r w:rsidRPr="003A01AD">
        <w:rPr>
          <w:sz w:val="16"/>
        </w:rPr>
        <w:t xml:space="preserve"> sequestration of carbon) (11), sequestration of approximately 1 × 107 </w:t>
      </w:r>
      <w:proofErr w:type="spellStart"/>
      <w:r w:rsidRPr="003A01AD">
        <w:rPr>
          <w:sz w:val="16"/>
        </w:rPr>
        <w:t>gC</w:t>
      </w:r>
      <w:proofErr w:type="spellEnd"/>
      <w:r w:rsidRPr="003A01AD">
        <w:rPr>
          <w:sz w:val="16"/>
        </w:rPr>
        <w:t xml:space="preserve"> km−2 would require blooms of approximately 6 × 107 cells L−1. These cell concentrations are comparable with large </w:t>
      </w:r>
      <w:proofErr w:type="spellStart"/>
      <w:r w:rsidRPr="003A01AD">
        <w:rPr>
          <w:sz w:val="16"/>
        </w:rPr>
        <w:t>Pseudonitzschia</w:t>
      </w:r>
      <w:proofErr w:type="spellEnd"/>
      <w:r w:rsidRPr="003A01AD">
        <w:rPr>
          <w:sz w:val="16"/>
        </w:rPr>
        <w:t xml:space="preserve"> blooms in coastal waters (12, 13) and presumably would be representative of those resulting from intensive iron fertilization. Although cellular toxin levels are highly variable, the reported cellular DA quota for P. </w:t>
      </w:r>
      <w:proofErr w:type="spellStart"/>
      <w:r w:rsidRPr="003A01AD">
        <w:rPr>
          <w:sz w:val="16"/>
        </w:rPr>
        <w:t>turgidula</w:t>
      </w:r>
      <w:proofErr w:type="spellEnd"/>
      <w:r w:rsidRPr="003A01AD">
        <w:rPr>
          <w:sz w:val="16"/>
        </w:rPr>
        <w:t xml:space="preserve"> in situ ranges between approximately 15 </w:t>
      </w:r>
      <w:proofErr w:type="spellStart"/>
      <w:r w:rsidRPr="003A01AD">
        <w:rPr>
          <w:sz w:val="16"/>
        </w:rPr>
        <w:t>fg</w:t>
      </w:r>
      <w:proofErr w:type="spellEnd"/>
      <w:r w:rsidRPr="003A01AD">
        <w:rPr>
          <w:sz w:val="16"/>
        </w:rPr>
        <w:t xml:space="preserve"> cell−1 (measured here) to approximately 30 </w:t>
      </w:r>
      <w:proofErr w:type="spellStart"/>
      <w:r w:rsidRPr="003A01AD">
        <w:rPr>
          <w:sz w:val="16"/>
        </w:rPr>
        <w:t>fg</w:t>
      </w:r>
      <w:proofErr w:type="spellEnd"/>
      <w:r w:rsidRPr="003A01AD">
        <w:rPr>
          <w:sz w:val="16"/>
        </w:rPr>
        <w:t xml:space="preserve"> cell−1 (31). </w:t>
      </w:r>
      <w:r w:rsidRPr="003A01AD">
        <w:rPr>
          <w:rStyle w:val="StyleUnderline"/>
        </w:rPr>
        <w:t xml:space="preserve">Although these levels appear to be lower under rapid growth conditions, </w:t>
      </w:r>
      <w:proofErr w:type="spellStart"/>
      <w:r w:rsidRPr="003A01AD">
        <w:rPr>
          <w:rStyle w:val="StyleUnderline"/>
        </w:rPr>
        <w:t>Pseudonitzschia</w:t>
      </w:r>
      <w:proofErr w:type="spellEnd"/>
      <w:r w:rsidRPr="003A01AD">
        <w:rPr>
          <w:rStyle w:val="StyleUnderline"/>
        </w:rPr>
        <w:t xml:space="preserve"> cellular toxin loads generally increase as cell division slows in both batch and continuous cultures </w:t>
      </w:r>
      <w:r w:rsidRPr="003A01AD">
        <w:rPr>
          <w:sz w:val="16"/>
        </w:rPr>
        <w:t>(32</w:t>
      </w:r>
      <w:r w:rsidRPr="003A01AD">
        <w:rPr>
          <w:rStyle w:val="StyleUnderline"/>
        </w:rPr>
        <w:t xml:space="preserve">). </w:t>
      </w:r>
      <w:r w:rsidRPr="003A01AD">
        <w:rPr>
          <w:rStyle w:val="StyleUnderline"/>
          <w:highlight w:val="yellow"/>
        </w:rPr>
        <w:t>Large-scale iron-induced blooms in</w:t>
      </w:r>
      <w:r w:rsidRPr="003A01AD">
        <w:rPr>
          <w:rStyle w:val="StyleUnderline"/>
        </w:rPr>
        <w:t xml:space="preserve"> these HNLC </w:t>
      </w:r>
      <w:r w:rsidRPr="003A01AD">
        <w:rPr>
          <w:rStyle w:val="StyleUnderline"/>
          <w:highlight w:val="yellow"/>
        </w:rPr>
        <w:t>waters conceivably could yield toxin levels up</w:t>
      </w:r>
      <w:r w:rsidRPr="003A01AD">
        <w:rPr>
          <w:rStyle w:val="StyleUnderline"/>
        </w:rPr>
        <w:t xml:space="preserve"> </w:t>
      </w:r>
      <w:r w:rsidRPr="003A01AD">
        <w:rPr>
          <w:rStyle w:val="StyleUnderline"/>
          <w:highlight w:val="yellow"/>
        </w:rPr>
        <w:t>to</w:t>
      </w:r>
      <w:r w:rsidRPr="003A01AD">
        <w:rPr>
          <w:rStyle w:val="StyleUnderline"/>
        </w:rPr>
        <w:t xml:space="preserve"> approximately 1 to 2 </w:t>
      </w:r>
      <w:proofErr w:type="spellStart"/>
      <w:r w:rsidRPr="003A01AD">
        <w:rPr>
          <w:rStyle w:val="StyleUnderline"/>
        </w:rPr>
        <w:t>μg</w:t>
      </w:r>
      <w:proofErr w:type="spellEnd"/>
      <w:r w:rsidRPr="003A01AD">
        <w:rPr>
          <w:rStyle w:val="StyleUnderline"/>
        </w:rPr>
        <w:t xml:space="preserve"> DA L−1, </w:t>
      </w:r>
      <w:r w:rsidRPr="003A01AD">
        <w:rPr>
          <w:rStyle w:val="StyleUnderline"/>
          <w:highlight w:val="yellow"/>
        </w:rPr>
        <w:t>a level sufficient to close shellfish harvests and cause acute toxic effects on seabirds and marine mammals in near-shore waters</w:t>
      </w:r>
      <w:r w:rsidRPr="003A01AD">
        <w:rPr>
          <w:rStyle w:val="StyleUnderline"/>
        </w:rPr>
        <w:t xml:space="preserve"> (24–27).</w:t>
      </w:r>
    </w:p>
    <w:p w:rsidR="00EC417B" w:rsidRDefault="00EC417B" w:rsidP="00EC417B">
      <w:pPr>
        <w:pStyle w:val="Heading3"/>
      </w:pPr>
      <w:r>
        <w:lastRenderedPageBreak/>
        <w:t xml:space="preserve">Iron Fertilization expensive – costs and long term maintenance </w:t>
      </w:r>
    </w:p>
    <w:p w:rsidR="00EC417B" w:rsidRDefault="00EC417B" w:rsidP="00EC417B"/>
    <w:p w:rsidR="00EC417B" w:rsidRPr="00650615" w:rsidRDefault="00EC417B" w:rsidP="00EC417B">
      <w:pPr>
        <w:pStyle w:val="Heading4"/>
      </w:pPr>
      <w:r w:rsidRPr="00650615">
        <w:t>Iron fertilization isn’t the best option – other tech is cheaper and we would have to keep dumping forever</w:t>
      </w:r>
    </w:p>
    <w:p w:rsidR="00EC417B" w:rsidRDefault="00EC417B" w:rsidP="00EC417B">
      <w:r w:rsidRPr="00390E58">
        <w:rPr>
          <w:rStyle w:val="Style13ptBold"/>
        </w:rPr>
        <w:t>University of Sydney 12</w:t>
      </w:r>
      <w:r w:rsidRPr="006866FE">
        <w:t xml:space="preserve"> </w:t>
      </w:r>
    </w:p>
    <w:p w:rsidR="00EC417B" w:rsidRPr="006866FE" w:rsidRDefault="00EC417B" w:rsidP="00EC417B">
      <w:r w:rsidRPr="006866FE">
        <w:t>(12/12/12, “</w:t>
      </w:r>
      <w:r>
        <w:t>I</w:t>
      </w:r>
      <w:r w:rsidRPr="006866FE">
        <w:t xml:space="preserve">ron </w:t>
      </w:r>
      <w:proofErr w:type="spellStart"/>
      <w:r w:rsidRPr="006866FE">
        <w:t>fertilisation</w:t>
      </w:r>
      <w:proofErr w:type="spellEnd"/>
      <w:r w:rsidRPr="006866FE">
        <w:t xml:space="preserve"> sunk as an ocean carbon storage solution</w:t>
      </w:r>
    </w:p>
    <w:p w:rsidR="00EC417B" w:rsidRPr="00C50CF8" w:rsidRDefault="00EC417B" w:rsidP="00EC417B">
      <w:pPr>
        <w:rPr>
          <w:rStyle w:val="Style13ptBold"/>
        </w:rPr>
      </w:pPr>
      <w:r w:rsidRPr="00C50CF8">
        <w:rPr>
          <w:sz w:val="16"/>
        </w:rPr>
        <w:t xml:space="preserve">,” </w:t>
      </w:r>
      <w:hyperlink r:id="rId13" w:history="1">
        <w:r w:rsidRPr="00C22A54">
          <w:rPr>
            <w:rStyle w:val="Hyperlink"/>
          </w:rPr>
          <w:t>http://sydney.edu.au/news/84.html?newsstoryid=10740</w:t>
        </w:r>
      </w:hyperlink>
      <w:r>
        <w:t xml:space="preserve"> </w:t>
      </w:r>
      <w:r w:rsidRPr="00C50CF8">
        <w:rPr>
          <w:sz w:val="16"/>
        </w:rPr>
        <w:t>ND)</w:t>
      </w:r>
    </w:p>
    <w:p w:rsidR="00EC417B" w:rsidRDefault="00EC417B" w:rsidP="00EC417B">
      <w:pPr>
        <w:rPr>
          <w:sz w:val="16"/>
        </w:rPr>
      </w:pPr>
      <w:r w:rsidRPr="00650615">
        <w:rPr>
          <w:sz w:val="16"/>
        </w:rPr>
        <w:t xml:space="preserve">Daniel Harrison, a postgraduate researcher and author of a paper published in this month's International Journal of Global Warming, says </w:t>
      </w:r>
      <w:r w:rsidRPr="00650615">
        <w:rPr>
          <w:rStyle w:val="StyleUnderline"/>
        </w:rPr>
        <w:t xml:space="preserve">while </w:t>
      </w:r>
      <w:r w:rsidRPr="003D7F42">
        <w:rPr>
          <w:rStyle w:val="StyleUnderline"/>
          <w:highlight w:val="yellow"/>
        </w:rPr>
        <w:t>iron fertilization</w:t>
      </w:r>
      <w:r w:rsidRPr="00650615">
        <w:rPr>
          <w:rStyle w:val="StyleUnderline"/>
        </w:rPr>
        <w:t xml:space="preserve"> of high-nutrient</w:t>
      </w:r>
      <w:r w:rsidRPr="00650615">
        <w:rPr>
          <w:sz w:val="16"/>
        </w:rPr>
        <w:t xml:space="preserve">, low-chlorophyll </w:t>
      </w:r>
      <w:r w:rsidRPr="00650615">
        <w:rPr>
          <w:rStyle w:val="StyleUnderline"/>
        </w:rPr>
        <w:t xml:space="preserve">regions of the ocean captures and stores carbon dioxide from the atmosphere, it </w:t>
      </w:r>
      <w:r w:rsidRPr="003D7F42">
        <w:rPr>
          <w:rStyle w:val="StyleUnderline"/>
          <w:highlight w:val="yellow"/>
        </w:rPr>
        <w:t>does not store carbon long enough to be a</w:t>
      </w:r>
      <w:r w:rsidRPr="003D7F42">
        <w:rPr>
          <w:sz w:val="16"/>
          <w:highlight w:val="yellow"/>
        </w:rPr>
        <w:t>n</w:t>
      </w:r>
      <w:r w:rsidRPr="00650615">
        <w:rPr>
          <w:sz w:val="16"/>
        </w:rPr>
        <w:t xml:space="preserve"> attractive </w:t>
      </w:r>
      <w:r w:rsidRPr="003D7F42">
        <w:rPr>
          <w:rStyle w:val="StyleUnderline"/>
          <w:highlight w:val="yellow"/>
        </w:rPr>
        <w:t>contributor to climate management</w:t>
      </w:r>
      <w:r w:rsidRPr="00650615">
        <w:rPr>
          <w:rStyle w:val="StyleUnderline"/>
        </w:rPr>
        <w:t>. Iron fertilization is more expensive than</w:t>
      </w:r>
      <w:r w:rsidRPr="00650615">
        <w:rPr>
          <w:sz w:val="16"/>
        </w:rPr>
        <w:t xml:space="preserve"> carbon capture and storage (</w:t>
      </w:r>
      <w:r w:rsidRPr="00650615">
        <w:rPr>
          <w:rStyle w:val="StyleUnderline"/>
        </w:rPr>
        <w:t xml:space="preserve">CCS) and is much more expensive than the </w:t>
      </w:r>
      <w:r w:rsidRPr="00650615">
        <w:rPr>
          <w:sz w:val="16"/>
        </w:rPr>
        <w:t>Australian</w:t>
      </w:r>
      <w:r w:rsidRPr="00650615">
        <w:rPr>
          <w:rStyle w:val="StyleUnderline"/>
        </w:rPr>
        <w:t xml:space="preserve"> carbon price</w:t>
      </w:r>
      <w:r w:rsidRPr="00650615">
        <w:rPr>
          <w:sz w:val="16"/>
        </w:rPr>
        <w:t xml:space="preserve">, which is currently charged at $23 per ton of carbon dioxide, says Harrison. In his paper, Harrison argues that </w:t>
      </w:r>
      <w:r w:rsidRPr="003D7F42">
        <w:rPr>
          <w:rStyle w:val="StyleUnderline"/>
          <w:highlight w:val="yellow"/>
        </w:rPr>
        <w:t>the cost of iron fertilization will vary</w:t>
      </w:r>
      <w:r w:rsidRPr="00650615">
        <w:rPr>
          <w:rStyle w:val="StyleUnderline"/>
        </w:rPr>
        <w:t xml:space="preserve"> with the oceanographic conditions</w:t>
      </w:r>
      <w:r w:rsidRPr="00650615">
        <w:rPr>
          <w:sz w:val="16"/>
        </w:rPr>
        <w:t xml:space="preserve"> at the time and location of fertilization, </w:t>
      </w:r>
      <w:r w:rsidRPr="003D7F42">
        <w:rPr>
          <w:rStyle w:val="StyleUnderline"/>
          <w:highlight w:val="yellow"/>
        </w:rPr>
        <w:t>but in almost all situations</w:t>
      </w:r>
      <w:r w:rsidRPr="00650615">
        <w:rPr>
          <w:rStyle w:val="StyleUnderline"/>
        </w:rPr>
        <w:t xml:space="preserve"> it </w:t>
      </w:r>
      <w:r w:rsidRPr="003D7F42">
        <w:rPr>
          <w:rStyle w:val="StyleUnderline"/>
          <w:highlight w:val="yellow"/>
        </w:rPr>
        <w:t>is</w:t>
      </w:r>
      <w:r w:rsidRPr="00650615">
        <w:rPr>
          <w:rStyle w:val="StyleUnderline"/>
        </w:rPr>
        <w:t xml:space="preserve"> an </w:t>
      </w:r>
      <w:r w:rsidRPr="003D7F42">
        <w:rPr>
          <w:rStyle w:val="StyleUnderline"/>
          <w:highlight w:val="yellow"/>
        </w:rPr>
        <w:t>expensive</w:t>
      </w:r>
      <w:r w:rsidRPr="00650615">
        <w:rPr>
          <w:rStyle w:val="StyleUnderline"/>
        </w:rPr>
        <w:t xml:space="preserve"> operation. As well as being expensive, </w:t>
      </w:r>
      <w:r w:rsidRPr="003D7F42">
        <w:rPr>
          <w:rStyle w:val="StyleUnderline"/>
          <w:highlight w:val="yellow"/>
        </w:rPr>
        <w:t>the amount of carbon stored</w:t>
      </w:r>
      <w:r w:rsidRPr="00650615">
        <w:rPr>
          <w:rStyle w:val="StyleUnderline"/>
        </w:rPr>
        <w:t xml:space="preserve"> for more than a century </w:t>
      </w:r>
      <w:r w:rsidRPr="003D7F42">
        <w:rPr>
          <w:rStyle w:val="StyleUnderline"/>
          <w:highlight w:val="yellow"/>
        </w:rPr>
        <w:t>is so small that it is uncertain whether measurable storage will occur at all</w:t>
      </w:r>
      <w:r w:rsidRPr="00650615">
        <w:rPr>
          <w:rStyle w:val="StyleUnderline"/>
        </w:rPr>
        <w:t>.</w:t>
      </w:r>
      <w:r w:rsidRPr="00650615">
        <w:rPr>
          <w:sz w:val="16"/>
        </w:rPr>
        <w:t xml:space="preserve"> "This means that while under certain conditions the cost may be moderate, under less ideal conditions</w:t>
      </w:r>
      <w:r w:rsidRPr="00650615">
        <w:rPr>
          <w:rStyle w:val="StyleUnderline"/>
        </w:rPr>
        <w:t>, iron fertilization may actually create more greenhouse gas than is sequestered,"</w:t>
      </w:r>
      <w:r w:rsidRPr="00650615">
        <w:rPr>
          <w:sz w:val="16"/>
        </w:rPr>
        <w:t xml:space="preserve"> says Harrison. The study used average results from iron fertilization experiments conducted in the Southern Ocean and concluded that </w:t>
      </w:r>
      <w:r w:rsidRPr="00650615">
        <w:rPr>
          <w:rStyle w:val="StyleUnderline"/>
        </w:rPr>
        <w:t xml:space="preserve">the mean price will be over $400 per ton of carbon dioxide sequestered from the atmosphere for 100 years or more. "If the ocean is to play a greater role in storing carbon, </w:t>
      </w:r>
      <w:r w:rsidRPr="003D7F42">
        <w:rPr>
          <w:rStyle w:val="StyleUnderline"/>
          <w:highlight w:val="yellow"/>
        </w:rPr>
        <w:t>we</w:t>
      </w:r>
      <w:r w:rsidRPr="00650615">
        <w:rPr>
          <w:rStyle w:val="StyleUnderline"/>
        </w:rPr>
        <w:t xml:space="preserve"> will </w:t>
      </w:r>
      <w:r w:rsidRPr="003D7F42">
        <w:rPr>
          <w:rStyle w:val="StyleUnderline"/>
          <w:highlight w:val="yellow"/>
        </w:rPr>
        <w:t>need to develop more effective and economical technologies that are competitive</w:t>
      </w:r>
      <w:r w:rsidRPr="00650615">
        <w:rPr>
          <w:rStyle w:val="StyleUnderline"/>
        </w:rPr>
        <w:t xml:space="preserve"> with abatement opportunities on land,"</w:t>
      </w:r>
      <w:r w:rsidRPr="00650615">
        <w:rPr>
          <w:sz w:val="16"/>
        </w:rPr>
        <w:t xml:space="preserve"> says Harrison. Harrison's research is being conducted at the Sydney Institute of Marine Science, part of the Univ. of Sydney's cross-disciplinary research program investigating the impact of climate change on the ocean. Attention at the university will now focus on other ocean carbon storage strategies that have promise to store carbon at less than $23 per ton of carbon dioxide. </w:t>
      </w:r>
    </w:p>
    <w:p w:rsidR="00EC417B" w:rsidRPr="00650615" w:rsidRDefault="00EC417B" w:rsidP="00EC417B">
      <w:pPr>
        <w:rPr>
          <w:sz w:val="16"/>
        </w:rPr>
      </w:pPr>
    </w:p>
    <w:p w:rsidR="00EC417B" w:rsidRDefault="00EC417B" w:rsidP="00EC417B">
      <w:pPr>
        <w:pStyle w:val="Heading4"/>
      </w:pPr>
      <w:r>
        <w:t xml:space="preserve">Iron fertilization won’t work –inefficiency </w:t>
      </w:r>
    </w:p>
    <w:p w:rsidR="00EC417B" w:rsidRPr="00272BEE" w:rsidRDefault="00EC417B" w:rsidP="00EC417B">
      <w:proofErr w:type="spellStart"/>
      <w:r>
        <w:rPr>
          <w:rStyle w:val="Style13ptBold"/>
        </w:rPr>
        <w:t>Allsopp</w:t>
      </w:r>
      <w:proofErr w:type="spellEnd"/>
      <w:r>
        <w:rPr>
          <w:rStyle w:val="Style13ptBold"/>
        </w:rPr>
        <w:t xml:space="preserve">, </w:t>
      </w:r>
      <w:proofErr w:type="spellStart"/>
      <w:r>
        <w:rPr>
          <w:rStyle w:val="Style13ptBold"/>
        </w:rPr>
        <w:t>Santillo</w:t>
      </w:r>
      <w:proofErr w:type="spellEnd"/>
      <w:r>
        <w:rPr>
          <w:rStyle w:val="Style13ptBold"/>
        </w:rPr>
        <w:t xml:space="preserve">, and Johnston 7 </w:t>
      </w:r>
      <w:r w:rsidRPr="00272BEE">
        <w:rPr>
          <w:sz w:val="16"/>
        </w:rPr>
        <w:t xml:space="preserve">(Greenpeace Research Laboratories, September 2007, “A scientific critique of oceanic iron fertilization as a climate change mitigation strategy,” </w:t>
      </w:r>
      <w:hyperlink r:id="rId14" w:history="1">
        <w:r w:rsidRPr="00272BEE">
          <w:rPr>
            <w:rStyle w:val="Hyperlink"/>
            <w:sz w:val="16"/>
          </w:rPr>
          <w:t>http://www.climos.com/imo/Other/Other_greenpeace_iron_fert_critiq_Sep2007.pdf</w:t>
        </w:r>
      </w:hyperlink>
      <w:r w:rsidRPr="00272BEE">
        <w:rPr>
          <w:sz w:val="16"/>
        </w:rPr>
        <w:t>, ND)</w:t>
      </w:r>
    </w:p>
    <w:p w:rsidR="00EC417B" w:rsidRPr="00650615" w:rsidRDefault="00EC417B" w:rsidP="00EC417B">
      <w:pPr>
        <w:rPr>
          <w:rStyle w:val="StyleUnderline"/>
        </w:rPr>
      </w:pPr>
      <w:r w:rsidRPr="00650615">
        <w:rPr>
          <w:rStyle w:val="StyleUnderline"/>
        </w:rPr>
        <w:t>To be effective as a carbon sequestration technology,</w:t>
      </w:r>
      <w:r w:rsidRPr="00650615">
        <w:rPr>
          <w:sz w:val="16"/>
        </w:rPr>
        <w:t xml:space="preserve"> particulate </w:t>
      </w:r>
      <w:r w:rsidRPr="00650615">
        <w:rPr>
          <w:rStyle w:val="StyleUnderline"/>
        </w:rPr>
        <w:t>organic carbon (</w:t>
      </w:r>
      <w:r w:rsidRPr="00650615">
        <w:rPr>
          <w:sz w:val="16"/>
        </w:rPr>
        <w:t xml:space="preserve">dead plankton and </w:t>
      </w:r>
      <w:proofErr w:type="spellStart"/>
      <w:r w:rsidRPr="00650615">
        <w:rPr>
          <w:sz w:val="16"/>
        </w:rPr>
        <w:t>faecal</w:t>
      </w:r>
      <w:proofErr w:type="spellEnd"/>
      <w:r w:rsidRPr="00650615">
        <w:rPr>
          <w:sz w:val="16"/>
        </w:rPr>
        <w:t xml:space="preserve"> matter) </w:t>
      </w:r>
      <w:r w:rsidRPr="00650615">
        <w:rPr>
          <w:rStyle w:val="StyleUnderline"/>
        </w:rPr>
        <w:t>has to be exported efficiently to deeper waters</w:t>
      </w:r>
      <w:r w:rsidRPr="00650615">
        <w:rPr>
          <w:sz w:val="16"/>
        </w:rPr>
        <w:t xml:space="preserve"> (at least 200 </w:t>
      </w:r>
      <w:proofErr w:type="spellStart"/>
      <w:r w:rsidRPr="00650615">
        <w:rPr>
          <w:sz w:val="16"/>
        </w:rPr>
        <w:t>metres</w:t>
      </w:r>
      <w:proofErr w:type="spellEnd"/>
      <w:r w:rsidRPr="00650615">
        <w:rPr>
          <w:sz w:val="16"/>
        </w:rPr>
        <w:t xml:space="preserve">). However, </w:t>
      </w:r>
      <w:r w:rsidRPr="00650615">
        <w:rPr>
          <w:rStyle w:val="StyleUnderline"/>
        </w:rPr>
        <w:t xml:space="preserve">published </w:t>
      </w:r>
      <w:r w:rsidRPr="003D7F42">
        <w:rPr>
          <w:rStyle w:val="StyleUnderline"/>
          <w:highlight w:val="yellow"/>
        </w:rPr>
        <w:t>results from</w:t>
      </w:r>
      <w:r w:rsidRPr="00650615">
        <w:rPr>
          <w:rStyle w:val="StyleUnderline"/>
        </w:rPr>
        <w:t xml:space="preserve"> the </w:t>
      </w:r>
      <w:proofErr w:type="spellStart"/>
      <w:r w:rsidRPr="00650615">
        <w:rPr>
          <w:rStyle w:val="StyleUnderline"/>
        </w:rPr>
        <w:t>mesoscale</w:t>
      </w:r>
      <w:proofErr w:type="spellEnd"/>
      <w:r w:rsidRPr="00650615">
        <w:rPr>
          <w:rStyle w:val="StyleUnderline"/>
        </w:rPr>
        <w:t xml:space="preserve"> </w:t>
      </w:r>
      <w:r w:rsidRPr="003D7F42">
        <w:rPr>
          <w:rStyle w:val="StyleUnderline"/>
          <w:highlight w:val="yellow"/>
        </w:rPr>
        <w:t>iron enrichment studies showed that the amount of carbon exported was</w:t>
      </w:r>
      <w:r w:rsidRPr="00650615">
        <w:rPr>
          <w:sz w:val="16"/>
        </w:rPr>
        <w:t xml:space="preserve"> either very low or </w:t>
      </w:r>
      <w:proofErr w:type="spellStart"/>
      <w:r w:rsidRPr="003D7F42">
        <w:rPr>
          <w:rStyle w:val="StyleUnderline"/>
          <w:highlight w:val="yellow"/>
        </w:rPr>
        <w:t>not</w:t>
      </w:r>
      <w:proofErr w:type="spellEnd"/>
      <w:r w:rsidRPr="003D7F42">
        <w:rPr>
          <w:rStyle w:val="StyleUnderline"/>
          <w:highlight w:val="yellow"/>
        </w:rPr>
        <w:t xml:space="preserve"> detectable</w:t>
      </w:r>
      <w:r w:rsidRPr="00650615">
        <w:rPr>
          <w:rStyle w:val="StyleUnderline"/>
        </w:rPr>
        <w:t xml:space="preserve">. </w:t>
      </w:r>
      <w:r w:rsidRPr="003D7F42">
        <w:rPr>
          <w:rStyle w:val="StyleUnderline"/>
          <w:highlight w:val="yellow"/>
        </w:rPr>
        <w:t>This inefficient export</w:t>
      </w:r>
      <w:r w:rsidRPr="00650615">
        <w:rPr>
          <w:rStyle w:val="StyleUnderline"/>
        </w:rPr>
        <w:t xml:space="preserve"> of particulate organic carbon to deep waters </w:t>
      </w:r>
      <w:r w:rsidRPr="003D7F42">
        <w:rPr>
          <w:rStyle w:val="StyleUnderline"/>
          <w:highlight w:val="yellow"/>
        </w:rPr>
        <w:t xml:space="preserve">does not </w:t>
      </w:r>
      <w:proofErr w:type="spellStart"/>
      <w:r w:rsidRPr="003D7F42">
        <w:rPr>
          <w:rStyle w:val="StyleUnderline"/>
          <w:highlight w:val="yellow"/>
        </w:rPr>
        <w:t>favour</w:t>
      </w:r>
      <w:proofErr w:type="spellEnd"/>
      <w:r w:rsidRPr="003D7F42">
        <w:rPr>
          <w:rStyle w:val="StyleUnderline"/>
          <w:highlight w:val="yellow"/>
        </w:rPr>
        <w:t xml:space="preserve"> iron fertilization as a carbon sequestration technology</w:t>
      </w:r>
      <w:r w:rsidRPr="00650615">
        <w:rPr>
          <w:rStyle w:val="StyleUnderline"/>
        </w:rPr>
        <w:t>. For</w:t>
      </w:r>
      <w:r w:rsidRPr="00650615">
        <w:rPr>
          <w:sz w:val="16"/>
        </w:rPr>
        <w:t xml:space="preserve"> example, </w:t>
      </w:r>
      <w:r w:rsidRPr="00650615">
        <w:rPr>
          <w:rStyle w:val="StyleUnderline"/>
        </w:rPr>
        <w:t>during the Southern Ocean Iron Experiment</w:t>
      </w:r>
      <w:r w:rsidRPr="00650615">
        <w:rPr>
          <w:sz w:val="16"/>
        </w:rPr>
        <w:t xml:space="preserve"> (</w:t>
      </w:r>
      <w:proofErr w:type="spellStart"/>
      <w:r w:rsidRPr="00650615">
        <w:rPr>
          <w:sz w:val="16"/>
        </w:rPr>
        <w:t>SOFeX</w:t>
      </w:r>
      <w:proofErr w:type="spellEnd"/>
      <w:r w:rsidRPr="00650615">
        <w:rPr>
          <w:sz w:val="16"/>
        </w:rPr>
        <w:t>) iron enrichment study, an area of 1</w:t>
      </w:r>
      <w:r w:rsidRPr="00650615">
        <w:rPr>
          <w:rStyle w:val="StyleUnderline"/>
        </w:rPr>
        <w:t xml:space="preserve">5 km2 was seeded with iron, resulting in a carbon sequestration of about 900 </w:t>
      </w:r>
      <w:proofErr w:type="spellStart"/>
      <w:r w:rsidRPr="00650615">
        <w:rPr>
          <w:rStyle w:val="StyleUnderline"/>
        </w:rPr>
        <w:t>tonnes</w:t>
      </w:r>
      <w:proofErr w:type="spellEnd"/>
      <w:r w:rsidRPr="00650615">
        <w:rPr>
          <w:rStyle w:val="StyleUnderline"/>
        </w:rPr>
        <w:t xml:space="preserve"> of carbon. This is a very small proportion of the carbon released due to human activities</w:t>
      </w:r>
      <w:r w:rsidRPr="00650615">
        <w:rPr>
          <w:sz w:val="16"/>
        </w:rPr>
        <w:t xml:space="preserve"> (6.5 x 109 </w:t>
      </w:r>
      <w:proofErr w:type="spellStart"/>
      <w:r w:rsidRPr="00650615">
        <w:rPr>
          <w:sz w:val="16"/>
        </w:rPr>
        <w:t>tonnes</w:t>
      </w:r>
      <w:proofErr w:type="spellEnd"/>
      <w:r w:rsidRPr="00650615">
        <w:rPr>
          <w:sz w:val="16"/>
        </w:rPr>
        <w:t xml:space="preserve">/year), </w:t>
      </w:r>
      <w:r w:rsidRPr="00650615">
        <w:rPr>
          <w:rStyle w:val="StyleUnderline"/>
        </w:rPr>
        <w:t xml:space="preserve">such that </w:t>
      </w:r>
      <w:r w:rsidRPr="003D7F42">
        <w:rPr>
          <w:rStyle w:val="StyleUnderline"/>
          <w:highlight w:val="yellow"/>
        </w:rPr>
        <w:t>it is difficult to see how iron fertilization could scale up to be an effective carbon sequestration method</w:t>
      </w:r>
      <w:r w:rsidRPr="00650615">
        <w:rPr>
          <w:sz w:val="16"/>
        </w:rPr>
        <w:t xml:space="preserve">. Other practical problems using continuous iron fertilization as a carbon sequestration technology include the fact that the macronutrients nitrate, phosphorous and silica would become depleted and would therefore prevent the ongoing growth of phytoplankton. In addition, </w:t>
      </w:r>
      <w:r w:rsidRPr="00650615">
        <w:rPr>
          <w:rStyle w:val="StyleUnderline"/>
        </w:rPr>
        <w:t xml:space="preserve">continuous fertilization would allow </w:t>
      </w:r>
      <w:proofErr w:type="spellStart"/>
      <w:r w:rsidRPr="00650615">
        <w:rPr>
          <w:rStyle w:val="StyleUnderline"/>
        </w:rPr>
        <w:t>mesozooplankton</w:t>
      </w:r>
      <w:proofErr w:type="spellEnd"/>
      <w:r w:rsidRPr="00650615">
        <w:rPr>
          <w:rStyle w:val="StyleUnderline"/>
        </w:rPr>
        <w:t xml:space="preserve"> sufficient time to increase in number, leading to increased grazing pressure on the diatoms. This would </w:t>
      </w:r>
      <w:r w:rsidRPr="00650615">
        <w:rPr>
          <w:rStyle w:val="StyleUnderline"/>
        </w:rPr>
        <w:lastRenderedPageBreak/>
        <w:t>restrict their proliferation and, therefore, the amount of carbon being exported to deep water.</w:t>
      </w:r>
      <w:r w:rsidRPr="00650615">
        <w:rPr>
          <w:sz w:val="16"/>
        </w:rPr>
        <w:t xml:space="preserve"> </w:t>
      </w:r>
      <w:r w:rsidRPr="00650615">
        <w:rPr>
          <w:rStyle w:val="StyleUnderline"/>
        </w:rPr>
        <w:t xml:space="preserve">Modelling studies have predicted that iron fertilization is likely to be highly inefficient. </w:t>
      </w:r>
      <w:r w:rsidRPr="003D7F42">
        <w:rPr>
          <w:rStyle w:val="StyleUnderline"/>
          <w:highlight w:val="yellow"/>
        </w:rPr>
        <w:t>Estimates showed that it would require an</w:t>
      </w:r>
      <w:r w:rsidRPr="00650615">
        <w:rPr>
          <w:rStyle w:val="StyleUnderline"/>
        </w:rPr>
        <w:t xml:space="preserve"> impossibly large </w:t>
      </w:r>
      <w:r w:rsidRPr="003D7F42">
        <w:rPr>
          <w:rStyle w:val="StyleUnderline"/>
          <w:highlight w:val="yellow"/>
        </w:rPr>
        <w:t>area</w:t>
      </w:r>
      <w:r w:rsidRPr="00650615">
        <w:rPr>
          <w:rStyle w:val="StyleUnderline"/>
        </w:rPr>
        <w:t xml:space="preserve"> to be fertilized each year (</w:t>
      </w:r>
      <w:r w:rsidRPr="003D7F42">
        <w:rPr>
          <w:rStyle w:val="StyleUnderline"/>
          <w:highlight w:val="yellow"/>
        </w:rPr>
        <w:t>equivalent to about twice the Earth’s surface!) to have any significant impact</w:t>
      </w:r>
      <w:r w:rsidRPr="00650615">
        <w:rPr>
          <w:rStyle w:val="StyleUnderline"/>
        </w:rPr>
        <w:t xml:space="preserve"> as a carbon sequestration technology. </w:t>
      </w:r>
      <w:r w:rsidRPr="00650615">
        <w:rPr>
          <w:sz w:val="16"/>
        </w:rPr>
        <w:t xml:space="preserve">Verifying the quantity of carbon sequestered from iron fertilization is also likely to be difficult (if not impossible) because of the large spatial and temporal scales involved. </w:t>
      </w:r>
      <w:r w:rsidRPr="00650615">
        <w:rPr>
          <w:rStyle w:val="StyleUnderline"/>
        </w:rPr>
        <w:t xml:space="preserve">It is also likely that commercial-scale iron fertilization would be prohibitively expensive because of the cost of the large-scale monitoring programs which would be needed in order to trace and verify the amount of carbon sequestered, as well as to monitor for any negative impacts such as nitrous oxide formation, de-oxygenation or ecological changes. </w:t>
      </w:r>
    </w:p>
    <w:p w:rsidR="00EC417B" w:rsidRPr="003A01AD" w:rsidRDefault="00EC417B" w:rsidP="00EC417B">
      <w:pPr>
        <w:rPr>
          <w:rStyle w:val="StyleUnderline"/>
        </w:rPr>
      </w:pPr>
    </w:p>
    <w:p w:rsidR="00DB26BD" w:rsidRDefault="00FE43E4" w:rsidP="00DB26BD">
      <w:pPr>
        <w:pStyle w:val="Heading2"/>
      </w:pPr>
      <w:r>
        <w:lastRenderedPageBreak/>
        <w:t>Links</w:t>
      </w:r>
    </w:p>
    <w:p w:rsidR="00293481" w:rsidRPr="00293481" w:rsidRDefault="00293481" w:rsidP="00293481">
      <w:pPr>
        <w:pStyle w:val="Heading3"/>
      </w:pPr>
      <w:proofErr w:type="spellStart"/>
      <w:r>
        <w:lastRenderedPageBreak/>
        <w:t>NeoLib</w:t>
      </w:r>
      <w:proofErr w:type="spellEnd"/>
    </w:p>
    <w:p w:rsidR="001405C0" w:rsidRPr="000C210A" w:rsidRDefault="001405C0" w:rsidP="001405C0">
      <w:pPr>
        <w:pStyle w:val="Heading4"/>
      </w:pPr>
      <w:proofErr w:type="spellStart"/>
      <w:r w:rsidRPr="000C210A">
        <w:t>Geoenginnering</w:t>
      </w:r>
      <w:proofErr w:type="spellEnd"/>
      <w:r w:rsidRPr="000C210A">
        <w:t xml:space="preserve"> leads to war, massive inequality and endless capitalism</w:t>
      </w:r>
    </w:p>
    <w:p w:rsidR="001405C0" w:rsidRDefault="001405C0" w:rsidP="001405C0">
      <w:pPr>
        <w:pStyle w:val="Nothing"/>
        <w:rPr>
          <w:rStyle w:val="Author-Date"/>
        </w:rPr>
      </w:pPr>
      <w:r w:rsidRPr="00864493">
        <w:rPr>
          <w:rStyle w:val="Author-Date"/>
        </w:rPr>
        <w:t>Corner</w:t>
      </w:r>
      <w:r>
        <w:rPr>
          <w:rStyle w:val="Author-Date"/>
        </w:rPr>
        <w:t xml:space="preserve"> 9</w:t>
      </w:r>
      <w:r w:rsidRPr="00864493">
        <w:rPr>
          <w:rStyle w:val="Author-Date"/>
        </w:rPr>
        <w:t xml:space="preserve"> </w:t>
      </w:r>
    </w:p>
    <w:p w:rsidR="001405C0" w:rsidRDefault="001405C0" w:rsidP="001405C0">
      <w:pPr>
        <w:pStyle w:val="Nothing"/>
      </w:pPr>
      <w:r>
        <w:t>(</w:t>
      </w:r>
      <w:proofErr w:type="gramStart"/>
      <w:r w:rsidRPr="00864493">
        <w:t>a</w:t>
      </w:r>
      <w:proofErr w:type="gramEnd"/>
      <w:r w:rsidRPr="00864493">
        <w:t xml:space="preserve"> Research Associate in the School of Psychology at Cardiff University</w:t>
      </w:r>
      <w:r>
        <w:t>)</w:t>
      </w:r>
    </w:p>
    <w:p w:rsidR="001405C0" w:rsidRPr="00864493" w:rsidRDefault="001405C0" w:rsidP="001405C0">
      <w:pPr>
        <w:pStyle w:val="Nothing"/>
        <w:rPr>
          <w:rStyle w:val="DebateUnderline"/>
        </w:rPr>
      </w:pPr>
      <w:r>
        <w:t>(</w:t>
      </w:r>
      <w:proofErr w:type="spellStart"/>
      <w:r w:rsidRPr="00864493">
        <w:t>Dr</w:t>
      </w:r>
      <w:proofErr w:type="spellEnd"/>
      <w:r w:rsidRPr="00864493">
        <w:t xml:space="preserve"> Adam</w:t>
      </w:r>
      <w:r>
        <w:t xml:space="preserve">, GEO-ENGINEERING: DENIAL ON A GLOBAL SCALE, </w:t>
      </w:r>
      <w:r w:rsidRPr="00864493">
        <w:t>http://climatedenial.org/2009/06/02/geo-engineering-denial-on-a-global-scale/</w:t>
      </w:r>
      <w:r>
        <w:t>)</w:t>
      </w:r>
    </w:p>
    <w:p w:rsidR="001405C0" w:rsidRDefault="001405C0" w:rsidP="001405C0">
      <w:pPr>
        <w:pStyle w:val="Nothing"/>
      </w:pPr>
    </w:p>
    <w:p w:rsidR="00293481" w:rsidRDefault="001405C0" w:rsidP="00293481">
      <w:pPr>
        <w:pStyle w:val="Cards"/>
        <w:ind w:left="0"/>
      </w:pPr>
      <w:proofErr w:type="spellStart"/>
      <w:r>
        <w:t>Dr</w:t>
      </w:r>
      <w:proofErr w:type="spellEnd"/>
      <w:r>
        <w:t xml:space="preserve"> Adam Corner argues that </w:t>
      </w:r>
      <w:r w:rsidRPr="001405C0">
        <w:rPr>
          <w:rStyle w:val="DebateUnderline"/>
          <w:highlight w:val="yellow"/>
        </w:rPr>
        <w:t>geo-engineered solutions to climate change are ‘capitalism’s ultimate</w:t>
      </w:r>
      <w:r w:rsidRPr="00B0775F">
        <w:rPr>
          <w:rStyle w:val="DebateUnderline"/>
        </w:rPr>
        <w:t xml:space="preserve"> </w:t>
      </w:r>
      <w:proofErr w:type="spellStart"/>
      <w:r w:rsidRPr="00B0775F">
        <w:rPr>
          <w:rStyle w:val="DebateUnderline"/>
        </w:rPr>
        <w:t>parlour</w:t>
      </w:r>
      <w:proofErr w:type="spellEnd"/>
      <w:r w:rsidRPr="00B0775F">
        <w:rPr>
          <w:rStyle w:val="DebateUnderline"/>
        </w:rPr>
        <w:t xml:space="preserve"> </w:t>
      </w:r>
      <w:r w:rsidRPr="001405C0">
        <w:rPr>
          <w:rStyle w:val="DebateUnderline"/>
          <w:highlight w:val="yellow"/>
        </w:rPr>
        <w:t>trick</w:t>
      </w:r>
      <w:r>
        <w:t>….an impressive leap from a desperate denial of the causes of climate change, to a triumphant denial of the consequences’</w:t>
      </w:r>
      <w:r w:rsidRPr="000C210A">
        <w:rPr>
          <w:sz w:val="12"/>
        </w:rPr>
        <w:t xml:space="preserve"> </w:t>
      </w:r>
      <w:r>
        <w:t xml:space="preserve">In her book The Shock Doctrine, Naomi Klein joined the dots between the commercial manufacture of military weaponry, the marketing of anti-flu pandemic drugs and the foreign construction firms drafted in to rebuild Iraq – three happy projects bound by the shared philosophy of ‘disaster capitalism’. It may be time to add another enterprising scheme to this rather opportunistic </w:t>
      </w:r>
      <w:proofErr w:type="spellStart"/>
      <w:r>
        <w:t>programme</w:t>
      </w:r>
      <w:proofErr w:type="spellEnd"/>
      <w:r>
        <w:t xml:space="preserve"> of panic-driven profit making: Geo-engineering – the intentional, large-scale manipulation of the earth and its ecosystems in response to human-caused climate change.</w:t>
      </w:r>
      <w:r w:rsidRPr="000C210A">
        <w:rPr>
          <w:sz w:val="12"/>
        </w:rPr>
        <w:t xml:space="preserve"> </w:t>
      </w:r>
      <w:r>
        <w:t>In an impressive leap from a desperate denial of the causes of climate change, to a triumphant denial of the consequences, frontier capitalism may have stumbled across its best idea yet. The loose band of technologies that offer the mouth-watering prospect of engineering our way out of the climate crisis are straight out of science fiction, yet are being taken seriously by scientists and investors alike.</w:t>
      </w:r>
      <w:r w:rsidRPr="000C210A">
        <w:rPr>
          <w:sz w:val="12"/>
        </w:rPr>
        <w:t xml:space="preserve"> </w:t>
      </w:r>
      <w:r>
        <w:t xml:space="preserve">Schemes vary from injecting the atmosphere with </w:t>
      </w:r>
      <w:proofErr w:type="spellStart"/>
      <w:r>
        <w:t>sulphate</w:t>
      </w:r>
      <w:proofErr w:type="spellEnd"/>
      <w:r>
        <w:t xml:space="preserve"> particles to induce cooling, </w:t>
      </w:r>
      <w:r w:rsidRPr="00B0775F">
        <w:rPr>
          <w:rStyle w:val="NothingChar"/>
        </w:rPr>
        <w:t xml:space="preserve">to </w:t>
      </w:r>
      <w:proofErr w:type="spellStart"/>
      <w:r w:rsidRPr="00B0775F">
        <w:rPr>
          <w:rStyle w:val="NothingChar"/>
        </w:rPr>
        <w:t>fertilising</w:t>
      </w:r>
      <w:proofErr w:type="spellEnd"/>
      <w:r w:rsidRPr="00B0775F">
        <w:rPr>
          <w:rStyle w:val="NothingChar"/>
        </w:rPr>
        <w:t xml:space="preserve"> algal blooms with iron </w:t>
      </w:r>
      <w:r>
        <w:t>filings to cause increased CO2 sequestration, to chemically ‘scrubbing’ CO2 out of the air. As the Royal Geographical Society event on geo-engineering last week link showed, many are seduced by science that dangles the carrot of a technological fix to climate change in front of their noses.</w:t>
      </w:r>
      <w:r w:rsidRPr="000C210A">
        <w:rPr>
          <w:sz w:val="12"/>
        </w:rPr>
        <w:t xml:space="preserve"> </w:t>
      </w:r>
      <w:r>
        <w:t xml:space="preserve">The event provided a fascinating window into the way in which geo-engineering is currently perceived by the scientific community. Professor David Keith link…, a keen advocate (although far from an </w:t>
      </w:r>
      <w:proofErr w:type="spellStart"/>
      <w:r>
        <w:t>evangeliser</w:t>
      </w:r>
      <w:proofErr w:type="spellEnd"/>
      <w:r>
        <w:t xml:space="preserve">) of geo-engineering called for a responsible, measured research </w:t>
      </w:r>
      <w:proofErr w:type="spellStart"/>
      <w:r>
        <w:t>programme</w:t>
      </w:r>
      <w:proofErr w:type="spellEnd"/>
      <w:r>
        <w:t xml:space="preserve"> into the possibilities of geo-engineering. The problem with this proposal, however, is that even toying with the idea of geo-engineering opens a Pandora’s Box of climatic and socio-political uncertainty. As the Greenpeace scientist </w:t>
      </w:r>
      <w:proofErr w:type="spellStart"/>
      <w:r>
        <w:t>Dr</w:t>
      </w:r>
      <w:proofErr w:type="spellEnd"/>
      <w:r>
        <w:t xml:space="preserve"> Paul Johnston noted at the same event</w:t>
      </w:r>
      <w:r w:rsidRPr="00375C3B">
        <w:rPr>
          <w:rStyle w:val="DebateUnderline"/>
        </w:rPr>
        <w:t xml:space="preserve">, even the most elementary research into geo-engineering </w:t>
      </w:r>
      <w:r w:rsidRPr="00375C3B">
        <w:rPr>
          <w:rStyle w:val="DebateUnderline"/>
          <w:b/>
        </w:rPr>
        <w:t>will involve real-world experiments</w:t>
      </w:r>
      <w:r w:rsidRPr="00375C3B">
        <w:rPr>
          <w:rStyle w:val="DebateUnderline"/>
        </w:rPr>
        <w:t xml:space="preserve"> with the global commons</w:t>
      </w:r>
      <w:r>
        <w:t>.</w:t>
      </w:r>
      <w:r w:rsidRPr="000C210A">
        <w:rPr>
          <w:sz w:val="12"/>
        </w:rPr>
        <w:t xml:space="preserve"> </w:t>
      </w:r>
      <w:r>
        <w:t xml:space="preserve">Jim Thomas, campaigner with the Canadian ETC Group has observed that </w:t>
      </w:r>
      <w:r w:rsidRPr="00375C3B">
        <w:rPr>
          <w:rStyle w:val="DebateUnderline"/>
        </w:rPr>
        <w:t xml:space="preserve">if control over this global commons appears even remotely feasible, </w:t>
      </w:r>
      <w:r w:rsidRPr="00375C3B">
        <w:rPr>
          <w:rStyle w:val="DebateUnderline"/>
          <w:b/>
        </w:rPr>
        <w:t>international conflict will inevitably ensue</w:t>
      </w:r>
      <w:r>
        <w:t xml:space="preserve"> link</w:t>
      </w:r>
      <w:proofErr w:type="gramStart"/>
      <w:r>
        <w:t>… .</w:t>
      </w:r>
      <w:proofErr w:type="gramEnd"/>
      <w:r>
        <w:t xml:space="preserve"> Environmental scientists like David Keith are undoubtedly well-meaning in their pursuit of technological solutions to climate change, but their research does not take place in a vacuum – it is conducted in a world that is defined by a deeply unsustainable and inequitable socio-economic system.</w:t>
      </w:r>
      <w:r w:rsidRPr="000C210A">
        <w:rPr>
          <w:sz w:val="12"/>
        </w:rPr>
        <w:t xml:space="preserve"> </w:t>
      </w:r>
      <w:r w:rsidRPr="00375C3B">
        <w:rPr>
          <w:rStyle w:val="DebateUnderline"/>
        </w:rPr>
        <w:t>What hope is there that geo-engineering will be benignly applied for the greater good</w:t>
      </w:r>
      <w:r>
        <w:t>? Will the consent of the developing world be sought when we conduct our climatic experiments with their natural resources? Will we share our new found knowledge with everyone, or only those who can afford to buy our patented designs?</w:t>
      </w:r>
      <w:r w:rsidRPr="000C210A">
        <w:rPr>
          <w:sz w:val="12"/>
        </w:rPr>
        <w:t xml:space="preserve"> </w:t>
      </w:r>
      <w:r>
        <w:t xml:space="preserve">As philosophers like John Gray have repeatedly observed, an unwavering faith in human progress often amounts to little more than a secular replacement of religious </w:t>
      </w:r>
      <w:proofErr w:type="spellStart"/>
      <w:r>
        <w:t>fervour</w:t>
      </w:r>
      <w:proofErr w:type="spellEnd"/>
      <w:r>
        <w:t>. In response to accusations that that geo-engineering research would involve taking unprecedented risks with the planet’s fragile eco-system, Professor David Keith replied “This isn’t 1750” – the implication being that while pre-industrial revolution scientists did not foresee the consequences of their actions, today’s crop of experts are too wise to act so carelessly. But while few in the environmental science community would seek to take unquantifiable risks with the climate, there is a hardy band of disaster capitalists that would happily take the risk for them.</w:t>
      </w:r>
      <w:r w:rsidRPr="000C210A">
        <w:rPr>
          <w:sz w:val="12"/>
        </w:rPr>
        <w:t xml:space="preserve"> </w:t>
      </w:r>
      <w:r>
        <w:t xml:space="preserve">Worryingly, </w:t>
      </w:r>
      <w:r w:rsidRPr="00375C3B">
        <w:rPr>
          <w:rStyle w:val="DebateUnderline"/>
        </w:rPr>
        <w:t>several experiments with algal blooming have been driven by commercial pressure from companies keen to sell credits into the emerging carbon-trading market</w:t>
      </w:r>
      <w:r>
        <w:t xml:space="preserve">. </w:t>
      </w:r>
      <w:r w:rsidRPr="00375C3B">
        <w:rPr>
          <w:rStyle w:val="DebateUnderline"/>
        </w:rPr>
        <w:t xml:space="preserve">Never mind that artificial algal blooms are yet to deliver any proven CO2 reductions – large scale geo-engineering projects could be capitalism’s ultimate </w:t>
      </w:r>
      <w:proofErr w:type="spellStart"/>
      <w:r w:rsidRPr="00375C3B">
        <w:rPr>
          <w:rStyle w:val="DebateUnderline"/>
        </w:rPr>
        <w:t>parlour</w:t>
      </w:r>
      <w:proofErr w:type="spellEnd"/>
      <w:r w:rsidRPr="00375C3B">
        <w:rPr>
          <w:rStyle w:val="DebateUnderline"/>
        </w:rPr>
        <w:t xml:space="preserve"> trick: The design and manufacture of machines, on which we ultimately become dependent, to </w:t>
      </w:r>
      <w:proofErr w:type="spellStart"/>
      <w:r w:rsidRPr="00375C3B">
        <w:rPr>
          <w:rStyle w:val="DebateUnderline"/>
        </w:rPr>
        <w:t>neutralise</w:t>
      </w:r>
      <w:proofErr w:type="spellEnd"/>
      <w:r w:rsidRPr="00375C3B">
        <w:rPr>
          <w:rStyle w:val="DebateUnderline"/>
        </w:rPr>
        <w:t xml:space="preserve"> the waste produced by a society of consumption-driven economic growth</w:t>
      </w:r>
      <w:r>
        <w:t>. The lure of geo-engineering – colonic irrigation for the planet – is almost irresistible. What if it worked – what if we really could scrub the skies of carbon, and without having to reduce our carbon emissions?</w:t>
      </w:r>
      <w:r w:rsidRPr="000C210A">
        <w:rPr>
          <w:sz w:val="12"/>
        </w:rPr>
        <w:t xml:space="preserve"> </w:t>
      </w:r>
      <w:r>
        <w:t xml:space="preserve">Unfortunately, </w:t>
      </w:r>
      <w:r w:rsidRPr="00375C3B">
        <w:rPr>
          <w:rStyle w:val="DebateUnderline"/>
        </w:rPr>
        <w:lastRenderedPageBreak/>
        <w:t>the question of technical proficiency is a red herring.</w:t>
      </w:r>
      <w:r>
        <w:t xml:space="preserve"> We know we can design technologies that can alter the climate – that’s the problem we’re trying to solve. </w:t>
      </w:r>
      <w:r w:rsidRPr="00375C3B">
        <w:rPr>
          <w:rStyle w:val="DebateUnderline"/>
        </w:rPr>
        <w:t>The more important issue is whether we can engineer our way out of trouble in a way that does not exacerbate existing inequalities</w:t>
      </w:r>
      <w:r>
        <w:t>. Tackling climate change is perhaps the most critical test of our commitment to social justice we will ever encounter – what could be more fundamental than the intentional management and division of the earth’s natural resources?</w:t>
      </w:r>
      <w:r w:rsidRPr="000C210A">
        <w:rPr>
          <w:sz w:val="12"/>
        </w:rPr>
        <w:t xml:space="preserve"> </w:t>
      </w:r>
      <w:r>
        <w:t>But unless significant changes in how scientific knowledge is shared and distributed are achieved</w:t>
      </w:r>
      <w:r w:rsidRPr="001B13A6">
        <w:rPr>
          <w:rStyle w:val="DebateUnderline"/>
          <w:b/>
          <w:highlight w:val="yellow"/>
        </w:rPr>
        <w:t>, geo-engineering simply cannot address climate change in an equitable way</w:t>
      </w:r>
      <w:r w:rsidRPr="001B13A6">
        <w:rPr>
          <w:highlight w:val="yellow"/>
        </w:rPr>
        <w:t xml:space="preserve">. </w:t>
      </w:r>
      <w:r w:rsidRPr="001B13A6">
        <w:rPr>
          <w:rStyle w:val="DebateUnderline"/>
          <w:highlight w:val="yellow"/>
        </w:rPr>
        <w:t>To believe that the</w:t>
      </w:r>
      <w:r w:rsidRPr="00375C3B">
        <w:rPr>
          <w:rStyle w:val="DebateUnderline"/>
        </w:rPr>
        <w:t xml:space="preserve"> unprecedented </w:t>
      </w:r>
      <w:r w:rsidRPr="001B13A6">
        <w:rPr>
          <w:rStyle w:val="DebateUnderline"/>
          <w:highlight w:val="yellow"/>
        </w:rPr>
        <w:t xml:space="preserve">power of geo-engineering will not be wielded by the </w:t>
      </w:r>
      <w:r w:rsidRPr="001B13A6">
        <w:rPr>
          <w:rStyle w:val="DebateUnderline"/>
        </w:rPr>
        <w:t>rich</w:t>
      </w:r>
      <w:r w:rsidRPr="00375C3B">
        <w:rPr>
          <w:rStyle w:val="DebateUnderline"/>
        </w:rPr>
        <w:t xml:space="preserve"> and the </w:t>
      </w:r>
      <w:r w:rsidRPr="001B13A6">
        <w:rPr>
          <w:rStyle w:val="DebateUnderline"/>
          <w:highlight w:val="yellow"/>
        </w:rPr>
        <w:t>powerful at the expense of the weak</w:t>
      </w:r>
      <w:r w:rsidRPr="00375C3B">
        <w:rPr>
          <w:rStyle w:val="DebateUnderline"/>
        </w:rPr>
        <w:t xml:space="preserve"> and the vulnerable</w:t>
      </w:r>
      <w:r>
        <w:t xml:space="preserve"> is more than simply wide-eyed techno-optimism: It </w:t>
      </w:r>
      <w:r w:rsidRPr="001B13A6">
        <w:rPr>
          <w:rStyle w:val="DebateUnderline"/>
          <w:highlight w:val="yellow"/>
        </w:rPr>
        <w:t>amounts to a comprehensive denial of political reality</w:t>
      </w:r>
      <w:r>
        <w:t>.</w:t>
      </w:r>
    </w:p>
    <w:p w:rsidR="001405C0" w:rsidRPr="00AC55FC" w:rsidRDefault="001405C0" w:rsidP="001405C0">
      <w:pPr>
        <w:pStyle w:val="Heading4"/>
      </w:pPr>
      <w:r w:rsidRPr="00AC55FC">
        <w:t xml:space="preserve">Geoengineering makes environmental destruction beyond warming inevitable </w:t>
      </w:r>
    </w:p>
    <w:p w:rsidR="001405C0" w:rsidRPr="00AC55FC" w:rsidRDefault="001405C0" w:rsidP="001405C0">
      <w:pPr>
        <w:rPr>
          <w:rStyle w:val="Style13ptBold"/>
        </w:rPr>
      </w:pPr>
      <w:r w:rsidRPr="00AC55FC">
        <w:rPr>
          <w:rStyle w:val="Style13ptBold"/>
        </w:rPr>
        <w:t xml:space="preserve">Crist 7 </w:t>
      </w:r>
    </w:p>
    <w:p w:rsidR="001405C0" w:rsidRPr="00200C0D" w:rsidRDefault="001405C0" w:rsidP="001405C0">
      <w:pPr>
        <w:pStyle w:val="Cites"/>
      </w:pPr>
      <w:r w:rsidRPr="00200C0D">
        <w:t>(Prof in Department of Science and Technology in Society @ Virginia Tech)</w:t>
      </w:r>
    </w:p>
    <w:p w:rsidR="001405C0" w:rsidRPr="00200C0D" w:rsidRDefault="001405C0" w:rsidP="001405C0">
      <w:pPr>
        <w:pStyle w:val="Cites"/>
      </w:pPr>
      <w:r w:rsidRPr="00200C0D">
        <w:t xml:space="preserve">(Eileen, Beyond the Climate Crisis: A Critique of Climate Change Discourse, </w:t>
      </w:r>
      <w:proofErr w:type="spellStart"/>
      <w:r w:rsidRPr="00200C0D">
        <w:t>Telos</w:t>
      </w:r>
      <w:proofErr w:type="spellEnd"/>
      <w:r w:rsidRPr="00200C0D">
        <w:t xml:space="preserve"> 4 (Winter 2007): 29–55) </w:t>
      </w:r>
    </w:p>
    <w:p w:rsidR="001405C0" w:rsidRPr="00200C0D" w:rsidRDefault="001405C0" w:rsidP="001405C0">
      <w:pPr>
        <w:pStyle w:val="Nothing"/>
      </w:pPr>
    </w:p>
    <w:p w:rsidR="001405C0" w:rsidRPr="00C13D32" w:rsidRDefault="001405C0" w:rsidP="001405C0">
      <w:pPr>
        <w:pStyle w:val="Cards"/>
        <w:ind w:left="0"/>
        <w:rPr>
          <w:sz w:val="16"/>
        </w:rPr>
      </w:pPr>
      <w:r w:rsidRPr="00C13D32">
        <w:rPr>
          <w:sz w:val="16"/>
        </w:rPr>
        <w:t xml:space="preserve">Given the dominant framing of climate change, it is hardly </w:t>
      </w:r>
      <w:proofErr w:type="spellStart"/>
      <w:r w:rsidRPr="00C13D32">
        <w:rPr>
          <w:sz w:val="16"/>
        </w:rPr>
        <w:t>surpris</w:t>
      </w:r>
      <w:proofErr w:type="spellEnd"/>
      <w:r w:rsidRPr="00C13D32">
        <w:rPr>
          <w:sz w:val="16"/>
        </w:rPr>
        <w:t>-</w:t>
      </w:r>
      <w:r>
        <w:rPr>
          <w:sz w:val="16"/>
        </w:rPr>
        <w:t xml:space="preserve"> </w:t>
      </w:r>
      <w:proofErr w:type="spellStart"/>
      <w:r w:rsidRPr="00C13D32">
        <w:rPr>
          <w:sz w:val="16"/>
        </w:rPr>
        <w:t>ing</w:t>
      </w:r>
      <w:proofErr w:type="spellEnd"/>
      <w:r w:rsidRPr="00C13D32">
        <w:rPr>
          <w:sz w:val="16"/>
        </w:rPr>
        <w:t xml:space="preserve"> that schemes for what is called “geoengineering” (and, in even more</w:t>
      </w:r>
      <w:r>
        <w:rPr>
          <w:sz w:val="16"/>
        </w:rPr>
        <w:t xml:space="preserve"> </w:t>
      </w:r>
      <w:r w:rsidRPr="00C13D32">
        <w:rPr>
          <w:sz w:val="16"/>
        </w:rPr>
        <w:t>Orwellian speak, “radiation management”) are increasingly aired as rea-</w:t>
      </w:r>
      <w:r>
        <w:rPr>
          <w:sz w:val="16"/>
        </w:rPr>
        <w:t xml:space="preserve"> </w:t>
      </w:r>
      <w:proofErr w:type="spellStart"/>
      <w:r w:rsidRPr="00C13D32">
        <w:rPr>
          <w:sz w:val="16"/>
        </w:rPr>
        <w:t>sonable</w:t>
      </w:r>
      <w:proofErr w:type="spellEnd"/>
      <w:r w:rsidRPr="00C13D32">
        <w:rPr>
          <w:sz w:val="16"/>
        </w:rPr>
        <w:t xml:space="preserve"> solutions to the climate crisis; it will be equally unsurprising if</w:t>
      </w:r>
      <w:r>
        <w:rPr>
          <w:sz w:val="16"/>
        </w:rPr>
        <w:t xml:space="preserve"> </w:t>
      </w:r>
      <w:r w:rsidRPr="00C13D32">
        <w:rPr>
          <w:sz w:val="16"/>
        </w:rPr>
        <w:t>they are soon promoted as inevitable. A recent article in Nature claims</w:t>
      </w:r>
      <w:r>
        <w:rPr>
          <w:sz w:val="16"/>
        </w:rPr>
        <w:t xml:space="preserve"> </w:t>
      </w:r>
      <w:r w:rsidRPr="00C13D32">
        <w:rPr>
          <w:sz w:val="16"/>
        </w:rPr>
        <w:t>that given “the need for drastic approaches to stave off the effects of rising</w:t>
      </w:r>
      <w:r>
        <w:rPr>
          <w:sz w:val="16"/>
        </w:rPr>
        <w:t xml:space="preserve"> </w:t>
      </w:r>
      <w:r w:rsidRPr="00C13D32">
        <w:rPr>
          <w:sz w:val="16"/>
        </w:rPr>
        <w:t>planetary temperatures . . . curiosity about geoengineering looks likely to</w:t>
      </w:r>
      <w:r>
        <w:rPr>
          <w:sz w:val="16"/>
        </w:rPr>
        <w:t xml:space="preserve"> </w:t>
      </w:r>
      <w:r w:rsidRPr="00C13D32">
        <w:rPr>
          <w:sz w:val="16"/>
        </w:rPr>
        <w:t>grow.”54 Six months earlier, an article in Wired gushed over the prospects,</w:t>
      </w:r>
      <w:r>
        <w:rPr>
          <w:sz w:val="16"/>
        </w:rPr>
        <w:t xml:space="preserve"> </w:t>
      </w:r>
      <w:r w:rsidRPr="00C13D32">
        <w:rPr>
          <w:sz w:val="16"/>
        </w:rPr>
        <w:t>assuring us that “luckily, a growing number of scientists are thinking more</w:t>
      </w:r>
      <w:r>
        <w:rPr>
          <w:sz w:val="16"/>
        </w:rPr>
        <w:t xml:space="preserve"> </w:t>
      </w:r>
      <w:r w:rsidRPr="00C13D32">
        <w:rPr>
          <w:sz w:val="16"/>
        </w:rPr>
        <w:t>aggressively, developing incredibly ambitious technical fixes to cool the</w:t>
      </w:r>
      <w:r>
        <w:rPr>
          <w:sz w:val="16"/>
        </w:rPr>
        <w:t xml:space="preserve"> </w:t>
      </w:r>
      <w:r w:rsidRPr="00C13D32">
        <w:rPr>
          <w:sz w:val="16"/>
        </w:rPr>
        <w:t xml:space="preserve">planet.”55 In the wake of apocalyptic fears, </w:t>
      </w:r>
      <w:r w:rsidRPr="003D7F42">
        <w:rPr>
          <w:rStyle w:val="DebateUnderline"/>
          <w:highlight w:val="yellow"/>
        </w:rPr>
        <w:t>geoengineering</w:t>
      </w:r>
      <w:r w:rsidRPr="00C13D32">
        <w:rPr>
          <w:sz w:val="16"/>
        </w:rPr>
        <w:t xml:space="preserve"> is easily pack-</w:t>
      </w:r>
      <w:r>
        <w:rPr>
          <w:sz w:val="16"/>
        </w:rPr>
        <w:t xml:space="preserve"> </w:t>
      </w:r>
      <w:r w:rsidRPr="00C13D32">
        <w:rPr>
          <w:sz w:val="16"/>
        </w:rPr>
        <w:t xml:space="preserve">aged as an idea whose time has come; physicist Paul </w:t>
      </w:r>
      <w:proofErr w:type="spellStart"/>
      <w:r w:rsidRPr="00C13D32">
        <w:rPr>
          <w:sz w:val="16"/>
        </w:rPr>
        <w:t>Crutzen’s</w:t>
      </w:r>
      <w:proofErr w:type="spellEnd"/>
      <w:r w:rsidRPr="00C13D32">
        <w:rPr>
          <w:sz w:val="16"/>
        </w:rPr>
        <w:t xml:space="preserve"> recent</w:t>
      </w:r>
      <w:r>
        <w:rPr>
          <w:sz w:val="16"/>
        </w:rPr>
        <w:t xml:space="preserve"> </w:t>
      </w:r>
      <w:r w:rsidRPr="00C13D32">
        <w:rPr>
          <w:sz w:val="16"/>
        </w:rPr>
        <w:t xml:space="preserve">attentions have imbued it with even more credibility. </w:t>
      </w:r>
      <w:proofErr w:type="spellStart"/>
      <w:r w:rsidRPr="00C13D32">
        <w:rPr>
          <w:sz w:val="16"/>
        </w:rPr>
        <w:t>Crutzen</w:t>
      </w:r>
      <w:proofErr w:type="spellEnd"/>
      <w:r w:rsidRPr="00C13D32">
        <w:rPr>
          <w:sz w:val="16"/>
        </w:rPr>
        <w:t xml:space="preserve"> received the</w:t>
      </w:r>
      <w:r>
        <w:rPr>
          <w:sz w:val="16"/>
        </w:rPr>
        <w:t xml:space="preserve"> </w:t>
      </w:r>
      <w:r w:rsidRPr="00C13D32">
        <w:rPr>
          <w:sz w:val="16"/>
        </w:rPr>
        <w:t>Nobel Prize for his work on ozone depletion, and is now cautiously pro-</w:t>
      </w:r>
      <w:r>
        <w:rPr>
          <w:sz w:val="16"/>
        </w:rPr>
        <w:t xml:space="preserve"> </w:t>
      </w:r>
      <w:proofErr w:type="spellStart"/>
      <w:r w:rsidRPr="00C13D32">
        <w:rPr>
          <w:sz w:val="16"/>
        </w:rPr>
        <w:t>moting</w:t>
      </w:r>
      <w:proofErr w:type="spellEnd"/>
      <w:r w:rsidRPr="00C13D32">
        <w:rPr>
          <w:sz w:val="16"/>
        </w:rPr>
        <w:t xml:space="preserve"> “active scientific research” into the possibility of shooting SO2 into</w:t>
      </w:r>
      <w:r>
        <w:rPr>
          <w:sz w:val="16"/>
        </w:rPr>
        <w:t xml:space="preserve"> </w:t>
      </w:r>
      <w:r w:rsidRPr="00C13D32">
        <w:rPr>
          <w:sz w:val="16"/>
        </w:rPr>
        <w:t>the stratosphere, which, by converting into sulfate particles, would mask</w:t>
      </w:r>
      <w:r>
        <w:rPr>
          <w:sz w:val="16"/>
        </w:rPr>
        <w:t xml:space="preserve"> </w:t>
      </w:r>
      <w:r w:rsidRPr="00C13D32">
        <w:rPr>
          <w:sz w:val="16"/>
        </w:rPr>
        <w:t xml:space="preserve">global warming by an effect known as global dimming; </w:t>
      </w:r>
      <w:proofErr w:type="spellStart"/>
      <w:r w:rsidRPr="00C13D32">
        <w:rPr>
          <w:sz w:val="16"/>
        </w:rPr>
        <w:t>Crutzen</w:t>
      </w:r>
      <w:proofErr w:type="spellEnd"/>
      <w:r w:rsidRPr="00C13D32">
        <w:rPr>
          <w:sz w:val="16"/>
        </w:rPr>
        <w:t xml:space="preserve"> calls it</w:t>
      </w:r>
      <w:r>
        <w:rPr>
          <w:sz w:val="16"/>
        </w:rPr>
        <w:t xml:space="preserve"> </w:t>
      </w:r>
      <w:r w:rsidRPr="00C13D32">
        <w:rPr>
          <w:sz w:val="16"/>
        </w:rPr>
        <w:t xml:space="preserve">“stratospheric albedo enhancement.”56 In essence, this strategy </w:t>
      </w:r>
      <w:r w:rsidRPr="003D7F42">
        <w:rPr>
          <w:rStyle w:val="DebateUnderline"/>
          <w:highlight w:val="yellow"/>
        </w:rPr>
        <w:t>calls for countering one form of pollution with another</w:t>
      </w:r>
      <w:r w:rsidRPr="00C13D32">
        <w:rPr>
          <w:rStyle w:val="DebateUnderline"/>
        </w:rPr>
        <w:t>.</w:t>
      </w:r>
      <w:r>
        <w:rPr>
          <w:rStyle w:val="DebateUnderline"/>
        </w:rPr>
        <w:t xml:space="preserve"> </w:t>
      </w:r>
      <w:r w:rsidRPr="00C13D32">
        <w:rPr>
          <w:sz w:val="16"/>
        </w:rPr>
        <w:t>In a 1997 article in the Wall Street Journal, nuclear physicist Edward</w:t>
      </w:r>
      <w:r>
        <w:rPr>
          <w:sz w:val="16"/>
        </w:rPr>
        <w:t xml:space="preserve"> </w:t>
      </w:r>
      <w:r w:rsidRPr="00C13D32">
        <w:rPr>
          <w:sz w:val="16"/>
        </w:rPr>
        <w:t>Teller beat the environmental mainstream to a geoengineering solution</w:t>
      </w:r>
      <w:r>
        <w:rPr>
          <w:sz w:val="16"/>
        </w:rPr>
        <w:t xml:space="preserve"> </w:t>
      </w:r>
      <w:r w:rsidRPr="00C13D32">
        <w:rPr>
          <w:sz w:val="16"/>
        </w:rPr>
        <w:t>for global warming by a decade. Indeed Teller’s summons to undertake,</w:t>
      </w:r>
      <w:r>
        <w:rPr>
          <w:sz w:val="16"/>
        </w:rPr>
        <w:t xml:space="preserve"> </w:t>
      </w:r>
      <w:r w:rsidRPr="00C13D32">
        <w:rPr>
          <w:sz w:val="16"/>
        </w:rPr>
        <w:t>if necessary, incredibly ambitious technical fixes to cool the planet, as a</w:t>
      </w:r>
      <w:r>
        <w:rPr>
          <w:sz w:val="16"/>
        </w:rPr>
        <w:t xml:space="preserve"> </w:t>
      </w:r>
      <w:r w:rsidRPr="00C13D32">
        <w:rPr>
          <w:sz w:val="16"/>
        </w:rPr>
        <w:t>rational and economically defensible enterprise, may turn out in retrospect</w:t>
      </w:r>
      <w:r>
        <w:rPr>
          <w:sz w:val="16"/>
        </w:rPr>
        <w:t xml:space="preserve"> </w:t>
      </w:r>
      <w:r w:rsidRPr="00C13D32">
        <w:rPr>
          <w:sz w:val="16"/>
        </w:rPr>
        <w:t>to have been pioneering in the realm of policy. It even seems plausible that</w:t>
      </w:r>
      <w:r>
        <w:rPr>
          <w:sz w:val="16"/>
        </w:rPr>
        <w:t xml:space="preserve"> </w:t>
      </w:r>
      <w:r w:rsidRPr="00C13D32">
        <w:rPr>
          <w:sz w:val="16"/>
        </w:rPr>
        <w:t>Teller’s self-assured and dollar-quantified message (coinciding with the</w:t>
      </w:r>
      <w:r>
        <w:rPr>
          <w:sz w:val="16"/>
        </w:rPr>
        <w:t xml:space="preserve"> </w:t>
      </w:r>
      <w:r w:rsidRPr="00C13D32">
        <w:rPr>
          <w:sz w:val="16"/>
        </w:rPr>
        <w:t>year of the Kyoto protocol) played into the current U.S. administration’s</w:t>
      </w:r>
      <w:r>
        <w:rPr>
          <w:sz w:val="16"/>
        </w:rPr>
        <w:t xml:space="preserve"> </w:t>
      </w:r>
      <w:r w:rsidRPr="00C13D32">
        <w:rPr>
          <w:sz w:val="16"/>
        </w:rPr>
        <w:t>resolute defiance of calls to curb emissions, for he confidently affirmed</w:t>
      </w:r>
      <w:r>
        <w:rPr>
          <w:sz w:val="16"/>
        </w:rPr>
        <w:t xml:space="preserve"> </w:t>
      </w:r>
      <w:r w:rsidRPr="00C13D32">
        <w:rPr>
          <w:sz w:val="16"/>
        </w:rPr>
        <w:t xml:space="preserve">that should global warming turn out to be dangerous, an ingenious </w:t>
      </w:r>
      <w:proofErr w:type="spellStart"/>
      <w:r w:rsidRPr="00C13D32">
        <w:rPr>
          <w:sz w:val="16"/>
        </w:rPr>
        <w:t>engi</w:t>
      </w:r>
      <w:proofErr w:type="spellEnd"/>
      <w:r w:rsidRPr="00C13D32">
        <w:rPr>
          <w:sz w:val="16"/>
        </w:rPr>
        <w:t>-</w:t>
      </w:r>
      <w:r>
        <w:rPr>
          <w:sz w:val="16"/>
        </w:rPr>
        <w:t xml:space="preserve"> </w:t>
      </w:r>
      <w:proofErr w:type="spellStart"/>
      <w:r w:rsidRPr="00C13D32">
        <w:rPr>
          <w:sz w:val="16"/>
        </w:rPr>
        <w:t>neering</w:t>
      </w:r>
      <w:proofErr w:type="spellEnd"/>
      <w:r w:rsidRPr="00C13D32">
        <w:rPr>
          <w:sz w:val="16"/>
        </w:rPr>
        <w:t xml:space="preserve"> mega-fix for it will be cheaper than phasing out fossil fuels.57</w:t>
      </w:r>
      <w:r>
        <w:rPr>
          <w:sz w:val="16"/>
        </w:rPr>
        <w:t xml:space="preserve"> </w:t>
      </w:r>
      <w:r w:rsidRPr="00C13D32">
        <w:rPr>
          <w:sz w:val="16"/>
        </w:rPr>
        <w:t>If mainstream environmentalism is catching up with the solution pro-</w:t>
      </w:r>
      <w:r>
        <w:rPr>
          <w:sz w:val="16"/>
        </w:rPr>
        <w:t xml:space="preserve"> </w:t>
      </w:r>
      <w:proofErr w:type="spellStart"/>
      <w:r w:rsidRPr="00C13D32">
        <w:rPr>
          <w:sz w:val="16"/>
        </w:rPr>
        <w:t>moted</w:t>
      </w:r>
      <w:proofErr w:type="spellEnd"/>
      <w:r w:rsidRPr="00C13D32">
        <w:rPr>
          <w:sz w:val="16"/>
        </w:rPr>
        <w:t xml:space="preserve"> by Teller, and perhaps harbored all along by the Bush administration,</w:t>
      </w:r>
      <w:r>
        <w:rPr>
          <w:sz w:val="16"/>
        </w:rPr>
        <w:t xml:space="preserve"> </w:t>
      </w:r>
      <w:r w:rsidRPr="00C13D32">
        <w:rPr>
          <w:sz w:val="16"/>
        </w:rPr>
        <w:t>it would certainly be ironic. But the irony is deeper than incidental politics.</w:t>
      </w:r>
      <w:r>
        <w:rPr>
          <w:sz w:val="16"/>
        </w:rPr>
        <w:t xml:space="preserve"> </w:t>
      </w:r>
      <w:r w:rsidRPr="003D7F42">
        <w:rPr>
          <w:rStyle w:val="DebateUnderline"/>
          <w:highlight w:val="yellow"/>
        </w:rPr>
        <w:t>The projected rationality of</w:t>
      </w:r>
      <w:r w:rsidRPr="00C13D32">
        <w:rPr>
          <w:rStyle w:val="DebateUnderline"/>
        </w:rPr>
        <w:t xml:space="preserve"> a </w:t>
      </w:r>
      <w:r w:rsidRPr="003D7F42">
        <w:rPr>
          <w:rStyle w:val="DebateUnderline"/>
          <w:highlight w:val="yellow"/>
        </w:rPr>
        <w:t>geoengineering</w:t>
      </w:r>
      <w:r w:rsidRPr="00C13D32">
        <w:rPr>
          <w:rStyle w:val="DebateUnderline"/>
        </w:rPr>
        <w:t xml:space="preserve"> solution, stoked by apocalyptic fears surrounding climate change, </w:t>
      </w:r>
      <w:r w:rsidRPr="003D7F42">
        <w:rPr>
          <w:rStyle w:val="DebateUnderline"/>
          <w:highlight w:val="yellow"/>
        </w:rPr>
        <w:t>promises consequences</w:t>
      </w:r>
      <w:r w:rsidRPr="00C13D32">
        <w:rPr>
          <w:sz w:val="16"/>
        </w:rPr>
        <w:t xml:space="preserve"> (both</w:t>
      </w:r>
      <w:r>
        <w:rPr>
          <w:sz w:val="16"/>
        </w:rPr>
        <w:t xml:space="preserve"> </w:t>
      </w:r>
      <w:r w:rsidRPr="00C13D32">
        <w:rPr>
          <w:sz w:val="16"/>
        </w:rPr>
        <w:t xml:space="preserve">physical and ideological) </w:t>
      </w:r>
      <w:r w:rsidRPr="003D7F42">
        <w:rPr>
          <w:rStyle w:val="DebateUnderline"/>
          <w:highlight w:val="yellow"/>
        </w:rPr>
        <w:t>that will only quicken the real ending of wild nature</w:t>
      </w:r>
      <w:r w:rsidRPr="00C13D32">
        <w:rPr>
          <w:sz w:val="16"/>
        </w:rPr>
        <w:t xml:space="preserve">: “here we encounter,” notes Murray </w:t>
      </w:r>
      <w:proofErr w:type="spellStart"/>
      <w:r w:rsidRPr="00C13D32">
        <w:rPr>
          <w:sz w:val="16"/>
        </w:rPr>
        <w:t>Bookchin</w:t>
      </w:r>
      <w:proofErr w:type="spellEnd"/>
      <w:r w:rsidRPr="00C13D32">
        <w:rPr>
          <w:sz w:val="16"/>
        </w:rPr>
        <w:t xml:space="preserve">, </w:t>
      </w:r>
      <w:r w:rsidRPr="00C13D32">
        <w:rPr>
          <w:rStyle w:val="DebateUnderline"/>
        </w:rPr>
        <w:t>“the ironic perversity of a ‘pragmatism’ that is no different</w:t>
      </w:r>
      <w:r w:rsidRPr="00C13D32">
        <w:rPr>
          <w:sz w:val="16"/>
        </w:rPr>
        <w:t xml:space="preserve">, in principle, </w:t>
      </w:r>
      <w:r w:rsidRPr="00C13D32">
        <w:rPr>
          <w:rStyle w:val="DebateUnderline"/>
        </w:rPr>
        <w:t>from the problems</w:t>
      </w:r>
      <w:r>
        <w:rPr>
          <w:rStyle w:val="DebateUnderline"/>
        </w:rPr>
        <w:t xml:space="preserve"> </w:t>
      </w:r>
      <w:r w:rsidRPr="00C13D32">
        <w:rPr>
          <w:rStyle w:val="DebateUnderline"/>
        </w:rPr>
        <w:t>it hopes to resolve</w:t>
      </w:r>
      <w:r w:rsidRPr="00C13D32">
        <w:rPr>
          <w:sz w:val="16"/>
        </w:rPr>
        <w:t xml:space="preserve">.”58 </w:t>
      </w:r>
      <w:r w:rsidRPr="003D7F42">
        <w:rPr>
          <w:rStyle w:val="DebateUnderline"/>
          <w:highlight w:val="yellow"/>
        </w:rPr>
        <w:t>Even if they work exactly as hoped</w:t>
      </w:r>
      <w:r w:rsidRPr="003D7F42">
        <w:rPr>
          <w:sz w:val="16"/>
          <w:highlight w:val="yellow"/>
        </w:rPr>
        <w:t xml:space="preserve">, </w:t>
      </w:r>
      <w:r w:rsidRPr="003D7F42">
        <w:rPr>
          <w:rStyle w:val="DebateUnderline"/>
          <w:highlight w:val="yellow"/>
        </w:rPr>
        <w:t>geoengineering</w:t>
      </w:r>
      <w:r w:rsidRPr="003D7F42">
        <w:rPr>
          <w:sz w:val="16"/>
          <w:highlight w:val="yellow"/>
        </w:rPr>
        <w:t xml:space="preserve"> </w:t>
      </w:r>
      <w:r w:rsidRPr="003D7F42">
        <w:rPr>
          <w:rStyle w:val="DebateUnderline"/>
          <w:highlight w:val="yellow"/>
        </w:rPr>
        <w:t>solutions are far more similar to anthropogenic climate change than they are a counterforce to it</w:t>
      </w:r>
      <w:r w:rsidRPr="00C13D32">
        <w:rPr>
          <w:sz w:val="16"/>
        </w:rPr>
        <w:t>: their implementation constitutes an experiment</w:t>
      </w:r>
      <w:r>
        <w:rPr>
          <w:sz w:val="16"/>
        </w:rPr>
        <w:t xml:space="preserve"> </w:t>
      </w:r>
      <w:r w:rsidRPr="00C13D32">
        <w:rPr>
          <w:sz w:val="16"/>
        </w:rPr>
        <w:t>with the biosphere underpinned by technological arrogance, unwilling-</w:t>
      </w:r>
      <w:r>
        <w:rPr>
          <w:sz w:val="16"/>
        </w:rPr>
        <w:t xml:space="preserve"> </w:t>
      </w:r>
      <w:r w:rsidRPr="00C13D32">
        <w:rPr>
          <w:sz w:val="16"/>
        </w:rPr>
        <w:t>ness to question or limit consumer society, and a sense of entitlement to</w:t>
      </w:r>
      <w:r>
        <w:rPr>
          <w:sz w:val="16"/>
        </w:rPr>
        <w:t xml:space="preserve"> </w:t>
      </w:r>
      <w:r w:rsidRPr="00C13D32">
        <w:rPr>
          <w:sz w:val="16"/>
        </w:rPr>
        <w:t xml:space="preserve">transmogrifying the planet that boggles the mind. It is indeed </w:t>
      </w:r>
      <w:r w:rsidRPr="00C13D32">
        <w:rPr>
          <w:rStyle w:val="DebateUnderline"/>
        </w:rPr>
        <w:t>the</w:t>
      </w:r>
      <w:r>
        <w:rPr>
          <w:rStyle w:val="DebateUnderline"/>
        </w:rPr>
        <w:t xml:space="preserve">se </w:t>
      </w:r>
      <w:proofErr w:type="spellStart"/>
      <w:r>
        <w:rPr>
          <w:rStyle w:val="DebateUnderline"/>
        </w:rPr>
        <w:t>ele-</w:t>
      </w:r>
      <w:r w:rsidRPr="00C13D32">
        <w:rPr>
          <w:rStyle w:val="DebateUnderline"/>
        </w:rPr>
        <w:t>ments</w:t>
      </w:r>
      <w:proofErr w:type="spellEnd"/>
      <w:r w:rsidRPr="00C13D32">
        <w:rPr>
          <w:rStyle w:val="DebateUnderline"/>
        </w:rPr>
        <w:t xml:space="preserve"> of techno-arrogance, unwillingness to advocate radical change, and</w:t>
      </w:r>
      <w:r>
        <w:rPr>
          <w:rStyle w:val="DebateUnderline"/>
        </w:rPr>
        <w:t xml:space="preserve"> </w:t>
      </w:r>
      <w:r w:rsidRPr="00C13D32">
        <w:rPr>
          <w:rStyle w:val="DebateUnderline"/>
        </w:rPr>
        <w:t>unlimited entitlement</w:t>
      </w:r>
      <w:r w:rsidRPr="00C13D32">
        <w:rPr>
          <w:sz w:val="16"/>
        </w:rPr>
        <w:t>, together with the profound erosion of awe toward</w:t>
      </w:r>
      <w:r>
        <w:rPr>
          <w:sz w:val="16"/>
        </w:rPr>
        <w:t xml:space="preserve"> </w:t>
      </w:r>
      <w:r w:rsidRPr="00C13D32">
        <w:rPr>
          <w:sz w:val="16"/>
        </w:rPr>
        <w:t xml:space="preserve">the planet that evolved life (and birthed us), </w:t>
      </w:r>
      <w:r w:rsidRPr="00C13D32">
        <w:rPr>
          <w:rStyle w:val="DebateUnderline"/>
        </w:rPr>
        <w:t>that constitute the apocalypse</w:t>
      </w:r>
      <w:r>
        <w:rPr>
          <w:rStyle w:val="DebateUnderline"/>
        </w:rPr>
        <w:t xml:space="preserve"> </w:t>
      </w:r>
      <w:r w:rsidRPr="00C13D32">
        <w:rPr>
          <w:rStyle w:val="DebateUnderline"/>
        </w:rPr>
        <w:t>underway</w:t>
      </w:r>
      <w:r w:rsidRPr="00C13D32">
        <w:rPr>
          <w:sz w:val="16"/>
        </w:rPr>
        <w:t>—if that is the word of choice, though the words humanization,</w:t>
      </w:r>
      <w:r>
        <w:rPr>
          <w:sz w:val="16"/>
        </w:rPr>
        <w:t xml:space="preserve"> </w:t>
      </w:r>
      <w:r w:rsidRPr="00C13D32">
        <w:rPr>
          <w:sz w:val="16"/>
        </w:rPr>
        <w:t>colonization, or occupation of the biosphere are far more descriptively</w:t>
      </w:r>
      <w:r>
        <w:rPr>
          <w:sz w:val="16"/>
        </w:rPr>
        <w:t xml:space="preserve"> </w:t>
      </w:r>
      <w:r w:rsidRPr="00C13D32">
        <w:rPr>
          <w:sz w:val="16"/>
        </w:rPr>
        <w:t xml:space="preserve">accurate. Once we grasp the ecological crisis as the escalating </w:t>
      </w:r>
      <w:proofErr w:type="spellStart"/>
      <w:r w:rsidRPr="00C13D32">
        <w:rPr>
          <w:sz w:val="16"/>
        </w:rPr>
        <w:t>conver</w:t>
      </w:r>
      <w:proofErr w:type="spellEnd"/>
      <w:r w:rsidRPr="00C13D32">
        <w:rPr>
          <w:sz w:val="16"/>
        </w:rPr>
        <w:t>-</w:t>
      </w:r>
      <w:r>
        <w:rPr>
          <w:sz w:val="16"/>
        </w:rPr>
        <w:t xml:space="preserve"> </w:t>
      </w:r>
      <w:proofErr w:type="spellStart"/>
      <w:proofErr w:type="gramStart"/>
      <w:r w:rsidRPr="00C13D32">
        <w:rPr>
          <w:sz w:val="16"/>
        </w:rPr>
        <w:t>sion</w:t>
      </w:r>
      <w:proofErr w:type="spellEnd"/>
      <w:proofErr w:type="gramEnd"/>
      <w:r w:rsidRPr="00C13D32">
        <w:rPr>
          <w:sz w:val="16"/>
        </w:rPr>
        <w:t xml:space="preserve"> of the planet into “a shoddy way station,”59 it becomes evident that</w:t>
      </w:r>
      <w:r>
        <w:rPr>
          <w:sz w:val="16"/>
        </w:rPr>
        <w:t xml:space="preserve"> </w:t>
      </w:r>
      <w:r w:rsidRPr="00C13D32">
        <w:rPr>
          <w:sz w:val="16"/>
        </w:rPr>
        <w:t>inducing “global dimming” in order to offset “global warming” is not a</w:t>
      </w:r>
      <w:r>
        <w:rPr>
          <w:sz w:val="16"/>
        </w:rPr>
        <w:t xml:space="preserve"> </w:t>
      </w:r>
      <w:r w:rsidRPr="00C13D32">
        <w:rPr>
          <w:sz w:val="16"/>
        </w:rPr>
        <w:t>corrective action but another chapter in the project of colonizing the Earth,</w:t>
      </w:r>
      <w:r>
        <w:rPr>
          <w:sz w:val="16"/>
        </w:rPr>
        <w:t xml:space="preserve"> </w:t>
      </w:r>
      <w:r w:rsidRPr="00C13D32">
        <w:rPr>
          <w:sz w:val="16"/>
        </w:rPr>
        <w:t>of what critical theorists called world domination.</w:t>
      </w:r>
      <w:r>
        <w:rPr>
          <w:sz w:val="16"/>
        </w:rPr>
        <w:t xml:space="preserve"> </w:t>
      </w:r>
      <w:r w:rsidRPr="00AC55FC">
        <w:rPr>
          <w:sz w:val="12"/>
        </w:rPr>
        <w:t xml:space="preserve"> </w:t>
      </w:r>
      <w:r w:rsidRPr="00C13D32">
        <w:rPr>
          <w:rStyle w:val="DebateUnderline"/>
        </w:rPr>
        <w:t>Domination comes at a huge cost for the human spirit,</w:t>
      </w:r>
      <w:r w:rsidRPr="00C13D32">
        <w:rPr>
          <w:sz w:val="16"/>
        </w:rPr>
        <w:t xml:space="preserve"> a cost </w:t>
      </w:r>
      <w:r w:rsidRPr="00C13D32">
        <w:rPr>
          <w:rStyle w:val="DebateUnderline"/>
        </w:rPr>
        <w:t>that</w:t>
      </w:r>
      <w:r>
        <w:rPr>
          <w:rStyle w:val="DebateUnderline"/>
        </w:rPr>
        <w:t xml:space="preserve"> </w:t>
      </w:r>
      <w:r w:rsidRPr="00C13D32">
        <w:rPr>
          <w:rStyle w:val="DebateUnderline"/>
        </w:rPr>
        <w:t xml:space="preserve">may </w:t>
      </w:r>
      <w:r w:rsidRPr="00C13D32">
        <w:rPr>
          <w:sz w:val="16"/>
        </w:rPr>
        <w:t>or may not</w:t>
      </w:r>
      <w:r w:rsidRPr="00C13D32">
        <w:rPr>
          <w:rStyle w:val="DebateUnderline"/>
        </w:rPr>
        <w:t xml:space="preserve"> include the scale of physical imperilment and suffering</w:t>
      </w:r>
      <w:r>
        <w:rPr>
          <w:rStyle w:val="DebateUnderline"/>
        </w:rPr>
        <w:t xml:space="preserve"> </w:t>
      </w:r>
      <w:r w:rsidRPr="00C13D32">
        <w:rPr>
          <w:rStyle w:val="DebateUnderline"/>
        </w:rPr>
        <w:t>that apocalyptic fears conjure</w:t>
      </w:r>
      <w:r w:rsidRPr="00C13D32">
        <w:rPr>
          <w:sz w:val="16"/>
        </w:rPr>
        <w:t>. Human beings pay for the domination of</w:t>
      </w:r>
      <w:r>
        <w:rPr>
          <w:sz w:val="16"/>
        </w:rPr>
        <w:t xml:space="preserve"> </w:t>
      </w:r>
      <w:r w:rsidRPr="00C13D32">
        <w:rPr>
          <w:sz w:val="16"/>
        </w:rPr>
        <w:t>the biosphere—a domination they are either bent upon or resigned to—</w:t>
      </w:r>
      <w:r>
        <w:rPr>
          <w:sz w:val="16"/>
        </w:rPr>
        <w:t xml:space="preserve"> </w:t>
      </w:r>
      <w:r w:rsidRPr="00C13D32">
        <w:rPr>
          <w:sz w:val="16"/>
        </w:rPr>
        <w:t>with alienation from the living Earth.60 This alienation manifests, first and</w:t>
      </w:r>
      <w:r>
        <w:rPr>
          <w:sz w:val="16"/>
        </w:rPr>
        <w:t xml:space="preserve"> </w:t>
      </w:r>
      <w:r w:rsidRPr="00C13D32">
        <w:rPr>
          <w:sz w:val="16"/>
        </w:rPr>
        <w:t>foremost, in the invisibility of the biodiversity crisis: the steadfast denial</w:t>
      </w:r>
      <w:r>
        <w:rPr>
          <w:sz w:val="16"/>
        </w:rPr>
        <w:t xml:space="preserve"> </w:t>
      </w:r>
      <w:r w:rsidRPr="00C13D32">
        <w:rPr>
          <w:sz w:val="16"/>
        </w:rPr>
        <w:t>and repression, in the public arena, of the epochal event of mass extinction</w:t>
      </w:r>
      <w:r>
        <w:rPr>
          <w:sz w:val="16"/>
        </w:rPr>
        <w:t xml:space="preserve"> </w:t>
      </w:r>
      <w:r w:rsidRPr="00C13D32">
        <w:rPr>
          <w:sz w:val="16"/>
        </w:rPr>
        <w:t>and accelerating depletion of the Earth’s biological treasures. It has taken</w:t>
      </w:r>
      <w:r>
        <w:rPr>
          <w:sz w:val="16"/>
        </w:rPr>
        <w:t xml:space="preserve"> </w:t>
      </w:r>
      <w:r w:rsidRPr="00C13D32">
        <w:rPr>
          <w:sz w:val="16"/>
        </w:rPr>
        <w:t>the threat of climate change (to people and civilization) to allow the tip</w:t>
      </w:r>
      <w:r>
        <w:rPr>
          <w:sz w:val="16"/>
        </w:rPr>
        <w:t xml:space="preserve"> </w:t>
      </w:r>
      <w:r w:rsidRPr="00C13D32">
        <w:rPr>
          <w:sz w:val="16"/>
        </w:rPr>
        <w:t xml:space="preserve">of the </w:t>
      </w:r>
      <w:proofErr w:type="spellStart"/>
      <w:r w:rsidRPr="00C13D32">
        <w:rPr>
          <w:sz w:val="16"/>
        </w:rPr>
        <w:t>biodepletion</w:t>
      </w:r>
      <w:proofErr w:type="spellEnd"/>
      <w:r w:rsidRPr="00C13D32">
        <w:rPr>
          <w:sz w:val="16"/>
        </w:rPr>
        <w:t xml:space="preserve"> iceberg to surface into public discourse, but even that</w:t>
      </w:r>
      <w:r>
        <w:rPr>
          <w:sz w:val="16"/>
        </w:rPr>
        <w:t xml:space="preserve"> </w:t>
      </w:r>
      <w:r w:rsidRPr="00C13D32">
        <w:rPr>
          <w:sz w:val="16"/>
        </w:rPr>
        <w:t>has been woefully inadequate in failing to acknowledge two crucial facts:</w:t>
      </w:r>
      <w:r>
        <w:rPr>
          <w:sz w:val="16"/>
        </w:rPr>
        <w:t xml:space="preserve"> </w:t>
      </w:r>
      <w:r w:rsidRPr="00C13D32">
        <w:rPr>
          <w:sz w:val="16"/>
        </w:rPr>
        <w:t xml:space="preserve">first, </w:t>
      </w:r>
      <w:r w:rsidRPr="003D7F42">
        <w:rPr>
          <w:rStyle w:val="DebateUnderline"/>
          <w:highlight w:val="yellow"/>
        </w:rPr>
        <w:t>the biodiversity crisis has been occurring independently of climate change, and will hardly be stopped by</w:t>
      </w:r>
      <w:r w:rsidRPr="00C13D32">
        <w:rPr>
          <w:rStyle w:val="DebateUnderline"/>
        </w:rPr>
        <w:t xml:space="preserve"> windmills</w:t>
      </w:r>
      <w:r w:rsidRPr="00C13D32">
        <w:rPr>
          <w:sz w:val="16"/>
        </w:rPr>
        <w:t>, nuclear power plants,</w:t>
      </w:r>
      <w:r>
        <w:rPr>
          <w:sz w:val="16"/>
        </w:rPr>
        <w:t xml:space="preserve"> </w:t>
      </w:r>
      <w:r w:rsidRPr="00C13D32">
        <w:rPr>
          <w:rStyle w:val="DebateUnderline"/>
        </w:rPr>
        <w:lastRenderedPageBreak/>
        <w:t xml:space="preserve">and </w:t>
      </w:r>
      <w:r w:rsidRPr="003D7F42">
        <w:rPr>
          <w:rStyle w:val="DebateUnderline"/>
          <w:highlight w:val="yellow"/>
        </w:rPr>
        <w:t>carbon sequestering, in any amount</w:t>
      </w:r>
      <w:r w:rsidRPr="00C13D32">
        <w:rPr>
          <w:sz w:val="16"/>
        </w:rPr>
        <w:t xml:space="preserve"> or combination thereof; </w:t>
      </w:r>
      <w:r w:rsidRPr="00C13D32">
        <w:rPr>
          <w:rStyle w:val="DebateUnderline"/>
        </w:rPr>
        <w:t>and</w:t>
      </w:r>
      <w:r>
        <w:rPr>
          <w:sz w:val="16"/>
        </w:rPr>
        <w:t xml:space="preserve"> sec-</w:t>
      </w:r>
      <w:proofErr w:type="spellStart"/>
      <w:r w:rsidRPr="00C13D32">
        <w:rPr>
          <w:sz w:val="16"/>
        </w:rPr>
        <w:t>ond</w:t>
      </w:r>
      <w:proofErr w:type="spellEnd"/>
      <w:r w:rsidRPr="00C13D32">
        <w:rPr>
          <w:sz w:val="16"/>
        </w:rPr>
        <w:t xml:space="preserve">, </w:t>
      </w:r>
      <w:r w:rsidRPr="003D7F42">
        <w:rPr>
          <w:rStyle w:val="DebateUnderline"/>
          <w:highlight w:val="yellow"/>
        </w:rPr>
        <w:t>the devastation that species and ecosystems have already experienced is what largely will enable more climate-change-driven damage to occur.</w:t>
      </w:r>
      <w:r>
        <w:rPr>
          <w:sz w:val="16"/>
        </w:rPr>
        <w:t xml:space="preserve"> </w:t>
      </w:r>
      <w:r w:rsidRPr="00C13D32">
        <w:rPr>
          <w:sz w:val="16"/>
        </w:rPr>
        <w:t>Human alienation from the biosphere further manifests in the recalcitrance of instrumental rationality, which reduces all challenges and</w:t>
      </w:r>
      <w:r>
        <w:rPr>
          <w:sz w:val="16"/>
        </w:rPr>
        <w:t xml:space="preserve"> </w:t>
      </w:r>
      <w:r w:rsidRPr="00C13D32">
        <w:rPr>
          <w:sz w:val="16"/>
        </w:rPr>
        <w:t xml:space="preserve">problems to variables that can be controlled, fixed, managed, or </w:t>
      </w:r>
      <w:proofErr w:type="spellStart"/>
      <w:r w:rsidRPr="00C13D32">
        <w:rPr>
          <w:sz w:val="16"/>
        </w:rPr>
        <w:t>manip</w:t>
      </w:r>
      <w:proofErr w:type="spellEnd"/>
      <w:r w:rsidRPr="00C13D32">
        <w:rPr>
          <w:sz w:val="16"/>
        </w:rPr>
        <w:t>-</w:t>
      </w:r>
      <w:r>
        <w:rPr>
          <w:sz w:val="16"/>
        </w:rPr>
        <w:t xml:space="preserve"> </w:t>
      </w:r>
      <w:proofErr w:type="spellStart"/>
      <w:r w:rsidRPr="00C13D32">
        <w:rPr>
          <w:sz w:val="16"/>
        </w:rPr>
        <w:t>ulated</w:t>
      </w:r>
      <w:proofErr w:type="spellEnd"/>
      <w:r w:rsidRPr="00C13D32">
        <w:rPr>
          <w:sz w:val="16"/>
        </w:rPr>
        <w:t xml:space="preserve"> by technical means. Instrumental rationality is rarely questioned</w:t>
      </w:r>
      <w:r>
        <w:rPr>
          <w:sz w:val="16"/>
        </w:rPr>
        <w:t xml:space="preserve"> </w:t>
      </w:r>
      <w:r w:rsidRPr="00C13D32">
        <w:rPr>
          <w:sz w:val="16"/>
        </w:rPr>
        <w:t xml:space="preserve">substantively, except in the flagging of potential “unintended </w:t>
      </w:r>
      <w:proofErr w:type="spellStart"/>
      <w:r w:rsidRPr="00C13D32">
        <w:rPr>
          <w:sz w:val="16"/>
        </w:rPr>
        <w:t>conse</w:t>
      </w:r>
      <w:proofErr w:type="spellEnd"/>
      <w:r w:rsidRPr="00C13D32">
        <w:rPr>
          <w:sz w:val="16"/>
        </w:rPr>
        <w:t>-</w:t>
      </w:r>
      <w:r>
        <w:rPr>
          <w:sz w:val="16"/>
        </w:rPr>
        <w:t xml:space="preserve"> </w:t>
      </w:r>
      <w:proofErr w:type="spellStart"/>
      <w:r w:rsidRPr="00C13D32">
        <w:rPr>
          <w:sz w:val="16"/>
        </w:rPr>
        <w:t>quences</w:t>
      </w:r>
      <w:proofErr w:type="spellEnd"/>
      <w:r w:rsidRPr="00C13D32">
        <w:rPr>
          <w:sz w:val="16"/>
        </w:rPr>
        <w:t>” (for example, of implementing geoengineering technologies).</w:t>
      </w:r>
      <w:r>
        <w:rPr>
          <w:sz w:val="16"/>
        </w:rPr>
        <w:t xml:space="preserve"> </w:t>
      </w:r>
      <w:r w:rsidRPr="00C13D32">
        <w:rPr>
          <w:sz w:val="16"/>
        </w:rPr>
        <w:t>The idea that instrumental rationality (in the form of technological fixes</w:t>
      </w:r>
      <w:r>
        <w:rPr>
          <w:sz w:val="16"/>
        </w:rPr>
        <w:t xml:space="preserve"> </w:t>
      </w:r>
      <w:r w:rsidRPr="00C13D32">
        <w:rPr>
          <w:sz w:val="16"/>
        </w:rPr>
        <w:t xml:space="preserve">for global warming) might save the day hovers between </w:t>
      </w:r>
      <w:proofErr w:type="spellStart"/>
      <w:r w:rsidRPr="00C13D32">
        <w:rPr>
          <w:sz w:val="16"/>
        </w:rPr>
        <w:t>misrepresenta</w:t>
      </w:r>
      <w:proofErr w:type="spellEnd"/>
      <w:r w:rsidRPr="00C13D32">
        <w:rPr>
          <w:sz w:val="16"/>
        </w:rPr>
        <w:t>-</w:t>
      </w:r>
      <w:r>
        <w:rPr>
          <w:sz w:val="16"/>
        </w:rPr>
        <w:t xml:space="preserve"> </w:t>
      </w:r>
      <w:proofErr w:type="spellStart"/>
      <w:r w:rsidRPr="00C13D32">
        <w:rPr>
          <w:sz w:val="16"/>
        </w:rPr>
        <w:t>tion</w:t>
      </w:r>
      <w:proofErr w:type="spellEnd"/>
      <w:r w:rsidRPr="00C13D32">
        <w:rPr>
          <w:sz w:val="16"/>
        </w:rPr>
        <w:t xml:space="preserve"> and delusion: firstly, because instrumental rationality has itself been</w:t>
      </w:r>
      <w:r>
        <w:rPr>
          <w:sz w:val="16"/>
        </w:rPr>
        <w:t xml:space="preserve"> </w:t>
      </w:r>
      <w:r w:rsidRPr="00C13D32">
        <w:rPr>
          <w:sz w:val="16"/>
        </w:rPr>
        <w:t>the planet’s nemesis by mediating the biosphere’s constitution as resource</w:t>
      </w:r>
      <w:r>
        <w:rPr>
          <w:sz w:val="16"/>
        </w:rPr>
        <w:t xml:space="preserve"> </w:t>
      </w:r>
      <w:r w:rsidRPr="00C13D32">
        <w:rPr>
          <w:sz w:val="16"/>
        </w:rPr>
        <w:t xml:space="preserve">and by condoning the transformation of Homo sapiens into a user </w:t>
      </w:r>
      <w:proofErr w:type="spellStart"/>
      <w:r w:rsidRPr="00C13D32">
        <w:rPr>
          <w:sz w:val="16"/>
        </w:rPr>
        <w:t>spe</w:t>
      </w:r>
      <w:proofErr w:type="spellEnd"/>
      <w:r w:rsidRPr="00C13D32">
        <w:rPr>
          <w:sz w:val="16"/>
        </w:rPr>
        <w:t>-</w:t>
      </w:r>
      <w:r>
        <w:rPr>
          <w:sz w:val="16"/>
        </w:rPr>
        <w:t xml:space="preserve"> </w:t>
      </w:r>
      <w:proofErr w:type="spellStart"/>
      <w:r w:rsidRPr="00C13D32">
        <w:rPr>
          <w:sz w:val="16"/>
        </w:rPr>
        <w:t>cies</w:t>
      </w:r>
      <w:proofErr w:type="spellEnd"/>
      <w:r w:rsidRPr="00C13D32">
        <w:rPr>
          <w:sz w:val="16"/>
        </w:rPr>
        <w:t>; and secondly, because instrumental rationality tends to invent, adjust,</w:t>
      </w:r>
      <w:r>
        <w:rPr>
          <w:sz w:val="16"/>
        </w:rPr>
        <w:t xml:space="preserve"> </w:t>
      </w:r>
      <w:r w:rsidRPr="00C13D32">
        <w:rPr>
          <w:sz w:val="16"/>
        </w:rPr>
        <w:t>and tweak technical means to work within given contexts—when it is the</w:t>
      </w:r>
      <w:r>
        <w:rPr>
          <w:sz w:val="16"/>
        </w:rPr>
        <w:t xml:space="preserve"> </w:t>
      </w:r>
      <w:r w:rsidRPr="00C13D32">
        <w:rPr>
          <w:sz w:val="16"/>
        </w:rPr>
        <w:t>given, i.e., human civilization as presently configured economically and</w:t>
      </w:r>
      <w:r>
        <w:rPr>
          <w:sz w:val="16"/>
        </w:rPr>
        <w:t xml:space="preserve"> </w:t>
      </w:r>
      <w:r w:rsidRPr="00C13D32">
        <w:rPr>
          <w:sz w:val="16"/>
        </w:rPr>
        <w:t>culturally, that needs to be changed.</w:t>
      </w:r>
      <w:r>
        <w:rPr>
          <w:sz w:val="16"/>
        </w:rPr>
        <w:t xml:space="preserve"> </w:t>
      </w:r>
    </w:p>
    <w:p w:rsidR="00293481" w:rsidRDefault="00293481" w:rsidP="00293481">
      <w:pPr>
        <w:pStyle w:val="Heading3"/>
      </w:pPr>
      <w:proofErr w:type="spellStart"/>
      <w:r>
        <w:lastRenderedPageBreak/>
        <w:t>Environmetnal</w:t>
      </w:r>
      <w:proofErr w:type="spellEnd"/>
      <w:r>
        <w:t xml:space="preserve"> Security</w:t>
      </w:r>
    </w:p>
    <w:p w:rsidR="00293481" w:rsidRDefault="00293481" w:rsidP="00293481">
      <w:pPr>
        <w:pStyle w:val="Heading4"/>
      </w:pPr>
      <w:r>
        <w:t xml:space="preserve">Geoengineering puts the jumper cables on the motor of </w:t>
      </w:r>
      <w:proofErr w:type="spellStart"/>
      <w:r>
        <w:t>biopolitics</w:t>
      </w:r>
      <w:proofErr w:type="spellEnd"/>
      <w:r>
        <w:t xml:space="preserve"> that makes bare life, genocide and nuclear war inevitable—we’re not kidding </w:t>
      </w:r>
    </w:p>
    <w:p w:rsidR="00293481" w:rsidRDefault="00293481" w:rsidP="00293481">
      <w:proofErr w:type="spellStart"/>
      <w:r w:rsidRPr="005C3E11">
        <w:rPr>
          <w:rStyle w:val="Style13ptBold"/>
        </w:rPr>
        <w:t>Bruyère</w:t>
      </w:r>
      <w:proofErr w:type="spellEnd"/>
      <w:r w:rsidRPr="005C3E11">
        <w:rPr>
          <w:rStyle w:val="Style13ptBold"/>
        </w:rPr>
        <w:t xml:space="preserve"> 13</w:t>
      </w:r>
      <w:r>
        <w:t xml:space="preserve"> (Vincent, assistant prof of French @ Emory Univ., </w:t>
      </w:r>
      <w:r w:rsidRPr="005C3E11">
        <w:rPr>
          <w:i/>
        </w:rPr>
        <w:t xml:space="preserve">Paroles En </w:t>
      </w:r>
      <w:proofErr w:type="spellStart"/>
      <w:r w:rsidRPr="005C3E11">
        <w:rPr>
          <w:i/>
        </w:rPr>
        <w:t>L’air</w:t>
      </w:r>
      <w:proofErr w:type="spellEnd"/>
      <w:r w:rsidRPr="005C3E11">
        <w:rPr>
          <w:i/>
        </w:rPr>
        <w:t>: Climate Change and the Science of Fables</w:t>
      </w:r>
      <w:r>
        <w:t xml:space="preserve">, diacritics </w:t>
      </w:r>
      <w:proofErr w:type="spellStart"/>
      <w:r>
        <w:t>Vol</w:t>
      </w:r>
      <w:proofErr w:type="spellEnd"/>
      <w:r>
        <w:t xml:space="preserve"> 41.3, 2013, </w:t>
      </w:r>
      <w:proofErr w:type="spellStart"/>
      <w:r>
        <w:t>pgs</w:t>
      </w:r>
      <w:proofErr w:type="spellEnd"/>
      <w:r>
        <w:t xml:space="preserve"> 60-79)//mm</w:t>
      </w:r>
    </w:p>
    <w:p w:rsidR="00293481" w:rsidRPr="005C3E11" w:rsidRDefault="00293481" w:rsidP="00293481"/>
    <w:p w:rsidR="00293481" w:rsidRPr="005C3E11" w:rsidRDefault="00293481" w:rsidP="00293481">
      <w:r w:rsidRPr="00F82369">
        <w:rPr>
          <w:rStyle w:val="StyleUnderline"/>
        </w:rPr>
        <w:t>The controversial human engineering proposal</w:t>
      </w:r>
      <w:r>
        <w:t xml:space="preserve"> signed </w:t>
      </w:r>
      <w:r w:rsidRPr="00F82369">
        <w:rPr>
          <w:rStyle w:val="StyleUnderline"/>
        </w:rPr>
        <w:t>by Matthew Liao</w:t>
      </w:r>
      <w:r>
        <w:t xml:space="preserve">, Anders Sand berg, and Rebecca </w:t>
      </w:r>
      <w:proofErr w:type="spellStart"/>
      <w:r>
        <w:t>Roache</w:t>
      </w:r>
      <w:proofErr w:type="spellEnd"/>
      <w:r w:rsidRPr="00F82369">
        <w:rPr>
          <w:rStyle w:val="StyleUnderline"/>
        </w:rPr>
        <w:t xml:space="preserve"> is</w:t>
      </w:r>
      <w:r>
        <w:t xml:space="preserve"> equally </w:t>
      </w:r>
      <w:r w:rsidRPr="00F82369">
        <w:rPr>
          <w:rStyle w:val="StyleUnderline"/>
        </w:rPr>
        <w:t>demanding</w:t>
      </w:r>
      <w:r>
        <w:t xml:space="preserve"> in that respect. </w:t>
      </w:r>
      <w:r w:rsidRPr="00F82369">
        <w:rPr>
          <w:rStyle w:val="StyleUnderline"/>
        </w:rPr>
        <w:t>In their paper</w:t>
      </w:r>
      <w:r>
        <w:t xml:space="preserve"> “Human Engineering and Climate Change” </w:t>
      </w:r>
      <w:r w:rsidRPr="00F82369">
        <w:rPr>
          <w:rStyle w:val="StyleUnderline"/>
        </w:rPr>
        <w:t>they explore</w:t>
      </w:r>
      <w:r>
        <w:t xml:space="preserve"> biotechnological alternatives to programs that seek market-regulated behavioral change to address global </w:t>
      </w:r>
      <w:proofErr w:type="gramStart"/>
      <w:r>
        <w:t>warming,</w:t>
      </w:r>
      <w:proofErr w:type="gramEnd"/>
      <w:r>
        <w:t xml:space="preserve"> and to equally </w:t>
      </w:r>
      <w:r w:rsidRPr="00902523">
        <w:rPr>
          <w:rStyle w:val="Emphasis"/>
        </w:rPr>
        <w:t>controversial geoengineering programs</w:t>
      </w:r>
      <w:r w:rsidRPr="00F82369">
        <w:rPr>
          <w:rStyle w:val="StyleUnderline"/>
        </w:rPr>
        <w:t xml:space="preserve"> that seek to cool the planet</w:t>
      </w:r>
      <w:r>
        <w:t xml:space="preserve"> through Solar Radiation Management. The suggestions range from the distribution of pharmaceutical patches to induce a meat intolerance that enables individuals to become vegetarians and thus participate actively in the reduction of livestock farming, and oxytocin treatment to enhance altruism and empathy—precious qualities in times of scarcity—to more radical genetic modifications. </w:t>
      </w:r>
      <w:r w:rsidRPr="00F82369">
        <w:rPr>
          <w:rStyle w:val="StyleUnderline"/>
        </w:rPr>
        <w:t>These measures</w:t>
      </w:r>
      <w:r>
        <w:t xml:space="preserve">, </w:t>
      </w:r>
      <w:r w:rsidRPr="00F82369">
        <w:rPr>
          <w:rStyle w:val="StyleUnderline"/>
        </w:rPr>
        <w:t xml:space="preserve">insist the authors, would not be forced upon a population but would be encouraged through tax breaks or </w:t>
      </w:r>
      <w:r>
        <w:t xml:space="preserve">sponsored </w:t>
      </w:r>
      <w:r w:rsidRPr="00F82369">
        <w:rPr>
          <w:rStyle w:val="StyleUnderline"/>
        </w:rPr>
        <w:t>healthcare incentives</w:t>
      </w:r>
      <w:r>
        <w:t xml:space="preserve">.49 </w:t>
      </w:r>
      <w:r w:rsidRPr="00F82369">
        <w:rPr>
          <w:rStyle w:val="StyleUnderline"/>
        </w:rPr>
        <w:t>I am not quite sure what to say about this text</w:t>
      </w:r>
      <w:r>
        <w:t xml:space="preserve">, or how to respond to it, </w:t>
      </w:r>
      <w:r w:rsidRPr="00F82369">
        <w:rPr>
          <w:rStyle w:val="StyleUnderline"/>
        </w:rPr>
        <w:t>other than with a yes, no, or perhaps</w:t>
      </w:r>
      <w:r>
        <w:t xml:space="preserve">, based on a review of its assessment of risks and benefits. </w:t>
      </w:r>
      <w:r w:rsidRPr="00F82369">
        <w:rPr>
          <w:rStyle w:val="StyleUnderline"/>
        </w:rPr>
        <w:t xml:space="preserve">But this reaction would only concern the suggested measures, </w:t>
      </w:r>
      <w:r w:rsidRPr="00902523">
        <w:rPr>
          <w:rStyle w:val="Emphasis"/>
        </w:rPr>
        <w:t>not the form of the proposal itself</w:t>
      </w:r>
      <w:r w:rsidRPr="00F82369">
        <w:rPr>
          <w:rStyle w:val="StyleUnderline"/>
        </w:rPr>
        <w:t xml:space="preserve"> in its inventiveness</w:t>
      </w:r>
      <w:r>
        <w:t xml:space="preserve">. </w:t>
      </w:r>
      <w:r w:rsidRPr="00F82369">
        <w:rPr>
          <w:rStyle w:val="StyleUnderline"/>
        </w:rPr>
        <w:t xml:space="preserve">Any answer to the question of what biotechnology can </w:t>
      </w:r>
      <w:r>
        <w:t xml:space="preserve">or cannot </w:t>
      </w:r>
      <w:r w:rsidRPr="00F82369">
        <w:rPr>
          <w:rStyle w:val="StyleUnderline"/>
        </w:rPr>
        <w:t xml:space="preserve">do based on the rationale of risk assessments is already part, if not </w:t>
      </w:r>
      <w:r w:rsidRPr="00902523">
        <w:rPr>
          <w:rStyle w:val="Emphasis"/>
        </w:rPr>
        <w:t>the product, of the bioethicist machine</w:t>
      </w:r>
      <w:r w:rsidRPr="00F82369">
        <w:rPr>
          <w:rStyle w:val="StyleUnderline"/>
        </w:rPr>
        <w:t xml:space="preserve">. These measures belong to the corpus of modern panoplies accomplishing the transformability, </w:t>
      </w:r>
      <w:proofErr w:type="spellStart"/>
      <w:r w:rsidRPr="00F82369">
        <w:rPr>
          <w:rStyle w:val="StyleUnderline"/>
        </w:rPr>
        <w:t>reformability</w:t>
      </w:r>
      <w:proofErr w:type="spellEnd"/>
      <w:r w:rsidRPr="00F82369">
        <w:rPr>
          <w:rStyle w:val="StyleUnderline"/>
        </w:rPr>
        <w:t xml:space="preserve">, and </w:t>
      </w:r>
      <w:r w:rsidRPr="00902523">
        <w:rPr>
          <w:rStyle w:val="Emphasis"/>
        </w:rPr>
        <w:t>reasoning of bodies through a scriptural machine</w:t>
      </w:r>
      <w:r w:rsidRPr="00F82369">
        <w:rPr>
          <w:rStyle w:val="StyleUnderline"/>
        </w:rPr>
        <w:t>.</w:t>
      </w:r>
      <w:r>
        <w:t xml:space="preserve"> Conspicuously </w:t>
      </w:r>
      <w:r w:rsidRPr="00902523">
        <w:rPr>
          <w:rStyle w:val="Emphasis"/>
        </w:rPr>
        <w:t>remodeling the bios involved in</w:t>
      </w:r>
      <w:r>
        <w:t xml:space="preserve"> bioethics, </w:t>
      </w:r>
      <w:proofErr w:type="spellStart"/>
      <w:r w:rsidRPr="00902523">
        <w:rPr>
          <w:rStyle w:val="Emphasis"/>
        </w:rPr>
        <w:t>biopolitics</w:t>
      </w:r>
      <w:proofErr w:type="spellEnd"/>
      <w:r>
        <w:t xml:space="preserve">, and biotechnology, </w:t>
      </w:r>
      <w:r w:rsidRPr="00902523">
        <w:rPr>
          <w:rStyle w:val="Emphasis"/>
        </w:rPr>
        <w:t xml:space="preserve">the transformations Liao’s measures promote are </w:t>
      </w:r>
      <w:r>
        <w:t xml:space="preserve">taking place in a time when, much like in </w:t>
      </w:r>
      <w:proofErr w:type="spellStart"/>
      <w:r>
        <w:t>Lyotard’s</w:t>
      </w:r>
      <w:proofErr w:type="spellEnd"/>
      <w:r>
        <w:t xml:space="preserve"> fable of </w:t>
      </w:r>
      <w:r w:rsidRPr="00902523">
        <w:rPr>
          <w:rStyle w:val="Emphasis"/>
        </w:rPr>
        <w:t>biotechnological escalation</w:t>
      </w:r>
      <w:r>
        <w:t xml:space="preserve">, there would be no fundamental difference between a </w:t>
      </w:r>
      <w:proofErr w:type="spellStart"/>
      <w:r>
        <w:t>Bildung</w:t>
      </w:r>
      <w:proofErr w:type="spellEnd"/>
      <w:r>
        <w:t xml:space="preserve"> project and a slow—too slow according to Liao—self-formation process cultivating human potential through the arts and humanities, along with the bio- chemical facilitation that accelerates behavioral change.50 </w:t>
      </w:r>
      <w:r w:rsidRPr="00F82369">
        <w:rPr>
          <w:rStyle w:val="StyleUnderline"/>
        </w:rPr>
        <w:t>This reformative effort</w:t>
      </w:r>
      <w:r>
        <w:t xml:space="preserve">, writes de </w:t>
      </w:r>
      <w:proofErr w:type="spellStart"/>
      <w:r>
        <w:t>Certeau</w:t>
      </w:r>
      <w:proofErr w:type="spellEnd"/>
      <w:r>
        <w:t xml:space="preserve">, preceded the historical form that writing has taken in modern times. It will outlive this particular form. It </w:t>
      </w:r>
      <w:r w:rsidRPr="00F82369">
        <w:rPr>
          <w:rStyle w:val="StyleUnderline"/>
        </w:rPr>
        <w:t>is interwoven into this form and determines it like a continuing archaeology whose name and status we are unable to determine.</w:t>
      </w:r>
      <w:r>
        <w:t xml:space="preserve"> What is at stake is the relation between the law and the body—a body is itself defined, delimited, and articulated by what writes it.51 In that sense, </w:t>
      </w:r>
      <w:r w:rsidRPr="00F82369">
        <w:rPr>
          <w:rStyle w:val="StyleUnderline"/>
        </w:rPr>
        <w:t>when it comes to the bioengineering proposal</w:t>
      </w:r>
      <w:r>
        <w:t xml:space="preserve">, the only thing I can talk about concerns “the relation between the delimitation of a field . . . or a system . . . and what it constitutes as its outside or its remainder” or, in other words, the relation between human engineering as a field of operations and the desire or the need “to make our bodies the emblems of an identifying law.”52 </w:t>
      </w:r>
      <w:r w:rsidRPr="00F82369">
        <w:rPr>
          <w:rStyle w:val="StyleUnderline"/>
        </w:rPr>
        <w:t>I cannot stop the machine but I can say that Liao and his coauthors renew a</w:t>
      </w:r>
      <w:r>
        <w:t xml:space="preserve"> kind of </w:t>
      </w:r>
      <w:r w:rsidRPr="00F82369">
        <w:rPr>
          <w:rStyle w:val="StyleUnderline"/>
        </w:rPr>
        <w:t xml:space="preserve">belief in the history of fables translating discursive surplus into </w:t>
      </w:r>
      <w:r w:rsidRPr="00902523">
        <w:rPr>
          <w:rStyle w:val="Emphasis"/>
        </w:rPr>
        <w:t>manageable values</w:t>
      </w:r>
      <w:r w:rsidRPr="00F82369">
        <w:rPr>
          <w:rStyle w:val="StyleUnderline"/>
        </w:rPr>
        <w:t xml:space="preserve">. </w:t>
      </w:r>
      <w:r w:rsidRPr="00902523">
        <w:rPr>
          <w:rStyle w:val="Emphasis"/>
        </w:rPr>
        <w:t>They renew the form of an expertise</w:t>
      </w:r>
      <w:r w:rsidRPr="00F82369">
        <w:rPr>
          <w:rStyle w:val="StyleUnderline"/>
        </w:rPr>
        <w:t xml:space="preserve"> in fiction.</w:t>
      </w:r>
      <w:r>
        <w:t xml:space="preserve"> By doing so, they create a system of constraints along with a domain of possibilities. They come up with a new range of answers to Foucault’s question: “How can one reduce the great peril, the great danger with which fiction threatens our world?”53 Almost apologetic, Liao, Sandberg, and </w:t>
      </w:r>
      <w:proofErr w:type="spellStart"/>
      <w:r>
        <w:t>Roache</w:t>
      </w:r>
      <w:proofErr w:type="spellEnd"/>
      <w:r>
        <w:t xml:space="preserve"> write: We are well aware that our proposal to encourage having smaller, but environmentally- friendlier human beings is prima facie outlandish, and we have made no attempt to avoid provoking this response. There is a good reason for </w:t>
      </w:r>
      <w:r>
        <w:lastRenderedPageBreak/>
        <w:t xml:space="preserve">this, namely, we wish to highlight that examining intuitively absurd or apparently drastic ideas can be an important learning experience, and that failing to do so could result in our missing out on opportunities to address important, often urgent, issues.54 </w:t>
      </w:r>
      <w:r w:rsidRPr="00F82369">
        <w:rPr>
          <w:rStyle w:val="StyleUnderline"/>
        </w:rPr>
        <w:t>Liao’s bioengineering proposal is contained in a box made of competing proposals and options</w:t>
      </w:r>
      <w:r>
        <w:t xml:space="preserve"> (Solar Radiation Management, </w:t>
      </w:r>
      <w:r w:rsidRPr="00902523">
        <w:rPr>
          <w:rStyle w:val="Emphasis"/>
        </w:rPr>
        <w:t>ocean fertilization</w:t>
      </w:r>
      <w:r>
        <w:t xml:space="preserve">, carbon pricing, etc.). </w:t>
      </w:r>
      <w:r w:rsidRPr="00F82369">
        <w:rPr>
          <w:rStyle w:val="StyleUnderline"/>
        </w:rPr>
        <w:t>It is not yet approved, or even welcomed as the best possible</w:t>
      </w:r>
      <w:r>
        <w:t xml:space="preserve">, or least risky, </w:t>
      </w:r>
      <w:r w:rsidRPr="00F82369">
        <w:rPr>
          <w:rStyle w:val="StyleUnderline"/>
        </w:rPr>
        <w:t>option; and yet it has not been rejected either</w:t>
      </w:r>
      <w:r>
        <w:t xml:space="preserve">. </w:t>
      </w:r>
      <w:r w:rsidRPr="00F82369">
        <w:rPr>
          <w:rStyle w:val="StyleUnderline"/>
        </w:rPr>
        <w:t>I am not in a position to open the box</w:t>
      </w:r>
      <w:r>
        <w:t xml:space="preserve">, in the same way that I cannot tell the off-position from the on-position in Schrödinger’s experiment, </w:t>
      </w:r>
      <w:r w:rsidRPr="00F82369">
        <w:rPr>
          <w:rStyle w:val="StyleUnderline"/>
        </w:rPr>
        <w:t xml:space="preserve">but I can intensify the proposal by </w:t>
      </w:r>
      <w:r w:rsidRPr="00902523">
        <w:rPr>
          <w:rStyle w:val="Emphasis"/>
        </w:rPr>
        <w:t>reading for its scriptural plot</w:t>
      </w:r>
      <w:r w:rsidRPr="00F82369">
        <w:rPr>
          <w:rStyle w:val="StyleUnderline"/>
        </w:rPr>
        <w:t xml:space="preserve"> while resituating it in a culture of fiction and the history of the science of fables</w:t>
      </w:r>
      <w:r>
        <w:t xml:space="preserve">. </w:t>
      </w:r>
      <w:r w:rsidRPr="00F82369">
        <w:rPr>
          <w:rStyle w:val="StyleUnderline"/>
        </w:rPr>
        <w:t>The proposal itself functions as one of these theoretical fictions that “tell us that there is no entry or exit for writing, but only the endless play of its fabrications</w:t>
      </w:r>
      <w:r>
        <w:t xml:space="preserve">,”55 fictions among which de </w:t>
      </w:r>
      <w:proofErr w:type="spellStart"/>
      <w:r>
        <w:t>Certeau</w:t>
      </w:r>
      <w:proofErr w:type="spellEnd"/>
      <w:r>
        <w:t xml:space="preserve"> placed Kafka’s “In the Penal Colony,” Raymond </w:t>
      </w:r>
      <w:proofErr w:type="spellStart"/>
      <w:r>
        <w:t>Roussel’s</w:t>
      </w:r>
      <w:proofErr w:type="spellEnd"/>
      <w:r>
        <w:t xml:space="preserve"> Locus </w:t>
      </w:r>
      <w:proofErr w:type="spellStart"/>
      <w:r>
        <w:t>Solus</w:t>
      </w:r>
      <w:proofErr w:type="spellEnd"/>
      <w:r>
        <w:t xml:space="preserve">, and Marcel Duchamp’s celibate machines. </w:t>
      </w:r>
      <w:r w:rsidRPr="00F82369">
        <w:rPr>
          <w:rStyle w:val="StyleUnderline"/>
        </w:rPr>
        <w:t>In Kafka’s story, access is granted to a</w:t>
      </w:r>
      <w:r>
        <w:t>n antiquated</w:t>
      </w:r>
      <w:r w:rsidRPr="00F82369">
        <w:rPr>
          <w:rStyle w:val="StyleUnderline"/>
        </w:rPr>
        <w:t xml:space="preserve"> judiciary mechanism designed to </w:t>
      </w:r>
      <w:r w:rsidRPr="00902523">
        <w:rPr>
          <w:rStyle w:val="Emphasis"/>
        </w:rPr>
        <w:t>enforce</w:t>
      </w:r>
      <w:r>
        <w:t xml:space="preserve">/write/project/engrave/inscribe/prescribe </w:t>
      </w:r>
      <w:r w:rsidRPr="00902523">
        <w:rPr>
          <w:rStyle w:val="Emphasis"/>
        </w:rPr>
        <w:t>the law directly into the flesh of those who have been found guilty</w:t>
      </w:r>
      <w:r w:rsidRPr="00F82369">
        <w:rPr>
          <w:rStyle w:val="StyleUnderline"/>
        </w:rPr>
        <w:t xml:space="preserve">, and </w:t>
      </w:r>
      <w:r w:rsidRPr="00902523">
        <w:rPr>
          <w:rStyle w:val="Emphasis"/>
        </w:rPr>
        <w:t>to write it in such a way that the body brought before the law perishes in the process, without a trial, unaware of the charges</w:t>
      </w:r>
      <w:r>
        <w:t xml:space="preserve">.56 “In the Penal Colony” grants </w:t>
      </w:r>
      <w:proofErr w:type="spellStart"/>
      <w:r>
        <w:t>Lyotard</w:t>
      </w:r>
      <w:proofErr w:type="spellEnd"/>
      <w:r>
        <w:t xml:space="preserve"> access to a </w:t>
      </w:r>
      <w:proofErr w:type="spellStart"/>
      <w:r>
        <w:t>problematization</w:t>
      </w:r>
      <w:proofErr w:type="spellEnd"/>
      <w:r>
        <w:t xml:space="preserve"> of morals and politics, and by extension to the question of the penitentiary within civil society. </w:t>
      </w:r>
      <w:r w:rsidRPr="00F82369">
        <w:rPr>
          <w:rStyle w:val="StyleUnderline"/>
        </w:rPr>
        <w:t xml:space="preserve">I leave aside much of </w:t>
      </w:r>
      <w:proofErr w:type="spellStart"/>
      <w:r w:rsidRPr="00F82369">
        <w:rPr>
          <w:rStyle w:val="StyleUnderline"/>
        </w:rPr>
        <w:t>Lyotard’s</w:t>
      </w:r>
      <w:proofErr w:type="spellEnd"/>
      <w:r w:rsidRPr="00F82369">
        <w:rPr>
          <w:rStyle w:val="StyleUnderline"/>
        </w:rPr>
        <w:t xml:space="preserve"> elaboration</w:t>
      </w:r>
      <w:r>
        <w:t xml:space="preserve"> of the innocence and infancy of this body before it entered the (time of the) law and was reclaimed by the legal/lethal apparatus</w:t>
      </w:r>
      <w:r w:rsidRPr="00F82369">
        <w:rPr>
          <w:rStyle w:val="StyleUnderline"/>
        </w:rPr>
        <w:t>, to jump ahead to the ending and to the return of a certain form of exacting cruelty.</w:t>
      </w:r>
      <w:r>
        <w:t xml:space="preserve"> </w:t>
      </w:r>
      <w:r w:rsidRPr="00F82369">
        <w:rPr>
          <w:rStyle w:val="StyleUnderline"/>
        </w:rPr>
        <w:t>The old machine destroys itself before the eyes of the visitor who had been granted access to it</w:t>
      </w:r>
      <w:r>
        <w:t xml:space="preserve">, thus </w:t>
      </w:r>
      <w:r w:rsidRPr="00F82369">
        <w:rPr>
          <w:rStyle w:val="StyleUnderline"/>
        </w:rPr>
        <w:t>making room for the representational machine of politics, an enlightened machine that,</w:t>
      </w:r>
      <w:r>
        <w:t xml:space="preserve"> </w:t>
      </w:r>
      <w:r w:rsidRPr="00F82369">
        <w:rPr>
          <w:rStyle w:val="StyleUnderline"/>
        </w:rPr>
        <w:t>unlike the previous one, would permit trials and deliberations</w:t>
      </w:r>
      <w:r>
        <w:t xml:space="preserve">. </w:t>
      </w:r>
      <w:r w:rsidRPr="00F82369">
        <w:rPr>
          <w:rStyle w:val="StyleUnderline"/>
        </w:rPr>
        <w:t>But like the previous one, the new machine would convene a community around its proceedings</w:t>
      </w:r>
      <w:r>
        <w:t xml:space="preserve">. The original machine was already old, and its mode of operation in question. The visitor was preparing to report back on its cruelty and spread outrage in the nascent public space of the colony that had sought his services and granted him access to the machine. The narrative feat that brings about the demise of the machine only brings to the fore, and for the naked eye so to speak, what was meant to happen, and may have in fact already happened. As </w:t>
      </w:r>
      <w:proofErr w:type="spellStart"/>
      <w:r>
        <w:t>Lyotard</w:t>
      </w:r>
      <w:proofErr w:type="spellEnd"/>
      <w:r>
        <w:t xml:space="preserve"> remarks at the beginning of his “intervention,” Kafka’s text doesn’t call for any commentary, which would only diminish both its clarity and its violent quality. </w:t>
      </w:r>
      <w:r w:rsidRPr="00F82369">
        <w:rPr>
          <w:rStyle w:val="StyleUnderline"/>
        </w:rPr>
        <w:t xml:space="preserve">One could also argue that </w:t>
      </w:r>
      <w:r w:rsidRPr="00902523">
        <w:rPr>
          <w:rStyle w:val="Emphasis"/>
        </w:rPr>
        <w:t>there is nothing radically new in principle in the bioengineering proposal</w:t>
      </w:r>
      <w:r>
        <w:t xml:space="preserve">, </w:t>
      </w:r>
      <w:r w:rsidRPr="00F82369">
        <w:rPr>
          <w:rStyle w:val="StyleUnderline"/>
        </w:rPr>
        <w:t>and again nothing much to say about it, nor to read into it. Liao’s proposal restarts the old moral machine that had been stopped in Kafka’s story</w:t>
      </w:r>
      <w:r>
        <w:t xml:space="preserve">. </w:t>
      </w:r>
      <w:r w:rsidRPr="00F82369">
        <w:rPr>
          <w:rStyle w:val="StyleUnderline"/>
        </w:rPr>
        <w:t>In the updated version, the judicial function is almost entirely absent but the communal spectacle</w:t>
      </w:r>
      <w:r>
        <w:t xml:space="preserve"> </w:t>
      </w:r>
      <w:r w:rsidRPr="00F82369">
        <w:rPr>
          <w:rStyle w:val="StyleUnderline"/>
        </w:rPr>
        <w:t xml:space="preserve">that </w:t>
      </w:r>
      <w:r>
        <w:t xml:space="preserve">at once </w:t>
      </w:r>
      <w:r w:rsidRPr="00F82369">
        <w:rPr>
          <w:rStyle w:val="StyleUnderline"/>
        </w:rPr>
        <w:t>embodies and engineers the</w:t>
      </w:r>
      <w:r>
        <w:t xml:space="preserve"> obligation, responsibility, </w:t>
      </w:r>
      <w:r w:rsidRPr="00F82369">
        <w:rPr>
          <w:rStyle w:val="StyleUnderline"/>
        </w:rPr>
        <w:t xml:space="preserve">prescription, and a certain sense of </w:t>
      </w:r>
      <w:proofErr w:type="spellStart"/>
      <w:r w:rsidRPr="00F82369">
        <w:rPr>
          <w:rStyle w:val="StyleUnderline"/>
        </w:rPr>
        <w:t>Anthropocenic</w:t>
      </w:r>
      <w:proofErr w:type="spellEnd"/>
      <w:r w:rsidRPr="00F82369">
        <w:rPr>
          <w:rStyle w:val="StyleUnderline"/>
        </w:rPr>
        <w:t xml:space="preserve"> citizenship is more pronounced than ever</w:t>
      </w:r>
      <w:r>
        <w:t xml:space="preserve"> (even if it is blood- less). </w:t>
      </w:r>
      <w:r w:rsidRPr="00F82369">
        <w:rPr>
          <w:rStyle w:val="StyleUnderline"/>
        </w:rPr>
        <w:t>In a normative world that only knows procedures</w:t>
      </w:r>
      <w:r>
        <w:t xml:space="preserve">, </w:t>
      </w:r>
      <w:r w:rsidRPr="00F82369">
        <w:rPr>
          <w:rStyle w:val="StyleUnderline"/>
        </w:rPr>
        <w:t>technical rationality, and values, an ethics of responsibility ends up being performed by the return of Kafka’s machines</w:t>
      </w:r>
      <w:r>
        <w:t xml:space="preserve">. What is left of cruelty if </w:t>
      </w:r>
      <w:proofErr w:type="spellStart"/>
      <w:r>
        <w:t>sanguis</w:t>
      </w:r>
      <w:proofErr w:type="spellEnd"/>
      <w:r>
        <w:t xml:space="preserve"> is not shed to become cruor?57 </w:t>
      </w:r>
      <w:r w:rsidRPr="00F82369">
        <w:rPr>
          <w:rStyle w:val="StyleUnderline"/>
        </w:rPr>
        <w:t>With Liao, it is not about the body anymore,</w:t>
      </w:r>
      <w:r>
        <w:t xml:space="preserve"> nor about its indifference regarding the law and the law’s exacting timeliness, even when one of the proposed measures exposes the unborn, through pre- implantation genetic diagnosis (PGD), to select shorter children. </w:t>
      </w:r>
      <w:r w:rsidRPr="00F82369">
        <w:rPr>
          <w:rStyle w:val="StyleUnderline"/>
        </w:rPr>
        <w:t>That which stands before the cruel machine has been relocated, and cruelty is</w:t>
      </w:r>
      <w:r>
        <w:t xml:space="preserve"> thus </w:t>
      </w:r>
      <w:r w:rsidRPr="00F82369">
        <w:rPr>
          <w:rStyle w:val="StyleUnderline"/>
        </w:rPr>
        <w:t>redirected toward a timeless and unmitigated future that does not include us—“a future beyond the grasp of historical sensibility”—to be reclaimed by a moral apparatus.</w:t>
      </w:r>
      <w:r>
        <w:t xml:space="preserve">58 Those sudden shifts only happen in fiction, and particularly in fictions that write themselves as fictional machines. The illegible </w:t>
      </w:r>
      <w:proofErr w:type="spellStart"/>
      <w:r>
        <w:t>praescripta</w:t>
      </w:r>
      <w:proofErr w:type="spellEnd"/>
      <w:r>
        <w:t xml:space="preserve"> to be inscribed on the body of the convict become lethal only when the machine reads them; a button is red only if pressed. </w:t>
      </w:r>
      <w:r w:rsidRPr="00902523">
        <w:rPr>
          <w:rStyle w:val="Emphasis"/>
        </w:rPr>
        <w:t xml:space="preserve">The machine targets a scriptural and legal </w:t>
      </w:r>
      <w:r w:rsidRPr="00902523">
        <w:rPr>
          <w:rStyle w:val="Emphasis"/>
        </w:rPr>
        <w:lastRenderedPageBreak/>
        <w:t>effort</w:t>
      </w:r>
      <w:r w:rsidRPr="00F82369">
        <w:rPr>
          <w:rStyle w:val="StyleUnderline"/>
        </w:rPr>
        <w:t xml:space="preserve"> that</w:t>
      </w:r>
      <w:r>
        <w:t xml:space="preserve">, turning one last time to de </w:t>
      </w:r>
      <w:proofErr w:type="spellStart"/>
      <w:r>
        <w:t>Certeau</w:t>
      </w:r>
      <w:proofErr w:type="spellEnd"/>
      <w:r>
        <w:t>, “</w:t>
      </w:r>
      <w:r w:rsidRPr="00F82369">
        <w:rPr>
          <w:rStyle w:val="StyleUnderline"/>
        </w:rPr>
        <w:t>preceded the historical form that writing has taken in modern times</w:t>
      </w:r>
      <w:r>
        <w:t xml:space="preserve">” </w:t>
      </w:r>
      <w:r w:rsidRPr="00F82369">
        <w:rPr>
          <w:rStyle w:val="StyleUnderline"/>
        </w:rPr>
        <w:t>and that “will outlive this particular form.”</w:t>
      </w:r>
      <w:r>
        <w:t xml:space="preserve"> </w:t>
      </w:r>
      <w:r w:rsidRPr="00F82369">
        <w:rPr>
          <w:rStyle w:val="StyleUnderline"/>
        </w:rPr>
        <w:t>This machine we call fiction stands for that which does, operates, and intervenes without having to be observed doing, operating, and intervening</w:t>
      </w:r>
      <w:r>
        <w:t xml:space="preserve">. It is its own archive even when access has been granted to it. </w:t>
      </w:r>
      <w:r w:rsidRPr="00F82369">
        <w:rPr>
          <w:rStyle w:val="StyleUnderline"/>
        </w:rPr>
        <w:t>For this reason, any machine would dream of being a doomsday device that will keep on ticking</w:t>
      </w:r>
      <w:r>
        <w:t xml:space="preserve">, not necessarily indefinitely, but </w:t>
      </w:r>
      <w:r w:rsidRPr="00F82369">
        <w:rPr>
          <w:rStyle w:val="StyleUnderline"/>
        </w:rPr>
        <w:t>at least until</w:t>
      </w:r>
      <w:r>
        <w:t>—</w:t>
      </w:r>
      <w:r w:rsidRPr="00F82369">
        <w:rPr>
          <w:rStyle w:val="StyleUnderline"/>
        </w:rPr>
        <w:t>doomsday or not</w:t>
      </w:r>
      <w:r>
        <w:t>—</w:t>
      </w:r>
      <w:r w:rsidRPr="00F82369">
        <w:rPr>
          <w:rStyle w:val="StyleUnderline"/>
        </w:rPr>
        <w:t>there is nothing left to register its movement or notice its fading rustle anymore</w:t>
      </w:r>
      <w:r>
        <w:t xml:space="preserve">.59 </w:t>
      </w:r>
      <w:r w:rsidRPr="00F82369">
        <w:rPr>
          <w:rStyle w:val="StyleUnderline"/>
        </w:rPr>
        <w:t>James Watt’s steam engine achieved that status</w:t>
      </w:r>
      <w:r>
        <w:t xml:space="preserve"> in a post hoc fashion thanks to Paul Crutzen.60 </w:t>
      </w:r>
      <w:r w:rsidRPr="00F82369">
        <w:rPr>
          <w:rStyle w:val="StyleUnderline"/>
        </w:rPr>
        <w:t xml:space="preserve">Even if all working steam engines have disappeared by the time the last observer expires, Watt’s invention will have still been a </w:t>
      </w:r>
      <w:r w:rsidRPr="00902523">
        <w:rPr>
          <w:rStyle w:val="Emphasis"/>
        </w:rPr>
        <w:t>doomsday device</w:t>
      </w:r>
      <w:r w:rsidRPr="00F82369">
        <w:rPr>
          <w:rStyle w:val="StyleUnderline"/>
        </w:rPr>
        <w:t xml:space="preserve"> for those who are not there on doomsday to recall the instrument of their demise</w:t>
      </w:r>
      <w:r>
        <w:t xml:space="preserve">. </w:t>
      </w:r>
      <w:r w:rsidRPr="00F82369">
        <w:rPr>
          <w:rStyle w:val="StyleUnderline"/>
        </w:rPr>
        <w:t>Having created “</w:t>
      </w:r>
      <w:r w:rsidRPr="00902523">
        <w:rPr>
          <w:rStyle w:val="Emphasis"/>
        </w:rPr>
        <w:t>the future prospects of a genetic genocide</w:t>
      </w:r>
      <w:r w:rsidRPr="00F82369">
        <w:rPr>
          <w:rStyle w:val="StyleUnderline"/>
        </w:rPr>
        <w:t>,” Liao and his colleagues may</w:t>
      </w:r>
      <w:r>
        <w:t xml:space="preserve"> just </w:t>
      </w:r>
      <w:r w:rsidRPr="00902523">
        <w:rPr>
          <w:rStyle w:val="Emphasis"/>
        </w:rPr>
        <w:t>have set such a machine in motion</w:t>
      </w:r>
      <w:r w:rsidRPr="00902523">
        <w:t>,</w:t>
      </w:r>
      <w:r w:rsidRPr="00F82369">
        <w:rPr>
          <w:rStyle w:val="StyleUnderline"/>
        </w:rPr>
        <w:t xml:space="preserve"> for,</w:t>
      </w:r>
      <w:r>
        <w:t xml:space="preserve"> as George </w:t>
      </w:r>
      <w:proofErr w:type="spellStart"/>
      <w:r>
        <w:t>Annas</w:t>
      </w:r>
      <w:proofErr w:type="spellEnd"/>
      <w:r>
        <w:t xml:space="preserve"> contends, “</w:t>
      </w:r>
      <w:r>
        <w:rPr>
          <w:rStyle w:val="StyleUnderline"/>
        </w:rPr>
        <w:t>given the his</w:t>
      </w:r>
      <w:r w:rsidRPr="00F82369">
        <w:rPr>
          <w:rStyle w:val="StyleUnderline"/>
        </w:rPr>
        <w:t>tory of humankind, it is</w:t>
      </w:r>
      <w:r>
        <w:t xml:space="preserve"> extremely </w:t>
      </w:r>
      <w:r w:rsidRPr="00F82369">
        <w:rPr>
          <w:rStyle w:val="StyleUnderline"/>
        </w:rPr>
        <w:t>unlikely that we will see the better</w:t>
      </w:r>
      <w:r>
        <w:t xml:space="preserve"> [or for that matter the shorter] </w:t>
      </w:r>
      <w:r w:rsidRPr="00F82369">
        <w:rPr>
          <w:rStyle w:val="StyleUnderline"/>
        </w:rPr>
        <w:t xml:space="preserve">babies </w:t>
      </w:r>
      <w:r>
        <w:t xml:space="preserve">. . . </w:t>
      </w:r>
      <w:r w:rsidRPr="00F82369">
        <w:rPr>
          <w:rStyle w:val="StyleUnderline"/>
        </w:rPr>
        <w:t>as equal in rights and dignity to us, or that they will see us, the ‘naturals,’ as their equals</w:t>
      </w:r>
      <w:r>
        <w:t xml:space="preserve">.”61 </w:t>
      </w:r>
      <w:r w:rsidRPr="00F82369">
        <w:rPr>
          <w:rStyle w:val="StyleUnderline"/>
        </w:rPr>
        <w:t xml:space="preserve">And </w:t>
      </w:r>
      <w:r w:rsidRPr="00902523">
        <w:rPr>
          <w:rStyle w:val="Emphasis"/>
        </w:rPr>
        <w:t>so it may be with geoengineering proposals</w:t>
      </w:r>
      <w:r>
        <w:t xml:space="preserve">— Alan </w:t>
      </w:r>
      <w:proofErr w:type="spellStart"/>
      <w:r>
        <w:t>Robock</w:t>
      </w:r>
      <w:proofErr w:type="spellEnd"/>
      <w:r>
        <w:t xml:space="preserve"> confides his fears in the same issue of Ethics, Policy and Environment where Liao published his proposal: “</w:t>
      </w:r>
      <w:r w:rsidRPr="00902523">
        <w:rPr>
          <w:rStyle w:val="Emphasis"/>
          <w:sz w:val="24"/>
        </w:rPr>
        <w:t>I can imagine</w:t>
      </w:r>
      <w:r w:rsidRPr="00902523">
        <w:rPr>
          <w:rStyle w:val="StyleUnderline"/>
          <w:sz w:val="24"/>
        </w:rPr>
        <w:t xml:space="preserve"> </w:t>
      </w:r>
      <w:r>
        <w:t xml:space="preserve">worse scenarios, including </w:t>
      </w:r>
      <w:r w:rsidRPr="00902523">
        <w:rPr>
          <w:rStyle w:val="Emphasis"/>
          <w:sz w:val="24"/>
        </w:rPr>
        <w:t>global nuclear war started in response to</w:t>
      </w:r>
      <w:r w:rsidRPr="00F82369">
        <w:rPr>
          <w:rStyle w:val="StyleUnderline"/>
        </w:rPr>
        <w:t xml:space="preserve"> </w:t>
      </w:r>
      <w:r>
        <w:t xml:space="preserve">unilateral </w:t>
      </w:r>
      <w:r w:rsidRPr="00902523">
        <w:rPr>
          <w:rStyle w:val="Emphasis"/>
          <w:sz w:val="24"/>
        </w:rPr>
        <w:t>geoengineering implementation</w:t>
      </w:r>
      <w:r>
        <w:t xml:space="preserve">.”62 But it is also in light of Liao’s device and </w:t>
      </w:r>
      <w:proofErr w:type="gramStart"/>
      <w:r>
        <w:t>its</w:t>
      </w:r>
      <w:proofErr w:type="gramEnd"/>
      <w:r>
        <w:t xml:space="preserve"> splicing of evolutionary, biotechnological, and </w:t>
      </w:r>
      <w:proofErr w:type="spellStart"/>
      <w:r>
        <w:t>historico</w:t>
      </w:r>
      <w:proofErr w:type="spellEnd"/>
      <w:r>
        <w:t xml:space="preserve">-legal timelines that normative differentials, such as human rights, may endure in the conjectural ecologies of the Anthropocene.63 </w:t>
      </w:r>
      <w:r w:rsidRPr="00F82369">
        <w:rPr>
          <w:rStyle w:val="StyleUnderline"/>
        </w:rPr>
        <w:t>Policy relevance is very much a new frontier in the humanistic</w:t>
      </w:r>
      <w:r>
        <w:t xml:space="preserve"> and social humanistic </w:t>
      </w:r>
      <w:r w:rsidRPr="00F82369">
        <w:rPr>
          <w:rStyle w:val="StyleUnderline"/>
        </w:rPr>
        <w:t>culture of research</w:t>
      </w:r>
      <w:r>
        <w:t>. And it is so perhaps because of the way it adjusts forms of inquiry to meet demands for meaning. It is new as far as “</w:t>
      </w:r>
      <w:r w:rsidRPr="00F82369">
        <w:rPr>
          <w:rStyle w:val="StyleUnderline"/>
        </w:rPr>
        <w:t>the future appears as a contingent set of possibilities</w:t>
      </w:r>
      <w:r>
        <w:t xml:space="preserve"> about which decisions are demanded; </w:t>
      </w:r>
      <w:r w:rsidRPr="00F82369">
        <w:rPr>
          <w:rStyle w:val="StyleUnderline"/>
        </w:rPr>
        <w:t xml:space="preserve">decisions are demanded because </w:t>
      </w:r>
      <w:r w:rsidRPr="00902523">
        <w:rPr>
          <w:rStyle w:val="Emphasis"/>
        </w:rPr>
        <w:t>the future appears as something about which we must do something</w:t>
      </w:r>
      <w:r>
        <w:t xml:space="preserve">.”64 </w:t>
      </w:r>
      <w:r w:rsidRPr="00F82369">
        <w:rPr>
          <w:rStyle w:val="StyleUnderline"/>
        </w:rPr>
        <w:t>As such—and because adjustments entail</w:t>
      </w:r>
      <w:r w:rsidRPr="00F82369">
        <w:t xml:space="preserve"> delays</w:t>
      </w:r>
      <w:r>
        <w:t xml:space="preserve">, </w:t>
      </w:r>
      <w:r w:rsidRPr="00F82369">
        <w:rPr>
          <w:rStyle w:val="StyleUnderline"/>
        </w:rPr>
        <w:t>mishaps</w:t>
      </w:r>
      <w:r>
        <w:t>, and replays—</w:t>
      </w:r>
      <w:r w:rsidRPr="00F82369">
        <w:rPr>
          <w:rStyle w:val="StyleUnderline"/>
        </w:rPr>
        <w:t xml:space="preserve">the historicity of </w:t>
      </w:r>
      <w:r w:rsidRPr="00902523">
        <w:rPr>
          <w:rStyle w:val="Emphasis"/>
        </w:rPr>
        <w:t>policy relevance, as an object of</w:t>
      </w:r>
      <w:r>
        <w:t xml:space="preserve"> discourse and an object of </w:t>
      </w:r>
      <w:r w:rsidRPr="00902523">
        <w:rPr>
          <w:rStyle w:val="Emphasis"/>
        </w:rPr>
        <w:t>desire, must not be ignored</w:t>
      </w:r>
      <w:r w:rsidRPr="00F82369">
        <w:rPr>
          <w:rStyle w:val="StyleUnderline"/>
        </w:rPr>
        <w:t xml:space="preserve"> by</w:t>
      </w:r>
      <w:r>
        <w:t xml:space="preserve"> literary </w:t>
      </w:r>
      <w:r w:rsidRPr="00F82369">
        <w:rPr>
          <w:rStyle w:val="StyleUnderline"/>
        </w:rPr>
        <w:t>scholars even if they cannot decide on the</w:t>
      </w:r>
      <w:r>
        <w:t xml:space="preserve"> </w:t>
      </w:r>
      <w:r w:rsidRPr="00F82369">
        <w:rPr>
          <w:rStyle w:val="StyleUnderline"/>
        </w:rPr>
        <w:t>definitional status of policy relevance within relations of power.</w:t>
      </w:r>
      <w:r>
        <w:t xml:space="preserve"> However, when it comes to policy relevance in its modalities of existence, as well as its non-definitional dimension and exteriority relative to the reality it seeks to transform, protocols of intervention and renunciation remain to be invented, textual competencies to be conceived. It is less a plea to make literary criticism policy relevant, or a praise of its functional policy irrelevance in a knowledge economy driven by risk management, and more a memorandum of understanding for what the governance of futurity invests in—or attaches </w:t>
      </w:r>
      <w:r w:rsidRPr="00F82369">
        <w:rPr>
          <w:rStyle w:val="StyleUnderline"/>
        </w:rPr>
        <w:t>to</w:t>
      </w:r>
      <w:r>
        <w:t>—</w:t>
      </w:r>
      <w:r w:rsidRPr="00F82369">
        <w:rPr>
          <w:rStyle w:val="StyleUnderline"/>
        </w:rPr>
        <w:t>the cultivation of difference</w:t>
      </w:r>
      <w:r>
        <w:t xml:space="preserve"> in forms of inquiry, and for the kind of comparative work, notional distinctions, </w:t>
      </w:r>
      <w:r w:rsidRPr="00F82369">
        <w:rPr>
          <w:rStyle w:val="StyleUnderline"/>
        </w:rPr>
        <w:t>and forms of life that might sanction the description of emergent orders of difference. If there is a definitional outcome to this</w:t>
      </w:r>
      <w:r>
        <w:t xml:space="preserve"> </w:t>
      </w:r>
      <w:proofErr w:type="spellStart"/>
      <w:r w:rsidRPr="00F82369">
        <w:rPr>
          <w:rStyle w:val="StyleUnderline"/>
        </w:rPr>
        <w:t>Anthropocenic</w:t>
      </w:r>
      <w:proofErr w:type="spellEnd"/>
      <w:r w:rsidRPr="00F82369">
        <w:rPr>
          <w:rStyle w:val="StyleUnderline"/>
        </w:rPr>
        <w:t xml:space="preserve"> sequencing</w:t>
      </w:r>
      <w:r>
        <w:t xml:space="preserve"> of artifacts, </w:t>
      </w:r>
      <w:r w:rsidRPr="00F82369">
        <w:rPr>
          <w:rStyle w:val="StyleUnderline"/>
        </w:rPr>
        <w:t>it may be found in the distinction between survival techniques and</w:t>
      </w:r>
      <w:r>
        <w:t xml:space="preserve"> what Freud in Civilization and Its Discontents calls </w:t>
      </w:r>
      <w:r w:rsidRPr="00F82369">
        <w:rPr>
          <w:rStyle w:val="StyleUnderline"/>
        </w:rPr>
        <w:t>“techniques of living.”</w:t>
      </w:r>
      <w:r>
        <w:t xml:space="preserve"> </w:t>
      </w:r>
      <w:r w:rsidRPr="00F82369">
        <w:rPr>
          <w:rStyle w:val="StyleUnderline"/>
        </w:rPr>
        <w:t>A policy-relevant view of</w:t>
      </w:r>
      <w:r>
        <w:t xml:space="preserve"> Svalbard, </w:t>
      </w:r>
      <w:r w:rsidRPr="00F82369">
        <w:rPr>
          <w:rStyle w:val="StyleUnderline"/>
        </w:rPr>
        <w:t>Liao’s proposal</w:t>
      </w:r>
      <w:r>
        <w:t xml:space="preserve">, </w:t>
      </w:r>
      <w:r w:rsidRPr="00F82369">
        <w:rPr>
          <w:rStyle w:val="StyleUnderline"/>
        </w:rPr>
        <w:t>and demands for sustainability would see each of these as survival techniques necessary for the management of life after good life</w:t>
      </w:r>
      <w:r>
        <w:t>. Seen from the perspective of those “</w:t>
      </w:r>
      <w:proofErr w:type="spellStart"/>
      <w:r>
        <w:t>systemics</w:t>
      </w:r>
      <w:proofErr w:type="spellEnd"/>
      <w:r>
        <w:t xml:space="preserve"> of development” that, according to Bill Readings commenting on “</w:t>
      </w:r>
      <w:proofErr w:type="spellStart"/>
      <w:r>
        <w:t>Oikos</w:t>
      </w:r>
      <w:proofErr w:type="spellEnd"/>
      <w:r>
        <w:t xml:space="preserve">,” are now “the general horizon under which . . . all forms of life are being subsumed,”65 Svalbard, Liao’s biotech proposal, and their respective demands for sustainability, are all techniques of living. They “stylize [our] capacity for sense-feeling and awareness.”66 They manner sentience—where insentience is “not necessarily the </w:t>
      </w:r>
      <w:proofErr w:type="spellStart"/>
      <w:r>
        <w:t>nonawareness</w:t>
      </w:r>
      <w:proofErr w:type="spellEnd"/>
      <w:r>
        <w:t xml:space="preserve"> of a dead thing [but] also the opacity, to us, of the inhuman structures that structure the human, and emerge in our artifacts.”67 And </w:t>
      </w:r>
      <w:r w:rsidRPr="00F82369">
        <w:rPr>
          <w:rStyle w:val="StyleUnderline"/>
        </w:rPr>
        <w:t>through this operation, they define zones of interest in life, rather than ways “to keep death—or the wrong kind of death—at bay.</w:t>
      </w:r>
      <w:r>
        <w:t xml:space="preserve">”68 It is in this </w:t>
      </w:r>
      <w:r>
        <w:lastRenderedPageBreak/>
        <w:t xml:space="preserve">manner that the Anthropocene project leaves us with something interesting to read. </w:t>
      </w:r>
      <w:r w:rsidRPr="00F82369">
        <w:rPr>
          <w:rStyle w:val="StyleUnderline"/>
        </w:rPr>
        <w:t>Policy relevance relies on the ability to “imagine the calibration of exchange by means of abstract instruments</w:t>
      </w:r>
      <w:r>
        <w:t xml:space="preserve">,”69 </w:t>
      </w:r>
      <w:r w:rsidRPr="00F82369">
        <w:rPr>
          <w:rStyle w:val="StyleUnderline"/>
        </w:rPr>
        <w:t>and on the</w:t>
      </w:r>
      <w:r>
        <w:t xml:space="preserve"> particular </w:t>
      </w:r>
      <w:r w:rsidRPr="00F82369">
        <w:rPr>
          <w:rStyle w:val="StyleUnderline"/>
        </w:rPr>
        <w:t>regulatory, authoritative exchange of forms of expertise.</w:t>
      </w:r>
      <w:r>
        <w:t xml:space="preserve"> But </w:t>
      </w:r>
      <w:r w:rsidRPr="00F82369">
        <w:rPr>
          <w:rStyle w:val="StyleUnderline"/>
        </w:rPr>
        <w:t xml:space="preserve">what is of interest is precisely </w:t>
      </w:r>
      <w:r w:rsidRPr="00902523">
        <w:rPr>
          <w:rStyle w:val="Emphasis"/>
        </w:rPr>
        <w:t>the relation of policy relevance “to the living, which is to say dying, beings who create them</w:t>
      </w:r>
      <w:r>
        <w:t xml:space="preserve">,”70 especially as it mediates their life interests. Likewise, </w:t>
      </w:r>
      <w:r w:rsidRPr="00F82369">
        <w:rPr>
          <w:rStyle w:val="StyleUnderline"/>
        </w:rPr>
        <w:t xml:space="preserve">what </w:t>
      </w:r>
      <w:proofErr w:type="spellStart"/>
      <w:r w:rsidRPr="00F82369">
        <w:rPr>
          <w:rStyle w:val="StyleUnderline"/>
        </w:rPr>
        <w:t>systemics</w:t>
      </w:r>
      <w:proofErr w:type="spellEnd"/>
      <w:r w:rsidRPr="00F82369">
        <w:rPr>
          <w:rStyle w:val="StyleUnderline"/>
        </w:rPr>
        <w:t xml:space="preserve"> of development will leave us with, “if we are sent to space </w:t>
      </w:r>
      <w:r w:rsidRPr="00902523">
        <w:rPr>
          <w:rStyle w:val="Emphasis"/>
        </w:rPr>
        <w:t>after the explosion of the sun</w:t>
      </w:r>
      <w:r>
        <w:t xml:space="preserve">”71 </w:t>
      </w:r>
      <w:r w:rsidRPr="00F82369">
        <w:rPr>
          <w:rStyle w:val="StyleUnderline"/>
        </w:rPr>
        <w:t>in a final send-off, is less a matter of carbon life,</w:t>
      </w:r>
      <w:r>
        <w:t xml:space="preserve"> finitude, </w:t>
      </w:r>
      <w:r w:rsidRPr="00F82369">
        <w:rPr>
          <w:rStyle w:val="StyleUnderline"/>
        </w:rPr>
        <w:t xml:space="preserve">and survival, than of an obligation toward the </w:t>
      </w:r>
      <w:proofErr w:type="spellStart"/>
      <w:r w:rsidRPr="00F82369">
        <w:rPr>
          <w:rStyle w:val="StyleUnderline"/>
        </w:rPr>
        <w:t>philologies</w:t>
      </w:r>
      <w:proofErr w:type="spellEnd"/>
      <w:r w:rsidRPr="00F82369">
        <w:rPr>
          <w:rStyle w:val="StyleUnderline"/>
        </w:rPr>
        <w:t xml:space="preserve"> and</w:t>
      </w:r>
      <w:r>
        <w:t xml:space="preserve"> those </w:t>
      </w:r>
      <w:r w:rsidRPr="00F82369">
        <w:rPr>
          <w:rStyle w:val="StyleUnderline"/>
        </w:rPr>
        <w:t>other techniques, disciplines, institutions</w:t>
      </w:r>
      <w:r>
        <w:t xml:space="preserve">, architectures, proposals, </w:t>
      </w:r>
      <w:r w:rsidRPr="00F82369">
        <w:rPr>
          <w:rStyle w:val="StyleUnderline"/>
        </w:rPr>
        <w:t>policies, and narratives of the “once we had been sent to space,” that interest us in our fables</w:t>
      </w:r>
      <w:r>
        <w:t>.</w:t>
      </w:r>
    </w:p>
    <w:sectPr w:rsidR="00293481" w:rsidRPr="005C3E1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A00002EF" w:usb1="4000207B"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4AFA2536"/>
    <w:multiLevelType w:val="hybridMultilevel"/>
    <w:tmpl w:val="87BA6EE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9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88590584"/>
    <w:docVar w:name="VerbatimVersion" w:val="5.0"/>
  </w:docVars>
  <w:rsids>
    <w:rsidRoot w:val="00FE43E4"/>
    <w:rsid w:val="000139A3"/>
    <w:rsid w:val="00100833"/>
    <w:rsid w:val="00104529"/>
    <w:rsid w:val="001405C0"/>
    <w:rsid w:val="00177B7D"/>
    <w:rsid w:val="0018322D"/>
    <w:rsid w:val="001B13A6"/>
    <w:rsid w:val="001B1476"/>
    <w:rsid w:val="001B5776"/>
    <w:rsid w:val="00251FC7"/>
    <w:rsid w:val="002855A7"/>
    <w:rsid w:val="00293481"/>
    <w:rsid w:val="00315690"/>
    <w:rsid w:val="00325646"/>
    <w:rsid w:val="003902BA"/>
    <w:rsid w:val="00393547"/>
    <w:rsid w:val="003A01AD"/>
    <w:rsid w:val="003A09E2"/>
    <w:rsid w:val="003C33F8"/>
    <w:rsid w:val="003D7F42"/>
    <w:rsid w:val="00400A25"/>
    <w:rsid w:val="00407037"/>
    <w:rsid w:val="004605D6"/>
    <w:rsid w:val="004C60E8"/>
    <w:rsid w:val="004E3579"/>
    <w:rsid w:val="004F39E0"/>
    <w:rsid w:val="0052276C"/>
    <w:rsid w:val="00537BD5"/>
    <w:rsid w:val="005F1ED3"/>
    <w:rsid w:val="006065BD"/>
    <w:rsid w:val="00665003"/>
    <w:rsid w:val="00691936"/>
    <w:rsid w:val="006A42E3"/>
    <w:rsid w:val="006C6DBE"/>
    <w:rsid w:val="007F5B66"/>
    <w:rsid w:val="00823A1C"/>
    <w:rsid w:val="00845B9D"/>
    <w:rsid w:val="00860984"/>
    <w:rsid w:val="00897C75"/>
    <w:rsid w:val="008B3ECB"/>
    <w:rsid w:val="008C1B2E"/>
    <w:rsid w:val="008D62F8"/>
    <w:rsid w:val="0091627E"/>
    <w:rsid w:val="009E1922"/>
    <w:rsid w:val="00A93661"/>
    <w:rsid w:val="00A95652"/>
    <w:rsid w:val="00AA314D"/>
    <w:rsid w:val="00B33C6D"/>
    <w:rsid w:val="00B4508F"/>
    <w:rsid w:val="00B8057C"/>
    <w:rsid w:val="00BD0825"/>
    <w:rsid w:val="00BF593B"/>
    <w:rsid w:val="00C5399E"/>
    <w:rsid w:val="00C76AF3"/>
    <w:rsid w:val="00C83417"/>
    <w:rsid w:val="00CD736E"/>
    <w:rsid w:val="00CE161E"/>
    <w:rsid w:val="00CF59A8"/>
    <w:rsid w:val="00D325A9"/>
    <w:rsid w:val="00D36A8A"/>
    <w:rsid w:val="00D71170"/>
    <w:rsid w:val="00DA6538"/>
    <w:rsid w:val="00DB26BD"/>
    <w:rsid w:val="00DB3856"/>
    <w:rsid w:val="00EC417B"/>
    <w:rsid w:val="00ED30CF"/>
    <w:rsid w:val="00F176EF"/>
    <w:rsid w:val="00F52A58"/>
    <w:rsid w:val="00FE43E4"/>
    <w:rsid w:val="00FF53A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EC417B"/>
  </w:style>
  <w:style w:type="paragraph" w:styleId="Heading1">
    <w:name w:val="heading 1"/>
    <w:aliases w:val="Pocket"/>
    <w:basedOn w:val="Normal"/>
    <w:next w:val="Normal"/>
    <w:link w:val="Heading1Char"/>
    <w:autoRedefine/>
    <w:qFormat/>
    <w:rsid w:val="00EC417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EC417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EC417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EC417B"/>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EC417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C417B"/>
  </w:style>
  <w:style w:type="character" w:customStyle="1" w:styleId="Heading1Char">
    <w:name w:val="Heading 1 Char"/>
    <w:aliases w:val="Pocket Char"/>
    <w:basedOn w:val="DefaultParagraphFont"/>
    <w:link w:val="Heading1"/>
    <w:rsid w:val="00EC417B"/>
    <w:rPr>
      <w:rFonts w:eastAsiaTheme="majorEastAsia" w:cstheme="majorBidi"/>
      <w:b/>
      <w:sz w:val="52"/>
      <w:szCs w:val="32"/>
    </w:rPr>
  </w:style>
  <w:style w:type="character" w:customStyle="1" w:styleId="Heading2Char">
    <w:name w:val="Heading 2 Char"/>
    <w:aliases w:val="Hat Char"/>
    <w:basedOn w:val="DefaultParagraphFont"/>
    <w:link w:val="Heading2"/>
    <w:uiPriority w:val="1"/>
    <w:rsid w:val="00EC417B"/>
    <w:rPr>
      <w:rFonts w:eastAsiaTheme="majorEastAsia" w:cstheme="majorBidi"/>
      <w:b/>
      <w:sz w:val="44"/>
      <w:szCs w:val="26"/>
      <w:u w:val="double"/>
    </w:rPr>
  </w:style>
  <w:style w:type="character" w:customStyle="1" w:styleId="Heading3Char">
    <w:name w:val="Heading 3 Char"/>
    <w:aliases w:val="Block Char"/>
    <w:basedOn w:val="DefaultParagraphFont"/>
    <w:link w:val="Heading3"/>
    <w:uiPriority w:val="2"/>
    <w:rsid w:val="00EC417B"/>
    <w:rPr>
      <w:rFonts w:eastAsiaTheme="majorEastAsia" w:cstheme="majorBidi"/>
      <w:b/>
      <w:sz w:val="32"/>
      <w:szCs w:val="24"/>
      <w:u w:val="single"/>
    </w:rPr>
  </w:style>
  <w:style w:type="character" w:customStyle="1" w:styleId="Heading4Char">
    <w:name w:val="Heading 4 Char"/>
    <w:aliases w:val="Tag Char"/>
    <w:basedOn w:val="DefaultParagraphFont"/>
    <w:link w:val="Heading4"/>
    <w:uiPriority w:val="3"/>
    <w:rsid w:val="00EC417B"/>
    <w:rPr>
      <w:rFonts w:eastAsiaTheme="majorEastAsia" w:cstheme="majorBidi"/>
      <w:b/>
      <w:iCs/>
      <w:sz w:val="26"/>
    </w:rPr>
  </w:style>
  <w:style w:type="character" w:styleId="Emphasis">
    <w:name w:val="Emphasis"/>
    <w:aliases w:val="Evidence,Minimized,minimized,Highlighted,tag2,Size 10,emphasis in card,CD Card,ED - Tag,emphasis,Underlined,Bold Underline,Emphasis!!,small,Qualifications,bold underline,normal card text,Shrunk,qualifications in card,qualifications,Debate"/>
    <w:basedOn w:val="DefaultParagraphFont"/>
    <w:link w:val="textbold"/>
    <w:uiPriority w:val="7"/>
    <w:qFormat/>
    <w:rsid w:val="00EC417B"/>
    <w:rPr>
      <w:b/>
      <w:i w:val="0"/>
      <w:iCs/>
      <w:u w:val="singl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EC417B"/>
    <w:rPr>
      <w:b/>
      <w:bCs/>
      <w:sz w:val="26"/>
    </w:rPr>
  </w:style>
  <w:style w:type="character" w:customStyle="1" w:styleId="StyleUnderline">
    <w:name w:val="Style Underline"/>
    <w:aliases w:val="Underline,Style Bold Underline,Intense Emphasis1,apple-style-span + 6 pt,Bold,Kern at 16 pt,Style,Intense Emphasis11,Intense Emphasis2,HHeading 3 + 12 pt,Cards + Font: 12 pt Char,cites Char Char,Citation Char Char Char,Bold Cite Char,ci"/>
    <w:basedOn w:val="DefaultParagraphFont"/>
    <w:uiPriority w:val="6"/>
    <w:qFormat/>
    <w:rsid w:val="00EC417B"/>
    <w:rPr>
      <w:u w:val="single"/>
    </w:rPr>
  </w:style>
  <w:style w:type="character" w:styleId="Hyperlink">
    <w:name w:val="Hyperlink"/>
    <w:aliases w:val="heading 1 (block title),Important,Read,Card Text,Internet Link"/>
    <w:basedOn w:val="DefaultParagraphFont"/>
    <w:uiPriority w:val="99"/>
    <w:unhideWhenUsed/>
    <w:rsid w:val="00EC417B"/>
    <w:rPr>
      <w:color w:val="auto"/>
      <w:u w:val="none"/>
    </w:rPr>
  </w:style>
  <w:style w:type="character" w:styleId="FollowedHyperlink">
    <w:name w:val="FollowedHyperlink"/>
    <w:basedOn w:val="DefaultParagraphFont"/>
    <w:uiPriority w:val="99"/>
    <w:semiHidden/>
    <w:unhideWhenUsed/>
    <w:rsid w:val="00EC417B"/>
    <w:rPr>
      <w:color w:val="auto"/>
      <w:u w:val="none"/>
    </w:rPr>
  </w:style>
  <w:style w:type="paragraph" w:customStyle="1" w:styleId="Nothing">
    <w:name w:val="Nothing"/>
    <w:link w:val="NothingChar"/>
    <w:qFormat/>
    <w:rsid w:val="001405C0"/>
    <w:pPr>
      <w:spacing w:after="0" w:line="240" w:lineRule="auto"/>
    </w:pPr>
    <w:rPr>
      <w:rFonts w:ascii="Times New Roman" w:eastAsia="Times New Roman" w:hAnsi="Times New Roman" w:cs="Times New Roman"/>
      <w:sz w:val="20"/>
      <w:szCs w:val="24"/>
    </w:rPr>
  </w:style>
  <w:style w:type="paragraph" w:customStyle="1" w:styleId="Cards">
    <w:name w:val="Cards"/>
    <w:next w:val="Nothing"/>
    <w:link w:val="CardsChar"/>
    <w:qFormat/>
    <w:rsid w:val="001405C0"/>
    <w:pPr>
      <w:widowControl w:val="0"/>
      <w:spacing w:after="0" w:line="240" w:lineRule="auto"/>
      <w:ind w:left="432" w:right="432"/>
    </w:pPr>
    <w:rPr>
      <w:rFonts w:ascii="Times New Roman" w:eastAsia="Times New Roman" w:hAnsi="Times New Roman" w:cs="Times New Roman"/>
      <w:sz w:val="20"/>
      <w:szCs w:val="24"/>
    </w:rPr>
  </w:style>
  <w:style w:type="character" w:customStyle="1" w:styleId="NothingChar">
    <w:name w:val="Nothing Char"/>
    <w:link w:val="Nothing"/>
    <w:rsid w:val="001405C0"/>
    <w:rPr>
      <w:rFonts w:ascii="Times New Roman" w:eastAsia="Times New Roman" w:hAnsi="Times New Roman" w:cs="Times New Roman"/>
      <w:sz w:val="20"/>
      <w:szCs w:val="24"/>
    </w:rPr>
  </w:style>
  <w:style w:type="character" w:customStyle="1" w:styleId="CardsChar">
    <w:name w:val="Cards Char"/>
    <w:link w:val="Cards"/>
    <w:rsid w:val="001405C0"/>
    <w:rPr>
      <w:rFonts w:ascii="Times New Roman" w:eastAsia="Times New Roman" w:hAnsi="Times New Roman" w:cs="Times New Roman"/>
      <w:sz w:val="20"/>
      <w:szCs w:val="24"/>
    </w:rPr>
  </w:style>
  <w:style w:type="paragraph" w:customStyle="1" w:styleId="Cites">
    <w:name w:val="Cites"/>
    <w:next w:val="Cards"/>
    <w:link w:val="CitesChar"/>
    <w:rsid w:val="001405C0"/>
    <w:pPr>
      <w:widowControl w:val="0"/>
      <w:spacing w:after="0" w:line="240" w:lineRule="auto"/>
    </w:pPr>
    <w:rPr>
      <w:rFonts w:ascii="Times New Roman" w:eastAsia="Times New Roman" w:hAnsi="Times New Roman" w:cs="Times New Roman"/>
      <w:sz w:val="20"/>
      <w:szCs w:val="24"/>
    </w:rPr>
  </w:style>
  <w:style w:type="character" w:customStyle="1" w:styleId="CitesChar">
    <w:name w:val="Cites Char"/>
    <w:link w:val="Cites"/>
    <w:locked/>
    <w:rsid w:val="001405C0"/>
    <w:rPr>
      <w:rFonts w:ascii="Times New Roman" w:eastAsia="Times New Roman" w:hAnsi="Times New Roman" w:cs="Times New Roman"/>
      <w:sz w:val="20"/>
      <w:szCs w:val="24"/>
    </w:rPr>
  </w:style>
  <w:style w:type="character" w:customStyle="1" w:styleId="DebateUnderline">
    <w:name w:val="Debate Underline"/>
    <w:rsid w:val="001405C0"/>
    <w:rPr>
      <w:sz w:val="24"/>
      <w:u w:val="thick"/>
    </w:rPr>
  </w:style>
  <w:style w:type="character" w:customStyle="1" w:styleId="Author-Date">
    <w:name w:val="Author-Date"/>
    <w:qFormat/>
    <w:rsid w:val="001405C0"/>
    <w:rPr>
      <w:b/>
      <w:sz w:val="24"/>
    </w:rPr>
  </w:style>
  <w:style w:type="paragraph" w:customStyle="1" w:styleId="textbold">
    <w:name w:val="text bold"/>
    <w:basedOn w:val="Normal"/>
    <w:link w:val="Emphasis"/>
    <w:uiPriority w:val="7"/>
    <w:qFormat/>
    <w:rsid w:val="00293481"/>
    <w:pPr>
      <w:pBdr>
        <w:top w:val="single" w:sz="18" w:space="0" w:color="auto"/>
        <w:left w:val="single" w:sz="18" w:space="0" w:color="auto"/>
        <w:bottom w:val="single" w:sz="18" w:space="0" w:color="auto"/>
        <w:right w:val="single" w:sz="18" w:space="0" w:color="auto"/>
      </w:pBdr>
      <w:ind w:left="720"/>
      <w:jc w:val="both"/>
    </w:pPr>
    <w:rPr>
      <w:b/>
      <w:iCs/>
      <w:u w:val="single"/>
    </w:rPr>
  </w:style>
  <w:style w:type="paragraph" w:customStyle="1" w:styleId="CardIndented">
    <w:name w:val="Card (Indented)"/>
    <w:basedOn w:val="Normal"/>
    <w:link w:val="CardIndentedChar"/>
    <w:qFormat/>
    <w:rsid w:val="00293481"/>
    <w:pPr>
      <w:spacing w:after="0" w:line="240" w:lineRule="auto"/>
      <w:ind w:left="288"/>
    </w:pPr>
    <w:rPr>
      <w:rFonts w:ascii="Times New Roman" w:hAnsi="Times New Roman" w:cs="Calibri"/>
      <w:sz w:val="20"/>
    </w:rPr>
  </w:style>
  <w:style w:type="character" w:customStyle="1" w:styleId="CardIndentedChar">
    <w:name w:val="Card (Indented) Char"/>
    <w:basedOn w:val="DefaultParagraphFont"/>
    <w:link w:val="CardIndented"/>
    <w:rsid w:val="00293481"/>
    <w:rPr>
      <w:rFonts w:ascii="Times New Roman" w:hAnsi="Times New Roman" w:cs="Calibri"/>
      <w:sz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EC417B"/>
  </w:style>
  <w:style w:type="paragraph" w:styleId="Heading1">
    <w:name w:val="heading 1"/>
    <w:aliases w:val="Pocket"/>
    <w:basedOn w:val="Normal"/>
    <w:next w:val="Normal"/>
    <w:link w:val="Heading1Char"/>
    <w:autoRedefine/>
    <w:qFormat/>
    <w:rsid w:val="00EC417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EC417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EC417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EC417B"/>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EC417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C417B"/>
  </w:style>
  <w:style w:type="character" w:customStyle="1" w:styleId="Heading1Char">
    <w:name w:val="Heading 1 Char"/>
    <w:aliases w:val="Pocket Char"/>
    <w:basedOn w:val="DefaultParagraphFont"/>
    <w:link w:val="Heading1"/>
    <w:rsid w:val="00EC417B"/>
    <w:rPr>
      <w:rFonts w:eastAsiaTheme="majorEastAsia" w:cstheme="majorBidi"/>
      <w:b/>
      <w:sz w:val="52"/>
      <w:szCs w:val="32"/>
    </w:rPr>
  </w:style>
  <w:style w:type="character" w:customStyle="1" w:styleId="Heading2Char">
    <w:name w:val="Heading 2 Char"/>
    <w:aliases w:val="Hat Char"/>
    <w:basedOn w:val="DefaultParagraphFont"/>
    <w:link w:val="Heading2"/>
    <w:uiPriority w:val="1"/>
    <w:rsid w:val="00EC417B"/>
    <w:rPr>
      <w:rFonts w:eastAsiaTheme="majorEastAsia" w:cstheme="majorBidi"/>
      <w:b/>
      <w:sz w:val="44"/>
      <w:szCs w:val="26"/>
      <w:u w:val="double"/>
    </w:rPr>
  </w:style>
  <w:style w:type="character" w:customStyle="1" w:styleId="Heading3Char">
    <w:name w:val="Heading 3 Char"/>
    <w:aliases w:val="Block Char"/>
    <w:basedOn w:val="DefaultParagraphFont"/>
    <w:link w:val="Heading3"/>
    <w:uiPriority w:val="2"/>
    <w:rsid w:val="00EC417B"/>
    <w:rPr>
      <w:rFonts w:eastAsiaTheme="majorEastAsia" w:cstheme="majorBidi"/>
      <w:b/>
      <w:sz w:val="32"/>
      <w:szCs w:val="24"/>
      <w:u w:val="single"/>
    </w:rPr>
  </w:style>
  <w:style w:type="character" w:customStyle="1" w:styleId="Heading4Char">
    <w:name w:val="Heading 4 Char"/>
    <w:aliases w:val="Tag Char"/>
    <w:basedOn w:val="DefaultParagraphFont"/>
    <w:link w:val="Heading4"/>
    <w:uiPriority w:val="3"/>
    <w:rsid w:val="00EC417B"/>
    <w:rPr>
      <w:rFonts w:eastAsiaTheme="majorEastAsia" w:cstheme="majorBidi"/>
      <w:b/>
      <w:iCs/>
      <w:sz w:val="26"/>
    </w:rPr>
  </w:style>
  <w:style w:type="character" w:styleId="Emphasis">
    <w:name w:val="Emphasis"/>
    <w:aliases w:val="Evidence,Minimized,minimized,Highlighted,tag2,Size 10,emphasis in card,CD Card,ED - Tag,emphasis,Underlined,Bold Underline,Emphasis!!,small,Qualifications,bold underline,normal card text,Shrunk,qualifications in card,qualifications,Debate"/>
    <w:basedOn w:val="DefaultParagraphFont"/>
    <w:link w:val="textbold"/>
    <w:uiPriority w:val="7"/>
    <w:qFormat/>
    <w:rsid w:val="00EC417B"/>
    <w:rPr>
      <w:b/>
      <w:i w:val="0"/>
      <w:iCs/>
      <w:u w:val="singl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EC417B"/>
    <w:rPr>
      <w:b/>
      <w:bCs/>
      <w:sz w:val="26"/>
    </w:rPr>
  </w:style>
  <w:style w:type="character" w:customStyle="1" w:styleId="StyleUnderline">
    <w:name w:val="Style Underline"/>
    <w:aliases w:val="Underline,Style Bold Underline,Intense Emphasis1,apple-style-span + 6 pt,Bold,Kern at 16 pt,Style,Intense Emphasis11,Intense Emphasis2,HHeading 3 + 12 pt,Cards + Font: 12 pt Char,cites Char Char,Citation Char Char Char,Bold Cite Char,ci"/>
    <w:basedOn w:val="DefaultParagraphFont"/>
    <w:uiPriority w:val="6"/>
    <w:qFormat/>
    <w:rsid w:val="00EC417B"/>
    <w:rPr>
      <w:u w:val="single"/>
    </w:rPr>
  </w:style>
  <w:style w:type="character" w:styleId="Hyperlink">
    <w:name w:val="Hyperlink"/>
    <w:aliases w:val="heading 1 (block title),Important,Read,Card Text,Internet Link"/>
    <w:basedOn w:val="DefaultParagraphFont"/>
    <w:uiPriority w:val="99"/>
    <w:unhideWhenUsed/>
    <w:rsid w:val="00EC417B"/>
    <w:rPr>
      <w:color w:val="auto"/>
      <w:u w:val="none"/>
    </w:rPr>
  </w:style>
  <w:style w:type="character" w:styleId="FollowedHyperlink">
    <w:name w:val="FollowedHyperlink"/>
    <w:basedOn w:val="DefaultParagraphFont"/>
    <w:uiPriority w:val="99"/>
    <w:semiHidden/>
    <w:unhideWhenUsed/>
    <w:rsid w:val="00EC417B"/>
    <w:rPr>
      <w:color w:val="auto"/>
      <w:u w:val="none"/>
    </w:rPr>
  </w:style>
  <w:style w:type="paragraph" w:customStyle="1" w:styleId="Nothing">
    <w:name w:val="Nothing"/>
    <w:link w:val="NothingChar"/>
    <w:qFormat/>
    <w:rsid w:val="001405C0"/>
    <w:pPr>
      <w:spacing w:after="0" w:line="240" w:lineRule="auto"/>
    </w:pPr>
    <w:rPr>
      <w:rFonts w:ascii="Times New Roman" w:eastAsia="Times New Roman" w:hAnsi="Times New Roman" w:cs="Times New Roman"/>
      <w:sz w:val="20"/>
      <w:szCs w:val="24"/>
    </w:rPr>
  </w:style>
  <w:style w:type="paragraph" w:customStyle="1" w:styleId="Cards">
    <w:name w:val="Cards"/>
    <w:next w:val="Nothing"/>
    <w:link w:val="CardsChar"/>
    <w:qFormat/>
    <w:rsid w:val="001405C0"/>
    <w:pPr>
      <w:widowControl w:val="0"/>
      <w:spacing w:after="0" w:line="240" w:lineRule="auto"/>
      <w:ind w:left="432" w:right="432"/>
    </w:pPr>
    <w:rPr>
      <w:rFonts w:ascii="Times New Roman" w:eastAsia="Times New Roman" w:hAnsi="Times New Roman" w:cs="Times New Roman"/>
      <w:sz w:val="20"/>
      <w:szCs w:val="24"/>
    </w:rPr>
  </w:style>
  <w:style w:type="character" w:customStyle="1" w:styleId="NothingChar">
    <w:name w:val="Nothing Char"/>
    <w:link w:val="Nothing"/>
    <w:rsid w:val="001405C0"/>
    <w:rPr>
      <w:rFonts w:ascii="Times New Roman" w:eastAsia="Times New Roman" w:hAnsi="Times New Roman" w:cs="Times New Roman"/>
      <w:sz w:val="20"/>
      <w:szCs w:val="24"/>
    </w:rPr>
  </w:style>
  <w:style w:type="character" w:customStyle="1" w:styleId="CardsChar">
    <w:name w:val="Cards Char"/>
    <w:link w:val="Cards"/>
    <w:rsid w:val="001405C0"/>
    <w:rPr>
      <w:rFonts w:ascii="Times New Roman" w:eastAsia="Times New Roman" w:hAnsi="Times New Roman" w:cs="Times New Roman"/>
      <w:sz w:val="20"/>
      <w:szCs w:val="24"/>
    </w:rPr>
  </w:style>
  <w:style w:type="paragraph" w:customStyle="1" w:styleId="Cites">
    <w:name w:val="Cites"/>
    <w:next w:val="Cards"/>
    <w:link w:val="CitesChar"/>
    <w:rsid w:val="001405C0"/>
    <w:pPr>
      <w:widowControl w:val="0"/>
      <w:spacing w:after="0" w:line="240" w:lineRule="auto"/>
    </w:pPr>
    <w:rPr>
      <w:rFonts w:ascii="Times New Roman" w:eastAsia="Times New Roman" w:hAnsi="Times New Roman" w:cs="Times New Roman"/>
      <w:sz w:val="20"/>
      <w:szCs w:val="24"/>
    </w:rPr>
  </w:style>
  <w:style w:type="character" w:customStyle="1" w:styleId="CitesChar">
    <w:name w:val="Cites Char"/>
    <w:link w:val="Cites"/>
    <w:locked/>
    <w:rsid w:val="001405C0"/>
    <w:rPr>
      <w:rFonts w:ascii="Times New Roman" w:eastAsia="Times New Roman" w:hAnsi="Times New Roman" w:cs="Times New Roman"/>
      <w:sz w:val="20"/>
      <w:szCs w:val="24"/>
    </w:rPr>
  </w:style>
  <w:style w:type="character" w:customStyle="1" w:styleId="DebateUnderline">
    <w:name w:val="Debate Underline"/>
    <w:rsid w:val="001405C0"/>
    <w:rPr>
      <w:sz w:val="24"/>
      <w:u w:val="thick"/>
    </w:rPr>
  </w:style>
  <w:style w:type="character" w:customStyle="1" w:styleId="Author-Date">
    <w:name w:val="Author-Date"/>
    <w:qFormat/>
    <w:rsid w:val="001405C0"/>
    <w:rPr>
      <w:b/>
      <w:sz w:val="24"/>
    </w:rPr>
  </w:style>
  <w:style w:type="paragraph" w:customStyle="1" w:styleId="textbold">
    <w:name w:val="text bold"/>
    <w:basedOn w:val="Normal"/>
    <w:link w:val="Emphasis"/>
    <w:uiPriority w:val="7"/>
    <w:qFormat/>
    <w:rsid w:val="00293481"/>
    <w:pPr>
      <w:pBdr>
        <w:top w:val="single" w:sz="18" w:space="0" w:color="auto"/>
        <w:left w:val="single" w:sz="18" w:space="0" w:color="auto"/>
        <w:bottom w:val="single" w:sz="18" w:space="0" w:color="auto"/>
        <w:right w:val="single" w:sz="18" w:space="0" w:color="auto"/>
      </w:pBdr>
      <w:ind w:left="720"/>
      <w:jc w:val="both"/>
    </w:pPr>
    <w:rPr>
      <w:b/>
      <w:iCs/>
      <w:u w:val="single"/>
    </w:rPr>
  </w:style>
  <w:style w:type="paragraph" w:customStyle="1" w:styleId="CardIndented">
    <w:name w:val="Card (Indented)"/>
    <w:basedOn w:val="Normal"/>
    <w:link w:val="CardIndentedChar"/>
    <w:qFormat/>
    <w:rsid w:val="00293481"/>
    <w:pPr>
      <w:spacing w:after="0" w:line="240" w:lineRule="auto"/>
      <w:ind w:left="288"/>
    </w:pPr>
    <w:rPr>
      <w:rFonts w:ascii="Times New Roman" w:hAnsi="Times New Roman" w:cs="Calibri"/>
      <w:sz w:val="20"/>
    </w:rPr>
  </w:style>
  <w:style w:type="character" w:customStyle="1" w:styleId="CardIndentedChar">
    <w:name w:val="Card (Indented) Char"/>
    <w:basedOn w:val="DefaultParagraphFont"/>
    <w:link w:val="CardIndented"/>
    <w:rsid w:val="00293481"/>
    <w:rPr>
      <w:rFonts w:ascii="Times New Roman" w:hAnsi="Times New Roman" w:cs="Calibri"/>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online.wsj.com/article/SB10001424127887323981504578179291222227104.html?KEYWORDS=cooling+down+the+fears+of+climate+change" TargetMode="External"/><Relationship Id="rId13" Type="http://schemas.openxmlformats.org/officeDocument/2006/relationships/hyperlink" Target="http://sydney.edu.au/news/84.html?newsstoryid=10740" TargetMode="External"/><Relationship Id="rId3" Type="http://schemas.microsoft.com/office/2007/relationships/stylesWithEffects" Target="stylesWithEffects.xml"/><Relationship Id="rId7" Type="http://schemas.openxmlformats.org/officeDocument/2006/relationships/hyperlink" Target="http://wattsupwiththat.com/2013/01/30/global-warming-anthropogenic-or-not/" TargetMode="External"/><Relationship Id="rId12" Type="http://schemas.openxmlformats.org/officeDocument/2006/relationships/hyperlink" Target="http://www.ncbi.nlm.nih.gov/pmc/articles/PMC2972948/"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www.witts.org/Ocean_wealth/oceanwealth_01_feb03/wista_oceanwealth_feture.htm" TargetMode="External"/><Relationship Id="rId11" Type="http://schemas.openxmlformats.org/officeDocument/2006/relationships/hyperlink" Target="http://www.nipccreport.org/reports/2011/pdf/2011NIPCCinterimreport.pdf"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www.nipccreport.org/reports/2011/pdf/2011NIPCCinterimreport.pdf" TargetMode="External"/><Relationship Id="rId4" Type="http://schemas.openxmlformats.org/officeDocument/2006/relationships/settings" Target="settings.xml"/><Relationship Id="rId9" Type="http://schemas.openxmlformats.org/officeDocument/2006/relationships/hyperlink" Target="http://www.nipccreport.org/reports/2011/pdf/2011NIPCCinterimreport.pdf" TargetMode="External"/><Relationship Id="rId14" Type="http://schemas.openxmlformats.org/officeDocument/2006/relationships/hyperlink" Target="http://www.climos.com/imo/Other/Other_greenpeace_iron_fert_critiq_Sep2007.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inu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676</TotalTime>
  <Pages>30</Pages>
  <Words>11679</Words>
  <Characters>66574</Characters>
  <Application>Microsoft Office Word</Application>
  <DocSecurity>0</DocSecurity>
  <Lines>554</Lines>
  <Paragraphs>156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78097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Linus Im</dc:creator>
  <cp:keywords>5.0</cp:keywords>
  <cp:lastModifiedBy>Linus Im</cp:lastModifiedBy>
  <cp:revision>11</cp:revision>
  <dcterms:created xsi:type="dcterms:W3CDTF">2014-07-24T23:11:00Z</dcterms:created>
  <dcterms:modified xsi:type="dcterms:W3CDTF">2014-07-29T04:15:00Z</dcterms:modified>
</cp:coreProperties>
</file>