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5FB" w:rsidRDefault="000A25FB" w:rsidP="000A25FB">
      <w:pPr>
        <w:pStyle w:val="Heading1"/>
      </w:pPr>
      <w:r>
        <w:t xml:space="preserve">Green leadership Bad – 1nc </w:t>
      </w:r>
    </w:p>
    <w:p w:rsidR="000A25FB" w:rsidRPr="00FD6BB0" w:rsidRDefault="000A25FB" w:rsidP="000A25FB">
      <w:pPr>
        <w:pStyle w:val="Heading4"/>
      </w:pPr>
      <w:r>
        <w:t xml:space="preserve">Declining influence facilitates </w:t>
      </w:r>
      <w:r w:rsidRPr="00241730">
        <w:rPr>
          <w:u w:val="single"/>
        </w:rPr>
        <w:t>US multilateralism</w:t>
      </w:r>
      <w:r>
        <w:t xml:space="preserve">— They remove the need for the US to pay the “lock-in” price of multilateralism to influence others </w:t>
      </w:r>
    </w:p>
    <w:p w:rsidR="000A25FB" w:rsidRPr="00DD4BD5" w:rsidRDefault="000A25FB" w:rsidP="000A25FB">
      <w:pPr>
        <w:tabs>
          <w:tab w:val="left" w:pos="1665"/>
        </w:tabs>
        <w:rPr>
          <w:sz w:val="16"/>
        </w:rPr>
      </w:pPr>
      <w:r w:rsidRPr="00FC7528">
        <w:rPr>
          <w:rStyle w:val="StyleStyleBold12pt"/>
        </w:rPr>
        <w:t>He 10</w:t>
      </w:r>
      <w:r w:rsidRPr="00FC7528">
        <w:t>—</w:t>
      </w:r>
      <w:r>
        <w:rPr>
          <w:sz w:val="16"/>
        </w:rPr>
        <w:t>Professor of Political Science</w:t>
      </w:r>
      <w:r w:rsidRPr="00DD4BD5">
        <w:rPr>
          <w:sz w:val="16"/>
        </w:rPr>
        <w:t xml:space="preserve"> </w:t>
      </w:r>
      <w:r>
        <w:rPr>
          <w:sz w:val="16"/>
        </w:rPr>
        <w:t>at</w:t>
      </w:r>
      <w:r w:rsidRPr="00DD4BD5">
        <w:rPr>
          <w:sz w:val="16"/>
        </w:rPr>
        <w:t xml:space="preserve"> Utah State University [Kai He (Postdoctoral fellow in the Princeton-Harvard China and the World Program at Princeton University (2009–2010) and a Bradley fellow of the Lynda and Harry Bradley Foundation (2009–2010), “The hegemon’s choice between power and security: explaining US policy toward Asia after the Cold War,” </w:t>
      </w:r>
      <w:r w:rsidRPr="00612538">
        <w:rPr>
          <w:sz w:val="16"/>
          <w:u w:val="single"/>
        </w:rPr>
        <w:t>Review of International Studies</w:t>
      </w:r>
      <w:r>
        <w:rPr>
          <w:sz w:val="16"/>
        </w:rPr>
        <w:t xml:space="preserve"> (2010), 36, pg. 1121–1143]</w:t>
      </w:r>
    </w:p>
    <w:p w:rsidR="000A25FB" w:rsidRPr="00156C30" w:rsidRDefault="000A25FB" w:rsidP="000A25FB">
      <w:pPr>
        <w:tabs>
          <w:tab w:val="left" w:pos="1665"/>
        </w:tabs>
        <w:rPr>
          <w:sz w:val="16"/>
          <w:szCs w:val="10"/>
        </w:rPr>
      </w:pPr>
    </w:p>
    <w:p w:rsidR="000A25FB" w:rsidRPr="00156C30" w:rsidRDefault="000A25FB" w:rsidP="000A25FB">
      <w:pPr>
        <w:tabs>
          <w:tab w:val="left" w:pos="1665"/>
        </w:tabs>
        <w:rPr>
          <w:sz w:val="16"/>
        </w:rPr>
      </w:pPr>
      <w:r w:rsidRPr="003A73BE">
        <w:rPr>
          <w:rStyle w:val="StyleBoldUnderline"/>
          <w:highlight w:val="yellow"/>
        </w:rPr>
        <w:t>When</w:t>
      </w:r>
      <w:r w:rsidRPr="003A73BE">
        <w:rPr>
          <w:rStyle w:val="StyleBoldUnderline"/>
        </w:rPr>
        <w:t xml:space="preserve"> US </w:t>
      </w:r>
      <w:r w:rsidRPr="003A73BE">
        <w:rPr>
          <w:rStyle w:val="StyleBoldUnderline"/>
          <w:highlight w:val="yellow"/>
        </w:rPr>
        <w:t>policymakers perceive a</w:t>
      </w:r>
      <w:r w:rsidRPr="00156C30">
        <w:rPr>
          <w:sz w:val="16"/>
        </w:rPr>
        <w:t xml:space="preserve"> rising or a </w:t>
      </w:r>
      <w:r w:rsidRPr="003A73BE">
        <w:rPr>
          <w:rStyle w:val="StyleBoldUnderline"/>
          <w:highlight w:val="yellow"/>
        </w:rPr>
        <w:t>stable heg</w:t>
      </w:r>
      <w:r w:rsidRPr="00156C30">
        <w:rPr>
          <w:sz w:val="16"/>
        </w:rPr>
        <w:t xml:space="preserve">emony, the anarchic nature of the international system is no longer valid in the mind of US policymakers because the preponderant power makes the US immune from military threats. In the self-perceived, hierarchic international system with the US on the top, </w:t>
      </w:r>
      <w:r w:rsidRPr="003A73BE">
        <w:rPr>
          <w:rStyle w:val="StyleBoldUnderline"/>
          <w:highlight w:val="yellow"/>
        </w:rPr>
        <w:t>power-</w:t>
      </w:r>
      <w:proofErr w:type="spellStart"/>
      <w:r w:rsidRPr="003A73BE">
        <w:rPr>
          <w:rStyle w:val="StyleBoldUnderline"/>
          <w:highlight w:val="yellow"/>
        </w:rPr>
        <w:t>maximisation</w:t>
      </w:r>
      <w:proofErr w:type="spellEnd"/>
      <w:r w:rsidRPr="003A73BE">
        <w:rPr>
          <w:rStyle w:val="StyleBoldUnderline"/>
          <w:highlight w:val="yellow"/>
        </w:rPr>
        <w:t xml:space="preserve"> becomes the</w:t>
      </w:r>
      <w:r w:rsidRPr="003A73BE">
        <w:rPr>
          <w:rStyle w:val="StyleBoldUnderline"/>
        </w:rPr>
        <w:t xml:space="preserve"> strategic </w:t>
      </w:r>
      <w:r w:rsidRPr="003A73BE">
        <w:rPr>
          <w:rStyle w:val="StyleBoldUnderline"/>
          <w:highlight w:val="yellow"/>
        </w:rPr>
        <w:t>goal</w:t>
      </w:r>
      <w:r w:rsidRPr="003A73BE">
        <w:rPr>
          <w:rStyle w:val="StyleBoldUnderline"/>
        </w:rPr>
        <w:t xml:space="preserve"> of the US in part </w:t>
      </w:r>
      <w:r w:rsidRPr="003A73BE">
        <w:rPr>
          <w:rStyle w:val="StyleBoldUnderline"/>
          <w:highlight w:val="yellow"/>
        </w:rPr>
        <w:t>because of the ‘lust for power’</w:t>
      </w:r>
      <w:r w:rsidRPr="003A73BE">
        <w:rPr>
          <w:rStyle w:val="StyleBoldUnderline"/>
        </w:rPr>
        <w:t xml:space="preserve"> driven by human nature</w:t>
      </w:r>
      <w:r w:rsidRPr="00156C30">
        <w:rPr>
          <w:sz w:val="16"/>
        </w:rPr>
        <w:t xml:space="preserve"> </w:t>
      </w:r>
      <w:r w:rsidRPr="003A73BE">
        <w:rPr>
          <w:rStyle w:val="StyleBoldUnderline"/>
          <w:highlight w:val="yellow"/>
        </w:rPr>
        <w:t>and</w:t>
      </w:r>
      <w:r w:rsidRPr="00156C30">
        <w:rPr>
          <w:sz w:val="16"/>
        </w:rPr>
        <w:t xml:space="preserve"> in part </w:t>
      </w:r>
      <w:r w:rsidRPr="003A73BE">
        <w:rPr>
          <w:rStyle w:val="StyleBoldUnderline"/>
          <w:highlight w:val="yellow"/>
        </w:rPr>
        <w:t>because of the disappearance of</w:t>
      </w:r>
      <w:r w:rsidRPr="003A73BE">
        <w:rPr>
          <w:rStyle w:val="StyleBoldUnderline"/>
        </w:rPr>
        <w:t xml:space="preserve"> the </w:t>
      </w:r>
      <w:r w:rsidRPr="003A73BE">
        <w:rPr>
          <w:rStyle w:val="StyleBoldUnderline"/>
          <w:highlight w:val="yellow"/>
        </w:rPr>
        <w:t>security constraints</w:t>
      </w:r>
      <w:r w:rsidRPr="00156C30">
        <w:rPr>
          <w:sz w:val="16"/>
        </w:rPr>
        <w:t xml:space="preserve"> imposed by anarchy. Therefore, selective engagement and </w:t>
      </w:r>
      <w:r w:rsidRPr="003A73BE">
        <w:rPr>
          <w:rStyle w:val="StyleBoldUnderline"/>
        </w:rPr>
        <w:t>hegemonic dominion become</w:t>
      </w:r>
      <w:r w:rsidRPr="00156C30">
        <w:rPr>
          <w:sz w:val="16"/>
        </w:rPr>
        <w:t xml:space="preserve"> two </w:t>
      </w:r>
      <w:r w:rsidRPr="003A73BE">
        <w:rPr>
          <w:rStyle w:val="StyleBoldUnderline"/>
        </w:rPr>
        <w:t>possible</w:t>
      </w:r>
      <w:r w:rsidRPr="00156C30">
        <w:rPr>
          <w:sz w:val="16"/>
        </w:rPr>
        <w:t xml:space="preserve"> strategies for the US to </w:t>
      </w:r>
      <w:proofErr w:type="spellStart"/>
      <w:r w:rsidRPr="00156C30">
        <w:rPr>
          <w:sz w:val="16"/>
        </w:rPr>
        <w:t>maximise</w:t>
      </w:r>
      <w:proofErr w:type="spellEnd"/>
      <w:r w:rsidRPr="00156C30">
        <w:rPr>
          <w:sz w:val="16"/>
        </w:rPr>
        <w:t xml:space="preserve"> its power in the world. The larger the power gap between the US and others, the more likely selective engagement expands to hegemonic dominion. </w:t>
      </w:r>
      <w:r w:rsidRPr="003A73BE">
        <w:rPr>
          <w:rStyle w:val="StyleBoldUnderline"/>
          <w:highlight w:val="yellow"/>
        </w:rPr>
        <w:t>When</w:t>
      </w:r>
      <w:r w:rsidRPr="003A73BE">
        <w:rPr>
          <w:rStyle w:val="StyleBoldUnderline"/>
        </w:rPr>
        <w:t xml:space="preserve"> US </w:t>
      </w:r>
      <w:r w:rsidRPr="003A73BE">
        <w:rPr>
          <w:rStyle w:val="StyleBoldUnderline"/>
          <w:highlight w:val="yellow"/>
        </w:rPr>
        <w:t>policymakers perceive a declining heg</w:t>
      </w:r>
      <w:r w:rsidRPr="00156C30">
        <w:rPr>
          <w:sz w:val="16"/>
        </w:rPr>
        <w:t xml:space="preserve">emony in that the power gap between the hegemon and others is narrowed rather than widened, </w:t>
      </w:r>
      <w:r w:rsidRPr="003A73BE">
        <w:rPr>
          <w:rStyle w:val="StyleBoldUnderline"/>
        </w:rPr>
        <w:t xml:space="preserve">US </w:t>
      </w:r>
      <w:r w:rsidRPr="003A73BE">
        <w:rPr>
          <w:rStyle w:val="StyleBoldUnderline"/>
          <w:highlight w:val="yellow"/>
        </w:rPr>
        <w:t>policymakers</w:t>
      </w:r>
      <w:r w:rsidRPr="00156C30">
        <w:rPr>
          <w:sz w:val="16"/>
        </w:rPr>
        <w:t xml:space="preserve"> begin to </w:t>
      </w:r>
      <w:r w:rsidRPr="0049174D">
        <w:rPr>
          <w:rStyle w:val="Emphasis"/>
          <w:highlight w:val="yellow"/>
        </w:rPr>
        <w:t>change their hierarchic view</w:t>
      </w:r>
      <w:r w:rsidRPr="00156C30">
        <w:rPr>
          <w:sz w:val="16"/>
        </w:rPr>
        <w:t xml:space="preserve"> of the international system. The rapid decline of relative power causes US </w:t>
      </w:r>
      <w:r w:rsidRPr="003A73BE">
        <w:rPr>
          <w:rStyle w:val="StyleBoldUnderline"/>
          <w:highlight w:val="yellow"/>
        </w:rPr>
        <w:t>policymakers</w:t>
      </w:r>
      <w:r w:rsidRPr="00156C30">
        <w:rPr>
          <w:sz w:val="16"/>
        </w:rPr>
        <w:t xml:space="preserve"> to </w:t>
      </w:r>
      <w:r w:rsidRPr="003A73BE">
        <w:rPr>
          <w:rStyle w:val="StyleBoldUnderline"/>
          <w:highlight w:val="yellow"/>
        </w:rPr>
        <w:t>worry about security</w:t>
      </w:r>
      <w:r w:rsidRPr="00156C30">
        <w:rPr>
          <w:sz w:val="16"/>
        </w:rPr>
        <w:t xml:space="preserve"> imposed by anarchy even though the US may remain the most powerful state in the system during the process of decline. </w:t>
      </w:r>
      <w:r w:rsidRPr="003A73BE">
        <w:rPr>
          <w:rStyle w:val="StyleBoldUnderline"/>
          <w:highlight w:val="yellow"/>
        </w:rPr>
        <w:t>Offshore balancing and multilateralism</w:t>
      </w:r>
      <w:r w:rsidRPr="00156C30">
        <w:rPr>
          <w:sz w:val="16"/>
        </w:rPr>
        <w:t xml:space="preserve">, therefore, </w:t>
      </w:r>
      <w:r w:rsidRPr="003A73BE">
        <w:rPr>
          <w:rStyle w:val="StyleBoldUnderline"/>
          <w:highlight w:val="yellow"/>
        </w:rPr>
        <w:t>become</w:t>
      </w:r>
      <w:r w:rsidRPr="00156C30">
        <w:rPr>
          <w:sz w:val="16"/>
        </w:rPr>
        <w:t xml:space="preserve"> two possible </w:t>
      </w:r>
      <w:r w:rsidRPr="003A73BE">
        <w:rPr>
          <w:rStyle w:val="StyleBoldUnderline"/>
        </w:rPr>
        <w:t xml:space="preserve">policy </w:t>
      </w:r>
      <w:r w:rsidRPr="003A73BE">
        <w:rPr>
          <w:rStyle w:val="StyleBoldUnderline"/>
          <w:highlight w:val="yellow"/>
        </w:rPr>
        <w:t>options</w:t>
      </w:r>
      <w:r w:rsidRPr="003A73BE">
        <w:rPr>
          <w:rStyle w:val="StyleBoldUnderline"/>
        </w:rPr>
        <w:t xml:space="preserve"> for the US </w:t>
      </w:r>
      <w:r w:rsidRPr="003A73BE">
        <w:rPr>
          <w:rStyle w:val="StyleBoldUnderline"/>
          <w:highlight w:val="yellow"/>
        </w:rPr>
        <w:t xml:space="preserve">to </w:t>
      </w:r>
      <w:proofErr w:type="spellStart"/>
      <w:r w:rsidRPr="003A73BE">
        <w:rPr>
          <w:rStyle w:val="StyleBoldUnderline"/>
          <w:highlight w:val="yellow"/>
        </w:rPr>
        <w:t>maximise</w:t>
      </w:r>
      <w:proofErr w:type="spellEnd"/>
      <w:r w:rsidRPr="003A73BE">
        <w:rPr>
          <w:rStyle w:val="StyleBoldUnderline"/>
        </w:rPr>
        <w:t xml:space="preserve"> its </w:t>
      </w:r>
      <w:r w:rsidRPr="003A73BE">
        <w:rPr>
          <w:rStyle w:val="StyleBoldUnderline"/>
          <w:highlight w:val="yellow"/>
        </w:rPr>
        <w:t>security</w:t>
      </w:r>
      <w:r w:rsidRPr="00156C30">
        <w:rPr>
          <w:sz w:val="16"/>
        </w:rPr>
        <w:t xml:space="preserve"> under anarchy. The possible budget constraints during US </w:t>
      </w:r>
      <w:r w:rsidRPr="003A73BE">
        <w:rPr>
          <w:rStyle w:val="StyleBoldUnderline"/>
        </w:rPr>
        <w:t>decline</w:t>
      </w:r>
      <w:r w:rsidRPr="00156C30">
        <w:rPr>
          <w:sz w:val="16"/>
        </w:rPr>
        <w:t xml:space="preserve"> may </w:t>
      </w:r>
      <w:r w:rsidRPr="003A73BE">
        <w:rPr>
          <w:rStyle w:val="StyleBoldUnderline"/>
        </w:rPr>
        <w:t>lead to military withdrawals from overseas bases</w:t>
      </w:r>
      <w:r w:rsidRPr="00156C30">
        <w:rPr>
          <w:sz w:val="16"/>
        </w:rPr>
        <w:t xml:space="preserve">. In addition, </w:t>
      </w:r>
      <w:r w:rsidRPr="003A73BE">
        <w:rPr>
          <w:rStyle w:val="StyleBoldUnderline"/>
          <w:highlight w:val="yellow"/>
        </w:rPr>
        <w:t xml:space="preserve">the </w:t>
      </w:r>
      <w:r w:rsidRPr="0049174D">
        <w:rPr>
          <w:rStyle w:val="Emphasis"/>
          <w:highlight w:val="yellow"/>
        </w:rPr>
        <w:t>US becomes</w:t>
      </w:r>
      <w:r w:rsidRPr="00156C30">
        <w:rPr>
          <w:sz w:val="16"/>
        </w:rPr>
        <w:t xml:space="preserve"> more </w:t>
      </w:r>
      <w:r w:rsidRPr="0049174D">
        <w:rPr>
          <w:rStyle w:val="Emphasis"/>
          <w:highlight w:val="yellow"/>
        </w:rPr>
        <w:t>willing to pay the</w:t>
      </w:r>
      <w:r w:rsidRPr="00156C30">
        <w:rPr>
          <w:sz w:val="16"/>
        </w:rPr>
        <w:t xml:space="preserve"> initial </w:t>
      </w:r>
      <w:r w:rsidRPr="00156C30">
        <w:rPr>
          <w:rStyle w:val="Emphasis"/>
          <w:highlight w:val="yellow"/>
        </w:rPr>
        <w:t>‘</w:t>
      </w:r>
      <w:r w:rsidRPr="0049174D">
        <w:rPr>
          <w:rStyle w:val="Emphasis"/>
          <w:highlight w:val="yellow"/>
        </w:rPr>
        <w:t>lock-in’ price of multilateral institutions</w:t>
      </w:r>
      <w:r w:rsidRPr="003A73BE">
        <w:rPr>
          <w:rStyle w:val="StyleBoldUnderline"/>
        </w:rPr>
        <w:t xml:space="preserve"> in order </w:t>
      </w:r>
      <w:r w:rsidRPr="003A73BE">
        <w:rPr>
          <w:rStyle w:val="StyleBoldUnderline"/>
          <w:highlight w:val="yellow"/>
        </w:rPr>
        <w:t>to constrain other states</w:t>
      </w:r>
      <w:r w:rsidRPr="00156C30">
        <w:rPr>
          <w:sz w:val="16"/>
        </w:rPr>
        <w:t xml:space="preserve">’ </w:t>
      </w:r>
      <w:proofErr w:type="spellStart"/>
      <w:r w:rsidRPr="00156C30">
        <w:rPr>
          <w:sz w:val="16"/>
        </w:rPr>
        <w:t>behaviour</w:t>
      </w:r>
      <w:proofErr w:type="spellEnd"/>
      <w:r w:rsidRPr="00156C30">
        <w:rPr>
          <w:sz w:val="16"/>
        </w:rPr>
        <w:t xml:space="preserve"> for its own security.</w:t>
      </w:r>
    </w:p>
    <w:p w:rsidR="000A25FB" w:rsidRPr="00156C30" w:rsidRDefault="000A25FB" w:rsidP="000A25FB">
      <w:pPr>
        <w:tabs>
          <w:tab w:val="left" w:pos="1665"/>
        </w:tabs>
        <w:rPr>
          <w:sz w:val="16"/>
        </w:rPr>
      </w:pPr>
      <w:r w:rsidRPr="003A73BE">
        <w:rPr>
          <w:rStyle w:val="StyleBoldUnderline"/>
        </w:rPr>
        <w:t>US foreign policy towards Asia</w:t>
      </w:r>
      <w:r w:rsidRPr="00156C30">
        <w:rPr>
          <w:sz w:val="16"/>
        </w:rPr>
        <w:t xml:space="preserve"> preliminarily </w:t>
      </w:r>
      <w:r w:rsidRPr="003A73BE">
        <w:rPr>
          <w:rStyle w:val="StyleBoldUnderline"/>
        </w:rPr>
        <w:t>supports the power-perception hegemonic model</w:t>
      </w:r>
      <w:r w:rsidRPr="00156C30">
        <w:rPr>
          <w:sz w:val="16"/>
        </w:rPr>
        <w:t>. When President George H. W. Bush came to power, the US faced ‘dual deficits’ even though the US won the Cold War and became the hegemon by default in the early 1990s. The domestic economic difficulty imposed a declining, or at least uncertain, hegemony to the Bush administration. Consequently, Bush had to withdraw troops from Asia and conducted a reluctant offshore balancing strategy in the early 1990s. Although the US still claimed to keep its commitments to Asian allies, the US words with the sword became unreliable at best.</w:t>
      </w:r>
    </w:p>
    <w:p w:rsidR="000A25FB" w:rsidRPr="00156C30" w:rsidRDefault="000A25FB" w:rsidP="000A25FB">
      <w:pPr>
        <w:tabs>
          <w:tab w:val="left" w:pos="1665"/>
        </w:tabs>
        <w:rPr>
          <w:sz w:val="16"/>
        </w:rPr>
      </w:pPr>
      <w:r w:rsidRPr="00156C30">
        <w:rPr>
          <w:sz w:val="16"/>
        </w:rPr>
        <w:t xml:space="preserve">During President Clinton’s first tenure, how to revive US economy became the first priority of the administration. The perception of a declining hegemon did not totally fade until the middle of the 1990s when the US economy gradually came out of the recession. </w:t>
      </w:r>
      <w:r w:rsidRPr="003A73BE">
        <w:rPr>
          <w:rStyle w:val="StyleBoldUnderline"/>
          <w:highlight w:val="yellow"/>
        </w:rPr>
        <w:t>Multilateral institutions</w:t>
      </w:r>
      <w:r w:rsidRPr="00156C30">
        <w:rPr>
          <w:sz w:val="16"/>
        </w:rPr>
        <w:t xml:space="preserve">, especially APEC, </w:t>
      </w:r>
      <w:r w:rsidRPr="003A73BE">
        <w:rPr>
          <w:rStyle w:val="StyleBoldUnderline"/>
          <w:highlight w:val="yellow"/>
        </w:rPr>
        <w:t>became Clinton’s</w:t>
      </w:r>
      <w:r w:rsidRPr="003A73BE">
        <w:rPr>
          <w:rStyle w:val="StyleBoldUnderline"/>
        </w:rPr>
        <w:t xml:space="preserve"> diplomatic </w:t>
      </w:r>
      <w:r w:rsidRPr="003A73BE">
        <w:rPr>
          <w:rStyle w:val="StyleBoldUnderline"/>
          <w:highlight w:val="yellow"/>
        </w:rPr>
        <w:t>weapon</w:t>
      </w:r>
      <w:r w:rsidRPr="00156C30">
        <w:rPr>
          <w:sz w:val="16"/>
          <w:highlight w:val="yellow"/>
        </w:rPr>
        <w:t xml:space="preserve"> </w:t>
      </w:r>
      <w:r w:rsidRPr="003A73BE">
        <w:rPr>
          <w:rStyle w:val="StyleBoldUnderline"/>
          <w:highlight w:val="yellow"/>
        </w:rPr>
        <w:t>to open</w:t>
      </w:r>
      <w:r w:rsidRPr="00156C30">
        <w:rPr>
          <w:sz w:val="16"/>
          <w:highlight w:val="yellow"/>
        </w:rPr>
        <w:t xml:space="preserve"> </w:t>
      </w:r>
      <w:r w:rsidRPr="003A73BE">
        <w:rPr>
          <w:rStyle w:val="StyleBoldUnderline"/>
          <w:highlight w:val="yellow"/>
        </w:rPr>
        <w:t>Asia</w:t>
      </w:r>
      <w:r w:rsidRPr="003A73BE">
        <w:rPr>
          <w:rStyle w:val="StyleBoldUnderline"/>
        </w:rPr>
        <w:t>’s market</w:t>
      </w:r>
      <w:r w:rsidRPr="00156C30">
        <w:rPr>
          <w:sz w:val="16"/>
        </w:rPr>
        <w:t xml:space="preserve"> and boost US economy. In addition, the </w:t>
      </w:r>
      <w:r w:rsidRPr="003A73BE">
        <w:rPr>
          <w:rStyle w:val="StyleBoldUnderline"/>
        </w:rPr>
        <w:t>US</w:t>
      </w:r>
      <w:r w:rsidRPr="00156C30">
        <w:rPr>
          <w:sz w:val="16"/>
        </w:rPr>
        <w:t xml:space="preserve"> also </w:t>
      </w:r>
      <w:r w:rsidRPr="003A73BE">
        <w:rPr>
          <w:rStyle w:val="StyleBoldUnderline"/>
        </w:rPr>
        <w:t>endorsed the ARF</w:t>
      </w:r>
      <w:r w:rsidRPr="00156C30">
        <w:rPr>
          <w:sz w:val="16"/>
        </w:rPr>
        <w:t xml:space="preserve"> initiated by the ASEAN states in order </w:t>
      </w:r>
      <w:r w:rsidRPr="003A73BE">
        <w:rPr>
          <w:rStyle w:val="StyleBoldUnderline"/>
        </w:rPr>
        <w:t>to retain its eroding</w:t>
      </w:r>
      <w:r w:rsidRPr="00156C30">
        <w:rPr>
          <w:sz w:val="16"/>
        </w:rPr>
        <w:t xml:space="preserve"> political and military </w:t>
      </w:r>
      <w:r w:rsidRPr="003A73BE">
        <w:rPr>
          <w:rStyle w:val="StyleBoldUnderline"/>
        </w:rPr>
        <w:t>influence</w:t>
      </w:r>
      <w:r w:rsidRPr="00156C30">
        <w:rPr>
          <w:sz w:val="16"/>
        </w:rPr>
        <w:t xml:space="preserve"> after the strategic retreats in the early 1990s.</w:t>
      </w:r>
    </w:p>
    <w:p w:rsidR="000A25FB" w:rsidRPr="00156C30" w:rsidRDefault="000A25FB" w:rsidP="000A25FB">
      <w:pPr>
        <w:tabs>
          <w:tab w:val="left" w:pos="1665"/>
        </w:tabs>
        <w:rPr>
          <w:sz w:val="16"/>
        </w:rPr>
      </w:pPr>
      <w:r w:rsidRPr="003A73BE">
        <w:rPr>
          <w:rStyle w:val="StyleBoldUnderline"/>
        </w:rPr>
        <w:t xml:space="preserve">However, </w:t>
      </w:r>
      <w:r w:rsidRPr="003A73BE">
        <w:rPr>
          <w:rStyle w:val="StyleBoldUnderline"/>
          <w:highlight w:val="yellow"/>
        </w:rPr>
        <w:t>the US ‘new economy’</w:t>
      </w:r>
      <w:r w:rsidRPr="00156C30">
        <w:rPr>
          <w:sz w:val="16"/>
        </w:rPr>
        <w:t xml:space="preserve"> based on information technology and computers </w:t>
      </w:r>
      <w:r w:rsidRPr="003A73BE">
        <w:rPr>
          <w:rStyle w:val="StyleBoldUnderline"/>
          <w:highlight w:val="yellow"/>
        </w:rPr>
        <w:t>revived policymakers’ confidence in</w:t>
      </w:r>
      <w:r w:rsidRPr="003A73BE">
        <w:rPr>
          <w:rStyle w:val="StyleBoldUnderline"/>
        </w:rPr>
        <w:t xml:space="preserve"> US </w:t>
      </w:r>
      <w:r w:rsidRPr="003A73BE">
        <w:rPr>
          <w:rStyle w:val="StyleBoldUnderline"/>
          <w:highlight w:val="yellow"/>
        </w:rPr>
        <w:t>hege</w:t>
      </w:r>
      <w:r w:rsidRPr="003A73BE">
        <w:rPr>
          <w:rStyle w:val="StyleBoldUnderline"/>
        </w:rPr>
        <w:t>mony</w:t>
      </w:r>
      <w:r w:rsidRPr="00156C30">
        <w:rPr>
          <w:sz w:val="16"/>
        </w:rPr>
        <w:t xml:space="preserve"> after the Asian miracle was terminated by the 1997 economic crisis. </w:t>
      </w:r>
      <w:r w:rsidRPr="003A73BE">
        <w:rPr>
          <w:rStyle w:val="StyleBoldUnderline"/>
        </w:rPr>
        <w:t>The second part of the</w:t>
      </w:r>
      <w:r w:rsidRPr="00156C30">
        <w:rPr>
          <w:sz w:val="16"/>
        </w:rPr>
        <w:t xml:space="preserve"> 19</w:t>
      </w:r>
      <w:r w:rsidRPr="003A73BE">
        <w:rPr>
          <w:rStyle w:val="StyleBoldUnderline"/>
        </w:rPr>
        <w:t>90s</w:t>
      </w:r>
      <w:r w:rsidRPr="00156C30">
        <w:rPr>
          <w:sz w:val="16"/>
        </w:rPr>
        <w:t xml:space="preserve"> </w:t>
      </w:r>
      <w:r w:rsidRPr="003A73BE">
        <w:rPr>
          <w:rStyle w:val="StyleBoldUnderline"/>
        </w:rPr>
        <w:t>witnessed a rising US hegemony</w:t>
      </w:r>
      <w:r w:rsidRPr="00156C30">
        <w:rPr>
          <w:sz w:val="16"/>
        </w:rPr>
        <w:t xml:space="preserve"> </w:t>
      </w:r>
      <w:r w:rsidRPr="003A73BE">
        <w:rPr>
          <w:rStyle w:val="StyleBoldUnderline"/>
        </w:rPr>
        <w:t>and</w:t>
      </w:r>
      <w:r w:rsidRPr="00156C30">
        <w:rPr>
          <w:sz w:val="16"/>
        </w:rPr>
        <w:t xml:space="preserve"> the George W. Bush administration </w:t>
      </w:r>
      <w:r w:rsidRPr="003A73BE">
        <w:rPr>
          <w:rStyle w:val="StyleBoldUnderline"/>
        </w:rPr>
        <w:t xml:space="preserve">reached the apex of US power </w:t>
      </w:r>
      <w:r w:rsidRPr="00156C30">
        <w:rPr>
          <w:sz w:val="16"/>
        </w:rPr>
        <w:t xml:space="preserve">by any measure </w:t>
      </w:r>
      <w:r w:rsidRPr="003A73BE">
        <w:rPr>
          <w:rStyle w:val="StyleBoldUnderline"/>
        </w:rPr>
        <w:t>in the early 21st century</w:t>
      </w:r>
      <w:r w:rsidRPr="00156C30">
        <w:rPr>
          <w:sz w:val="16"/>
        </w:rPr>
        <w:t>. Therefore, since Clinton’s second tenure in the White House, US foreign policy in general and towards Asia in particular has become more assertive and power-driven in nature. Besides reconfirming its traditional military alliances in Asia, the US deepened its military engagement in the region through extensive security cooperation with other Asian states.</w:t>
      </w:r>
    </w:p>
    <w:p w:rsidR="000A25FB" w:rsidRPr="00156C30" w:rsidRDefault="000A25FB" w:rsidP="000A25FB">
      <w:pPr>
        <w:tabs>
          <w:tab w:val="left" w:pos="1665"/>
        </w:tabs>
        <w:rPr>
          <w:sz w:val="16"/>
        </w:rPr>
      </w:pPr>
      <w:r w:rsidRPr="003A73BE">
        <w:rPr>
          <w:rStyle w:val="StyleBoldUnderline"/>
          <w:highlight w:val="yellow"/>
        </w:rPr>
        <w:t>The selective engagement policy</w:t>
      </w:r>
      <w:r w:rsidRPr="00156C30">
        <w:rPr>
          <w:sz w:val="16"/>
        </w:rPr>
        <w:t xml:space="preserve"> </w:t>
      </w:r>
      <w:r w:rsidRPr="003A73BE">
        <w:rPr>
          <w:rStyle w:val="StyleBoldUnderline"/>
        </w:rPr>
        <w:t>of the</w:t>
      </w:r>
      <w:r w:rsidRPr="00156C30">
        <w:rPr>
          <w:sz w:val="16"/>
        </w:rPr>
        <w:t xml:space="preserve"> US in the </w:t>
      </w:r>
      <w:r w:rsidRPr="003A73BE">
        <w:rPr>
          <w:rStyle w:val="StyleBoldUnderline"/>
        </w:rPr>
        <w:t>late</w:t>
      </w:r>
      <w:r w:rsidRPr="00156C30">
        <w:rPr>
          <w:sz w:val="16"/>
        </w:rPr>
        <w:t xml:space="preserve"> 19</w:t>
      </w:r>
      <w:r w:rsidRPr="003A73BE">
        <w:rPr>
          <w:rStyle w:val="StyleBoldUnderline"/>
        </w:rPr>
        <w:t>90s</w:t>
      </w:r>
      <w:r w:rsidRPr="00156C30">
        <w:rPr>
          <w:sz w:val="16"/>
        </w:rPr>
        <w:t xml:space="preserve"> </w:t>
      </w:r>
      <w:r w:rsidRPr="003A73BE">
        <w:rPr>
          <w:rStyle w:val="StyleBoldUnderline"/>
          <w:highlight w:val="yellow"/>
        </w:rPr>
        <w:t>was</w:t>
      </w:r>
      <w:r w:rsidRPr="003A73BE">
        <w:rPr>
          <w:rStyle w:val="StyleBoldUnderline"/>
        </w:rPr>
        <w:t xml:space="preserve"> substantially </w:t>
      </w:r>
      <w:r w:rsidRPr="003A73BE">
        <w:rPr>
          <w:rStyle w:val="StyleBoldUnderline"/>
          <w:highlight w:val="yellow"/>
        </w:rPr>
        <w:t>expanded by</w:t>
      </w:r>
      <w:r w:rsidRPr="003A73BE">
        <w:rPr>
          <w:rStyle w:val="StyleBoldUnderline"/>
        </w:rPr>
        <w:t xml:space="preserve"> </w:t>
      </w:r>
      <w:r w:rsidRPr="00156C30">
        <w:rPr>
          <w:sz w:val="16"/>
        </w:rPr>
        <w:t xml:space="preserve">the </w:t>
      </w:r>
      <w:r w:rsidRPr="003A73BE">
        <w:rPr>
          <w:rStyle w:val="StyleBoldUnderline"/>
          <w:highlight w:val="yellow"/>
        </w:rPr>
        <w:t>Bush</w:t>
      </w:r>
      <w:r w:rsidRPr="00156C30">
        <w:rPr>
          <w:sz w:val="16"/>
        </w:rPr>
        <w:t xml:space="preserve"> administration </w:t>
      </w:r>
      <w:r w:rsidRPr="003A73BE">
        <w:rPr>
          <w:rStyle w:val="StyleBoldUnderline"/>
          <w:highlight w:val="yellow"/>
        </w:rPr>
        <w:t>to hegemonic dominion</w:t>
      </w:r>
      <w:r w:rsidRPr="00156C30">
        <w:rPr>
          <w:sz w:val="16"/>
        </w:rPr>
        <w:t xml:space="preserve"> after 9/11. The unrivalled hegemony relieved US of concerns over security threats from any other states in the international system. </w:t>
      </w:r>
      <w:r w:rsidRPr="003A73BE">
        <w:rPr>
          <w:rStyle w:val="StyleBoldUnderline"/>
          <w:highlight w:val="yellow"/>
        </w:rPr>
        <w:t>The ‘lust for power’</w:t>
      </w:r>
      <w:r w:rsidRPr="00156C30">
        <w:rPr>
          <w:sz w:val="16"/>
        </w:rPr>
        <w:t xml:space="preserve"> without constraints from anarchy </w:t>
      </w:r>
      <w:r w:rsidRPr="003A73BE">
        <w:rPr>
          <w:rStyle w:val="StyleBoldUnderline"/>
          <w:highlight w:val="yellow"/>
        </w:rPr>
        <w:t>drove US</w:t>
      </w:r>
      <w:r w:rsidRPr="00156C30">
        <w:rPr>
          <w:sz w:val="16"/>
        </w:rPr>
        <w:t xml:space="preserve"> policymakers </w:t>
      </w:r>
      <w:r w:rsidRPr="003A73BE">
        <w:rPr>
          <w:rStyle w:val="StyleBoldUnderline"/>
          <w:highlight w:val="yellow"/>
        </w:rPr>
        <w:t>to pursue</w:t>
      </w:r>
      <w:r w:rsidRPr="003A73BE">
        <w:rPr>
          <w:rStyle w:val="StyleBoldUnderline"/>
        </w:rPr>
        <w:t xml:space="preserve"> </w:t>
      </w:r>
      <w:r w:rsidRPr="00156C30">
        <w:rPr>
          <w:sz w:val="16"/>
        </w:rPr>
        <w:t xml:space="preserve">a hegemonic dominion policy in the world. The </w:t>
      </w:r>
      <w:r w:rsidRPr="003A73BE">
        <w:rPr>
          <w:rStyle w:val="StyleBoldUnderline"/>
        </w:rPr>
        <w:t xml:space="preserve">‘pre-emption strategy’ and </w:t>
      </w:r>
      <w:r w:rsidRPr="003A73BE">
        <w:rPr>
          <w:rStyle w:val="StyleBoldUnderline"/>
          <w:highlight w:val="yellow"/>
        </w:rPr>
        <w:t xml:space="preserve">proactive missile </w:t>
      </w:r>
      <w:proofErr w:type="spellStart"/>
      <w:r w:rsidRPr="003A73BE">
        <w:rPr>
          <w:rStyle w:val="StyleBoldUnderline"/>
          <w:highlight w:val="yellow"/>
        </w:rPr>
        <w:t>defence</w:t>
      </w:r>
      <w:proofErr w:type="spellEnd"/>
      <w:r w:rsidRPr="003A73BE">
        <w:rPr>
          <w:rStyle w:val="StyleBoldUnderline"/>
        </w:rPr>
        <w:t xml:space="preserve"> programs</w:t>
      </w:r>
      <w:r w:rsidRPr="00156C30">
        <w:rPr>
          <w:sz w:val="16"/>
        </w:rPr>
        <w:t xml:space="preserve"> reflected the power-</w:t>
      </w:r>
      <w:proofErr w:type="spellStart"/>
      <w:r w:rsidRPr="00156C30">
        <w:rPr>
          <w:sz w:val="16"/>
        </w:rPr>
        <w:t>maximising</w:t>
      </w:r>
      <w:proofErr w:type="spellEnd"/>
      <w:r w:rsidRPr="00156C30">
        <w:rPr>
          <w:sz w:val="16"/>
        </w:rPr>
        <w:t xml:space="preserve"> nature of the hegemonic dominion strategy during the George W. Bush administration.</w:t>
      </w:r>
    </w:p>
    <w:p w:rsidR="000A25FB" w:rsidRPr="00156C30" w:rsidRDefault="000A25FB" w:rsidP="000A25FB">
      <w:pPr>
        <w:tabs>
          <w:tab w:val="left" w:pos="1665"/>
        </w:tabs>
        <w:rPr>
          <w:sz w:val="16"/>
        </w:rPr>
      </w:pPr>
      <w:r w:rsidRPr="00156C30">
        <w:rPr>
          <w:sz w:val="16"/>
        </w:rPr>
        <w:t xml:space="preserve">What will the US do in the future? The power-perception hegemonic model suggests that the US cannot escape the fate of other great powers in history. </w:t>
      </w:r>
      <w:r w:rsidRPr="003A73BE">
        <w:rPr>
          <w:rStyle w:val="StyleBoldUnderline"/>
          <w:highlight w:val="yellow"/>
        </w:rPr>
        <w:t>When</w:t>
      </w:r>
      <w:r w:rsidRPr="003A73BE">
        <w:rPr>
          <w:rStyle w:val="StyleBoldUnderline"/>
        </w:rPr>
        <w:t xml:space="preserve"> US </w:t>
      </w:r>
      <w:r w:rsidRPr="003A73BE">
        <w:rPr>
          <w:rStyle w:val="StyleBoldUnderline"/>
          <w:highlight w:val="yellow"/>
        </w:rPr>
        <w:t>heg</w:t>
      </w:r>
      <w:r w:rsidRPr="00156C30">
        <w:rPr>
          <w:sz w:val="16"/>
        </w:rPr>
        <w:t xml:space="preserve">emony </w:t>
      </w:r>
      <w:r w:rsidRPr="003A73BE">
        <w:rPr>
          <w:rStyle w:val="StyleBoldUnderline"/>
          <w:highlight w:val="yellow"/>
        </w:rPr>
        <w:t>is</w:t>
      </w:r>
      <w:r w:rsidRPr="00156C30">
        <w:rPr>
          <w:sz w:val="16"/>
        </w:rPr>
        <w:t xml:space="preserve"> still rising or at a </w:t>
      </w:r>
      <w:r w:rsidRPr="003A73BE">
        <w:rPr>
          <w:rStyle w:val="StyleBoldUnderline"/>
          <w:highlight w:val="yellow"/>
        </w:rPr>
        <w:t>stable</w:t>
      </w:r>
      <w:r w:rsidRPr="00156C30">
        <w:rPr>
          <w:sz w:val="16"/>
        </w:rPr>
        <w:t xml:space="preserve"> stage, </w:t>
      </w:r>
      <w:r w:rsidRPr="003A73BE">
        <w:rPr>
          <w:rStyle w:val="StyleBoldUnderline"/>
          <w:highlight w:val="yellow"/>
        </w:rPr>
        <w:t>no one can stop US expansion</w:t>
      </w:r>
      <w:r w:rsidRPr="003A73BE">
        <w:rPr>
          <w:rStyle w:val="StyleBoldUnderline"/>
        </w:rPr>
        <w:t xml:space="preserve"> for more power</w:t>
      </w:r>
      <w:r w:rsidRPr="00156C30">
        <w:rPr>
          <w:sz w:val="16"/>
        </w:rPr>
        <w:t xml:space="preserve">. When its economy can no longer afford its power-oriented strategy, </w:t>
      </w:r>
      <w:r w:rsidRPr="003A73BE">
        <w:rPr>
          <w:rStyle w:val="StyleBoldUnderline"/>
        </w:rPr>
        <w:t>the US will face the same strategic burden of ‘imperial overstretch’ that Great Britain suffered</w:t>
      </w:r>
      <w:r w:rsidRPr="00156C30">
        <w:rPr>
          <w:sz w:val="16"/>
        </w:rPr>
        <w:t xml:space="preserve"> in the 19th century. However, the power-perception hegemonic model also argues that US foreign policy depends on how US policymakers perceive the rise and fall of US hegemony.</w:t>
      </w:r>
    </w:p>
    <w:p w:rsidR="000A25FB" w:rsidRPr="000A25FB" w:rsidRDefault="000A25FB" w:rsidP="000A25FB">
      <w:pPr>
        <w:tabs>
          <w:tab w:val="left" w:pos="1665"/>
        </w:tabs>
        <w:rPr>
          <w:sz w:val="16"/>
        </w:rPr>
      </w:pPr>
      <w:r w:rsidRPr="00156C30">
        <w:rPr>
          <w:sz w:val="16"/>
        </w:rPr>
        <w:t xml:space="preserve">If historical learning can help US policymakers cultivate a prudent perception regarding US hegemony, the </w:t>
      </w:r>
      <w:r w:rsidRPr="003A73BE">
        <w:rPr>
          <w:rStyle w:val="StyleBoldUnderline"/>
        </w:rPr>
        <w:t xml:space="preserve">early </w:t>
      </w:r>
      <w:r w:rsidRPr="003A73BE">
        <w:rPr>
          <w:rStyle w:val="StyleBoldUnderline"/>
          <w:highlight w:val="yellow"/>
        </w:rPr>
        <w:t>implementation of</w:t>
      </w:r>
      <w:r w:rsidRPr="00156C30">
        <w:rPr>
          <w:sz w:val="16"/>
        </w:rPr>
        <w:t xml:space="preserve"> offshore balancing and </w:t>
      </w:r>
      <w:r w:rsidRPr="00E174B9">
        <w:rPr>
          <w:b/>
          <w:highlight w:val="yellow"/>
          <w:u w:val="single"/>
        </w:rPr>
        <w:t>multilateralism may facilitate the soft-</w:t>
      </w:r>
      <w:r w:rsidRPr="00E00255">
        <w:rPr>
          <w:b/>
          <w:highlight w:val="yellow"/>
          <w:u w:val="single"/>
        </w:rPr>
        <w:t>landing</w:t>
      </w:r>
      <w:r w:rsidRPr="00156C30">
        <w:rPr>
          <w:sz w:val="16"/>
          <w:highlight w:val="yellow"/>
        </w:rPr>
        <w:t xml:space="preserve"> </w:t>
      </w:r>
      <w:r w:rsidRPr="00E00255">
        <w:rPr>
          <w:b/>
          <w:highlight w:val="yellow"/>
          <w:u w:val="single"/>
        </w:rPr>
        <w:t>of declining</w:t>
      </w:r>
      <w:r w:rsidRPr="00241730">
        <w:rPr>
          <w:b/>
          <w:u w:val="single"/>
        </w:rPr>
        <w:t xml:space="preserve"> US </w:t>
      </w:r>
      <w:r w:rsidRPr="00E00255">
        <w:rPr>
          <w:b/>
          <w:highlight w:val="yellow"/>
          <w:u w:val="single"/>
        </w:rPr>
        <w:t>hege</w:t>
      </w:r>
      <w:r w:rsidRPr="00241730">
        <w:rPr>
          <w:b/>
          <w:u w:val="single"/>
        </w:rPr>
        <w:t>mony</w:t>
      </w:r>
      <w:r w:rsidRPr="00156C30">
        <w:rPr>
          <w:sz w:val="16"/>
        </w:rPr>
        <w:t xml:space="preserve">. More importantly, the real danger is whether the US can make a right choice between power and security when US hegemony begins to decline. </w:t>
      </w:r>
      <w:r w:rsidRPr="003A73BE">
        <w:rPr>
          <w:rStyle w:val="StyleBoldUnderline"/>
        </w:rPr>
        <w:t xml:space="preserve">If US </w:t>
      </w:r>
      <w:r w:rsidRPr="00156C30">
        <w:rPr>
          <w:sz w:val="16"/>
        </w:rPr>
        <w:t>policymakers cannot learn from history but</w:t>
      </w:r>
      <w:r w:rsidRPr="003A73BE">
        <w:rPr>
          <w:rStyle w:val="StyleBoldUnderline"/>
        </w:rPr>
        <w:t xml:space="preserve"> insist on seeking more power</w:t>
      </w:r>
      <w:r w:rsidRPr="00156C30">
        <w:rPr>
          <w:sz w:val="16"/>
        </w:rPr>
        <w:t xml:space="preserve"> instead of security even though US hegemony is in decline, </w:t>
      </w:r>
      <w:r w:rsidRPr="003A73BE">
        <w:rPr>
          <w:rStyle w:val="StyleBoldUnderline"/>
        </w:rPr>
        <w:t xml:space="preserve">the likelihood of </w:t>
      </w:r>
      <w:r w:rsidRPr="0049174D">
        <w:rPr>
          <w:rStyle w:val="Emphasis"/>
        </w:rPr>
        <w:t>hegemonic war</w:t>
      </w:r>
      <w:r w:rsidRPr="003A73BE">
        <w:rPr>
          <w:rStyle w:val="StyleBoldUnderline"/>
        </w:rPr>
        <w:t xml:space="preserve"> will increase</w:t>
      </w:r>
      <w:r w:rsidRPr="00156C30">
        <w:rPr>
          <w:sz w:val="16"/>
        </w:rPr>
        <w:t xml:space="preserve">. However, if US policymakers choose security over power when US hegemony is in decline, offshore balancing and multilateralism can help the US </w:t>
      </w:r>
      <w:proofErr w:type="spellStart"/>
      <w:r w:rsidRPr="00156C30">
        <w:rPr>
          <w:sz w:val="16"/>
        </w:rPr>
        <w:t>maximise</w:t>
      </w:r>
      <w:proofErr w:type="spellEnd"/>
      <w:r w:rsidRPr="00156C30">
        <w:rPr>
          <w:sz w:val="16"/>
        </w:rPr>
        <w:t xml:space="preserve"> security in the future anarchic, multipolar world. Pg. 1141-1143</w:t>
      </w:r>
    </w:p>
    <w:p w:rsidR="00545F6B" w:rsidRPr="00745925" w:rsidRDefault="000A25FB" w:rsidP="00545F6B">
      <w:pPr>
        <w:pStyle w:val="Heading4"/>
      </w:pPr>
      <w:r>
        <w:t xml:space="preserve">US will use its </w:t>
      </w:r>
      <w:r w:rsidR="00545F6B" w:rsidRPr="00745925">
        <w:t xml:space="preserve">to kill the UNFCCC </w:t>
      </w:r>
      <w:r w:rsidR="00545F6B">
        <w:t xml:space="preserve">and </w:t>
      </w:r>
      <w:r>
        <w:t xml:space="preserve">a </w:t>
      </w:r>
      <w:r w:rsidR="00545F6B" w:rsidRPr="00745925">
        <w:t xml:space="preserve">legally binding treaty to solve climate change  </w:t>
      </w:r>
    </w:p>
    <w:p w:rsidR="00545F6B" w:rsidRPr="00745925" w:rsidRDefault="00545F6B" w:rsidP="00545F6B">
      <w:pPr>
        <w:rPr>
          <w:rFonts w:ascii="Garamond" w:hAnsi="Garamond"/>
        </w:rPr>
      </w:pPr>
      <w:r w:rsidRPr="00545F6B">
        <w:rPr>
          <w:rFonts w:ascii="Garamond" w:hAnsi="Garamond"/>
          <w:b/>
          <w:sz w:val="26"/>
          <w:szCs w:val="26"/>
        </w:rPr>
        <w:t>Miao 12</w:t>
      </w:r>
      <w:r w:rsidRPr="00745925">
        <w:rPr>
          <w:rFonts w:ascii="Garamond" w:hAnsi="Garamond"/>
          <w:b/>
        </w:rPr>
        <w:t xml:space="preserve"> </w:t>
      </w:r>
      <w:r w:rsidRPr="00745925">
        <w:rPr>
          <w:rFonts w:ascii="Garamond" w:hAnsi="Garamond"/>
        </w:rPr>
        <w:t>(</w:t>
      </w:r>
      <w:r w:rsidRPr="00545F6B">
        <w:rPr>
          <w:rFonts w:ascii="Garamond" w:hAnsi="Garamond"/>
          <w:sz w:val="16"/>
          <w:szCs w:val="16"/>
        </w:rPr>
        <w:t>William Mao, 11/23/12, “Thinking the Unthinkable – the UNFCCC Without the US?” Yale School of Forestry and Environmental Studies, Yale University, http://environment.yale.edu/blog/2012/11/thinking-the-unthinkable-the-unfccc-without-the-us/)</w:t>
      </w:r>
    </w:p>
    <w:p w:rsidR="00545F6B" w:rsidRDefault="00545F6B" w:rsidP="00545F6B">
      <w:pPr>
        <w:rPr>
          <w:rFonts w:ascii="Garamond" w:hAnsi="Garamond"/>
        </w:rPr>
      </w:pPr>
    </w:p>
    <w:p w:rsidR="00545F6B" w:rsidRPr="000A25FB" w:rsidRDefault="00545F6B" w:rsidP="00545F6B">
      <w:pPr>
        <w:rPr>
          <w:rFonts w:ascii="Garamond" w:hAnsi="Garamond"/>
          <w:sz w:val="16"/>
          <w:szCs w:val="22"/>
        </w:rPr>
      </w:pPr>
      <w:r w:rsidRPr="000A25FB">
        <w:rPr>
          <w:rFonts w:ascii="Garamond" w:hAnsi="Garamond"/>
          <w:sz w:val="16"/>
          <w:szCs w:val="22"/>
        </w:rPr>
        <w:t>If you think the upcoming Doha Climate Conference will be full of yet more uneventful climate diplomatic fanfare, think again. </w:t>
      </w:r>
      <w:r w:rsidRPr="000A25FB">
        <w:rPr>
          <w:rFonts w:ascii="Garamond" w:hAnsi="Garamond"/>
          <w:b/>
          <w:sz w:val="16"/>
          <w:szCs w:val="22"/>
        </w:rPr>
        <w:t>The Guardian recently reported</w:t>
      </w:r>
      <w:r w:rsidRPr="000A25FB">
        <w:rPr>
          <w:rFonts w:ascii="Garamond" w:hAnsi="Garamond"/>
          <w:b/>
          <w:szCs w:val="22"/>
          <w:u w:val="single"/>
        </w:rPr>
        <w:t xml:space="preserve"> that the US </w:t>
      </w:r>
      <w:proofErr w:type="gramStart"/>
      <w:r w:rsidRPr="000A25FB">
        <w:rPr>
          <w:rFonts w:ascii="Garamond" w:hAnsi="Garamond"/>
          <w:b/>
          <w:szCs w:val="22"/>
          <w:u w:val="single"/>
        </w:rPr>
        <w:t>may</w:t>
      </w:r>
      <w:proofErr w:type="gramEnd"/>
      <w:r w:rsidRPr="000A25FB">
        <w:rPr>
          <w:rFonts w:ascii="Garamond" w:hAnsi="Garamond"/>
          <w:b/>
          <w:szCs w:val="22"/>
          <w:u w:val="single"/>
        </w:rPr>
        <w:t xml:space="preserve"> be considering diverting substantive elements of climate change governance away from the long-established </w:t>
      </w:r>
      <w:r w:rsidRPr="000A25FB">
        <w:rPr>
          <w:rFonts w:ascii="Garamond" w:hAnsi="Garamond"/>
          <w:b/>
          <w:sz w:val="16"/>
          <w:szCs w:val="22"/>
        </w:rPr>
        <w:t>United Nations Framework Convention on Climate Change (UNFCCC)</w:t>
      </w:r>
      <w:r w:rsidRPr="000A25FB">
        <w:rPr>
          <w:rFonts w:ascii="Garamond" w:hAnsi="Garamond"/>
          <w:b/>
          <w:szCs w:val="22"/>
          <w:u w:val="single"/>
        </w:rPr>
        <w:t xml:space="preserve"> framework and into an alternative arena – the </w:t>
      </w:r>
      <w:r w:rsidRPr="000A25FB">
        <w:rPr>
          <w:rFonts w:ascii="Garamond" w:hAnsi="Garamond"/>
          <w:b/>
          <w:sz w:val="16"/>
          <w:szCs w:val="22"/>
        </w:rPr>
        <w:t>Major Economies Forum on Energy and Climate (MEF)</w:t>
      </w:r>
      <w:r w:rsidRPr="000A25FB">
        <w:rPr>
          <w:rFonts w:ascii="Garamond" w:hAnsi="Garamond"/>
          <w:b/>
          <w:szCs w:val="22"/>
          <w:u w:val="single"/>
        </w:rPr>
        <w:t xml:space="preserve">. This move would seriously undermine, or even completely kill the future effectiveness of the UNFCCC. </w:t>
      </w:r>
      <w:r w:rsidRPr="000A25FB">
        <w:rPr>
          <w:rFonts w:ascii="Garamond" w:hAnsi="Garamond"/>
          <w:sz w:val="16"/>
          <w:szCs w:val="22"/>
        </w:rPr>
        <w:t xml:space="preserve">Why might the US to possibly go down this route and what would be the ramifications? Let us take a closer look at both the UNFCCC and the MEF frameworks. </w:t>
      </w:r>
      <w:r w:rsidRPr="000A25FB">
        <w:rPr>
          <w:rFonts w:ascii="Garamond" w:hAnsi="Garamond"/>
          <w:b/>
          <w:szCs w:val="22"/>
          <w:u w:val="single"/>
        </w:rPr>
        <w:t xml:space="preserve">The current UNFCCC framework </w:t>
      </w:r>
      <w:proofErr w:type="spellStart"/>
      <w:r w:rsidRPr="000A25FB">
        <w:rPr>
          <w:rFonts w:ascii="Garamond" w:hAnsi="Garamond"/>
          <w:b/>
          <w:szCs w:val="22"/>
          <w:u w:val="single"/>
        </w:rPr>
        <w:t>utilises</w:t>
      </w:r>
      <w:proofErr w:type="spellEnd"/>
      <w:r w:rsidRPr="000A25FB">
        <w:rPr>
          <w:rFonts w:ascii="Garamond" w:hAnsi="Garamond"/>
          <w:b/>
          <w:szCs w:val="22"/>
          <w:u w:val="single"/>
        </w:rPr>
        <w:t xml:space="preserve"> a consensus-based decision making process, and every word in the negotiation text needs to be agreed upon by almost 200 member states present at the table. Given their own unique situation, each member state will bring to the table its own agenda, expectation and commitment.</w:t>
      </w:r>
      <w:r w:rsidRPr="000A25FB">
        <w:rPr>
          <w:rFonts w:ascii="Garamond" w:hAnsi="Garamond"/>
          <w:sz w:val="16"/>
          <w:szCs w:val="22"/>
        </w:rPr>
        <w:t xml:space="preserve"> For instance, small island nations on the verge of being submerged have consistently voiced a need for developed countries to make dramatic cuts in climate emissions to contain global temperature rise within 1.5 degrees Celsius.  However, such significant reductions are not what the US can sell domestically. And as these small islands (AOSIS) and Least Developed Countries form alliances and become increasingly </w:t>
      </w:r>
      <w:proofErr w:type="spellStart"/>
      <w:r w:rsidRPr="000A25FB">
        <w:rPr>
          <w:rFonts w:ascii="Garamond" w:hAnsi="Garamond"/>
          <w:sz w:val="16"/>
          <w:szCs w:val="22"/>
        </w:rPr>
        <w:t>vocalised</w:t>
      </w:r>
      <w:proofErr w:type="spellEnd"/>
      <w:r w:rsidRPr="000A25FB">
        <w:rPr>
          <w:rFonts w:ascii="Garamond" w:hAnsi="Garamond"/>
          <w:sz w:val="16"/>
          <w:szCs w:val="22"/>
        </w:rPr>
        <w:t xml:space="preserve">, </w:t>
      </w:r>
      <w:r w:rsidRPr="000A25FB">
        <w:rPr>
          <w:rFonts w:ascii="Garamond" w:hAnsi="Garamond"/>
          <w:b/>
          <w:szCs w:val="22"/>
          <w:u w:val="single"/>
        </w:rPr>
        <w:t xml:space="preserve">there is a growing frustration for Parties such as the US, as it is no longer smooth sailing for the </w:t>
      </w:r>
      <w:proofErr w:type="spellStart"/>
      <w:r w:rsidRPr="000A25FB">
        <w:rPr>
          <w:rFonts w:ascii="Garamond" w:hAnsi="Garamond"/>
          <w:b/>
          <w:szCs w:val="22"/>
          <w:u w:val="single"/>
        </w:rPr>
        <w:t>industrialised</w:t>
      </w:r>
      <w:proofErr w:type="spellEnd"/>
      <w:r w:rsidRPr="000A25FB">
        <w:rPr>
          <w:rFonts w:ascii="Garamond" w:hAnsi="Garamond"/>
          <w:b/>
          <w:szCs w:val="22"/>
          <w:u w:val="single"/>
        </w:rPr>
        <w:t xml:space="preserve"> world to hijack the negotiation and commit less.</w:t>
      </w:r>
      <w:r w:rsidRPr="000A25FB">
        <w:rPr>
          <w:rFonts w:ascii="Garamond" w:hAnsi="Garamond"/>
          <w:sz w:val="16"/>
          <w:szCs w:val="22"/>
        </w:rPr>
        <w:t xml:space="preserve"> Aside from the issue of reaching consensus, the Principle of Common But Differentiated Responsibilities (CBDR), which </w:t>
      </w:r>
      <w:proofErr w:type="spellStart"/>
      <w:r w:rsidRPr="000A25FB">
        <w:rPr>
          <w:rFonts w:ascii="Garamond" w:hAnsi="Garamond"/>
          <w:sz w:val="16"/>
          <w:szCs w:val="22"/>
        </w:rPr>
        <w:t>recognises</w:t>
      </w:r>
      <w:proofErr w:type="spellEnd"/>
      <w:r w:rsidRPr="000A25FB">
        <w:rPr>
          <w:rFonts w:ascii="Garamond" w:hAnsi="Garamond"/>
          <w:sz w:val="16"/>
          <w:szCs w:val="22"/>
        </w:rPr>
        <w:t xml:space="preserve"> the differing capacities and economic development needs of developing countries, is also a contributing factor to the US’s possible intention of moving away from UNFCCC. Under this principle, countries are classified into “industrialized countries and economies in transition” or “Annex I”, such as U.S., the EU and Canada; and developing countries or “Non Annex I”, such as China, India and Brazil. Take the Kyoto Protocol, the only </w:t>
      </w:r>
      <w:proofErr w:type="gramStart"/>
      <w:r w:rsidRPr="000A25FB">
        <w:rPr>
          <w:rFonts w:ascii="Garamond" w:hAnsi="Garamond"/>
          <w:sz w:val="16"/>
          <w:szCs w:val="22"/>
        </w:rPr>
        <w:t>legally-binding</w:t>
      </w:r>
      <w:proofErr w:type="gramEnd"/>
      <w:r w:rsidRPr="000A25FB">
        <w:rPr>
          <w:rFonts w:ascii="Garamond" w:hAnsi="Garamond"/>
          <w:sz w:val="16"/>
          <w:szCs w:val="22"/>
        </w:rPr>
        <w:t xml:space="preserve"> climate treaty under the UNFCCC framework, as an example: only Annex I countries have quantified mitigation mandates. However, the line between Annex </w:t>
      </w:r>
      <w:proofErr w:type="gramStart"/>
      <w:r w:rsidRPr="000A25FB">
        <w:rPr>
          <w:rFonts w:ascii="Garamond" w:hAnsi="Garamond"/>
          <w:sz w:val="16"/>
          <w:szCs w:val="22"/>
        </w:rPr>
        <w:t>I and Non-Annex I</w:t>
      </w:r>
      <w:proofErr w:type="gramEnd"/>
      <w:r w:rsidRPr="000A25FB">
        <w:rPr>
          <w:rFonts w:ascii="Garamond" w:hAnsi="Garamond"/>
          <w:sz w:val="16"/>
          <w:szCs w:val="22"/>
        </w:rPr>
        <w:t xml:space="preserve"> countries was drawn at the inception of UNFCCC in 1992 based on the economic standing of the respective countries at that time. Now 20 years later, many then-developing countries have emerged as economic powerhouses, and the line has been considerably blurred.  Yet, countries like China, India and Brazil can continue to enjoy their Non-Annex I status, as moving into Annex I is generally voluntary</w:t>
      </w:r>
      <w:r w:rsidRPr="000A25FB">
        <w:rPr>
          <w:rFonts w:ascii="Garamond" w:hAnsi="Garamond"/>
          <w:b/>
          <w:szCs w:val="22"/>
          <w:u w:val="single"/>
        </w:rPr>
        <w:t xml:space="preserve">. From the US’s point of view, this creates the issue of fairness, as the yoke of emission reductions is not been shared equally. And since any future convention or protocols negotiated under the UNFCCC framework would incorporate the same principle of </w:t>
      </w:r>
      <w:r w:rsidRPr="000A25FB">
        <w:rPr>
          <w:rFonts w:ascii="Garamond" w:hAnsi="Garamond"/>
          <w:b/>
          <w:szCs w:val="22"/>
          <w:u w:val="single"/>
        </w:rPr>
        <w:lastRenderedPageBreak/>
        <w:t>CBDR, I think it is unlikely that US, with so much fear of the rising power of developing countries, </w:t>
      </w:r>
      <w:r w:rsidRPr="000A25FB">
        <w:rPr>
          <w:rFonts w:ascii="Garamond" w:hAnsi="Garamond"/>
          <w:b/>
          <w:sz w:val="16"/>
          <w:szCs w:val="22"/>
        </w:rPr>
        <w:t>especially China</w:t>
      </w:r>
      <w:r w:rsidRPr="000A25FB">
        <w:rPr>
          <w:rFonts w:ascii="Garamond" w:hAnsi="Garamond"/>
          <w:b/>
          <w:szCs w:val="22"/>
          <w:u w:val="single"/>
        </w:rPr>
        <w:t>, would accept any legally-binding treaty under the UNFCCC framework with ease</w:t>
      </w:r>
      <w:r w:rsidRPr="000A25FB">
        <w:rPr>
          <w:rFonts w:ascii="Garamond" w:hAnsi="Garamond"/>
          <w:sz w:val="16"/>
          <w:szCs w:val="22"/>
        </w:rPr>
        <w:t xml:space="preserve">. Therefore, to completely escape from the discordant voices of a plurality and the ‘shackles’ of CBDR, the US may move away from the UNFCCC framework and seek an alternative policy platform. MEF seems to be a good candidate: it was proposed by the US, covers some 85 percent of the global emissions, and most importantly, makes no differentiation between its mere 17 members who would otherwise span both Annex I and Non-Annex I divisions. Through shifting its focus to work under the MEF, it is possible for the US to reach a consensus with the other 16 members instead of nearly 200 under the UNFCCC. </w:t>
      </w:r>
      <w:r w:rsidRPr="000A25FB">
        <w:rPr>
          <w:rFonts w:ascii="Garamond" w:hAnsi="Garamond"/>
          <w:b/>
          <w:szCs w:val="22"/>
          <w:u w:val="single"/>
        </w:rPr>
        <w:t xml:space="preserve">And at the same time, the US can shift some of the </w:t>
      </w:r>
      <w:proofErr w:type="gramStart"/>
      <w:r w:rsidRPr="000A25FB">
        <w:rPr>
          <w:rFonts w:ascii="Garamond" w:hAnsi="Garamond"/>
          <w:b/>
          <w:szCs w:val="22"/>
          <w:u w:val="single"/>
        </w:rPr>
        <w:t>burden which</w:t>
      </w:r>
      <w:proofErr w:type="gramEnd"/>
      <w:r w:rsidRPr="000A25FB">
        <w:rPr>
          <w:rFonts w:ascii="Garamond" w:hAnsi="Garamond"/>
          <w:b/>
          <w:szCs w:val="22"/>
          <w:u w:val="single"/>
        </w:rPr>
        <w:t xml:space="preserve"> would otherwise have been borne by the Annex I countries to emerging economies such as China, India and Brazil.</w:t>
      </w:r>
      <w:r w:rsidRPr="000A25FB">
        <w:rPr>
          <w:rFonts w:ascii="Garamond" w:hAnsi="Garamond"/>
          <w:sz w:val="16"/>
          <w:szCs w:val="22"/>
        </w:rPr>
        <w:t xml:space="preserve"> There are, therefore, logical reasons for the US to advocate the shift from UNFCCC to MEF. </w:t>
      </w:r>
    </w:p>
    <w:p w:rsidR="00545F6B" w:rsidRPr="00745925" w:rsidRDefault="00545F6B" w:rsidP="00545F6B">
      <w:pPr>
        <w:pStyle w:val="Heading4"/>
      </w:pPr>
      <w:r w:rsidRPr="00745925">
        <w:t xml:space="preserve">Collapse of the UNFCCC trigger US and China </w:t>
      </w:r>
      <w:r>
        <w:t xml:space="preserve">climate </w:t>
      </w:r>
      <w:r w:rsidRPr="00745925">
        <w:t>rival</w:t>
      </w:r>
      <w:r>
        <w:t xml:space="preserve">ry </w:t>
      </w:r>
      <w:r w:rsidRPr="00745925">
        <w:t xml:space="preserve"> </w:t>
      </w:r>
    </w:p>
    <w:p w:rsidR="00545F6B" w:rsidRPr="00745925" w:rsidRDefault="00545F6B" w:rsidP="00545F6B">
      <w:pPr>
        <w:rPr>
          <w:rFonts w:ascii="Garamond" w:hAnsi="Garamond"/>
        </w:rPr>
      </w:pPr>
      <w:proofErr w:type="spellStart"/>
      <w:r w:rsidRPr="00545F6B">
        <w:rPr>
          <w:rFonts w:ascii="Garamond" w:hAnsi="Garamond"/>
          <w:b/>
          <w:sz w:val="26"/>
          <w:szCs w:val="26"/>
        </w:rPr>
        <w:t>Neslen</w:t>
      </w:r>
      <w:proofErr w:type="spellEnd"/>
      <w:r w:rsidRPr="00545F6B">
        <w:rPr>
          <w:rFonts w:ascii="Garamond" w:hAnsi="Garamond"/>
          <w:b/>
          <w:sz w:val="26"/>
          <w:szCs w:val="26"/>
        </w:rPr>
        <w:t xml:space="preserve"> 12</w:t>
      </w:r>
      <w:r w:rsidRPr="00745925">
        <w:rPr>
          <w:rFonts w:ascii="Garamond" w:hAnsi="Garamond"/>
          <w:b/>
        </w:rPr>
        <w:t xml:space="preserve"> </w:t>
      </w:r>
      <w:r w:rsidRPr="00545F6B">
        <w:rPr>
          <w:rFonts w:ascii="Garamond" w:hAnsi="Garamond"/>
          <w:sz w:val="16"/>
          <w:szCs w:val="16"/>
        </w:rPr>
        <w:t xml:space="preserve">(Arthur </w:t>
      </w:r>
      <w:proofErr w:type="spellStart"/>
      <w:r w:rsidRPr="00545F6B">
        <w:rPr>
          <w:rFonts w:ascii="Garamond" w:hAnsi="Garamond"/>
          <w:sz w:val="16"/>
          <w:szCs w:val="16"/>
        </w:rPr>
        <w:t>Neslen</w:t>
      </w:r>
      <w:proofErr w:type="spellEnd"/>
      <w:r w:rsidRPr="00545F6B">
        <w:rPr>
          <w:rFonts w:ascii="Garamond" w:hAnsi="Garamond"/>
          <w:sz w:val="16"/>
          <w:szCs w:val="16"/>
        </w:rPr>
        <w:t xml:space="preserve">, </w:t>
      </w:r>
      <w:proofErr w:type="spellStart"/>
      <w:r w:rsidRPr="00545F6B">
        <w:rPr>
          <w:rFonts w:ascii="Garamond" w:hAnsi="Garamond"/>
          <w:sz w:val="16"/>
          <w:szCs w:val="16"/>
        </w:rPr>
        <w:t>EurActive</w:t>
      </w:r>
      <w:proofErr w:type="spellEnd"/>
      <w:r w:rsidRPr="00545F6B">
        <w:rPr>
          <w:rFonts w:ascii="Garamond" w:hAnsi="Garamond"/>
          <w:sz w:val="16"/>
          <w:szCs w:val="16"/>
        </w:rPr>
        <w:t xml:space="preserve"> and </w:t>
      </w:r>
      <w:proofErr w:type="spellStart"/>
      <w:r w:rsidRPr="00545F6B">
        <w:rPr>
          <w:rFonts w:ascii="Garamond" w:hAnsi="Garamond"/>
          <w:sz w:val="16"/>
          <w:szCs w:val="16"/>
        </w:rPr>
        <w:t>GUrdian</w:t>
      </w:r>
      <w:proofErr w:type="spellEnd"/>
      <w:r w:rsidRPr="00545F6B">
        <w:rPr>
          <w:rFonts w:ascii="Garamond" w:hAnsi="Garamond"/>
          <w:sz w:val="16"/>
          <w:szCs w:val="16"/>
        </w:rPr>
        <w:t xml:space="preserve"> Environment Network author, 11/23/12, “US Considers Shifting Climate Negotiations Away from UN Track” The Guardian, http://www.theguardian.com/environment/2012/nov/16/us-considers-climate-negotiations-un)</w:t>
      </w:r>
    </w:p>
    <w:p w:rsidR="00545F6B" w:rsidRPr="00745925" w:rsidRDefault="00545F6B" w:rsidP="00545F6B">
      <w:pPr>
        <w:rPr>
          <w:rFonts w:ascii="Garamond" w:hAnsi="Garamond"/>
        </w:rPr>
      </w:pPr>
    </w:p>
    <w:p w:rsidR="00545F6B" w:rsidRPr="00545F6B" w:rsidRDefault="00545F6B" w:rsidP="00545F6B">
      <w:pPr>
        <w:rPr>
          <w:rFonts w:ascii="Garamond" w:hAnsi="Garamond"/>
          <w:sz w:val="16"/>
        </w:rPr>
      </w:pPr>
      <w:r w:rsidRPr="00745925">
        <w:rPr>
          <w:rFonts w:ascii="Garamond" w:hAnsi="Garamond"/>
          <w:b/>
          <w:sz w:val="24"/>
          <w:u w:val="single"/>
        </w:rPr>
        <w:t>The US is considering a funnel of substantive elements of the Doha Climate Summit away from the UN framework and into the Major Economies Forum (MEF),</w:t>
      </w:r>
      <w:r w:rsidRPr="00545F6B">
        <w:rPr>
          <w:rFonts w:ascii="Garamond" w:hAnsi="Garamond"/>
          <w:sz w:val="16"/>
        </w:rPr>
        <w:t xml:space="preserve"> a platform of the world's largest CO2 emitters, </w:t>
      </w:r>
      <w:proofErr w:type="spellStart"/>
      <w:r w:rsidRPr="00545F6B">
        <w:rPr>
          <w:rFonts w:ascii="Garamond" w:hAnsi="Garamond"/>
          <w:sz w:val="16"/>
        </w:rPr>
        <w:t>EurActiv</w:t>
      </w:r>
      <w:proofErr w:type="spellEnd"/>
      <w:r w:rsidRPr="00545F6B">
        <w:rPr>
          <w:rFonts w:ascii="Garamond" w:hAnsi="Garamond"/>
          <w:sz w:val="16"/>
        </w:rPr>
        <w:t xml:space="preserve"> has learned. </w:t>
      </w:r>
      <w:r w:rsidRPr="00745925">
        <w:rPr>
          <w:rFonts w:ascii="Garamond" w:hAnsi="Garamond"/>
          <w:b/>
          <w:sz w:val="24"/>
          <w:u w:val="single"/>
        </w:rPr>
        <w:t>Since 1992, the </w:t>
      </w:r>
      <w:r w:rsidRPr="00545F6B">
        <w:rPr>
          <w:rFonts w:ascii="Garamond" w:hAnsi="Garamond"/>
          <w:b/>
          <w:sz w:val="16"/>
        </w:rPr>
        <w:t>United Nations</w:t>
      </w:r>
      <w:r w:rsidRPr="00745925">
        <w:rPr>
          <w:rFonts w:ascii="Garamond" w:hAnsi="Garamond"/>
          <w:b/>
          <w:sz w:val="24"/>
          <w:u w:val="single"/>
        </w:rPr>
        <w:t> Framework Convention on </w:t>
      </w:r>
      <w:r w:rsidRPr="00545F6B">
        <w:rPr>
          <w:rFonts w:ascii="Garamond" w:hAnsi="Garamond"/>
          <w:b/>
          <w:sz w:val="16"/>
        </w:rPr>
        <w:t>Climate Change</w:t>
      </w:r>
      <w:r w:rsidRPr="00745925">
        <w:rPr>
          <w:rFonts w:ascii="Garamond" w:hAnsi="Garamond"/>
          <w:b/>
          <w:sz w:val="24"/>
          <w:u w:val="single"/>
        </w:rPr>
        <w:t> (UNFCCC) has provided an umbrella for talks to curb global greenhouse gas emissions, and on 26 November, will host the COP18 Climate Summit in </w:t>
      </w:r>
      <w:r w:rsidRPr="00545F6B">
        <w:rPr>
          <w:rFonts w:ascii="Garamond" w:hAnsi="Garamond"/>
          <w:b/>
          <w:sz w:val="16"/>
        </w:rPr>
        <w:t>Qatar</w:t>
      </w:r>
      <w:r w:rsidRPr="00745925">
        <w:rPr>
          <w:rFonts w:ascii="Garamond" w:hAnsi="Garamond"/>
          <w:b/>
          <w:sz w:val="24"/>
          <w:u w:val="single"/>
        </w:rPr>
        <w:t xml:space="preserve">. But it has been confirmed to </w:t>
      </w:r>
      <w:proofErr w:type="spellStart"/>
      <w:r w:rsidRPr="00745925">
        <w:rPr>
          <w:rFonts w:ascii="Garamond" w:hAnsi="Garamond"/>
          <w:b/>
          <w:sz w:val="24"/>
          <w:u w:val="single"/>
        </w:rPr>
        <w:t>EurActiv</w:t>
      </w:r>
      <w:proofErr w:type="spellEnd"/>
      <w:r w:rsidRPr="00745925">
        <w:rPr>
          <w:rFonts w:ascii="Garamond" w:hAnsi="Garamond"/>
          <w:b/>
          <w:sz w:val="24"/>
          <w:u w:val="single"/>
        </w:rPr>
        <w:t xml:space="preserve"> that Washington is increasingly looking to shift policy action to </w:t>
      </w:r>
      <w:r w:rsidRPr="00545F6B">
        <w:rPr>
          <w:rFonts w:ascii="Garamond" w:hAnsi="Garamond"/>
          <w:b/>
          <w:sz w:val="16"/>
        </w:rPr>
        <w:t>the MEF</w:t>
      </w:r>
      <w:r w:rsidRPr="00745925">
        <w:rPr>
          <w:rFonts w:ascii="Garamond" w:hAnsi="Garamond"/>
          <w:b/>
          <w:sz w:val="24"/>
          <w:u w:val="single"/>
        </w:rPr>
        <w:t> whose members account for some 85% of global emissions, and which the US views as a more comfortable venue for agreeing climate goals. If the idea gains traction, it could demote the UNFCCC to a forum for discussing the monitoring, reporting and verification of emissions reductions projects, sources say.</w:t>
      </w:r>
      <w:r w:rsidRPr="00545F6B">
        <w:rPr>
          <w:rFonts w:ascii="Garamond" w:hAnsi="Garamond"/>
          <w:sz w:val="16"/>
        </w:rPr>
        <w:t xml:space="preserve"> Michael </w:t>
      </w:r>
      <w:proofErr w:type="spellStart"/>
      <w:r w:rsidRPr="00545F6B">
        <w:rPr>
          <w:rFonts w:ascii="Garamond" w:hAnsi="Garamond"/>
          <w:sz w:val="16"/>
        </w:rPr>
        <w:t>Starbæk</w:t>
      </w:r>
      <w:proofErr w:type="spellEnd"/>
      <w:r w:rsidRPr="00545F6B">
        <w:rPr>
          <w:rFonts w:ascii="Garamond" w:hAnsi="Garamond"/>
          <w:sz w:val="16"/>
        </w:rPr>
        <w:t xml:space="preserve"> Christensen, the deputy head of cabinet for EU Climate Commissioner Connie </w:t>
      </w:r>
      <w:proofErr w:type="spellStart"/>
      <w:r w:rsidRPr="00545F6B">
        <w:rPr>
          <w:rFonts w:ascii="Garamond" w:hAnsi="Garamond"/>
          <w:sz w:val="16"/>
        </w:rPr>
        <w:t>Hedegaard</w:t>
      </w:r>
      <w:proofErr w:type="spellEnd"/>
      <w:r w:rsidRPr="00545F6B">
        <w:rPr>
          <w:rFonts w:ascii="Garamond" w:hAnsi="Garamond"/>
          <w:sz w:val="16"/>
        </w:rPr>
        <w:t xml:space="preserve">, said he expected the US to convene another MEF forum </w:t>
      </w:r>
      <w:proofErr w:type="gramStart"/>
      <w:r w:rsidRPr="00545F6B">
        <w:rPr>
          <w:rFonts w:ascii="Garamond" w:hAnsi="Garamond"/>
          <w:sz w:val="16"/>
        </w:rPr>
        <w:t>soon which</w:t>
      </w:r>
      <w:proofErr w:type="gramEnd"/>
      <w:r w:rsidRPr="00545F6B">
        <w:rPr>
          <w:rFonts w:ascii="Garamond" w:hAnsi="Garamond"/>
          <w:sz w:val="16"/>
        </w:rPr>
        <w:t xml:space="preserve"> could be fruitful for discussing raised climate ambitions. "We need to broaden the group to work together on this and whether it is inside our outside the UNFCCC, by all means do it outside," he told a Green Party conference in the European Parliament on 15 November. "Ideally we would like to see as much happening inside the UNFCCC as possible," he continued, "but if we can engage with the US in other forums, it is the action that counts". Brussels sees the MEF as a complement - rather than an alternative - to the UNFCCC, and is mindful of giving the </w:t>
      </w:r>
      <w:proofErr w:type="gramStart"/>
      <w:r w:rsidRPr="00545F6B">
        <w:rPr>
          <w:rFonts w:ascii="Garamond" w:hAnsi="Garamond"/>
          <w:sz w:val="16"/>
        </w:rPr>
        <w:t>newly-elected</w:t>
      </w:r>
      <w:proofErr w:type="gramEnd"/>
      <w:r w:rsidRPr="00545F6B">
        <w:rPr>
          <w:rFonts w:ascii="Garamond" w:hAnsi="Garamond"/>
          <w:sz w:val="16"/>
        </w:rPr>
        <w:t xml:space="preserve"> President Obama time to finesse his climate agenda.  It would be considered a "provocation</w:t>
      </w:r>
      <w:r w:rsidRPr="00745925">
        <w:rPr>
          <w:rStyle w:val="Emphasis"/>
          <w:rFonts w:ascii="Garamond" w:hAnsi="Garamond"/>
          <w:sz w:val="24"/>
        </w:rPr>
        <w:t xml:space="preserve">" if the US was to unilaterally leave the UNFCCC process itself, sources say, and could potentially split the world into rival climate blocks led by Washington and Beijing. The MEF is a successor to the Major Economies Meetings set up by President Bush, and </w:t>
      </w:r>
      <w:proofErr w:type="spellStart"/>
      <w:r w:rsidRPr="00745925">
        <w:rPr>
          <w:rStyle w:val="Emphasis"/>
          <w:rFonts w:ascii="Garamond" w:hAnsi="Garamond"/>
          <w:sz w:val="24"/>
        </w:rPr>
        <w:t>criticised</w:t>
      </w:r>
      <w:proofErr w:type="spellEnd"/>
      <w:r w:rsidRPr="00745925">
        <w:rPr>
          <w:rStyle w:val="Emphasis"/>
          <w:rFonts w:ascii="Garamond" w:hAnsi="Garamond"/>
          <w:sz w:val="24"/>
        </w:rPr>
        <w:t xml:space="preserve"> by several governments for undermining the UN </w:t>
      </w:r>
      <w:r w:rsidRPr="00745925">
        <w:rPr>
          <w:rStyle w:val="Emphasis"/>
          <w:rFonts w:ascii="Garamond" w:hAnsi="Garamond"/>
          <w:sz w:val="24"/>
        </w:rPr>
        <w:lastRenderedPageBreak/>
        <w:t>process.</w:t>
      </w:r>
      <w:r w:rsidRPr="00545F6B">
        <w:rPr>
          <w:rFonts w:ascii="Garamond" w:hAnsi="Garamond"/>
          <w:sz w:val="16"/>
        </w:rPr>
        <w:t xml:space="preserve"> Its participants include: Australia, Brazil, Canada, China, the European Union, France, Germany, India, Indonesia, Italy, Japan, Korea, Mexico, Russia, South Africa, the United Kingdom, and the United States. </w:t>
      </w:r>
      <w:r w:rsidRPr="00545F6B">
        <w:rPr>
          <w:rFonts w:ascii="Garamond" w:hAnsi="Garamond"/>
          <w:bCs/>
          <w:sz w:val="16"/>
        </w:rPr>
        <w:t>Uncompromising talk</w:t>
      </w:r>
      <w:r w:rsidRPr="00545F6B">
        <w:rPr>
          <w:rFonts w:ascii="Garamond" w:hAnsi="Garamond"/>
          <w:sz w:val="16"/>
        </w:rPr>
        <w:t xml:space="preserve"> </w:t>
      </w:r>
      <w:r w:rsidRPr="00745925">
        <w:rPr>
          <w:rFonts w:ascii="Garamond" w:hAnsi="Garamond"/>
          <w:b/>
          <w:sz w:val="24"/>
          <w:u w:val="single"/>
        </w:rPr>
        <w:t xml:space="preserve">Asked by </w:t>
      </w:r>
      <w:proofErr w:type="spellStart"/>
      <w:r w:rsidRPr="00745925">
        <w:rPr>
          <w:rFonts w:ascii="Garamond" w:hAnsi="Garamond"/>
          <w:b/>
          <w:sz w:val="24"/>
          <w:u w:val="single"/>
        </w:rPr>
        <w:t>EurActiv</w:t>
      </w:r>
      <w:proofErr w:type="spellEnd"/>
      <w:r w:rsidRPr="00745925">
        <w:rPr>
          <w:rFonts w:ascii="Garamond" w:hAnsi="Garamond"/>
          <w:b/>
          <w:sz w:val="24"/>
          <w:u w:val="single"/>
        </w:rPr>
        <w:t xml:space="preserve"> about the consequences of moving climate processes to the MEF, Christiana </w:t>
      </w:r>
      <w:proofErr w:type="spellStart"/>
      <w:r w:rsidRPr="00745925">
        <w:rPr>
          <w:rFonts w:ascii="Garamond" w:hAnsi="Garamond"/>
          <w:b/>
          <w:sz w:val="24"/>
          <w:u w:val="single"/>
        </w:rPr>
        <w:t>Figueres</w:t>
      </w:r>
      <w:proofErr w:type="spellEnd"/>
      <w:r w:rsidRPr="00745925">
        <w:rPr>
          <w:rFonts w:ascii="Garamond" w:hAnsi="Garamond"/>
          <w:b/>
          <w:sz w:val="24"/>
          <w:u w:val="single"/>
        </w:rPr>
        <w:t xml:space="preserve">, the UNFCCC's secretary-general, was uncompromising. MEF forums provided a helpful and informal space in which new ideas put forward within the UNFCCC could be candidly aired and clarified, she said. But "the one and only place where formal negotiations and, above all, decisions take place and where treaties are negotiated is the UNFCCC," </w:t>
      </w:r>
      <w:r w:rsidRPr="00545F6B">
        <w:rPr>
          <w:rFonts w:ascii="Garamond" w:hAnsi="Garamond"/>
          <w:sz w:val="16"/>
        </w:rPr>
        <w:t xml:space="preserve">she stressed. "Should governments change that, that's of course the purview of government, but I don't see any government - including the government of the US - currently with the intent of changing that," she said. </w:t>
      </w:r>
      <w:proofErr w:type="spellStart"/>
      <w:r w:rsidRPr="00545F6B">
        <w:rPr>
          <w:rFonts w:ascii="Garamond" w:hAnsi="Garamond"/>
          <w:sz w:val="16"/>
        </w:rPr>
        <w:t>EurActiv</w:t>
      </w:r>
      <w:proofErr w:type="spellEnd"/>
      <w:r w:rsidRPr="00545F6B">
        <w:rPr>
          <w:rFonts w:ascii="Garamond" w:hAnsi="Garamond"/>
          <w:sz w:val="16"/>
        </w:rPr>
        <w:t xml:space="preserve"> understands that Washington would prefer to reach a domestically saleable agreement within the UNFCCC framework but is prepared to ink a framework agreement in Doha with MEF members alone. This could be used as a stick to pressure developing world countries to sign up to an agreement that falls short of expectations on Common But Differentiated Responsibilities (CBDR), a core UNFCCC principle, </w:t>
      </w:r>
      <w:proofErr w:type="spellStart"/>
      <w:r w:rsidRPr="00545F6B">
        <w:rPr>
          <w:rFonts w:ascii="Garamond" w:hAnsi="Garamond"/>
          <w:sz w:val="16"/>
        </w:rPr>
        <w:t>centred</w:t>
      </w:r>
      <w:proofErr w:type="spellEnd"/>
      <w:r w:rsidRPr="00545F6B">
        <w:rPr>
          <w:rFonts w:ascii="Garamond" w:hAnsi="Garamond"/>
          <w:sz w:val="16"/>
        </w:rPr>
        <w:t xml:space="preserve"> on the concept of equity between poor and rich </w:t>
      </w:r>
      <w:proofErr w:type="spellStart"/>
      <w:proofErr w:type="gramStart"/>
      <w:r w:rsidRPr="00545F6B">
        <w:rPr>
          <w:rFonts w:ascii="Garamond" w:hAnsi="Garamond"/>
          <w:sz w:val="16"/>
        </w:rPr>
        <w:t>nations.</w:t>
      </w:r>
      <w:r w:rsidRPr="00545F6B">
        <w:rPr>
          <w:rFonts w:ascii="Garamond" w:hAnsi="Garamond"/>
          <w:bCs/>
          <w:sz w:val="16"/>
        </w:rPr>
        <w:t>Common</w:t>
      </w:r>
      <w:proofErr w:type="spellEnd"/>
      <w:proofErr w:type="gramEnd"/>
      <w:r w:rsidRPr="00545F6B">
        <w:rPr>
          <w:rFonts w:ascii="Garamond" w:hAnsi="Garamond"/>
          <w:bCs/>
          <w:sz w:val="16"/>
        </w:rPr>
        <w:t xml:space="preserve"> but different</w:t>
      </w:r>
      <w:r w:rsidRPr="00545F6B">
        <w:rPr>
          <w:rFonts w:ascii="Garamond" w:hAnsi="Garamond"/>
          <w:sz w:val="16"/>
        </w:rPr>
        <w:t xml:space="preserve"> Article 3 of the UNFCCC says that "parties should protect the climate system for the benefit of future and present generations of humankind on the basis of equity and in accordance with their common but differentiated responsibility and respective capabilities. Accordingly, developed countries should take the lead in combating climate change and the adverse effects thereof". </w:t>
      </w:r>
    </w:p>
    <w:p w:rsidR="00545F6B" w:rsidRPr="0039009C" w:rsidRDefault="00545F6B" w:rsidP="00545F6B">
      <w:pPr>
        <w:pStyle w:val="Heading4"/>
        <w:rPr>
          <w:rFonts w:ascii="Garamond" w:hAnsi="Garamond"/>
          <w:szCs w:val="26"/>
        </w:rPr>
      </w:pPr>
      <w:r>
        <w:rPr>
          <w:rFonts w:ascii="Garamond" w:hAnsi="Garamond"/>
          <w:szCs w:val="26"/>
        </w:rPr>
        <w:t>Energy</w:t>
      </w:r>
      <w:r w:rsidRPr="0039009C">
        <w:rPr>
          <w:rFonts w:ascii="Garamond" w:hAnsi="Garamond"/>
          <w:szCs w:val="26"/>
        </w:rPr>
        <w:t xml:space="preserve"> cooperation makes US-China relations resilient – Failure will lock-in mistrust and resentment </w:t>
      </w:r>
    </w:p>
    <w:p w:rsidR="00545F6B" w:rsidRPr="0039009C" w:rsidRDefault="00545F6B" w:rsidP="00545F6B">
      <w:pPr>
        <w:rPr>
          <w:rFonts w:ascii="Garamond" w:hAnsi="Garamond"/>
          <w:sz w:val="16"/>
          <w:szCs w:val="16"/>
        </w:rPr>
      </w:pPr>
      <w:proofErr w:type="spellStart"/>
      <w:r w:rsidRPr="0039009C">
        <w:rPr>
          <w:rFonts w:ascii="Garamond" w:hAnsi="Garamond"/>
          <w:b/>
          <w:sz w:val="26"/>
          <w:szCs w:val="26"/>
        </w:rPr>
        <w:t>Lieberthal</w:t>
      </w:r>
      <w:proofErr w:type="spellEnd"/>
      <w:r w:rsidRPr="0039009C">
        <w:rPr>
          <w:rFonts w:ascii="Garamond" w:hAnsi="Garamond"/>
          <w:b/>
          <w:sz w:val="26"/>
          <w:szCs w:val="26"/>
        </w:rPr>
        <w:t xml:space="preserve"> &amp; </w:t>
      </w:r>
      <w:proofErr w:type="spellStart"/>
      <w:r w:rsidRPr="0039009C">
        <w:rPr>
          <w:rFonts w:ascii="Garamond" w:hAnsi="Garamond"/>
          <w:b/>
          <w:sz w:val="26"/>
          <w:szCs w:val="26"/>
        </w:rPr>
        <w:t>Sandalow</w:t>
      </w:r>
      <w:proofErr w:type="spellEnd"/>
      <w:r w:rsidRPr="0039009C">
        <w:rPr>
          <w:rFonts w:ascii="Garamond" w:hAnsi="Garamond"/>
          <w:b/>
          <w:sz w:val="26"/>
          <w:szCs w:val="26"/>
        </w:rPr>
        <w:t xml:space="preserve"> 09</w:t>
      </w:r>
      <w:r w:rsidRPr="0039009C">
        <w:rPr>
          <w:rFonts w:ascii="Garamond" w:hAnsi="Garamond"/>
          <w:sz w:val="26"/>
          <w:szCs w:val="26"/>
        </w:rPr>
        <w:t xml:space="preserve"> –</w:t>
      </w:r>
      <w:r w:rsidRPr="0039009C">
        <w:rPr>
          <w:rFonts w:ascii="Garamond" w:hAnsi="Garamond"/>
          <w:sz w:val="16"/>
          <w:szCs w:val="16"/>
        </w:rPr>
        <w:t xml:space="preserve"> Senior fellow in Foreign Policy and Global Economy and Development @ Brookings Institution &amp; Assistant Secretary for Policy and International Affairs @ United States Department of Energy [</w:t>
      </w:r>
      <w:bookmarkStart w:id="0" w:name="OLE_LINK143"/>
      <w:r w:rsidRPr="0039009C">
        <w:rPr>
          <w:rFonts w:ascii="Garamond" w:hAnsi="Garamond"/>
          <w:sz w:val="16"/>
          <w:szCs w:val="16"/>
        </w:rPr>
        <w:t xml:space="preserve">Kenneth </w:t>
      </w:r>
      <w:proofErr w:type="spellStart"/>
      <w:r w:rsidRPr="0039009C">
        <w:rPr>
          <w:rFonts w:ascii="Garamond" w:hAnsi="Garamond"/>
          <w:sz w:val="16"/>
          <w:szCs w:val="16"/>
        </w:rPr>
        <w:t>Lieberthal</w:t>
      </w:r>
      <w:proofErr w:type="spellEnd"/>
      <w:r w:rsidRPr="0039009C">
        <w:rPr>
          <w:rFonts w:ascii="Garamond" w:hAnsi="Garamond"/>
          <w:sz w:val="16"/>
          <w:szCs w:val="16"/>
        </w:rPr>
        <w:t xml:space="preserve"> </w:t>
      </w:r>
      <w:bookmarkEnd w:id="0"/>
      <w:r w:rsidRPr="0039009C">
        <w:rPr>
          <w:rFonts w:ascii="Garamond" w:hAnsi="Garamond"/>
          <w:sz w:val="16"/>
          <w:szCs w:val="16"/>
        </w:rPr>
        <w:t xml:space="preserve">(Professor of </w:t>
      </w:r>
      <w:proofErr w:type="spellStart"/>
      <w:r w:rsidRPr="0039009C">
        <w:rPr>
          <w:rFonts w:ascii="Garamond" w:hAnsi="Garamond"/>
          <w:sz w:val="16"/>
          <w:szCs w:val="16"/>
        </w:rPr>
        <w:t>Poli</w:t>
      </w:r>
      <w:proofErr w:type="spellEnd"/>
      <w:r w:rsidRPr="0039009C">
        <w:rPr>
          <w:rFonts w:ascii="Garamond" w:hAnsi="Garamond"/>
          <w:sz w:val="16"/>
          <w:szCs w:val="16"/>
        </w:rPr>
        <w:t xml:space="preserve"> </w:t>
      </w:r>
      <w:proofErr w:type="spellStart"/>
      <w:r w:rsidRPr="0039009C">
        <w:rPr>
          <w:rFonts w:ascii="Garamond" w:hAnsi="Garamond"/>
          <w:sz w:val="16"/>
          <w:szCs w:val="16"/>
        </w:rPr>
        <w:t>Sci</w:t>
      </w:r>
      <w:proofErr w:type="spellEnd"/>
      <w:r w:rsidRPr="0039009C">
        <w:rPr>
          <w:rFonts w:ascii="Garamond" w:hAnsi="Garamond"/>
          <w:sz w:val="16"/>
          <w:szCs w:val="16"/>
        </w:rPr>
        <w:t xml:space="preserve"> and Business Administration @ University of Michigan) &amp; David </w:t>
      </w:r>
      <w:proofErr w:type="spellStart"/>
      <w:r w:rsidRPr="0039009C">
        <w:rPr>
          <w:rFonts w:ascii="Garamond" w:hAnsi="Garamond"/>
          <w:sz w:val="16"/>
          <w:szCs w:val="16"/>
        </w:rPr>
        <w:t>Sandalow</w:t>
      </w:r>
      <w:proofErr w:type="spellEnd"/>
      <w:r w:rsidRPr="0039009C">
        <w:rPr>
          <w:rFonts w:ascii="Garamond" w:hAnsi="Garamond"/>
          <w:sz w:val="16"/>
          <w:szCs w:val="16"/>
        </w:rPr>
        <w:t xml:space="preserve"> (Energy and Environment Scholar  @ The Brookings Institution) “Overcoming Obstacles to U.S.-China Cooperation on Climate Change,” John L. Thornton China Center Monograph Series, Number 1, January 2009</w:t>
      </w:r>
    </w:p>
    <w:p w:rsidR="00545F6B" w:rsidRPr="0039009C" w:rsidRDefault="00545F6B" w:rsidP="00545F6B">
      <w:pPr>
        <w:rPr>
          <w:rFonts w:ascii="Garamond" w:hAnsi="Garamond"/>
          <w:sz w:val="16"/>
          <w:szCs w:val="10"/>
        </w:rPr>
      </w:pPr>
    </w:p>
    <w:p w:rsidR="00545F6B" w:rsidRPr="0039009C" w:rsidRDefault="00545F6B" w:rsidP="00545F6B">
      <w:pPr>
        <w:rPr>
          <w:rFonts w:ascii="Garamond" w:hAnsi="Garamond"/>
          <w:szCs w:val="22"/>
        </w:rPr>
      </w:pPr>
      <w:r w:rsidRPr="0039009C">
        <w:rPr>
          <w:rFonts w:ascii="Garamond" w:hAnsi="Garamond"/>
          <w:szCs w:val="22"/>
          <w:u w:val="single"/>
        </w:rPr>
        <w:t>This headline initiative would lay the groundwork for a much broader program of bilateral cooperation</w:t>
      </w:r>
      <w:r w:rsidRPr="0039009C">
        <w:rPr>
          <w:rFonts w:ascii="Garamond" w:hAnsi="Garamond"/>
          <w:szCs w:val="22"/>
        </w:rPr>
        <w:t xml:space="preserve">. Such cooperation might include </w:t>
      </w:r>
      <w:r w:rsidRPr="0039009C">
        <w:rPr>
          <w:rFonts w:ascii="Garamond" w:hAnsi="Garamond"/>
          <w:b/>
          <w:szCs w:val="22"/>
          <w:u w:val="single"/>
          <w:bdr w:val="single" w:sz="4" w:space="0" w:color="auto"/>
        </w:rPr>
        <w:t>joint development</w:t>
      </w:r>
      <w:r w:rsidRPr="0039009C">
        <w:rPr>
          <w:rFonts w:ascii="Garamond" w:hAnsi="Garamond"/>
          <w:szCs w:val="22"/>
          <w:bdr w:val="single" w:sz="4" w:space="0" w:color="auto"/>
        </w:rPr>
        <w:t xml:space="preserve">, testing, </w:t>
      </w:r>
      <w:r w:rsidRPr="0039009C">
        <w:rPr>
          <w:rFonts w:ascii="Garamond" w:hAnsi="Garamond"/>
          <w:b/>
          <w:szCs w:val="22"/>
          <w:u w:val="single"/>
          <w:bdr w:val="single" w:sz="4" w:space="0" w:color="auto"/>
        </w:rPr>
        <w:t>and commercialization of low-carbon tech</w:t>
      </w:r>
      <w:r w:rsidRPr="0039009C">
        <w:rPr>
          <w:rFonts w:ascii="Garamond" w:hAnsi="Garamond"/>
          <w:szCs w:val="22"/>
        </w:rPr>
        <w:t>nologies; dialogue to address intellectual property and financing concerns that impede joint technology development; joint projects to improve energy efficiency, promotion of renewable energy and cutting emissions of greenhouse gases; capacity-building programs to strengthen monitoring and regulatory capabilities; targeted efforts to facilitate clean energy cooperation among both countries’ local governments, companies, research institutes, universities, and NGOs; and scientific exchanges. Work already underway in several of these areas could provide a foundation for a much larger effort.</w:t>
      </w:r>
    </w:p>
    <w:p w:rsidR="00545F6B" w:rsidRPr="0039009C" w:rsidRDefault="00545F6B" w:rsidP="00545F6B">
      <w:pPr>
        <w:rPr>
          <w:rFonts w:ascii="Garamond" w:hAnsi="Garamond"/>
          <w:sz w:val="16"/>
        </w:rPr>
      </w:pPr>
      <w:r w:rsidRPr="0039009C">
        <w:rPr>
          <w:rFonts w:ascii="Garamond" w:hAnsi="Garamond"/>
          <w:sz w:val="16"/>
        </w:rPr>
        <w:t xml:space="preserve">Potential Benefits - Such a program </w:t>
      </w:r>
      <w:r w:rsidRPr="0039009C">
        <w:rPr>
          <w:rFonts w:ascii="Garamond" w:hAnsi="Garamond"/>
          <w:u w:val="single"/>
        </w:rPr>
        <w:t xml:space="preserve">could advance bilateral </w:t>
      </w:r>
      <w:r w:rsidRPr="0039009C">
        <w:rPr>
          <w:rFonts w:ascii="Garamond" w:hAnsi="Garamond"/>
          <w:sz w:val="16"/>
        </w:rPr>
        <w:t xml:space="preserve">interests in many ways. First, </w:t>
      </w:r>
      <w:r w:rsidRPr="0039009C">
        <w:rPr>
          <w:rFonts w:ascii="Garamond" w:hAnsi="Garamond"/>
          <w:u w:val="single"/>
        </w:rPr>
        <w:t xml:space="preserve">it could provide a </w:t>
      </w:r>
      <w:r w:rsidRPr="0039009C">
        <w:rPr>
          <w:rFonts w:ascii="Garamond" w:hAnsi="Garamond"/>
          <w:b/>
          <w:u w:val="single"/>
          <w:bdr w:val="single" w:sz="4" w:space="0" w:color="auto"/>
        </w:rPr>
        <w:t>positive foundation</w:t>
      </w:r>
      <w:r w:rsidRPr="0039009C">
        <w:rPr>
          <w:rFonts w:ascii="Garamond" w:hAnsi="Garamond"/>
          <w:u w:val="single"/>
        </w:rPr>
        <w:t xml:space="preserve"> for the broader U.S.-China bilateral </w:t>
      </w:r>
      <w:proofErr w:type="gramStart"/>
      <w:r w:rsidRPr="0039009C">
        <w:rPr>
          <w:rFonts w:ascii="Garamond" w:hAnsi="Garamond"/>
          <w:u w:val="single"/>
        </w:rPr>
        <w:t>relationship</w:t>
      </w:r>
      <w:r w:rsidRPr="0039009C">
        <w:rPr>
          <w:rFonts w:ascii="Garamond" w:hAnsi="Garamond"/>
          <w:sz w:val="16"/>
        </w:rPr>
        <w:t>,</w:t>
      </w:r>
      <w:proofErr w:type="gramEnd"/>
      <w:r w:rsidRPr="0039009C">
        <w:rPr>
          <w:rFonts w:ascii="Garamond" w:hAnsi="Garamond"/>
          <w:sz w:val="16"/>
        </w:rPr>
        <w:t xml:space="preserve"> </w:t>
      </w:r>
      <w:r w:rsidRPr="0039009C">
        <w:rPr>
          <w:rFonts w:ascii="Garamond" w:hAnsi="Garamond"/>
          <w:u w:val="single"/>
        </w:rPr>
        <w:t>helping the two countries manage other more contentious issues</w:t>
      </w:r>
      <w:r w:rsidRPr="0039009C">
        <w:rPr>
          <w:rFonts w:ascii="Garamond" w:hAnsi="Garamond"/>
          <w:sz w:val="16"/>
        </w:rPr>
        <w:t>. Second, it could make an important difference in the fight against global warming, helping to avert catastrophic consequences predicted by the scientific community if the United States and China remain on their current course. Third, it could reduce oil dependence in both the United States and China and around the world,</w:t>
      </w:r>
    </w:p>
    <w:p w:rsidR="00545F6B" w:rsidRPr="0039009C" w:rsidRDefault="00545F6B" w:rsidP="00545F6B">
      <w:pPr>
        <w:rPr>
          <w:rFonts w:ascii="Garamond" w:hAnsi="Garamond"/>
          <w:sz w:val="16"/>
        </w:rPr>
      </w:pPr>
      <w:proofErr w:type="gramStart"/>
      <w:r w:rsidRPr="0039009C">
        <w:rPr>
          <w:rFonts w:ascii="Garamond" w:hAnsi="Garamond"/>
          <w:sz w:val="16"/>
        </w:rPr>
        <w:t>enhancing</w:t>
      </w:r>
      <w:proofErr w:type="gramEnd"/>
      <w:r w:rsidRPr="0039009C">
        <w:rPr>
          <w:rFonts w:ascii="Garamond" w:hAnsi="Garamond"/>
          <w:sz w:val="16"/>
        </w:rPr>
        <w:t xml:space="preserve"> U.S. and Chinese national security and transforming geopolitical relationships in the decades ahead. Fourth, </w:t>
      </w:r>
      <w:r w:rsidRPr="0039009C">
        <w:rPr>
          <w:rFonts w:ascii="Garamond" w:hAnsi="Garamond"/>
          <w:u w:val="single"/>
        </w:rPr>
        <w:t>it could contribute to economic recovery, both providing U.S. and Chinese businesses with export opportunities and helping to cut energy costs</w:t>
      </w:r>
      <w:r w:rsidRPr="0039009C">
        <w:rPr>
          <w:rFonts w:ascii="Garamond" w:hAnsi="Garamond"/>
          <w:sz w:val="16"/>
        </w:rPr>
        <w:t xml:space="preserve">. Finally, </w:t>
      </w:r>
      <w:r w:rsidRPr="0039009C">
        <w:rPr>
          <w:rFonts w:ascii="Garamond" w:hAnsi="Garamond"/>
          <w:u w:val="single"/>
        </w:rPr>
        <w:t>it could enhance both American and Chinese standing in the world as countries that are positive forces</w:t>
      </w:r>
      <w:r w:rsidRPr="0039009C">
        <w:rPr>
          <w:rFonts w:ascii="Garamond" w:hAnsi="Garamond"/>
          <w:sz w:val="16"/>
        </w:rPr>
        <w:t xml:space="preserve"> for dealing with the most critical global issues.</w:t>
      </w:r>
    </w:p>
    <w:p w:rsidR="00545F6B" w:rsidRPr="0039009C" w:rsidRDefault="00545F6B" w:rsidP="00545F6B">
      <w:pPr>
        <w:rPr>
          <w:rFonts w:ascii="Garamond" w:hAnsi="Garamond"/>
          <w:sz w:val="16"/>
        </w:rPr>
      </w:pPr>
      <w:r w:rsidRPr="0039009C">
        <w:rPr>
          <w:rFonts w:ascii="Garamond" w:hAnsi="Garamond"/>
          <w:sz w:val="16"/>
        </w:rPr>
        <w:t>Indeed the benefits of such a program would be quite substantial:</w:t>
      </w:r>
    </w:p>
    <w:p w:rsidR="00545F6B" w:rsidRPr="0039009C" w:rsidRDefault="00545F6B" w:rsidP="00545F6B">
      <w:pPr>
        <w:rPr>
          <w:rFonts w:ascii="Garamond" w:hAnsi="Garamond"/>
          <w:sz w:val="16"/>
        </w:rPr>
      </w:pPr>
      <w:r w:rsidRPr="0039009C">
        <w:rPr>
          <w:rFonts w:ascii="Garamond" w:hAnsi="Garamond"/>
          <w:sz w:val="16"/>
        </w:rPr>
        <w:lastRenderedPageBreak/>
        <w:t xml:space="preserve">Diplomatic. Over the course of three decades, political leaders in Washington and Beijing have made great progress in putting U.S.-China relations on a relatively mature, wide-ranging, and candid basis. However, even as the relationship has become relatively mature and effective across a broad spectrum of issues, </w:t>
      </w:r>
      <w:r w:rsidRPr="0039009C">
        <w:rPr>
          <w:rFonts w:ascii="Garamond" w:hAnsi="Garamond"/>
          <w:u w:val="single"/>
        </w:rPr>
        <w:t>underlying distrust of the long-term intentions</w:t>
      </w:r>
      <w:r w:rsidRPr="0039009C">
        <w:rPr>
          <w:rFonts w:ascii="Garamond" w:hAnsi="Garamond"/>
          <w:sz w:val="16"/>
        </w:rPr>
        <w:t xml:space="preserve"> of each toward the other </w:t>
      </w:r>
      <w:r w:rsidRPr="0039009C">
        <w:rPr>
          <w:rFonts w:ascii="Garamond" w:hAnsi="Garamond"/>
          <w:u w:val="single"/>
        </w:rPr>
        <w:t>has</w:t>
      </w:r>
      <w:r w:rsidRPr="0039009C">
        <w:rPr>
          <w:rFonts w:ascii="Garamond" w:hAnsi="Garamond"/>
          <w:sz w:val="16"/>
        </w:rPr>
        <w:t xml:space="preserve"> nevertheless </w:t>
      </w:r>
      <w:r w:rsidRPr="0039009C">
        <w:rPr>
          <w:rFonts w:ascii="Garamond" w:hAnsi="Garamond"/>
          <w:u w:val="single"/>
        </w:rPr>
        <w:t>increased. Many Chinese believe that the U</w:t>
      </w:r>
      <w:r w:rsidRPr="0039009C">
        <w:rPr>
          <w:rFonts w:ascii="Garamond" w:hAnsi="Garamond"/>
          <w:sz w:val="16"/>
        </w:rPr>
        <w:t xml:space="preserve">nited </w:t>
      </w:r>
      <w:r w:rsidRPr="0039009C">
        <w:rPr>
          <w:rFonts w:ascii="Garamond" w:hAnsi="Garamond"/>
          <w:u w:val="single"/>
        </w:rPr>
        <w:t>S</w:t>
      </w:r>
      <w:r w:rsidRPr="0039009C">
        <w:rPr>
          <w:rFonts w:ascii="Garamond" w:hAnsi="Garamond"/>
          <w:sz w:val="16"/>
        </w:rPr>
        <w:t xml:space="preserve">tates </w:t>
      </w:r>
      <w:r w:rsidRPr="0039009C">
        <w:rPr>
          <w:rFonts w:ascii="Garamond" w:hAnsi="Garamond"/>
          <w:u w:val="single"/>
        </w:rPr>
        <w:t>is</w:t>
      </w:r>
      <w:r w:rsidRPr="0039009C">
        <w:rPr>
          <w:rFonts w:ascii="Garamond" w:hAnsi="Garamond"/>
          <w:sz w:val="16"/>
        </w:rPr>
        <w:t xml:space="preserve"> </w:t>
      </w:r>
      <w:r w:rsidRPr="0039009C">
        <w:rPr>
          <w:rFonts w:ascii="Garamond" w:hAnsi="Garamond"/>
          <w:u w:val="single"/>
        </w:rPr>
        <w:t>too zero-sum in its view of the world to accept China’s rise</w:t>
      </w:r>
      <w:r w:rsidRPr="0039009C">
        <w:rPr>
          <w:rFonts w:ascii="Garamond" w:hAnsi="Garamond"/>
          <w:sz w:val="16"/>
        </w:rPr>
        <w:t xml:space="preserve"> as a beneficent development. Many Americans assume that a strong, wealthy China will naturally seek to marginalize the United States in Asia.</w:t>
      </w:r>
    </w:p>
    <w:p w:rsidR="00545F6B" w:rsidRPr="0039009C" w:rsidRDefault="00545F6B" w:rsidP="00545F6B">
      <w:pPr>
        <w:rPr>
          <w:rFonts w:ascii="Garamond" w:hAnsi="Garamond"/>
          <w:sz w:val="16"/>
        </w:rPr>
      </w:pPr>
      <w:r w:rsidRPr="0039009C">
        <w:rPr>
          <w:rFonts w:ascii="Garamond" w:hAnsi="Garamond"/>
          <w:u w:val="single"/>
        </w:rPr>
        <w:t>Charting a course of cooperation on</w:t>
      </w:r>
      <w:r w:rsidRPr="0039009C">
        <w:rPr>
          <w:rFonts w:ascii="Garamond" w:hAnsi="Garamond"/>
          <w:sz w:val="16"/>
        </w:rPr>
        <w:t xml:space="preserve"> climate change/</w:t>
      </w:r>
      <w:r w:rsidRPr="0039009C">
        <w:rPr>
          <w:rFonts w:ascii="Garamond" w:hAnsi="Garamond"/>
          <w:u w:val="single"/>
        </w:rPr>
        <w:t>clean energy could</w:t>
      </w:r>
      <w:r w:rsidRPr="0039009C">
        <w:rPr>
          <w:rFonts w:ascii="Garamond" w:hAnsi="Garamond"/>
          <w:sz w:val="16"/>
        </w:rPr>
        <w:t xml:space="preserve"> help </w:t>
      </w:r>
      <w:r w:rsidRPr="0039009C">
        <w:rPr>
          <w:rFonts w:ascii="Garamond" w:hAnsi="Garamond"/>
          <w:u w:val="single"/>
        </w:rPr>
        <w:t>build trust in the bilateral relationship</w:t>
      </w:r>
      <w:r w:rsidRPr="0039009C">
        <w:rPr>
          <w:rFonts w:ascii="Garamond" w:hAnsi="Garamond"/>
          <w:sz w:val="16"/>
        </w:rPr>
        <w:t xml:space="preserve">. This is even more the case if this is seen as a key pillar of a broader U.S.-China agreement to fully consult on and where possible to cooperate to address the most pressing 21st century global issues. </w:t>
      </w:r>
      <w:r w:rsidRPr="0039009C">
        <w:rPr>
          <w:rFonts w:ascii="Garamond" w:hAnsi="Garamond"/>
          <w:u w:val="single"/>
        </w:rPr>
        <w:t>The benefits of</w:t>
      </w:r>
      <w:r w:rsidRPr="0039009C">
        <w:rPr>
          <w:rFonts w:ascii="Garamond" w:hAnsi="Garamond"/>
          <w:sz w:val="16"/>
        </w:rPr>
        <w:t xml:space="preserve"> climate change/clean </w:t>
      </w:r>
      <w:r w:rsidRPr="0039009C">
        <w:rPr>
          <w:rFonts w:ascii="Garamond" w:hAnsi="Garamond"/>
          <w:u w:val="single"/>
        </w:rPr>
        <w:t>energy cooperation could thus extend beyond the energy</w:t>
      </w:r>
      <w:r w:rsidRPr="0039009C">
        <w:rPr>
          <w:rFonts w:ascii="Garamond" w:hAnsi="Garamond"/>
          <w:sz w:val="16"/>
        </w:rPr>
        <w:t>/environment</w:t>
      </w:r>
    </w:p>
    <w:p w:rsidR="00545F6B" w:rsidRPr="0039009C" w:rsidRDefault="00545F6B" w:rsidP="00545F6B">
      <w:pPr>
        <w:rPr>
          <w:rFonts w:ascii="Garamond" w:hAnsi="Garamond"/>
          <w:sz w:val="16"/>
        </w:rPr>
      </w:pPr>
      <w:proofErr w:type="gramStart"/>
      <w:r w:rsidRPr="0039009C">
        <w:rPr>
          <w:rFonts w:ascii="Garamond" w:hAnsi="Garamond"/>
          <w:sz w:val="16"/>
        </w:rPr>
        <w:t>sphere</w:t>
      </w:r>
      <w:proofErr w:type="gramEnd"/>
      <w:r w:rsidRPr="0039009C">
        <w:rPr>
          <w:rFonts w:ascii="Garamond" w:hAnsi="Garamond"/>
          <w:sz w:val="16"/>
        </w:rPr>
        <w:t xml:space="preserve"> </w:t>
      </w:r>
      <w:r w:rsidRPr="0039009C">
        <w:rPr>
          <w:rFonts w:ascii="Garamond" w:hAnsi="Garamond"/>
          <w:u w:val="single"/>
        </w:rPr>
        <w:t xml:space="preserve">to many other topics on which the two countries will engage in the years ahead. </w:t>
      </w:r>
      <w:r w:rsidRPr="0039009C">
        <w:rPr>
          <w:rFonts w:ascii="Garamond" w:hAnsi="Garamond"/>
          <w:b/>
          <w:u w:val="single"/>
          <w:bdr w:val="single" w:sz="4" w:space="0" w:color="auto"/>
        </w:rPr>
        <w:t>Without such cooperation, there is a risk that the opposite occurs</w:t>
      </w:r>
      <w:r w:rsidRPr="0039009C">
        <w:rPr>
          <w:rFonts w:ascii="Garamond" w:hAnsi="Garamond"/>
          <w:u w:val="single"/>
        </w:rPr>
        <w:t xml:space="preserve"> and</w:t>
      </w:r>
      <w:r w:rsidRPr="0039009C">
        <w:rPr>
          <w:rFonts w:ascii="Garamond" w:hAnsi="Garamond"/>
          <w:sz w:val="16"/>
        </w:rPr>
        <w:t xml:space="preserve"> climate change/</w:t>
      </w:r>
      <w:r w:rsidRPr="0039009C">
        <w:rPr>
          <w:rFonts w:ascii="Garamond" w:hAnsi="Garamond"/>
          <w:u w:val="single"/>
        </w:rPr>
        <w:t>clean energy issues become a significant irritant in the bilateral relationship</w:t>
      </w:r>
      <w:r w:rsidRPr="0039009C">
        <w:rPr>
          <w:rFonts w:ascii="Garamond" w:hAnsi="Garamond"/>
          <w:sz w:val="16"/>
        </w:rPr>
        <w:t xml:space="preserve">, </w:t>
      </w:r>
      <w:r w:rsidRPr="0039009C">
        <w:rPr>
          <w:rFonts w:ascii="Garamond" w:hAnsi="Garamond"/>
          <w:u w:val="single"/>
        </w:rPr>
        <w:t>increasing mutual distrust</w:t>
      </w:r>
      <w:r w:rsidRPr="0039009C">
        <w:rPr>
          <w:rFonts w:ascii="Garamond" w:hAnsi="Garamond"/>
          <w:sz w:val="16"/>
        </w:rPr>
        <w:t xml:space="preserve"> of underlying intentions. </w:t>
      </w:r>
    </w:p>
    <w:p w:rsidR="00545F6B" w:rsidRPr="0039009C" w:rsidRDefault="00545F6B" w:rsidP="00545F6B">
      <w:pPr>
        <w:rPr>
          <w:rFonts w:ascii="Garamond" w:hAnsi="Garamond"/>
          <w:sz w:val="16"/>
        </w:rPr>
      </w:pPr>
      <w:r w:rsidRPr="0039009C">
        <w:rPr>
          <w:rFonts w:ascii="Garamond" w:hAnsi="Garamond"/>
          <w:u w:val="single"/>
        </w:rPr>
        <w:t>Such cooperation could offer broader diplomatic benefits</w:t>
      </w:r>
      <w:r w:rsidRPr="0039009C">
        <w:rPr>
          <w:rFonts w:ascii="Garamond" w:hAnsi="Garamond"/>
          <w:sz w:val="16"/>
        </w:rPr>
        <w:t xml:space="preserve"> as well. </w:t>
      </w:r>
      <w:r w:rsidRPr="0039009C">
        <w:rPr>
          <w:rFonts w:ascii="Garamond" w:hAnsi="Garamond"/>
          <w:u w:val="single"/>
        </w:rPr>
        <w:t>Both the U</w:t>
      </w:r>
      <w:r w:rsidRPr="0039009C">
        <w:rPr>
          <w:rFonts w:ascii="Garamond" w:hAnsi="Garamond"/>
          <w:sz w:val="16"/>
        </w:rPr>
        <w:t xml:space="preserve">nited </w:t>
      </w:r>
      <w:r w:rsidRPr="0039009C">
        <w:rPr>
          <w:rFonts w:ascii="Garamond" w:hAnsi="Garamond"/>
          <w:u w:val="single"/>
        </w:rPr>
        <w:t>S</w:t>
      </w:r>
      <w:r w:rsidRPr="0039009C">
        <w:rPr>
          <w:rFonts w:ascii="Garamond" w:hAnsi="Garamond"/>
          <w:sz w:val="16"/>
        </w:rPr>
        <w:t xml:space="preserve">tates </w:t>
      </w:r>
      <w:r w:rsidRPr="0039009C">
        <w:rPr>
          <w:rFonts w:ascii="Garamond" w:hAnsi="Garamond"/>
          <w:u w:val="single"/>
        </w:rPr>
        <w:t xml:space="preserve">and China will be criticized around the world if they are unable to deliver significant commitments to address global warming </w:t>
      </w:r>
      <w:r w:rsidRPr="0039009C">
        <w:rPr>
          <w:rFonts w:ascii="Garamond" w:hAnsi="Garamond"/>
          <w:sz w:val="16"/>
        </w:rPr>
        <w:t xml:space="preserve">at the Copenhagen conference of the UN Framework Convention on Climate Change in December 2009. </w:t>
      </w:r>
      <w:r w:rsidRPr="0039009C">
        <w:rPr>
          <w:rFonts w:ascii="Garamond" w:hAnsi="Garamond"/>
          <w:u w:val="single"/>
        </w:rPr>
        <w:t>Cooperative work between the U</w:t>
      </w:r>
      <w:r w:rsidRPr="0039009C">
        <w:rPr>
          <w:rFonts w:ascii="Garamond" w:hAnsi="Garamond"/>
          <w:sz w:val="16"/>
        </w:rPr>
        <w:t xml:space="preserve">nited </w:t>
      </w:r>
      <w:r w:rsidRPr="0039009C">
        <w:rPr>
          <w:rFonts w:ascii="Garamond" w:hAnsi="Garamond"/>
          <w:u w:val="single"/>
        </w:rPr>
        <w:t>S</w:t>
      </w:r>
      <w:r w:rsidRPr="0039009C">
        <w:rPr>
          <w:rFonts w:ascii="Garamond" w:hAnsi="Garamond"/>
          <w:sz w:val="16"/>
        </w:rPr>
        <w:t xml:space="preserve">tates </w:t>
      </w:r>
      <w:r w:rsidRPr="0039009C">
        <w:rPr>
          <w:rFonts w:ascii="Garamond" w:hAnsi="Garamond"/>
          <w:u w:val="single"/>
        </w:rPr>
        <w:t>and China on</w:t>
      </w:r>
      <w:r w:rsidRPr="0039009C">
        <w:rPr>
          <w:rFonts w:ascii="Garamond" w:hAnsi="Garamond"/>
          <w:sz w:val="16"/>
        </w:rPr>
        <w:t xml:space="preserve"> climate change/</w:t>
      </w:r>
      <w:r w:rsidRPr="0039009C">
        <w:rPr>
          <w:rFonts w:ascii="Garamond" w:hAnsi="Garamond"/>
          <w:u w:val="single"/>
        </w:rPr>
        <w:t>clean energy</w:t>
      </w:r>
      <w:r w:rsidRPr="0039009C">
        <w:rPr>
          <w:rFonts w:ascii="Garamond" w:hAnsi="Garamond"/>
          <w:sz w:val="16"/>
        </w:rPr>
        <w:t xml:space="preserve"> may </w:t>
      </w:r>
      <w:r w:rsidRPr="0039009C">
        <w:rPr>
          <w:rFonts w:ascii="Garamond" w:hAnsi="Garamond"/>
          <w:u w:val="single"/>
        </w:rPr>
        <w:t>make it</w:t>
      </w:r>
      <w:r w:rsidRPr="0039009C">
        <w:rPr>
          <w:rFonts w:ascii="Garamond" w:hAnsi="Garamond"/>
          <w:sz w:val="16"/>
        </w:rPr>
        <w:t xml:space="preserve"> more </w:t>
      </w:r>
      <w:r w:rsidRPr="0039009C">
        <w:rPr>
          <w:rFonts w:ascii="Garamond" w:hAnsi="Garamond"/>
          <w:u w:val="single"/>
        </w:rPr>
        <w:t>possible for each country to</w:t>
      </w:r>
      <w:r w:rsidRPr="0039009C">
        <w:rPr>
          <w:rFonts w:ascii="Garamond" w:hAnsi="Garamond"/>
          <w:sz w:val="16"/>
        </w:rPr>
        <w:t xml:space="preserve"> help shape the final agreement and make </w:t>
      </w:r>
      <w:r w:rsidRPr="0039009C">
        <w:rPr>
          <w:rFonts w:ascii="Garamond" w:hAnsi="Garamond"/>
          <w:u w:val="single"/>
        </w:rPr>
        <w:t>join</w:t>
      </w:r>
      <w:r w:rsidRPr="0039009C">
        <w:rPr>
          <w:rFonts w:ascii="Garamond" w:hAnsi="Garamond"/>
          <w:sz w:val="16"/>
        </w:rPr>
        <w:t xml:space="preserve">ing such </w:t>
      </w:r>
      <w:r w:rsidRPr="0039009C">
        <w:rPr>
          <w:rFonts w:ascii="Garamond" w:hAnsi="Garamond"/>
          <w:u w:val="single"/>
        </w:rPr>
        <w:t>an agreement</w:t>
      </w:r>
      <w:r w:rsidRPr="0039009C">
        <w:rPr>
          <w:rFonts w:ascii="Garamond" w:hAnsi="Garamond"/>
          <w:sz w:val="16"/>
        </w:rPr>
        <w:t xml:space="preserve"> more attractive.</w:t>
      </w:r>
    </w:p>
    <w:p w:rsidR="00545F6B" w:rsidRPr="0039009C" w:rsidRDefault="00545F6B" w:rsidP="00545F6B">
      <w:pPr>
        <w:rPr>
          <w:rFonts w:ascii="Garamond" w:hAnsi="Garamond"/>
          <w:u w:val="single"/>
        </w:rPr>
      </w:pPr>
      <w:r w:rsidRPr="0039009C">
        <w:rPr>
          <w:rFonts w:ascii="Garamond" w:hAnsi="Garamond"/>
          <w:sz w:val="16"/>
        </w:rPr>
        <w:t xml:space="preserve">Climate/Air Quality. One commentator labeled the current relationship between the United States and China on global warming a “mutual suicide pact.”51 </w:t>
      </w:r>
      <w:r w:rsidRPr="0039009C">
        <w:rPr>
          <w:rFonts w:ascii="Garamond" w:hAnsi="Garamond"/>
          <w:u w:val="single"/>
        </w:rPr>
        <w:t>Given the gravity of the global warming problem, the U</w:t>
      </w:r>
      <w:r w:rsidRPr="0039009C">
        <w:rPr>
          <w:rFonts w:ascii="Garamond" w:hAnsi="Garamond"/>
          <w:sz w:val="16"/>
        </w:rPr>
        <w:t xml:space="preserve">nited </w:t>
      </w:r>
      <w:r w:rsidRPr="0039009C">
        <w:rPr>
          <w:rFonts w:ascii="Garamond" w:hAnsi="Garamond"/>
          <w:u w:val="single"/>
        </w:rPr>
        <w:t>S</w:t>
      </w:r>
      <w:r w:rsidRPr="0039009C">
        <w:rPr>
          <w:rFonts w:ascii="Garamond" w:hAnsi="Garamond"/>
          <w:sz w:val="16"/>
        </w:rPr>
        <w:t xml:space="preserve">tates </w:t>
      </w:r>
      <w:r w:rsidRPr="0039009C">
        <w:rPr>
          <w:rFonts w:ascii="Garamond" w:hAnsi="Garamond"/>
          <w:u w:val="single"/>
        </w:rPr>
        <w:t>and China must find ways to overcome the deadlock that discourages each from taking action.</w:t>
      </w:r>
      <w:r w:rsidRPr="0039009C">
        <w:rPr>
          <w:rFonts w:ascii="Garamond" w:hAnsi="Garamond"/>
          <w:sz w:val="16"/>
        </w:rPr>
        <w:t xml:space="preserve"> A wide-ranging agenda of </w:t>
      </w:r>
      <w:r w:rsidRPr="0039009C">
        <w:rPr>
          <w:rFonts w:ascii="Garamond" w:hAnsi="Garamond"/>
          <w:u w:val="single"/>
        </w:rPr>
        <w:t>cooperation could do just that.</w:t>
      </w:r>
      <w:r w:rsidRPr="0039009C">
        <w:rPr>
          <w:rFonts w:ascii="Garamond" w:hAnsi="Garamond"/>
          <w:sz w:val="16"/>
        </w:rPr>
        <w:t xml:space="preserve"> First, </w:t>
      </w:r>
      <w:r w:rsidRPr="0039009C">
        <w:rPr>
          <w:rFonts w:ascii="Garamond" w:hAnsi="Garamond"/>
          <w:u w:val="single"/>
        </w:rPr>
        <w:t>joint programs</w:t>
      </w:r>
      <w:r w:rsidRPr="0039009C">
        <w:rPr>
          <w:rFonts w:ascii="Garamond" w:hAnsi="Garamond"/>
          <w:sz w:val="16"/>
        </w:rPr>
        <w:t xml:space="preserve"> and projects </w:t>
      </w:r>
      <w:r w:rsidRPr="0039009C">
        <w:rPr>
          <w:rFonts w:ascii="Garamond" w:hAnsi="Garamond"/>
          <w:u w:val="single"/>
        </w:rPr>
        <w:t>could have a direct effect in cutting emissions</w:t>
      </w:r>
      <w:r w:rsidRPr="0039009C">
        <w:rPr>
          <w:rFonts w:ascii="Garamond" w:hAnsi="Garamond"/>
          <w:sz w:val="16"/>
        </w:rPr>
        <w:t xml:space="preserve">. Second, </w:t>
      </w:r>
      <w:r w:rsidRPr="0039009C">
        <w:rPr>
          <w:rFonts w:ascii="Garamond" w:hAnsi="Garamond"/>
          <w:u w:val="single"/>
        </w:rPr>
        <w:t>those projects</w:t>
      </w:r>
      <w:r w:rsidRPr="0039009C">
        <w:rPr>
          <w:rFonts w:ascii="Garamond" w:hAnsi="Garamond"/>
          <w:sz w:val="16"/>
        </w:rPr>
        <w:t xml:space="preserve"> in combination with diplomatic dialogue </w:t>
      </w:r>
      <w:r w:rsidRPr="0039009C">
        <w:rPr>
          <w:rFonts w:ascii="Garamond" w:hAnsi="Garamond"/>
          <w:u w:val="single"/>
        </w:rPr>
        <w:t>could build confidence in each capital, encouraging more complete steps to solve this problem.</w:t>
      </w:r>
    </w:p>
    <w:p w:rsidR="00545F6B" w:rsidRPr="0039009C" w:rsidRDefault="00545F6B" w:rsidP="00545F6B">
      <w:pPr>
        <w:rPr>
          <w:rFonts w:ascii="Garamond" w:hAnsi="Garamond"/>
          <w:sz w:val="16"/>
        </w:rPr>
      </w:pPr>
      <w:r w:rsidRPr="0039009C">
        <w:rPr>
          <w:rFonts w:ascii="Garamond" w:hAnsi="Garamond"/>
          <w:sz w:val="16"/>
        </w:rPr>
        <w:t xml:space="preserve">On the U.S. side, many members of Congress considering cap-and-trade legislation have significant concerns about the potential for China to undercut that legislation. A joint program between the United States and China could help respond to these concerns. In addition, </w:t>
      </w:r>
      <w:r w:rsidRPr="0039009C">
        <w:rPr>
          <w:rFonts w:ascii="Garamond" w:hAnsi="Garamond"/>
          <w:u w:val="single"/>
        </w:rPr>
        <w:t xml:space="preserve">there is widespread support on Capitol Hill for </w:t>
      </w:r>
      <w:r w:rsidRPr="0039009C">
        <w:rPr>
          <w:rFonts w:ascii="Garamond" w:hAnsi="Garamond"/>
          <w:b/>
          <w:u w:val="single"/>
          <w:bdr w:val="single" w:sz="4" w:space="0" w:color="auto"/>
        </w:rPr>
        <w:t>“competitiveness” provisions</w:t>
      </w:r>
      <w:r w:rsidRPr="0039009C">
        <w:rPr>
          <w:rFonts w:ascii="Garamond" w:hAnsi="Garamond"/>
          <w:sz w:val="16"/>
        </w:rPr>
        <w:t xml:space="preserve"> proposed as part of cap-and-trade legislation. Under this legislation, </w:t>
      </w:r>
      <w:r w:rsidRPr="0039009C">
        <w:rPr>
          <w:rFonts w:ascii="Garamond" w:hAnsi="Garamond"/>
          <w:u w:val="single"/>
        </w:rPr>
        <w:t xml:space="preserve">the president would be authorized to require border payments in connection with the import of any energy-intensive good from a country whose domestic climate change program is determined </w:t>
      </w:r>
      <w:r w:rsidRPr="0039009C">
        <w:rPr>
          <w:rFonts w:ascii="Garamond" w:hAnsi="Garamond"/>
          <w:b/>
          <w:u w:val="single"/>
          <w:bdr w:val="single" w:sz="4" w:space="0" w:color="auto"/>
        </w:rPr>
        <w:t>not “comparable” to the U.S. program</w:t>
      </w:r>
      <w:r w:rsidRPr="0039009C">
        <w:rPr>
          <w:rFonts w:ascii="Garamond" w:hAnsi="Garamond"/>
          <w:sz w:val="16"/>
        </w:rPr>
        <w:t xml:space="preserve">. </w:t>
      </w:r>
      <w:r w:rsidRPr="0039009C">
        <w:rPr>
          <w:rFonts w:ascii="Garamond" w:hAnsi="Garamond"/>
          <w:u w:val="single"/>
        </w:rPr>
        <w:t>Many</w:t>
      </w:r>
      <w:r w:rsidRPr="0039009C">
        <w:rPr>
          <w:rFonts w:ascii="Garamond" w:hAnsi="Garamond"/>
          <w:sz w:val="16"/>
        </w:rPr>
        <w:t xml:space="preserve"> observers </w:t>
      </w:r>
      <w:r w:rsidRPr="0039009C">
        <w:rPr>
          <w:rFonts w:ascii="Garamond" w:hAnsi="Garamond"/>
          <w:u w:val="single"/>
        </w:rPr>
        <w:t>believe the main target</w:t>
      </w:r>
      <w:r w:rsidRPr="0039009C">
        <w:rPr>
          <w:rFonts w:ascii="Garamond" w:hAnsi="Garamond"/>
          <w:sz w:val="16"/>
        </w:rPr>
        <w:t xml:space="preserve"> of these provisions </w:t>
      </w:r>
      <w:r w:rsidRPr="0039009C">
        <w:rPr>
          <w:rFonts w:ascii="Garamond" w:hAnsi="Garamond"/>
          <w:u w:val="single"/>
        </w:rPr>
        <w:t>is China</w:t>
      </w:r>
      <w:r w:rsidRPr="0039009C">
        <w:rPr>
          <w:rFonts w:ascii="Garamond" w:hAnsi="Garamond"/>
          <w:sz w:val="16"/>
        </w:rPr>
        <w:t xml:space="preserve">. </w:t>
      </w:r>
      <w:r w:rsidRPr="0039009C">
        <w:rPr>
          <w:rFonts w:ascii="Garamond" w:hAnsi="Garamond"/>
          <w:u w:val="single"/>
        </w:rPr>
        <w:t>Their inclusion</w:t>
      </w:r>
      <w:r w:rsidRPr="0039009C">
        <w:rPr>
          <w:rFonts w:ascii="Garamond" w:hAnsi="Garamond"/>
          <w:sz w:val="16"/>
        </w:rPr>
        <w:t xml:space="preserve"> in federal law </w:t>
      </w:r>
      <w:r w:rsidRPr="0039009C">
        <w:rPr>
          <w:rFonts w:ascii="Garamond" w:hAnsi="Garamond"/>
          <w:u w:val="single"/>
        </w:rPr>
        <w:t>could draw WTO challenges and other international controversy</w:t>
      </w:r>
      <w:r w:rsidRPr="0039009C">
        <w:rPr>
          <w:rFonts w:ascii="Garamond" w:hAnsi="Garamond"/>
          <w:sz w:val="16"/>
        </w:rPr>
        <w:t xml:space="preserve">. A base of </w:t>
      </w:r>
      <w:r w:rsidRPr="0039009C">
        <w:rPr>
          <w:rFonts w:ascii="Garamond" w:hAnsi="Garamond"/>
          <w:u w:val="single"/>
        </w:rPr>
        <w:t>bilateral cooperation could help the United States and China manage difficult interactions over such issues</w:t>
      </w:r>
      <w:r w:rsidRPr="0039009C">
        <w:rPr>
          <w:rFonts w:ascii="Garamond" w:hAnsi="Garamond"/>
          <w:sz w:val="16"/>
        </w:rPr>
        <w:t>.</w:t>
      </w:r>
    </w:p>
    <w:p w:rsidR="00545F6B" w:rsidRPr="0039009C" w:rsidRDefault="00545F6B" w:rsidP="00545F6B">
      <w:pPr>
        <w:rPr>
          <w:rFonts w:ascii="Garamond" w:hAnsi="Garamond"/>
          <w:sz w:val="16"/>
        </w:rPr>
      </w:pPr>
      <w:r w:rsidRPr="0039009C">
        <w:rPr>
          <w:rFonts w:ascii="Garamond" w:hAnsi="Garamond"/>
          <w:sz w:val="16"/>
        </w:rPr>
        <w:t xml:space="preserve">Cooperation could also help to clean the air in Chinese cities. Soot and smog pollution in urban China is the worst in the world, imposing extraordinary costs on the Chinese people. U.S. technical assistance on emissions controls, emissions trading and related programs could help significantly. </w:t>
      </w:r>
    </w:p>
    <w:p w:rsidR="00545F6B" w:rsidRPr="0039009C" w:rsidRDefault="00545F6B" w:rsidP="00545F6B">
      <w:pPr>
        <w:rPr>
          <w:rFonts w:ascii="Garamond" w:hAnsi="Garamond"/>
          <w:u w:val="single"/>
        </w:rPr>
      </w:pPr>
      <w:r w:rsidRPr="0039009C">
        <w:rPr>
          <w:rFonts w:ascii="Garamond" w:hAnsi="Garamond"/>
          <w:sz w:val="16"/>
        </w:rPr>
        <w:t xml:space="preserve">Security. The United States’ and China’s near-total dependence on oil to power vehicles empowers enemies and threatens security for both countries. </w:t>
      </w:r>
      <w:r w:rsidRPr="0039009C">
        <w:rPr>
          <w:rFonts w:ascii="Garamond" w:hAnsi="Garamond"/>
          <w:u w:val="single"/>
        </w:rPr>
        <w:t>Traditional oil diplomacy focused solely on securing suppliers</w:t>
      </w:r>
      <w:r w:rsidRPr="0039009C">
        <w:rPr>
          <w:rFonts w:ascii="Garamond" w:hAnsi="Garamond"/>
          <w:sz w:val="16"/>
        </w:rPr>
        <w:t xml:space="preserve">, but 21st century oil diplomacy must also focus on alternative fuels and fuel efficiency in all consuming nations. </w:t>
      </w:r>
      <w:r w:rsidRPr="0039009C">
        <w:rPr>
          <w:rFonts w:ascii="Garamond" w:hAnsi="Garamond"/>
          <w:u w:val="single"/>
        </w:rPr>
        <w:t>Joint efforts to break the grip of oil on our transport</w:t>
      </w:r>
      <w:r w:rsidRPr="0039009C">
        <w:rPr>
          <w:rFonts w:ascii="Garamond" w:hAnsi="Garamond"/>
          <w:sz w:val="16"/>
        </w:rPr>
        <w:t xml:space="preserve">ation </w:t>
      </w:r>
      <w:r w:rsidRPr="0039009C">
        <w:rPr>
          <w:rFonts w:ascii="Garamond" w:hAnsi="Garamond"/>
          <w:u w:val="single"/>
        </w:rPr>
        <w:t xml:space="preserve">system </w:t>
      </w:r>
      <w:r w:rsidRPr="0039009C">
        <w:rPr>
          <w:rFonts w:ascii="Garamond" w:hAnsi="Garamond"/>
          <w:sz w:val="16"/>
        </w:rPr>
        <w:t xml:space="preserve">and improve fuel efficiency in the United States and China </w:t>
      </w:r>
      <w:r w:rsidRPr="0039009C">
        <w:rPr>
          <w:rFonts w:ascii="Garamond" w:hAnsi="Garamond"/>
          <w:u w:val="single"/>
        </w:rPr>
        <w:t>could do as much to protect U.S. and Chinese national security as securing additional supplies of oil.</w:t>
      </w:r>
    </w:p>
    <w:p w:rsidR="00545F6B" w:rsidRPr="0039009C" w:rsidRDefault="00545F6B" w:rsidP="00545F6B">
      <w:pPr>
        <w:rPr>
          <w:rFonts w:ascii="Garamond" w:hAnsi="Garamond"/>
          <w:sz w:val="16"/>
        </w:rPr>
      </w:pPr>
      <w:r w:rsidRPr="0039009C">
        <w:rPr>
          <w:rFonts w:ascii="Garamond" w:hAnsi="Garamond"/>
          <w:sz w:val="16"/>
        </w:rPr>
        <w:t xml:space="preserve">Economic. </w:t>
      </w:r>
      <w:r w:rsidRPr="0039009C">
        <w:rPr>
          <w:rFonts w:ascii="Garamond" w:hAnsi="Garamond"/>
          <w:u w:val="single"/>
        </w:rPr>
        <w:t xml:space="preserve">Economic recovery will be at the top of the agenda in both countries for the year ahead. A U.S.-China clean energy program could increase economic activities and create jobs, foster </w:t>
      </w:r>
      <w:r w:rsidRPr="0039009C">
        <w:rPr>
          <w:rFonts w:ascii="Garamond" w:hAnsi="Garamond"/>
          <w:sz w:val="16"/>
        </w:rPr>
        <w:t xml:space="preserve">additional </w:t>
      </w:r>
      <w:r w:rsidRPr="0039009C">
        <w:rPr>
          <w:rFonts w:ascii="Garamond" w:hAnsi="Garamond"/>
          <w:u w:val="single"/>
        </w:rPr>
        <w:t>bilateral trade, reduce</w:t>
      </w:r>
      <w:r w:rsidRPr="0039009C">
        <w:rPr>
          <w:rFonts w:ascii="Garamond" w:hAnsi="Garamond"/>
          <w:sz w:val="16"/>
        </w:rPr>
        <w:t xml:space="preserve"> certain </w:t>
      </w:r>
      <w:r w:rsidRPr="0039009C">
        <w:rPr>
          <w:rFonts w:ascii="Garamond" w:hAnsi="Garamond"/>
          <w:u w:val="single"/>
        </w:rPr>
        <w:t>market barriers</w:t>
      </w:r>
      <w:r w:rsidRPr="0039009C">
        <w:rPr>
          <w:rFonts w:ascii="Garamond" w:hAnsi="Garamond"/>
          <w:sz w:val="16"/>
        </w:rPr>
        <w:t xml:space="preserve">, </w:t>
      </w:r>
      <w:r w:rsidRPr="0039009C">
        <w:rPr>
          <w:rFonts w:ascii="Garamond" w:hAnsi="Garamond"/>
          <w:u w:val="single"/>
        </w:rPr>
        <w:t>and enhance cooperation between companies in both countries</w:t>
      </w:r>
      <w:r w:rsidRPr="0039009C">
        <w:rPr>
          <w:rFonts w:ascii="Garamond" w:hAnsi="Garamond"/>
          <w:sz w:val="16"/>
        </w:rPr>
        <w:t>. The program could also help improve energy efficiency and cut energy costs, helping to improve corporate profits and save households money.  Pg. 65-68</w:t>
      </w:r>
    </w:p>
    <w:p w:rsidR="00545F6B" w:rsidRPr="0039009C" w:rsidRDefault="00545F6B" w:rsidP="00545F6B">
      <w:pPr>
        <w:keepNext/>
        <w:keepLines/>
        <w:spacing w:before="200"/>
        <w:outlineLvl w:val="3"/>
        <w:rPr>
          <w:rFonts w:ascii="Garamond" w:eastAsia="MS Gothic" w:hAnsi="Garamond"/>
          <w:b/>
          <w:bCs/>
          <w:iCs/>
          <w:sz w:val="26"/>
        </w:rPr>
      </w:pPr>
      <w:r w:rsidRPr="0039009C">
        <w:rPr>
          <w:rFonts w:ascii="Garamond" w:eastAsia="MS Gothic" w:hAnsi="Garamond"/>
          <w:b/>
          <w:bCs/>
          <w:iCs/>
          <w:sz w:val="26"/>
        </w:rPr>
        <w:t xml:space="preserve">That risks </w:t>
      </w:r>
      <w:r w:rsidRPr="0039009C">
        <w:rPr>
          <w:rFonts w:ascii="Garamond" w:eastAsia="MS Gothic" w:hAnsi="Garamond"/>
          <w:b/>
          <w:bCs/>
          <w:iCs/>
          <w:sz w:val="26"/>
          <w:u w:val="single"/>
        </w:rPr>
        <w:t>extinction</w:t>
      </w:r>
      <w:r w:rsidRPr="0039009C">
        <w:rPr>
          <w:rFonts w:ascii="Garamond" w:eastAsia="MS Gothic" w:hAnsi="Garamond"/>
          <w:b/>
          <w:bCs/>
          <w:iCs/>
          <w:sz w:val="26"/>
        </w:rPr>
        <w:t xml:space="preserve"> </w:t>
      </w:r>
    </w:p>
    <w:p w:rsidR="00545F6B" w:rsidRPr="0039009C" w:rsidRDefault="00545F6B" w:rsidP="00545F6B">
      <w:pPr>
        <w:rPr>
          <w:rFonts w:ascii="Garamond" w:eastAsia="MS Mincho" w:hAnsi="Garamond"/>
          <w:sz w:val="16"/>
          <w:szCs w:val="16"/>
        </w:rPr>
      </w:pPr>
      <w:proofErr w:type="spellStart"/>
      <w:r w:rsidRPr="0039009C">
        <w:rPr>
          <w:rFonts w:ascii="Garamond" w:eastAsia="MS Mincho" w:hAnsi="Garamond"/>
          <w:b/>
          <w:sz w:val="24"/>
        </w:rPr>
        <w:t>Wittner</w:t>
      </w:r>
      <w:proofErr w:type="spellEnd"/>
      <w:r w:rsidRPr="0039009C">
        <w:rPr>
          <w:rFonts w:ascii="Garamond" w:eastAsia="MS Mincho" w:hAnsi="Garamond"/>
          <w:b/>
          <w:sz w:val="24"/>
        </w:rPr>
        <w:t xml:space="preserve"> 11</w:t>
      </w:r>
      <w:r w:rsidRPr="0039009C">
        <w:rPr>
          <w:rFonts w:ascii="Garamond" w:eastAsia="MS Mincho" w:hAnsi="Garamond"/>
          <w:sz w:val="24"/>
        </w:rPr>
        <w:t xml:space="preserve"> </w:t>
      </w:r>
      <w:r w:rsidRPr="0039009C">
        <w:rPr>
          <w:rFonts w:ascii="Garamond" w:eastAsia="MS Mincho" w:hAnsi="Garamond"/>
          <w:sz w:val="16"/>
          <w:szCs w:val="16"/>
        </w:rPr>
        <w:t xml:space="preserve">- Professor of History @ State University of New York-Albany. [Lawrence S. </w:t>
      </w:r>
      <w:proofErr w:type="spellStart"/>
      <w:r w:rsidRPr="0039009C">
        <w:rPr>
          <w:rFonts w:ascii="Garamond" w:eastAsia="MS Mincho" w:hAnsi="Garamond"/>
          <w:sz w:val="16"/>
          <w:szCs w:val="16"/>
        </w:rPr>
        <w:t>Wittner</w:t>
      </w:r>
      <w:proofErr w:type="spellEnd"/>
      <w:r w:rsidRPr="0039009C">
        <w:rPr>
          <w:rFonts w:ascii="Garamond" w:eastAsia="MS Mincho" w:hAnsi="Garamond"/>
          <w:sz w:val="16"/>
          <w:szCs w:val="16"/>
        </w:rPr>
        <w:t>, “Is a Nuclear War with China Possible</w:t>
      </w:r>
      <w:proofErr w:type="gramStart"/>
      <w:r w:rsidRPr="0039009C">
        <w:rPr>
          <w:rFonts w:ascii="Garamond" w:eastAsia="MS Mincho" w:hAnsi="Garamond"/>
          <w:sz w:val="16"/>
          <w:szCs w:val="16"/>
        </w:rPr>
        <w:t>?,</w:t>
      </w:r>
      <w:proofErr w:type="gramEnd"/>
      <w:r w:rsidRPr="0039009C">
        <w:rPr>
          <w:rFonts w:ascii="Garamond" w:eastAsia="MS Mincho" w:hAnsi="Garamond"/>
          <w:sz w:val="16"/>
          <w:szCs w:val="16"/>
        </w:rPr>
        <w:t xml:space="preserve">” </w:t>
      </w:r>
      <w:r w:rsidRPr="0039009C">
        <w:rPr>
          <w:rFonts w:ascii="Garamond" w:eastAsia="MS Mincho" w:hAnsi="Garamond"/>
          <w:sz w:val="16"/>
          <w:szCs w:val="16"/>
          <w:u w:val="single"/>
        </w:rPr>
        <w:t>Huntington News</w:t>
      </w:r>
      <w:r w:rsidRPr="0039009C">
        <w:rPr>
          <w:rFonts w:ascii="Garamond" w:eastAsia="MS Mincho" w:hAnsi="Garamond"/>
          <w:sz w:val="16"/>
          <w:szCs w:val="16"/>
        </w:rPr>
        <w:t>, Monday, November 28, 2011 - 18:37 pg. http://www.huntingtonnews.net/14446]</w:t>
      </w:r>
    </w:p>
    <w:p w:rsidR="00545F6B" w:rsidRPr="0039009C" w:rsidRDefault="00545F6B" w:rsidP="00545F6B">
      <w:pPr>
        <w:rPr>
          <w:rFonts w:ascii="Garamond" w:eastAsia="MS Mincho" w:hAnsi="Garamond"/>
          <w:sz w:val="16"/>
          <w:szCs w:val="16"/>
        </w:rPr>
      </w:pPr>
    </w:p>
    <w:p w:rsidR="00545F6B" w:rsidRPr="0039009C" w:rsidRDefault="00545F6B" w:rsidP="00545F6B">
      <w:pPr>
        <w:rPr>
          <w:rFonts w:ascii="Garamond" w:eastAsia="MS Mincho" w:hAnsi="Garamond"/>
          <w:sz w:val="16"/>
          <w:szCs w:val="22"/>
        </w:rPr>
      </w:pPr>
      <w:r w:rsidRPr="0039009C">
        <w:rPr>
          <w:rFonts w:ascii="Garamond" w:eastAsia="MS Mincho" w:hAnsi="Garamond"/>
          <w:sz w:val="16"/>
          <w:szCs w:val="22"/>
        </w:rPr>
        <w:t xml:space="preserve">While nuclear weapons exist, there remains a danger that they will be used.  After all, </w:t>
      </w:r>
      <w:r w:rsidRPr="0039009C">
        <w:rPr>
          <w:rFonts w:ascii="Garamond" w:eastAsia="MS Mincho" w:hAnsi="Garamond"/>
          <w:szCs w:val="22"/>
          <w:u w:val="single"/>
        </w:rPr>
        <w:t xml:space="preserve">for centuries </w:t>
      </w:r>
      <w:r w:rsidRPr="0039009C">
        <w:rPr>
          <w:rFonts w:ascii="Garamond" w:eastAsia="MS Mincho" w:hAnsi="Garamond"/>
          <w:b/>
          <w:szCs w:val="22"/>
          <w:u w:val="single"/>
          <w:bdr w:val="single" w:sz="4" w:space="0" w:color="auto"/>
        </w:rPr>
        <w:t>national conflicts have led to wars</w:t>
      </w:r>
      <w:r w:rsidRPr="0039009C">
        <w:rPr>
          <w:rFonts w:ascii="Garamond" w:eastAsia="MS Mincho" w:hAnsi="Garamond"/>
          <w:szCs w:val="22"/>
          <w:u w:val="single"/>
        </w:rPr>
        <w:t xml:space="preserve">, with </w:t>
      </w:r>
      <w:r w:rsidRPr="0039009C">
        <w:rPr>
          <w:rFonts w:ascii="Garamond" w:eastAsia="MS Mincho" w:hAnsi="Garamond"/>
          <w:sz w:val="16"/>
          <w:szCs w:val="22"/>
        </w:rPr>
        <w:t>nations employing</w:t>
      </w:r>
      <w:r w:rsidRPr="0039009C">
        <w:rPr>
          <w:rFonts w:ascii="Garamond" w:eastAsia="MS Mincho" w:hAnsi="Garamond"/>
          <w:szCs w:val="22"/>
          <w:u w:val="single"/>
        </w:rPr>
        <w:t xml:space="preserve"> the</w:t>
      </w:r>
      <w:r w:rsidRPr="0039009C">
        <w:rPr>
          <w:rFonts w:ascii="Garamond" w:eastAsia="MS Mincho" w:hAnsi="Garamond"/>
          <w:sz w:val="16"/>
          <w:szCs w:val="22"/>
        </w:rPr>
        <w:t xml:space="preserve">ir </w:t>
      </w:r>
      <w:r w:rsidRPr="0039009C">
        <w:rPr>
          <w:rFonts w:ascii="Garamond" w:eastAsia="MS Mincho" w:hAnsi="Garamond"/>
          <w:szCs w:val="22"/>
          <w:u w:val="single"/>
        </w:rPr>
        <w:t>deadliest weapons</w:t>
      </w:r>
      <w:r w:rsidRPr="0039009C">
        <w:rPr>
          <w:rFonts w:ascii="Garamond" w:eastAsia="MS Mincho" w:hAnsi="Garamond"/>
          <w:sz w:val="16"/>
          <w:szCs w:val="22"/>
        </w:rPr>
        <w:t xml:space="preserve">.  The current </w:t>
      </w:r>
      <w:r w:rsidRPr="0039009C">
        <w:rPr>
          <w:rFonts w:ascii="Garamond" w:eastAsia="MS Mincho" w:hAnsi="Garamond"/>
          <w:szCs w:val="22"/>
          <w:u w:val="single"/>
        </w:rPr>
        <w:t xml:space="preserve">deterioration of U.S. relations with China might </w:t>
      </w:r>
      <w:r w:rsidRPr="0039009C">
        <w:rPr>
          <w:rFonts w:ascii="Garamond" w:eastAsia="MS Mincho" w:hAnsi="Garamond"/>
          <w:sz w:val="16"/>
          <w:szCs w:val="22"/>
        </w:rPr>
        <w:t>end up</w:t>
      </w:r>
      <w:r w:rsidRPr="0039009C">
        <w:rPr>
          <w:rFonts w:ascii="Garamond" w:eastAsia="MS Mincho" w:hAnsi="Garamond"/>
          <w:szCs w:val="22"/>
          <w:u w:val="single"/>
        </w:rPr>
        <w:t xml:space="preserve"> provid</w:t>
      </w:r>
      <w:r w:rsidRPr="0039009C">
        <w:rPr>
          <w:rFonts w:ascii="Garamond" w:eastAsia="MS Mincho" w:hAnsi="Garamond"/>
          <w:sz w:val="16"/>
          <w:szCs w:val="22"/>
        </w:rPr>
        <w:t>ing</w:t>
      </w:r>
      <w:r w:rsidRPr="0039009C">
        <w:rPr>
          <w:rFonts w:ascii="Garamond" w:eastAsia="MS Mincho" w:hAnsi="Garamond"/>
          <w:szCs w:val="22"/>
          <w:u w:val="single"/>
        </w:rPr>
        <w:t xml:space="preserve"> us with</w:t>
      </w:r>
      <w:r w:rsidRPr="0039009C">
        <w:rPr>
          <w:rFonts w:ascii="Garamond" w:eastAsia="MS Mincho" w:hAnsi="Garamond"/>
          <w:sz w:val="16"/>
          <w:szCs w:val="22"/>
        </w:rPr>
        <w:t xml:space="preserve"> yet</w:t>
      </w:r>
      <w:r w:rsidRPr="0039009C">
        <w:rPr>
          <w:rFonts w:ascii="Garamond" w:eastAsia="MS Mincho" w:hAnsi="Garamond"/>
          <w:szCs w:val="22"/>
          <w:u w:val="single"/>
        </w:rPr>
        <w:t xml:space="preserve"> another example</w:t>
      </w:r>
      <w:r w:rsidRPr="0039009C">
        <w:rPr>
          <w:rFonts w:ascii="Garamond" w:eastAsia="MS Mincho" w:hAnsi="Garamond"/>
          <w:sz w:val="16"/>
          <w:szCs w:val="22"/>
        </w:rPr>
        <w:t xml:space="preserve"> of this phenomenon.</w:t>
      </w:r>
    </w:p>
    <w:p w:rsidR="00545F6B" w:rsidRPr="0039009C" w:rsidRDefault="00545F6B" w:rsidP="00545F6B">
      <w:pPr>
        <w:rPr>
          <w:rFonts w:ascii="Garamond" w:eastAsia="MS Mincho" w:hAnsi="Garamond"/>
          <w:sz w:val="16"/>
          <w:szCs w:val="22"/>
        </w:rPr>
      </w:pPr>
      <w:r w:rsidRPr="0039009C">
        <w:rPr>
          <w:rFonts w:ascii="Garamond" w:eastAsia="MS Mincho" w:hAnsi="Garamond"/>
          <w:szCs w:val="22"/>
          <w:u w:val="single"/>
        </w:rPr>
        <w:lastRenderedPageBreak/>
        <w:t>The gathering tension</w:t>
      </w:r>
      <w:r w:rsidRPr="0039009C">
        <w:rPr>
          <w:rFonts w:ascii="Garamond" w:eastAsia="MS Mincho" w:hAnsi="Garamond"/>
          <w:sz w:val="16"/>
          <w:szCs w:val="22"/>
        </w:rPr>
        <w:t xml:space="preserve"> between the United States and China </w:t>
      </w:r>
      <w:r w:rsidRPr="0039009C">
        <w:rPr>
          <w:rFonts w:ascii="Garamond" w:eastAsia="MS Mincho" w:hAnsi="Garamond"/>
          <w:szCs w:val="22"/>
          <w:u w:val="single"/>
        </w:rPr>
        <w:t>is clear</w:t>
      </w:r>
      <w:r w:rsidRPr="0039009C">
        <w:rPr>
          <w:rFonts w:ascii="Garamond" w:eastAsia="MS Mincho" w:hAnsi="Garamond"/>
          <w:sz w:val="16"/>
          <w:szCs w:val="22"/>
        </w:rPr>
        <w:t xml:space="preserve"> enough. Disturbed by China’s growing economic and military strength, </w:t>
      </w:r>
      <w:r w:rsidRPr="0039009C">
        <w:rPr>
          <w:rFonts w:ascii="Garamond" w:eastAsia="MS Mincho" w:hAnsi="Garamond"/>
          <w:szCs w:val="22"/>
          <w:u w:val="single"/>
        </w:rPr>
        <w:t>the U.S. government recently challenged China</w:t>
      </w:r>
      <w:r w:rsidRPr="0039009C">
        <w:rPr>
          <w:rFonts w:ascii="Garamond" w:eastAsia="MS Mincho" w:hAnsi="Garamond"/>
          <w:sz w:val="16"/>
          <w:szCs w:val="22"/>
        </w:rPr>
        <w:t xml:space="preserve">’s claims </w:t>
      </w:r>
      <w:r w:rsidRPr="0039009C">
        <w:rPr>
          <w:rFonts w:ascii="Garamond" w:eastAsia="MS Mincho" w:hAnsi="Garamond"/>
          <w:szCs w:val="22"/>
          <w:u w:val="single"/>
        </w:rPr>
        <w:t xml:space="preserve">in the </w:t>
      </w:r>
      <w:r w:rsidRPr="0039009C">
        <w:rPr>
          <w:rFonts w:ascii="Garamond" w:eastAsia="MS Mincho" w:hAnsi="Garamond"/>
          <w:iCs/>
          <w:szCs w:val="22"/>
          <w:u w:val="single"/>
          <w:bdr w:val="single" w:sz="18" w:space="0" w:color="auto"/>
        </w:rPr>
        <w:t>South China Sea</w:t>
      </w:r>
      <w:r w:rsidRPr="0039009C">
        <w:rPr>
          <w:rFonts w:ascii="Garamond" w:eastAsia="MS Mincho" w:hAnsi="Garamond"/>
          <w:szCs w:val="22"/>
          <w:u w:val="single"/>
        </w:rPr>
        <w:t xml:space="preserve">, </w:t>
      </w:r>
      <w:r w:rsidRPr="0039009C">
        <w:rPr>
          <w:rFonts w:ascii="Garamond" w:eastAsia="MS Mincho" w:hAnsi="Garamond"/>
          <w:sz w:val="16"/>
          <w:szCs w:val="22"/>
        </w:rPr>
        <w:t>increased the U.S. military presence in Australia,</w:t>
      </w:r>
      <w:r w:rsidRPr="0039009C">
        <w:rPr>
          <w:rFonts w:ascii="Garamond" w:eastAsia="MS Mincho" w:hAnsi="Garamond"/>
          <w:szCs w:val="22"/>
          <w:u w:val="single"/>
        </w:rPr>
        <w:t xml:space="preserve"> and deepened U.S. military ties</w:t>
      </w:r>
      <w:r w:rsidRPr="0039009C">
        <w:rPr>
          <w:rFonts w:ascii="Garamond" w:eastAsia="MS Mincho" w:hAnsi="Garamond"/>
          <w:sz w:val="16"/>
          <w:szCs w:val="22"/>
        </w:rPr>
        <w:t xml:space="preserve"> with other nations </w:t>
      </w:r>
      <w:r w:rsidRPr="0039009C">
        <w:rPr>
          <w:rFonts w:ascii="Garamond" w:eastAsia="MS Mincho" w:hAnsi="Garamond"/>
          <w:szCs w:val="22"/>
          <w:u w:val="single"/>
        </w:rPr>
        <w:t>in the Pacific</w:t>
      </w:r>
      <w:r w:rsidRPr="0039009C">
        <w:rPr>
          <w:rFonts w:ascii="Garamond" w:eastAsia="MS Mincho" w:hAnsi="Garamond"/>
          <w:sz w:val="16"/>
          <w:szCs w:val="22"/>
        </w:rPr>
        <w:t xml:space="preserve"> region. According to Secretary of State Hillary Clinton, the United States was “asserting our own position as a Pacific power.” But need this lead to nuclear war?</w:t>
      </w:r>
    </w:p>
    <w:p w:rsidR="00545F6B" w:rsidRPr="0039009C" w:rsidRDefault="00545F6B" w:rsidP="00545F6B">
      <w:pPr>
        <w:rPr>
          <w:rFonts w:ascii="Garamond" w:eastAsia="MS Mincho" w:hAnsi="Garamond"/>
          <w:sz w:val="16"/>
          <w:szCs w:val="22"/>
        </w:rPr>
      </w:pPr>
      <w:r w:rsidRPr="0039009C">
        <w:rPr>
          <w:rFonts w:ascii="Garamond" w:eastAsia="MS Mincho" w:hAnsi="Garamond"/>
          <w:sz w:val="16"/>
          <w:szCs w:val="22"/>
        </w:rPr>
        <w:t xml:space="preserve">Not necessarily.  And yet, there are signs that it could.  After all, </w:t>
      </w:r>
      <w:r w:rsidRPr="0039009C">
        <w:rPr>
          <w:rFonts w:ascii="Garamond" w:eastAsia="MS Mincho" w:hAnsi="Garamond"/>
          <w:szCs w:val="22"/>
          <w:u w:val="single"/>
        </w:rPr>
        <w:t>both the U</w:t>
      </w:r>
      <w:r w:rsidRPr="0039009C">
        <w:rPr>
          <w:rFonts w:ascii="Garamond" w:eastAsia="MS Mincho" w:hAnsi="Garamond"/>
          <w:sz w:val="16"/>
          <w:szCs w:val="22"/>
        </w:rPr>
        <w:t xml:space="preserve">nited </w:t>
      </w:r>
      <w:r w:rsidRPr="0039009C">
        <w:rPr>
          <w:rFonts w:ascii="Garamond" w:eastAsia="MS Mincho" w:hAnsi="Garamond"/>
          <w:szCs w:val="22"/>
          <w:u w:val="single"/>
        </w:rPr>
        <w:t>S</w:t>
      </w:r>
      <w:r w:rsidRPr="0039009C">
        <w:rPr>
          <w:rFonts w:ascii="Garamond" w:eastAsia="MS Mincho" w:hAnsi="Garamond"/>
          <w:sz w:val="16"/>
          <w:szCs w:val="22"/>
        </w:rPr>
        <w:t xml:space="preserve">tates </w:t>
      </w:r>
      <w:r w:rsidRPr="0039009C">
        <w:rPr>
          <w:rFonts w:ascii="Garamond" w:eastAsia="MS Mincho" w:hAnsi="Garamond"/>
          <w:szCs w:val="22"/>
          <w:u w:val="single"/>
        </w:rPr>
        <w:t>and China possess large numbers of nuclear weapons</w:t>
      </w:r>
      <w:r w:rsidRPr="0039009C">
        <w:rPr>
          <w:rFonts w:ascii="Garamond" w:eastAsia="MS Mincho" w:hAnsi="Garamond"/>
          <w:sz w:val="16"/>
          <w:szCs w:val="22"/>
        </w:rPr>
        <w:t>.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w:t>
      </w:r>
    </w:p>
    <w:p w:rsidR="00545F6B" w:rsidRPr="0039009C" w:rsidRDefault="00545F6B" w:rsidP="00545F6B">
      <w:pPr>
        <w:rPr>
          <w:rFonts w:ascii="Garamond" w:eastAsia="MS Mincho" w:hAnsi="Garamond"/>
          <w:sz w:val="16"/>
          <w:szCs w:val="22"/>
        </w:rPr>
      </w:pPr>
      <w:r w:rsidRPr="0039009C">
        <w:rPr>
          <w:rFonts w:ascii="Garamond" w:eastAsia="MS Mincho" w:hAnsi="Garamond"/>
          <w:sz w:val="16"/>
          <w:szCs w:val="22"/>
        </w:rPr>
        <w:t xml:space="preserve">Of course, China didn’t have nuclear weapons then.  Now that it does, perhaps the behavior of national leaders will be more temperate.  But the </w:t>
      </w:r>
      <w:r w:rsidRPr="0039009C">
        <w:rPr>
          <w:rFonts w:ascii="Garamond" w:eastAsia="MS Mincho" w:hAnsi="Garamond"/>
          <w:szCs w:val="22"/>
          <w:u w:val="single"/>
        </w:rPr>
        <w:t>loose nuclear threats of U.S. and Soviet</w:t>
      </w:r>
      <w:r w:rsidRPr="0039009C">
        <w:rPr>
          <w:rFonts w:ascii="Garamond" w:eastAsia="MS Mincho" w:hAnsi="Garamond"/>
          <w:sz w:val="16"/>
          <w:szCs w:val="22"/>
        </w:rPr>
        <w:t xml:space="preserve"> government </w:t>
      </w:r>
      <w:r w:rsidRPr="0039009C">
        <w:rPr>
          <w:rFonts w:ascii="Garamond" w:eastAsia="MS Mincho" w:hAnsi="Garamond"/>
          <w:szCs w:val="22"/>
          <w:u w:val="single"/>
        </w:rPr>
        <w:t>officials</w:t>
      </w:r>
      <w:r w:rsidRPr="0039009C">
        <w:rPr>
          <w:rFonts w:ascii="Garamond" w:eastAsia="MS Mincho" w:hAnsi="Garamond"/>
          <w:sz w:val="16"/>
          <w:szCs w:val="22"/>
        </w:rPr>
        <w:t xml:space="preserve"> during the Cold War, when both nations had vast nuclear arsenals, </w:t>
      </w:r>
      <w:r w:rsidRPr="0039009C">
        <w:rPr>
          <w:rFonts w:ascii="Garamond" w:eastAsia="MS Mincho" w:hAnsi="Garamond"/>
          <w:szCs w:val="22"/>
          <w:u w:val="single"/>
        </w:rPr>
        <w:t xml:space="preserve">should convince us that, even as the military ante is raised, nuclear </w:t>
      </w:r>
      <w:proofErr w:type="gramStart"/>
      <w:r w:rsidRPr="0039009C">
        <w:rPr>
          <w:rFonts w:ascii="Garamond" w:eastAsia="MS Mincho" w:hAnsi="Garamond"/>
          <w:szCs w:val="22"/>
          <w:u w:val="single"/>
        </w:rPr>
        <w:t>saber-rattling</w:t>
      </w:r>
      <w:proofErr w:type="gramEnd"/>
      <w:r w:rsidRPr="0039009C">
        <w:rPr>
          <w:rFonts w:ascii="Garamond" w:eastAsia="MS Mincho" w:hAnsi="Garamond"/>
          <w:szCs w:val="22"/>
          <w:u w:val="single"/>
        </w:rPr>
        <w:t xml:space="preserve"> persists</w:t>
      </w:r>
      <w:r w:rsidRPr="0039009C">
        <w:rPr>
          <w:rFonts w:ascii="Garamond" w:eastAsia="MS Mincho" w:hAnsi="Garamond"/>
          <w:sz w:val="16"/>
          <w:szCs w:val="22"/>
        </w:rPr>
        <w:t>.</w:t>
      </w:r>
    </w:p>
    <w:p w:rsidR="00545F6B" w:rsidRPr="0039009C" w:rsidRDefault="00545F6B" w:rsidP="00545F6B">
      <w:pPr>
        <w:rPr>
          <w:rFonts w:ascii="Garamond" w:eastAsia="MS Mincho" w:hAnsi="Garamond"/>
          <w:sz w:val="16"/>
        </w:rPr>
      </w:pPr>
      <w:r w:rsidRPr="0039009C">
        <w:rPr>
          <w:rFonts w:ascii="Garamond" w:eastAsia="MS Mincho" w:hAnsi="Garamond"/>
          <w:sz w:val="16"/>
        </w:rPr>
        <w:t xml:space="preserve">Some pundits argue that nuclear weapons prevent wars between nuclear-armed nations; and, admittedly, there haven’t been very many—at least not yet.  But the </w:t>
      </w:r>
      <w:proofErr w:type="spellStart"/>
      <w:r w:rsidRPr="0039009C">
        <w:rPr>
          <w:rFonts w:ascii="Garamond" w:eastAsia="MS Mincho" w:hAnsi="Garamond"/>
          <w:sz w:val="16"/>
        </w:rPr>
        <w:t>Kargil</w:t>
      </w:r>
      <w:proofErr w:type="spellEnd"/>
      <w:r w:rsidRPr="0039009C">
        <w:rPr>
          <w:rFonts w:ascii="Garamond" w:eastAsia="MS Mincho" w:hAnsi="Garamond"/>
          <w:sz w:val="16"/>
        </w:rPr>
        <w:t xml:space="preserve"> War of 1999, between nuclear-armed India and nuclear-armed Pakistan, should convince us that such wars </w:t>
      </w:r>
      <w:proofErr w:type="gramStart"/>
      <w:r w:rsidRPr="0039009C">
        <w:rPr>
          <w:rFonts w:ascii="Garamond" w:eastAsia="MS Mincho" w:hAnsi="Garamond"/>
          <w:sz w:val="16"/>
        </w:rPr>
        <w:t>can</w:t>
      </w:r>
      <w:proofErr w:type="gramEnd"/>
      <w:r w:rsidRPr="0039009C">
        <w:rPr>
          <w:rFonts w:ascii="Garamond" w:eastAsia="MS Mincho" w:hAnsi="Garamond"/>
          <w:sz w:val="16"/>
        </w:rPr>
        <w:t xml:space="preserve">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p>
    <w:p w:rsidR="00545F6B" w:rsidRPr="0039009C" w:rsidRDefault="00545F6B" w:rsidP="00545F6B">
      <w:pPr>
        <w:rPr>
          <w:rFonts w:ascii="Garamond" w:eastAsia="MS Mincho" w:hAnsi="Garamond"/>
          <w:sz w:val="16"/>
          <w:szCs w:val="22"/>
        </w:rPr>
      </w:pPr>
      <w:r w:rsidRPr="0039009C">
        <w:rPr>
          <w:rFonts w:ascii="Garamond" w:eastAsia="MS Mincho" w:hAnsi="Garamond"/>
          <w:sz w:val="16"/>
          <w:szCs w:val="22"/>
        </w:rPr>
        <w:t xml:space="preserve">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39009C">
        <w:rPr>
          <w:rFonts w:ascii="Garamond" w:eastAsia="MS Mincho" w:hAnsi="Garamond"/>
          <w:szCs w:val="22"/>
          <w:u w:val="single"/>
        </w:rPr>
        <w:t>if U.S.</w:t>
      </w:r>
      <w:r w:rsidRPr="0039009C">
        <w:rPr>
          <w:rFonts w:ascii="Garamond" w:eastAsia="MS Mincho" w:hAnsi="Garamond"/>
          <w:sz w:val="16"/>
          <w:szCs w:val="22"/>
        </w:rPr>
        <w:t xml:space="preserve"> government officials really </w:t>
      </w:r>
      <w:r w:rsidRPr="0039009C">
        <w:rPr>
          <w:rFonts w:ascii="Garamond" w:eastAsia="MS Mincho" w:hAnsi="Garamond"/>
          <w:szCs w:val="22"/>
          <w:u w:val="single"/>
        </w:rPr>
        <w:t>believed that nuclear deterrence worked, they would not</w:t>
      </w:r>
      <w:r w:rsidRPr="0039009C">
        <w:rPr>
          <w:rFonts w:ascii="Garamond" w:eastAsia="MS Mincho" w:hAnsi="Garamond"/>
          <w:sz w:val="16"/>
          <w:szCs w:val="22"/>
        </w:rPr>
        <w:t xml:space="preserve"> have resorted to </w:t>
      </w:r>
      <w:r w:rsidRPr="0039009C">
        <w:rPr>
          <w:rFonts w:ascii="Garamond" w:eastAsia="MS Mincho" w:hAnsi="Garamond"/>
          <w:szCs w:val="22"/>
          <w:u w:val="single"/>
        </w:rPr>
        <w:t>champion</w:t>
      </w:r>
      <w:r w:rsidRPr="0039009C">
        <w:rPr>
          <w:rFonts w:ascii="Garamond" w:eastAsia="MS Mincho" w:hAnsi="Garamond"/>
          <w:sz w:val="16"/>
          <w:szCs w:val="22"/>
        </w:rPr>
        <w:t xml:space="preserve">ing “Star Wars” and its modern variant, national </w:t>
      </w:r>
      <w:r w:rsidRPr="0039009C">
        <w:rPr>
          <w:rFonts w:ascii="Garamond" w:eastAsia="MS Mincho" w:hAnsi="Garamond"/>
          <w:szCs w:val="22"/>
          <w:u w:val="single"/>
        </w:rPr>
        <w:t>missile defense</w:t>
      </w:r>
      <w:r w:rsidRPr="0039009C">
        <w:rPr>
          <w:rFonts w:ascii="Garamond" w:eastAsia="MS Mincho" w:hAnsi="Garamond"/>
          <w:sz w:val="16"/>
          <w:szCs w:val="22"/>
        </w:rPr>
        <w:t>.  Why are these vastly expensive—and probably unworkable—military defense systems needed if other nuclear powers are deterred from attacking by U.S. nuclear might?</w:t>
      </w:r>
    </w:p>
    <w:p w:rsidR="00545F6B" w:rsidRPr="0039009C" w:rsidRDefault="00545F6B" w:rsidP="00545F6B">
      <w:pPr>
        <w:rPr>
          <w:rFonts w:ascii="Garamond" w:eastAsia="MS Mincho" w:hAnsi="Garamond"/>
          <w:sz w:val="16"/>
          <w:szCs w:val="22"/>
        </w:rPr>
      </w:pPr>
      <w:r w:rsidRPr="0039009C">
        <w:rPr>
          <w:rFonts w:ascii="Garamond" w:eastAsia="MS Mincho" w:hAnsi="Garamond"/>
          <w:sz w:val="16"/>
          <w:szCs w:val="22"/>
        </w:rPr>
        <w:t xml:space="preserve">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39009C">
        <w:rPr>
          <w:rFonts w:ascii="Garamond" w:eastAsia="MS Mincho" w:hAnsi="Garamond"/>
          <w:szCs w:val="22"/>
          <w:u w:val="single"/>
        </w:rPr>
        <w:t>about forty</w:t>
      </w:r>
      <w:r w:rsidRPr="0039009C">
        <w:rPr>
          <w:rFonts w:ascii="Garamond" w:eastAsia="MS Mincho" w:hAnsi="Garamond"/>
          <w:sz w:val="16"/>
          <w:szCs w:val="22"/>
        </w:rPr>
        <w:t xml:space="preserve"> of these </w:t>
      </w:r>
      <w:r w:rsidRPr="0039009C">
        <w:rPr>
          <w:rFonts w:ascii="Garamond" w:eastAsia="MS Mincho" w:hAnsi="Garamond"/>
          <w:szCs w:val="22"/>
          <w:u w:val="single"/>
        </w:rPr>
        <w:t>Chinese nuclear weapons can reach the U</w:t>
      </w:r>
      <w:r w:rsidRPr="0039009C">
        <w:rPr>
          <w:rFonts w:ascii="Garamond" w:eastAsia="MS Mincho" w:hAnsi="Garamond"/>
          <w:sz w:val="16"/>
          <w:szCs w:val="22"/>
        </w:rPr>
        <w:t xml:space="preserve">nited </w:t>
      </w:r>
      <w:r w:rsidRPr="0039009C">
        <w:rPr>
          <w:rFonts w:ascii="Garamond" w:eastAsia="MS Mincho" w:hAnsi="Garamond"/>
          <w:szCs w:val="22"/>
          <w:u w:val="single"/>
        </w:rPr>
        <w:t>S</w:t>
      </w:r>
      <w:r w:rsidRPr="0039009C">
        <w:rPr>
          <w:rFonts w:ascii="Garamond" w:eastAsia="MS Mincho" w:hAnsi="Garamond"/>
          <w:sz w:val="16"/>
          <w:szCs w:val="22"/>
        </w:rPr>
        <w:t>tates.  Surely the United States would “win” any nuclear war with China.</w:t>
      </w:r>
    </w:p>
    <w:p w:rsidR="00545F6B" w:rsidRPr="0039009C" w:rsidRDefault="00545F6B" w:rsidP="00545F6B">
      <w:pPr>
        <w:rPr>
          <w:rFonts w:ascii="Garamond" w:eastAsia="MS Mincho" w:hAnsi="Garamond"/>
          <w:sz w:val="16"/>
          <w:szCs w:val="22"/>
        </w:rPr>
      </w:pPr>
      <w:r w:rsidRPr="0039009C">
        <w:rPr>
          <w:rFonts w:ascii="Garamond" w:eastAsia="MS Mincho" w:hAnsi="Garamond"/>
          <w:sz w:val="16"/>
          <w:szCs w:val="22"/>
        </w:rPr>
        <w:t xml:space="preserve">But what would that “victory” entail?  </w:t>
      </w:r>
      <w:r w:rsidRPr="0039009C">
        <w:rPr>
          <w:rFonts w:ascii="Garamond" w:eastAsia="MS Mincho" w:hAnsi="Garamond"/>
          <w:szCs w:val="22"/>
          <w:u w:val="single"/>
        </w:rPr>
        <w:t>A nuclear attack by China would immediately slaughter at least 10 million Americans</w:t>
      </w:r>
      <w:r w:rsidRPr="0039009C">
        <w:rPr>
          <w:rFonts w:ascii="Garamond" w:eastAsia="MS Mincho" w:hAnsi="Garamond"/>
          <w:sz w:val="16"/>
          <w:szCs w:val="22"/>
        </w:rPr>
        <w:t xml:space="preserve"> in a great storm of blast and fire, while leaving many more dying horribly of sickness and radiation poisoning.  </w:t>
      </w:r>
      <w:r w:rsidRPr="0039009C">
        <w:rPr>
          <w:rFonts w:ascii="Garamond" w:eastAsia="MS Mincho" w:hAnsi="Garamond"/>
          <w:szCs w:val="22"/>
          <w:u w:val="single"/>
        </w:rPr>
        <w:t>The Chinese death toll</w:t>
      </w:r>
      <w:r w:rsidRPr="0039009C">
        <w:rPr>
          <w:rFonts w:ascii="Garamond" w:eastAsia="MS Mincho" w:hAnsi="Garamond"/>
          <w:sz w:val="16"/>
          <w:szCs w:val="22"/>
        </w:rPr>
        <w:t xml:space="preserve"> in a nuclear war </w:t>
      </w:r>
      <w:r w:rsidRPr="0039009C">
        <w:rPr>
          <w:rFonts w:ascii="Garamond" w:eastAsia="MS Mincho" w:hAnsi="Garamond"/>
          <w:szCs w:val="22"/>
          <w:u w:val="single"/>
        </w:rPr>
        <w:t>would be far higher</w:t>
      </w:r>
      <w:r w:rsidRPr="0039009C">
        <w:rPr>
          <w:rFonts w:ascii="Garamond" w:eastAsia="MS Mincho" w:hAnsi="Garamond"/>
          <w:sz w:val="16"/>
          <w:szCs w:val="22"/>
        </w:rPr>
        <w:t xml:space="preserve">.  </w:t>
      </w:r>
      <w:r w:rsidRPr="0039009C">
        <w:rPr>
          <w:rFonts w:ascii="Garamond" w:eastAsia="MS Mincho" w:hAnsi="Garamond"/>
          <w:b/>
          <w:szCs w:val="22"/>
          <w:u w:val="single"/>
          <w:bdr w:val="single" w:sz="4" w:space="0" w:color="auto"/>
        </w:rPr>
        <w:t>Both nations would be reduced to smoldering, radioactive wastelands</w:t>
      </w:r>
      <w:r w:rsidRPr="0039009C">
        <w:rPr>
          <w:rFonts w:ascii="Garamond" w:eastAsia="MS Mincho" w:hAnsi="Garamond"/>
          <w:sz w:val="16"/>
          <w:szCs w:val="22"/>
        </w:rPr>
        <w:t xml:space="preserve">.  Also, </w:t>
      </w:r>
      <w:r w:rsidRPr="0039009C">
        <w:rPr>
          <w:rFonts w:ascii="Garamond" w:eastAsia="MS Mincho" w:hAnsi="Garamond"/>
          <w:szCs w:val="22"/>
          <w:u w:val="single"/>
        </w:rPr>
        <w:t>radioactive debris</w:t>
      </w:r>
      <w:r w:rsidRPr="0039009C">
        <w:rPr>
          <w:rFonts w:ascii="Garamond" w:eastAsia="MS Mincho" w:hAnsi="Garamond"/>
          <w:sz w:val="16"/>
          <w:szCs w:val="22"/>
        </w:rPr>
        <w:t xml:space="preserve"> sent aloft by the nuclear explosions </w:t>
      </w:r>
      <w:r w:rsidRPr="0039009C">
        <w:rPr>
          <w:rFonts w:ascii="Garamond" w:eastAsia="MS Mincho" w:hAnsi="Garamond"/>
          <w:szCs w:val="22"/>
          <w:u w:val="single"/>
        </w:rPr>
        <w:t xml:space="preserve">would </w:t>
      </w:r>
      <w:r w:rsidRPr="0039009C">
        <w:rPr>
          <w:rFonts w:ascii="Garamond" w:eastAsia="MS Mincho" w:hAnsi="Garamond"/>
          <w:sz w:val="16"/>
          <w:szCs w:val="22"/>
        </w:rPr>
        <w:t xml:space="preserve">blot out the sun and </w:t>
      </w:r>
      <w:r w:rsidRPr="0039009C">
        <w:rPr>
          <w:rFonts w:ascii="Garamond" w:eastAsia="MS Mincho" w:hAnsi="Garamond"/>
          <w:szCs w:val="22"/>
          <w:u w:val="single"/>
        </w:rPr>
        <w:t>bring on a “</w:t>
      </w:r>
      <w:r w:rsidRPr="0039009C">
        <w:rPr>
          <w:rFonts w:ascii="Garamond" w:eastAsia="MS Mincho" w:hAnsi="Garamond"/>
          <w:b/>
          <w:szCs w:val="22"/>
          <w:u w:val="single"/>
          <w:bdr w:val="single" w:sz="4" w:space="0" w:color="auto"/>
        </w:rPr>
        <w:t>nuclear winter</w:t>
      </w:r>
      <w:r w:rsidRPr="0039009C">
        <w:rPr>
          <w:rFonts w:ascii="Garamond" w:eastAsia="MS Mincho" w:hAnsi="Garamond"/>
          <w:szCs w:val="22"/>
          <w:u w:val="single"/>
        </w:rPr>
        <w:t>” around the globe—destroying ag</w:t>
      </w:r>
      <w:r w:rsidRPr="0039009C">
        <w:rPr>
          <w:rFonts w:ascii="Garamond" w:eastAsia="MS Mincho" w:hAnsi="Garamond"/>
          <w:sz w:val="16"/>
          <w:szCs w:val="22"/>
        </w:rPr>
        <w:t>riculture, [</w:t>
      </w:r>
      <w:r w:rsidRPr="0039009C">
        <w:rPr>
          <w:rFonts w:ascii="Garamond" w:eastAsia="MS Mincho" w:hAnsi="Garamond"/>
          <w:szCs w:val="22"/>
          <w:u w:val="single"/>
        </w:rPr>
        <w:t>and] creating worldwide famine</w:t>
      </w:r>
      <w:r w:rsidRPr="0039009C">
        <w:rPr>
          <w:rFonts w:ascii="Garamond" w:eastAsia="MS Mincho" w:hAnsi="Garamond"/>
          <w:sz w:val="16"/>
          <w:szCs w:val="22"/>
        </w:rPr>
        <w:t xml:space="preserve">, and generating chaos and destruction. </w:t>
      </w:r>
    </w:p>
    <w:p w:rsidR="00B45FE9" w:rsidRDefault="00C76347" w:rsidP="001C7B6C">
      <w:pPr>
        <w:pStyle w:val="Heading1"/>
      </w:pPr>
      <w:proofErr w:type="spellStart"/>
      <w:r>
        <w:t>Lk</w:t>
      </w:r>
      <w:proofErr w:type="spellEnd"/>
      <w:r>
        <w:t xml:space="preserve"> – US will disengage from the UNFCC</w:t>
      </w:r>
    </w:p>
    <w:p w:rsidR="00C76347" w:rsidRDefault="00C76347" w:rsidP="00C76347"/>
    <w:p w:rsidR="00C76347" w:rsidRPr="00C76347" w:rsidRDefault="00C76347" w:rsidP="00C76347">
      <w:pPr>
        <w:pStyle w:val="Heading4"/>
        <w:rPr>
          <w:rStyle w:val="StyleBoldUnderline"/>
          <w:b/>
          <w:u w:val="none"/>
        </w:rPr>
      </w:pPr>
      <w:r w:rsidRPr="00C76347">
        <w:rPr>
          <w:rStyle w:val="StyleBoldUnderline"/>
          <w:b/>
          <w:u w:val="none"/>
        </w:rPr>
        <w:t xml:space="preserve">US will </w:t>
      </w:r>
      <w:proofErr w:type="spellStart"/>
      <w:r w:rsidRPr="00C76347">
        <w:rPr>
          <w:rStyle w:val="StyleBoldUnderline"/>
          <w:b/>
          <w:u w:val="none"/>
        </w:rPr>
        <w:t>disenegage</w:t>
      </w:r>
      <w:proofErr w:type="spellEnd"/>
      <w:r w:rsidRPr="00C76347">
        <w:rPr>
          <w:rStyle w:val="StyleBoldUnderline"/>
          <w:b/>
          <w:u w:val="none"/>
        </w:rPr>
        <w:t xml:space="preserve"> from the UNFCC.  It doesn’t want responsibility for </w:t>
      </w:r>
      <w:r>
        <w:rPr>
          <w:rStyle w:val="StyleBoldUnderline"/>
          <w:b/>
          <w:u w:val="none"/>
        </w:rPr>
        <w:t>Loss and Damage</w:t>
      </w:r>
    </w:p>
    <w:p w:rsidR="00C76347" w:rsidRPr="00422146" w:rsidRDefault="00C76347" w:rsidP="00C76347">
      <w:proofErr w:type="spellStart"/>
      <w:r w:rsidRPr="00AD59A0">
        <w:rPr>
          <w:rStyle w:val="StyleBoldUnderline"/>
        </w:rPr>
        <w:t>Ciobanu</w:t>
      </w:r>
      <w:proofErr w:type="spellEnd"/>
      <w:r w:rsidRPr="00AD59A0">
        <w:rPr>
          <w:rStyle w:val="StyleBoldUnderline"/>
        </w:rPr>
        <w:t xml:space="preserve"> 13</w:t>
      </w:r>
      <w:r w:rsidRPr="00AD59A0">
        <w:t xml:space="preserve"> </w:t>
      </w:r>
      <w:r w:rsidRPr="00422146">
        <w:rPr>
          <w:sz w:val="16"/>
        </w:rPr>
        <w:t xml:space="preserve">(Claudia </w:t>
      </w:r>
      <w:proofErr w:type="spellStart"/>
      <w:r w:rsidRPr="00422146">
        <w:rPr>
          <w:sz w:val="16"/>
        </w:rPr>
        <w:t>Ciobanu</w:t>
      </w:r>
      <w:proofErr w:type="spellEnd"/>
      <w:r w:rsidRPr="00422146">
        <w:rPr>
          <w:sz w:val="16"/>
        </w:rPr>
        <w:t xml:space="preserve"> covers Central and Eastern Europe for IPS. Romanian, she is currently based in Prague, Czech Republic. She is particularly interested in environmental issues and social activism in post-socialist countries. 11/04/13. "U.S. Fights G77 on Most Counts at Climate Meet, Leaked Doc Shows", IPS. </w:t>
      </w:r>
      <w:proofErr w:type="gramStart"/>
      <w:r w:rsidRPr="00C76347">
        <w:rPr>
          <w:sz w:val="16"/>
        </w:rPr>
        <w:t>www.ipsnews.net</w:t>
      </w:r>
      <w:proofErr w:type="gramEnd"/>
      <w:r w:rsidRPr="00C76347">
        <w:rPr>
          <w:sz w:val="16"/>
        </w:rPr>
        <w:t>/2013/11/u-s-fights-g77-on-most-counts-at-climate-meet-leaked-doc-shows/</w:t>
      </w:r>
      <w:r w:rsidRPr="00422146">
        <w:rPr>
          <w:sz w:val="16"/>
        </w:rPr>
        <w:t xml:space="preserve"> </w:t>
      </w:r>
      <w:r w:rsidRPr="00422146">
        <w:rPr>
          <w:i/>
          <w:sz w:val="16"/>
        </w:rPr>
        <w:t xml:space="preserve">*small </w:t>
      </w:r>
      <w:proofErr w:type="spellStart"/>
      <w:r w:rsidRPr="00422146">
        <w:rPr>
          <w:i/>
          <w:sz w:val="16"/>
        </w:rPr>
        <w:t>jessica</w:t>
      </w:r>
      <w:proofErr w:type="spellEnd"/>
      <w:r w:rsidRPr="00422146">
        <w:rPr>
          <w:sz w:val="16"/>
        </w:rPr>
        <w:t>)</w:t>
      </w:r>
    </w:p>
    <w:p w:rsidR="00C76347" w:rsidRDefault="00C76347" w:rsidP="00C76347"/>
    <w:p w:rsidR="00C76347" w:rsidRDefault="00C76347" w:rsidP="00C76347">
      <w:pPr>
        <w:rPr>
          <w:rStyle w:val="StyleBoldUnderline"/>
        </w:rPr>
      </w:pPr>
      <w:r w:rsidRPr="00C76347">
        <w:rPr>
          <w:sz w:val="16"/>
        </w:rPr>
        <w:t xml:space="preserve">WARSAW, Nov 14 2013 (IPS) - </w:t>
      </w:r>
      <w:r w:rsidRPr="003F377C">
        <w:rPr>
          <w:rStyle w:val="StyleBoldUnderline"/>
          <w:highlight w:val="cyan"/>
        </w:rPr>
        <w:t>The U.S.</w:t>
      </w:r>
      <w:r w:rsidRPr="00AD59A0">
        <w:rPr>
          <w:rStyle w:val="StyleBoldUnderline"/>
        </w:rPr>
        <w:t xml:space="preserve"> delegation negotiating at the U.N. international climate change conference in Poland </w:t>
      </w:r>
      <w:r w:rsidRPr="003F377C">
        <w:rPr>
          <w:rStyle w:val="StyleBoldUnderline"/>
          <w:highlight w:val="cyan"/>
        </w:rPr>
        <w:t xml:space="preserve">is pushing an agenda of </w:t>
      </w:r>
      <w:proofErr w:type="spellStart"/>
      <w:r w:rsidRPr="003F377C">
        <w:rPr>
          <w:rStyle w:val="StyleBoldUnderline"/>
          <w:highlight w:val="cyan"/>
        </w:rPr>
        <w:t>minimising</w:t>
      </w:r>
      <w:proofErr w:type="spellEnd"/>
      <w:r w:rsidRPr="003F377C">
        <w:rPr>
          <w:rStyle w:val="StyleBoldUnderline"/>
          <w:highlight w:val="cyan"/>
        </w:rPr>
        <w:t xml:space="preserve"> the role of “Loss and Damage” in the UNFCCC framework</w:t>
      </w:r>
      <w:r w:rsidRPr="00AD59A0">
        <w:rPr>
          <w:rStyle w:val="StyleBoldUnderline"/>
        </w:rPr>
        <w:t xml:space="preserve">, </w:t>
      </w:r>
      <w:proofErr w:type="spellStart"/>
      <w:r w:rsidRPr="00AD59A0">
        <w:rPr>
          <w:rStyle w:val="StyleBoldUnderline"/>
        </w:rPr>
        <w:t>prioritising</w:t>
      </w:r>
      <w:proofErr w:type="spellEnd"/>
      <w:r w:rsidRPr="00AD59A0">
        <w:rPr>
          <w:rStyle w:val="StyleBoldUnderline"/>
        </w:rPr>
        <w:t xml:space="preserve"> private finance in the Green Climate Fund, </w:t>
      </w:r>
      <w:r w:rsidRPr="003F377C">
        <w:rPr>
          <w:rStyle w:val="StyleBoldUnderline"/>
          <w:highlight w:val="cyan"/>
        </w:rPr>
        <w:t>and delaying the deadline for post-2020 emission reduction commitments</w:t>
      </w:r>
      <w:r w:rsidRPr="00C76347">
        <w:rPr>
          <w:sz w:val="16"/>
        </w:rPr>
        <w:t xml:space="preserve">, according to a State Department negotiating strategy which IPS has seen. The document, which has been leaked to a pair of journalists covering the Nov. 11-22 COP in Warsaw, outlines the U.S. strategy for the negotiations to diplomats at their various embassies as well as ‘talking points’ for them to push with their respective countries before the talks began. </w:t>
      </w:r>
      <w:r w:rsidRPr="003F377C">
        <w:rPr>
          <w:rStyle w:val="StyleBoldUnderline"/>
          <w:highlight w:val="cyan"/>
        </w:rPr>
        <w:t>The paper makes it clear that, despite</w:t>
      </w:r>
      <w:r w:rsidRPr="00AD59A0">
        <w:rPr>
          <w:rStyle w:val="StyleBoldUnderline"/>
        </w:rPr>
        <w:t xml:space="preserve"> President Barack </w:t>
      </w:r>
      <w:r w:rsidRPr="003F377C">
        <w:rPr>
          <w:rStyle w:val="StyleBoldUnderline"/>
          <w:highlight w:val="cyan"/>
        </w:rPr>
        <w:t>Obama’s</w:t>
      </w:r>
      <w:r w:rsidRPr="00AD59A0">
        <w:rPr>
          <w:rStyle w:val="StyleBoldUnderline"/>
        </w:rPr>
        <w:t xml:space="preserve"> progressive </w:t>
      </w:r>
      <w:r w:rsidRPr="003F377C">
        <w:rPr>
          <w:rStyle w:val="StyleBoldUnderline"/>
          <w:highlight w:val="cyan"/>
        </w:rPr>
        <w:t>stances on climate issues</w:t>
      </w:r>
      <w:r w:rsidRPr="00AD59A0">
        <w:rPr>
          <w:rStyle w:val="StyleBoldUnderline"/>
        </w:rPr>
        <w:t xml:space="preserve"> over the past year, </w:t>
      </w:r>
      <w:r w:rsidRPr="003F377C">
        <w:rPr>
          <w:rStyle w:val="StyleBoldUnderline"/>
          <w:highlight w:val="cyan"/>
        </w:rPr>
        <w:t>the U.S. continues to</w:t>
      </w:r>
      <w:r w:rsidRPr="00AD59A0">
        <w:rPr>
          <w:rStyle w:val="StyleBoldUnderline"/>
        </w:rPr>
        <w:t xml:space="preserve"> pose difficulties to closing an international global climate deal by </w:t>
      </w:r>
      <w:r w:rsidRPr="003F377C">
        <w:rPr>
          <w:rStyle w:val="StyleBoldUnderline"/>
          <w:highlight w:val="cyan"/>
        </w:rPr>
        <w:t>strongly resist</w:t>
      </w:r>
      <w:r w:rsidRPr="00AD59A0">
        <w:rPr>
          <w:rStyle w:val="StyleBoldUnderline"/>
        </w:rPr>
        <w:t xml:space="preserve">ing the concept of </w:t>
      </w:r>
      <w:r w:rsidRPr="003F377C">
        <w:rPr>
          <w:rStyle w:val="StyleBoldUnderline"/>
          <w:highlight w:val="cyan"/>
        </w:rPr>
        <w:t>historical responsibility for emissions</w:t>
      </w:r>
      <w:r w:rsidRPr="00AD59A0">
        <w:rPr>
          <w:rStyle w:val="StyleBoldUnderline"/>
        </w:rPr>
        <w:t xml:space="preserve"> and positioning itself in opposition to developing countries on the main issues at stake</w:t>
      </w:r>
      <w:r w:rsidRPr="00C76347">
        <w:rPr>
          <w:sz w:val="16"/>
        </w:rPr>
        <w:t xml:space="preserve">. COP19 started this year under the shadow of the </w:t>
      </w:r>
      <w:proofErr w:type="spellStart"/>
      <w:r w:rsidRPr="00C76347">
        <w:rPr>
          <w:sz w:val="16"/>
        </w:rPr>
        <w:t>Haiyan</w:t>
      </w:r>
      <w:proofErr w:type="spellEnd"/>
      <w:r w:rsidRPr="00C76347">
        <w:rPr>
          <w:sz w:val="16"/>
        </w:rPr>
        <w:t xml:space="preserve"> typhoon in the Philippines which put a tragic emphasis on what was anyway going to be one of the main issues to be debated here in Warsaw: the so-called “Loss and Damage” – that is, assistance for countries that are already hit by the devastating effects of climate change (what is already “beyond adaptation”). Loss and Damage is a relatively new issue on the public agenda of COP meetings: it was in Doha at COP18 last year that negotiators decided to establish in the future a mechanism for dealing with LD. On Nov. 12, the developing countries’ group G77+China made a public submission to the U.N. Framework Convention on Climate Change (UNFCCC) with their proposal for what an international mechanism for Loss and Damage under the UNFCCC framework could look like and how it could function. This would now constitute the basis for further negotiations here. But </w:t>
      </w:r>
      <w:r w:rsidRPr="003F377C">
        <w:rPr>
          <w:rStyle w:val="StyleBoldUnderline"/>
          <w:highlight w:val="cyan"/>
        </w:rPr>
        <w:t>according to the U.S</w:t>
      </w:r>
      <w:r w:rsidRPr="00AD59A0">
        <w:rPr>
          <w:rStyle w:val="StyleBoldUnderline"/>
        </w:rPr>
        <w:t xml:space="preserve">. State Department position, </w:t>
      </w:r>
      <w:r w:rsidRPr="003F377C">
        <w:rPr>
          <w:rStyle w:val="StyleBoldUnderline"/>
          <w:highlight w:val="cyan"/>
        </w:rPr>
        <w:t>any</w:t>
      </w:r>
      <w:r w:rsidRPr="00AD59A0">
        <w:rPr>
          <w:rStyle w:val="StyleBoldUnderline"/>
        </w:rPr>
        <w:t xml:space="preserve"> work on </w:t>
      </w:r>
      <w:r w:rsidRPr="003F377C">
        <w:rPr>
          <w:rStyle w:val="StyleBoldUnderline"/>
          <w:highlight w:val="cyan"/>
        </w:rPr>
        <w:t>Loss and Damage should be done under the</w:t>
      </w:r>
      <w:r w:rsidRPr="00AD59A0">
        <w:rPr>
          <w:rStyle w:val="StyleBoldUnderline"/>
        </w:rPr>
        <w:t xml:space="preserve"> already </w:t>
      </w:r>
      <w:r w:rsidRPr="003F377C">
        <w:rPr>
          <w:rStyle w:val="StyleBoldUnderline"/>
          <w:highlight w:val="cyan"/>
        </w:rPr>
        <w:t>existing framework</w:t>
      </w:r>
      <w:r w:rsidRPr="00AD59A0">
        <w:rPr>
          <w:rStyle w:val="StyleBoldUnderline"/>
        </w:rPr>
        <w:t xml:space="preserve"> for dealing with adaptation to climate change, </w:t>
      </w:r>
      <w:r w:rsidRPr="00C76347">
        <w:rPr>
          <w:sz w:val="16"/>
        </w:rPr>
        <w:t xml:space="preserve">not as a third, separate pillar (in addition to the two existing ones, mitigation and adaptation), as the G77+China submission requests. “A third pillar,” says the U.S. position, “would lead the UNFCCC to focus increasingly on blame and liability which in turn could be counterproductive from the standpoint of public support for the conference. “We are strongly in </w:t>
      </w:r>
      <w:proofErr w:type="spellStart"/>
      <w:r w:rsidRPr="00C76347">
        <w:rPr>
          <w:sz w:val="16"/>
        </w:rPr>
        <w:t>favour</w:t>
      </w:r>
      <w:proofErr w:type="spellEnd"/>
      <w:r w:rsidRPr="00C76347">
        <w:rPr>
          <w:sz w:val="16"/>
        </w:rPr>
        <w:t xml:space="preserve"> of creating an institutional arrangement on loss and damage that is under the Convention’s adaptation track, rather than creating a third stream of action that’s separate from mitigation and adaptation,” writes the leaked U.S. document</w:t>
      </w:r>
      <w:r w:rsidRPr="00AD59A0">
        <w:rPr>
          <w:rStyle w:val="StyleBoldUnderline"/>
        </w:rPr>
        <w:t xml:space="preserve">. </w:t>
      </w:r>
      <w:r w:rsidRPr="003F377C">
        <w:rPr>
          <w:rStyle w:val="StyleBoldUnderline"/>
          <w:highlight w:val="cyan"/>
        </w:rPr>
        <w:t>The U.S. fears an increased “focus on liability” during</w:t>
      </w:r>
      <w:r w:rsidRPr="00AD59A0">
        <w:rPr>
          <w:rStyle w:val="StyleBoldUnderline"/>
        </w:rPr>
        <w:t xml:space="preserve"> the </w:t>
      </w:r>
      <w:r w:rsidRPr="003F377C">
        <w:rPr>
          <w:rStyle w:val="StyleBoldUnderline"/>
          <w:highlight w:val="cyan"/>
        </w:rPr>
        <w:t>international negotiations</w:t>
      </w:r>
      <w:r w:rsidRPr="00AD59A0">
        <w:rPr>
          <w:rStyle w:val="StyleBoldUnderline"/>
        </w:rPr>
        <w:t xml:space="preserve"> on climate because </w:t>
      </w:r>
      <w:r w:rsidRPr="003F377C">
        <w:rPr>
          <w:rStyle w:val="StyleBoldUnderline"/>
          <w:highlight w:val="cyan"/>
        </w:rPr>
        <w:t>that would</w:t>
      </w:r>
      <w:r w:rsidRPr="00AD59A0">
        <w:rPr>
          <w:rStyle w:val="StyleBoldUnderline"/>
        </w:rPr>
        <w:t xml:space="preserve"> de facto </w:t>
      </w:r>
      <w:r w:rsidRPr="003F377C">
        <w:rPr>
          <w:rStyle w:val="StyleBoldUnderline"/>
          <w:highlight w:val="cyan"/>
        </w:rPr>
        <w:t>translate into an admission of historical responsibility</w:t>
      </w:r>
      <w:r w:rsidRPr="00AD59A0">
        <w:rPr>
          <w:rStyle w:val="StyleBoldUnderline"/>
        </w:rPr>
        <w:t xml:space="preserve"> by developed countries for emissions leading to climate change </w:t>
      </w:r>
      <w:r w:rsidRPr="003F377C">
        <w:rPr>
          <w:rStyle w:val="StyleBoldUnderline"/>
          <w:highlight w:val="cyan"/>
        </w:rPr>
        <w:t>and a subsequent legal obligation to pay a price</w:t>
      </w:r>
      <w:r w:rsidRPr="00AD59A0">
        <w:rPr>
          <w:rStyle w:val="StyleBoldUnderline"/>
        </w:rPr>
        <w:t xml:space="preserve"> for this responsibility.</w:t>
      </w:r>
    </w:p>
    <w:p w:rsidR="00C76347" w:rsidRDefault="00C76347" w:rsidP="00C76347"/>
    <w:p w:rsidR="00C76347" w:rsidRDefault="00C76347" w:rsidP="00C76347">
      <w:pPr>
        <w:pStyle w:val="Heading4"/>
      </w:pPr>
      <w:r>
        <w:t xml:space="preserve">They allow the US to not burden share on climate solutions </w:t>
      </w:r>
    </w:p>
    <w:p w:rsidR="00C76347" w:rsidRPr="005A0D5D" w:rsidRDefault="00C76347" w:rsidP="00C76347">
      <w:pPr>
        <w:rPr>
          <w:rStyle w:val="StyleBoldUnderline"/>
          <w:sz w:val="16"/>
        </w:rPr>
      </w:pPr>
      <w:r w:rsidRPr="005A0D5D">
        <w:rPr>
          <w:b/>
        </w:rPr>
        <w:t>Angus 5/6</w:t>
      </w:r>
      <w:r w:rsidRPr="005A0D5D">
        <w:t xml:space="preserve"> </w:t>
      </w:r>
      <w:r w:rsidRPr="005A0D5D">
        <w:rPr>
          <w:sz w:val="16"/>
        </w:rPr>
        <w:t xml:space="preserve">(Ian Angus most recent book, co-authored with Simon Butler, is Too Many People? </w:t>
      </w:r>
      <w:proofErr w:type="gramStart"/>
      <w:r w:rsidRPr="005A0D5D">
        <w:rPr>
          <w:sz w:val="16"/>
        </w:rPr>
        <w:t>Population, Immigration, and the Environmental Crisis (Haymarket, 2011).</w:t>
      </w:r>
      <w:proofErr w:type="gramEnd"/>
      <w:r w:rsidRPr="005A0D5D">
        <w:rPr>
          <w:sz w:val="16"/>
        </w:rPr>
        <w:t xml:space="preserve"> 04/06/2014. "Climate crisis: The rich don’t want solutions." </w:t>
      </w:r>
      <w:proofErr w:type="gramStart"/>
      <w:r w:rsidRPr="005A0D5D">
        <w:rPr>
          <w:sz w:val="16"/>
        </w:rPr>
        <w:t>Climate and Capitalism.</w:t>
      </w:r>
      <w:proofErr w:type="gramEnd"/>
      <w:r w:rsidRPr="005A0D5D">
        <w:rPr>
          <w:sz w:val="16"/>
        </w:rPr>
        <w:t xml:space="preserve"> </w:t>
      </w:r>
      <w:proofErr w:type="gramStart"/>
      <w:r w:rsidRPr="005A0D5D">
        <w:rPr>
          <w:sz w:val="16"/>
        </w:rPr>
        <w:t>climateandcapitalism.com</w:t>
      </w:r>
      <w:proofErr w:type="gramEnd"/>
      <w:r w:rsidRPr="005A0D5D">
        <w:rPr>
          <w:sz w:val="16"/>
        </w:rPr>
        <w:t xml:space="preserve">/2014/04/06/climate-crisis-rich-dont-want-solutions/ </w:t>
      </w:r>
      <w:r w:rsidRPr="005A0D5D">
        <w:rPr>
          <w:i/>
          <w:sz w:val="16"/>
        </w:rPr>
        <w:t xml:space="preserve">*small </w:t>
      </w:r>
      <w:proofErr w:type="spellStart"/>
      <w:r w:rsidRPr="005A0D5D">
        <w:rPr>
          <w:i/>
          <w:sz w:val="16"/>
        </w:rPr>
        <w:t>jessica</w:t>
      </w:r>
      <w:proofErr w:type="spellEnd"/>
      <w:r w:rsidRPr="005A0D5D">
        <w:rPr>
          <w:sz w:val="16"/>
        </w:rPr>
        <w:t>)</w:t>
      </w:r>
    </w:p>
    <w:p w:rsidR="00C76347" w:rsidRDefault="00C76347" w:rsidP="00C76347">
      <w:proofErr w:type="gramStart"/>
      <w:r w:rsidRPr="005A0D5D">
        <w:t>That being so, it’s very significant that the latest Summary includes very blunt warnings about the dangers that climate change poses.</w:t>
      </w:r>
      <w:proofErr w:type="gramEnd"/>
      <w:r w:rsidRPr="005A0D5D">
        <w:t xml:space="preserve"> The situation is so serious that even government do-nothings can’t hide it. BUT … as the following comments show, very important material was omitted from the Summary. The author is a professional </w:t>
      </w:r>
      <w:r>
        <w:t xml:space="preserve">writer who lives on the west coast of the U.S., who writes for </w:t>
      </w:r>
      <w:proofErr w:type="spellStart"/>
      <w:r>
        <w:t>AmericaBlog</w:t>
      </w:r>
      <w:proofErr w:type="spellEnd"/>
      <w:r>
        <w:t xml:space="preserve"> under the pen name Gaius </w:t>
      </w:r>
      <w:proofErr w:type="spellStart"/>
      <w:r>
        <w:t>Publius</w:t>
      </w:r>
      <w:proofErr w:type="spellEnd"/>
      <w:r>
        <w:t xml:space="preserve">. These are excerpts from his April 2 post. </w:t>
      </w:r>
      <w:r w:rsidRPr="00201565">
        <w:rPr>
          <w:rStyle w:val="StyleBoldUnderline"/>
        </w:rPr>
        <w:t xml:space="preserve">A great deal of </w:t>
      </w:r>
      <w:r w:rsidRPr="00704367">
        <w:rPr>
          <w:rStyle w:val="StyleBoldUnderline"/>
          <w:highlight w:val="cyan"/>
        </w:rPr>
        <w:t>the impact of global warming will be felt by the poorest nations on earth</w:t>
      </w:r>
      <w:r w:rsidRPr="00201565">
        <w:rPr>
          <w:rStyle w:val="StyleBoldUnderline"/>
        </w:rPr>
        <w:t xml:space="preserve">, for example, low-lying Bangladesh. Keep in mind that </w:t>
      </w:r>
      <w:r w:rsidRPr="00704367">
        <w:rPr>
          <w:rStyle w:val="StyleBoldUnderline"/>
          <w:highlight w:val="cyan"/>
        </w:rPr>
        <w:t>the poorest nations</w:t>
      </w:r>
      <w:r w:rsidRPr="00201565">
        <w:rPr>
          <w:rStyle w:val="StyleBoldUnderline"/>
        </w:rPr>
        <w:t xml:space="preserve"> on earth </w:t>
      </w:r>
      <w:r w:rsidRPr="00704367">
        <w:rPr>
          <w:rStyle w:val="StyleBoldUnderline"/>
          <w:highlight w:val="cyan"/>
        </w:rPr>
        <w:t>never caused the crisis</w:t>
      </w:r>
      <w:r w:rsidRPr="00201565">
        <w:rPr>
          <w:rStyle w:val="StyleBoldUnderline"/>
        </w:rPr>
        <w:t>.</w:t>
      </w:r>
      <w:r>
        <w:t xml:space="preserve"> The </w:t>
      </w:r>
      <w:proofErr w:type="spellStart"/>
      <w:r>
        <w:t>perps</w:t>
      </w:r>
      <w:proofErr w:type="spellEnd"/>
      <w:r>
        <w:t xml:space="preserve"> are rich Western nations, like the U.S. and Europe, with our high-consumption, high-waste lifestyles, and the emerging nations, like India and China, who are burning carbon as fast as they can, to catch up to us. The poor nations are just along for the ride in most cases. With that in mind, here’s all you need to know: </w:t>
      </w:r>
      <w:r w:rsidRPr="00201565">
        <w:rPr>
          <w:rStyle w:val="StyleBoldUnderline"/>
        </w:rPr>
        <w:t>Poor nations a</w:t>
      </w:r>
      <w:r w:rsidRPr="00704367">
        <w:rPr>
          <w:rStyle w:val="StyleBoldUnderline"/>
          <w:highlight w:val="cyan"/>
        </w:rPr>
        <w:t>re innocent victims of climate change now, and will be</w:t>
      </w:r>
      <w:r w:rsidRPr="00201565">
        <w:rPr>
          <w:rStyle w:val="StyleBoldUnderline"/>
        </w:rPr>
        <w:t xml:space="preserve"> even </w:t>
      </w:r>
      <w:r w:rsidRPr="00704367">
        <w:rPr>
          <w:rStyle w:val="StyleBoldUnderline"/>
          <w:highlight w:val="cyan"/>
        </w:rPr>
        <w:t>more</w:t>
      </w:r>
      <w:r w:rsidRPr="00201565">
        <w:rPr>
          <w:rStyle w:val="StyleBoldUnderline"/>
        </w:rPr>
        <w:t xml:space="preserve"> victimized </w:t>
      </w:r>
      <w:r w:rsidRPr="00704367">
        <w:rPr>
          <w:rStyle w:val="StyleBoldUnderline"/>
          <w:highlight w:val="cyan"/>
        </w:rPr>
        <w:t>in the future</w:t>
      </w:r>
      <w:r w:rsidRPr="00201565">
        <w:rPr>
          <w:rStyle w:val="StyleBoldUnderline"/>
        </w:rPr>
        <w:t xml:space="preserve">. </w:t>
      </w:r>
      <w:r w:rsidRPr="00704367">
        <w:rPr>
          <w:rStyle w:val="StyleBoldUnderline"/>
          <w:highlight w:val="cyan"/>
        </w:rPr>
        <w:t>To fix</w:t>
      </w:r>
      <w:r w:rsidRPr="00201565">
        <w:rPr>
          <w:rStyle w:val="StyleBoldUnderline"/>
        </w:rPr>
        <w:t xml:space="preserve"> their </w:t>
      </w:r>
      <w:r w:rsidRPr="00704367">
        <w:rPr>
          <w:rStyle w:val="StyleBoldUnderline"/>
          <w:highlight w:val="cyan"/>
        </w:rPr>
        <w:t>vulnerabilities</w:t>
      </w:r>
      <w:r w:rsidRPr="00201565">
        <w:rPr>
          <w:rStyle w:val="StyleBoldUnderline"/>
        </w:rPr>
        <w:t xml:space="preserve">, it </w:t>
      </w:r>
      <w:r w:rsidRPr="00704367">
        <w:rPr>
          <w:rStyle w:val="StyleBoldUnderline"/>
          <w:highlight w:val="cyan"/>
        </w:rPr>
        <w:t>will require</w:t>
      </w:r>
      <w:r w:rsidRPr="00201565">
        <w:rPr>
          <w:rStyle w:val="StyleBoldUnderline"/>
        </w:rPr>
        <w:t xml:space="preserve"> a transfer of money </w:t>
      </w:r>
      <w:r w:rsidRPr="00704367">
        <w:rPr>
          <w:rStyle w:val="StyleBoldUnderline"/>
          <w:highlight w:val="cyan"/>
        </w:rPr>
        <w:t>from rich nations</w:t>
      </w:r>
      <w:r w:rsidRPr="00201565">
        <w:rPr>
          <w:rStyle w:val="StyleBoldUnderline"/>
        </w:rPr>
        <w:t xml:space="preserve"> in the neighborhood of </w:t>
      </w:r>
      <w:r w:rsidRPr="00704367">
        <w:rPr>
          <w:rStyle w:val="StyleBoldUnderline"/>
          <w:highlight w:val="cyan"/>
        </w:rPr>
        <w:t>$100 billion per year</w:t>
      </w:r>
      <w:r w:rsidRPr="00201565">
        <w:rPr>
          <w:rStyle w:val="StyleBoldUnderline"/>
        </w:rPr>
        <w:t>, according to the World Bank.</w:t>
      </w:r>
      <w:r>
        <w:t xml:space="preserve"> According to the large IPCC report (the 2500-page report), the first two statements above are included as part of the data for consideration. Those statements (1 and 2) also appeared in the SPM, the executive summary, up until the very last draft, which was discussed for final approval in Yokohama. At that meeting, the need for $100 billion in crisis funds to aid poor nations was removed from the 48-page Summary, the only document that will be read outside the scientific community. </w:t>
      </w:r>
      <w:r w:rsidRPr="005A0D5D">
        <w:rPr>
          <w:rStyle w:val="StyleBoldUnderline"/>
        </w:rPr>
        <w:t xml:space="preserve">The U.S. led the push to remove the </w:t>
      </w:r>
      <w:proofErr w:type="gramStart"/>
      <w:r w:rsidRPr="005A0D5D">
        <w:rPr>
          <w:rStyle w:val="StyleBoldUnderline"/>
        </w:rPr>
        <w:t>statement</w:t>
      </w:r>
      <w:r>
        <w:t>.….</w:t>
      </w:r>
      <w:proofErr w:type="gramEnd"/>
      <w:r>
        <w:t xml:space="preserve"> Your three take-</w:t>
      </w:r>
      <w:proofErr w:type="spellStart"/>
      <w:r>
        <w:t>aways</w:t>
      </w:r>
      <w:proofErr w:type="spellEnd"/>
      <w:r>
        <w:t xml:space="preserve"> from this material should be: </w:t>
      </w:r>
      <w:r w:rsidRPr="00C12890">
        <w:rPr>
          <w:rStyle w:val="StyleBoldUnderline"/>
          <w:highlight w:val="cyan"/>
        </w:rPr>
        <w:t>T</w:t>
      </w:r>
      <w:r w:rsidRPr="00704367">
        <w:rPr>
          <w:rStyle w:val="StyleBoldUnderline"/>
          <w:highlight w:val="cyan"/>
        </w:rPr>
        <w:t>here will never be international cooperation</w:t>
      </w:r>
      <w:r w:rsidRPr="005A0D5D">
        <w:rPr>
          <w:rStyle w:val="StyleBoldUnderline"/>
        </w:rPr>
        <w:t>, because the rich will never pay a dime to offset anyone’s cost to deal with this crisis.</w:t>
      </w:r>
      <w:r>
        <w:t xml:space="preserve"> Believe it. Anyone who goes down that path — bless their heart — is chasing a dream that human souls live inside the monsters </w:t>
      </w:r>
      <w:proofErr w:type="gramStart"/>
      <w:r>
        <w:t>who</w:t>
      </w:r>
      <w:proofErr w:type="gramEnd"/>
      <w:r>
        <w:t xml:space="preserve"> are keeping this crisis going. If the rich wanted to fix this, it would be fixed years ago. They will never want to fix this. </w:t>
      </w:r>
      <w:r w:rsidRPr="005A0D5D">
        <w:rPr>
          <w:rStyle w:val="StyleBoldUnderline"/>
        </w:rPr>
        <w:t>Any nation can embark on a Zero Carbon energy economy the minute it wants to.</w:t>
      </w:r>
      <w:r>
        <w:t xml:space="preserve"> It doesn’t need permission (or help) from any other </w:t>
      </w:r>
      <w:proofErr w:type="spellStart"/>
      <w:r>
        <w:t>uncooperating</w:t>
      </w:r>
      <w:proofErr w:type="spellEnd"/>
      <w:r>
        <w:t xml:space="preserve"> nation. Denmark can do it alone. France can do it alone. </w:t>
      </w:r>
      <w:r w:rsidRPr="005A0D5D">
        <w:rPr>
          <w:rStyle w:val="StyleBoldUnderline"/>
        </w:rPr>
        <w:t xml:space="preserve">The U.S. can do it — yes, alone. Abandoning the hunt for the unicorn of international cooperation is freedom from the veto of other nation’s rich people…. </w:t>
      </w:r>
      <w:r w:rsidRPr="00C12890">
        <w:rPr>
          <w:rStyle w:val="StyleBoldUnderline"/>
          <w:highlight w:val="cyan"/>
        </w:rPr>
        <w:t>The rich will have to be moved aside to solve the climate crisis</w:t>
      </w:r>
      <w:r w:rsidRPr="005A0D5D">
        <w:rPr>
          <w:rStyle w:val="StyleBoldUnderline"/>
        </w:rPr>
        <w:t>.</w:t>
      </w:r>
      <w:r>
        <w:t xml:space="preserve"> And by that I mean forcefully. They will </w:t>
      </w:r>
      <w:proofErr w:type="gramStart"/>
      <w:r>
        <w:t>never surrender</w:t>
      </w:r>
      <w:proofErr w:type="gramEnd"/>
      <w:r>
        <w:t xml:space="preserve">, </w:t>
      </w:r>
      <w:proofErr w:type="gramStart"/>
      <w:r>
        <w:t>never meet us halfway</w:t>
      </w:r>
      <w:proofErr w:type="gramEnd"/>
      <w:r>
        <w:t>. They will only delay us while they cash their next checks and sell more carbon.</w:t>
      </w:r>
    </w:p>
    <w:p w:rsidR="00C76347" w:rsidRDefault="00C76347" w:rsidP="00C76347"/>
    <w:p w:rsidR="00C76347" w:rsidRDefault="00C76347" w:rsidP="00C76347">
      <w:pPr>
        <w:rPr>
          <w:b/>
        </w:rPr>
      </w:pPr>
      <w:r>
        <w:rPr>
          <w:b/>
        </w:rPr>
        <w:t xml:space="preserve">US prioritizes its own economic interest over global attempts to curb climate change </w:t>
      </w:r>
    </w:p>
    <w:p w:rsidR="00C76347" w:rsidRPr="00063118" w:rsidRDefault="00C76347" w:rsidP="00C76347">
      <w:r w:rsidRPr="00063118">
        <w:rPr>
          <w:b/>
        </w:rPr>
        <w:t>Sheppard 3/28</w:t>
      </w:r>
      <w:r w:rsidRPr="00063118">
        <w:t xml:space="preserve"> </w:t>
      </w:r>
      <w:r w:rsidRPr="00063118">
        <w:rPr>
          <w:sz w:val="16"/>
        </w:rPr>
        <w:t xml:space="preserve">(Kate Sheppard is a senior reporter and the environment and energy editor at the Huffington Post. She previously reported for Mother Jones, Grist, and the American Prospect. 03/28/14. </w:t>
      </w:r>
      <w:proofErr w:type="gramStart"/>
      <w:r w:rsidRPr="00063118">
        <w:rPr>
          <w:sz w:val="16"/>
        </w:rPr>
        <w:t>"U.S. Tries To Stop India's Solar Policy While Pushing Fight Against Climate Change", Huffington Post.</w:t>
      </w:r>
      <w:proofErr w:type="gramEnd"/>
      <w:r w:rsidRPr="00063118">
        <w:rPr>
          <w:sz w:val="16"/>
        </w:rPr>
        <w:t xml:space="preserve"> </w:t>
      </w:r>
      <w:proofErr w:type="gramStart"/>
      <w:r w:rsidRPr="00C76347">
        <w:rPr>
          <w:sz w:val="16"/>
        </w:rPr>
        <w:t>www.huffingtonpost.com</w:t>
      </w:r>
      <w:proofErr w:type="gramEnd"/>
      <w:r w:rsidRPr="00C76347">
        <w:rPr>
          <w:sz w:val="16"/>
        </w:rPr>
        <w:t>/2014/03/28/india-us-solar-wto_n_5031345.html</w:t>
      </w:r>
      <w:r w:rsidRPr="00063118">
        <w:rPr>
          <w:sz w:val="16"/>
        </w:rPr>
        <w:t xml:space="preserve"> </w:t>
      </w:r>
      <w:r w:rsidRPr="00063118">
        <w:rPr>
          <w:i/>
          <w:sz w:val="16"/>
        </w:rPr>
        <w:t xml:space="preserve">*small </w:t>
      </w:r>
      <w:proofErr w:type="spellStart"/>
      <w:r w:rsidRPr="00063118">
        <w:rPr>
          <w:i/>
          <w:sz w:val="16"/>
        </w:rPr>
        <w:t>jessica</w:t>
      </w:r>
      <w:proofErr w:type="spellEnd"/>
      <w:r w:rsidRPr="00063118">
        <w:rPr>
          <w:sz w:val="16"/>
        </w:rPr>
        <w:t>)</w:t>
      </w:r>
    </w:p>
    <w:p w:rsidR="00C76347" w:rsidRPr="00C76347" w:rsidRDefault="00C76347" w:rsidP="00C76347">
      <w:pPr>
        <w:rPr>
          <w:sz w:val="16"/>
        </w:rPr>
      </w:pPr>
      <w:r w:rsidRPr="00C76347">
        <w:rPr>
          <w:sz w:val="16"/>
        </w:rPr>
        <w:t xml:space="preserve">WASHINGTON -- </w:t>
      </w:r>
      <w:r w:rsidRPr="00551E38">
        <w:rPr>
          <w:rStyle w:val="StyleBoldUnderline"/>
        </w:rPr>
        <w:t>The Obama administration talks a lot about the need to develop renewable energy around the world to curb climate change. But right now, it's trying to kill India's effort to boost its domestic solar industry. The U.S. wants India to back off a policy that would require local sourcing for solar energy technology, and has sought World Trade Organization enforcement action.</w:t>
      </w:r>
      <w:r w:rsidRPr="00C76347">
        <w:rPr>
          <w:sz w:val="16"/>
        </w:rPr>
        <w:t xml:space="preserve"> Representatives from the two nations reportedly met last week to try to settle the trade battle over India's rapidly developing solar industry, but reached no resolution. </w:t>
      </w:r>
      <w:r w:rsidRPr="00551E38">
        <w:rPr>
          <w:rStyle w:val="StyleBoldUnderline"/>
        </w:rPr>
        <w:t xml:space="preserve">U.S. Trade Representative Michael </w:t>
      </w:r>
      <w:proofErr w:type="spellStart"/>
      <w:r w:rsidRPr="00551E38">
        <w:rPr>
          <w:rStyle w:val="StyleBoldUnderline"/>
        </w:rPr>
        <w:t>Froman</w:t>
      </w:r>
      <w:proofErr w:type="spellEnd"/>
      <w:r w:rsidRPr="00551E38">
        <w:rPr>
          <w:rStyle w:val="StyleBoldUnderline"/>
        </w:rPr>
        <w:t xml:space="preserve"> said in February that India's rules for locally made products for its solar power program "discriminate against U.S. exports" and break WTO rules</w:t>
      </w:r>
      <w:r w:rsidRPr="00C76347">
        <w:rPr>
          <w:sz w:val="16"/>
        </w:rPr>
        <w:t xml:space="preserve">. "We are determined to stand up for U.S. workers and businesses," he said. The U.S. and India have 60 days from last month's announcement of the enforcement action -- until April 11 -- to resolve the conflict before it goes to the WTO, which can impose sanctions. Last month, India indicated it would block WTO investigations into its trade policies, according to Reuters. The dispute centers on the second phase of India's solar power policy, known as the Jawaharlal Nehru National Solar Mission. PV Magazine described the rules in an article in October, noting that they require that half the solar components come from domestic sources. The U.S. objected to WTO investigations into its trade policies, according to Reuters. </w:t>
      </w:r>
      <w:proofErr w:type="gramStart"/>
      <w:r w:rsidRPr="00551E38">
        <w:rPr>
          <w:rStyle w:val="StyleBoldUnderline"/>
        </w:rPr>
        <w:t>domestic</w:t>
      </w:r>
      <w:proofErr w:type="gramEnd"/>
      <w:r w:rsidRPr="00551E38">
        <w:rPr>
          <w:rStyle w:val="StyleBoldUnderline"/>
        </w:rPr>
        <w:t xml:space="preserve"> sourcing requirements for the first phase of India's program</w:t>
      </w:r>
      <w:r w:rsidRPr="00C76347">
        <w:rPr>
          <w:sz w:val="16"/>
        </w:rPr>
        <w:t xml:space="preserve">, leading to WTO consultations in February 2013. Phase II, however, expands domestic sourcing requirements to include thin film solar technologies, which the U.S. exports to India. Indian and U.S. representatives met last week, according to reports. The countries "are consulting," said a spokesman for the USTR, who spoke on background. "We continue to prefer that our concerns be resolved bilaterally, but after we filed last year's WTO solar dispute, India maintained and expanded the local content requirements in its national solar policy rather than seek to resolve U.S. concerns." </w:t>
      </w:r>
      <w:r w:rsidRPr="00551E38">
        <w:rPr>
          <w:rStyle w:val="StyleBoldUnderline"/>
        </w:rPr>
        <w:t>Some environmental advocates have criticized U.S. representatives for challenging a policy meant to help develop India's renewable energy. They argue that the WTO action contradicts work by the U.S. and other nations through the United Nations to reach international agreements on cutting emissions and supporting the transition to a low-carbon economy in developing countries like India</w:t>
      </w:r>
      <w:r w:rsidRPr="00C76347">
        <w:rPr>
          <w:sz w:val="16"/>
        </w:rPr>
        <w:t>.</w:t>
      </w:r>
    </w:p>
    <w:p w:rsidR="00C76347" w:rsidRPr="00C76347" w:rsidRDefault="00C76347" w:rsidP="00C76347"/>
    <w:p w:rsidR="001C7B6C" w:rsidRPr="003A019B" w:rsidRDefault="001C7B6C" w:rsidP="001C7B6C">
      <w:pPr>
        <w:pStyle w:val="Heading1"/>
      </w:pPr>
      <w:bookmarkStart w:id="1" w:name="_Toc331019466"/>
      <w:bookmarkStart w:id="2" w:name="_Toc324582938"/>
      <w:proofErr w:type="spellStart"/>
      <w:r>
        <w:t>Lk</w:t>
      </w:r>
      <w:proofErr w:type="spellEnd"/>
      <w:r>
        <w:t xml:space="preserve"> —</w:t>
      </w:r>
      <w:r w:rsidRPr="003A019B">
        <w:t xml:space="preserve">Decline leads 2 </w:t>
      </w:r>
      <w:proofErr w:type="spellStart"/>
      <w:r w:rsidRPr="003A019B">
        <w:t>multilat</w:t>
      </w:r>
      <w:bookmarkEnd w:id="2"/>
      <w:proofErr w:type="spellEnd"/>
      <w:r w:rsidRPr="003A019B">
        <w:t xml:space="preserve"> </w:t>
      </w:r>
    </w:p>
    <w:p w:rsidR="001C7B6C" w:rsidRPr="00452D3B" w:rsidRDefault="001C7B6C" w:rsidP="001C7B6C">
      <w:pPr>
        <w:pStyle w:val="Heading4"/>
      </w:pPr>
      <w:r w:rsidRPr="00452D3B">
        <w:t xml:space="preserve">Hegemony prevents the US from investing in multilateral institutions </w:t>
      </w:r>
    </w:p>
    <w:p w:rsidR="001C7B6C" w:rsidRPr="00DD4BD5" w:rsidRDefault="001C7B6C" w:rsidP="001C7B6C">
      <w:pPr>
        <w:tabs>
          <w:tab w:val="left" w:pos="1665"/>
        </w:tabs>
        <w:rPr>
          <w:sz w:val="16"/>
        </w:rPr>
      </w:pPr>
      <w:r w:rsidRPr="00FC7528">
        <w:rPr>
          <w:rStyle w:val="StyleStyleBold12pt"/>
        </w:rPr>
        <w:t>He 10</w:t>
      </w:r>
      <w:r w:rsidRPr="00FC7528">
        <w:t>—</w:t>
      </w:r>
      <w:r>
        <w:rPr>
          <w:sz w:val="16"/>
        </w:rPr>
        <w:t>Professor of Political Science</w:t>
      </w:r>
      <w:r w:rsidRPr="00DD4BD5">
        <w:rPr>
          <w:sz w:val="16"/>
        </w:rPr>
        <w:t xml:space="preserve"> </w:t>
      </w:r>
      <w:r>
        <w:rPr>
          <w:sz w:val="16"/>
        </w:rPr>
        <w:t>at</w:t>
      </w:r>
      <w:r w:rsidRPr="00DD4BD5">
        <w:rPr>
          <w:sz w:val="16"/>
        </w:rPr>
        <w:t xml:space="preserve"> Utah State University [Kai He (Postdoctoral fellow in the Princeton-Harvard China and the World Program at Princeton University (2009–2010) and a Bradley fellow of the Lynda and Harry Bradley Foundation (2009–2010), “The hegemon’s choice between power and security: explaining US policy toward Asia after the Cold War,” </w:t>
      </w:r>
      <w:r w:rsidRPr="00612538">
        <w:rPr>
          <w:sz w:val="16"/>
          <w:u w:val="single"/>
        </w:rPr>
        <w:t>Review of International Studies</w:t>
      </w:r>
      <w:r>
        <w:rPr>
          <w:sz w:val="16"/>
        </w:rPr>
        <w:t xml:space="preserve"> (2010), 36, pg. 1121–1143]</w:t>
      </w:r>
    </w:p>
    <w:p w:rsidR="001C7B6C" w:rsidRPr="00FC7528" w:rsidRDefault="001C7B6C" w:rsidP="001C7B6C">
      <w:pPr>
        <w:rPr>
          <w:sz w:val="16"/>
        </w:rPr>
      </w:pPr>
    </w:p>
    <w:p w:rsidR="001C7B6C" w:rsidRPr="00FC7528" w:rsidRDefault="001C7B6C" w:rsidP="001C7B6C">
      <w:pPr>
        <w:tabs>
          <w:tab w:val="left" w:pos="1665"/>
        </w:tabs>
        <w:rPr>
          <w:sz w:val="16"/>
        </w:rPr>
      </w:pPr>
      <w:r w:rsidRPr="00FC7528">
        <w:rPr>
          <w:sz w:val="16"/>
        </w:rPr>
        <w:t xml:space="preserve">Last but least, </w:t>
      </w:r>
      <w:r w:rsidRPr="003A73BE">
        <w:rPr>
          <w:rStyle w:val="StyleBoldUnderline"/>
        </w:rPr>
        <w:t>many scholars</w:t>
      </w:r>
      <w:r w:rsidRPr="00FC7528">
        <w:rPr>
          <w:sz w:val="16"/>
        </w:rPr>
        <w:t xml:space="preserve">, from different theoretical perspectives; </w:t>
      </w:r>
      <w:r w:rsidRPr="003A73BE">
        <w:rPr>
          <w:rStyle w:val="StyleBoldUnderline"/>
        </w:rPr>
        <w:t>suggest that the US</w:t>
      </w:r>
      <w:r w:rsidRPr="00FC7528">
        <w:rPr>
          <w:sz w:val="16"/>
        </w:rPr>
        <w:t xml:space="preserve"> should </w:t>
      </w:r>
      <w:r w:rsidRPr="003A73BE">
        <w:rPr>
          <w:rStyle w:val="StyleBoldUnderline"/>
        </w:rPr>
        <w:t>rely</w:t>
      </w:r>
      <w:r w:rsidRPr="00FC7528">
        <w:rPr>
          <w:sz w:val="16"/>
        </w:rPr>
        <w:t xml:space="preserve"> </w:t>
      </w:r>
      <w:r w:rsidRPr="003A73BE">
        <w:rPr>
          <w:rStyle w:val="StyleBoldUnderline"/>
        </w:rPr>
        <w:t>on multilateral institutions</w:t>
      </w:r>
      <w:r w:rsidRPr="00FC7528">
        <w:rPr>
          <w:sz w:val="16"/>
        </w:rPr>
        <w:t xml:space="preserve"> to exercise its unparalleled power. Liberals believe that the US is a benign hegemon in nature and institutions are compatible with US liberal ideology and practice.18 Hegemonic stability theorists suggest that the hegemon can use </w:t>
      </w:r>
      <w:r w:rsidRPr="003A73BE">
        <w:rPr>
          <w:rStyle w:val="StyleBoldUnderline"/>
          <w:highlight w:val="yellow"/>
        </w:rPr>
        <w:t>institutions</w:t>
      </w:r>
      <w:r w:rsidRPr="00FC7528">
        <w:rPr>
          <w:sz w:val="16"/>
        </w:rPr>
        <w:t xml:space="preserve"> to provide public goods, </w:t>
      </w:r>
      <w:proofErr w:type="spellStart"/>
      <w:r w:rsidRPr="003A73BE">
        <w:rPr>
          <w:rStyle w:val="StyleBoldUnderline"/>
          <w:highlight w:val="yellow"/>
        </w:rPr>
        <w:t>legitimise</w:t>
      </w:r>
      <w:proofErr w:type="spellEnd"/>
      <w:r w:rsidRPr="003A73BE">
        <w:rPr>
          <w:rStyle w:val="StyleBoldUnderline"/>
          <w:highlight w:val="yellow"/>
        </w:rPr>
        <w:t xml:space="preserve"> leadership</w:t>
      </w:r>
      <w:r w:rsidRPr="003A73BE">
        <w:rPr>
          <w:rStyle w:val="StyleBoldUnderline"/>
        </w:rPr>
        <w:t xml:space="preserve">, reduce transaction costs, </w:t>
      </w:r>
      <w:r w:rsidRPr="003A73BE">
        <w:rPr>
          <w:rStyle w:val="StyleBoldUnderline"/>
          <w:highlight w:val="yellow"/>
        </w:rPr>
        <w:t>and</w:t>
      </w:r>
      <w:r w:rsidRPr="003A73BE">
        <w:rPr>
          <w:rStyle w:val="StyleBoldUnderline"/>
        </w:rPr>
        <w:t xml:space="preserve"> encourage cooperation</w:t>
      </w:r>
      <w:r w:rsidRPr="00FC7528">
        <w:rPr>
          <w:sz w:val="16"/>
        </w:rPr>
        <w:t xml:space="preserve"> among states.19 Some realists, however, think </w:t>
      </w:r>
      <w:r w:rsidRPr="003A73BE">
        <w:rPr>
          <w:rStyle w:val="StyleBoldUnderline"/>
        </w:rPr>
        <w:t xml:space="preserve">institutions </w:t>
      </w:r>
      <w:r w:rsidRPr="003A73BE">
        <w:rPr>
          <w:rStyle w:val="StyleBoldUnderline"/>
          <w:highlight w:val="yellow"/>
        </w:rPr>
        <w:t>can help the US exert its influence</w:t>
      </w:r>
      <w:r w:rsidRPr="003A73BE">
        <w:rPr>
          <w:rStyle w:val="StyleBoldUnderline"/>
        </w:rPr>
        <w:t xml:space="preserve"> more </w:t>
      </w:r>
      <w:r w:rsidRPr="003A73BE">
        <w:rPr>
          <w:rStyle w:val="StyleBoldUnderline"/>
          <w:highlight w:val="yellow"/>
        </w:rPr>
        <w:t>effectively</w:t>
      </w:r>
      <w:r w:rsidRPr="003A73BE">
        <w:rPr>
          <w:rStyle w:val="StyleBoldUnderline"/>
        </w:rPr>
        <w:t xml:space="preserve"> and less aggressively in the world</w:t>
      </w:r>
      <w:r w:rsidRPr="00FC7528">
        <w:rPr>
          <w:sz w:val="16"/>
        </w:rPr>
        <w:t>.20 In addition, social constructivists believe that the US should be better off strategically if it constructs some security communities based on common ideologies and norms.21 One similarity of these different theoretical arguments is that all advocate the US leadership in multilateral institutions. It is worth noting that the theoretical boundary in the study of multilateralism is sometimes arbitrary and blurred since scholars are pragmatically employing different theories in their research.22</w:t>
      </w:r>
    </w:p>
    <w:p w:rsidR="001C7B6C" w:rsidRPr="006F2E65" w:rsidRDefault="001C7B6C" w:rsidP="001C7B6C">
      <w:pPr>
        <w:tabs>
          <w:tab w:val="left" w:pos="1665"/>
        </w:tabs>
        <w:rPr>
          <w:sz w:val="16"/>
        </w:rPr>
      </w:pPr>
      <w:r w:rsidRPr="006F2E65">
        <w:rPr>
          <w:sz w:val="16"/>
        </w:rPr>
        <w:t xml:space="preserve">The major problem of multilateralism is that it is good in theory but poor in practice. Theoretically, the US should rely on multilateral institutions to exercise its power and influence. In reality, </w:t>
      </w:r>
      <w:r w:rsidRPr="003A73BE">
        <w:rPr>
          <w:rStyle w:val="StyleBoldUnderline"/>
          <w:highlight w:val="yellow"/>
        </w:rPr>
        <w:t>America seems less patient with multilateral institutions, which we can see from its strained relations</w:t>
      </w:r>
      <w:r w:rsidRPr="003A73BE">
        <w:rPr>
          <w:rStyle w:val="StyleBoldUnderline"/>
        </w:rPr>
        <w:t xml:space="preserve"> with</w:t>
      </w:r>
      <w:r w:rsidRPr="006F2E65">
        <w:rPr>
          <w:sz w:val="16"/>
        </w:rPr>
        <w:t xml:space="preserve"> the UN and other </w:t>
      </w:r>
      <w:r w:rsidRPr="003A73BE">
        <w:rPr>
          <w:rStyle w:val="StyleBoldUnderline"/>
        </w:rPr>
        <w:t>global multilateral institutions</w:t>
      </w:r>
      <w:r w:rsidRPr="006F2E65">
        <w:rPr>
          <w:sz w:val="16"/>
        </w:rPr>
        <w:t xml:space="preserve"> after the Cold War. Indeed, </w:t>
      </w:r>
      <w:r w:rsidRPr="003A73BE">
        <w:rPr>
          <w:rStyle w:val="StyleBoldUnderline"/>
        </w:rPr>
        <w:t>it is sensible for the US to ignore or at least downplay the role of multilateral institutions for two reasons</w:t>
      </w:r>
      <w:r w:rsidRPr="006F2E65">
        <w:rPr>
          <w:sz w:val="16"/>
        </w:rPr>
        <w:t xml:space="preserve">. First, </w:t>
      </w:r>
      <w:r w:rsidRPr="003A73BE">
        <w:rPr>
          <w:rStyle w:val="StyleBoldUnderline"/>
          <w:highlight w:val="yellow"/>
        </w:rPr>
        <w:t>if</w:t>
      </w:r>
      <w:r w:rsidRPr="003A73BE">
        <w:rPr>
          <w:rStyle w:val="StyleBoldUnderline"/>
        </w:rPr>
        <w:t xml:space="preserve"> </w:t>
      </w:r>
      <w:r w:rsidRPr="006F2E65">
        <w:rPr>
          <w:sz w:val="16"/>
        </w:rPr>
        <w:t xml:space="preserve">the unparalleled material </w:t>
      </w:r>
      <w:r w:rsidRPr="003A73BE">
        <w:rPr>
          <w:rStyle w:val="StyleBoldUnderline"/>
          <w:highlight w:val="yellow"/>
        </w:rPr>
        <w:t>power</w:t>
      </w:r>
      <w:r w:rsidRPr="00637304">
        <w:rPr>
          <w:sz w:val="16"/>
          <w:highlight w:val="yellow"/>
        </w:rPr>
        <w:t xml:space="preserve"> </w:t>
      </w:r>
      <w:r w:rsidRPr="003A73BE">
        <w:rPr>
          <w:rStyle w:val="StyleBoldUnderline"/>
          <w:highlight w:val="yellow"/>
        </w:rPr>
        <w:t>can help the hegemon get</w:t>
      </w:r>
      <w:r w:rsidRPr="006F2E65">
        <w:rPr>
          <w:sz w:val="16"/>
        </w:rPr>
        <w:t xml:space="preserve"> most, if not all, </w:t>
      </w:r>
      <w:r w:rsidRPr="003A73BE">
        <w:rPr>
          <w:rStyle w:val="StyleBoldUnderline"/>
          <w:highlight w:val="yellow"/>
        </w:rPr>
        <w:t>what it wants, there is no incentive for the hegemon to consider multilateral institutions</w:t>
      </w:r>
      <w:r w:rsidRPr="006F2E65">
        <w:rPr>
          <w:sz w:val="16"/>
        </w:rPr>
        <w:t xml:space="preserve">. Second, </w:t>
      </w:r>
      <w:r w:rsidRPr="003A73BE">
        <w:rPr>
          <w:rStyle w:val="StyleBoldUnderline"/>
          <w:highlight w:val="yellow"/>
        </w:rPr>
        <w:t>institutions</w:t>
      </w:r>
      <w:r w:rsidRPr="003A73BE">
        <w:rPr>
          <w:rStyle w:val="StyleBoldUnderline"/>
        </w:rPr>
        <w:t xml:space="preserve"> will inevitably </w:t>
      </w:r>
      <w:r w:rsidRPr="003A73BE">
        <w:rPr>
          <w:rStyle w:val="StyleBoldUnderline"/>
          <w:highlight w:val="yellow"/>
        </w:rPr>
        <w:t>constrain a hegemon</w:t>
      </w:r>
      <w:r w:rsidRPr="006F2E65">
        <w:rPr>
          <w:sz w:val="16"/>
        </w:rPr>
        <w:t xml:space="preserve">’s freedom of action although the hegemon may get the ‘lion’s share’ within those institutions. It is questionable whether the hegemon is willing to pay any additional price for the ‘lion’s share’ if power can ensure the hegemon of getting the most it wants.23 It is not to say that the hegemon will abandon multilateral institutions. Rather, the hegemon will pragmatically use multilateral institutions to </w:t>
      </w:r>
      <w:proofErr w:type="spellStart"/>
      <w:r w:rsidRPr="006F2E65">
        <w:rPr>
          <w:sz w:val="16"/>
        </w:rPr>
        <w:t>fulfil</w:t>
      </w:r>
      <w:proofErr w:type="spellEnd"/>
      <w:r w:rsidRPr="006F2E65">
        <w:rPr>
          <w:sz w:val="16"/>
        </w:rPr>
        <w:t xml:space="preserve"> its interests if necessary.24 </w:t>
      </w:r>
      <w:r w:rsidRPr="003A73BE">
        <w:rPr>
          <w:rStyle w:val="StyleBoldUnderline"/>
          <w:highlight w:val="yellow"/>
        </w:rPr>
        <w:t>Multilateralism will not be a</w:t>
      </w:r>
      <w:r w:rsidRPr="003A73BE">
        <w:rPr>
          <w:rStyle w:val="StyleBoldUnderline"/>
        </w:rPr>
        <w:t xml:space="preserve"> major </w:t>
      </w:r>
      <w:r w:rsidRPr="003A73BE">
        <w:rPr>
          <w:rStyle w:val="StyleBoldUnderline"/>
          <w:highlight w:val="yellow"/>
        </w:rPr>
        <w:t>strategy for the hegemon</w:t>
      </w:r>
      <w:r w:rsidRPr="006F2E65">
        <w:rPr>
          <w:sz w:val="16"/>
        </w:rPr>
        <w:t xml:space="preserve"> when its preponderant power can easily solve any problem it faces. Pg. 1125-1126</w:t>
      </w:r>
    </w:p>
    <w:p w:rsidR="001C7B6C" w:rsidRDefault="001C7B6C" w:rsidP="001C7B6C"/>
    <w:p w:rsidR="001C7B6C" w:rsidRPr="00452D3B" w:rsidRDefault="001C7B6C" w:rsidP="001C7B6C">
      <w:pPr>
        <w:pStyle w:val="Heading4"/>
      </w:pPr>
      <w:r w:rsidRPr="00452D3B">
        <w:t xml:space="preserve">Declining </w:t>
      </w:r>
      <w:proofErr w:type="spellStart"/>
      <w:r w:rsidRPr="00452D3B">
        <w:t>heg</w:t>
      </w:r>
      <w:proofErr w:type="spellEnd"/>
      <w:r w:rsidRPr="00452D3B">
        <w:t xml:space="preserve"> forces the US to embrace multilateralism</w:t>
      </w:r>
      <w:r>
        <w:t>—</w:t>
      </w:r>
      <w:proofErr w:type="spellStart"/>
      <w:r>
        <w:t>u</w:t>
      </w:r>
      <w:r w:rsidRPr="00452D3B">
        <w:t>nipolarity</w:t>
      </w:r>
      <w:proofErr w:type="spellEnd"/>
      <w:r w:rsidRPr="00452D3B">
        <w:t xml:space="preserve"> reverses that trend</w:t>
      </w:r>
      <w:r>
        <w:t>.</w:t>
      </w:r>
    </w:p>
    <w:p w:rsidR="001C7B6C" w:rsidRPr="00DD4BD5" w:rsidRDefault="001C7B6C" w:rsidP="001C7B6C">
      <w:pPr>
        <w:tabs>
          <w:tab w:val="left" w:pos="1665"/>
        </w:tabs>
        <w:rPr>
          <w:sz w:val="16"/>
        </w:rPr>
      </w:pPr>
      <w:bookmarkStart w:id="3" w:name="OLE_LINK40"/>
      <w:bookmarkStart w:id="4" w:name="OLE_LINK41"/>
      <w:r w:rsidRPr="00FC7528">
        <w:rPr>
          <w:rStyle w:val="StyleStyleBold12pt"/>
        </w:rPr>
        <w:t>He 10</w:t>
      </w:r>
      <w:r w:rsidRPr="00FC7528">
        <w:t>—</w:t>
      </w:r>
      <w:r>
        <w:rPr>
          <w:sz w:val="16"/>
        </w:rPr>
        <w:t>Professor of Political Science</w:t>
      </w:r>
      <w:r w:rsidRPr="00DD4BD5">
        <w:rPr>
          <w:sz w:val="16"/>
        </w:rPr>
        <w:t xml:space="preserve"> </w:t>
      </w:r>
      <w:r>
        <w:rPr>
          <w:sz w:val="16"/>
        </w:rPr>
        <w:t>at</w:t>
      </w:r>
      <w:r w:rsidRPr="00DD4BD5">
        <w:rPr>
          <w:sz w:val="16"/>
        </w:rPr>
        <w:t xml:space="preserve"> Utah State University [Kai He (Postdoctoral fellow in the Princeton-Harvard China and the World Program at Princeton University (2009–2010) and a Bradley fellow of the Lynda and Harry Bradley Foundation (2009–2010), “The hegemon’s choice between power and security: explaining US policy toward Asia after the Cold War,” </w:t>
      </w:r>
      <w:r w:rsidRPr="00612538">
        <w:rPr>
          <w:sz w:val="16"/>
          <w:u w:val="single"/>
        </w:rPr>
        <w:t>Review of International Studies</w:t>
      </w:r>
      <w:r>
        <w:rPr>
          <w:sz w:val="16"/>
        </w:rPr>
        <w:t xml:space="preserve"> (2010), 36, pg. 1121–1143]</w:t>
      </w:r>
    </w:p>
    <w:p w:rsidR="001C7B6C" w:rsidRPr="00FC7528" w:rsidRDefault="001C7B6C" w:rsidP="001C7B6C">
      <w:pPr>
        <w:rPr>
          <w:sz w:val="16"/>
        </w:rPr>
      </w:pPr>
    </w:p>
    <w:bookmarkEnd w:id="3"/>
    <w:bookmarkEnd w:id="4"/>
    <w:p w:rsidR="001C7B6C" w:rsidRPr="00FC7528" w:rsidRDefault="001C7B6C" w:rsidP="001C7B6C">
      <w:pPr>
        <w:tabs>
          <w:tab w:val="left" w:pos="1665"/>
        </w:tabs>
        <w:rPr>
          <w:sz w:val="16"/>
        </w:rPr>
      </w:pPr>
      <w:r w:rsidRPr="003A73BE">
        <w:rPr>
          <w:rStyle w:val="StyleBoldUnderline"/>
        </w:rPr>
        <w:t>At the rising and stable heg</w:t>
      </w:r>
      <w:r w:rsidRPr="00FC7528">
        <w:rPr>
          <w:sz w:val="16"/>
        </w:rPr>
        <w:t xml:space="preserve">emony </w:t>
      </w:r>
      <w:r w:rsidRPr="003A73BE">
        <w:rPr>
          <w:rStyle w:val="StyleBoldUnderline"/>
        </w:rPr>
        <w:t>stages, the US faces less security constraints</w:t>
      </w:r>
      <w:r w:rsidRPr="00FC7528">
        <w:rPr>
          <w:sz w:val="16"/>
        </w:rPr>
        <w:t xml:space="preserve"> from the international system. Although the system is still anarchic in nature, in the eyes of US policymakers the anarchic system has been transformed into a hierarchic order in practice with the US at the top. It does not necessarily mean that the US is omnipotent in getting whatever it wants. However, its preponderant power can at least keep the US immune from what other states worry all the time under anarchy—security. As Kenneth Waltz points out, ‘</w:t>
      </w:r>
      <w:proofErr w:type="gramStart"/>
      <w:r w:rsidRPr="00FC7528">
        <w:rPr>
          <w:sz w:val="16"/>
        </w:rPr>
        <w:t>In</w:t>
      </w:r>
      <w:proofErr w:type="gramEnd"/>
      <w:r w:rsidRPr="00FC7528">
        <w:rPr>
          <w:sz w:val="16"/>
        </w:rPr>
        <w:t xml:space="preserve"> anarchy, security is the highest end. Only if survival is assured can states safely seek such other goals as tranquility, profit, and power.’30 </w:t>
      </w:r>
      <w:proofErr w:type="gramStart"/>
      <w:r w:rsidRPr="003A73BE">
        <w:rPr>
          <w:rStyle w:val="StyleBoldUnderline"/>
          <w:highlight w:val="yellow"/>
        </w:rPr>
        <w:t>When</w:t>
      </w:r>
      <w:proofErr w:type="gramEnd"/>
      <w:r w:rsidRPr="003A73BE">
        <w:rPr>
          <w:rStyle w:val="StyleBoldUnderline"/>
          <w:highlight w:val="yellow"/>
        </w:rPr>
        <w:t xml:space="preserve"> its</w:t>
      </w:r>
      <w:r w:rsidRPr="00FC7528">
        <w:rPr>
          <w:sz w:val="16"/>
        </w:rPr>
        <w:t xml:space="preserve"> survival/</w:t>
      </w:r>
      <w:r w:rsidRPr="003A73BE">
        <w:rPr>
          <w:rStyle w:val="StyleBoldUnderline"/>
          <w:highlight w:val="yellow"/>
        </w:rPr>
        <w:t>security is</w:t>
      </w:r>
      <w:r w:rsidRPr="00FC7528">
        <w:rPr>
          <w:sz w:val="16"/>
        </w:rPr>
        <w:t xml:space="preserve"> largely </w:t>
      </w:r>
      <w:r w:rsidRPr="003A73BE">
        <w:rPr>
          <w:rStyle w:val="StyleBoldUnderline"/>
          <w:highlight w:val="yellow"/>
        </w:rPr>
        <w:t>assured</w:t>
      </w:r>
      <w:r w:rsidRPr="003A73BE">
        <w:rPr>
          <w:rStyle w:val="StyleBoldUnderline"/>
        </w:rPr>
        <w:t xml:space="preserve"> </w:t>
      </w:r>
      <w:r w:rsidRPr="00FC7528">
        <w:rPr>
          <w:sz w:val="16"/>
        </w:rPr>
        <w:t>given its unchallenged power,</w:t>
      </w:r>
      <w:r w:rsidRPr="003A73BE">
        <w:rPr>
          <w:rStyle w:val="StyleBoldUnderline"/>
        </w:rPr>
        <w:t xml:space="preserve"> </w:t>
      </w:r>
      <w:r w:rsidRPr="003A73BE">
        <w:rPr>
          <w:rStyle w:val="StyleBoldUnderline"/>
          <w:highlight w:val="yellow"/>
        </w:rPr>
        <w:t>the US</w:t>
      </w:r>
      <w:r w:rsidRPr="003A73BE">
        <w:rPr>
          <w:rStyle w:val="StyleBoldUnderline"/>
        </w:rPr>
        <w:t xml:space="preserve"> inevitably </w:t>
      </w:r>
      <w:r w:rsidRPr="003A73BE">
        <w:rPr>
          <w:rStyle w:val="StyleBoldUnderline"/>
          <w:highlight w:val="yellow"/>
        </w:rPr>
        <w:t>seeks more power</w:t>
      </w:r>
      <w:r w:rsidRPr="003A73BE">
        <w:rPr>
          <w:rStyle w:val="StyleBoldUnderline"/>
        </w:rPr>
        <w:t xml:space="preserve"> because of human nature’s lust for power</w:t>
      </w:r>
      <w:r w:rsidRPr="00FC7528">
        <w:rPr>
          <w:sz w:val="16"/>
        </w:rPr>
        <w:t xml:space="preserve">. Although the ‘lust for power’ in realist philosophy31 may have some influence on US foreign policy </w:t>
      </w:r>
      <w:r w:rsidRPr="003A73BE">
        <w:rPr>
          <w:rStyle w:val="StyleBoldUnderline"/>
          <w:highlight w:val="yellow"/>
        </w:rPr>
        <w:t>during</w:t>
      </w:r>
      <w:r w:rsidRPr="003A73BE">
        <w:rPr>
          <w:rStyle w:val="StyleBoldUnderline"/>
        </w:rPr>
        <w:t xml:space="preserve"> bipolarity and </w:t>
      </w:r>
      <w:proofErr w:type="spellStart"/>
      <w:r w:rsidRPr="003A73BE">
        <w:rPr>
          <w:rStyle w:val="StyleBoldUnderline"/>
          <w:highlight w:val="yellow"/>
        </w:rPr>
        <w:t>multipolarity</w:t>
      </w:r>
      <w:proofErr w:type="spellEnd"/>
      <w:r w:rsidRPr="00FC7528">
        <w:rPr>
          <w:sz w:val="16"/>
        </w:rPr>
        <w:t xml:space="preserve"> as well, </w:t>
      </w:r>
      <w:r w:rsidRPr="003A73BE">
        <w:rPr>
          <w:rStyle w:val="StyleBoldUnderline"/>
          <w:highlight w:val="yellow"/>
        </w:rPr>
        <w:t>the security imperative</w:t>
      </w:r>
      <w:r w:rsidRPr="003A73BE">
        <w:rPr>
          <w:rStyle w:val="StyleBoldUnderline"/>
        </w:rPr>
        <w:t xml:space="preserve"> imposed by anarchy </w:t>
      </w:r>
      <w:r w:rsidRPr="003A73BE">
        <w:rPr>
          <w:rStyle w:val="StyleBoldUnderline"/>
          <w:highlight w:val="yellow"/>
        </w:rPr>
        <w:t>overshadows US ambitions</w:t>
      </w:r>
      <w:r w:rsidRPr="003A73BE">
        <w:rPr>
          <w:rStyle w:val="StyleBoldUnderline"/>
        </w:rPr>
        <w:t xml:space="preserve"> about power</w:t>
      </w:r>
      <w:r w:rsidRPr="00FC7528">
        <w:rPr>
          <w:sz w:val="16"/>
        </w:rPr>
        <w:t xml:space="preserve">. </w:t>
      </w:r>
      <w:r w:rsidRPr="00637304">
        <w:rPr>
          <w:b/>
          <w:highlight w:val="yellow"/>
          <w:u w:val="single"/>
        </w:rPr>
        <w:t xml:space="preserve">Under </w:t>
      </w:r>
      <w:proofErr w:type="spellStart"/>
      <w:r w:rsidRPr="00637304">
        <w:rPr>
          <w:b/>
          <w:highlight w:val="yellow"/>
          <w:u w:val="single"/>
        </w:rPr>
        <w:t>unipolarity</w:t>
      </w:r>
      <w:proofErr w:type="spellEnd"/>
      <w:r w:rsidRPr="00637304">
        <w:rPr>
          <w:b/>
          <w:highlight w:val="yellow"/>
          <w:u w:val="single"/>
        </w:rPr>
        <w:t>, the</w:t>
      </w:r>
      <w:r w:rsidRPr="00302FED">
        <w:rPr>
          <w:b/>
          <w:u w:val="single"/>
        </w:rPr>
        <w:t xml:space="preserve"> US </w:t>
      </w:r>
      <w:r w:rsidRPr="00637304">
        <w:rPr>
          <w:b/>
          <w:highlight w:val="yellow"/>
          <w:u w:val="single"/>
        </w:rPr>
        <w:t>lust for power is unleashed and US</w:t>
      </w:r>
      <w:r w:rsidRPr="00302FED">
        <w:rPr>
          <w:b/>
          <w:u w:val="single"/>
        </w:rPr>
        <w:t xml:space="preserve"> foreign </w:t>
      </w:r>
      <w:r w:rsidRPr="00637304">
        <w:rPr>
          <w:b/>
          <w:highlight w:val="yellow"/>
          <w:u w:val="single"/>
        </w:rPr>
        <w:t>policy is</w:t>
      </w:r>
      <w:r w:rsidRPr="00302FED">
        <w:rPr>
          <w:b/>
          <w:u w:val="single"/>
        </w:rPr>
        <w:t xml:space="preserve"> inevitably </w:t>
      </w:r>
      <w:r w:rsidRPr="00637304">
        <w:rPr>
          <w:b/>
          <w:highlight w:val="yellow"/>
          <w:u w:val="single"/>
        </w:rPr>
        <w:t>inclined to pursuing more power</w:t>
      </w:r>
      <w:r w:rsidRPr="00302FED">
        <w:rPr>
          <w:b/>
          <w:u w:val="single"/>
        </w:rPr>
        <w:t xml:space="preserve"> than security</w:t>
      </w:r>
      <w:r w:rsidRPr="00FC7528">
        <w:rPr>
          <w:sz w:val="16"/>
        </w:rPr>
        <w:t>.</w:t>
      </w:r>
    </w:p>
    <w:p w:rsidR="001C7B6C" w:rsidRPr="006F2E65" w:rsidRDefault="001C7B6C" w:rsidP="001C7B6C">
      <w:pPr>
        <w:tabs>
          <w:tab w:val="left" w:pos="1665"/>
        </w:tabs>
        <w:rPr>
          <w:sz w:val="16"/>
        </w:rPr>
      </w:pPr>
      <w:r w:rsidRPr="003A73BE">
        <w:rPr>
          <w:rStyle w:val="StyleBoldUnderline"/>
        </w:rPr>
        <w:t>At the declining heg</w:t>
      </w:r>
      <w:r w:rsidRPr="00637304">
        <w:rPr>
          <w:sz w:val="16"/>
        </w:rPr>
        <w:t xml:space="preserve">emony </w:t>
      </w:r>
      <w:r w:rsidRPr="003A73BE">
        <w:rPr>
          <w:rStyle w:val="StyleBoldUnderline"/>
        </w:rPr>
        <w:t>stage</w:t>
      </w:r>
      <w:r w:rsidRPr="00637304">
        <w:rPr>
          <w:sz w:val="16"/>
        </w:rPr>
        <w:t xml:space="preserve">, the US has to resume its concerns about security in the international system because </w:t>
      </w:r>
      <w:r w:rsidRPr="003A73BE">
        <w:rPr>
          <w:rStyle w:val="StyleBoldUnderline"/>
        </w:rPr>
        <w:t xml:space="preserve">the </w:t>
      </w:r>
      <w:r w:rsidRPr="003A73BE">
        <w:rPr>
          <w:rStyle w:val="StyleBoldUnderline"/>
          <w:highlight w:val="yellow"/>
        </w:rPr>
        <w:t>relative decline of US power makes security threats</w:t>
      </w:r>
      <w:r w:rsidRPr="006F2E65">
        <w:rPr>
          <w:sz w:val="16"/>
        </w:rPr>
        <w:t xml:space="preserve"> from other rising powers </w:t>
      </w:r>
      <w:r w:rsidRPr="003A73BE">
        <w:rPr>
          <w:rStyle w:val="StyleBoldUnderline"/>
        </w:rPr>
        <w:t xml:space="preserve">not only feasible but </w:t>
      </w:r>
      <w:r w:rsidRPr="003A73BE">
        <w:rPr>
          <w:rStyle w:val="StyleBoldUnderline"/>
          <w:highlight w:val="yellow"/>
        </w:rPr>
        <w:t>inevitable</w:t>
      </w:r>
      <w:r w:rsidRPr="006F2E65">
        <w:rPr>
          <w:sz w:val="16"/>
        </w:rPr>
        <w:t xml:space="preserve"> under anarchy. Either </w:t>
      </w:r>
      <w:r w:rsidRPr="003A73BE">
        <w:rPr>
          <w:rStyle w:val="StyleBoldUnderline"/>
          <w:highlight w:val="yellow"/>
        </w:rPr>
        <w:t>because of the diminishing returns of US power</w:t>
      </w:r>
      <w:r w:rsidRPr="003A73BE">
        <w:rPr>
          <w:rStyle w:val="StyleBoldUnderline"/>
        </w:rPr>
        <w:t xml:space="preserve"> increases</w:t>
      </w:r>
      <w:r w:rsidRPr="006F2E65">
        <w:rPr>
          <w:sz w:val="16"/>
        </w:rPr>
        <w:t xml:space="preserve">, or because of the differential economic growth rate between the US and others, </w:t>
      </w:r>
      <w:r w:rsidRPr="003A73BE">
        <w:rPr>
          <w:rStyle w:val="StyleBoldUnderline"/>
          <w:highlight w:val="yellow"/>
        </w:rPr>
        <w:t>American policymakers will</w:t>
      </w:r>
      <w:r w:rsidRPr="006F2E65">
        <w:rPr>
          <w:sz w:val="16"/>
        </w:rPr>
        <w:t xml:space="preserve"> eventually </w:t>
      </w:r>
      <w:r w:rsidRPr="003A73BE">
        <w:rPr>
          <w:rStyle w:val="StyleBoldUnderline"/>
          <w:highlight w:val="yellow"/>
        </w:rPr>
        <w:t>perceive a decline of heg</w:t>
      </w:r>
      <w:r w:rsidRPr="006F2E65">
        <w:rPr>
          <w:sz w:val="16"/>
        </w:rPr>
        <w:t xml:space="preserve">emony </w:t>
      </w:r>
      <w:r w:rsidRPr="003A73BE">
        <w:rPr>
          <w:rStyle w:val="StyleBoldUnderline"/>
          <w:highlight w:val="yellow"/>
        </w:rPr>
        <w:t>when the power gap</w:t>
      </w:r>
      <w:r w:rsidRPr="006F2E65">
        <w:rPr>
          <w:sz w:val="16"/>
        </w:rPr>
        <w:t xml:space="preserve"> between the US and other great powers </w:t>
      </w:r>
      <w:r w:rsidRPr="003A73BE">
        <w:rPr>
          <w:rStyle w:val="StyleBoldUnderline"/>
          <w:highlight w:val="yellow"/>
        </w:rPr>
        <w:t>is</w:t>
      </w:r>
      <w:r w:rsidRPr="006F2E65">
        <w:rPr>
          <w:sz w:val="16"/>
        </w:rPr>
        <w:t xml:space="preserve"> significantly </w:t>
      </w:r>
      <w:r w:rsidRPr="003A73BE">
        <w:rPr>
          <w:rStyle w:val="StyleBoldUnderline"/>
          <w:highlight w:val="yellow"/>
        </w:rPr>
        <w:t>narrowed</w:t>
      </w:r>
      <w:r w:rsidRPr="006F2E65">
        <w:rPr>
          <w:sz w:val="16"/>
        </w:rPr>
        <w:t xml:space="preserve">.32 When the relative power of the US is declining, US policymakers will have to worry about its security in the coming anarchy of a multipolar world. Although the US may be still the most powerful state in the system </w:t>
      </w:r>
      <w:r w:rsidRPr="003A73BE">
        <w:rPr>
          <w:rStyle w:val="StyleBoldUnderline"/>
        </w:rPr>
        <w:t xml:space="preserve">during the early declining period, the </w:t>
      </w:r>
      <w:r w:rsidRPr="00637304">
        <w:rPr>
          <w:b/>
          <w:u w:val="single"/>
        </w:rPr>
        <w:t>perceived loss of relative power</w:t>
      </w:r>
      <w:r w:rsidRPr="003A73BE">
        <w:rPr>
          <w:rStyle w:val="StyleBoldUnderline"/>
        </w:rPr>
        <w:t xml:space="preserve"> </w:t>
      </w:r>
      <w:r w:rsidRPr="00637304">
        <w:rPr>
          <w:sz w:val="16"/>
        </w:rPr>
        <w:t xml:space="preserve">advantage </w:t>
      </w:r>
      <w:r w:rsidRPr="003A73BE">
        <w:rPr>
          <w:rStyle w:val="StyleBoldUnderline"/>
        </w:rPr>
        <w:t>will force US policymakers to change their</w:t>
      </w:r>
      <w:r w:rsidRPr="00637304">
        <w:rPr>
          <w:sz w:val="16"/>
        </w:rPr>
        <w:t xml:space="preserve"> earlier, </w:t>
      </w:r>
      <w:r w:rsidRPr="003A73BE">
        <w:rPr>
          <w:rStyle w:val="StyleBoldUnderline"/>
        </w:rPr>
        <w:t>hierarchic view</w:t>
      </w:r>
      <w:r w:rsidRPr="00637304">
        <w:rPr>
          <w:sz w:val="16"/>
        </w:rPr>
        <w:t xml:space="preserve"> of the international system. The US is no longer immune from military threats from other great powers because of the decline of US relative power in the system. </w:t>
      </w:r>
      <w:r w:rsidRPr="003A73BE">
        <w:rPr>
          <w:rStyle w:val="StyleBoldUnderline"/>
        </w:rPr>
        <w:t>Security rather than power will become the first strategic priority</w:t>
      </w:r>
      <w:r w:rsidRPr="006F2E65">
        <w:rPr>
          <w:sz w:val="16"/>
        </w:rPr>
        <w:t xml:space="preserve"> for the declining US in the anarchic international system. In sum, US hegemony has basically three perceptual stages: rising hegemony, stable hegemony, and declining hegemony. </w:t>
      </w:r>
      <w:r w:rsidRPr="003A73BE">
        <w:rPr>
          <w:rStyle w:val="StyleBoldUnderline"/>
        </w:rPr>
        <w:t>When US policymakers perceive the rising and stable heg</w:t>
      </w:r>
      <w:r w:rsidRPr="006F2E65">
        <w:rPr>
          <w:sz w:val="16"/>
        </w:rPr>
        <w:t xml:space="preserve">emony, </w:t>
      </w:r>
      <w:r w:rsidRPr="003A73BE">
        <w:rPr>
          <w:rStyle w:val="StyleBoldUnderline"/>
        </w:rPr>
        <w:t>power-</w:t>
      </w:r>
      <w:proofErr w:type="spellStart"/>
      <w:r w:rsidRPr="003A73BE">
        <w:rPr>
          <w:rStyle w:val="StyleBoldUnderline"/>
        </w:rPr>
        <w:t>maximisation</w:t>
      </w:r>
      <w:proofErr w:type="spellEnd"/>
      <w:r w:rsidRPr="003A73BE">
        <w:rPr>
          <w:rStyle w:val="StyleBoldUnderline"/>
        </w:rPr>
        <w:t xml:space="preserve"> becomes the</w:t>
      </w:r>
      <w:r w:rsidRPr="006F2E65">
        <w:rPr>
          <w:sz w:val="16"/>
        </w:rPr>
        <w:t xml:space="preserve"> strategic </w:t>
      </w:r>
      <w:r w:rsidRPr="003A73BE">
        <w:rPr>
          <w:rStyle w:val="StyleBoldUnderline"/>
        </w:rPr>
        <w:t>goal</w:t>
      </w:r>
      <w:r w:rsidRPr="006F2E65">
        <w:rPr>
          <w:sz w:val="16"/>
        </w:rPr>
        <w:t xml:space="preserve"> of US foreign policy. Consequently, selective engagement and hegemonic dominion are the two most likely strategies for the US. </w:t>
      </w:r>
      <w:r w:rsidRPr="003A73BE">
        <w:rPr>
          <w:rStyle w:val="StyleBoldUnderline"/>
        </w:rPr>
        <w:t>However</w:t>
      </w:r>
      <w:r w:rsidRPr="006F2E65">
        <w:rPr>
          <w:sz w:val="16"/>
        </w:rPr>
        <w:t xml:space="preserve">, </w:t>
      </w:r>
      <w:r w:rsidRPr="00637304">
        <w:rPr>
          <w:b/>
          <w:highlight w:val="yellow"/>
          <w:u w:val="single"/>
        </w:rPr>
        <w:t>when US policymakers perceive the declining heg</w:t>
      </w:r>
      <w:r w:rsidRPr="006F2E65">
        <w:rPr>
          <w:sz w:val="16"/>
        </w:rPr>
        <w:t xml:space="preserve">emony, offshore balancing and </w:t>
      </w:r>
      <w:r w:rsidRPr="00637304">
        <w:rPr>
          <w:b/>
          <w:highlight w:val="yellow"/>
          <w:u w:val="single"/>
        </w:rPr>
        <w:t>multilateralism can help the US</w:t>
      </w:r>
      <w:r w:rsidRPr="00302FED">
        <w:rPr>
          <w:b/>
          <w:u w:val="single"/>
        </w:rPr>
        <w:t xml:space="preserve"> to </w:t>
      </w:r>
      <w:proofErr w:type="spellStart"/>
      <w:r w:rsidRPr="00637304">
        <w:rPr>
          <w:b/>
          <w:highlight w:val="yellow"/>
          <w:u w:val="single"/>
        </w:rPr>
        <w:t>maximise</w:t>
      </w:r>
      <w:proofErr w:type="spellEnd"/>
      <w:r w:rsidRPr="00637304">
        <w:rPr>
          <w:b/>
          <w:highlight w:val="yellow"/>
          <w:u w:val="single"/>
        </w:rPr>
        <w:t xml:space="preserve"> its security</w:t>
      </w:r>
      <w:r w:rsidRPr="003A73BE">
        <w:rPr>
          <w:rStyle w:val="StyleBoldUnderline"/>
        </w:rPr>
        <w:t xml:space="preserve"> </w:t>
      </w:r>
      <w:r w:rsidRPr="00302FED">
        <w:rPr>
          <w:b/>
          <w:u w:val="single"/>
        </w:rPr>
        <w:t>and economic interests</w:t>
      </w:r>
      <w:r w:rsidRPr="006F2E65">
        <w:rPr>
          <w:sz w:val="16"/>
        </w:rPr>
        <w:t xml:space="preserve"> in the anarchic system. The power-perception hegemonic model is illustrated in Figure 1. Pg. 1127-1128</w:t>
      </w:r>
    </w:p>
    <w:p w:rsidR="001C7B6C" w:rsidRDefault="001C7B6C" w:rsidP="001C7B6C"/>
    <w:p w:rsidR="001C7B6C" w:rsidRPr="00F34111" w:rsidRDefault="001C7B6C" w:rsidP="001C7B6C">
      <w:pPr>
        <w:pStyle w:val="Heading4"/>
      </w:pPr>
      <w:r w:rsidRPr="00F34111">
        <w:t>Power decline will force US lea</w:t>
      </w:r>
      <w:r>
        <w:t>ders to turn to multilateralism.</w:t>
      </w:r>
    </w:p>
    <w:p w:rsidR="001C7B6C" w:rsidRPr="006F2E65" w:rsidRDefault="001C7B6C" w:rsidP="001C7B6C">
      <w:pPr>
        <w:rPr>
          <w:sz w:val="16"/>
        </w:rPr>
      </w:pPr>
      <w:proofErr w:type="spellStart"/>
      <w:r w:rsidRPr="00FC7528">
        <w:rPr>
          <w:rStyle w:val="StyleStyleBold12pt"/>
        </w:rPr>
        <w:t>Ikenberry</w:t>
      </w:r>
      <w:proofErr w:type="spellEnd"/>
      <w:r w:rsidRPr="00FC7528">
        <w:rPr>
          <w:rStyle w:val="StyleStyleBold12pt"/>
        </w:rPr>
        <w:t xml:space="preserve"> 11</w:t>
      </w:r>
      <w:r>
        <w:rPr>
          <w:sz w:val="16"/>
        </w:rPr>
        <w:t>—</w:t>
      </w:r>
      <w:r w:rsidRPr="006F2E65">
        <w:rPr>
          <w:sz w:val="16"/>
        </w:rPr>
        <w:t xml:space="preserve">Professor of Politics and International Affairs </w:t>
      </w:r>
      <w:r>
        <w:rPr>
          <w:sz w:val="16"/>
        </w:rPr>
        <w:t>at</w:t>
      </w:r>
      <w:r w:rsidRPr="006F2E65">
        <w:rPr>
          <w:sz w:val="16"/>
        </w:rPr>
        <w:t xml:space="preserve"> Princeton University [G. John </w:t>
      </w:r>
      <w:proofErr w:type="spellStart"/>
      <w:r w:rsidRPr="006F2E65">
        <w:rPr>
          <w:sz w:val="16"/>
        </w:rPr>
        <w:t>Ikenberry</w:t>
      </w:r>
      <w:proofErr w:type="spellEnd"/>
      <w:r w:rsidRPr="006F2E65">
        <w:rPr>
          <w:sz w:val="16"/>
        </w:rPr>
        <w:t xml:space="preserve">, </w:t>
      </w:r>
      <w:r w:rsidRPr="00241730">
        <w:rPr>
          <w:sz w:val="16"/>
          <w:u w:val="single"/>
        </w:rPr>
        <w:t>Liberal Leviathan: The Origins, Crisis, and Transformation of the American World Order</w:t>
      </w:r>
      <w:r w:rsidRPr="006F2E65">
        <w:rPr>
          <w:sz w:val="16"/>
        </w:rPr>
        <w:t>, 2011]</w:t>
      </w:r>
    </w:p>
    <w:p w:rsidR="001C7B6C" w:rsidRPr="006F2E65" w:rsidRDefault="001C7B6C" w:rsidP="001C7B6C">
      <w:pPr>
        <w:rPr>
          <w:sz w:val="16"/>
          <w:szCs w:val="10"/>
        </w:rPr>
      </w:pPr>
    </w:p>
    <w:p w:rsidR="001C7B6C" w:rsidRPr="006F2E65" w:rsidRDefault="001C7B6C" w:rsidP="001C7B6C">
      <w:pPr>
        <w:rPr>
          <w:sz w:val="16"/>
        </w:rPr>
      </w:pPr>
      <w:r w:rsidRPr="006F2E65">
        <w:rPr>
          <w:sz w:val="16"/>
        </w:rPr>
        <w:t xml:space="preserve">The judgments that leaders within the unipolar state make about the country's future power position are a second factor. </w:t>
      </w:r>
      <w:r w:rsidRPr="003A73BE">
        <w:rPr>
          <w:rStyle w:val="StyleBoldUnderline"/>
          <w:highlight w:val="yellow"/>
        </w:rPr>
        <w:t>If</w:t>
      </w:r>
      <w:r w:rsidRPr="003A73BE">
        <w:rPr>
          <w:rStyle w:val="StyleBoldUnderline"/>
        </w:rPr>
        <w:t xml:space="preserve"> these </w:t>
      </w:r>
      <w:r w:rsidRPr="003A73BE">
        <w:rPr>
          <w:rStyle w:val="StyleBoldUnderline"/>
          <w:highlight w:val="yellow"/>
        </w:rPr>
        <w:t>leaders believe</w:t>
      </w:r>
      <w:r w:rsidRPr="003A73BE">
        <w:rPr>
          <w:rStyle w:val="StyleBoldUnderline"/>
        </w:rPr>
        <w:t xml:space="preserve"> that </w:t>
      </w:r>
      <w:r w:rsidRPr="003A73BE">
        <w:rPr>
          <w:rStyle w:val="StyleBoldUnderline"/>
          <w:highlight w:val="yellow"/>
        </w:rPr>
        <w:t>the unipolar distribution</w:t>
      </w:r>
      <w:r w:rsidRPr="003A73BE">
        <w:rPr>
          <w:rStyle w:val="StyleBoldUnderline"/>
        </w:rPr>
        <w:t xml:space="preserve"> of power </w:t>
      </w:r>
      <w:r w:rsidRPr="003A73BE">
        <w:rPr>
          <w:rStyle w:val="StyleBoldUnderline"/>
          <w:highlight w:val="yellow"/>
        </w:rPr>
        <w:t xml:space="preserve">is </w:t>
      </w:r>
      <w:proofErr w:type="spellStart"/>
      <w:r w:rsidRPr="003A73BE">
        <w:rPr>
          <w:rStyle w:val="StyleBoldUnderline"/>
          <w:highlight w:val="yellow"/>
        </w:rPr>
        <w:t>semipermanent</w:t>
      </w:r>
      <w:proofErr w:type="spellEnd"/>
      <w:r w:rsidRPr="006F2E65">
        <w:rPr>
          <w:sz w:val="16"/>
        </w:rPr>
        <w:t>—that is, that it will last into the foreseeable future—</w:t>
      </w:r>
      <w:r w:rsidRPr="003A73BE">
        <w:rPr>
          <w:rStyle w:val="StyleBoldUnderline"/>
          <w:highlight w:val="yellow"/>
        </w:rPr>
        <w:t xml:space="preserve">they will be </w:t>
      </w:r>
      <w:r w:rsidRPr="0049174D">
        <w:rPr>
          <w:rStyle w:val="Emphasis"/>
          <w:highlight w:val="yellow"/>
        </w:rPr>
        <w:t>less responsive to</w:t>
      </w:r>
      <w:r w:rsidRPr="0049174D">
        <w:rPr>
          <w:rStyle w:val="Emphasis"/>
        </w:rPr>
        <w:t xml:space="preserve"> the lock-in possibilities</w:t>
      </w:r>
      <w:r w:rsidRPr="003A73BE">
        <w:rPr>
          <w:rStyle w:val="StyleBoldUnderline"/>
        </w:rPr>
        <w:t xml:space="preserve"> of rules and </w:t>
      </w:r>
      <w:r w:rsidRPr="003A73BE">
        <w:rPr>
          <w:rStyle w:val="StyleBoldUnderline"/>
          <w:highlight w:val="yellow"/>
        </w:rPr>
        <w:t>institutions</w:t>
      </w:r>
      <w:r w:rsidRPr="006F2E65">
        <w:rPr>
          <w:sz w:val="16"/>
        </w:rPr>
        <w:t xml:space="preserve">. </w:t>
      </w:r>
      <w:r w:rsidRPr="003A73BE">
        <w:rPr>
          <w:rStyle w:val="StyleBoldUnderline"/>
          <w:highlight w:val="yellow"/>
        </w:rPr>
        <w:t>If</w:t>
      </w:r>
      <w:r w:rsidRPr="003A73BE">
        <w:rPr>
          <w:rStyle w:val="StyleBoldUnderline"/>
        </w:rPr>
        <w:t xml:space="preserve">, on the other hand, </w:t>
      </w:r>
      <w:r w:rsidRPr="003A73BE">
        <w:rPr>
          <w:rStyle w:val="StyleBoldUnderline"/>
          <w:highlight w:val="yellow"/>
        </w:rPr>
        <w:t>leaders believe</w:t>
      </w:r>
      <w:r w:rsidRPr="003A73BE">
        <w:rPr>
          <w:rStyle w:val="StyleBoldUnderline"/>
        </w:rPr>
        <w:t xml:space="preserve"> that </w:t>
      </w:r>
      <w:proofErr w:type="spellStart"/>
      <w:r w:rsidRPr="003A73BE">
        <w:rPr>
          <w:rStyle w:val="StyleBoldUnderline"/>
          <w:highlight w:val="yellow"/>
        </w:rPr>
        <w:t>unipolarity</w:t>
      </w:r>
      <w:proofErr w:type="spellEnd"/>
      <w:r w:rsidRPr="003A73BE">
        <w:rPr>
          <w:rStyle w:val="StyleBoldUnderline"/>
          <w:highlight w:val="yellow"/>
        </w:rPr>
        <w:t xml:space="preserve"> will give way</w:t>
      </w:r>
      <w:r w:rsidRPr="006F2E65">
        <w:rPr>
          <w:sz w:val="16"/>
        </w:rPr>
        <w:t xml:space="preserve"> in the decades ahead to a bipolar or multipolar distribution of power</w:t>
      </w:r>
      <w:r w:rsidRPr="003A73BE">
        <w:rPr>
          <w:rStyle w:val="StyleBoldUnderline"/>
        </w:rPr>
        <w:t xml:space="preserve">, </w:t>
      </w:r>
      <w:r w:rsidRPr="003A73BE">
        <w:rPr>
          <w:rStyle w:val="StyleBoldUnderline"/>
          <w:highlight w:val="yellow"/>
        </w:rPr>
        <w:t>they are likely to have a different view</w:t>
      </w:r>
      <w:r w:rsidRPr="003A73BE">
        <w:rPr>
          <w:rStyle w:val="StyleBoldUnderline"/>
        </w:rPr>
        <w:t xml:space="preserve"> of</w:t>
      </w:r>
      <w:r w:rsidRPr="006F2E65">
        <w:rPr>
          <w:sz w:val="16"/>
        </w:rPr>
        <w:t xml:space="preserve"> the value of these </w:t>
      </w:r>
      <w:r w:rsidRPr="003A73BE">
        <w:rPr>
          <w:rStyle w:val="StyleBoldUnderline"/>
        </w:rPr>
        <w:t>rule-based</w:t>
      </w:r>
      <w:r w:rsidRPr="006F2E65">
        <w:rPr>
          <w:sz w:val="16"/>
        </w:rPr>
        <w:t xml:space="preserve"> mechanisms of </w:t>
      </w:r>
      <w:r w:rsidRPr="003A73BE">
        <w:rPr>
          <w:rStyle w:val="StyleBoldUnderline"/>
        </w:rPr>
        <w:t>governance</w:t>
      </w:r>
      <w:r w:rsidRPr="006F2E65">
        <w:rPr>
          <w:sz w:val="16"/>
        </w:rPr>
        <w:t xml:space="preserve">. </w:t>
      </w:r>
      <w:r w:rsidRPr="003A73BE">
        <w:rPr>
          <w:rStyle w:val="StyleBoldUnderline"/>
          <w:highlight w:val="yellow"/>
        </w:rPr>
        <w:t>An optimistic assessment of the durability of unipolar power will give leaders reasons to ignore losses in legitimacy</w:t>
      </w:r>
      <w:r w:rsidRPr="006F2E65">
        <w:rPr>
          <w:sz w:val="16"/>
        </w:rPr>
        <w:t xml:space="preserve">. </w:t>
      </w:r>
      <w:r w:rsidRPr="003A73BE">
        <w:rPr>
          <w:rStyle w:val="StyleBoldUnderline"/>
        </w:rPr>
        <w:t>The normative approval</w:t>
      </w:r>
      <w:r w:rsidRPr="006F2E65">
        <w:rPr>
          <w:sz w:val="16"/>
        </w:rPr>
        <w:t xml:space="preserve"> of the international order led by the unipolar state </w:t>
      </w:r>
      <w:r w:rsidRPr="003A73BE">
        <w:rPr>
          <w:rStyle w:val="StyleBoldUnderline"/>
        </w:rPr>
        <w:t>can decline, but</w:t>
      </w:r>
      <w:r w:rsidRPr="006F2E65">
        <w:rPr>
          <w:sz w:val="16"/>
        </w:rPr>
        <w:t xml:space="preserve"> </w:t>
      </w:r>
      <w:r w:rsidRPr="003A73BE">
        <w:rPr>
          <w:rStyle w:val="StyleBoldUnderline"/>
          <w:highlight w:val="yellow"/>
        </w:rPr>
        <w:t xml:space="preserve">if the </w:t>
      </w:r>
      <w:r w:rsidRPr="0049174D">
        <w:rPr>
          <w:rStyle w:val="Emphasis"/>
          <w:highlight w:val="yellow"/>
        </w:rPr>
        <w:t>material basis</w:t>
      </w:r>
      <w:r w:rsidRPr="003A73BE">
        <w:rPr>
          <w:rStyle w:val="StyleBoldUnderline"/>
          <w:highlight w:val="yellow"/>
        </w:rPr>
        <w:t xml:space="preserve"> of</w:t>
      </w:r>
      <w:r w:rsidRPr="003A73BE">
        <w:rPr>
          <w:rStyle w:val="StyleBoldUnderline"/>
        </w:rPr>
        <w:t xml:space="preserve"> unipolar </w:t>
      </w:r>
      <w:r w:rsidRPr="003A73BE">
        <w:rPr>
          <w:rStyle w:val="StyleBoldUnderline"/>
          <w:highlight w:val="yellow"/>
        </w:rPr>
        <w:t>power remains in place</w:t>
      </w:r>
      <w:r w:rsidRPr="006F2E65">
        <w:rPr>
          <w:sz w:val="16"/>
        </w:rPr>
        <w:t xml:space="preserve">, </w:t>
      </w:r>
      <w:r w:rsidRPr="003A73BE">
        <w:rPr>
          <w:rStyle w:val="StyleBoldUnderline"/>
          <w:highlight w:val="yellow"/>
        </w:rPr>
        <w:t>the leaders can calculate</w:t>
      </w:r>
      <w:r w:rsidRPr="003A73BE">
        <w:rPr>
          <w:rStyle w:val="StyleBoldUnderline"/>
        </w:rPr>
        <w:t xml:space="preserve"> that </w:t>
      </w:r>
      <w:r w:rsidRPr="003A73BE">
        <w:rPr>
          <w:rStyle w:val="StyleBoldUnderline"/>
          <w:highlight w:val="yellow"/>
        </w:rPr>
        <w:t>they can</w:t>
      </w:r>
      <w:r w:rsidRPr="006F2E65">
        <w:rPr>
          <w:sz w:val="16"/>
        </w:rPr>
        <w:t xml:space="preserve"> still </w:t>
      </w:r>
      <w:r w:rsidRPr="003A73BE">
        <w:rPr>
          <w:rStyle w:val="StyleBoldUnderline"/>
          <w:highlight w:val="yellow"/>
        </w:rPr>
        <w:t>achieve their goals without</w:t>
      </w:r>
      <w:r w:rsidRPr="006F2E65">
        <w:rPr>
          <w:sz w:val="16"/>
        </w:rPr>
        <w:t xml:space="preserve"> </w:t>
      </w:r>
      <w:r w:rsidRPr="003A73BE">
        <w:rPr>
          <w:rStyle w:val="StyleBoldUnderline"/>
        </w:rPr>
        <w:t>the</w:t>
      </w:r>
      <w:r w:rsidRPr="006F2E65">
        <w:rPr>
          <w:sz w:val="16"/>
        </w:rPr>
        <w:t xml:space="preserve"> full </w:t>
      </w:r>
      <w:r w:rsidRPr="003A73BE">
        <w:rPr>
          <w:rStyle w:val="StyleBoldUnderline"/>
        </w:rPr>
        <w:t xml:space="preserve">consent of </w:t>
      </w:r>
      <w:r w:rsidRPr="003A73BE">
        <w:rPr>
          <w:rStyle w:val="StyleBoldUnderline"/>
          <w:highlight w:val="yellow"/>
        </w:rPr>
        <w:t>other states</w:t>
      </w:r>
      <w:r w:rsidRPr="006F2E65">
        <w:rPr>
          <w:sz w:val="16"/>
        </w:rPr>
        <w:t>. The costs of lost autonomy associated with making binding commitments to rules and institutions can be avoided—at least, to the extent that those commitments are made primarily for cultivating legitimacy and consent.</w:t>
      </w:r>
    </w:p>
    <w:p w:rsidR="001C7B6C" w:rsidRPr="006F2E65" w:rsidRDefault="001C7B6C" w:rsidP="001C7B6C">
      <w:pPr>
        <w:rPr>
          <w:sz w:val="16"/>
        </w:rPr>
      </w:pPr>
      <w:r w:rsidRPr="006F2E65">
        <w:rPr>
          <w:sz w:val="16"/>
        </w:rPr>
        <w:t xml:space="preserve">But </w:t>
      </w:r>
      <w:r w:rsidRPr="003A73BE">
        <w:rPr>
          <w:rStyle w:val="StyleBoldUnderline"/>
          <w:highlight w:val="yellow"/>
        </w:rPr>
        <w:t>if leaders</w:t>
      </w:r>
      <w:r w:rsidRPr="006F2E65">
        <w:rPr>
          <w:sz w:val="16"/>
        </w:rPr>
        <w:t xml:space="preserve"> in the dominant state </w:t>
      </w:r>
      <w:r w:rsidRPr="003A73BE">
        <w:rPr>
          <w:rStyle w:val="StyleBoldUnderline"/>
          <w:highlight w:val="yellow"/>
        </w:rPr>
        <w:t>judge</w:t>
      </w:r>
      <w:r w:rsidRPr="003A73BE">
        <w:rPr>
          <w:rStyle w:val="StyleBoldUnderline"/>
        </w:rPr>
        <w:t xml:space="preserve"> that </w:t>
      </w:r>
      <w:r w:rsidRPr="003A73BE">
        <w:rPr>
          <w:rStyle w:val="StyleBoldUnderline"/>
          <w:highlight w:val="yellow"/>
        </w:rPr>
        <w:t>the unipolar distribution</w:t>
      </w:r>
      <w:r w:rsidRPr="003A73BE">
        <w:rPr>
          <w:rStyle w:val="StyleBoldUnderline"/>
        </w:rPr>
        <w:t xml:space="preserve"> of power </w:t>
      </w:r>
      <w:r w:rsidRPr="003A73BE">
        <w:rPr>
          <w:rStyle w:val="StyleBoldUnderline"/>
          <w:highlight w:val="yellow"/>
        </w:rPr>
        <w:t>will</w:t>
      </w:r>
      <w:r w:rsidRPr="003A73BE">
        <w:rPr>
          <w:rStyle w:val="StyleBoldUnderline"/>
        </w:rPr>
        <w:t xml:space="preserve"> soon</w:t>
      </w:r>
      <w:r w:rsidRPr="006F2E65">
        <w:rPr>
          <w:sz w:val="16"/>
        </w:rPr>
        <w:t xml:space="preserve"> or eventually </w:t>
      </w:r>
      <w:r w:rsidRPr="003A73BE">
        <w:rPr>
          <w:rStyle w:val="StyleBoldUnderline"/>
          <w:highlight w:val="yellow"/>
        </w:rPr>
        <w:t>wane</w:t>
      </w:r>
      <w:r w:rsidRPr="003A73BE">
        <w:rPr>
          <w:rStyle w:val="StyleBoldUnderline"/>
        </w:rPr>
        <w:t xml:space="preserve">, a </w:t>
      </w:r>
      <w:r w:rsidRPr="0049174D">
        <w:rPr>
          <w:rStyle w:val="Emphasis"/>
        </w:rPr>
        <w:t>different set of calculations</w:t>
      </w:r>
      <w:r w:rsidRPr="003A73BE">
        <w:rPr>
          <w:rStyle w:val="StyleBoldUnderline"/>
        </w:rPr>
        <w:t xml:space="preserve"> about rules and institutions are likely</w:t>
      </w:r>
      <w:r w:rsidRPr="006F2E65">
        <w:rPr>
          <w:sz w:val="16"/>
        </w:rPr>
        <w:t xml:space="preserve">. </w:t>
      </w:r>
      <w:r w:rsidRPr="003A73BE">
        <w:rPr>
          <w:rStyle w:val="StyleBoldUnderline"/>
          <w:highlight w:val="yellow"/>
        </w:rPr>
        <w:t>There will be incentives</w:t>
      </w:r>
      <w:r w:rsidRPr="003A73BE">
        <w:rPr>
          <w:rStyle w:val="StyleBoldUnderline"/>
        </w:rPr>
        <w:t xml:space="preserve"> for the unipolar state </w:t>
      </w:r>
      <w:r w:rsidRPr="003A73BE">
        <w:rPr>
          <w:rStyle w:val="StyleBoldUnderline"/>
          <w:highlight w:val="yellow"/>
        </w:rPr>
        <w:t xml:space="preserve">to </w:t>
      </w:r>
      <w:r w:rsidRPr="0049174D">
        <w:rPr>
          <w:rStyle w:val="Emphasis"/>
          <w:highlight w:val="yellow"/>
        </w:rPr>
        <w:t>put in place</w:t>
      </w:r>
      <w:r w:rsidRPr="0049174D">
        <w:rPr>
          <w:rStyle w:val="Emphasis"/>
        </w:rPr>
        <w:t xml:space="preserve"> a set of rules and </w:t>
      </w:r>
      <w:r w:rsidRPr="0049174D">
        <w:rPr>
          <w:rStyle w:val="Emphasis"/>
          <w:highlight w:val="yellow"/>
        </w:rPr>
        <w:t>institutions</w:t>
      </w:r>
      <w:r w:rsidRPr="003A73BE">
        <w:rPr>
          <w:rStyle w:val="StyleBoldUnderline"/>
          <w:highlight w:val="yellow"/>
        </w:rPr>
        <w:t xml:space="preserve"> that can last beyond </w:t>
      </w:r>
      <w:proofErr w:type="spellStart"/>
      <w:r w:rsidRPr="003A73BE">
        <w:rPr>
          <w:rStyle w:val="StyleBoldUnderline"/>
          <w:highlight w:val="yellow"/>
        </w:rPr>
        <w:t>unipolarity</w:t>
      </w:r>
      <w:proofErr w:type="spellEnd"/>
      <w:r w:rsidRPr="00252293">
        <w:rPr>
          <w:sz w:val="16"/>
          <w:highlight w:val="yellow"/>
        </w:rPr>
        <w:t>,</w:t>
      </w:r>
      <w:r w:rsidRPr="006F2E65">
        <w:rPr>
          <w:sz w:val="16"/>
        </w:rPr>
        <w:t xml:space="preserve"> </w:t>
      </w:r>
      <w:r w:rsidRPr="003A73BE">
        <w:rPr>
          <w:rStyle w:val="StyleBoldUnderline"/>
        </w:rPr>
        <w:t>creating a favorable institutional environment for the lead state as its relative power declines</w:t>
      </w:r>
      <w:r w:rsidRPr="006F2E65">
        <w:rPr>
          <w:sz w:val="16"/>
        </w:rPr>
        <w:t xml:space="preserve">. </w:t>
      </w:r>
      <w:r w:rsidRPr="003A73BE">
        <w:rPr>
          <w:rStyle w:val="StyleBoldUnderline"/>
        </w:rPr>
        <w:t>The investment incentive for rules and institutions emerges as a consideration in the thinking of the lead state</w:t>
      </w:r>
      <w:r w:rsidRPr="006F2E65">
        <w:rPr>
          <w:sz w:val="16"/>
        </w:rPr>
        <w:t xml:space="preserve">.50 </w:t>
      </w:r>
      <w:proofErr w:type="gramStart"/>
      <w:r w:rsidRPr="006F2E65">
        <w:rPr>
          <w:sz w:val="16"/>
        </w:rPr>
        <w:t>This</w:t>
      </w:r>
      <w:proofErr w:type="gramEnd"/>
      <w:r w:rsidRPr="006F2E65">
        <w:rPr>
          <w:sz w:val="16"/>
        </w:rPr>
        <w:t xml:space="preserve"> calculation does not need to stand alone as a factor that shapes the leading state s views on strategies of rule. It is a consideration that will presumably weigh in the balance as decisions are made on specific institutional agreements and on the more general orientation of the state to the character of international order under conditions of </w:t>
      </w:r>
      <w:proofErr w:type="spellStart"/>
      <w:r w:rsidRPr="006F2E65">
        <w:rPr>
          <w:sz w:val="16"/>
        </w:rPr>
        <w:t>unipolarity</w:t>
      </w:r>
      <w:proofErr w:type="spellEnd"/>
      <w:r w:rsidRPr="006F2E65">
        <w:rPr>
          <w:sz w:val="16"/>
        </w:rPr>
        <w:t xml:space="preserve">.  </w:t>
      </w:r>
      <w:proofErr w:type="gramStart"/>
      <w:r w:rsidRPr="006F2E65">
        <w:rPr>
          <w:sz w:val="16"/>
        </w:rPr>
        <w:t>pg</w:t>
      </w:r>
      <w:proofErr w:type="gramEnd"/>
      <w:r w:rsidRPr="006F2E65">
        <w:rPr>
          <w:sz w:val="16"/>
        </w:rPr>
        <w:t xml:space="preserve">. 152-153 </w:t>
      </w:r>
    </w:p>
    <w:p w:rsidR="001C7B6C" w:rsidRPr="003A51C4" w:rsidRDefault="001C7B6C" w:rsidP="001C7B6C"/>
    <w:p w:rsidR="001C7B6C" w:rsidRPr="00452D3B" w:rsidRDefault="001C7B6C" w:rsidP="001C7B6C">
      <w:pPr>
        <w:pStyle w:val="Heading4"/>
      </w:pPr>
      <w:r w:rsidRPr="00452D3B">
        <w:t>Perceptions of power dynamics shape foreign policy choices</w:t>
      </w:r>
      <w:r>
        <w:t>—decline prevents US aggression.</w:t>
      </w:r>
    </w:p>
    <w:p w:rsidR="001C7B6C" w:rsidRPr="00DD4BD5" w:rsidRDefault="001C7B6C" w:rsidP="001C7B6C">
      <w:pPr>
        <w:tabs>
          <w:tab w:val="left" w:pos="1665"/>
        </w:tabs>
        <w:rPr>
          <w:sz w:val="16"/>
        </w:rPr>
      </w:pPr>
      <w:r w:rsidRPr="00FC7528">
        <w:rPr>
          <w:rStyle w:val="StyleStyleBold12pt"/>
        </w:rPr>
        <w:t>He 10</w:t>
      </w:r>
      <w:r w:rsidRPr="00FC7528">
        <w:t>—</w:t>
      </w:r>
      <w:r>
        <w:rPr>
          <w:sz w:val="16"/>
        </w:rPr>
        <w:t>Professor of Political Science</w:t>
      </w:r>
      <w:r w:rsidRPr="00DD4BD5">
        <w:rPr>
          <w:sz w:val="16"/>
        </w:rPr>
        <w:t xml:space="preserve"> </w:t>
      </w:r>
      <w:r>
        <w:rPr>
          <w:sz w:val="16"/>
        </w:rPr>
        <w:t>at</w:t>
      </w:r>
      <w:r w:rsidRPr="00DD4BD5">
        <w:rPr>
          <w:sz w:val="16"/>
        </w:rPr>
        <w:t xml:space="preserve"> Utah State University [Kai He (Postdoctoral fellow in the Princeton-Harvard China and the World Program at Princeton University (2009–2010) and a Bradley fellow of the Lynda and Harry Bradley Foundation (2009–2010), “The hegemon’s choice between power and security: explaining US policy toward Asia after the Cold War,” </w:t>
      </w:r>
      <w:r w:rsidRPr="00612538">
        <w:rPr>
          <w:sz w:val="16"/>
          <w:u w:val="single"/>
        </w:rPr>
        <w:t>Review of International Studies</w:t>
      </w:r>
      <w:r>
        <w:rPr>
          <w:sz w:val="16"/>
        </w:rPr>
        <w:t xml:space="preserve"> (2010), 36, pg. 1121–1143]</w:t>
      </w:r>
    </w:p>
    <w:p w:rsidR="001C7B6C" w:rsidRPr="00FC7528" w:rsidRDefault="001C7B6C" w:rsidP="001C7B6C">
      <w:pPr>
        <w:rPr>
          <w:sz w:val="16"/>
        </w:rPr>
      </w:pPr>
    </w:p>
    <w:p w:rsidR="001C7B6C" w:rsidRPr="003A73BE" w:rsidRDefault="001C7B6C" w:rsidP="001C7B6C">
      <w:pPr>
        <w:tabs>
          <w:tab w:val="left" w:pos="1665"/>
        </w:tabs>
        <w:rPr>
          <w:rStyle w:val="StyleBoldUnderline"/>
        </w:rPr>
      </w:pPr>
      <w:r w:rsidRPr="00FC7528">
        <w:rPr>
          <w:sz w:val="16"/>
        </w:rPr>
        <w:t xml:space="preserve">While acknowledging the first possibility, this article explores the second possibility by introducing a dynamic theoretical framework—a power-perception hegemonic model—to explain US policy choices under different strategic conditions. I suggest that: (1) </w:t>
      </w:r>
      <w:r w:rsidRPr="003A73BE">
        <w:rPr>
          <w:rStyle w:val="StyleBoldUnderline"/>
        </w:rPr>
        <w:t xml:space="preserve">US </w:t>
      </w:r>
      <w:r w:rsidRPr="003A73BE">
        <w:rPr>
          <w:rStyle w:val="StyleBoldUnderline"/>
          <w:highlight w:val="yellow"/>
        </w:rPr>
        <w:t>policy is shaped by policymakers’</w:t>
      </w:r>
      <w:r w:rsidRPr="003A73BE">
        <w:rPr>
          <w:rStyle w:val="StyleBoldUnderline"/>
        </w:rPr>
        <w:t xml:space="preserve"> different </w:t>
      </w:r>
      <w:r w:rsidRPr="003A73BE">
        <w:rPr>
          <w:rStyle w:val="StyleBoldUnderline"/>
          <w:highlight w:val="yellow"/>
        </w:rPr>
        <w:t>perceptions about US hegemony</w:t>
      </w:r>
      <w:r w:rsidRPr="00FC7528">
        <w:rPr>
          <w:sz w:val="16"/>
        </w:rPr>
        <w:t xml:space="preserve"> after the Cold War; (2) </w:t>
      </w:r>
      <w:r w:rsidRPr="003A73BE">
        <w:rPr>
          <w:rStyle w:val="StyleBoldUnderline"/>
        </w:rPr>
        <w:t>depending on different stages of US heg</w:t>
      </w:r>
      <w:r w:rsidRPr="00FC7528">
        <w:rPr>
          <w:sz w:val="16"/>
        </w:rPr>
        <w:t xml:space="preserve">emony, </w:t>
      </w:r>
      <w:r w:rsidRPr="003A73BE">
        <w:rPr>
          <w:rStyle w:val="StyleBoldUnderline"/>
        </w:rPr>
        <w:t>US policymakers</w:t>
      </w:r>
      <w:r w:rsidRPr="00FC7528">
        <w:rPr>
          <w:sz w:val="16"/>
        </w:rPr>
        <w:t xml:space="preserve"> face different constraints from the international system and therefore </w:t>
      </w:r>
      <w:r w:rsidRPr="003A73BE">
        <w:rPr>
          <w:rStyle w:val="StyleBoldUnderline"/>
        </w:rPr>
        <w:t>choose either power-</w:t>
      </w:r>
      <w:proofErr w:type="spellStart"/>
      <w:r w:rsidRPr="003A73BE">
        <w:rPr>
          <w:rStyle w:val="StyleBoldUnderline"/>
        </w:rPr>
        <w:t>maximisation</w:t>
      </w:r>
      <w:proofErr w:type="spellEnd"/>
      <w:r w:rsidRPr="003A73BE">
        <w:rPr>
          <w:rStyle w:val="StyleBoldUnderline"/>
        </w:rPr>
        <w:t xml:space="preserve"> policy or security-</w:t>
      </w:r>
      <w:proofErr w:type="spellStart"/>
      <w:r w:rsidRPr="003A73BE">
        <w:rPr>
          <w:rStyle w:val="StyleBoldUnderline"/>
        </w:rPr>
        <w:t>maximisation</w:t>
      </w:r>
      <w:proofErr w:type="spellEnd"/>
      <w:r w:rsidRPr="003A73BE">
        <w:rPr>
          <w:rStyle w:val="StyleBoldUnderline"/>
        </w:rPr>
        <w:t xml:space="preserve"> policy</w:t>
      </w:r>
      <w:r w:rsidRPr="00FC7528">
        <w:rPr>
          <w:sz w:val="16"/>
        </w:rPr>
        <w:t xml:space="preserve">; (3) while selective engagement and </w:t>
      </w:r>
      <w:r w:rsidRPr="003A73BE">
        <w:rPr>
          <w:rStyle w:val="StyleBoldUnderline"/>
        </w:rPr>
        <w:t>hegemonic dominion</w:t>
      </w:r>
      <w:r w:rsidRPr="00FC7528">
        <w:rPr>
          <w:sz w:val="16"/>
        </w:rPr>
        <w:t xml:space="preserve"> </w:t>
      </w:r>
      <w:r w:rsidRPr="003A73BE">
        <w:rPr>
          <w:rStyle w:val="StyleBoldUnderline"/>
        </w:rPr>
        <w:t>are</w:t>
      </w:r>
      <w:r w:rsidRPr="00FC7528">
        <w:rPr>
          <w:sz w:val="16"/>
        </w:rPr>
        <w:t xml:space="preserve"> two </w:t>
      </w:r>
      <w:r w:rsidRPr="003A73BE">
        <w:rPr>
          <w:rStyle w:val="StyleBoldUnderline"/>
        </w:rPr>
        <w:t>power-pursuing policies</w:t>
      </w:r>
      <w:r w:rsidRPr="00FC7528">
        <w:rPr>
          <w:sz w:val="16"/>
        </w:rPr>
        <w:t xml:space="preserve">, offshore balancing and </w:t>
      </w:r>
      <w:r w:rsidRPr="003A73BE">
        <w:rPr>
          <w:rStyle w:val="StyleBoldUnderline"/>
        </w:rPr>
        <w:t>multilateralism can help the US maintain security under the anarchic system.</w:t>
      </w:r>
    </w:p>
    <w:p w:rsidR="001C7B6C" w:rsidRPr="006F2E65" w:rsidRDefault="001C7B6C" w:rsidP="001C7B6C">
      <w:pPr>
        <w:tabs>
          <w:tab w:val="left" w:pos="1665"/>
        </w:tabs>
        <w:rPr>
          <w:sz w:val="16"/>
        </w:rPr>
      </w:pPr>
      <w:r w:rsidRPr="003A73BE">
        <w:rPr>
          <w:rStyle w:val="StyleBoldUnderline"/>
        </w:rPr>
        <w:t xml:space="preserve">The power-perception model </w:t>
      </w:r>
      <w:r w:rsidRPr="006F2E65">
        <w:rPr>
          <w:sz w:val="16"/>
        </w:rPr>
        <w:t xml:space="preserve">of hegemonic status is a neoclassical realist theory, which </w:t>
      </w:r>
      <w:proofErr w:type="spellStart"/>
      <w:r w:rsidRPr="003A73BE">
        <w:rPr>
          <w:rStyle w:val="StyleBoldUnderline"/>
        </w:rPr>
        <w:t>emphasises</w:t>
      </w:r>
      <w:proofErr w:type="spellEnd"/>
      <w:r w:rsidRPr="003A73BE">
        <w:rPr>
          <w:rStyle w:val="StyleBoldUnderline"/>
        </w:rPr>
        <w:t xml:space="preserve"> the necessity of finding a transmission belt between systemic effects and state behaviour.</w:t>
      </w:r>
      <w:r w:rsidRPr="006F2E65">
        <w:rPr>
          <w:sz w:val="16"/>
        </w:rPr>
        <w:t xml:space="preserve">26 </w:t>
      </w:r>
      <w:proofErr w:type="gramStart"/>
      <w:r w:rsidRPr="003A73BE">
        <w:rPr>
          <w:rStyle w:val="StyleBoldUnderline"/>
          <w:highlight w:val="yellow"/>
        </w:rPr>
        <w:t>The</w:t>
      </w:r>
      <w:proofErr w:type="gramEnd"/>
      <w:r w:rsidRPr="003A73BE">
        <w:rPr>
          <w:rStyle w:val="StyleBoldUnderline"/>
        </w:rPr>
        <w:t xml:space="preserve"> </w:t>
      </w:r>
      <w:r w:rsidRPr="0049174D">
        <w:rPr>
          <w:rStyle w:val="Emphasis"/>
        </w:rPr>
        <w:t xml:space="preserve">systemic effect of the </w:t>
      </w:r>
      <w:r w:rsidRPr="0049174D">
        <w:rPr>
          <w:rStyle w:val="Emphasis"/>
          <w:highlight w:val="yellow"/>
        </w:rPr>
        <w:t>distribution of power</w:t>
      </w:r>
      <w:r w:rsidRPr="003A73BE">
        <w:rPr>
          <w:rStyle w:val="StyleBoldUnderline"/>
          <w:highlight w:val="yellow"/>
        </w:rPr>
        <w:t xml:space="preserve"> is the</w:t>
      </w:r>
      <w:r w:rsidRPr="003A73BE">
        <w:rPr>
          <w:rStyle w:val="StyleBoldUnderline"/>
        </w:rPr>
        <w:t xml:space="preserve"> major </w:t>
      </w:r>
      <w:r w:rsidRPr="003A73BE">
        <w:rPr>
          <w:rStyle w:val="StyleBoldUnderline"/>
          <w:highlight w:val="yellow"/>
        </w:rPr>
        <w:t xml:space="preserve">independent variable in explaining state </w:t>
      </w:r>
      <w:proofErr w:type="spellStart"/>
      <w:r w:rsidRPr="003A73BE">
        <w:rPr>
          <w:rStyle w:val="StyleBoldUnderline"/>
          <w:highlight w:val="yellow"/>
        </w:rPr>
        <w:t>behaviour</w:t>
      </w:r>
      <w:proofErr w:type="spellEnd"/>
      <w:r w:rsidRPr="006F2E65">
        <w:rPr>
          <w:sz w:val="16"/>
        </w:rPr>
        <w:t xml:space="preserve">. As </w:t>
      </w:r>
      <w:proofErr w:type="spellStart"/>
      <w:r w:rsidRPr="006F2E65">
        <w:rPr>
          <w:sz w:val="16"/>
        </w:rPr>
        <w:t>Fareed</w:t>
      </w:r>
      <w:proofErr w:type="spellEnd"/>
      <w:r w:rsidRPr="006F2E65">
        <w:rPr>
          <w:sz w:val="16"/>
        </w:rPr>
        <w:t xml:space="preserve"> </w:t>
      </w:r>
      <w:proofErr w:type="spellStart"/>
      <w:r w:rsidRPr="006F2E65">
        <w:rPr>
          <w:sz w:val="16"/>
        </w:rPr>
        <w:t>Zakaria</w:t>
      </w:r>
      <w:proofErr w:type="spellEnd"/>
      <w:r w:rsidRPr="006F2E65">
        <w:rPr>
          <w:sz w:val="16"/>
        </w:rPr>
        <w:t xml:space="preserve"> points out, ‘</w:t>
      </w:r>
      <w:r w:rsidRPr="003A73BE">
        <w:rPr>
          <w:rStyle w:val="StyleBoldUnderline"/>
          <w:highlight w:val="yellow"/>
        </w:rPr>
        <w:t>the most powerful generalizable characteristic</w:t>
      </w:r>
      <w:r w:rsidRPr="003A73BE">
        <w:rPr>
          <w:rStyle w:val="StyleBoldUnderline"/>
        </w:rPr>
        <w:t xml:space="preserve"> of a state</w:t>
      </w:r>
      <w:r w:rsidRPr="006F2E65">
        <w:rPr>
          <w:sz w:val="16"/>
        </w:rPr>
        <w:t xml:space="preserve"> in international relations </w:t>
      </w:r>
      <w:r w:rsidRPr="003A73BE">
        <w:rPr>
          <w:rStyle w:val="StyleBoldUnderline"/>
          <w:highlight w:val="yellow"/>
        </w:rPr>
        <w:t>is its relative position</w:t>
      </w:r>
      <w:r w:rsidRPr="006F2E65">
        <w:rPr>
          <w:sz w:val="16"/>
        </w:rPr>
        <w:t xml:space="preserve"> in the international system.’27 However, the effects of power configuration in the system cannot directly dictate state </w:t>
      </w:r>
      <w:proofErr w:type="spellStart"/>
      <w:r w:rsidRPr="006F2E65">
        <w:rPr>
          <w:sz w:val="16"/>
        </w:rPr>
        <w:t>behaviour</w:t>
      </w:r>
      <w:proofErr w:type="spellEnd"/>
      <w:r w:rsidRPr="006F2E65">
        <w:rPr>
          <w:sz w:val="16"/>
        </w:rPr>
        <w:t xml:space="preserve">, but have to be transmitted through leaders’ perceptions in order to influence states’ foreign policy choices. William </w:t>
      </w:r>
      <w:proofErr w:type="spellStart"/>
      <w:r w:rsidRPr="003A73BE">
        <w:rPr>
          <w:rStyle w:val="StyleBoldUnderline"/>
        </w:rPr>
        <w:t>Wohlforth</w:t>
      </w:r>
      <w:proofErr w:type="spellEnd"/>
      <w:r w:rsidRPr="003A73BE">
        <w:rPr>
          <w:rStyle w:val="StyleBoldUnderline"/>
        </w:rPr>
        <w:t xml:space="preserve"> applies a similar model to explain Soviet foreign policy towards the US and argues that </w:t>
      </w:r>
      <w:r w:rsidRPr="003A73BE">
        <w:rPr>
          <w:rStyle w:val="StyleBoldUnderline"/>
          <w:highlight w:val="yellow"/>
        </w:rPr>
        <w:t>after perceiving a decline in power, the Soviet Union had no incentive to</w:t>
      </w:r>
      <w:r w:rsidRPr="003A73BE">
        <w:rPr>
          <w:rStyle w:val="StyleBoldUnderline"/>
        </w:rPr>
        <w:t xml:space="preserve"> militarily </w:t>
      </w:r>
      <w:r w:rsidRPr="003A73BE">
        <w:rPr>
          <w:rStyle w:val="StyleBoldUnderline"/>
          <w:highlight w:val="yellow"/>
        </w:rPr>
        <w:t>challenge the US</w:t>
      </w:r>
      <w:r w:rsidRPr="006F2E65">
        <w:rPr>
          <w:sz w:val="16"/>
        </w:rPr>
        <w:t xml:space="preserve">. Therefore, </w:t>
      </w:r>
      <w:r w:rsidRPr="003A73BE">
        <w:rPr>
          <w:rStyle w:val="StyleBoldUnderline"/>
        </w:rPr>
        <w:t>the Cold War ended peacefully.</w:t>
      </w:r>
      <w:r w:rsidRPr="006F2E65">
        <w:rPr>
          <w:sz w:val="16"/>
        </w:rPr>
        <w:t xml:space="preserve">28 While </w:t>
      </w:r>
      <w:proofErr w:type="spellStart"/>
      <w:r w:rsidRPr="006F2E65">
        <w:rPr>
          <w:sz w:val="16"/>
        </w:rPr>
        <w:t>Wohlforth</w:t>
      </w:r>
      <w:proofErr w:type="spellEnd"/>
      <w:r w:rsidRPr="006F2E65">
        <w:rPr>
          <w:sz w:val="16"/>
        </w:rPr>
        <w:t xml:space="preserve"> discusses how the </w:t>
      </w:r>
      <w:r w:rsidRPr="003A73BE">
        <w:rPr>
          <w:rStyle w:val="StyleBoldUnderline"/>
        </w:rPr>
        <w:t>power-perception changes affect the challenger’s policy toward the status quo power</w:t>
      </w:r>
      <w:r w:rsidRPr="006F2E65">
        <w:rPr>
          <w:sz w:val="16"/>
        </w:rPr>
        <w:t xml:space="preserve"> in a power-transition cycle, I examine how </w:t>
      </w:r>
      <w:r w:rsidRPr="003A73BE">
        <w:rPr>
          <w:rStyle w:val="StyleBoldUnderline"/>
          <w:highlight w:val="yellow"/>
        </w:rPr>
        <w:t>the hegemon’s perceptions regarding its power</w:t>
      </w:r>
      <w:r w:rsidRPr="003A73BE">
        <w:rPr>
          <w:rStyle w:val="StyleBoldUnderline"/>
        </w:rPr>
        <w:t xml:space="preserve"> dynamics </w:t>
      </w:r>
      <w:r w:rsidRPr="003A73BE">
        <w:rPr>
          <w:rStyle w:val="StyleBoldUnderline"/>
          <w:highlight w:val="yellow"/>
        </w:rPr>
        <w:t>shape its</w:t>
      </w:r>
      <w:r w:rsidRPr="003A73BE">
        <w:rPr>
          <w:rStyle w:val="StyleBoldUnderline"/>
        </w:rPr>
        <w:t xml:space="preserve"> foreign </w:t>
      </w:r>
      <w:r w:rsidRPr="003A73BE">
        <w:rPr>
          <w:rStyle w:val="StyleBoldUnderline"/>
          <w:highlight w:val="yellow"/>
        </w:rPr>
        <w:t>policy choices</w:t>
      </w:r>
      <w:r w:rsidRPr="00637304">
        <w:rPr>
          <w:sz w:val="16"/>
        </w:rPr>
        <w:t xml:space="preserve"> toward other states in a power cycle of hegemony. Pg. 1126-1127</w:t>
      </w:r>
    </w:p>
    <w:p w:rsidR="001C7B6C" w:rsidRDefault="001C7B6C" w:rsidP="001C7B6C"/>
    <w:p w:rsidR="001C7B6C" w:rsidRPr="00452D3B" w:rsidRDefault="001C7B6C" w:rsidP="001C7B6C">
      <w:pPr>
        <w:pStyle w:val="Heading4"/>
      </w:pPr>
      <w:proofErr w:type="spellStart"/>
      <w:r w:rsidRPr="00452D3B">
        <w:t>Heg</w:t>
      </w:r>
      <w:proofErr w:type="spellEnd"/>
      <w:r w:rsidRPr="00452D3B">
        <w:t xml:space="preserve"> decline forces the US to embrace multilateralism</w:t>
      </w:r>
      <w:r>
        <w:t>—90s support of APEC proves.</w:t>
      </w:r>
    </w:p>
    <w:p w:rsidR="001C7B6C" w:rsidRPr="00DD4BD5" w:rsidRDefault="001C7B6C" w:rsidP="001C7B6C">
      <w:pPr>
        <w:tabs>
          <w:tab w:val="left" w:pos="1665"/>
        </w:tabs>
        <w:rPr>
          <w:sz w:val="16"/>
        </w:rPr>
      </w:pPr>
      <w:r w:rsidRPr="00FC7528">
        <w:rPr>
          <w:rStyle w:val="StyleStyleBold12pt"/>
        </w:rPr>
        <w:t>He 10</w:t>
      </w:r>
      <w:r w:rsidRPr="00FC7528">
        <w:t>—</w:t>
      </w:r>
      <w:r>
        <w:rPr>
          <w:sz w:val="16"/>
        </w:rPr>
        <w:t>Professor of Political Science</w:t>
      </w:r>
      <w:r w:rsidRPr="00DD4BD5">
        <w:rPr>
          <w:sz w:val="16"/>
        </w:rPr>
        <w:t xml:space="preserve"> </w:t>
      </w:r>
      <w:r>
        <w:rPr>
          <w:sz w:val="16"/>
        </w:rPr>
        <w:t>at</w:t>
      </w:r>
      <w:r w:rsidRPr="00DD4BD5">
        <w:rPr>
          <w:sz w:val="16"/>
        </w:rPr>
        <w:t xml:space="preserve"> Utah State University [Kai He (Postdoctoral fellow in the Princeton-Harvard China and the World Program at Princeton University (2009–2010) and a Bradley fellow of the Lynda and Harry Bradley Foundation (2009–2010), “The hegemon’s choice between power and security: explaining US policy toward Asia after the Cold War,” </w:t>
      </w:r>
      <w:r w:rsidRPr="00612538">
        <w:rPr>
          <w:sz w:val="16"/>
          <w:u w:val="single"/>
        </w:rPr>
        <w:t>Review of International Studies</w:t>
      </w:r>
      <w:r>
        <w:rPr>
          <w:sz w:val="16"/>
        </w:rPr>
        <w:t xml:space="preserve"> (2010), 36, pg. 1121–1143]</w:t>
      </w:r>
    </w:p>
    <w:p w:rsidR="001C7B6C" w:rsidRPr="00FC7528" w:rsidRDefault="001C7B6C" w:rsidP="001C7B6C">
      <w:pPr>
        <w:rPr>
          <w:sz w:val="16"/>
        </w:rPr>
      </w:pPr>
    </w:p>
    <w:p w:rsidR="001C7B6C" w:rsidRPr="00FC7528" w:rsidRDefault="001C7B6C" w:rsidP="001C7B6C">
      <w:pPr>
        <w:tabs>
          <w:tab w:val="left" w:pos="1665"/>
        </w:tabs>
        <w:rPr>
          <w:sz w:val="16"/>
        </w:rPr>
      </w:pPr>
      <w:r w:rsidRPr="003A73BE">
        <w:rPr>
          <w:rStyle w:val="StyleBoldUnderline"/>
        </w:rPr>
        <w:t xml:space="preserve">Recalling the power-perception hegemonic model, </w:t>
      </w:r>
      <w:r w:rsidRPr="003A73BE">
        <w:rPr>
          <w:rStyle w:val="StyleBoldUnderline"/>
          <w:highlight w:val="yellow"/>
        </w:rPr>
        <w:t>the US in the</w:t>
      </w:r>
      <w:r w:rsidRPr="00FC7528">
        <w:rPr>
          <w:sz w:val="16"/>
        </w:rPr>
        <w:t xml:space="preserve"> early 19</w:t>
      </w:r>
      <w:r w:rsidRPr="003A73BE">
        <w:rPr>
          <w:rStyle w:val="StyleBoldUnderline"/>
          <w:highlight w:val="yellow"/>
        </w:rPr>
        <w:t>90s</w:t>
      </w:r>
      <w:r w:rsidRPr="00FC7528">
        <w:rPr>
          <w:sz w:val="16"/>
          <w:highlight w:val="yellow"/>
        </w:rPr>
        <w:t xml:space="preserve"> </w:t>
      </w:r>
      <w:r w:rsidRPr="003A73BE">
        <w:rPr>
          <w:rStyle w:val="StyleBoldUnderline"/>
          <w:highlight w:val="yellow"/>
        </w:rPr>
        <w:t xml:space="preserve">can be </w:t>
      </w:r>
      <w:proofErr w:type="spellStart"/>
      <w:r w:rsidRPr="003A73BE">
        <w:rPr>
          <w:rStyle w:val="StyleBoldUnderline"/>
          <w:highlight w:val="yellow"/>
        </w:rPr>
        <w:t>categorised</w:t>
      </w:r>
      <w:proofErr w:type="spellEnd"/>
      <w:r w:rsidRPr="00FC7528">
        <w:rPr>
          <w:sz w:val="16"/>
        </w:rPr>
        <w:t xml:space="preserve"> either </w:t>
      </w:r>
      <w:r w:rsidRPr="003A73BE">
        <w:rPr>
          <w:rStyle w:val="StyleBoldUnderline"/>
          <w:highlight w:val="yellow"/>
        </w:rPr>
        <w:t xml:space="preserve">as a </w:t>
      </w:r>
      <w:r w:rsidRPr="0049174D">
        <w:rPr>
          <w:rStyle w:val="Emphasis"/>
          <w:highlight w:val="yellow"/>
        </w:rPr>
        <w:t>declining hegemon</w:t>
      </w:r>
      <w:r w:rsidRPr="00FC7528">
        <w:rPr>
          <w:sz w:val="16"/>
        </w:rPr>
        <w:t xml:space="preserve"> or as experiencing a ‘dip’ period, that is, a temporary decline, in an upward power curve, because of the widespread perception of US decline.46 </w:t>
      </w:r>
      <w:r w:rsidRPr="003A73BE">
        <w:rPr>
          <w:rStyle w:val="StyleBoldUnderline"/>
        </w:rPr>
        <w:t>US foreign policy</w:t>
      </w:r>
      <w:r w:rsidRPr="00FC7528">
        <w:rPr>
          <w:sz w:val="16"/>
        </w:rPr>
        <w:t xml:space="preserve">, therefore, </w:t>
      </w:r>
      <w:r w:rsidRPr="003A73BE">
        <w:rPr>
          <w:rStyle w:val="StyleBoldUnderline"/>
        </w:rPr>
        <w:t xml:space="preserve">should follow the </w:t>
      </w:r>
      <w:r w:rsidRPr="00FC7528">
        <w:rPr>
          <w:sz w:val="16"/>
        </w:rPr>
        <w:t>offshore balancing and</w:t>
      </w:r>
      <w:r w:rsidRPr="003A73BE">
        <w:rPr>
          <w:rStyle w:val="StyleBoldUnderline"/>
        </w:rPr>
        <w:t xml:space="preserve"> multilateralism strategies in Asia</w:t>
      </w:r>
      <w:r w:rsidRPr="00FC7528">
        <w:rPr>
          <w:sz w:val="16"/>
        </w:rPr>
        <w:t xml:space="preserve">. </w:t>
      </w:r>
      <w:r w:rsidRPr="003A73BE">
        <w:rPr>
          <w:rStyle w:val="StyleBoldUnderline"/>
        </w:rPr>
        <w:t xml:space="preserve">US foreign policy toward Asia in </w:t>
      </w:r>
      <w:r w:rsidRPr="003A73BE">
        <w:rPr>
          <w:rStyle w:val="StyleBoldUnderline"/>
          <w:highlight w:val="yellow"/>
        </w:rPr>
        <w:t>the</w:t>
      </w:r>
      <w:r w:rsidRPr="003A73BE">
        <w:rPr>
          <w:rStyle w:val="StyleBoldUnderline"/>
        </w:rPr>
        <w:t xml:space="preserve"> </w:t>
      </w:r>
      <w:r w:rsidRPr="00FC7528">
        <w:rPr>
          <w:sz w:val="16"/>
        </w:rPr>
        <w:t xml:space="preserve">George H. W. </w:t>
      </w:r>
      <w:r w:rsidRPr="003A73BE">
        <w:rPr>
          <w:rStyle w:val="StyleBoldUnderline"/>
          <w:highlight w:val="yellow"/>
        </w:rPr>
        <w:t>Bush and</w:t>
      </w:r>
      <w:r w:rsidRPr="00FC7528">
        <w:rPr>
          <w:sz w:val="16"/>
        </w:rPr>
        <w:t xml:space="preserve"> the first </w:t>
      </w:r>
      <w:r w:rsidRPr="003A73BE">
        <w:rPr>
          <w:rStyle w:val="StyleBoldUnderline"/>
          <w:highlight w:val="yellow"/>
        </w:rPr>
        <w:t>Clinton admin</w:t>
      </w:r>
      <w:r w:rsidRPr="00FC7528">
        <w:rPr>
          <w:sz w:val="16"/>
        </w:rPr>
        <w:t xml:space="preserve">istrations </w:t>
      </w:r>
      <w:r w:rsidRPr="003A73BE">
        <w:rPr>
          <w:rStyle w:val="StyleBoldUnderline"/>
          <w:highlight w:val="yellow"/>
        </w:rPr>
        <w:t>reflected the strategic orientations of</w:t>
      </w:r>
      <w:r w:rsidRPr="003A73BE">
        <w:rPr>
          <w:rStyle w:val="StyleBoldUnderline"/>
        </w:rPr>
        <w:t xml:space="preserve"> </w:t>
      </w:r>
      <w:r w:rsidRPr="00FC7528">
        <w:rPr>
          <w:sz w:val="16"/>
        </w:rPr>
        <w:t>offshore balancing and</w:t>
      </w:r>
      <w:r w:rsidRPr="003A73BE">
        <w:rPr>
          <w:rStyle w:val="StyleBoldUnderline"/>
        </w:rPr>
        <w:t xml:space="preserve"> </w:t>
      </w:r>
      <w:r w:rsidRPr="003A73BE">
        <w:rPr>
          <w:rStyle w:val="StyleBoldUnderline"/>
          <w:highlight w:val="yellow"/>
        </w:rPr>
        <w:t>multilateralism</w:t>
      </w:r>
      <w:r w:rsidRPr="00FC7528">
        <w:rPr>
          <w:sz w:val="16"/>
        </w:rPr>
        <w:t>.</w:t>
      </w:r>
    </w:p>
    <w:p w:rsidR="001C7B6C" w:rsidRPr="00FC7528" w:rsidRDefault="001C7B6C" w:rsidP="001C7B6C">
      <w:pPr>
        <w:tabs>
          <w:tab w:val="left" w:pos="1665"/>
        </w:tabs>
        <w:rPr>
          <w:sz w:val="16"/>
        </w:rPr>
      </w:pPr>
      <w:r w:rsidRPr="00FC7528">
        <w:rPr>
          <w:sz w:val="16"/>
        </w:rPr>
        <w:t xml:space="preserve">First, </w:t>
      </w:r>
      <w:r w:rsidRPr="003A73BE">
        <w:rPr>
          <w:rStyle w:val="StyleBoldUnderline"/>
          <w:highlight w:val="yellow"/>
        </w:rPr>
        <w:t xml:space="preserve">the military withdrawal and </w:t>
      </w:r>
      <w:proofErr w:type="spellStart"/>
      <w:r w:rsidRPr="003A73BE">
        <w:rPr>
          <w:rStyle w:val="StyleBoldUnderline"/>
          <w:highlight w:val="yellow"/>
        </w:rPr>
        <w:t>defence</w:t>
      </w:r>
      <w:proofErr w:type="spellEnd"/>
      <w:r w:rsidRPr="003A73BE">
        <w:rPr>
          <w:rStyle w:val="StyleBoldUnderline"/>
        </w:rPr>
        <w:t xml:space="preserve"> budget </w:t>
      </w:r>
      <w:r w:rsidRPr="003A73BE">
        <w:rPr>
          <w:rStyle w:val="StyleBoldUnderline"/>
          <w:highlight w:val="yellow"/>
        </w:rPr>
        <w:t>cut in Asia</w:t>
      </w:r>
      <w:r w:rsidRPr="00FC7528">
        <w:rPr>
          <w:sz w:val="16"/>
        </w:rPr>
        <w:t xml:space="preserve"> in the George H. W. Bush administration </w:t>
      </w:r>
      <w:r w:rsidRPr="003A73BE">
        <w:rPr>
          <w:rStyle w:val="StyleBoldUnderline"/>
          <w:highlight w:val="yellow"/>
        </w:rPr>
        <w:t>is a good manifestation</w:t>
      </w:r>
      <w:r w:rsidRPr="003A73BE">
        <w:rPr>
          <w:rStyle w:val="StyleBoldUnderline"/>
        </w:rPr>
        <w:t xml:space="preserve"> of the offshore balancing strategy</w:t>
      </w:r>
      <w:r w:rsidRPr="00FC7528">
        <w:rPr>
          <w:sz w:val="16"/>
        </w:rPr>
        <w:t xml:space="preserve">. </w:t>
      </w:r>
      <w:r w:rsidRPr="003A73BE">
        <w:rPr>
          <w:rStyle w:val="StyleBoldUnderline"/>
        </w:rPr>
        <w:t xml:space="preserve">Just as the power-perception hegemonic model suggests, </w:t>
      </w:r>
      <w:r w:rsidRPr="003A73BE">
        <w:rPr>
          <w:rStyle w:val="StyleBoldUnderline"/>
          <w:highlight w:val="yellow"/>
        </w:rPr>
        <w:t>the domestic economic difficulties first hit</w:t>
      </w:r>
      <w:r w:rsidRPr="00FC7528">
        <w:rPr>
          <w:sz w:val="16"/>
        </w:rPr>
        <w:t xml:space="preserve"> US</w:t>
      </w:r>
      <w:r w:rsidRPr="003A73BE">
        <w:rPr>
          <w:rStyle w:val="StyleBoldUnderline"/>
        </w:rPr>
        <w:t xml:space="preserve"> </w:t>
      </w:r>
      <w:proofErr w:type="spellStart"/>
      <w:r w:rsidRPr="003A73BE">
        <w:rPr>
          <w:rStyle w:val="StyleBoldUnderline"/>
          <w:highlight w:val="yellow"/>
        </w:rPr>
        <w:t>defence</w:t>
      </w:r>
      <w:proofErr w:type="spellEnd"/>
      <w:r w:rsidRPr="003A73BE">
        <w:rPr>
          <w:rStyle w:val="StyleBoldUnderline"/>
          <w:highlight w:val="yellow"/>
        </w:rPr>
        <w:t xml:space="preserve"> spending</w:t>
      </w:r>
      <w:r w:rsidRPr="003A73BE">
        <w:rPr>
          <w:rStyle w:val="StyleBoldUnderline"/>
        </w:rPr>
        <w:t xml:space="preserve"> and overseas commitments</w:t>
      </w:r>
      <w:r w:rsidRPr="00FC7528">
        <w:rPr>
          <w:sz w:val="16"/>
        </w:rPr>
        <w:t xml:space="preserve">. Although it is argued that US </w:t>
      </w:r>
      <w:proofErr w:type="spellStart"/>
      <w:r w:rsidRPr="00FC7528">
        <w:rPr>
          <w:sz w:val="16"/>
        </w:rPr>
        <w:t>defence</w:t>
      </w:r>
      <w:proofErr w:type="spellEnd"/>
      <w:r w:rsidRPr="00FC7528">
        <w:rPr>
          <w:sz w:val="16"/>
        </w:rPr>
        <w:t xml:space="preserve"> cuts in the early 1990s might be a response to the demise of Soviet threats, US economic recession was at least a similar important reason for the Congress to press the President. From 1990 to 1995, US </w:t>
      </w:r>
      <w:proofErr w:type="spellStart"/>
      <w:r w:rsidRPr="00FC7528">
        <w:rPr>
          <w:sz w:val="16"/>
        </w:rPr>
        <w:t>defence</w:t>
      </w:r>
      <w:proofErr w:type="spellEnd"/>
      <w:r w:rsidRPr="00FC7528">
        <w:rPr>
          <w:sz w:val="16"/>
        </w:rPr>
        <w:t xml:space="preserve"> spending was reduced by over 5 per cent per year in real terms, which represented a fall from 5.5 per cent of GDP to 3.9 per cent.47</w:t>
      </w:r>
    </w:p>
    <w:p w:rsidR="001C7B6C" w:rsidRPr="006F2E65" w:rsidRDefault="001C7B6C" w:rsidP="001C7B6C">
      <w:pPr>
        <w:tabs>
          <w:tab w:val="left" w:pos="1665"/>
        </w:tabs>
        <w:rPr>
          <w:sz w:val="16"/>
        </w:rPr>
      </w:pPr>
      <w:r w:rsidRPr="006F2E65">
        <w:rPr>
          <w:sz w:val="16"/>
        </w:rPr>
        <w:t xml:space="preserve">More importantly, as offshore balancing suggests, the US started to withdraw some troops from Asia to meet </w:t>
      </w:r>
      <w:proofErr w:type="spellStart"/>
      <w:r w:rsidRPr="006F2E65">
        <w:rPr>
          <w:sz w:val="16"/>
        </w:rPr>
        <w:t>defence</w:t>
      </w:r>
      <w:proofErr w:type="spellEnd"/>
      <w:r w:rsidRPr="006F2E65">
        <w:rPr>
          <w:sz w:val="16"/>
        </w:rPr>
        <w:t xml:space="preserve"> budget cuts in 1990. In Asia, the Bush administration planned to reduce US forces by 10–12 per cent, about 14,000 to 15,000 personnel out of 135,000 forward deployed in the region in 1990.48 It was reported that the US planned to reduce over 100,000 US forces in Asia from 1990 to 2000.49 In 1992, the US withdrew its troops from Clark Air Base and Subic Naval Base in the Philippines. Although the US later signed or strengthened its military agreements with some ASEAN states, such as the logistical support arrangement with Singapore in 1992, the military bases closed in Southeast Asia were not replaced.</w:t>
      </w:r>
    </w:p>
    <w:p w:rsidR="001C7B6C" w:rsidRPr="006F2E65" w:rsidRDefault="001C7B6C" w:rsidP="001C7B6C">
      <w:pPr>
        <w:tabs>
          <w:tab w:val="left" w:pos="1665"/>
        </w:tabs>
        <w:rPr>
          <w:sz w:val="16"/>
        </w:rPr>
      </w:pPr>
      <w:r w:rsidRPr="006F2E65">
        <w:rPr>
          <w:sz w:val="16"/>
        </w:rPr>
        <w:t xml:space="preserve">The strategic rationale behind the US military withdrawals from Asia under the Bush and the first Clinton administrations follows what the offshore balancing strategy suggests. Offshore balancing argues that the US should preserve its military primacy in the western hemisphere by reducing its overseas commitments. As an offshore balancer, the US should stand on the sideline to watch power struggles among regional powers in Asia. The US will not militarily involve or play the ‘balancer’ role in Asia until one state, such as China or Japan, tries to dominate the region. In addition, offshore balancing </w:t>
      </w:r>
      <w:proofErr w:type="spellStart"/>
      <w:r w:rsidRPr="006F2E65">
        <w:rPr>
          <w:sz w:val="16"/>
        </w:rPr>
        <w:t>emphasises</w:t>
      </w:r>
      <w:proofErr w:type="spellEnd"/>
      <w:r w:rsidRPr="006F2E65">
        <w:rPr>
          <w:sz w:val="16"/>
        </w:rPr>
        <w:t xml:space="preserve"> the importance of military mobility and cutting-edge technology in future warfare because the US needs to rapidly project its military power from its own hemisphere to Asia if necessary.</w:t>
      </w:r>
    </w:p>
    <w:p w:rsidR="001C7B6C" w:rsidRPr="00AC6F7F" w:rsidRDefault="001C7B6C" w:rsidP="001C7B6C">
      <w:pPr>
        <w:tabs>
          <w:tab w:val="left" w:pos="1665"/>
        </w:tabs>
        <w:rPr>
          <w:sz w:val="16"/>
        </w:rPr>
      </w:pPr>
      <w:r w:rsidRPr="00AC6F7F">
        <w:rPr>
          <w:sz w:val="16"/>
        </w:rPr>
        <w:t xml:space="preserve">Compatible with offshore balancing, the US Department of Defense argued in the early 1990s that ‘by continuing to deploy around 6% of total forces </w:t>
      </w:r>
      <w:proofErr w:type="gramStart"/>
      <w:r w:rsidRPr="00AC6F7F">
        <w:rPr>
          <w:sz w:val="16"/>
        </w:rPr>
        <w:t>[.</w:t>
      </w:r>
      <w:proofErr w:type="gramEnd"/>
      <w:r w:rsidRPr="00AC6F7F">
        <w:rPr>
          <w:sz w:val="16"/>
        </w:rPr>
        <w:t xml:space="preserve"> . .] the US could still be a credible “regional balancer”’ in the Asia-Pacific.50 Moreover, US military claimed that due to the advanced military and information technologies, the US did not need permanent military bases to project its power in Asia. These ‘winning on the cheap’ and ‘place-not-base’ arguments were widely </w:t>
      </w:r>
      <w:proofErr w:type="spellStart"/>
      <w:r w:rsidRPr="00AC6F7F">
        <w:rPr>
          <w:sz w:val="16"/>
        </w:rPr>
        <w:t>criticised</w:t>
      </w:r>
      <w:proofErr w:type="spellEnd"/>
      <w:r w:rsidRPr="00AC6F7F">
        <w:rPr>
          <w:sz w:val="16"/>
        </w:rPr>
        <w:t xml:space="preserve"> as unrealistic either because of its overestimation of capability in the region or because of its underestimation of military budget needs to implement such a strategy.51 However, if the strategic goal of the US was not to prevent great power wars in Asia in the first place, but to become a balancer by last resort, this minimal deployment strategy of the US in Asia was well justified in the early 1990s. After coming to power in 1993, President Clinton basically continued the Bush Administration’s security retreat in Asia. The Bottom-Up Review issued by the Secretary of Defense in 1993 suggested further cutting the defense budget by $100 billion worldwide, and military reduction in Asia continued until 1995.52 In addition, </w:t>
      </w:r>
      <w:r w:rsidRPr="003A73BE">
        <w:rPr>
          <w:rStyle w:val="StyleBoldUnderline"/>
          <w:highlight w:val="yellow"/>
        </w:rPr>
        <w:t>Clinton</w:t>
      </w:r>
      <w:r w:rsidRPr="00AC6F7F">
        <w:rPr>
          <w:sz w:val="16"/>
        </w:rPr>
        <w:t xml:space="preserve"> learned a good lesson from Bush’s defeat in the election, so that he </w:t>
      </w:r>
      <w:r w:rsidRPr="003A73BE">
        <w:rPr>
          <w:rStyle w:val="StyleBoldUnderline"/>
          <w:highlight w:val="yellow"/>
        </w:rPr>
        <w:t>set</w:t>
      </w:r>
      <w:r w:rsidRPr="003A73BE">
        <w:rPr>
          <w:rStyle w:val="StyleBoldUnderline"/>
        </w:rPr>
        <w:t xml:space="preserve"> </w:t>
      </w:r>
      <w:r w:rsidRPr="003A73BE">
        <w:rPr>
          <w:rStyle w:val="StyleBoldUnderline"/>
          <w:highlight w:val="yellow"/>
        </w:rPr>
        <w:t>the</w:t>
      </w:r>
      <w:r w:rsidRPr="003A73BE">
        <w:rPr>
          <w:rStyle w:val="StyleBoldUnderline"/>
        </w:rPr>
        <w:t xml:space="preserve"> </w:t>
      </w:r>
      <w:r w:rsidRPr="00AC6F7F">
        <w:rPr>
          <w:sz w:val="16"/>
        </w:rPr>
        <w:t xml:space="preserve">domestic </w:t>
      </w:r>
      <w:r w:rsidRPr="003A73BE">
        <w:rPr>
          <w:rStyle w:val="StyleBoldUnderline"/>
          <w:highlight w:val="yellow"/>
        </w:rPr>
        <w:t>economy rather than security as the first priority</w:t>
      </w:r>
      <w:r w:rsidRPr="003A73BE">
        <w:rPr>
          <w:rStyle w:val="StyleBoldUnderline"/>
        </w:rPr>
        <w:t xml:space="preserve"> </w:t>
      </w:r>
      <w:r w:rsidRPr="00AC6F7F">
        <w:rPr>
          <w:sz w:val="16"/>
        </w:rPr>
        <w:t>of foreign policy.</w:t>
      </w:r>
      <w:r w:rsidRPr="003A73BE">
        <w:rPr>
          <w:rStyle w:val="StyleBoldUnderline"/>
        </w:rPr>
        <w:t xml:space="preserve"> </w:t>
      </w:r>
      <w:r w:rsidRPr="0049174D">
        <w:rPr>
          <w:rStyle w:val="Emphasis"/>
          <w:highlight w:val="yellow"/>
        </w:rPr>
        <w:t>Multilateralism</w:t>
      </w:r>
      <w:r w:rsidRPr="00AC6F7F">
        <w:rPr>
          <w:sz w:val="16"/>
        </w:rPr>
        <w:t xml:space="preserve">, therefore, </w:t>
      </w:r>
      <w:r w:rsidRPr="0049174D">
        <w:rPr>
          <w:rStyle w:val="Emphasis"/>
          <w:highlight w:val="yellow"/>
        </w:rPr>
        <w:t>became an important diplomatic tool</w:t>
      </w:r>
      <w:r w:rsidRPr="00AC6F7F">
        <w:rPr>
          <w:sz w:val="16"/>
        </w:rPr>
        <w:t xml:space="preserve"> for the US to open the Asian market and revive the US economy in the first Clinton administration.</w:t>
      </w:r>
    </w:p>
    <w:p w:rsidR="001C7B6C" w:rsidRPr="006F2E65" w:rsidRDefault="001C7B6C" w:rsidP="001C7B6C">
      <w:pPr>
        <w:tabs>
          <w:tab w:val="left" w:pos="1665"/>
        </w:tabs>
        <w:rPr>
          <w:sz w:val="16"/>
        </w:rPr>
      </w:pPr>
      <w:r w:rsidRPr="006F2E65">
        <w:rPr>
          <w:sz w:val="16"/>
        </w:rPr>
        <w:t>Initiated by Australia and Japan, the Asian-Pacific Economic Cooperation (</w:t>
      </w:r>
      <w:r w:rsidRPr="003A73BE">
        <w:rPr>
          <w:rStyle w:val="StyleBoldUnderline"/>
          <w:highlight w:val="yellow"/>
        </w:rPr>
        <w:t>APEC</w:t>
      </w:r>
      <w:r w:rsidRPr="006F2E65">
        <w:rPr>
          <w:sz w:val="16"/>
        </w:rPr>
        <w:t xml:space="preserve">) </w:t>
      </w:r>
      <w:r w:rsidRPr="003A73BE">
        <w:rPr>
          <w:rStyle w:val="StyleBoldUnderline"/>
          <w:highlight w:val="yellow"/>
        </w:rPr>
        <w:t>was established</w:t>
      </w:r>
      <w:r w:rsidRPr="006F2E65">
        <w:rPr>
          <w:sz w:val="16"/>
        </w:rPr>
        <w:t xml:space="preserve"> in Canberra in 1989 with the aim </w:t>
      </w:r>
      <w:r w:rsidRPr="003A73BE">
        <w:rPr>
          <w:rStyle w:val="StyleBoldUnderline"/>
          <w:highlight w:val="yellow"/>
        </w:rPr>
        <w:t>to promote</w:t>
      </w:r>
      <w:r w:rsidRPr="006F2E65">
        <w:rPr>
          <w:sz w:val="16"/>
        </w:rPr>
        <w:t xml:space="preserve"> regional economic </w:t>
      </w:r>
      <w:r w:rsidRPr="003A73BE">
        <w:rPr>
          <w:rStyle w:val="StyleBoldUnderline"/>
          <w:highlight w:val="yellow"/>
        </w:rPr>
        <w:t>cooperation</w:t>
      </w:r>
      <w:r w:rsidRPr="006F2E65">
        <w:rPr>
          <w:sz w:val="16"/>
        </w:rPr>
        <w:t xml:space="preserve"> as well as tackle economic pressures from the EU (EU) and the North America Free Trade Agreement (NAFTA). The major reason for the US to support APEC was the declining economic leverage of the US in the Asia-Pacific in the early 1990s. As Donald Crone observes, ‘</w:t>
      </w:r>
      <w:r w:rsidRPr="003A73BE">
        <w:rPr>
          <w:rStyle w:val="StyleBoldUnderline"/>
        </w:rPr>
        <w:t xml:space="preserve">For the US, the prospect of extensive erosion of security </w:t>
      </w:r>
      <w:r w:rsidRPr="000B5E78">
        <w:rPr>
          <w:sz w:val="16"/>
        </w:rPr>
        <w:t>and economic</w:t>
      </w:r>
      <w:r w:rsidRPr="003A73BE">
        <w:rPr>
          <w:rStyle w:val="StyleBoldUnderline"/>
        </w:rPr>
        <w:t xml:space="preserve"> positions </w:t>
      </w:r>
      <w:r w:rsidRPr="000B5E78">
        <w:rPr>
          <w:sz w:val="16"/>
        </w:rPr>
        <w:t>in the Pacific</w:t>
      </w:r>
      <w:r w:rsidRPr="003A73BE">
        <w:rPr>
          <w:rStyle w:val="StyleBoldUnderline"/>
        </w:rPr>
        <w:t xml:space="preserve"> induced new enthusiasm for</w:t>
      </w:r>
      <w:r w:rsidRPr="000B5E78">
        <w:rPr>
          <w:sz w:val="16"/>
        </w:rPr>
        <w:t xml:space="preserve"> regional </w:t>
      </w:r>
      <w:r w:rsidRPr="003A73BE">
        <w:rPr>
          <w:rStyle w:val="StyleBoldUnderline"/>
        </w:rPr>
        <w:t>cooperation [in the 1990s</w:t>
      </w:r>
      <w:r w:rsidRPr="006F2E65">
        <w:rPr>
          <w:sz w:val="16"/>
        </w:rPr>
        <w:t xml:space="preserve">]. </w:t>
      </w:r>
    </w:p>
    <w:p w:rsidR="001C7B6C" w:rsidRPr="006F2E65" w:rsidRDefault="001C7B6C" w:rsidP="001C7B6C">
      <w:pPr>
        <w:tabs>
          <w:tab w:val="left" w:pos="1665"/>
        </w:tabs>
        <w:rPr>
          <w:sz w:val="16"/>
        </w:rPr>
      </w:pPr>
      <w:r w:rsidRPr="006F2E65">
        <w:rPr>
          <w:sz w:val="16"/>
        </w:rPr>
        <w:t xml:space="preserve">President Clinton placed economic revival through APEC as the top priority of US foreign policy toward Asia. In 1993, the Clinton administration announced the ‘three pillars’ of its foreign policy: economic growth, military strength, and support for democracy.54 Although cutting military spending and withdrawing troops might temporarily relieve the budgetary pressure, the foundation of US power and influence lies in its domestic economy. One of the reasons for US economic difficulties in the early 1990s was mounting trade deficits with Asian countries. Therefore, the Clinton Administration applied </w:t>
      </w:r>
      <w:proofErr w:type="gramStart"/>
      <w:r w:rsidRPr="006F2E65">
        <w:rPr>
          <w:sz w:val="16"/>
        </w:rPr>
        <w:t>an ‘Asia</w:t>
      </w:r>
      <w:proofErr w:type="gramEnd"/>
      <w:r w:rsidRPr="006F2E65">
        <w:rPr>
          <w:sz w:val="16"/>
        </w:rPr>
        <w:t xml:space="preserve"> first and trade first’ policy through the building of APEC. As Winston Lord, Assistant Secretary of State for East Asian and Pacific Affairs stated in March 1993, ‘Economics is increasingly supplanting military considerations on our foreign policy agenda. More than ever our national security depends on our economic strength. With domestic renewal now America’s highest priority, trade and investment are critical. And no region is more central for American economic interests than the world’s most dynamic one</w:t>
      </w:r>
      <w:r>
        <w:rPr>
          <w:sz w:val="16"/>
        </w:rPr>
        <w:t>—</w:t>
      </w:r>
      <w:r w:rsidRPr="006F2E65">
        <w:rPr>
          <w:sz w:val="16"/>
        </w:rPr>
        <w:t>Asia.’55</w:t>
      </w:r>
    </w:p>
    <w:p w:rsidR="001C7B6C" w:rsidRPr="006F2E65" w:rsidRDefault="001C7B6C" w:rsidP="001C7B6C">
      <w:pPr>
        <w:tabs>
          <w:tab w:val="left" w:pos="1665"/>
        </w:tabs>
        <w:rPr>
          <w:sz w:val="16"/>
        </w:rPr>
      </w:pPr>
      <w:r w:rsidRPr="006F2E65">
        <w:rPr>
          <w:sz w:val="16"/>
        </w:rPr>
        <w:t xml:space="preserve">In July 1993, Clinton started his first overseas visits to Japan and South Korea and officially launched his ‘New Pacific Community’ policy toward Asia. The economic essential of Clinton’s ‘New Pacific Community’ policy was to build a ‘more open regional and global economy’ in the Asia-Pacific. APEC, therefore, became the perfect vehicle for the US to pursue its economic </w:t>
      </w:r>
      <w:proofErr w:type="spellStart"/>
      <w:r w:rsidRPr="006F2E65">
        <w:rPr>
          <w:sz w:val="16"/>
        </w:rPr>
        <w:t>liberalisation</w:t>
      </w:r>
      <w:proofErr w:type="spellEnd"/>
      <w:r w:rsidRPr="006F2E65">
        <w:rPr>
          <w:sz w:val="16"/>
        </w:rPr>
        <w:t xml:space="preserve"> and free trade policy in the region. In November 1993, the US elevated the APEC meeting from the ministerial level to the leaders’ summit and invited the leaders of APEC to Seattle for an unprecedented summit in the Asia-Pacific.</w:t>
      </w:r>
    </w:p>
    <w:p w:rsidR="001C7B6C" w:rsidRPr="006F2E65" w:rsidRDefault="001C7B6C" w:rsidP="001C7B6C">
      <w:pPr>
        <w:tabs>
          <w:tab w:val="left" w:pos="1665"/>
        </w:tabs>
        <w:rPr>
          <w:sz w:val="16"/>
        </w:rPr>
      </w:pPr>
      <w:r w:rsidRPr="006F2E65">
        <w:rPr>
          <w:sz w:val="16"/>
        </w:rPr>
        <w:t>The 1994 APEC meeting, with US efforts, passed the ‘Bogor Goals’</w:t>
      </w:r>
      <w:r>
        <w:rPr>
          <w:sz w:val="16"/>
        </w:rPr>
        <w:t>—</w:t>
      </w:r>
      <w:r w:rsidRPr="006F2E65">
        <w:rPr>
          <w:sz w:val="16"/>
        </w:rPr>
        <w:t xml:space="preserve">the first timetable for achieving free and open trade and investment in the Asia-Pacific. The </w:t>
      </w:r>
      <w:proofErr w:type="spellStart"/>
      <w:r w:rsidRPr="006F2E65">
        <w:rPr>
          <w:sz w:val="16"/>
        </w:rPr>
        <w:t>industrialised</w:t>
      </w:r>
      <w:proofErr w:type="spellEnd"/>
      <w:r w:rsidRPr="006F2E65">
        <w:rPr>
          <w:sz w:val="16"/>
        </w:rPr>
        <w:t xml:space="preserve"> economies committed to the goal of free and open trade and investment no later than the year 2010 and the developing economies no later than the year 2020.56 In the 1995 APEC meeting held in Osaka, Japan, APEC members adopted the Osaka Action Agenda (OAA) which provided a framework for implementing the ‘Bogor Goals’ through trade and investment </w:t>
      </w:r>
      <w:proofErr w:type="spellStart"/>
      <w:r w:rsidRPr="006F2E65">
        <w:rPr>
          <w:sz w:val="16"/>
        </w:rPr>
        <w:t>liberalisation</w:t>
      </w:r>
      <w:proofErr w:type="spellEnd"/>
      <w:r w:rsidRPr="006F2E65">
        <w:rPr>
          <w:sz w:val="16"/>
        </w:rPr>
        <w:t xml:space="preserve">, business facilitation and </w:t>
      </w:r>
      <w:proofErr w:type="spellStart"/>
      <w:r w:rsidRPr="006F2E65">
        <w:rPr>
          <w:sz w:val="16"/>
        </w:rPr>
        <w:t>sectoral</w:t>
      </w:r>
      <w:proofErr w:type="spellEnd"/>
      <w:r w:rsidRPr="006F2E65">
        <w:rPr>
          <w:sz w:val="16"/>
        </w:rPr>
        <w:t xml:space="preserve"> activities, underpinned by policy dialogues, economic and technical cooperation.</w:t>
      </w:r>
    </w:p>
    <w:p w:rsidR="001C7B6C" w:rsidRPr="003A73BE" w:rsidRDefault="001C7B6C" w:rsidP="001C7B6C">
      <w:pPr>
        <w:tabs>
          <w:tab w:val="left" w:pos="1665"/>
        </w:tabs>
        <w:rPr>
          <w:rStyle w:val="StyleBoldUnderline"/>
        </w:rPr>
      </w:pPr>
      <w:r w:rsidRPr="003A73BE">
        <w:rPr>
          <w:rStyle w:val="StyleBoldUnderline"/>
        </w:rPr>
        <w:t xml:space="preserve">There are </w:t>
      </w:r>
      <w:r w:rsidRPr="006F2E65">
        <w:rPr>
          <w:sz w:val="16"/>
        </w:rPr>
        <w:t>mainly two</w:t>
      </w:r>
      <w:r w:rsidRPr="003A73BE">
        <w:rPr>
          <w:rStyle w:val="StyleBoldUnderline"/>
        </w:rPr>
        <w:t xml:space="preserve"> reasons for the US to embrace APEC</w:t>
      </w:r>
      <w:r w:rsidRPr="006F2E65">
        <w:rPr>
          <w:sz w:val="16"/>
        </w:rPr>
        <w:t xml:space="preserve"> in the first Clinton administration. First, </w:t>
      </w:r>
      <w:r w:rsidRPr="003A73BE">
        <w:rPr>
          <w:rStyle w:val="StyleBoldUnderline"/>
          <w:highlight w:val="yellow"/>
        </w:rPr>
        <w:t xml:space="preserve">the </w:t>
      </w:r>
      <w:r w:rsidRPr="0049174D">
        <w:rPr>
          <w:rStyle w:val="Emphasis"/>
          <w:highlight w:val="yellow"/>
        </w:rPr>
        <w:t>US intended to resume its leadership through multilateralism</w:t>
      </w:r>
      <w:r w:rsidRPr="006F2E65">
        <w:rPr>
          <w:sz w:val="16"/>
        </w:rPr>
        <w:t xml:space="preserve">. Although US power was seemingly in decline due to domestic economic constraints, the US was still confident of being the dominant power in Asia after the Cold War. </w:t>
      </w:r>
      <w:r w:rsidRPr="003A73BE">
        <w:rPr>
          <w:rStyle w:val="StyleBoldUnderline"/>
          <w:highlight w:val="yellow"/>
        </w:rPr>
        <w:t xml:space="preserve">Through multilateral institutions the US could </w:t>
      </w:r>
      <w:proofErr w:type="spellStart"/>
      <w:r w:rsidRPr="003A73BE">
        <w:rPr>
          <w:rStyle w:val="StyleBoldUnderline"/>
          <w:highlight w:val="yellow"/>
        </w:rPr>
        <w:t>legitimise</w:t>
      </w:r>
      <w:proofErr w:type="spellEnd"/>
      <w:r w:rsidRPr="003A73BE">
        <w:rPr>
          <w:rStyle w:val="StyleBoldUnderline"/>
          <w:highlight w:val="yellow"/>
        </w:rPr>
        <w:t xml:space="preserve"> its</w:t>
      </w:r>
      <w:r w:rsidRPr="003A73BE">
        <w:rPr>
          <w:rStyle w:val="StyleBoldUnderline"/>
        </w:rPr>
        <w:t xml:space="preserve"> eroding </w:t>
      </w:r>
      <w:r w:rsidRPr="003A73BE">
        <w:rPr>
          <w:rStyle w:val="StyleBoldUnderline"/>
          <w:highlight w:val="yellow"/>
        </w:rPr>
        <w:t>leadership</w:t>
      </w:r>
      <w:r w:rsidRPr="003A73BE">
        <w:rPr>
          <w:rStyle w:val="StyleBoldUnderline"/>
        </w:rPr>
        <w:t xml:space="preserve"> </w:t>
      </w:r>
      <w:r w:rsidRPr="006F2E65">
        <w:rPr>
          <w:sz w:val="16"/>
        </w:rPr>
        <w:t xml:space="preserve">with its </w:t>
      </w:r>
      <w:proofErr w:type="gramStart"/>
      <w:r w:rsidRPr="006F2E65">
        <w:rPr>
          <w:sz w:val="16"/>
        </w:rPr>
        <w:t>still-dominant-power</w:t>
      </w:r>
      <w:proofErr w:type="gramEnd"/>
      <w:r w:rsidRPr="006F2E65">
        <w:rPr>
          <w:sz w:val="16"/>
        </w:rPr>
        <w:t xml:space="preserve"> in the region. </w:t>
      </w:r>
      <w:r w:rsidRPr="003A73BE">
        <w:rPr>
          <w:rStyle w:val="StyleBoldUnderline"/>
        </w:rPr>
        <w:t xml:space="preserve">It is true that </w:t>
      </w:r>
      <w:r w:rsidRPr="003A73BE">
        <w:rPr>
          <w:rStyle w:val="StyleBoldUnderline"/>
          <w:highlight w:val="yellow"/>
        </w:rPr>
        <w:t>the US had to compromise its freedom</w:t>
      </w:r>
      <w:r w:rsidRPr="003A73BE">
        <w:rPr>
          <w:rStyle w:val="StyleBoldUnderline"/>
        </w:rPr>
        <w:t xml:space="preserve"> </w:t>
      </w:r>
      <w:r w:rsidRPr="006F2E65">
        <w:rPr>
          <w:sz w:val="16"/>
        </w:rPr>
        <w:t>of action and interests</w:t>
      </w:r>
      <w:r w:rsidRPr="003A73BE">
        <w:rPr>
          <w:rStyle w:val="StyleBoldUnderline"/>
        </w:rPr>
        <w:t xml:space="preserve"> in multilateral institutions</w:t>
      </w:r>
      <w:r w:rsidRPr="006F2E65">
        <w:rPr>
          <w:sz w:val="16"/>
        </w:rPr>
        <w:t xml:space="preserve">. However, </w:t>
      </w:r>
      <w:r w:rsidRPr="003A73BE">
        <w:rPr>
          <w:rStyle w:val="StyleBoldUnderline"/>
          <w:highlight w:val="yellow"/>
        </w:rPr>
        <w:t>declining heg</w:t>
      </w:r>
      <w:r w:rsidRPr="006F2E65">
        <w:rPr>
          <w:sz w:val="16"/>
        </w:rPr>
        <w:t xml:space="preserve">emony </w:t>
      </w:r>
      <w:r w:rsidRPr="003A73BE">
        <w:rPr>
          <w:rStyle w:val="StyleBoldUnderline"/>
          <w:highlight w:val="yellow"/>
        </w:rPr>
        <w:t>forced the US to accept this price</w:t>
      </w:r>
      <w:r w:rsidRPr="003A73BE">
        <w:rPr>
          <w:rStyle w:val="StyleBoldUnderline"/>
        </w:rPr>
        <w:t xml:space="preserve"> for the return of leadership</w:t>
      </w:r>
      <w:r w:rsidRPr="006F2E65">
        <w:rPr>
          <w:sz w:val="16"/>
        </w:rPr>
        <w:t xml:space="preserve">. </w:t>
      </w:r>
      <w:proofErr w:type="gramStart"/>
      <w:r w:rsidRPr="006F2E65">
        <w:rPr>
          <w:sz w:val="16"/>
        </w:rPr>
        <w:t>pg</w:t>
      </w:r>
      <w:proofErr w:type="gramEnd"/>
      <w:r w:rsidRPr="006F2E65">
        <w:rPr>
          <w:sz w:val="16"/>
        </w:rPr>
        <w:t>. 1133-1136</w:t>
      </w:r>
    </w:p>
    <w:p w:rsidR="001C7B6C" w:rsidRDefault="001C7B6C" w:rsidP="001C7B6C"/>
    <w:p w:rsidR="001C7B6C" w:rsidRPr="00F87DFC" w:rsidRDefault="001C7B6C" w:rsidP="001C7B6C">
      <w:pPr>
        <w:pStyle w:val="Heading4"/>
      </w:pPr>
      <w:r>
        <w:t>Latching on to</w:t>
      </w:r>
      <w:r w:rsidRPr="00F87DFC">
        <w:t xml:space="preserve"> multilateral institutions is the </w:t>
      </w:r>
      <w:r w:rsidRPr="00F87DFC">
        <w:rPr>
          <w:u w:val="single"/>
        </w:rPr>
        <w:t>most likely transition scenario</w:t>
      </w:r>
      <w:r>
        <w:t>—d</w:t>
      </w:r>
      <w:r w:rsidRPr="00F87DFC">
        <w:t xml:space="preserve">ecline is needed to </w:t>
      </w:r>
      <w:r w:rsidRPr="00F87DFC">
        <w:rPr>
          <w:u w:val="single"/>
        </w:rPr>
        <w:t>overcome political opposition</w:t>
      </w:r>
      <w:r>
        <w:t>.</w:t>
      </w:r>
    </w:p>
    <w:p w:rsidR="001C7B6C" w:rsidRPr="006F2E65" w:rsidRDefault="001C7B6C" w:rsidP="001C7B6C">
      <w:pPr>
        <w:rPr>
          <w:sz w:val="16"/>
        </w:rPr>
      </w:pPr>
      <w:proofErr w:type="spellStart"/>
      <w:r w:rsidRPr="00FC7528">
        <w:rPr>
          <w:rStyle w:val="StyleStyleBold12pt"/>
        </w:rPr>
        <w:t>Grinin</w:t>
      </w:r>
      <w:proofErr w:type="spellEnd"/>
      <w:r w:rsidRPr="00FC7528">
        <w:rPr>
          <w:rStyle w:val="StyleStyleBold12pt"/>
        </w:rPr>
        <w:t xml:space="preserve"> &amp; </w:t>
      </w:r>
      <w:proofErr w:type="spellStart"/>
      <w:r w:rsidRPr="00FC7528">
        <w:rPr>
          <w:rStyle w:val="StyleStyleBold12pt"/>
        </w:rPr>
        <w:t>Korotayev</w:t>
      </w:r>
      <w:proofErr w:type="spellEnd"/>
      <w:r w:rsidRPr="00FC7528">
        <w:rPr>
          <w:rStyle w:val="StyleStyleBold12pt"/>
        </w:rPr>
        <w:t xml:space="preserve"> 10</w:t>
      </w:r>
      <w:r>
        <w:rPr>
          <w:sz w:val="16"/>
        </w:rPr>
        <w:t>—</w:t>
      </w:r>
      <w:r w:rsidRPr="006F2E65">
        <w:rPr>
          <w:sz w:val="16"/>
        </w:rPr>
        <w:t xml:space="preserve">Deputy Director of the Eurasian Center for Big History and System Forecasting &amp; Director of the Anthropology of the East Center @ Russian State University for the Humanities [Dr. Leonid </w:t>
      </w:r>
      <w:proofErr w:type="spellStart"/>
      <w:r w:rsidRPr="006F2E65">
        <w:rPr>
          <w:sz w:val="16"/>
        </w:rPr>
        <w:t>Grinin</w:t>
      </w:r>
      <w:proofErr w:type="spellEnd"/>
      <w:r w:rsidRPr="006F2E65">
        <w:rPr>
          <w:sz w:val="16"/>
        </w:rPr>
        <w:t xml:space="preserve"> (Research Professor and Director of the Volgograd Center for Social Research) &amp; Dr. </w:t>
      </w:r>
      <w:proofErr w:type="spellStart"/>
      <w:r w:rsidRPr="006F2E65">
        <w:rPr>
          <w:sz w:val="16"/>
        </w:rPr>
        <w:t>Andrey</w:t>
      </w:r>
      <w:proofErr w:type="spellEnd"/>
      <w:r w:rsidRPr="006F2E65">
        <w:rPr>
          <w:sz w:val="16"/>
        </w:rPr>
        <w:t xml:space="preserve"> </w:t>
      </w:r>
      <w:proofErr w:type="spellStart"/>
      <w:r w:rsidRPr="006F2E65">
        <w:rPr>
          <w:sz w:val="16"/>
        </w:rPr>
        <w:t>Korotayev</w:t>
      </w:r>
      <w:proofErr w:type="spellEnd"/>
      <w:r w:rsidRPr="006F2E65">
        <w:rPr>
          <w:sz w:val="16"/>
        </w:rPr>
        <w:t xml:space="preserve"> (Senior Research Professor in the </w:t>
      </w:r>
      <w:hyperlink r:id="rId8" w:history="1">
        <w:r w:rsidRPr="006F2E65">
          <w:rPr>
            <w:sz w:val="16"/>
          </w:rPr>
          <w:t>Oriental Institute</w:t>
        </w:r>
      </w:hyperlink>
      <w:r w:rsidRPr="006F2E65">
        <w:rPr>
          <w:sz w:val="16"/>
        </w:rPr>
        <w:t xml:space="preserve"> and Institute for African Studies at the </w:t>
      </w:r>
      <w:hyperlink r:id="rId9" w:history="1">
        <w:r w:rsidRPr="006F2E65">
          <w:rPr>
            <w:sz w:val="16"/>
          </w:rPr>
          <w:t>Russian Academy of Sciences</w:t>
        </w:r>
      </w:hyperlink>
      <w:r w:rsidRPr="006F2E65">
        <w:rPr>
          <w:sz w:val="16"/>
        </w:rPr>
        <w:t xml:space="preserve">), “Will the Global Crisis Lead to Global Transformations: The Coming Epoch of New Coalitions,” </w:t>
      </w:r>
      <w:r w:rsidRPr="00F87DFC">
        <w:rPr>
          <w:sz w:val="16"/>
          <w:szCs w:val="16"/>
          <w:u w:val="single"/>
        </w:rPr>
        <w:t>Journal of Globalization Studies</w:t>
      </w:r>
      <w:r w:rsidRPr="006F2E65">
        <w:rPr>
          <w:sz w:val="16"/>
        </w:rPr>
        <w:t xml:space="preserve"> 2/2010 166–183</w:t>
      </w:r>
      <w:r>
        <w:rPr>
          <w:sz w:val="16"/>
        </w:rPr>
        <w:t>]</w:t>
      </w:r>
    </w:p>
    <w:p w:rsidR="001C7B6C" w:rsidRPr="00FC7528" w:rsidRDefault="001C7B6C" w:rsidP="001C7B6C">
      <w:pPr>
        <w:widowControl w:val="0"/>
        <w:autoSpaceDE w:val="0"/>
        <w:autoSpaceDN w:val="0"/>
        <w:adjustRightInd w:val="0"/>
        <w:rPr>
          <w:rFonts w:cs="TimesNewRoman"/>
          <w:sz w:val="16"/>
          <w:szCs w:val="10"/>
          <w:lang w:bidi="en-US"/>
        </w:rPr>
      </w:pPr>
    </w:p>
    <w:p w:rsidR="001C7B6C" w:rsidRPr="00FC7528" w:rsidRDefault="001C7B6C" w:rsidP="001C7B6C">
      <w:pPr>
        <w:widowControl w:val="0"/>
        <w:autoSpaceDE w:val="0"/>
        <w:autoSpaceDN w:val="0"/>
        <w:adjustRightInd w:val="0"/>
        <w:rPr>
          <w:rFonts w:cs="TimesNewRoman"/>
          <w:sz w:val="16"/>
          <w:lang w:bidi="en-US"/>
        </w:rPr>
      </w:pPr>
      <w:r w:rsidRPr="003A73BE">
        <w:rPr>
          <w:rStyle w:val="StyleBoldUnderline"/>
        </w:rPr>
        <w:t>Given the wide range of the variants of future, it is remarkably difficult to consider all variations</w:t>
      </w:r>
      <w:r w:rsidRPr="00FC7528">
        <w:rPr>
          <w:rFonts w:cs="TimesNewRoman"/>
          <w:sz w:val="16"/>
          <w:lang w:bidi="en-US"/>
        </w:rPr>
        <w:t xml:space="preserve">. That is why it is better to select certain main parameters for the analysis of the hypotheses. Let us take such an important parameter of future development as </w:t>
      </w:r>
      <w:r w:rsidRPr="00FC7528">
        <w:rPr>
          <w:sz w:val="16"/>
        </w:rPr>
        <w:t xml:space="preserve">the degree of suddenness and sharpness </w:t>
      </w:r>
      <w:r w:rsidRPr="00FC7528">
        <w:rPr>
          <w:rFonts w:cs="TimesNewRoman"/>
          <w:sz w:val="16"/>
          <w:lang w:bidi="en-US"/>
        </w:rPr>
        <w:t xml:space="preserve">of geopolitical and </w:t>
      </w:r>
      <w:proofErr w:type="spellStart"/>
      <w:r w:rsidRPr="00FC7528">
        <w:rPr>
          <w:rFonts w:cs="TimesNewRoman"/>
          <w:sz w:val="16"/>
          <w:lang w:bidi="en-US"/>
        </w:rPr>
        <w:t>geoeconomic</w:t>
      </w:r>
      <w:proofErr w:type="spellEnd"/>
      <w:r w:rsidRPr="00FC7528">
        <w:rPr>
          <w:rFonts w:cs="TimesNewRoman"/>
          <w:sz w:val="16"/>
          <w:lang w:bidi="en-US"/>
        </w:rPr>
        <w:t xml:space="preserve"> changes. Obviously, if the process proceeds gradually, people get accustomed to it and try to put it under influence, and the system somehow has time to transform. If the changes occur suddenly, for some time there arises a vacuum of the system and order, chaos, hasty building </w:t>
      </w:r>
      <w:proofErr w:type="gramStart"/>
      <w:r w:rsidRPr="00FC7528">
        <w:rPr>
          <w:rFonts w:cs="TimesNewRoman"/>
          <w:sz w:val="16"/>
          <w:lang w:bidi="en-US"/>
        </w:rPr>
        <w:t>of</w:t>
      </w:r>
      <w:proofErr w:type="gramEnd"/>
      <w:r w:rsidRPr="00FC7528">
        <w:rPr>
          <w:rFonts w:cs="TimesNewRoman"/>
          <w:sz w:val="16"/>
          <w:lang w:bidi="en-US"/>
        </w:rPr>
        <w:t xml:space="preserve"> temporary and thus not always successful constructions. </w:t>
      </w:r>
      <w:r w:rsidRPr="003A73BE">
        <w:rPr>
          <w:rStyle w:val="StyleBoldUnderline"/>
        </w:rPr>
        <w:t>Let us view two</w:t>
      </w:r>
      <w:r w:rsidRPr="00FC7528">
        <w:rPr>
          <w:rFonts w:cs="TimesNewRoman"/>
          <w:sz w:val="16"/>
          <w:lang w:bidi="en-US"/>
        </w:rPr>
        <w:t xml:space="preserve"> such hypothetical </w:t>
      </w:r>
      <w:r w:rsidRPr="003A73BE">
        <w:rPr>
          <w:rStyle w:val="StyleBoldUnderline"/>
          <w:highlight w:val="yellow"/>
        </w:rPr>
        <w:t>scenario</w:t>
      </w:r>
      <w:r w:rsidRPr="003A73BE">
        <w:rPr>
          <w:rStyle w:val="StyleBoldUnderline"/>
        </w:rPr>
        <w:t>s</w:t>
      </w:r>
      <w:r w:rsidRPr="00FC7528">
        <w:rPr>
          <w:rFonts w:cs="TimesNewRoman"/>
          <w:sz w:val="16"/>
          <w:lang w:bidi="en-US"/>
        </w:rPr>
        <w:t xml:space="preserve">: the one of gradual change and the one of sharp change.14 </w:t>
      </w:r>
      <w:proofErr w:type="gramStart"/>
      <w:r w:rsidRPr="003A73BE">
        <w:rPr>
          <w:rStyle w:val="StyleBoldUnderline"/>
        </w:rPr>
        <w:t>In</w:t>
      </w:r>
      <w:proofErr w:type="gramEnd"/>
      <w:r w:rsidRPr="003A73BE">
        <w:rPr>
          <w:rStyle w:val="StyleBoldUnderline"/>
        </w:rPr>
        <w:t xml:space="preserve"> the first </w:t>
      </w:r>
      <w:r w:rsidRPr="003A73BE">
        <w:rPr>
          <w:rStyle w:val="StyleBoldUnderline"/>
          <w:highlight w:val="yellow"/>
        </w:rPr>
        <w:t>one</w:t>
      </w:r>
      <w:r w:rsidRPr="00FC7528">
        <w:rPr>
          <w:rFonts w:cs="TimesNewRoman"/>
          <w:sz w:val="16"/>
          <w:highlight w:val="yellow"/>
          <w:lang w:bidi="en-US"/>
        </w:rPr>
        <w:t xml:space="preserve">, </w:t>
      </w:r>
      <w:r w:rsidRPr="003A73BE">
        <w:rPr>
          <w:rStyle w:val="StyleBoldUnderline"/>
          <w:highlight w:val="yellow"/>
        </w:rPr>
        <w:t>the US</w:t>
      </w:r>
      <w:r w:rsidRPr="00FC7528">
        <w:rPr>
          <w:rFonts w:cs="TimesNewRoman"/>
          <w:sz w:val="16"/>
          <w:lang w:bidi="en-US"/>
        </w:rPr>
        <w:t xml:space="preserve">A </w:t>
      </w:r>
      <w:r w:rsidRPr="003A73BE">
        <w:rPr>
          <w:rStyle w:val="StyleBoldUnderline"/>
          <w:highlight w:val="yellow"/>
        </w:rPr>
        <w:t>power</w:t>
      </w:r>
      <w:r w:rsidRPr="00FC7528">
        <w:rPr>
          <w:rFonts w:cs="TimesNewRoman"/>
          <w:sz w:val="16"/>
          <w:lang w:bidi="en-US"/>
        </w:rPr>
        <w:t xml:space="preserve"> would </w:t>
      </w:r>
      <w:r w:rsidRPr="003A73BE">
        <w:rPr>
          <w:rStyle w:val="StyleBoldUnderline"/>
          <w:highlight w:val="yellow"/>
        </w:rPr>
        <w:t>decrease</w:t>
      </w:r>
      <w:r w:rsidRPr="003A73BE">
        <w:rPr>
          <w:rStyle w:val="StyleBoldUnderline"/>
        </w:rPr>
        <w:t xml:space="preserve"> </w:t>
      </w:r>
      <w:r w:rsidRPr="00FC7528">
        <w:rPr>
          <w:rFonts w:cs="TimesNewRoman"/>
          <w:sz w:val="16"/>
          <w:lang w:bidi="en-US"/>
        </w:rPr>
        <w:t xml:space="preserve">not sharply, but </w:t>
      </w:r>
      <w:r w:rsidRPr="003A73BE">
        <w:rPr>
          <w:rStyle w:val="StyleBoldUnderline"/>
          <w:highlight w:val="yellow"/>
        </w:rPr>
        <w:t>gradually</w:t>
      </w:r>
      <w:r w:rsidRPr="00FC7528">
        <w:rPr>
          <w:rFonts w:cs="TimesNewRoman"/>
          <w:sz w:val="16"/>
          <w:lang w:bidi="en-US"/>
        </w:rPr>
        <w:t xml:space="preserve">. </w:t>
      </w:r>
      <w:r w:rsidRPr="003A73BE">
        <w:rPr>
          <w:rStyle w:val="StyleBoldUnderline"/>
        </w:rPr>
        <w:t xml:space="preserve">In this case </w:t>
      </w:r>
      <w:r w:rsidRPr="003A73BE">
        <w:rPr>
          <w:rStyle w:val="StyleBoldUnderline"/>
          <w:highlight w:val="yellow"/>
        </w:rPr>
        <w:t>the US</w:t>
      </w:r>
      <w:r w:rsidRPr="00FC7528">
        <w:rPr>
          <w:rFonts w:cs="TimesNewRoman"/>
          <w:sz w:val="16"/>
          <w:lang w:bidi="en-US"/>
        </w:rPr>
        <w:t xml:space="preserve">A, </w:t>
      </w:r>
      <w:r w:rsidRPr="003A73BE">
        <w:rPr>
          <w:rStyle w:val="StyleBoldUnderline"/>
          <w:highlight w:val="yellow"/>
        </w:rPr>
        <w:t>trying to preserve its</w:t>
      </w:r>
      <w:r w:rsidRPr="003A73BE">
        <w:rPr>
          <w:rStyle w:val="StyleBoldUnderline"/>
        </w:rPr>
        <w:t xml:space="preserve"> leading </w:t>
      </w:r>
      <w:r w:rsidRPr="003A73BE">
        <w:rPr>
          <w:rStyle w:val="StyleBoldUnderline"/>
          <w:highlight w:val="yellow"/>
        </w:rPr>
        <w:t>position, would</w:t>
      </w:r>
      <w:r w:rsidRPr="00FC7528">
        <w:rPr>
          <w:rFonts w:cs="TimesNewRoman"/>
          <w:sz w:val="16"/>
          <w:lang w:bidi="en-US"/>
        </w:rPr>
        <w:t xml:space="preserve"> possibly be obliged to maneuver, </w:t>
      </w:r>
      <w:r w:rsidRPr="00252293">
        <w:rPr>
          <w:rFonts w:cs="TimesNewRoman"/>
          <w:b/>
          <w:highlight w:val="yellow"/>
          <w:u w:val="single"/>
          <w:lang w:bidi="en-US"/>
        </w:rPr>
        <w:t>enter</w:t>
      </w:r>
      <w:r w:rsidRPr="00FC7528">
        <w:rPr>
          <w:rFonts w:cs="TimesNewRoman"/>
          <w:sz w:val="16"/>
          <w:lang w:bidi="en-US"/>
        </w:rPr>
        <w:t xml:space="preserve"> some </w:t>
      </w:r>
      <w:r w:rsidRPr="00252293">
        <w:rPr>
          <w:rFonts w:cs="TimesNewRoman"/>
          <w:b/>
          <w:highlight w:val="yellow"/>
          <w:u w:val="single"/>
          <w:lang w:bidi="en-US"/>
        </w:rPr>
        <w:t>coalitions</w:t>
      </w:r>
      <w:r w:rsidRPr="003A73BE">
        <w:rPr>
          <w:rStyle w:val="StyleBoldUnderline"/>
        </w:rPr>
        <w:t>,</w:t>
      </w:r>
      <w:r w:rsidRPr="00FC7528">
        <w:rPr>
          <w:rFonts w:cs="TimesNewRoman"/>
          <w:sz w:val="16"/>
          <w:lang w:bidi="en-US"/>
        </w:rPr>
        <w:t xml:space="preserve"> give in sometimes in certain questions, </w:t>
      </w:r>
      <w:r w:rsidRPr="003A73BE">
        <w:rPr>
          <w:rStyle w:val="StyleBoldUnderline"/>
        </w:rPr>
        <w:t xml:space="preserve">and accept some global ideas in order not to lose leadership and </w:t>
      </w:r>
      <w:r w:rsidRPr="003A73BE">
        <w:rPr>
          <w:rStyle w:val="StyleBoldUnderline"/>
          <w:highlight w:val="yellow"/>
        </w:rPr>
        <w:t>to preserve the</w:t>
      </w:r>
      <w:r w:rsidRPr="003A73BE">
        <w:rPr>
          <w:rStyle w:val="StyleBoldUnderline"/>
        </w:rPr>
        <w:t xml:space="preserve"> acceptable </w:t>
      </w:r>
      <w:r w:rsidRPr="003A73BE">
        <w:rPr>
          <w:rStyle w:val="StyleBoldUnderline"/>
          <w:highlight w:val="yellow"/>
        </w:rPr>
        <w:t>geopolitical balance</w:t>
      </w:r>
      <w:r w:rsidRPr="003A73BE">
        <w:rPr>
          <w:rStyle w:val="StyleBoldUnderline"/>
        </w:rPr>
        <w:t>.</w:t>
      </w:r>
      <w:r w:rsidRPr="00FC7528">
        <w:rPr>
          <w:rFonts w:cs="TimesNewRoman"/>
          <w:sz w:val="16"/>
          <w:lang w:bidi="en-US"/>
        </w:rPr>
        <w:t xml:space="preserve"> On the other hand, </w:t>
      </w:r>
      <w:r w:rsidRPr="003A73BE">
        <w:rPr>
          <w:rStyle w:val="StyleBoldUnderline"/>
          <w:highlight w:val="yellow"/>
        </w:rPr>
        <w:t>the US</w:t>
      </w:r>
      <w:r w:rsidRPr="00FC7528">
        <w:rPr>
          <w:rFonts w:cs="TimesNewRoman"/>
          <w:sz w:val="16"/>
          <w:lang w:bidi="en-US"/>
        </w:rPr>
        <w:t xml:space="preserve">A </w:t>
      </w:r>
      <w:r w:rsidRPr="003A73BE">
        <w:rPr>
          <w:rStyle w:val="StyleBoldUnderline"/>
          <w:highlight w:val="yellow"/>
        </w:rPr>
        <w:t>would</w:t>
      </w:r>
      <w:r w:rsidRPr="00FC7528">
        <w:rPr>
          <w:rFonts w:cs="TimesNewRoman"/>
          <w:sz w:val="16"/>
          <w:lang w:bidi="en-US"/>
        </w:rPr>
        <w:t xml:space="preserve"> aspire to c</w:t>
      </w:r>
      <w:r w:rsidRPr="003A73BE">
        <w:rPr>
          <w:rStyle w:val="StyleBoldUnderline"/>
        </w:rPr>
        <w:t xml:space="preserve">reate something at the global scale, </w:t>
      </w:r>
      <w:r w:rsidRPr="00252293">
        <w:rPr>
          <w:rFonts w:cs="TimesNewRoman"/>
          <w:b/>
          <w:highlight w:val="yellow"/>
          <w:u w:val="single"/>
          <w:lang w:bidi="en-US"/>
        </w:rPr>
        <w:t>try to institutionalize the situation, seeking to strengthen</w:t>
      </w:r>
      <w:r w:rsidRPr="00FC7528">
        <w:rPr>
          <w:rFonts w:cs="TimesNewRoman"/>
          <w:sz w:val="16"/>
          <w:lang w:bidi="en-US"/>
        </w:rPr>
        <w:t xml:space="preserve"> the position of </w:t>
      </w:r>
      <w:r w:rsidRPr="00FC7528">
        <w:rPr>
          <w:sz w:val="16"/>
        </w:rPr>
        <w:t xml:space="preserve">primus inter pares </w:t>
      </w:r>
      <w:r w:rsidRPr="00FC7528">
        <w:rPr>
          <w:rFonts w:cs="TimesNewRoman"/>
          <w:sz w:val="16"/>
          <w:lang w:bidi="en-US"/>
        </w:rPr>
        <w:t xml:space="preserve">in some commonly accepted </w:t>
      </w:r>
      <w:r w:rsidRPr="00252293">
        <w:rPr>
          <w:rFonts w:cs="TimesNewRoman"/>
          <w:b/>
          <w:highlight w:val="yellow"/>
          <w:u w:val="single"/>
          <w:lang w:bidi="en-US"/>
        </w:rPr>
        <w:t>international</w:t>
      </w:r>
      <w:r w:rsidRPr="003A73BE">
        <w:rPr>
          <w:rStyle w:val="StyleBoldUnderline"/>
        </w:rPr>
        <w:t xml:space="preserve"> </w:t>
      </w:r>
      <w:r w:rsidRPr="00FC7528">
        <w:rPr>
          <w:rFonts w:cs="TimesNewRoman"/>
          <w:sz w:val="16"/>
          <w:lang w:bidi="en-US"/>
        </w:rPr>
        <w:t xml:space="preserve">and interstate </w:t>
      </w:r>
      <w:r w:rsidRPr="00252293">
        <w:rPr>
          <w:rFonts w:cs="TimesNewRoman"/>
          <w:b/>
          <w:highlight w:val="yellow"/>
          <w:u w:val="single"/>
          <w:lang w:bidi="en-US"/>
        </w:rPr>
        <w:t>agreements</w:t>
      </w:r>
      <w:r w:rsidRPr="00FC7528">
        <w:rPr>
          <w:rFonts w:cs="TimesNewRoman"/>
          <w:sz w:val="16"/>
          <w:lang w:bidi="en-US"/>
        </w:rPr>
        <w:t xml:space="preserve"> and interaction systems (organizations, consultations, </w:t>
      </w:r>
      <w:r w:rsidRPr="00FC7528">
        <w:rPr>
          <w:sz w:val="16"/>
        </w:rPr>
        <w:t>etc</w:t>
      </w:r>
      <w:r w:rsidRPr="00FC7528">
        <w:rPr>
          <w:rFonts w:cs="TimesNewRoman"/>
          <w:sz w:val="16"/>
          <w:lang w:bidi="en-US"/>
        </w:rPr>
        <w:t xml:space="preserve">.) </w:t>
      </w:r>
      <w:r w:rsidRPr="003A73BE">
        <w:rPr>
          <w:rStyle w:val="StyleBoldUnderline"/>
        </w:rPr>
        <w:t>at the same time not insisting on</w:t>
      </w:r>
      <w:r w:rsidRPr="00FC7528">
        <w:rPr>
          <w:rFonts w:cs="TimesNewRoman"/>
          <w:sz w:val="16"/>
          <w:lang w:bidi="en-US"/>
        </w:rPr>
        <w:t xml:space="preserve"> absolute or even evident </w:t>
      </w:r>
      <w:r w:rsidRPr="003A73BE">
        <w:rPr>
          <w:rStyle w:val="StyleBoldUnderline"/>
        </w:rPr>
        <w:t>hegemony which is present nowadays</w:t>
      </w:r>
      <w:r w:rsidRPr="00FC7528">
        <w:rPr>
          <w:rFonts w:cs="TimesNewRoman"/>
          <w:sz w:val="16"/>
          <w:lang w:bidi="en-US"/>
        </w:rPr>
        <w:t xml:space="preserve">.15 Naturally, this would require great skill. This process would be more successful if the USA could, according to Brzezinski's recommendation, unite with Europe and Japan in important directions (Brzezinski 2004; for the analysis of American foreign policy and the USA position in the world see also </w:t>
      </w:r>
      <w:proofErr w:type="spellStart"/>
      <w:r w:rsidRPr="00FC7528">
        <w:rPr>
          <w:rFonts w:cs="TimesNewRoman"/>
          <w:sz w:val="16"/>
          <w:lang w:bidi="en-US"/>
        </w:rPr>
        <w:t>Kagan</w:t>
      </w:r>
      <w:proofErr w:type="spellEnd"/>
      <w:r w:rsidRPr="00FC7528">
        <w:rPr>
          <w:rFonts w:cs="TimesNewRoman"/>
          <w:sz w:val="16"/>
          <w:lang w:bidi="en-US"/>
        </w:rPr>
        <w:t xml:space="preserve"> 2003; </w:t>
      </w:r>
      <w:proofErr w:type="spellStart"/>
      <w:r w:rsidRPr="00FC7528">
        <w:rPr>
          <w:rFonts w:cs="TimesNewRoman"/>
          <w:sz w:val="16"/>
          <w:lang w:bidi="en-US"/>
        </w:rPr>
        <w:t>Bacevich</w:t>
      </w:r>
      <w:proofErr w:type="spellEnd"/>
      <w:r w:rsidRPr="00FC7528">
        <w:rPr>
          <w:rFonts w:cs="TimesNewRoman"/>
          <w:sz w:val="16"/>
          <w:lang w:bidi="en-US"/>
        </w:rPr>
        <w:t xml:space="preserve"> 2002; Jervis 2005). </w:t>
      </w:r>
      <w:r w:rsidRPr="003A73BE">
        <w:rPr>
          <w:rStyle w:val="StyleBoldUnderline"/>
        </w:rPr>
        <w:t xml:space="preserve">Given the low growth rates in developed countries, </w:t>
      </w:r>
      <w:r w:rsidRPr="003A73BE">
        <w:rPr>
          <w:rStyle w:val="StyleBoldUnderline"/>
          <w:highlight w:val="yellow"/>
        </w:rPr>
        <w:t>the West is</w:t>
      </w:r>
      <w:r w:rsidRPr="003A73BE">
        <w:rPr>
          <w:rStyle w:val="StyleBoldUnderline"/>
        </w:rPr>
        <w:t xml:space="preserve"> objectively </w:t>
      </w:r>
      <w:r w:rsidRPr="003A73BE">
        <w:rPr>
          <w:rStyle w:val="StyleBoldUnderline"/>
          <w:highlight w:val="yellow"/>
        </w:rPr>
        <w:t>interested in creating such an order which would</w:t>
      </w:r>
      <w:r w:rsidRPr="003A73BE">
        <w:rPr>
          <w:rStyle w:val="StyleBoldUnderline"/>
        </w:rPr>
        <w:t xml:space="preserve"> institutionally </w:t>
      </w:r>
      <w:r w:rsidRPr="003A73BE">
        <w:rPr>
          <w:rStyle w:val="StyleBoldUnderline"/>
          <w:highlight w:val="yellow"/>
        </w:rPr>
        <w:t>formalize</w:t>
      </w:r>
      <w:r w:rsidRPr="003A73BE">
        <w:rPr>
          <w:rStyle w:val="StyleBoldUnderline"/>
        </w:rPr>
        <w:t xml:space="preserve"> some of </w:t>
      </w:r>
      <w:r w:rsidRPr="003A73BE">
        <w:rPr>
          <w:rStyle w:val="StyleBoldUnderline"/>
          <w:highlight w:val="yellow"/>
        </w:rPr>
        <w:t>its advantages</w:t>
      </w:r>
      <w:r w:rsidRPr="00FC7528">
        <w:rPr>
          <w:rFonts w:cs="TimesNewRoman"/>
          <w:sz w:val="16"/>
          <w:lang w:bidi="en-US"/>
        </w:rPr>
        <w:t xml:space="preserve"> (to some extent this would be useful for the whole World System)</w:t>
      </w:r>
      <w:proofErr w:type="gramStart"/>
      <w:r w:rsidRPr="00FC7528">
        <w:rPr>
          <w:rFonts w:cs="TimesNewRoman"/>
          <w:sz w:val="16"/>
          <w:lang w:bidi="en-US"/>
        </w:rPr>
        <w:t>.16</w:t>
      </w:r>
      <w:proofErr w:type="gramEnd"/>
      <w:r w:rsidRPr="00FC7528">
        <w:rPr>
          <w:rFonts w:cs="TimesNewRoman"/>
          <w:sz w:val="16"/>
          <w:lang w:bidi="en-US"/>
        </w:rPr>
        <w:t xml:space="preserve"> It is questionable whether this necessity could be realized in time, but the success of such an institutionalization greatly depends on whether this realization occurs sooner or later.17 This would be, so to say, a scenario of ‘planned re-building’.</w:t>
      </w:r>
    </w:p>
    <w:p w:rsidR="001C7B6C" w:rsidRPr="0049174D" w:rsidRDefault="001C7B6C" w:rsidP="001C7B6C">
      <w:pPr>
        <w:widowControl w:val="0"/>
        <w:autoSpaceDE w:val="0"/>
        <w:autoSpaceDN w:val="0"/>
        <w:adjustRightInd w:val="0"/>
        <w:rPr>
          <w:rFonts w:cs="TimesNewRoman"/>
          <w:sz w:val="16"/>
          <w:lang w:bidi="en-US"/>
        </w:rPr>
      </w:pPr>
      <w:r w:rsidRPr="003A73BE">
        <w:rPr>
          <w:rStyle w:val="StyleBoldUnderline"/>
        </w:rPr>
        <w:t>The second scenario</w:t>
      </w:r>
      <w:r w:rsidRPr="0049174D">
        <w:rPr>
          <w:rFonts w:cs="TimesNewRoman"/>
          <w:sz w:val="16"/>
          <w:lang w:bidi="en-US"/>
        </w:rPr>
        <w:t xml:space="preserve"> will occur in case when </w:t>
      </w:r>
      <w:r w:rsidRPr="003A73BE">
        <w:rPr>
          <w:rStyle w:val="StyleBoldUnderline"/>
        </w:rPr>
        <w:t>the US</w:t>
      </w:r>
      <w:r w:rsidRPr="0049174D">
        <w:rPr>
          <w:rFonts w:cs="TimesNewRoman"/>
          <w:sz w:val="16"/>
          <w:lang w:bidi="en-US"/>
        </w:rPr>
        <w:t xml:space="preserve">A </w:t>
      </w:r>
      <w:r w:rsidRPr="003A73BE">
        <w:rPr>
          <w:rStyle w:val="StyleBoldUnderline"/>
        </w:rPr>
        <w:t>changes its position dramatically</w:t>
      </w:r>
      <w:r w:rsidRPr="0049174D">
        <w:rPr>
          <w:rFonts w:cs="TimesNewRoman"/>
          <w:sz w:val="16"/>
          <w:lang w:bidi="en-US"/>
        </w:rPr>
        <w:t xml:space="preserve">, </w:t>
      </w:r>
      <w:r w:rsidRPr="0049174D">
        <w:rPr>
          <w:sz w:val="16"/>
        </w:rPr>
        <w:t xml:space="preserve">i.e. </w:t>
      </w:r>
      <w:r w:rsidRPr="0049174D">
        <w:rPr>
          <w:rFonts w:cs="TimesNewRoman"/>
          <w:sz w:val="16"/>
          <w:lang w:bidi="en-US"/>
        </w:rPr>
        <w:t>as a result of a sudden dollar collapse and especially as a consequence of an American default (say, at sudden change in the global economy resulting from a crisis sharper that one of fall 2008).</w:t>
      </w:r>
    </w:p>
    <w:p w:rsidR="001C7B6C" w:rsidRPr="0049174D" w:rsidRDefault="001C7B6C" w:rsidP="001C7B6C">
      <w:pPr>
        <w:widowControl w:val="0"/>
        <w:autoSpaceDE w:val="0"/>
        <w:autoSpaceDN w:val="0"/>
        <w:adjustRightInd w:val="0"/>
        <w:rPr>
          <w:rFonts w:cs="TimesNewRoman"/>
          <w:sz w:val="16"/>
          <w:lang w:bidi="en-US"/>
        </w:rPr>
      </w:pPr>
      <w:r w:rsidRPr="0049174D">
        <w:rPr>
          <w:rFonts w:cs="TimesNewRoman"/>
          <w:sz w:val="16"/>
          <w:lang w:bidi="en-US"/>
        </w:rPr>
        <w:t>In this case the US public opinion may sway to folding up the global functions of the USA, which will additionally aggravate the vacuum of international governance. In this situation, the possibilities include anarchy (a less likely scenario) or hasty gathering (or ‘knocking together’) of some system capable of supporting the collapsing world order and solving the momentary tasks, offering certain palliative solutions and agreements which on the whole can turn out to be perspective further on.</w:t>
      </w:r>
    </w:p>
    <w:p w:rsidR="001C7B6C" w:rsidRPr="0049174D" w:rsidRDefault="001C7B6C" w:rsidP="001C7B6C">
      <w:pPr>
        <w:rPr>
          <w:rFonts w:cs="TimesNewRoman"/>
          <w:sz w:val="16"/>
          <w:lang w:bidi="en-US"/>
        </w:rPr>
      </w:pPr>
      <w:r w:rsidRPr="0049174D">
        <w:rPr>
          <w:rFonts w:cs="TimesNewRoman"/>
          <w:sz w:val="16"/>
          <w:lang w:bidi="en-US"/>
        </w:rPr>
        <w:t xml:space="preserve">However, </w:t>
      </w:r>
      <w:r w:rsidRPr="003A73BE">
        <w:rPr>
          <w:rStyle w:val="StyleBoldUnderline"/>
        </w:rPr>
        <w:t>among all hypothetical</w:t>
      </w:r>
      <w:r w:rsidRPr="0049174D">
        <w:rPr>
          <w:rFonts w:cs="TimesNewRoman"/>
          <w:sz w:val="16"/>
          <w:lang w:bidi="en-US"/>
        </w:rPr>
        <w:t xml:space="preserve"> </w:t>
      </w:r>
      <w:r w:rsidRPr="003A73BE">
        <w:rPr>
          <w:rStyle w:val="StyleBoldUnderline"/>
        </w:rPr>
        <w:t>variant</w:t>
      </w:r>
      <w:r w:rsidRPr="0049174D">
        <w:rPr>
          <w:rFonts w:cs="TimesNewRoman"/>
          <w:sz w:val="16"/>
          <w:lang w:bidi="en-US"/>
        </w:rPr>
        <w:t xml:space="preserve">s the two alternative </w:t>
      </w:r>
      <w:r w:rsidRPr="00F87DFC">
        <w:rPr>
          <w:rFonts w:cs="TimesNewRoman"/>
          <w:b/>
          <w:u w:val="single"/>
          <w:lang w:bidi="en-US"/>
        </w:rPr>
        <w:t>ones</w:t>
      </w:r>
      <w:r w:rsidRPr="0049174D">
        <w:rPr>
          <w:rFonts w:cs="TimesNewRoman"/>
          <w:sz w:val="16"/>
          <w:lang w:bidi="en-US"/>
        </w:rPr>
        <w:t xml:space="preserve"> </w:t>
      </w:r>
      <w:r w:rsidRPr="00F87DFC">
        <w:rPr>
          <w:rFonts w:cs="TimesNewRoman"/>
          <w:b/>
          <w:u w:val="single"/>
          <w:lang w:bidi="en-US"/>
        </w:rPr>
        <w:t>seem most probable</w:t>
      </w:r>
      <w:r w:rsidRPr="00376B92">
        <w:rPr>
          <w:rFonts w:cs="TimesNewRoman"/>
          <w:b/>
          <w:u w:val="single"/>
          <w:lang w:bidi="en-US"/>
        </w:rPr>
        <w:t xml:space="preserve"> </w:t>
      </w:r>
      <w:r w:rsidRPr="00F87DFC">
        <w:rPr>
          <w:rFonts w:cs="TimesNewRoman"/>
          <w:b/>
          <w:u w:val="single"/>
          <w:lang w:bidi="en-US"/>
        </w:rPr>
        <w:t>to us</w:t>
      </w:r>
      <w:r w:rsidRPr="003A73BE">
        <w:rPr>
          <w:rStyle w:val="StyleBoldUnderline"/>
        </w:rPr>
        <w:t xml:space="preserve">. The first one, which is naturally more preferable, is the expansion of the ‘club’ of leading global players </w:t>
      </w:r>
      <w:r w:rsidRPr="0049174D">
        <w:rPr>
          <w:rFonts w:cs="TimesNewRoman"/>
          <w:sz w:val="16"/>
          <w:lang w:bidi="en-US"/>
        </w:rPr>
        <w:t>up to a number which would allow them to influence somehow the course of world development</w:t>
      </w:r>
      <w:r w:rsidRPr="003A73BE">
        <w:rPr>
          <w:rStyle w:val="StyleBoldUnderline"/>
        </w:rPr>
        <w:t xml:space="preserve"> </w:t>
      </w:r>
      <w:r w:rsidRPr="0049174D">
        <w:rPr>
          <w:rFonts w:cs="TimesNewRoman"/>
          <w:sz w:val="16"/>
          <w:lang w:bidi="en-US"/>
        </w:rPr>
        <w:t xml:space="preserve">(which will be considered further on). The second variant implies spontaneous uncontrolled development where main players will be mostly concerned with domestic </w:t>
      </w:r>
      <w:proofErr w:type="gramStart"/>
      <w:r w:rsidRPr="0049174D">
        <w:rPr>
          <w:rFonts w:cs="TimesNewRoman"/>
          <w:sz w:val="16"/>
          <w:lang w:bidi="en-US"/>
        </w:rPr>
        <w:t>problems,</w:t>
      </w:r>
      <w:proofErr w:type="gramEnd"/>
      <w:r w:rsidRPr="0049174D">
        <w:rPr>
          <w:rFonts w:cs="TimesNewRoman"/>
          <w:sz w:val="16"/>
          <w:lang w:bidi="en-US"/>
        </w:rPr>
        <w:t xml:space="preserve"> the politicians will mind only the popularity ratings, while the global problems will be solved in passing. The Japanese society is a good example of such self-isolation (though even there some certain trends to integration can be observed [see, </w:t>
      </w:r>
      <w:r w:rsidRPr="0049174D">
        <w:rPr>
          <w:sz w:val="16"/>
        </w:rPr>
        <w:t xml:space="preserve">e.g., </w:t>
      </w:r>
      <w:proofErr w:type="spellStart"/>
      <w:r w:rsidRPr="0049174D">
        <w:rPr>
          <w:rFonts w:cs="TimesNewRoman"/>
          <w:sz w:val="16"/>
          <w:lang w:bidi="en-US"/>
        </w:rPr>
        <w:t>Ivanter</w:t>
      </w:r>
      <w:proofErr w:type="spellEnd"/>
      <w:r w:rsidRPr="0049174D">
        <w:rPr>
          <w:rFonts w:cs="TimesNewRoman"/>
          <w:sz w:val="16"/>
          <w:lang w:bidi="en-US"/>
        </w:rPr>
        <w:t xml:space="preserve"> 2009: 99])</w:t>
      </w:r>
      <w:proofErr w:type="gramStart"/>
      <w:r w:rsidRPr="0049174D">
        <w:rPr>
          <w:rFonts w:cs="TimesNewRoman"/>
          <w:sz w:val="16"/>
          <w:lang w:bidi="en-US"/>
        </w:rPr>
        <w:t>,</w:t>
      </w:r>
      <w:proofErr w:type="gramEnd"/>
      <w:r w:rsidRPr="0049174D">
        <w:rPr>
          <w:rFonts w:cs="TimesNewRoman"/>
          <w:sz w:val="16"/>
          <w:lang w:bidi="en-US"/>
        </w:rPr>
        <w:t xml:space="preserve"> the EU also too frequently reveals reticence with their own interests. For Western countries </w:t>
      </w:r>
      <w:r w:rsidRPr="003A73BE">
        <w:rPr>
          <w:rStyle w:val="StyleBoldUnderline"/>
          <w:highlight w:val="yellow"/>
        </w:rPr>
        <w:t xml:space="preserve">there exists a </w:t>
      </w:r>
      <w:r w:rsidRPr="00252293">
        <w:rPr>
          <w:rFonts w:cs="TimesNewRoman"/>
          <w:b/>
          <w:highlight w:val="yellow"/>
          <w:u w:val="single"/>
          <w:lang w:bidi="en-US"/>
        </w:rPr>
        <w:t>danger of becoming hostages to a democratic system</w:t>
      </w:r>
      <w:r w:rsidRPr="003A73BE">
        <w:rPr>
          <w:rStyle w:val="StyleBoldUnderline"/>
          <w:highlight w:val="yellow"/>
        </w:rPr>
        <w:t>, in which the position of politicians precludes</w:t>
      </w:r>
      <w:r w:rsidRPr="0049174D">
        <w:rPr>
          <w:rFonts w:cs="TimesNewRoman"/>
          <w:sz w:val="16"/>
          <w:lang w:bidi="en-US"/>
        </w:rPr>
        <w:t xml:space="preserve"> them from </w:t>
      </w:r>
      <w:r w:rsidRPr="003A73BE">
        <w:rPr>
          <w:rStyle w:val="StyleBoldUnderline"/>
          <w:highlight w:val="yellow"/>
        </w:rPr>
        <w:t>thinking about future</w:t>
      </w:r>
      <w:r w:rsidRPr="003A73BE">
        <w:rPr>
          <w:rStyle w:val="StyleBoldUnderline"/>
        </w:rPr>
        <w:t>, and this could ultimately turn them into demagogues and state-mongers</w:t>
      </w:r>
      <w:r w:rsidRPr="0049174D">
        <w:rPr>
          <w:rFonts w:cs="TimesNewRoman"/>
          <w:sz w:val="16"/>
          <w:lang w:bidi="en-US"/>
        </w:rPr>
        <w:t>. Besides, incidents of pr</w:t>
      </w:r>
      <w:r w:rsidRPr="003A73BE">
        <w:rPr>
          <w:rStyle w:val="StyleBoldUnderline"/>
        </w:rPr>
        <w:t xml:space="preserve">otectionism and other anti-globalization measures are in no way excluded. </w:t>
      </w:r>
      <w:r w:rsidRPr="00F87DFC">
        <w:rPr>
          <w:rFonts w:cs="TimesNewRoman"/>
          <w:b/>
          <w:u w:val="single"/>
          <w:lang w:bidi="en-US"/>
        </w:rPr>
        <w:t xml:space="preserve">In this case </w:t>
      </w:r>
      <w:r w:rsidRPr="00252293">
        <w:rPr>
          <w:rFonts w:cs="TimesNewRoman"/>
          <w:b/>
          <w:highlight w:val="yellow"/>
          <w:u w:val="single"/>
          <w:lang w:bidi="en-US"/>
        </w:rPr>
        <w:t>only</w:t>
      </w:r>
      <w:r w:rsidRPr="00F87DFC">
        <w:rPr>
          <w:rFonts w:cs="TimesNewRoman"/>
          <w:b/>
          <w:u w:val="single"/>
          <w:lang w:bidi="en-US"/>
        </w:rPr>
        <w:t xml:space="preserve"> unexpected </w:t>
      </w:r>
      <w:r w:rsidRPr="00252293">
        <w:rPr>
          <w:rFonts w:cs="TimesNewRoman"/>
          <w:b/>
          <w:highlight w:val="yellow"/>
          <w:u w:val="single"/>
          <w:lang w:bidi="en-US"/>
        </w:rPr>
        <w:t>shocks</w:t>
      </w:r>
      <w:r w:rsidRPr="0049174D">
        <w:t>,</w:t>
      </w:r>
      <w:r w:rsidRPr="0049174D">
        <w:rPr>
          <w:rFonts w:cs="TimesNewRoman"/>
          <w:sz w:val="16"/>
          <w:lang w:bidi="en-US"/>
        </w:rPr>
        <w:t xml:space="preserve"> such as the modern crisis, </w:t>
      </w:r>
      <w:r w:rsidRPr="00252293">
        <w:rPr>
          <w:rFonts w:cs="TimesNewRoman"/>
          <w:b/>
          <w:highlight w:val="yellow"/>
          <w:u w:val="single"/>
          <w:lang w:bidi="en-US"/>
        </w:rPr>
        <w:t>can wake</w:t>
      </w:r>
      <w:r w:rsidRPr="00F87DFC">
        <w:rPr>
          <w:rFonts w:cs="TimesNewRoman"/>
          <w:b/>
          <w:u w:val="single"/>
          <w:lang w:bidi="en-US"/>
        </w:rPr>
        <w:t xml:space="preserve"> Western </w:t>
      </w:r>
      <w:r w:rsidRPr="00252293">
        <w:rPr>
          <w:rFonts w:cs="TimesNewRoman"/>
          <w:b/>
          <w:highlight w:val="yellow"/>
          <w:u w:val="single"/>
          <w:lang w:bidi="en-US"/>
        </w:rPr>
        <w:t>politicians</w:t>
      </w:r>
      <w:r w:rsidRPr="00F87DFC">
        <w:rPr>
          <w:rFonts w:cs="TimesNewRoman"/>
          <w:b/>
          <w:u w:val="single"/>
          <w:lang w:bidi="en-US"/>
        </w:rPr>
        <w:t xml:space="preserve"> and societies </w:t>
      </w:r>
      <w:r w:rsidRPr="00252293">
        <w:rPr>
          <w:rFonts w:cs="TimesNewRoman"/>
          <w:b/>
          <w:highlight w:val="yellow"/>
          <w:u w:val="single"/>
          <w:lang w:bidi="en-US"/>
        </w:rPr>
        <w:t>up</w:t>
      </w:r>
      <w:r w:rsidRPr="0049174D">
        <w:t>.</w:t>
      </w:r>
      <w:r w:rsidRPr="0049174D">
        <w:rPr>
          <w:rFonts w:cs="TimesNewRoman"/>
          <w:sz w:val="16"/>
          <w:lang w:bidi="en-US"/>
        </w:rPr>
        <w:t xml:space="preserve"> Surges of national, civilizational, and hegemonic pride are also useful. Pg. 171-172</w:t>
      </w:r>
    </w:p>
    <w:p w:rsidR="001C7B6C" w:rsidRDefault="001C7B6C" w:rsidP="001C7B6C"/>
    <w:p w:rsidR="001C7B6C" w:rsidRDefault="001C7B6C" w:rsidP="001C7B6C">
      <w:pPr>
        <w:pStyle w:val="Heading4"/>
      </w:pPr>
      <w:r>
        <w:t xml:space="preserve">Collapsing </w:t>
      </w:r>
      <w:proofErr w:type="spellStart"/>
      <w:r>
        <w:t>unipolarity</w:t>
      </w:r>
      <w:proofErr w:type="spellEnd"/>
      <w:r>
        <w:t xml:space="preserve"> locks the US into global institutions.</w:t>
      </w:r>
    </w:p>
    <w:p w:rsidR="001C7B6C" w:rsidRPr="00B22C4C" w:rsidRDefault="001C7B6C" w:rsidP="001C7B6C">
      <w:pPr>
        <w:tabs>
          <w:tab w:val="left" w:pos="2853"/>
        </w:tabs>
      </w:pPr>
      <w:proofErr w:type="spellStart"/>
      <w:r w:rsidRPr="00FC7528">
        <w:rPr>
          <w:rStyle w:val="StyleStyleBold12pt"/>
        </w:rPr>
        <w:t>Ikenberry</w:t>
      </w:r>
      <w:proofErr w:type="spellEnd"/>
      <w:r w:rsidRPr="00FC7528">
        <w:rPr>
          <w:rStyle w:val="StyleStyleBold12pt"/>
        </w:rPr>
        <w:t xml:space="preserve"> 5</w:t>
      </w:r>
      <w:r>
        <w:rPr>
          <w:sz w:val="16"/>
        </w:rPr>
        <w:t>—</w:t>
      </w:r>
      <w:r w:rsidRPr="003A51C4">
        <w:rPr>
          <w:sz w:val="16"/>
        </w:rPr>
        <w:t xml:space="preserve">Professor of Politics and International Affairs </w:t>
      </w:r>
      <w:r>
        <w:rPr>
          <w:sz w:val="16"/>
        </w:rPr>
        <w:t>at</w:t>
      </w:r>
      <w:r w:rsidRPr="003A51C4">
        <w:rPr>
          <w:sz w:val="16"/>
        </w:rPr>
        <w:t xml:space="preserve"> Princeton University [G. John </w:t>
      </w:r>
      <w:proofErr w:type="spellStart"/>
      <w:r w:rsidRPr="003A51C4">
        <w:rPr>
          <w:sz w:val="16"/>
        </w:rPr>
        <w:t>Ikenberry</w:t>
      </w:r>
      <w:proofErr w:type="spellEnd"/>
      <w:r w:rsidRPr="003A51C4">
        <w:rPr>
          <w:sz w:val="16"/>
        </w:rPr>
        <w:t xml:space="preserve">, “Power and liberal order: America’s postwar world order in transition,” </w:t>
      </w:r>
      <w:r w:rsidRPr="00700212">
        <w:rPr>
          <w:sz w:val="16"/>
          <w:u w:val="single"/>
        </w:rPr>
        <w:t>International Relations of the Asia-Pacific</w:t>
      </w:r>
      <w:r w:rsidRPr="003A51C4">
        <w:rPr>
          <w:sz w:val="16"/>
        </w:rPr>
        <w:t xml:space="preserve"> Volume 5 (2005) pg. 133–152</w:t>
      </w:r>
      <w:r>
        <w:rPr>
          <w:sz w:val="16"/>
        </w:rPr>
        <w:t>]</w:t>
      </w:r>
    </w:p>
    <w:p w:rsidR="001C7B6C" w:rsidRPr="00FC7528" w:rsidRDefault="001C7B6C" w:rsidP="001C7B6C">
      <w:pPr>
        <w:rPr>
          <w:sz w:val="16"/>
        </w:rPr>
      </w:pPr>
    </w:p>
    <w:p w:rsidR="001C7B6C" w:rsidRPr="00FC7528" w:rsidRDefault="001C7B6C" w:rsidP="001C7B6C">
      <w:pPr>
        <w:rPr>
          <w:sz w:val="16"/>
        </w:rPr>
      </w:pPr>
      <w:r w:rsidRPr="003A73BE">
        <w:rPr>
          <w:rStyle w:val="StyleBoldUnderline"/>
        </w:rPr>
        <w:t>The coming rise of China, India, and</w:t>
      </w:r>
      <w:r w:rsidRPr="00FC7528">
        <w:rPr>
          <w:sz w:val="16"/>
        </w:rPr>
        <w:t xml:space="preserve"> </w:t>
      </w:r>
      <w:r w:rsidRPr="003A73BE">
        <w:rPr>
          <w:rStyle w:val="StyleBoldUnderline"/>
        </w:rPr>
        <w:t>other</w:t>
      </w:r>
      <w:r w:rsidRPr="00FC7528">
        <w:rPr>
          <w:sz w:val="16"/>
        </w:rPr>
        <w:t xml:space="preserve"> middle-tier </w:t>
      </w:r>
      <w:r w:rsidRPr="003A73BE">
        <w:rPr>
          <w:rStyle w:val="StyleBoldUnderline"/>
        </w:rPr>
        <w:t>states</w:t>
      </w:r>
      <w:r w:rsidRPr="00FC7528">
        <w:rPr>
          <w:sz w:val="16"/>
        </w:rPr>
        <w:t xml:space="preserve"> also </w:t>
      </w:r>
      <w:r w:rsidRPr="003A73BE">
        <w:rPr>
          <w:rStyle w:val="StyleBoldUnderline"/>
        </w:rPr>
        <w:t>creates incentives for the U</w:t>
      </w:r>
      <w:r w:rsidRPr="00FC7528">
        <w:rPr>
          <w:sz w:val="16"/>
        </w:rPr>
        <w:t xml:space="preserve">nited </w:t>
      </w:r>
      <w:r w:rsidRPr="003A73BE">
        <w:rPr>
          <w:rStyle w:val="StyleBoldUnderline"/>
        </w:rPr>
        <w:t>S</w:t>
      </w:r>
      <w:r w:rsidRPr="00FC7528">
        <w:rPr>
          <w:sz w:val="16"/>
        </w:rPr>
        <w:t xml:space="preserve">tates </w:t>
      </w:r>
      <w:r w:rsidRPr="003A73BE">
        <w:rPr>
          <w:rStyle w:val="StyleBoldUnderline"/>
        </w:rPr>
        <w:t>to reinforce rather than undermine</w:t>
      </w:r>
      <w:r w:rsidRPr="00FC7528">
        <w:rPr>
          <w:sz w:val="16"/>
        </w:rPr>
        <w:t xml:space="preserve"> regional and </w:t>
      </w:r>
      <w:r w:rsidRPr="0049174D">
        <w:rPr>
          <w:rStyle w:val="Emphasis"/>
        </w:rPr>
        <w:t>global rules and institutions</w:t>
      </w:r>
      <w:r w:rsidRPr="003A73BE">
        <w:rPr>
          <w:rStyle w:val="StyleBoldUnderline"/>
        </w:rPr>
        <w:t>.</w:t>
      </w:r>
      <w:r w:rsidRPr="00FC7528">
        <w:rPr>
          <w:sz w:val="16"/>
        </w:rPr>
        <w:t xml:space="preserve"> China in particular poses a long-term challenge to the United States as a potential ‘peer competitor’ of the United States later in the century. </w:t>
      </w:r>
      <w:r w:rsidRPr="003A73BE">
        <w:rPr>
          <w:rStyle w:val="StyleBoldUnderline"/>
        </w:rPr>
        <w:t>There are two ways that the creation and strengthening of</w:t>
      </w:r>
      <w:r w:rsidRPr="00FC7528">
        <w:rPr>
          <w:sz w:val="16"/>
        </w:rPr>
        <w:t xml:space="preserve"> regional </w:t>
      </w:r>
      <w:r w:rsidRPr="003A73BE">
        <w:rPr>
          <w:rStyle w:val="StyleBoldUnderline"/>
        </w:rPr>
        <w:t>multilateral institutional order</w:t>
      </w:r>
      <w:r w:rsidRPr="00FC7528">
        <w:rPr>
          <w:sz w:val="16"/>
        </w:rPr>
        <w:t xml:space="preserve"> in East Asia </w:t>
      </w:r>
      <w:r w:rsidRPr="003A73BE">
        <w:rPr>
          <w:rStyle w:val="StyleBoldUnderline"/>
        </w:rPr>
        <w:t>might serve America’s long-term hegemonic interests.</w:t>
      </w:r>
      <w:r w:rsidRPr="00FC7528">
        <w:rPr>
          <w:sz w:val="16"/>
        </w:rPr>
        <w:t xml:space="preserve"> </w:t>
      </w:r>
      <w:r w:rsidRPr="003A73BE">
        <w:rPr>
          <w:rStyle w:val="StyleBoldUnderline"/>
        </w:rPr>
        <w:t>One is simply to create</w:t>
      </w:r>
      <w:r w:rsidRPr="00FC7528">
        <w:rPr>
          <w:sz w:val="16"/>
        </w:rPr>
        <w:t xml:space="preserve"> regional </w:t>
      </w:r>
      <w:r w:rsidRPr="003A73BE">
        <w:rPr>
          <w:rStyle w:val="StyleBoldUnderline"/>
        </w:rPr>
        <w:t>institutional structures that will shape and constrain</w:t>
      </w:r>
      <w:r w:rsidRPr="00FC7528">
        <w:rPr>
          <w:sz w:val="16"/>
        </w:rPr>
        <w:t xml:space="preserve"> China’s </w:t>
      </w:r>
      <w:r w:rsidRPr="003A73BE">
        <w:rPr>
          <w:rStyle w:val="StyleBoldUnderline"/>
        </w:rPr>
        <w:t>rising power</w:t>
      </w:r>
      <w:r w:rsidRPr="00FC7528">
        <w:rPr>
          <w:sz w:val="16"/>
        </w:rPr>
        <w:t xml:space="preserve">. Chinese power will be rendered more predictable as it is embedded in wider regional institutions. Second, </w:t>
      </w:r>
      <w:r w:rsidRPr="003A73BE">
        <w:rPr>
          <w:rStyle w:val="StyleBoldUnderline"/>
        </w:rPr>
        <w:t>the more general strengthening of global governance institutions will serve America’s interests ‘</w:t>
      </w:r>
      <w:r w:rsidRPr="0049174D">
        <w:rPr>
          <w:rStyle w:val="Emphasis"/>
        </w:rPr>
        <w:t xml:space="preserve">after </w:t>
      </w:r>
      <w:proofErr w:type="spellStart"/>
      <w:r w:rsidRPr="0049174D">
        <w:rPr>
          <w:rStyle w:val="Emphasis"/>
        </w:rPr>
        <w:t>unipolarity</w:t>
      </w:r>
      <w:proofErr w:type="spellEnd"/>
      <w:r w:rsidRPr="003A73BE">
        <w:rPr>
          <w:rStyle w:val="StyleBoldUnderline"/>
        </w:rPr>
        <w:t>’. As American relative power declines, its capacity to run the global system or even secure its interests will decrease</w:t>
      </w:r>
      <w:r w:rsidRPr="00FC7528">
        <w:rPr>
          <w:sz w:val="16"/>
        </w:rPr>
        <w:t xml:space="preserve">. </w:t>
      </w:r>
      <w:r w:rsidRPr="003A73BE">
        <w:rPr>
          <w:rStyle w:val="StyleBoldUnderline"/>
        </w:rPr>
        <w:t xml:space="preserve">This problem of relative decline will be partially mitigated to the extent that durable and congenial rules and institutions are ‘locked in’ during its decades of </w:t>
      </w:r>
      <w:proofErr w:type="spellStart"/>
      <w:r w:rsidRPr="003A73BE">
        <w:rPr>
          <w:rStyle w:val="StyleBoldUnderline"/>
        </w:rPr>
        <w:t>unipolarity</w:t>
      </w:r>
      <w:proofErr w:type="spellEnd"/>
      <w:r w:rsidRPr="00FC7528">
        <w:rPr>
          <w:sz w:val="16"/>
        </w:rPr>
        <w:t xml:space="preserve">. </w:t>
      </w:r>
      <w:r w:rsidRPr="003A73BE">
        <w:rPr>
          <w:rStyle w:val="StyleBoldUnderline"/>
        </w:rPr>
        <w:t xml:space="preserve">Only if American officials </w:t>
      </w:r>
      <w:r w:rsidRPr="0049174D">
        <w:rPr>
          <w:rStyle w:val="Emphasis"/>
        </w:rPr>
        <w:t xml:space="preserve">think that </w:t>
      </w:r>
      <w:proofErr w:type="spellStart"/>
      <w:r w:rsidRPr="0049174D">
        <w:rPr>
          <w:rStyle w:val="Emphasis"/>
        </w:rPr>
        <w:t>unipolarity</w:t>
      </w:r>
      <w:proofErr w:type="spellEnd"/>
      <w:r w:rsidRPr="0049174D">
        <w:rPr>
          <w:rStyle w:val="Emphasis"/>
        </w:rPr>
        <w:t xml:space="preserve"> will last forever</w:t>
      </w:r>
      <w:r w:rsidRPr="003A73BE">
        <w:rPr>
          <w:rStyle w:val="StyleBoldUnderline"/>
        </w:rPr>
        <w:t xml:space="preserve"> will the Un</w:t>
      </w:r>
      <w:r w:rsidRPr="00FC7528">
        <w:rPr>
          <w:sz w:val="16"/>
        </w:rPr>
        <w:t xml:space="preserve">ited </w:t>
      </w:r>
      <w:r w:rsidRPr="003A73BE">
        <w:rPr>
          <w:rStyle w:val="StyleBoldUnderline"/>
        </w:rPr>
        <w:t>S</w:t>
      </w:r>
      <w:r w:rsidRPr="00FC7528">
        <w:rPr>
          <w:sz w:val="16"/>
        </w:rPr>
        <w:t xml:space="preserve">tates </w:t>
      </w:r>
      <w:r w:rsidRPr="003A73BE">
        <w:rPr>
          <w:rStyle w:val="StyleBoldUnderline"/>
        </w:rPr>
        <w:t>have an incentive to reduce its commitments to</w:t>
      </w:r>
      <w:r w:rsidRPr="00FC7528">
        <w:rPr>
          <w:sz w:val="16"/>
        </w:rPr>
        <w:t xml:space="preserve"> a mutually agreeable, loosely </w:t>
      </w:r>
      <w:r w:rsidRPr="003A73BE">
        <w:rPr>
          <w:rStyle w:val="StyleBoldUnderline"/>
        </w:rPr>
        <w:t>multilateral international order</w:t>
      </w:r>
      <w:r w:rsidRPr="00FC7528">
        <w:rPr>
          <w:sz w:val="16"/>
        </w:rPr>
        <w:t>. Pg. 149</w:t>
      </w:r>
    </w:p>
    <w:p w:rsidR="001C7B6C" w:rsidRDefault="001C7B6C" w:rsidP="001C7B6C"/>
    <w:p w:rsidR="001C7B6C" w:rsidRPr="00377CE3" w:rsidRDefault="001C7B6C" w:rsidP="001C7B6C">
      <w:pPr>
        <w:pStyle w:val="Heading4"/>
      </w:pPr>
      <w:r w:rsidRPr="00377CE3">
        <w:t>Restraint will boost</w:t>
      </w:r>
      <w:r>
        <w:t xml:space="preserve"> US support for multilateralism.</w:t>
      </w:r>
    </w:p>
    <w:p w:rsidR="001C7B6C" w:rsidRPr="00DD4BD5" w:rsidRDefault="001C7B6C" w:rsidP="001C7B6C">
      <w:pPr>
        <w:rPr>
          <w:sz w:val="16"/>
        </w:rPr>
      </w:pPr>
      <w:proofErr w:type="spellStart"/>
      <w:r w:rsidRPr="0049174D">
        <w:rPr>
          <w:rStyle w:val="StyleStyleBold12pt"/>
        </w:rPr>
        <w:t>Fettweis</w:t>
      </w:r>
      <w:proofErr w:type="spellEnd"/>
      <w:r w:rsidRPr="0049174D">
        <w:rPr>
          <w:rStyle w:val="StyleStyleBold12pt"/>
        </w:rPr>
        <w:t xml:space="preserve"> 10</w:t>
      </w:r>
      <w:r>
        <w:rPr>
          <w:sz w:val="16"/>
        </w:rPr>
        <w:t>—</w:t>
      </w:r>
      <w:r w:rsidRPr="00DD4BD5">
        <w:rPr>
          <w:sz w:val="16"/>
        </w:rPr>
        <w:t xml:space="preserve">Professor of Political Science </w:t>
      </w:r>
      <w:r>
        <w:rPr>
          <w:sz w:val="16"/>
        </w:rPr>
        <w:t>at</w:t>
      </w:r>
      <w:r w:rsidRPr="00DD4BD5">
        <w:rPr>
          <w:sz w:val="16"/>
        </w:rPr>
        <w:t xml:space="preserve"> Tulane University [Christopher J. </w:t>
      </w:r>
      <w:proofErr w:type="spellStart"/>
      <w:r w:rsidRPr="00DD4BD5">
        <w:rPr>
          <w:sz w:val="16"/>
        </w:rPr>
        <w:t>Fettweis</w:t>
      </w:r>
      <w:proofErr w:type="spellEnd"/>
      <w:r w:rsidRPr="00DD4BD5">
        <w:rPr>
          <w:sz w:val="16"/>
        </w:rPr>
        <w:t xml:space="preserve">, </w:t>
      </w:r>
      <w:r w:rsidRPr="00DD4BD5">
        <w:rPr>
          <w:sz w:val="16"/>
          <w:u w:val="single"/>
        </w:rPr>
        <w:t>Dangerous Times</w:t>
      </w:r>
      <w:proofErr w:type="gramStart"/>
      <w:r w:rsidRPr="00DD4BD5">
        <w:rPr>
          <w:sz w:val="16"/>
          <w:u w:val="single"/>
        </w:rPr>
        <w:t>?:</w:t>
      </w:r>
      <w:proofErr w:type="gramEnd"/>
      <w:r w:rsidRPr="00DD4BD5">
        <w:rPr>
          <w:sz w:val="16"/>
          <w:u w:val="single"/>
        </w:rPr>
        <w:t xml:space="preserve"> The International Politics of Great Power Peace</w:t>
      </w:r>
      <w:r>
        <w:rPr>
          <w:sz w:val="16"/>
        </w:rPr>
        <w:t>, 2010]</w:t>
      </w:r>
    </w:p>
    <w:p w:rsidR="001C7B6C" w:rsidRPr="00FC7528" w:rsidRDefault="001C7B6C" w:rsidP="001C7B6C">
      <w:pPr>
        <w:rPr>
          <w:sz w:val="16"/>
        </w:rPr>
      </w:pPr>
    </w:p>
    <w:p w:rsidR="001C7B6C" w:rsidRDefault="001C7B6C" w:rsidP="001C7B6C">
      <w:pPr>
        <w:rPr>
          <w:sz w:val="16"/>
        </w:rPr>
      </w:pPr>
      <w:r w:rsidRPr="00FC7528">
        <w:rPr>
          <w:sz w:val="16"/>
        </w:rPr>
        <w:t xml:space="preserve">/ Second, </w:t>
      </w:r>
      <w:r w:rsidRPr="003A73BE">
        <w:rPr>
          <w:rStyle w:val="StyleBoldUnderline"/>
        </w:rPr>
        <w:t>in another departure from strict isolationism, a strategically restrained U</w:t>
      </w:r>
      <w:r w:rsidRPr="00FC7528">
        <w:rPr>
          <w:sz w:val="16"/>
        </w:rPr>
        <w:t xml:space="preserve">nited </w:t>
      </w:r>
      <w:r w:rsidRPr="003A73BE">
        <w:rPr>
          <w:rStyle w:val="StyleBoldUnderline"/>
        </w:rPr>
        <w:t>S</w:t>
      </w:r>
      <w:r w:rsidRPr="00FC7528">
        <w:rPr>
          <w:sz w:val="16"/>
        </w:rPr>
        <w:t xml:space="preserve">tates </w:t>
      </w:r>
      <w:r w:rsidRPr="003A73BE">
        <w:rPr>
          <w:rStyle w:val="StyleBoldUnderline"/>
        </w:rPr>
        <w:t>would play its part</w:t>
      </w:r>
      <w:r w:rsidRPr="00FC7528">
        <w:rPr>
          <w:sz w:val="16"/>
        </w:rPr>
        <w:t>—but only apart—</w:t>
      </w:r>
      <w:r w:rsidRPr="003A73BE">
        <w:rPr>
          <w:rStyle w:val="StyleBoldUnderline"/>
        </w:rPr>
        <w:t>in international humanitarian affairs</w:t>
      </w:r>
      <w:r w:rsidRPr="00FC7528">
        <w:rPr>
          <w:sz w:val="16"/>
        </w:rPr>
        <w:t xml:space="preserve">. Today, </w:t>
      </w:r>
      <w:r w:rsidRPr="003A73BE">
        <w:rPr>
          <w:rStyle w:val="StyleBoldUnderline"/>
        </w:rPr>
        <w:t>the U</w:t>
      </w:r>
      <w:r w:rsidRPr="00FC7528">
        <w:rPr>
          <w:sz w:val="16"/>
        </w:rPr>
        <w:t xml:space="preserve">nited </w:t>
      </w:r>
      <w:r w:rsidRPr="003A73BE">
        <w:rPr>
          <w:rStyle w:val="StyleBoldUnderline"/>
        </w:rPr>
        <w:t>S</w:t>
      </w:r>
      <w:r w:rsidRPr="00FC7528">
        <w:rPr>
          <w:sz w:val="16"/>
        </w:rPr>
        <w:t>tates is the only country capable of providing post-disaster aid, or transportation for UN forces, or funding for regional peacekeepers. Consequently, the rest of the world rides freely on the back of the U.S. taxpayer. R</w:t>
      </w:r>
      <w:r w:rsidRPr="003A73BE">
        <w:rPr>
          <w:rStyle w:val="StyleBoldUnderline"/>
        </w:rPr>
        <w:t>estraint would not imply disregard for international obligations, only the insistence that such obligations be shared. It would not</w:t>
      </w:r>
      <w:r w:rsidRPr="00FC7528">
        <w:rPr>
          <w:sz w:val="16"/>
        </w:rPr>
        <w:t xml:space="preserve"> necessarily </w:t>
      </w:r>
      <w:r w:rsidRPr="003A73BE">
        <w:rPr>
          <w:rStyle w:val="StyleBoldUnderline"/>
        </w:rPr>
        <w:t xml:space="preserve">demand a withdrawal from international institutions. To the contrary, because such institutions facilitate cooperation and </w:t>
      </w:r>
      <w:proofErr w:type="gramStart"/>
      <w:r w:rsidRPr="003A73BE">
        <w:rPr>
          <w:rStyle w:val="StyleBoldUnderline"/>
        </w:rPr>
        <w:t>burden-sharing</w:t>
      </w:r>
      <w:proofErr w:type="gramEnd"/>
      <w:r w:rsidRPr="003A73BE">
        <w:rPr>
          <w:rStyle w:val="StyleBoldUnderline"/>
        </w:rPr>
        <w:t>, they would be very useful to a restrained U</w:t>
      </w:r>
      <w:r w:rsidRPr="00FC7528">
        <w:rPr>
          <w:sz w:val="16"/>
        </w:rPr>
        <w:t xml:space="preserve">nited </w:t>
      </w:r>
      <w:r w:rsidRPr="003A73BE">
        <w:rPr>
          <w:rStyle w:val="StyleBoldUnderline"/>
        </w:rPr>
        <w:t>S</w:t>
      </w:r>
      <w:r w:rsidRPr="00FC7528">
        <w:rPr>
          <w:sz w:val="16"/>
        </w:rPr>
        <w:t>tates</w:t>
      </w:r>
      <w:r w:rsidRPr="003A73BE">
        <w:rPr>
          <w:rStyle w:val="StyleBoldUnderline"/>
        </w:rPr>
        <w:t>, which would cease playing the role of unilateral global problem-solver</w:t>
      </w:r>
      <w:r w:rsidRPr="00FC7528">
        <w:rPr>
          <w:sz w:val="16"/>
        </w:rPr>
        <w:t xml:space="preserve">. International social work should not be Washington's exclusive purview. / </w:t>
      </w:r>
      <w:proofErr w:type="gramStart"/>
      <w:r w:rsidRPr="00FC7528">
        <w:rPr>
          <w:sz w:val="16"/>
        </w:rPr>
        <w:t>pg</w:t>
      </w:r>
      <w:proofErr w:type="gramEnd"/>
      <w:r w:rsidRPr="00FC7528">
        <w:rPr>
          <w:sz w:val="16"/>
        </w:rPr>
        <w:t xml:space="preserve">. 169 </w:t>
      </w:r>
    </w:p>
    <w:p w:rsidR="001C7B6C" w:rsidRPr="00FC7528" w:rsidRDefault="001C7B6C" w:rsidP="001C7B6C">
      <w:pPr>
        <w:pStyle w:val="Heading1"/>
      </w:pPr>
    </w:p>
    <w:p w:rsidR="001C7B6C" w:rsidRDefault="001C7B6C" w:rsidP="001C7B6C">
      <w:pPr>
        <w:pStyle w:val="Heading1"/>
      </w:pPr>
      <w:r>
        <w:t xml:space="preserve">Ilk – US </w:t>
      </w:r>
      <w:proofErr w:type="spellStart"/>
      <w:r>
        <w:t>multilat</w:t>
      </w:r>
      <w:proofErr w:type="spellEnd"/>
      <w:r>
        <w:t xml:space="preserve"> solves climate </w:t>
      </w:r>
    </w:p>
    <w:p w:rsidR="001C7B6C" w:rsidRPr="00745925" w:rsidRDefault="001C7B6C" w:rsidP="001C7B6C">
      <w:pPr>
        <w:pStyle w:val="Heading4"/>
      </w:pPr>
      <w:r w:rsidRPr="00745925">
        <w:t>U</w:t>
      </w:r>
      <w:r>
        <w:t xml:space="preserve">S leadership key.  Abandoning destroys global climate cooperation </w:t>
      </w:r>
    </w:p>
    <w:p w:rsidR="001C7B6C" w:rsidRPr="00745925" w:rsidRDefault="001C7B6C" w:rsidP="001C7B6C">
      <w:pPr>
        <w:rPr>
          <w:rFonts w:ascii="Garamond" w:hAnsi="Garamond"/>
        </w:rPr>
      </w:pPr>
      <w:r w:rsidRPr="001C7B6C">
        <w:rPr>
          <w:rFonts w:ascii="Garamond" w:hAnsi="Garamond"/>
          <w:b/>
          <w:sz w:val="26"/>
          <w:szCs w:val="26"/>
        </w:rPr>
        <w:t>Miao 12</w:t>
      </w:r>
      <w:r w:rsidRPr="00745925">
        <w:rPr>
          <w:rFonts w:ascii="Garamond" w:hAnsi="Garamond"/>
          <w:b/>
        </w:rPr>
        <w:t xml:space="preserve"> </w:t>
      </w:r>
      <w:r w:rsidRPr="001C7B6C">
        <w:rPr>
          <w:rFonts w:ascii="Garamond" w:hAnsi="Garamond"/>
          <w:sz w:val="16"/>
          <w:szCs w:val="16"/>
        </w:rPr>
        <w:t>(William Mao, 11/23/12, “Thinking the Unthinkable – the UNFCCC Without the US?” Yale School of Forestry and Environmental Studies, Yale University, http://environment.yale.edu/blog/2012/11/thinking-the-unthinkable-the-unfccc-without-the-us/)</w:t>
      </w:r>
    </w:p>
    <w:p w:rsidR="001C7B6C" w:rsidRPr="00745925" w:rsidRDefault="001C7B6C" w:rsidP="001C7B6C">
      <w:pPr>
        <w:rPr>
          <w:rFonts w:ascii="Garamond" w:hAnsi="Garamond"/>
        </w:rPr>
      </w:pPr>
    </w:p>
    <w:p w:rsidR="001C7B6C" w:rsidRPr="001C7B6C" w:rsidRDefault="001C7B6C" w:rsidP="001C7B6C">
      <w:pPr>
        <w:rPr>
          <w:rFonts w:ascii="Garamond" w:hAnsi="Garamond"/>
          <w:sz w:val="16"/>
          <w:szCs w:val="22"/>
        </w:rPr>
      </w:pPr>
      <w:r w:rsidRPr="001C7B6C">
        <w:rPr>
          <w:rFonts w:ascii="Garamond" w:hAnsi="Garamond"/>
          <w:b/>
          <w:szCs w:val="22"/>
          <w:u w:val="single"/>
        </w:rPr>
        <w:t xml:space="preserve">However the consequence of the US abandoning the UNFCCC will be more far-reaching. Given its immense political and economic influence, if the US does take ‘leadership’ to move the talks from UNFCCC to MEF, many other parties with similar positions and interests (such as </w:t>
      </w:r>
      <w:proofErr w:type="spellStart"/>
      <w:r w:rsidRPr="001C7B6C">
        <w:rPr>
          <w:rFonts w:ascii="Garamond" w:hAnsi="Garamond"/>
          <w:b/>
          <w:szCs w:val="22"/>
          <w:u w:val="single"/>
        </w:rPr>
        <w:t>the</w:t>
      </w:r>
      <w:r w:rsidRPr="001C7B6C">
        <w:rPr>
          <w:rFonts w:ascii="Garamond" w:hAnsi="Garamond"/>
          <w:b/>
          <w:sz w:val="16"/>
          <w:szCs w:val="22"/>
        </w:rPr>
        <w:t>Umbrella</w:t>
      </w:r>
      <w:proofErr w:type="spellEnd"/>
      <w:r w:rsidRPr="001C7B6C">
        <w:rPr>
          <w:rFonts w:ascii="Garamond" w:hAnsi="Garamond"/>
          <w:b/>
          <w:sz w:val="16"/>
          <w:szCs w:val="22"/>
        </w:rPr>
        <w:t xml:space="preserve"> Group</w:t>
      </w:r>
      <w:r w:rsidRPr="001C7B6C">
        <w:rPr>
          <w:rFonts w:ascii="Garamond" w:hAnsi="Garamond"/>
          <w:b/>
          <w:szCs w:val="22"/>
          <w:u w:val="single"/>
        </w:rPr>
        <w:t>) might also follow. This may potentially trigger a mass exodus of the non-EU developed countries, which will seriously impair the integrity of the UNFCCC framework, and may even eventually destroy its efficacy all together.</w:t>
      </w:r>
      <w:r w:rsidRPr="001C7B6C">
        <w:rPr>
          <w:rFonts w:ascii="Garamond" w:hAnsi="Garamond"/>
          <w:sz w:val="16"/>
          <w:szCs w:val="22"/>
        </w:rPr>
        <w:t xml:space="preserve"> </w:t>
      </w:r>
      <w:r w:rsidRPr="001C7B6C">
        <w:rPr>
          <w:rFonts w:ascii="Garamond" w:hAnsi="Garamond"/>
          <w:b/>
          <w:szCs w:val="22"/>
          <w:u w:val="single"/>
        </w:rPr>
        <w:t xml:space="preserve">And instead of a UNFCCC </w:t>
      </w:r>
      <w:proofErr w:type="gramStart"/>
      <w:r w:rsidRPr="001C7B6C">
        <w:rPr>
          <w:rFonts w:ascii="Garamond" w:hAnsi="Garamond"/>
          <w:b/>
          <w:szCs w:val="22"/>
          <w:u w:val="single"/>
        </w:rPr>
        <w:t>convention which</w:t>
      </w:r>
      <w:proofErr w:type="gramEnd"/>
      <w:r w:rsidRPr="001C7B6C">
        <w:rPr>
          <w:rFonts w:ascii="Garamond" w:hAnsi="Garamond"/>
          <w:b/>
          <w:szCs w:val="22"/>
          <w:u w:val="single"/>
        </w:rPr>
        <w:t xml:space="preserve"> will capture the view of all parties (albeit to different extent), MEF will at best produce a unilateral, lukewarm treaty that will preclude the interests of the nations which are desperate for urgent global-wide mitigation and adaptation efforts.</w:t>
      </w:r>
      <w:r w:rsidRPr="001C7B6C">
        <w:rPr>
          <w:rFonts w:ascii="Garamond" w:hAnsi="Garamond"/>
          <w:sz w:val="16"/>
          <w:szCs w:val="22"/>
        </w:rPr>
        <w:t xml:space="preserve"> For the US, this might be a victory: the commitment is now palatable at the domestic level, and developing countries like China and India are also on the mitigation boat together. </w:t>
      </w:r>
      <w:proofErr w:type="gramStart"/>
      <w:r w:rsidRPr="001C7B6C">
        <w:rPr>
          <w:rFonts w:ascii="Garamond" w:hAnsi="Garamond"/>
          <w:b/>
          <w:szCs w:val="22"/>
          <w:u w:val="single"/>
        </w:rPr>
        <w:t>But for the world, as we lose the UNFCCC, which is “the one and only place where formal negotiations and, above all, decisions take place and where treaties are negotiated” [1], the impact will be serious and irreversible.</w:t>
      </w:r>
      <w:proofErr w:type="gramEnd"/>
      <w:r w:rsidRPr="001C7B6C">
        <w:rPr>
          <w:rFonts w:ascii="Garamond" w:hAnsi="Garamond"/>
          <w:b/>
          <w:szCs w:val="22"/>
          <w:u w:val="single"/>
        </w:rPr>
        <w:t xml:space="preserve"> Therefore, it is important for the US to stay committed to efforts under the UNFCCC framework, which will of course entail the US to not only have a greater domestic policy action, but also a long-term vision that sees “the pursuit of equity [not] as an obstacle, [but] as an opportunity to ensure all countries take on greater efforts.” However, despite these speculations, exactly how the US’s position will play out in Doha remains uncertain.</w:t>
      </w:r>
      <w:r w:rsidRPr="001C7B6C">
        <w:rPr>
          <w:rFonts w:ascii="Garamond" w:hAnsi="Garamond"/>
          <w:sz w:val="16"/>
          <w:szCs w:val="22"/>
        </w:rPr>
        <w:t xml:space="preserve"> I will be following the US delegation and their negotiations closely, and report back on any first hand updates on the progress (which I sincerely hope, are progressive).</w:t>
      </w:r>
    </w:p>
    <w:p w:rsidR="001C7B6C" w:rsidRPr="00745925" w:rsidRDefault="001C7B6C" w:rsidP="001C7B6C">
      <w:pPr>
        <w:pStyle w:val="Heading4"/>
      </w:pPr>
      <w:proofErr w:type="spellStart"/>
      <w:r>
        <w:t>Empiricall</w:t>
      </w:r>
      <w:proofErr w:type="spellEnd"/>
      <w:r>
        <w:t xml:space="preserve"> proven </w:t>
      </w:r>
    </w:p>
    <w:p w:rsidR="001C7B6C" w:rsidRPr="001C7B6C" w:rsidRDefault="001C7B6C" w:rsidP="001C7B6C">
      <w:pPr>
        <w:rPr>
          <w:rFonts w:ascii="Garamond" w:hAnsi="Garamond"/>
          <w:sz w:val="16"/>
          <w:szCs w:val="16"/>
        </w:rPr>
      </w:pPr>
      <w:r w:rsidRPr="001C7B6C">
        <w:rPr>
          <w:rFonts w:ascii="Garamond" w:hAnsi="Garamond"/>
          <w:b/>
          <w:sz w:val="26"/>
          <w:szCs w:val="26"/>
        </w:rPr>
        <w:t>Hone 13</w:t>
      </w:r>
      <w:r w:rsidRPr="00745925">
        <w:rPr>
          <w:rFonts w:ascii="Garamond" w:hAnsi="Garamond"/>
          <w:b/>
        </w:rPr>
        <w:t xml:space="preserve"> </w:t>
      </w:r>
      <w:r w:rsidRPr="001C7B6C">
        <w:rPr>
          <w:rFonts w:ascii="Garamond" w:hAnsi="Garamond"/>
          <w:sz w:val="16"/>
          <w:szCs w:val="16"/>
        </w:rPr>
        <w:t>(David Hone, 7/3/13, “How Might the US Engage at the UNFCCC?” The Energy Collective, http://theenergycollective.com/davidhone/244551/how-might-usa-now-engage-unfccc)</w:t>
      </w:r>
    </w:p>
    <w:p w:rsidR="001C7B6C" w:rsidRPr="001C7B6C" w:rsidRDefault="001C7B6C" w:rsidP="001C7B6C">
      <w:pPr>
        <w:rPr>
          <w:rFonts w:ascii="Garamond" w:hAnsi="Garamond"/>
          <w:sz w:val="16"/>
          <w:szCs w:val="16"/>
        </w:rPr>
      </w:pPr>
    </w:p>
    <w:p w:rsidR="001C7B6C" w:rsidRPr="001C7B6C" w:rsidRDefault="001C7B6C" w:rsidP="001C7B6C">
      <w:pPr>
        <w:rPr>
          <w:rFonts w:ascii="Garamond" w:hAnsi="Garamond"/>
          <w:sz w:val="16"/>
          <w:szCs w:val="22"/>
        </w:rPr>
      </w:pPr>
      <w:r w:rsidRPr="001C7B6C">
        <w:rPr>
          <w:rFonts w:ascii="Garamond" w:hAnsi="Garamond"/>
          <w:b/>
          <w:szCs w:val="22"/>
          <w:u w:val="single"/>
        </w:rPr>
        <w:t>In the mid 1990s the USA did set the agenda and drive the pace with its idea of building a global carbon market, starting with clearly defined ambition in developed countries, supported by carbon pricing instruments (most notably the AAU) and strong compliance. Many countries adopted this approach and the EU embraced it by cascading its own obligations into an internal carbon market, as did New Zealand and eventually Australia.</w:t>
      </w:r>
      <w:r w:rsidRPr="001C7B6C">
        <w:rPr>
          <w:rFonts w:ascii="Garamond" w:hAnsi="Garamond"/>
          <w:sz w:val="16"/>
          <w:szCs w:val="22"/>
        </w:rPr>
        <w:t xml:space="preserve"> Although such a Kyoto style framework is not on the agenda now, there is still much to learn from its implementation as I have discussed in earlier postings. In particular, a new market </w:t>
      </w:r>
      <w:proofErr w:type="gramStart"/>
      <w:r w:rsidRPr="001C7B6C">
        <w:rPr>
          <w:rFonts w:ascii="Garamond" w:hAnsi="Garamond"/>
          <w:sz w:val="16"/>
          <w:szCs w:val="22"/>
        </w:rPr>
        <w:t>mechanism which mimics the role of the AAU for those that wish to link their domestic carbon</w:t>
      </w:r>
      <w:proofErr w:type="gramEnd"/>
      <w:r w:rsidRPr="001C7B6C">
        <w:rPr>
          <w:rFonts w:ascii="Garamond" w:hAnsi="Garamond"/>
          <w:sz w:val="16"/>
          <w:szCs w:val="22"/>
        </w:rPr>
        <w:t xml:space="preserve"> is one possible option. This could at least lay the foundations for a global carbon market. Difficult though it may be, </w:t>
      </w:r>
      <w:r w:rsidRPr="001C7B6C">
        <w:rPr>
          <w:rFonts w:ascii="Garamond" w:hAnsi="Garamond"/>
          <w:b/>
          <w:szCs w:val="22"/>
          <w:u w:val="single"/>
        </w:rPr>
        <w:t>key architecture questions are on the table today, yet progress in addressing them is at a standstill. This is where American  (and European) leadership is required. Simply trying to coax ever greater pledges out of the likes of China and India isn’t a route to success, rather a clear and robust framework needs to emerge that will drive energy investment down a lower emissions pathway and trigger one technology in particular, carbon capture and storage (CCS).</w:t>
      </w:r>
      <w:r w:rsidRPr="001C7B6C">
        <w:rPr>
          <w:rFonts w:ascii="Garamond" w:hAnsi="Garamond"/>
          <w:sz w:val="16"/>
          <w:szCs w:val="22"/>
        </w:rPr>
        <w:t xml:space="preserve"> Love it or hate it, </w:t>
      </w:r>
      <w:proofErr w:type="gramStart"/>
      <w:r w:rsidRPr="001C7B6C">
        <w:rPr>
          <w:rFonts w:ascii="Garamond" w:hAnsi="Garamond"/>
          <w:sz w:val="16"/>
          <w:szCs w:val="22"/>
        </w:rPr>
        <w:t>carbon pricing</w:t>
      </w:r>
      <w:proofErr w:type="gramEnd"/>
      <w:r w:rsidRPr="001C7B6C">
        <w:rPr>
          <w:rFonts w:ascii="Garamond" w:hAnsi="Garamond"/>
          <w:sz w:val="16"/>
          <w:szCs w:val="22"/>
        </w:rPr>
        <w:t xml:space="preserve"> remains a key deliverable. CCS will eventually be triggered by a carbon price, but in the interim an international agreement needs to ensure that this technology appears on a near commercial scale in a dozen or so countries / regions (e.g. North America, EU, Russia, Oceania, Gulf States, South Africa, China and India).</w:t>
      </w:r>
    </w:p>
    <w:p w:rsidR="001C7B6C" w:rsidRDefault="00C76347" w:rsidP="001C7B6C">
      <w:pPr>
        <w:pStyle w:val="Heading1"/>
      </w:pPr>
      <w:r>
        <w:t xml:space="preserve">Ilk – UNFCC </w:t>
      </w:r>
      <w:proofErr w:type="gramStart"/>
      <w:r>
        <w:t>k2</w:t>
      </w:r>
      <w:proofErr w:type="gramEnd"/>
      <w:r>
        <w:t xml:space="preserve"> solve climate </w:t>
      </w:r>
    </w:p>
    <w:p w:rsidR="001C7B6C" w:rsidRDefault="001C7B6C" w:rsidP="001C7B6C"/>
    <w:p w:rsidR="00C76347" w:rsidRDefault="00C76347" w:rsidP="00C76347">
      <w:pPr>
        <w:rPr>
          <w:b/>
        </w:rPr>
      </w:pPr>
      <w:proofErr w:type="gramStart"/>
      <w:r>
        <w:rPr>
          <w:b/>
        </w:rPr>
        <w:t>The UNFCCC’s green banks key to effective development of a low-carbon future.</w:t>
      </w:r>
      <w:proofErr w:type="gramEnd"/>
      <w:r>
        <w:rPr>
          <w:b/>
        </w:rPr>
        <w:t xml:space="preserve"> </w:t>
      </w:r>
    </w:p>
    <w:p w:rsidR="00C76347" w:rsidRPr="00C76347" w:rsidRDefault="00C76347" w:rsidP="00C76347">
      <w:pPr>
        <w:rPr>
          <w:sz w:val="16"/>
          <w:szCs w:val="16"/>
        </w:rPr>
      </w:pPr>
      <w:proofErr w:type="spellStart"/>
      <w:r w:rsidRPr="00B57915">
        <w:rPr>
          <w:b/>
        </w:rPr>
        <w:t>Bals</w:t>
      </w:r>
      <w:proofErr w:type="spellEnd"/>
      <w:r w:rsidRPr="00B57915">
        <w:rPr>
          <w:b/>
        </w:rPr>
        <w:t xml:space="preserve"> 7/17</w:t>
      </w:r>
      <w:r w:rsidRPr="00B57915">
        <w:t xml:space="preserve"> </w:t>
      </w:r>
      <w:r w:rsidRPr="00C76347">
        <w:rPr>
          <w:sz w:val="16"/>
          <w:szCs w:val="16"/>
        </w:rPr>
        <w:t>(</w:t>
      </w:r>
      <w:proofErr w:type="spellStart"/>
      <w:r w:rsidRPr="00C76347">
        <w:rPr>
          <w:sz w:val="16"/>
          <w:szCs w:val="16"/>
        </w:rPr>
        <w:t>Christoph</w:t>
      </w:r>
      <w:proofErr w:type="spellEnd"/>
      <w:r w:rsidRPr="00C76347">
        <w:rPr>
          <w:sz w:val="16"/>
          <w:szCs w:val="16"/>
        </w:rPr>
        <w:t xml:space="preserve"> </w:t>
      </w:r>
      <w:proofErr w:type="spellStart"/>
      <w:r w:rsidRPr="00C76347">
        <w:rPr>
          <w:sz w:val="16"/>
          <w:szCs w:val="16"/>
        </w:rPr>
        <w:t>Bals</w:t>
      </w:r>
      <w:proofErr w:type="spellEnd"/>
      <w:r w:rsidRPr="00C76347">
        <w:rPr>
          <w:sz w:val="16"/>
          <w:szCs w:val="16"/>
        </w:rPr>
        <w:t xml:space="preserve"> quoted in an interview with </w:t>
      </w:r>
      <w:proofErr w:type="spellStart"/>
      <w:r w:rsidRPr="00C76347">
        <w:rPr>
          <w:sz w:val="16"/>
          <w:szCs w:val="16"/>
        </w:rPr>
        <w:t>Charlotta</w:t>
      </w:r>
      <w:proofErr w:type="spellEnd"/>
      <w:r w:rsidRPr="00C76347">
        <w:rPr>
          <w:sz w:val="16"/>
          <w:szCs w:val="16"/>
        </w:rPr>
        <w:t xml:space="preserve"> Lomas, staff writer for DW. He is co-Author of the Climate protection-Index and did lobby work on Bali. </w:t>
      </w:r>
      <w:proofErr w:type="gramStart"/>
      <w:r w:rsidRPr="00C76347">
        <w:rPr>
          <w:sz w:val="16"/>
          <w:szCs w:val="16"/>
        </w:rPr>
        <w:t xml:space="preserve">"'Merkel might come back as a climate leader'", Deutsche </w:t>
      </w:r>
      <w:proofErr w:type="spellStart"/>
      <w:r w:rsidRPr="00C76347">
        <w:rPr>
          <w:sz w:val="16"/>
          <w:szCs w:val="16"/>
        </w:rPr>
        <w:t>Welle</w:t>
      </w:r>
      <w:proofErr w:type="spellEnd"/>
      <w:r w:rsidRPr="00C76347">
        <w:rPr>
          <w:sz w:val="16"/>
          <w:szCs w:val="16"/>
        </w:rPr>
        <w:t>.</w:t>
      </w:r>
      <w:proofErr w:type="gramEnd"/>
      <w:r w:rsidRPr="00C76347">
        <w:rPr>
          <w:sz w:val="16"/>
          <w:szCs w:val="16"/>
        </w:rPr>
        <w:t xml:space="preserve"> </w:t>
      </w:r>
      <w:hyperlink r:id="rId10" w:history="1">
        <w:r w:rsidRPr="00C76347">
          <w:rPr>
            <w:rStyle w:val="Hyperlink"/>
            <w:sz w:val="16"/>
            <w:szCs w:val="16"/>
          </w:rPr>
          <w:t>www.dw.de/merkel-might-come-back-as-a-climate-leader/a-17791639</w:t>
        </w:r>
      </w:hyperlink>
      <w:r w:rsidRPr="00C76347">
        <w:rPr>
          <w:sz w:val="16"/>
          <w:szCs w:val="16"/>
        </w:rPr>
        <w:t xml:space="preserve"> </w:t>
      </w:r>
      <w:r w:rsidRPr="00C76347">
        <w:rPr>
          <w:i/>
          <w:sz w:val="16"/>
          <w:szCs w:val="16"/>
        </w:rPr>
        <w:t xml:space="preserve">*small </w:t>
      </w:r>
      <w:proofErr w:type="spellStart"/>
      <w:proofErr w:type="gramStart"/>
      <w:r w:rsidRPr="00C76347">
        <w:rPr>
          <w:i/>
          <w:sz w:val="16"/>
          <w:szCs w:val="16"/>
        </w:rPr>
        <w:t>jessica</w:t>
      </w:r>
      <w:proofErr w:type="spellEnd"/>
      <w:proofErr w:type="gramEnd"/>
      <w:r w:rsidRPr="00C76347">
        <w:rPr>
          <w:sz w:val="16"/>
          <w:szCs w:val="16"/>
        </w:rPr>
        <w:t>)</w:t>
      </w:r>
    </w:p>
    <w:p w:rsidR="00C76347" w:rsidRDefault="00C76347" w:rsidP="00C76347">
      <w:pPr>
        <w:rPr>
          <w:rStyle w:val="StyleBoldUnderline"/>
        </w:rPr>
      </w:pPr>
    </w:p>
    <w:p w:rsidR="00C76347" w:rsidRPr="00C76347" w:rsidRDefault="00C76347" w:rsidP="00C76347">
      <w:pPr>
        <w:rPr>
          <w:sz w:val="16"/>
        </w:rPr>
      </w:pPr>
      <w:r w:rsidRPr="00B57915">
        <w:rPr>
          <w:rStyle w:val="StyleBoldUnderline"/>
        </w:rPr>
        <w:t>When and how will this UN Green Climate Fund be distributed?</w:t>
      </w:r>
      <w:r w:rsidRPr="00C76347">
        <w:rPr>
          <w:sz w:val="16"/>
        </w:rPr>
        <w:t xml:space="preserve"> This is not really clear. But </w:t>
      </w:r>
      <w:r w:rsidRPr="00B57915">
        <w:rPr>
          <w:rStyle w:val="StyleBoldUnderline"/>
        </w:rPr>
        <w:t>it was clear that half of the money should be spent for adaptation, more or less half the money for mitigation, this means for climate protection. It was also clear that a big part of the money should go the poorest countries in the world</w:t>
      </w:r>
      <w:r w:rsidRPr="00C76347">
        <w:rPr>
          <w:sz w:val="16"/>
        </w:rPr>
        <w:t xml:space="preserve"> and not to those countries </w:t>
      </w:r>
      <w:proofErr w:type="gramStart"/>
      <w:r w:rsidRPr="00C76347">
        <w:rPr>
          <w:sz w:val="16"/>
        </w:rPr>
        <w:t>who</w:t>
      </w:r>
      <w:proofErr w:type="gramEnd"/>
      <w:r w:rsidRPr="00C76347">
        <w:rPr>
          <w:sz w:val="16"/>
        </w:rPr>
        <w:t xml:space="preserve"> can already afford to finance their energy transformation or resilience strategy in their own country. So there are some general indications how the money should be used, but now every country can bring forward plans. Then it will be decided who gets the money. How does the </w:t>
      </w:r>
      <w:proofErr w:type="spellStart"/>
      <w:r w:rsidRPr="00C76347">
        <w:rPr>
          <w:sz w:val="16"/>
        </w:rPr>
        <w:t>responsibilty</w:t>
      </w:r>
      <w:proofErr w:type="spellEnd"/>
      <w:r w:rsidRPr="00C76347">
        <w:rPr>
          <w:sz w:val="16"/>
        </w:rPr>
        <w:t xml:space="preserve"> of mitigating climate change between industrialized and emerging economies differ? I think equity is a crucial precondition for an ambitious deal in Paris. The [UNFCCC] convention has clear criteria for this: responsibility and capability. But the world has changed dramatically since 1990. Today, more than half of the ten highest emitting countries per capita are so called developing countries, usually oil countries. We also don't live any longer in a G7 </w:t>
      </w:r>
      <w:proofErr w:type="gramStart"/>
      <w:r w:rsidRPr="00C76347">
        <w:rPr>
          <w:sz w:val="16"/>
        </w:rPr>
        <w:t>world,</w:t>
      </w:r>
      <w:proofErr w:type="gramEnd"/>
      <w:r w:rsidRPr="00C76347">
        <w:rPr>
          <w:sz w:val="16"/>
        </w:rPr>
        <w:t xml:space="preserve"> we live in a G20 world today. This means that </w:t>
      </w:r>
      <w:r w:rsidRPr="00B57915">
        <w:rPr>
          <w:rStyle w:val="StyleBoldUnderline"/>
        </w:rPr>
        <w:t>the old dichotomy between industrialized and developing countries is no longer valid.</w:t>
      </w:r>
      <w:r w:rsidRPr="00C76347">
        <w:rPr>
          <w:sz w:val="16"/>
        </w:rPr>
        <w:t xml:space="preserve"> "We have to acknowledge that the world has changed," declared the Chinese minister some weeks ago in Bonn. At the same time it is important that we move out of the old "burden sharing" paradigm, [where people say] "climate protection is a burden, and others should carry it, not my country." This is not the way to create dynamic development. </w:t>
      </w:r>
      <w:r w:rsidRPr="00B57915">
        <w:rPr>
          <w:rStyle w:val="StyleBoldUnderline"/>
        </w:rPr>
        <w:t xml:space="preserve">We need a combination of burden sharing, risk sharing and benefit sharing. Benefit sharing is probably the way to create most additional dynamics. </w:t>
      </w:r>
      <w:r w:rsidRPr="00C76347">
        <w:rPr>
          <w:sz w:val="16"/>
        </w:rPr>
        <w:t xml:space="preserve">What kind of co-operation can support countries with little capacity </w:t>
      </w:r>
      <w:r w:rsidRPr="00846E28">
        <w:rPr>
          <w:rStyle w:val="StyleBoldUnderline"/>
        </w:rPr>
        <w:t>to move towards a resilient low carbon future</w:t>
      </w:r>
      <w:r w:rsidRPr="00C76347">
        <w:rPr>
          <w:sz w:val="16"/>
        </w:rPr>
        <w:t>?</w:t>
      </w:r>
    </w:p>
    <w:p w:rsidR="00C76347" w:rsidRDefault="00C76347" w:rsidP="00C76347"/>
    <w:p w:rsidR="00C76347" w:rsidRDefault="00C76347" w:rsidP="00C76347">
      <w:pPr>
        <w:rPr>
          <w:b/>
        </w:rPr>
      </w:pPr>
      <w:r>
        <w:rPr>
          <w:b/>
        </w:rPr>
        <w:t xml:space="preserve">The UNFCCC’s Green Climate Fund is the first step to </w:t>
      </w:r>
      <w:r w:rsidRPr="00BA1D79">
        <w:rPr>
          <w:b/>
          <w:i/>
        </w:rPr>
        <w:t>global</w:t>
      </w:r>
      <w:r>
        <w:rPr>
          <w:b/>
        </w:rPr>
        <w:t xml:space="preserve"> GHG reductions </w:t>
      </w:r>
    </w:p>
    <w:p w:rsidR="00C76347" w:rsidRPr="0055556C" w:rsidRDefault="00C76347" w:rsidP="00C76347">
      <w:r w:rsidRPr="0055556C">
        <w:rPr>
          <w:b/>
        </w:rPr>
        <w:t>Reuters 7/2</w:t>
      </w:r>
      <w:r w:rsidRPr="0055556C">
        <w:t xml:space="preserve"> </w:t>
      </w:r>
      <w:r w:rsidRPr="0055556C">
        <w:rPr>
          <w:sz w:val="16"/>
        </w:rPr>
        <w:t xml:space="preserve">(07/02/14. "UN green fund to seek cash in November; poor want $15 billion", Reuters UK. </w:t>
      </w:r>
      <w:proofErr w:type="gramStart"/>
      <w:r w:rsidRPr="0055556C">
        <w:rPr>
          <w:sz w:val="16"/>
        </w:rPr>
        <w:t>uk.reuters.com</w:t>
      </w:r>
      <w:proofErr w:type="gramEnd"/>
      <w:r w:rsidRPr="0055556C">
        <w:rPr>
          <w:sz w:val="16"/>
        </w:rPr>
        <w:t xml:space="preserve">/article/2014/07/02/climatechange-cash-idUKL6N0PD2LH20140702 </w:t>
      </w:r>
      <w:r w:rsidRPr="0055556C">
        <w:rPr>
          <w:i/>
          <w:sz w:val="16"/>
        </w:rPr>
        <w:t xml:space="preserve">*small </w:t>
      </w:r>
      <w:proofErr w:type="spellStart"/>
      <w:r w:rsidRPr="0055556C">
        <w:rPr>
          <w:i/>
          <w:sz w:val="16"/>
        </w:rPr>
        <w:t>jessica</w:t>
      </w:r>
      <w:proofErr w:type="spellEnd"/>
      <w:r w:rsidRPr="0055556C">
        <w:rPr>
          <w:sz w:val="16"/>
        </w:rPr>
        <w:t>)</w:t>
      </w:r>
    </w:p>
    <w:p w:rsidR="00C76347" w:rsidRDefault="00C76347" w:rsidP="00C76347">
      <w:pPr>
        <w:rPr>
          <w:sz w:val="16"/>
        </w:rPr>
      </w:pPr>
    </w:p>
    <w:p w:rsidR="00C76347" w:rsidRPr="00C76347" w:rsidRDefault="00C76347" w:rsidP="00C76347">
      <w:pPr>
        <w:rPr>
          <w:sz w:val="16"/>
        </w:rPr>
      </w:pPr>
      <w:r w:rsidRPr="00C76347">
        <w:rPr>
          <w:sz w:val="16"/>
        </w:rPr>
        <w:t xml:space="preserve">OSLO, July 2 (Reuters) - </w:t>
      </w:r>
      <w:r w:rsidRPr="0055556C">
        <w:rPr>
          <w:rStyle w:val="StyleBoldUnderline"/>
        </w:rPr>
        <w:t>A U.N. fund to help developing nations fight global warming is on track to start raising cash in November, with poor nations seeking $15 billion, officials said on Wednesday</w:t>
      </w:r>
      <w:r w:rsidRPr="00C76347">
        <w:rPr>
          <w:sz w:val="16"/>
        </w:rPr>
        <w:t xml:space="preserve">. "Now it's time to </w:t>
      </w:r>
      <w:proofErr w:type="spellStart"/>
      <w:r w:rsidRPr="00C76347">
        <w:rPr>
          <w:sz w:val="16"/>
        </w:rPr>
        <w:t>mobilise</w:t>
      </w:r>
      <w:proofErr w:type="spellEnd"/>
      <w:r w:rsidRPr="00C76347">
        <w:rPr>
          <w:sz w:val="16"/>
        </w:rPr>
        <w:t xml:space="preserve"> money," </w:t>
      </w:r>
      <w:proofErr w:type="spellStart"/>
      <w:r w:rsidRPr="00C76347">
        <w:rPr>
          <w:sz w:val="16"/>
        </w:rPr>
        <w:t>Hela</w:t>
      </w:r>
      <w:proofErr w:type="spellEnd"/>
      <w:r w:rsidRPr="00C76347">
        <w:rPr>
          <w:sz w:val="16"/>
        </w:rPr>
        <w:t xml:space="preserve"> </w:t>
      </w:r>
      <w:proofErr w:type="spellStart"/>
      <w:r w:rsidRPr="00C76347">
        <w:rPr>
          <w:sz w:val="16"/>
        </w:rPr>
        <w:t>Cheikhrouhou</w:t>
      </w:r>
      <w:proofErr w:type="spellEnd"/>
      <w:r w:rsidRPr="00C76347">
        <w:rPr>
          <w:sz w:val="16"/>
        </w:rPr>
        <w:t xml:space="preserve">, executive director of the </w:t>
      </w:r>
      <w:r w:rsidRPr="0055556C">
        <w:rPr>
          <w:rStyle w:val="StyleBoldUnderline"/>
        </w:rPr>
        <w:t>Green Climate Fund</w:t>
      </w:r>
      <w:r w:rsidRPr="00C76347">
        <w:rPr>
          <w:sz w:val="16"/>
        </w:rPr>
        <w:t>, told Reuters after two days of talks in Oslo among more than 20 nations about the legal details of cash pledges. "</w:t>
      </w:r>
      <w:r w:rsidRPr="00846E28">
        <w:rPr>
          <w:rStyle w:val="StyleBoldUnderline"/>
        </w:rPr>
        <w:t>What matters is that we raise as much as possible as early as possible with the least strings attached as possible.</w:t>
      </w:r>
      <w:r w:rsidRPr="00C76347">
        <w:rPr>
          <w:sz w:val="16"/>
        </w:rPr>
        <w:t xml:space="preserve">" The fund, agreed in 2010 but tied down by years of wrangling about its design, would hold </w:t>
      </w:r>
      <w:r w:rsidRPr="0055556C">
        <w:rPr>
          <w:rStyle w:val="StyleBoldUnderline"/>
        </w:rPr>
        <w:t>a first pledging conference by donors in the second half of November</w:t>
      </w:r>
      <w:r w:rsidRPr="00C76347">
        <w:rPr>
          <w:sz w:val="16"/>
        </w:rPr>
        <w:t xml:space="preserve">, before an annual meeting of environment ministers in Peru in December, she said. </w:t>
      </w:r>
      <w:r w:rsidRPr="0055556C">
        <w:rPr>
          <w:rStyle w:val="StyleBoldUnderline"/>
        </w:rPr>
        <w:t xml:space="preserve">The fund aims to help poor nations cut greenhouse gas emissions and adapt to more floods, droughts, </w:t>
      </w:r>
      <w:proofErr w:type="spellStart"/>
      <w:r w:rsidRPr="0055556C">
        <w:rPr>
          <w:rStyle w:val="StyleBoldUnderline"/>
        </w:rPr>
        <w:t>heatwaves</w:t>
      </w:r>
      <w:proofErr w:type="spellEnd"/>
      <w:r w:rsidRPr="0055556C">
        <w:rPr>
          <w:rStyle w:val="StyleBoldUnderline"/>
        </w:rPr>
        <w:t xml:space="preserve"> and rising sea levels. It is widely seen as vital to a U.N. deal due in Paris in late 2015 to curb rising greenhouse gas emissions.</w:t>
      </w:r>
      <w:r w:rsidRPr="00C76347">
        <w:rPr>
          <w:sz w:val="16"/>
        </w:rPr>
        <w:t xml:space="preserve"> Developing nations said last month they wanted $15 billion in pledges from the rich this year to fund projects such as solar power, geothermal energy or ensuring water supplies. AIM IS $100 BILLION Rich nations gave developing nations $10 billion in climate aid a year from 2010 to 2012 and aim to raise it to $100 billion from 2020. Sapped by years of austerity, they have not mapped out how they will raise the amounts in the years up to 2020. </w:t>
      </w:r>
      <w:proofErr w:type="spellStart"/>
      <w:r w:rsidRPr="00C76347">
        <w:rPr>
          <w:sz w:val="16"/>
        </w:rPr>
        <w:t>Cheikhrouhou</w:t>
      </w:r>
      <w:proofErr w:type="spellEnd"/>
      <w:r w:rsidRPr="00C76347">
        <w:rPr>
          <w:sz w:val="16"/>
        </w:rPr>
        <w:t xml:space="preserve"> said the fund so far has $55 million, largely for its own administration and to help countries plan, including $10 million from Seoul and $23 million from Germany. She said the fund was primarily seeking cash grants rather than loans. Norwegian Foreign Minister </w:t>
      </w:r>
      <w:proofErr w:type="spellStart"/>
      <w:r w:rsidRPr="00C76347">
        <w:rPr>
          <w:sz w:val="16"/>
        </w:rPr>
        <w:t>Boerge</w:t>
      </w:r>
      <w:proofErr w:type="spellEnd"/>
      <w:r w:rsidRPr="00C76347">
        <w:rPr>
          <w:sz w:val="16"/>
        </w:rPr>
        <w:t xml:space="preserve"> </w:t>
      </w:r>
      <w:proofErr w:type="spellStart"/>
      <w:r w:rsidRPr="00C76347">
        <w:rPr>
          <w:sz w:val="16"/>
        </w:rPr>
        <w:t>Brende</w:t>
      </w:r>
      <w:proofErr w:type="spellEnd"/>
      <w:r w:rsidRPr="00C76347">
        <w:rPr>
          <w:sz w:val="16"/>
        </w:rPr>
        <w:t xml:space="preserve"> told Reuters that Oslo would unveil its preliminary pledge for the fund at a summit on climate change </w:t>
      </w:r>
      <w:proofErr w:type="spellStart"/>
      <w:r w:rsidRPr="00C76347">
        <w:rPr>
          <w:sz w:val="16"/>
        </w:rPr>
        <w:t>organised</w:t>
      </w:r>
      <w:proofErr w:type="spellEnd"/>
      <w:r w:rsidRPr="00C76347">
        <w:rPr>
          <w:sz w:val="16"/>
        </w:rPr>
        <w:t xml:space="preserve"> by U.N. Secretary-General Ban Ki-moon in New York on Sept. 23. He said Norway, rich from offshore oil, was giving close to $1 billion a year in climate aid and would make a "substantial contribution" to the fund. He declined to give numbers. "</w:t>
      </w:r>
      <w:r w:rsidRPr="0055556C">
        <w:rPr>
          <w:rStyle w:val="StyleBoldUnderline"/>
        </w:rPr>
        <w:t>Financing is a prerequisite for having the developing world as part of a global compact"</w:t>
      </w:r>
      <w:r w:rsidRPr="00C76347">
        <w:rPr>
          <w:sz w:val="16"/>
        </w:rPr>
        <w:t xml:space="preserve"> he said. </w:t>
      </w:r>
      <w:proofErr w:type="spellStart"/>
      <w:r w:rsidRPr="00C76347">
        <w:rPr>
          <w:sz w:val="16"/>
        </w:rPr>
        <w:t>Cheikhrouhou</w:t>
      </w:r>
      <w:proofErr w:type="spellEnd"/>
      <w:r w:rsidRPr="00C76347">
        <w:rPr>
          <w:sz w:val="16"/>
        </w:rPr>
        <w:t xml:space="preserve"> said that, as far as she knew, Norway was the only nation so far to say it would promise cash at Ban's summit. </w:t>
      </w:r>
      <w:r w:rsidRPr="0055556C">
        <w:rPr>
          <w:rStyle w:val="StyleBoldUnderline"/>
        </w:rPr>
        <w:t>Many developed nations are likely to be reluctant to pledge cash before U.S. elections in November</w:t>
      </w:r>
      <w:r w:rsidRPr="00C76347">
        <w:rPr>
          <w:sz w:val="16"/>
        </w:rPr>
        <w:t xml:space="preserve"> indicate whether climate change will be a priority for U.S. lawmakers in the last two years of Barack Obama's presidency. More than 100 environmental groups wrote to the fund last month urging it to reject fossil fuel projects such as coal-fired power plants and focus instead on renewable energy. </w:t>
      </w:r>
      <w:proofErr w:type="spellStart"/>
      <w:r w:rsidRPr="00C76347">
        <w:rPr>
          <w:sz w:val="16"/>
        </w:rPr>
        <w:t>Cheikhrouhou</w:t>
      </w:r>
      <w:proofErr w:type="spellEnd"/>
      <w:r w:rsidRPr="00C76347">
        <w:rPr>
          <w:sz w:val="16"/>
        </w:rPr>
        <w:t xml:space="preserve"> said </w:t>
      </w:r>
      <w:r w:rsidRPr="0055556C">
        <w:rPr>
          <w:rStyle w:val="StyleBoldUnderline"/>
        </w:rPr>
        <w:t>the fund's mandate was to find ways to cut emissions of greenhouse gases.</w:t>
      </w:r>
      <w:r w:rsidRPr="00C76347">
        <w:rPr>
          <w:sz w:val="16"/>
        </w:rPr>
        <w:t xml:space="preserve"> So far "we haven't gone into any discussion about eligible technologies", she said. (Reporting by </w:t>
      </w:r>
      <w:proofErr w:type="spellStart"/>
      <w:r w:rsidRPr="00C76347">
        <w:rPr>
          <w:sz w:val="16"/>
        </w:rPr>
        <w:t>Alister</w:t>
      </w:r>
      <w:proofErr w:type="spellEnd"/>
      <w:r w:rsidRPr="00C76347">
        <w:rPr>
          <w:sz w:val="16"/>
        </w:rPr>
        <w:t xml:space="preserve"> Doyle; editing by Andrew Roche)</w:t>
      </w:r>
    </w:p>
    <w:p w:rsidR="00C76347" w:rsidRDefault="00C76347" w:rsidP="00C76347">
      <w:pPr>
        <w:pStyle w:val="Heading4"/>
      </w:pPr>
      <w:r>
        <w:t>Green Climate Funds key and budgeted, but unanimous support is required</w:t>
      </w:r>
    </w:p>
    <w:p w:rsidR="00C76347" w:rsidRPr="00C76347" w:rsidRDefault="00C76347" w:rsidP="00C76347">
      <w:pPr>
        <w:rPr>
          <w:sz w:val="16"/>
          <w:szCs w:val="16"/>
        </w:rPr>
      </w:pPr>
      <w:r>
        <w:rPr>
          <w:rStyle w:val="StyleStyleBold12pt"/>
        </w:rPr>
        <w:t>King 14</w:t>
      </w:r>
      <w:r w:rsidRPr="00C76347">
        <w:rPr>
          <w:sz w:val="16"/>
          <w:szCs w:val="16"/>
        </w:rPr>
        <w:t xml:space="preserve">, Ed King, July 16, 2014, “Finland urges Europe to unite for global climate talks”, </w:t>
      </w:r>
      <w:r w:rsidRPr="00C76347">
        <w:rPr>
          <w:i/>
          <w:sz w:val="16"/>
          <w:szCs w:val="16"/>
        </w:rPr>
        <w:t>Responding to Climate Change</w:t>
      </w:r>
      <w:r w:rsidRPr="00C76347">
        <w:rPr>
          <w:sz w:val="16"/>
          <w:szCs w:val="16"/>
        </w:rPr>
        <w:t>, http://www.rtcc.org/2014/07/16/finland-urges-europe-to-unite-for-global-climate-talks/</w:t>
      </w:r>
    </w:p>
    <w:p w:rsidR="00C76347" w:rsidRPr="00C76347" w:rsidRDefault="00C76347" w:rsidP="00C76347">
      <w:pPr>
        <w:rPr>
          <w:rStyle w:val="StyleBoldUnderline"/>
          <w:sz w:val="16"/>
          <w:szCs w:val="16"/>
        </w:rPr>
      </w:pPr>
    </w:p>
    <w:p w:rsidR="00C76347" w:rsidRPr="009E2FD2" w:rsidRDefault="00C76347" w:rsidP="00C76347">
      <w:pPr>
        <w:rPr>
          <w:rStyle w:val="StyleBoldUnderline"/>
        </w:rPr>
      </w:pPr>
      <w:r w:rsidRPr="009E2FD2">
        <w:rPr>
          <w:rStyle w:val="StyleBoldUnderline"/>
        </w:rPr>
        <w:t xml:space="preserve">Europe must speak </w:t>
      </w:r>
      <w:r w:rsidRPr="009E2FD2">
        <w:rPr>
          <w:rStyle w:val="Emphasis"/>
        </w:rPr>
        <w:t>“with one voice”</w:t>
      </w:r>
      <w:r w:rsidRPr="009E2FD2">
        <w:rPr>
          <w:rStyle w:val="StyleBoldUnderline"/>
        </w:rPr>
        <w:t xml:space="preserve"> at global climate talks in Paris next </w:t>
      </w:r>
      <w:proofErr w:type="gramStart"/>
      <w:r w:rsidRPr="009E2FD2">
        <w:rPr>
          <w:rStyle w:val="StyleBoldUnderline"/>
        </w:rPr>
        <w:t>year</w:t>
      </w:r>
      <w:r w:rsidRPr="00C76347">
        <w:rPr>
          <w:sz w:val="16"/>
        </w:rPr>
        <w:t>,</w:t>
      </w:r>
      <w:proofErr w:type="gramEnd"/>
      <w:r w:rsidRPr="00C76347">
        <w:rPr>
          <w:sz w:val="16"/>
        </w:rPr>
        <w:t xml:space="preserve"> says Finnish minister </w:t>
      </w:r>
      <w:proofErr w:type="spellStart"/>
      <w:r w:rsidRPr="00C76347">
        <w:rPr>
          <w:sz w:val="16"/>
        </w:rPr>
        <w:t>Pekka</w:t>
      </w:r>
      <w:proofErr w:type="spellEnd"/>
      <w:r w:rsidRPr="00C76347">
        <w:rPr>
          <w:sz w:val="16"/>
        </w:rPr>
        <w:t xml:space="preserve"> </w:t>
      </w:r>
      <w:proofErr w:type="spellStart"/>
      <w:r w:rsidRPr="00C76347">
        <w:rPr>
          <w:sz w:val="16"/>
        </w:rPr>
        <w:t>Haavisto</w:t>
      </w:r>
      <w:proofErr w:type="spellEnd"/>
      <w:r w:rsidRPr="00C76347">
        <w:rPr>
          <w:sz w:val="16"/>
        </w:rPr>
        <w:t xml:space="preserve"> is Finland’s minister for international development. Finland’s minister for international development has issued a plea for European unity ahead of 2015, when the UN hopes to agree treaties on climate change and sustainable development. Speaking on his return from a council of ministers meeting in Florence, </w:t>
      </w:r>
      <w:proofErr w:type="spellStart"/>
      <w:r w:rsidRPr="00C76347">
        <w:rPr>
          <w:sz w:val="16"/>
        </w:rPr>
        <w:t>Pekka</w:t>
      </w:r>
      <w:proofErr w:type="spellEnd"/>
      <w:r w:rsidRPr="00C76347">
        <w:rPr>
          <w:sz w:val="16"/>
        </w:rPr>
        <w:t xml:space="preserve"> </w:t>
      </w:r>
      <w:proofErr w:type="spellStart"/>
      <w:r w:rsidRPr="00C76347">
        <w:rPr>
          <w:sz w:val="16"/>
        </w:rPr>
        <w:t>Haavisto</w:t>
      </w:r>
      <w:proofErr w:type="spellEnd"/>
      <w:r w:rsidRPr="00C76347">
        <w:rPr>
          <w:sz w:val="16"/>
        </w:rPr>
        <w:t xml:space="preserve"> said it was vital the 28-state bloc spoke “with one voice” at global talks. In the past </w:t>
      </w:r>
      <w:r w:rsidRPr="009E2FD2">
        <w:rPr>
          <w:rStyle w:val="StyleBoldUnderline"/>
        </w:rPr>
        <w:t xml:space="preserve">the EU has been seen as a “climate leader”, setting ambitious goals to </w:t>
      </w:r>
      <w:r w:rsidRPr="009E2FD2">
        <w:rPr>
          <w:rStyle w:val="Emphasis"/>
        </w:rPr>
        <w:t xml:space="preserve">cut carbon emissions and driving investment in renewables. </w:t>
      </w:r>
      <w:r w:rsidRPr="00C76347">
        <w:rPr>
          <w:sz w:val="16"/>
        </w:rPr>
        <w:t>But recent squabbles over the region’s 2030 energy strategy have left many questioning the EU’s global standing, with some member states arguing it should aim for shallower carbon cuts unless other major economies show similar willing. “</w:t>
      </w:r>
      <w:r w:rsidRPr="009E2FD2">
        <w:rPr>
          <w:rStyle w:val="StyleBoldUnderline"/>
        </w:rPr>
        <w:t xml:space="preserve">I can see the two trends in Europe among the ministerial council. One is for </w:t>
      </w:r>
      <w:r w:rsidRPr="009E2FD2">
        <w:rPr>
          <w:rStyle w:val="Emphasis"/>
        </w:rPr>
        <w:t>a stronger union and further integration</w:t>
      </w:r>
      <w:r w:rsidRPr="009E2FD2">
        <w:rPr>
          <w:rStyle w:val="StyleBoldUnderline"/>
        </w:rPr>
        <w:t xml:space="preserve"> – and then the other trend is less Europe and more states</w:t>
      </w:r>
      <w:r w:rsidRPr="00C76347">
        <w:rPr>
          <w:sz w:val="16"/>
        </w:rPr>
        <w:t xml:space="preserve">,” he said. “At the council you easily see both directions are there I think it’s very unfortunate if Europe falls back to this, trying to solve problems on the basis of nations… I think definitely that time is over.” Commission changes European leaders are meeting in Brussels this week to discuss their choices for commissioners, the officials who run the EU’s major portfolios and direct policy. Current climate commissioner Connie </w:t>
      </w:r>
      <w:proofErr w:type="spellStart"/>
      <w:r w:rsidRPr="00C76347">
        <w:rPr>
          <w:sz w:val="16"/>
        </w:rPr>
        <w:t>Hedegaard</w:t>
      </w:r>
      <w:proofErr w:type="spellEnd"/>
      <w:r w:rsidRPr="00C76347">
        <w:rPr>
          <w:sz w:val="16"/>
        </w:rPr>
        <w:t xml:space="preserve"> and energy chief Gunther </w:t>
      </w:r>
      <w:proofErr w:type="spellStart"/>
      <w:r w:rsidRPr="00C76347">
        <w:rPr>
          <w:sz w:val="16"/>
        </w:rPr>
        <w:t>Oettinger</w:t>
      </w:r>
      <w:proofErr w:type="spellEnd"/>
      <w:r w:rsidRPr="00C76347">
        <w:rPr>
          <w:sz w:val="16"/>
        </w:rPr>
        <w:t xml:space="preserve"> are both set to leave their posts later this year, once the EU 2030 targets have been signed off. </w:t>
      </w:r>
      <w:r w:rsidRPr="009E2FD2">
        <w:rPr>
          <w:rStyle w:val="StyleBoldUnderline"/>
        </w:rPr>
        <w:t xml:space="preserve">Much of the opposition to tougher climate action comes from eastern European states, </w:t>
      </w:r>
      <w:proofErr w:type="gramStart"/>
      <w:r w:rsidRPr="009E2FD2">
        <w:rPr>
          <w:rStyle w:val="StyleBoldUnderline"/>
        </w:rPr>
        <w:t>who</w:t>
      </w:r>
      <w:proofErr w:type="gramEnd"/>
      <w:r w:rsidRPr="009E2FD2">
        <w:rPr>
          <w:rStyle w:val="StyleBoldUnderline"/>
        </w:rPr>
        <w:t xml:space="preserve"> rely more heavily on coal and have less efficient economies. Poland in particular has been a vocal critic of a proposed 40% greenhouse gas reduction target, while goals for renewables and efficiency are also still under negotiation.</w:t>
      </w:r>
      <w:r w:rsidRPr="00C76347">
        <w:rPr>
          <w:sz w:val="16"/>
        </w:rPr>
        <w:t xml:space="preserve"> Finland remained in the more ambitious bloc, said </w:t>
      </w:r>
      <w:proofErr w:type="spellStart"/>
      <w:r w:rsidRPr="00C76347">
        <w:rPr>
          <w:sz w:val="16"/>
        </w:rPr>
        <w:t>Haavisto</w:t>
      </w:r>
      <w:proofErr w:type="spellEnd"/>
      <w:r w:rsidRPr="00C76347">
        <w:rPr>
          <w:sz w:val="16"/>
        </w:rPr>
        <w:t xml:space="preserve">, largely as a result from a business community that sees clean technologies as its future. </w:t>
      </w:r>
      <w:r w:rsidRPr="009E2FD2">
        <w:rPr>
          <w:rStyle w:val="StyleBoldUnderline"/>
        </w:rPr>
        <w:t>He indicated the country would continue to push for tough emission cuts on the back of its new climate change law, which came into force last month</w:t>
      </w:r>
      <w:r w:rsidRPr="00C76347">
        <w:rPr>
          <w:sz w:val="16"/>
        </w:rPr>
        <w:t xml:space="preserve">. “My wish of course is that we would be very active, but given that we are coping with a coalition government with five parties, it’s not always easy to set goals, but for myself and Minister [Ville] </w:t>
      </w:r>
      <w:proofErr w:type="spellStart"/>
      <w:r w:rsidRPr="00C76347">
        <w:rPr>
          <w:sz w:val="16"/>
        </w:rPr>
        <w:t>Niinisto</w:t>
      </w:r>
      <w:proofErr w:type="spellEnd"/>
      <w:r w:rsidRPr="00C76347">
        <w:rPr>
          <w:sz w:val="16"/>
        </w:rPr>
        <w:t xml:space="preserve"> – the climate has been high on our agenda,” he said. </w:t>
      </w:r>
      <w:r w:rsidRPr="009E2FD2">
        <w:rPr>
          <w:rStyle w:val="StyleBoldUnderline"/>
        </w:rPr>
        <w:t xml:space="preserve">He added the country’s president </w:t>
      </w:r>
      <w:proofErr w:type="gramStart"/>
      <w:r w:rsidRPr="009E2FD2">
        <w:rPr>
          <w:rStyle w:val="StyleBoldUnderline"/>
        </w:rPr>
        <w:t>will</w:t>
      </w:r>
      <w:proofErr w:type="gramEnd"/>
      <w:r w:rsidRPr="009E2FD2">
        <w:rPr>
          <w:rStyle w:val="StyleBoldUnderline"/>
        </w:rPr>
        <w:t xml:space="preserve"> attend Ban Ki-moon’s climate leader’s summit on September 23, while a </w:t>
      </w:r>
      <w:r w:rsidRPr="009E2FD2">
        <w:rPr>
          <w:rStyle w:val="Emphasis"/>
        </w:rPr>
        <w:t>contribution to the UN’s Green Climate Fund has also been budgeted for</w:t>
      </w:r>
      <w:r w:rsidRPr="009E2FD2">
        <w:rPr>
          <w:rStyle w:val="StyleBoldUnderline"/>
        </w:rPr>
        <w:t>, although he did not know how much it would be.</w:t>
      </w:r>
    </w:p>
    <w:p w:rsidR="00C76347" w:rsidRDefault="00C76347" w:rsidP="00C76347">
      <w:pPr>
        <w:rPr>
          <w:b/>
        </w:rPr>
      </w:pPr>
    </w:p>
    <w:p w:rsidR="00C76347" w:rsidRDefault="00C76347" w:rsidP="00C76347">
      <w:pPr>
        <w:rPr>
          <w:b/>
        </w:rPr>
      </w:pPr>
      <w:r>
        <w:rPr>
          <w:b/>
        </w:rPr>
        <w:t>UNFCCC GCF key to avoid funding tradeoff with poverty alleviation in developing countries (</w:t>
      </w:r>
      <w:proofErr w:type="spellStart"/>
      <w:r>
        <w:rPr>
          <w:b/>
        </w:rPr>
        <w:t>lol</w:t>
      </w:r>
      <w:proofErr w:type="spellEnd"/>
      <w:r>
        <w:rPr>
          <w:b/>
        </w:rPr>
        <w:t xml:space="preserve"> sorry this tag sucks) </w:t>
      </w:r>
    </w:p>
    <w:p w:rsidR="00C76347" w:rsidRPr="00EE0C88" w:rsidRDefault="00C76347" w:rsidP="00C76347">
      <w:proofErr w:type="spellStart"/>
      <w:r w:rsidRPr="00EE0C88">
        <w:rPr>
          <w:b/>
        </w:rPr>
        <w:t>Lattanzio</w:t>
      </w:r>
      <w:proofErr w:type="spellEnd"/>
      <w:r w:rsidRPr="00EE0C88">
        <w:rPr>
          <w:b/>
        </w:rPr>
        <w:t xml:space="preserve"> 11</w:t>
      </w:r>
      <w:r>
        <w:t xml:space="preserve"> </w:t>
      </w:r>
      <w:r w:rsidRPr="00EE0C88">
        <w:rPr>
          <w:sz w:val="16"/>
        </w:rPr>
        <w:t xml:space="preserve">(Richard K. </w:t>
      </w:r>
      <w:proofErr w:type="spellStart"/>
      <w:r w:rsidRPr="00EE0C88">
        <w:rPr>
          <w:sz w:val="16"/>
        </w:rPr>
        <w:t>Lattanzio</w:t>
      </w:r>
      <w:proofErr w:type="spellEnd"/>
      <w:r w:rsidRPr="00EE0C88">
        <w:rPr>
          <w:sz w:val="16"/>
        </w:rPr>
        <w:t xml:space="preserve"> Current Policy analyst at U.S. Library of Congress, Congressional Research Service Past Economic advisor at U.S. Department of the Treasury, Office of International Affairs. "International Climate Change Financing: the Green Climate Fund (GCF)." </w:t>
      </w:r>
      <w:proofErr w:type="gramStart"/>
      <w:r w:rsidRPr="00EE0C88">
        <w:rPr>
          <w:sz w:val="16"/>
        </w:rPr>
        <w:t>Congressional Research Service.</w:t>
      </w:r>
      <w:proofErr w:type="gramEnd"/>
      <w:r w:rsidRPr="00EE0C88">
        <w:rPr>
          <w:sz w:val="16"/>
        </w:rPr>
        <w:t xml:space="preserve"> 06/23/11. books.google.com. </w:t>
      </w:r>
      <w:r w:rsidRPr="00EE0C88">
        <w:rPr>
          <w:i/>
          <w:sz w:val="16"/>
        </w:rPr>
        <w:t>*</w:t>
      </w:r>
      <w:proofErr w:type="gramStart"/>
      <w:r w:rsidRPr="00EE0C88">
        <w:rPr>
          <w:i/>
          <w:sz w:val="16"/>
        </w:rPr>
        <w:t>small</w:t>
      </w:r>
      <w:proofErr w:type="gramEnd"/>
      <w:r w:rsidRPr="00EE0C88">
        <w:rPr>
          <w:i/>
          <w:sz w:val="16"/>
        </w:rPr>
        <w:t xml:space="preserve"> </w:t>
      </w:r>
      <w:proofErr w:type="spellStart"/>
      <w:r w:rsidRPr="00EE0C88">
        <w:rPr>
          <w:i/>
          <w:sz w:val="16"/>
        </w:rPr>
        <w:t>jessica</w:t>
      </w:r>
      <w:proofErr w:type="spellEnd"/>
      <w:r w:rsidRPr="00EE0C88">
        <w:rPr>
          <w:sz w:val="16"/>
        </w:rPr>
        <w:t>)</w:t>
      </w:r>
    </w:p>
    <w:p w:rsidR="00C76347" w:rsidRDefault="00C76347" w:rsidP="00C76347">
      <w:pPr>
        <w:rPr>
          <w:sz w:val="16"/>
        </w:rPr>
      </w:pPr>
    </w:p>
    <w:p w:rsidR="00C76347" w:rsidRPr="00C76347" w:rsidRDefault="00C76347" w:rsidP="00C76347">
      <w:pPr>
        <w:rPr>
          <w:sz w:val="16"/>
        </w:rPr>
      </w:pPr>
      <w:r w:rsidRPr="00C76347">
        <w:rPr>
          <w:sz w:val="16"/>
        </w:rPr>
        <w:t xml:space="preserve">Many voices, domestic and international, have called upon the United States and other industrialized countries to increase foreign assistance to lower- and middle-income countries to address climate change. Proponents maintain that such </w:t>
      </w:r>
      <w:r w:rsidRPr="00EE0C88">
        <w:rPr>
          <w:rStyle w:val="StyleBoldUnderline"/>
        </w:rPr>
        <w:t>assistance could help promote climate-friendly and high-growth economic development in these countries, while simultaneously protecting the more vulnerable nations from the effects of a changing climate.</w:t>
      </w:r>
      <w:r w:rsidRPr="00C76347">
        <w:rPr>
          <w:sz w:val="16"/>
        </w:rPr>
        <w:t xml:space="preserve"> For their part, most, if not all, lower-income countries have stated that their </w:t>
      </w:r>
      <w:r w:rsidRPr="00EE0C88">
        <w:rPr>
          <w:rStyle w:val="StyleBoldUnderline"/>
        </w:rPr>
        <w:t>success at combating climate change would depend critically on receipt of international financial support</w:t>
      </w:r>
      <w:r w:rsidRPr="00C76347">
        <w:rPr>
          <w:sz w:val="16"/>
        </w:rPr>
        <w:t xml:space="preserve">. They argue that </w:t>
      </w:r>
      <w:r w:rsidRPr="00EE0C88">
        <w:rPr>
          <w:rStyle w:val="StyleBoldUnderline"/>
        </w:rPr>
        <w:t>mitigating climate change pollutants, adapting to the effects of climate change, and building climate resilience into their development agendas would incur costs above and beyond their normal economic growth trajectories</w:t>
      </w:r>
      <w:r w:rsidRPr="00C76347">
        <w:rPr>
          <w:sz w:val="16"/>
        </w:rPr>
        <w:t xml:space="preserve">. These costs would be particularly challenging to nations that have scant resources compared to industrialized countries, and </w:t>
      </w:r>
      <w:r w:rsidRPr="00EE0C88">
        <w:rPr>
          <w:rStyle w:val="StyleBoldUnderline"/>
        </w:rPr>
        <w:t>consider alleviating poverty as their first priority</w:t>
      </w:r>
      <w:r w:rsidRPr="00C76347">
        <w:rPr>
          <w:sz w:val="16"/>
        </w:rPr>
        <w:t xml:space="preserve">. The Green Climate Fund </w:t>
      </w:r>
      <w:r w:rsidRPr="00EE0C88">
        <w:rPr>
          <w:rStyle w:val="StyleBoldUnderline"/>
        </w:rPr>
        <w:t>(GCF)</w:t>
      </w:r>
      <w:r w:rsidRPr="00C76347">
        <w:rPr>
          <w:sz w:val="16"/>
        </w:rPr>
        <w:t xml:space="preserve"> is a proposal by Parties to the United Nations Framework Convention on Climate Change (UNFCCC) to </w:t>
      </w:r>
      <w:r w:rsidRPr="00EE0C88">
        <w:rPr>
          <w:rStyle w:val="StyleBoldUnderline"/>
        </w:rPr>
        <w:t xml:space="preserve">establish an international financial institution to assist developing countries in their efforts to combat climate change. </w:t>
      </w:r>
      <w:r w:rsidRPr="00C76347">
        <w:rPr>
          <w:sz w:val="16"/>
        </w:rPr>
        <w:t xml:space="preserve">The fund would be capitalized by contributions from donor countries and other sources and used to support climate change mitigation and adaptation projects, programs, policies, and other activities. The GCF would complement, or perhaps replace, many of the existing multilateral climate change funds (e.g. the Global Environment Facility, the Climate Investment Funds, the Adaptation Fund), and become the official financial mechanism of the UNFCCC. Expectations by many countries, specifically developing countries, are that the fund may be very large (i.e. in the range of several tens of billions to over a hundred billion dollars annually), and serve as the predominant institution for climate change assistance in the developing world. </w:t>
      </w:r>
    </w:p>
    <w:p w:rsidR="00C76347" w:rsidRDefault="00C76347" w:rsidP="00C76347">
      <w:pPr>
        <w:pStyle w:val="Heading4"/>
      </w:pPr>
      <w:r>
        <w:t>UNFCCC solves deforestation- that’s key to solve rising CO2 emissions.</w:t>
      </w:r>
    </w:p>
    <w:p w:rsidR="00C76347" w:rsidRPr="00C76347" w:rsidRDefault="00C76347" w:rsidP="00C76347">
      <w:pPr>
        <w:rPr>
          <w:sz w:val="16"/>
          <w:szCs w:val="16"/>
        </w:rPr>
      </w:pPr>
      <w:proofErr w:type="spellStart"/>
      <w:r w:rsidRPr="00FD2EE8">
        <w:rPr>
          <w:rStyle w:val="StyleStyleBold12pt"/>
        </w:rPr>
        <w:t>Gullison</w:t>
      </w:r>
      <w:proofErr w:type="spellEnd"/>
      <w:r w:rsidRPr="00FD2EE8">
        <w:rPr>
          <w:rStyle w:val="StyleStyleBold12pt"/>
        </w:rPr>
        <w:t xml:space="preserve"> et al 07</w:t>
      </w:r>
      <w:r>
        <w:t xml:space="preserve"> </w:t>
      </w:r>
      <w:bookmarkStart w:id="5" w:name="_GoBack"/>
      <w:r w:rsidRPr="00C76347">
        <w:rPr>
          <w:sz w:val="16"/>
          <w:szCs w:val="16"/>
        </w:rPr>
        <w:t>(“Tropical Forests and Climate Policy,” Raymond E. Gullison</w:t>
      </w:r>
      <w:proofErr w:type="gramStart"/>
      <w:r w:rsidRPr="00C76347">
        <w:rPr>
          <w:sz w:val="16"/>
          <w:szCs w:val="16"/>
        </w:rPr>
        <w:t>,1</w:t>
      </w:r>
      <w:proofErr w:type="gramEnd"/>
      <w:r w:rsidRPr="00C76347">
        <w:rPr>
          <w:sz w:val="16"/>
          <w:szCs w:val="16"/>
        </w:rPr>
        <w:t xml:space="preserve"> Peter C. Frumhoff,2* </w:t>
      </w:r>
      <w:proofErr w:type="spellStart"/>
      <w:r w:rsidRPr="00C76347">
        <w:rPr>
          <w:sz w:val="16"/>
          <w:szCs w:val="16"/>
        </w:rPr>
        <w:t>Josep</w:t>
      </w:r>
      <w:proofErr w:type="spellEnd"/>
      <w:r w:rsidRPr="00C76347">
        <w:rPr>
          <w:sz w:val="16"/>
          <w:szCs w:val="16"/>
        </w:rPr>
        <w:t xml:space="preserve"> G. Canadell,3 Christopher B. Field,4 Daniel C.Nepstad,5 Katharine Hayhoe,6 </w:t>
      </w:r>
      <w:proofErr w:type="spellStart"/>
      <w:r w:rsidRPr="00C76347">
        <w:rPr>
          <w:sz w:val="16"/>
          <w:szCs w:val="16"/>
        </w:rPr>
        <w:t>Roni</w:t>
      </w:r>
      <w:proofErr w:type="spellEnd"/>
      <w:r w:rsidRPr="00C76347">
        <w:rPr>
          <w:sz w:val="16"/>
          <w:szCs w:val="16"/>
        </w:rPr>
        <w:t xml:space="preserve"> Avissar,7 Lisa M. Curran,8 Pierre Friedlingstein,9 Chris D.Jones,10 Carlos Nobre11, May 17 2007)</w:t>
      </w:r>
    </w:p>
    <w:bookmarkEnd w:id="5"/>
    <w:p w:rsidR="00C76347" w:rsidRDefault="00C76347" w:rsidP="00C76347">
      <w:pPr>
        <w:rPr>
          <w:rStyle w:val="StyleBoldUnderline"/>
        </w:rPr>
      </w:pPr>
    </w:p>
    <w:p w:rsidR="00C76347" w:rsidRPr="00C76347" w:rsidRDefault="00C76347" w:rsidP="00C76347">
      <w:pPr>
        <w:rPr>
          <w:sz w:val="14"/>
        </w:rPr>
      </w:pPr>
      <w:r w:rsidRPr="005E1EEC">
        <w:rPr>
          <w:rStyle w:val="StyleBoldUnderline"/>
        </w:rPr>
        <w:t xml:space="preserve">Tropical deforestation released ~1.5 </w:t>
      </w:r>
      <w:proofErr w:type="spellStart"/>
      <w:r w:rsidRPr="005E1EEC">
        <w:rPr>
          <w:rStyle w:val="StyleBoldUnderline"/>
        </w:rPr>
        <w:t>bil</w:t>
      </w:r>
      <w:proofErr w:type="spellEnd"/>
      <w:r w:rsidRPr="005E1EEC">
        <w:rPr>
          <w:rStyle w:val="StyleBoldUnderline"/>
        </w:rPr>
        <w:t>- lion metric tons of carbon</w:t>
      </w:r>
      <w:r w:rsidRPr="00C76347">
        <w:rPr>
          <w:sz w:val="14"/>
        </w:rPr>
        <w:t xml:space="preserve"> (</w:t>
      </w:r>
      <w:proofErr w:type="spellStart"/>
      <w:r w:rsidRPr="00C76347">
        <w:rPr>
          <w:sz w:val="14"/>
        </w:rPr>
        <w:t>GtC</w:t>
      </w:r>
      <w:proofErr w:type="spellEnd"/>
      <w:r w:rsidRPr="00C76347">
        <w:rPr>
          <w:sz w:val="14"/>
        </w:rPr>
        <w:t xml:space="preserve">) </w:t>
      </w:r>
      <w:r w:rsidRPr="005E1EEC">
        <w:rPr>
          <w:rStyle w:val="StyleBoldUnderline"/>
        </w:rPr>
        <w:t>to the atmosphere annually</w:t>
      </w:r>
      <w:r w:rsidRPr="00C76347">
        <w:rPr>
          <w:sz w:val="14"/>
        </w:rPr>
        <w:t xml:space="preserve"> throughout the 1990s, </w:t>
      </w:r>
      <w:r w:rsidRPr="005E1EEC">
        <w:rPr>
          <w:rStyle w:val="StyleBoldUnderline"/>
        </w:rPr>
        <w:t>accounting for almost 20% of anthropogenic greenhouse gas emission</w:t>
      </w:r>
      <w:r w:rsidRPr="00C76347">
        <w:rPr>
          <w:sz w:val="14"/>
        </w:rPr>
        <w:t xml:space="preserve">s (1). </w:t>
      </w:r>
      <w:r w:rsidRPr="005E1EEC">
        <w:rPr>
          <w:rStyle w:val="StyleBoldUnderline"/>
        </w:rPr>
        <w:t xml:space="preserve">Without implementation of effective policies and measures to slow deforestation, clearing of tropical forests will likely release an additional 87 to 130 </w:t>
      </w:r>
      <w:proofErr w:type="spellStart"/>
      <w:r w:rsidRPr="005E1EEC">
        <w:rPr>
          <w:rStyle w:val="StyleBoldUnderline"/>
        </w:rPr>
        <w:t>GtC</w:t>
      </w:r>
      <w:proofErr w:type="spellEnd"/>
      <w:r w:rsidRPr="005E1EEC">
        <w:rPr>
          <w:rStyle w:val="StyleBoldUnderline"/>
        </w:rPr>
        <w:t xml:space="preserve"> by 2100</w:t>
      </w:r>
      <w:r w:rsidRPr="00C76347">
        <w:rPr>
          <w:sz w:val="14"/>
        </w:rPr>
        <w:t xml:space="preserve"> (2), </w:t>
      </w:r>
      <w:proofErr w:type="spellStart"/>
      <w:r w:rsidRPr="00C76347">
        <w:rPr>
          <w:sz w:val="14"/>
        </w:rPr>
        <w:t>correspon</w:t>
      </w:r>
      <w:proofErr w:type="spellEnd"/>
      <w:r w:rsidRPr="00C76347">
        <w:rPr>
          <w:sz w:val="14"/>
        </w:rPr>
        <w:t xml:space="preserve">- ding to the carbon release of more than a decade of global fossil fuel combustion at cur- rent rates. Drought-induced tree mortality, logging, and fire may double these emissions (3), and loss of carbon uptake (i.e., sink </w:t>
      </w:r>
      <w:proofErr w:type="spellStart"/>
      <w:r w:rsidRPr="00C76347">
        <w:rPr>
          <w:sz w:val="14"/>
        </w:rPr>
        <w:t>capac</w:t>
      </w:r>
      <w:proofErr w:type="spellEnd"/>
      <w:r w:rsidRPr="00C76347">
        <w:rPr>
          <w:sz w:val="14"/>
        </w:rPr>
        <w:t xml:space="preserve">- </w:t>
      </w:r>
      <w:proofErr w:type="spellStart"/>
      <w:r w:rsidRPr="00C76347">
        <w:rPr>
          <w:sz w:val="14"/>
        </w:rPr>
        <w:t>ity</w:t>
      </w:r>
      <w:proofErr w:type="spellEnd"/>
      <w:r w:rsidRPr="00C76347">
        <w:rPr>
          <w:sz w:val="14"/>
        </w:rPr>
        <w:t xml:space="preserve">) </w:t>
      </w:r>
      <w:r w:rsidRPr="005E1EEC">
        <w:rPr>
          <w:rStyle w:val="StyleBoldUnderline"/>
        </w:rPr>
        <w:t>as forest area decreases may further amplify atmospheric CO2 levels</w:t>
      </w:r>
      <w:r w:rsidRPr="00C76347">
        <w:rPr>
          <w:sz w:val="14"/>
        </w:rPr>
        <w:t xml:space="preserve"> (4). A combination of sovereignty and methodological concerns led climate policy-makers to exclude “avoided deforestation” projects from the 2008–12 first commitment period of the Kyoto Protocol’s Clean Development </w:t>
      </w:r>
      <w:proofErr w:type="spellStart"/>
      <w:r w:rsidRPr="00C76347">
        <w:rPr>
          <w:sz w:val="14"/>
        </w:rPr>
        <w:t>Mech</w:t>
      </w:r>
      <w:proofErr w:type="spellEnd"/>
      <w:r w:rsidRPr="00C76347">
        <w:rPr>
          <w:sz w:val="14"/>
        </w:rPr>
        <w:t xml:space="preserve">- </w:t>
      </w:r>
      <w:proofErr w:type="spellStart"/>
      <w:r w:rsidRPr="00C76347">
        <w:rPr>
          <w:sz w:val="14"/>
        </w:rPr>
        <w:t>anism</w:t>
      </w:r>
      <w:proofErr w:type="spellEnd"/>
      <w:r w:rsidRPr="00C76347">
        <w:rPr>
          <w:sz w:val="14"/>
        </w:rPr>
        <w:t xml:space="preserve"> (CDM) (5). </w:t>
      </w:r>
      <w:r w:rsidRPr="005E1EEC">
        <w:rPr>
          <w:rStyle w:val="StyleBoldUnderline"/>
        </w:rPr>
        <w:t>The</w:t>
      </w:r>
      <w:r w:rsidRPr="00C76347">
        <w:rPr>
          <w:sz w:val="14"/>
        </w:rPr>
        <w:t xml:space="preserve"> United Nations Framework Convention on Climate Change (</w:t>
      </w:r>
      <w:r w:rsidRPr="005E1EEC">
        <w:rPr>
          <w:rStyle w:val="StyleBoldUnderline"/>
        </w:rPr>
        <w:t xml:space="preserve">UNFCCC) recently launched a 2-year initiative </w:t>
      </w:r>
      <w:r w:rsidRPr="00C76347">
        <w:rPr>
          <w:sz w:val="14"/>
        </w:rPr>
        <w:t xml:space="preserve">(6) </w:t>
      </w:r>
      <w:r w:rsidRPr="005E1EEC">
        <w:rPr>
          <w:rStyle w:val="StyleBoldUnderline"/>
        </w:rPr>
        <w:t xml:space="preserve">to assess technical and scientific issues and new “policy approaches and positive in- </w:t>
      </w:r>
      <w:proofErr w:type="spellStart"/>
      <w:r w:rsidRPr="005E1EEC">
        <w:rPr>
          <w:rStyle w:val="StyleBoldUnderline"/>
        </w:rPr>
        <w:t>centives</w:t>
      </w:r>
      <w:proofErr w:type="spellEnd"/>
      <w:r w:rsidRPr="005E1EEC">
        <w:rPr>
          <w:rStyle w:val="StyleBoldUnderline"/>
        </w:rPr>
        <w:t xml:space="preserve">” </w:t>
      </w:r>
      <w:r>
        <w:rPr>
          <w:rStyle w:val="StyleBoldUnderline"/>
        </w:rPr>
        <w:t>for Reducing Emissions from De</w:t>
      </w:r>
      <w:r w:rsidRPr="005E1EEC">
        <w:rPr>
          <w:rStyle w:val="StyleBoldUnderline"/>
        </w:rPr>
        <w:t>forestation</w:t>
      </w:r>
      <w:r w:rsidRPr="00C76347">
        <w:rPr>
          <w:sz w:val="14"/>
        </w:rPr>
        <w:t xml:space="preserve"> (RED</w:t>
      </w:r>
      <w:r w:rsidRPr="005E1EEC">
        <w:rPr>
          <w:rStyle w:val="StyleBoldUnderline"/>
        </w:rPr>
        <w:t>) in developing countries</w:t>
      </w:r>
      <w:r w:rsidRPr="00C76347">
        <w:rPr>
          <w:sz w:val="14"/>
        </w:rPr>
        <w:t xml:space="preserve">. This process was initiated at the request of several forest-rich developing nations, an indication of willingness to explore approaches to reduce deforestation that do not intrude upon national sovereignty. </w:t>
      </w:r>
      <w:r w:rsidRPr="005E1EEC">
        <w:rPr>
          <w:rStyle w:val="StyleBoldUnderline"/>
        </w:rPr>
        <w:t>Recent technical progress in estimating and monitoring carbon emissions from deforestation</w:t>
      </w:r>
      <w:r w:rsidRPr="00C76347">
        <w:rPr>
          <w:sz w:val="14"/>
        </w:rPr>
        <w:t xml:space="preserve"> (7) and diverse climate policy and financing pro- </w:t>
      </w:r>
      <w:proofErr w:type="spellStart"/>
      <w:r w:rsidRPr="00C76347">
        <w:rPr>
          <w:sz w:val="14"/>
        </w:rPr>
        <w:t>posals</w:t>
      </w:r>
      <w:proofErr w:type="spellEnd"/>
      <w:r w:rsidRPr="00C76347">
        <w:rPr>
          <w:sz w:val="14"/>
        </w:rPr>
        <w:t xml:space="preserve"> to help developing countries reduce their deforestation emissions (8) are </w:t>
      </w:r>
      <w:r w:rsidRPr="005E1EEC">
        <w:rPr>
          <w:rStyle w:val="StyleBoldUnderline"/>
        </w:rPr>
        <w:t xml:space="preserve">currently being reviewed by the UNFCCC </w:t>
      </w:r>
      <w:r w:rsidRPr="00C76347">
        <w:rPr>
          <w:sz w:val="14"/>
        </w:rPr>
        <w:t xml:space="preserve">Subsidiary Body on Scientific and Technical Advice. </w:t>
      </w:r>
      <w:r>
        <w:rPr>
          <w:rStyle w:val="StyleBoldUnderline"/>
        </w:rPr>
        <w:t>Whether a successful RED pol</w:t>
      </w:r>
      <w:r w:rsidRPr="005E1EEC">
        <w:rPr>
          <w:rStyle w:val="StyleBoldUnderline"/>
        </w:rPr>
        <w:t>icy process can make an important contribution to global efforts to avo</w:t>
      </w:r>
      <w:r>
        <w:rPr>
          <w:rStyle w:val="StyleBoldUnderline"/>
        </w:rPr>
        <w:t>id dangerous climate change de</w:t>
      </w:r>
      <w:r w:rsidRPr="005E1EEC">
        <w:rPr>
          <w:rStyle w:val="StyleBoldUnderline"/>
        </w:rPr>
        <w:t>pends on two issues.</w:t>
      </w:r>
      <w:r w:rsidRPr="00C76347">
        <w:rPr>
          <w:sz w:val="14"/>
        </w:rPr>
        <w:t xml:space="preserve"> </w:t>
      </w:r>
      <w:r w:rsidRPr="005E1EEC">
        <w:rPr>
          <w:rStyle w:val="StyleBoldUnderline"/>
        </w:rPr>
        <w:t xml:space="preserve">First, are the potential carbon savings from slow- </w:t>
      </w:r>
      <w:proofErr w:type="spellStart"/>
      <w:r w:rsidRPr="005E1EEC">
        <w:rPr>
          <w:rStyle w:val="StyleBoldUnderline"/>
        </w:rPr>
        <w:t>ing</w:t>
      </w:r>
      <w:proofErr w:type="spellEnd"/>
      <w:r w:rsidRPr="005E1EEC">
        <w:rPr>
          <w:rStyle w:val="StyleBoldUnderline"/>
        </w:rPr>
        <w:t xml:space="preserve"> tropical deforestation sufficient to contribute substantially to overall emissions reductions? Second, is it likely that tropical forests</w:t>
      </w:r>
      <w:r w:rsidRPr="00C76347">
        <w:rPr>
          <w:sz w:val="14"/>
        </w:rPr>
        <w:t xml:space="preserve"> (and the forest carbon)</w:t>
      </w:r>
      <w:r w:rsidRPr="005E1EEC">
        <w:rPr>
          <w:rStyle w:val="StyleBoldUnderline"/>
        </w:rPr>
        <w:t xml:space="preserve"> protected from deforestation will persist over coming decades and centuries in th</w:t>
      </w:r>
      <w:r>
        <w:rPr>
          <w:rStyle w:val="StyleBoldUnderline"/>
        </w:rPr>
        <w:t>e face of some unavoidable cli</w:t>
      </w:r>
      <w:r w:rsidRPr="005E1EEC">
        <w:rPr>
          <w:rStyle w:val="StyleBoldUnderline"/>
        </w:rPr>
        <w:t xml:space="preserve">mate change? </w:t>
      </w:r>
      <w:r w:rsidRPr="00C76347">
        <w:rPr>
          <w:sz w:val="14"/>
        </w:rPr>
        <w:t xml:space="preserve">The available evidence indicates that </w:t>
      </w:r>
      <w:r w:rsidRPr="005E1EEC">
        <w:rPr>
          <w:rStyle w:val="StyleBoldUnderline"/>
        </w:rPr>
        <w:t>the answer to both questions is yes, especially in a future with aggressive efforts to limit atmospheric CO2.</w:t>
      </w:r>
      <w:r w:rsidRPr="00C76347">
        <w:rPr>
          <w:sz w:val="14"/>
        </w:rPr>
        <w:t xml:space="preserve"> Potential savings for a range of </w:t>
      </w:r>
      <w:proofErr w:type="spellStart"/>
      <w:r w:rsidRPr="00C76347">
        <w:rPr>
          <w:sz w:val="14"/>
        </w:rPr>
        <w:t>deforesta</w:t>
      </w:r>
      <w:proofErr w:type="spellEnd"/>
      <w:r w:rsidRPr="00C76347">
        <w:rPr>
          <w:sz w:val="14"/>
        </w:rPr>
        <w:t xml:space="preserve">- </w:t>
      </w:r>
      <w:proofErr w:type="spellStart"/>
      <w:r w:rsidRPr="00C76347">
        <w:rPr>
          <w:sz w:val="14"/>
        </w:rPr>
        <w:t>tion</w:t>
      </w:r>
      <w:proofErr w:type="spellEnd"/>
      <w:r w:rsidRPr="00C76347">
        <w:rPr>
          <w:sz w:val="14"/>
        </w:rPr>
        <w:t xml:space="preserve"> levels are shown in the figure (above). R</w:t>
      </w:r>
      <w:r w:rsidRPr="005E1EEC">
        <w:rPr>
          <w:rStyle w:val="StyleBoldUnderline"/>
        </w:rPr>
        <w:t xml:space="preserve">educing deforestation rates 50% by 2050 and then maintaining them at this level until 2100 would avoid the direct release of up to 50 </w:t>
      </w:r>
      <w:proofErr w:type="spellStart"/>
      <w:r w:rsidRPr="005E1EEC">
        <w:rPr>
          <w:rStyle w:val="StyleBoldUnderline"/>
        </w:rPr>
        <w:t>GtC</w:t>
      </w:r>
      <w:proofErr w:type="spellEnd"/>
      <w:r w:rsidRPr="005E1EEC">
        <w:rPr>
          <w:rStyle w:val="StyleBoldUnderline"/>
        </w:rPr>
        <w:t xml:space="preserve"> this century</w:t>
      </w:r>
      <w:r w:rsidRPr="00C76347">
        <w:rPr>
          <w:sz w:val="14"/>
        </w:rPr>
        <w:t xml:space="preserve"> (equivalent to nearly 6 years of recent annual fossil fuel emissions, and up to 12% of the total reductions that must be achieved from all sources through 2100 to be consistent with stabilizing atmospheric concentrations of CO2 at 450 ppm (1) (figs. </w:t>
      </w:r>
      <w:proofErr w:type="gramStart"/>
      <w:r w:rsidRPr="00C76347">
        <w:rPr>
          <w:sz w:val="14"/>
        </w:rPr>
        <w:t>S1 to S5).</w:t>
      </w:r>
      <w:proofErr w:type="gramEnd"/>
      <w:r w:rsidRPr="00C76347">
        <w:rPr>
          <w:sz w:val="14"/>
        </w:rPr>
        <w:t xml:space="preserve"> </w:t>
      </w:r>
      <w:r w:rsidRPr="005E1EEC">
        <w:rPr>
          <w:rStyle w:val="StyleBoldUnderline"/>
        </w:rPr>
        <w:t>Emissions reductions from reduced deforestation may be among the least-expensive mitigation options available</w:t>
      </w:r>
      <w:r w:rsidRPr="00C76347">
        <w:rPr>
          <w:sz w:val="14"/>
        </w:rPr>
        <w:t xml:space="preserve"> (9). The IPCC estimates that reductions equal to or greater than the scale suggested here could be achieved at ≤U.S</w:t>
      </w:r>
      <w:proofErr w:type="gramStart"/>
      <w:r w:rsidRPr="00C76347">
        <w:rPr>
          <w:sz w:val="14"/>
        </w:rPr>
        <w:t>.$</w:t>
      </w:r>
      <w:proofErr w:type="gramEnd"/>
      <w:r w:rsidRPr="00C76347">
        <w:rPr>
          <w:sz w:val="14"/>
        </w:rPr>
        <w:t xml:space="preserve">20 per ton CO2 (1, 10). </w:t>
      </w:r>
      <w:r w:rsidRPr="005E1EEC">
        <w:rPr>
          <w:rStyle w:val="StyleBoldUnderline"/>
        </w:rPr>
        <w:t>Reducing deforestation not only avoids the release of the carbon stored in the conserved forests, but by reducing atmospheric carbon, it also helps to reduce the impacts of climate change on remaining forests.</w:t>
      </w:r>
      <w:r w:rsidRPr="00C76347">
        <w:rPr>
          <w:sz w:val="14"/>
        </w:rPr>
        <w:t xml:space="preserve"> The experience of the 1997–98 El Niño Southern Oscillation Event (ENSO) demonstrates </w:t>
      </w:r>
      <w:r w:rsidRPr="005E1EEC">
        <w:rPr>
          <w:rStyle w:val="StyleBoldUnderline"/>
        </w:rPr>
        <w:t>how climate change can interact with land-use change to put large areas of tropical forests and their carbon at risk</w:t>
      </w:r>
      <w:r w:rsidRPr="00C76347">
        <w:rPr>
          <w:sz w:val="14"/>
        </w:rPr>
        <w:t xml:space="preserve">. The extended dry conditions triggered by the ENSO across much of the </w:t>
      </w:r>
      <w:r w:rsidRPr="005E1EEC">
        <w:rPr>
          <w:rStyle w:val="StyleBoldUnderline"/>
        </w:rPr>
        <w:t>Amazon and Southeast Asia increased tree mortality and forest flammability</w:t>
      </w:r>
      <w:r w:rsidRPr="00C76347">
        <w:rPr>
          <w:sz w:val="14"/>
        </w:rPr>
        <w:t xml:space="preserve">, particularly in logged or fragmented forests. Globally, </w:t>
      </w:r>
      <w:r w:rsidRPr="005E1EEC">
        <w:rPr>
          <w:rStyle w:val="StyleBoldUnderline"/>
        </w:rPr>
        <w:t>increased forest fires</w:t>
      </w:r>
      <w:r w:rsidRPr="00C76347">
        <w:rPr>
          <w:sz w:val="14"/>
        </w:rPr>
        <w:t xml:space="preserve"> during the 1997–98 ENSO </w:t>
      </w:r>
      <w:r w:rsidRPr="005E1EEC">
        <w:rPr>
          <w:rStyle w:val="StyleBoldUnderline"/>
        </w:rPr>
        <w:t xml:space="preserve">released an extra 2.1 ± 0.8 </w:t>
      </w:r>
      <w:proofErr w:type="spellStart"/>
      <w:r w:rsidRPr="005E1EEC">
        <w:rPr>
          <w:rStyle w:val="StyleBoldUnderline"/>
        </w:rPr>
        <w:t>GtC</w:t>
      </w:r>
      <w:proofErr w:type="spellEnd"/>
      <w:r w:rsidRPr="005E1EEC">
        <w:rPr>
          <w:rStyle w:val="StyleBoldUnderline"/>
        </w:rPr>
        <w:t xml:space="preserve"> to the atmosphere</w:t>
      </w:r>
      <w:r w:rsidRPr="00C76347">
        <w:rPr>
          <w:sz w:val="14"/>
        </w:rPr>
        <w:t xml:space="preserve"> (11). Even in non-ENSO years, </w:t>
      </w:r>
      <w:r w:rsidRPr="005E1EEC">
        <w:rPr>
          <w:rStyle w:val="StyleBoldUnderline"/>
        </w:rPr>
        <w:t>global warming may be putting tropical forest regions at risk of more frequent and severe droughts</w:t>
      </w:r>
      <w:r w:rsidRPr="00C76347">
        <w:rPr>
          <w:sz w:val="14"/>
        </w:rPr>
        <w:t xml:space="preserve">. Over the last 5 years, a number of Amazon Basin and Southeast Asian droughts have been uncoupled from ENSO events but have </w:t>
      </w:r>
      <w:r w:rsidRPr="005E1EEC">
        <w:rPr>
          <w:rStyle w:val="StyleBoldUnderline"/>
        </w:rPr>
        <w:t xml:space="preserve">coincided with some of </w:t>
      </w:r>
      <w:r>
        <w:rPr>
          <w:rStyle w:val="StyleBoldUnderline"/>
        </w:rPr>
        <w:t>the warmest global average tem</w:t>
      </w:r>
      <w:r w:rsidRPr="005E1EEC">
        <w:rPr>
          <w:rStyle w:val="StyleBoldUnderline"/>
        </w:rPr>
        <w:t xml:space="preserve">peratures on record. </w:t>
      </w:r>
      <w:proofErr w:type="gramStart"/>
      <w:r w:rsidRPr="00C76347">
        <w:rPr>
          <w:sz w:val="14"/>
        </w:rPr>
        <w:t xml:space="preserve">In recent decades, carbon losses from trop- </w:t>
      </w:r>
      <w:proofErr w:type="spellStart"/>
      <w:r w:rsidRPr="00C76347">
        <w:rPr>
          <w:sz w:val="14"/>
        </w:rPr>
        <w:t>ical</w:t>
      </w:r>
      <w:proofErr w:type="spellEnd"/>
      <w:r w:rsidRPr="00C76347">
        <w:rPr>
          <w:sz w:val="14"/>
        </w:rPr>
        <w:t xml:space="preserve"> deforestation have been partly or largely offset by a tropical sink</w:t>
      </w:r>
      <w:proofErr w:type="gramEnd"/>
      <w:r w:rsidRPr="00C76347">
        <w:rPr>
          <w:sz w:val="14"/>
        </w:rPr>
        <w:t xml:space="preserve"> (12). Forest sinks are, however, unlikely to continue indefinitely, and continued warming will likely diminish and potentially even override any fertilization effects of increasing CO2. </w:t>
      </w:r>
      <w:r w:rsidRPr="005E1EEC">
        <w:rPr>
          <w:rStyle w:val="StyleBoldUnderline"/>
        </w:rPr>
        <w:t>Climate change might also adversely impact tropical forests by reducing pr</w:t>
      </w:r>
      <w:r>
        <w:rPr>
          <w:rStyle w:val="StyleBoldUnderline"/>
        </w:rPr>
        <w:t>ecipitation and evapotranspira</w:t>
      </w:r>
      <w:r w:rsidRPr="005E1EEC">
        <w:rPr>
          <w:rStyle w:val="StyleBoldUnderline"/>
        </w:rPr>
        <w:t xml:space="preserve">tion, making them drier, more susceptible to fires, and more prone to replacement by </w:t>
      </w:r>
      <w:proofErr w:type="spellStart"/>
      <w:r w:rsidRPr="005E1EEC">
        <w:rPr>
          <w:rStyle w:val="StyleBoldUnderline"/>
        </w:rPr>
        <w:t>shrublands</w:t>
      </w:r>
      <w:proofErr w:type="spellEnd"/>
      <w:r w:rsidRPr="005E1EEC">
        <w:rPr>
          <w:rStyle w:val="StyleBoldUnderline"/>
        </w:rPr>
        <w:t>,</w:t>
      </w:r>
      <w:r>
        <w:rPr>
          <w:rStyle w:val="StyleBoldUnderline"/>
        </w:rPr>
        <w:t xml:space="preserve"> grasslands, or savanna ecosys</w:t>
      </w:r>
      <w:r w:rsidRPr="005E1EEC">
        <w:rPr>
          <w:rStyle w:val="StyleBoldUnderline"/>
        </w:rPr>
        <w:t>tems</w:t>
      </w:r>
      <w:r w:rsidRPr="00C76347">
        <w:rPr>
          <w:sz w:val="14"/>
        </w:rPr>
        <w:t xml:space="preserve"> (13), which store much less carbon. </w:t>
      </w:r>
      <w:r w:rsidRPr="005E1EEC">
        <w:rPr>
          <w:rStyle w:val="StyleBoldUnderline"/>
        </w:rPr>
        <w:t>In the Amazon Basin, continued deforestation may disrupt forest water cycling, amplifying the negative impacts of climate change (</w:t>
      </w:r>
      <w:r w:rsidRPr="00C76347">
        <w:rPr>
          <w:sz w:val="14"/>
        </w:rPr>
        <w:t>1).</w:t>
      </w:r>
    </w:p>
    <w:p w:rsidR="001C7B6C" w:rsidRPr="00745925" w:rsidRDefault="001C7B6C" w:rsidP="001C7B6C">
      <w:pPr>
        <w:pStyle w:val="Heading4"/>
      </w:pPr>
      <w:r w:rsidRPr="00745925">
        <w:t>UNFCCC Key to solve climate change – G20</w:t>
      </w:r>
    </w:p>
    <w:p w:rsidR="001C7B6C" w:rsidRPr="001C7B6C" w:rsidRDefault="001C7B6C" w:rsidP="001C7B6C">
      <w:pPr>
        <w:rPr>
          <w:rFonts w:ascii="Garamond" w:hAnsi="Garamond"/>
          <w:sz w:val="16"/>
          <w:szCs w:val="16"/>
        </w:rPr>
      </w:pPr>
      <w:proofErr w:type="spellStart"/>
      <w:r w:rsidRPr="00C76347">
        <w:rPr>
          <w:b/>
        </w:rPr>
        <w:t>Garnaut</w:t>
      </w:r>
      <w:proofErr w:type="spellEnd"/>
      <w:r w:rsidRPr="00C76347">
        <w:rPr>
          <w:b/>
        </w:rPr>
        <w:t xml:space="preserve"> 14</w:t>
      </w:r>
      <w:r w:rsidRPr="00745925">
        <w:rPr>
          <w:rFonts w:ascii="Garamond" w:hAnsi="Garamond"/>
          <w:b/>
          <w:sz w:val="40"/>
          <w:szCs w:val="40"/>
        </w:rPr>
        <w:t xml:space="preserve"> </w:t>
      </w:r>
      <w:r w:rsidRPr="00745925">
        <w:rPr>
          <w:rFonts w:ascii="Garamond" w:hAnsi="Garamond"/>
          <w:b/>
        </w:rPr>
        <w:t xml:space="preserve"> </w:t>
      </w:r>
      <w:r w:rsidRPr="001C7B6C">
        <w:rPr>
          <w:rFonts w:ascii="Garamond" w:hAnsi="Garamond"/>
          <w:sz w:val="16"/>
          <w:szCs w:val="16"/>
        </w:rPr>
        <w:t xml:space="preserve">(Ross </w:t>
      </w:r>
      <w:proofErr w:type="spellStart"/>
      <w:r w:rsidRPr="001C7B6C">
        <w:rPr>
          <w:rFonts w:ascii="Garamond" w:hAnsi="Garamond"/>
          <w:sz w:val="16"/>
          <w:szCs w:val="16"/>
        </w:rPr>
        <w:t>Garnaut</w:t>
      </w:r>
      <w:proofErr w:type="spellEnd"/>
      <w:r w:rsidRPr="001C7B6C">
        <w:rPr>
          <w:rFonts w:ascii="Garamond" w:hAnsi="Garamond"/>
          <w:sz w:val="16"/>
          <w:szCs w:val="16"/>
        </w:rPr>
        <w:t>, 7/22/14 “The G20 Has the Muscle to Fight Climate Change” Business Insider, http://www.businessspectator.com.au/article/2014/7/22/climate/g20-has-muscle-fight-climate-change)</w:t>
      </w:r>
    </w:p>
    <w:p w:rsidR="001C7B6C" w:rsidRPr="001C7B6C" w:rsidRDefault="001C7B6C" w:rsidP="001C7B6C">
      <w:pPr>
        <w:rPr>
          <w:rFonts w:ascii="Garamond" w:hAnsi="Garamond"/>
          <w:sz w:val="16"/>
          <w:szCs w:val="16"/>
        </w:rPr>
      </w:pPr>
    </w:p>
    <w:p w:rsidR="001C7B6C" w:rsidRDefault="001C7B6C" w:rsidP="001C7B6C">
      <w:pPr>
        <w:rPr>
          <w:rFonts w:ascii="Garamond" w:hAnsi="Garamond"/>
          <w:sz w:val="16"/>
          <w:szCs w:val="22"/>
        </w:rPr>
      </w:pPr>
      <w:r w:rsidRPr="001C7B6C">
        <w:rPr>
          <w:rFonts w:ascii="Garamond" w:hAnsi="Garamond"/>
          <w:sz w:val="16"/>
          <w:szCs w:val="22"/>
        </w:rPr>
        <w:t xml:space="preserve">The time is right to place climate change at </w:t>
      </w:r>
      <w:proofErr w:type="spellStart"/>
      <w:r w:rsidRPr="001C7B6C">
        <w:rPr>
          <w:rFonts w:ascii="Garamond" w:hAnsi="Garamond"/>
          <w:sz w:val="16"/>
          <w:szCs w:val="22"/>
        </w:rPr>
        <w:t>centre</w:t>
      </w:r>
      <w:proofErr w:type="spellEnd"/>
      <w:r w:rsidRPr="001C7B6C">
        <w:rPr>
          <w:rFonts w:ascii="Garamond" w:hAnsi="Garamond"/>
          <w:sz w:val="16"/>
          <w:szCs w:val="22"/>
        </w:rPr>
        <w:t xml:space="preserve"> stage of the 2014 G20 leaders-group meeting in Australia. </w:t>
      </w:r>
      <w:r w:rsidRPr="001C7B6C">
        <w:rPr>
          <w:rFonts w:ascii="Garamond" w:hAnsi="Garamond"/>
          <w:b/>
          <w:szCs w:val="22"/>
          <w:u w:val="single"/>
        </w:rPr>
        <w:t>The G20 has a record of leadership on the international climate change agenda. With the world working toward a critical meeting of the United Nations Framework Convention on Climate Change (UNFCCC) in Paris in December 2015, a firm position articulated by G20 leaders in Brisbane in November would be in time to influence the Lima UNFCCC meeting in December 2014</w:t>
      </w:r>
      <w:r w:rsidRPr="001C7B6C">
        <w:rPr>
          <w:rFonts w:ascii="Garamond" w:hAnsi="Garamond"/>
          <w:sz w:val="16"/>
          <w:szCs w:val="22"/>
        </w:rPr>
        <w:t xml:space="preserve">. </w:t>
      </w:r>
      <w:r w:rsidRPr="001C7B6C">
        <w:rPr>
          <w:rFonts w:ascii="Garamond" w:hAnsi="Garamond"/>
          <w:b/>
          <w:szCs w:val="22"/>
          <w:u w:val="single"/>
        </w:rPr>
        <w:t>The G20 is ideally suited as the main forum for overcoming the ‘free rider’ problem of collective action on climate change. It contains all of the world’s main greenhouse gas emitters and all the countries that are most important to effective global effort on climate change, as well as those that have been most active in in the UNFCCC. While the G20 contains the most influential developed and developing countries, it can stand outside the entrenched and stereotypical divisions that have become barriers to effective action within the UNFCCC, with its huge and unwieldy membership and traditions of symbolic posturing. Climate change is not a new issue for the G20, nor is influence on formal decisions of the UNFCCC something new</w:t>
      </w:r>
      <w:r w:rsidRPr="001C7B6C">
        <w:rPr>
          <w:rFonts w:ascii="Garamond" w:hAnsi="Garamond"/>
          <w:sz w:val="16"/>
          <w:szCs w:val="22"/>
        </w:rPr>
        <w:t>. At the 2009 Copenhagen climate convention</w:t>
      </w:r>
      <w:r w:rsidRPr="001C7B6C">
        <w:rPr>
          <w:rFonts w:ascii="Garamond" w:hAnsi="Garamond"/>
          <w:b/>
          <w:szCs w:val="22"/>
          <w:u w:val="single"/>
        </w:rPr>
        <w:t xml:space="preserve">, the G20 played an important role in establishing the objective of holding the contribution of human-induced climate change to two degrees Celsius. It formulated a strong position on removing fossil fuel subsidies, an important position that has seen some domestic reform worldwide, and </w:t>
      </w:r>
      <w:proofErr w:type="gramStart"/>
      <w:r w:rsidRPr="001C7B6C">
        <w:rPr>
          <w:rFonts w:ascii="Garamond" w:hAnsi="Garamond"/>
          <w:b/>
          <w:szCs w:val="22"/>
          <w:u w:val="single"/>
        </w:rPr>
        <w:t>one which</w:t>
      </w:r>
      <w:proofErr w:type="gramEnd"/>
      <w:r w:rsidRPr="001C7B6C">
        <w:rPr>
          <w:rFonts w:ascii="Garamond" w:hAnsi="Garamond"/>
          <w:b/>
          <w:szCs w:val="22"/>
          <w:u w:val="single"/>
        </w:rPr>
        <w:t xml:space="preserve"> should be reiterated. </w:t>
      </w:r>
      <w:r w:rsidRPr="001C7B6C">
        <w:rPr>
          <w:rFonts w:ascii="Garamond" w:hAnsi="Garamond"/>
          <w:sz w:val="16"/>
          <w:szCs w:val="22"/>
        </w:rPr>
        <w:t xml:space="preserve">The G20 meeting in Russia last year agreed to reduce </w:t>
      </w:r>
      <w:proofErr w:type="spellStart"/>
      <w:r w:rsidRPr="001C7B6C">
        <w:rPr>
          <w:rFonts w:ascii="Garamond" w:hAnsi="Garamond"/>
          <w:sz w:val="16"/>
          <w:szCs w:val="22"/>
        </w:rPr>
        <w:t>hydrofluorocarbon</w:t>
      </w:r>
      <w:proofErr w:type="spellEnd"/>
      <w:r w:rsidRPr="001C7B6C">
        <w:rPr>
          <w:rFonts w:ascii="Garamond" w:hAnsi="Garamond"/>
          <w:sz w:val="16"/>
          <w:szCs w:val="22"/>
        </w:rPr>
        <w:t xml:space="preserve"> emissions, under the Montreal Protocol, as a contribution to climate change mitigation. The G20 in Australia could agree to initiate negotiations at the next meeting of the Montreal Protocol’s Conference of the Parties. </w:t>
      </w:r>
      <w:r w:rsidRPr="001C7B6C">
        <w:rPr>
          <w:rFonts w:ascii="Garamond" w:hAnsi="Garamond"/>
          <w:b/>
          <w:szCs w:val="22"/>
          <w:u w:val="single"/>
        </w:rPr>
        <w:t>The chances of the G20 playing an important role in accelerating momentum on international climate change action at this time have been improved by shifts in domestic policy in the United States and China. Over the five-year life of the G20, the governments of the world’s two largest economies and greenhouse gas emitters have introduced major domestic programs to implement emissions-reduction targets that embody major changes in established trajectories</w:t>
      </w:r>
      <w:r w:rsidRPr="001C7B6C">
        <w:rPr>
          <w:rFonts w:ascii="Garamond" w:hAnsi="Garamond"/>
          <w:sz w:val="16"/>
          <w:szCs w:val="22"/>
        </w:rPr>
        <w:t xml:space="preserve">. The pivotal importance of the Paris UNFCCC meeting in December 2015 makes the Lima meeting crucial to any prospects of the G20 being helpful to a strong outcome. It must be said that there are also less happy portents for success. The new Australian government, the host of this year’s G20 heads of government meeting, has just repealed legislation on domestic carbon pricing linked to international markets, although it has confirmed the previous government’s target of a 5 per cent unconditional reduction by 2020. It committed itself during the 2013 election campaign to strengthen the Australian target up to a reduction of 25 per cent depending on what other countries were doing. Overall, though, the G20 is well positioned to lead the development of a new style of collective action on climate change. </w:t>
      </w:r>
      <w:r w:rsidRPr="001C7B6C">
        <w:rPr>
          <w:rFonts w:ascii="Garamond" w:hAnsi="Garamond"/>
          <w:b/>
          <w:szCs w:val="22"/>
          <w:u w:val="single"/>
        </w:rPr>
        <w:t xml:space="preserve">A system of international collective action can emerge in one of three ways: through the exercise of power by strong interests; through binding agreement; or through shared acceptance, by individual citizens or states, of constraints on decisions and </w:t>
      </w:r>
      <w:proofErr w:type="spellStart"/>
      <w:r w:rsidRPr="001C7B6C">
        <w:rPr>
          <w:rFonts w:ascii="Garamond" w:hAnsi="Garamond"/>
          <w:b/>
          <w:szCs w:val="22"/>
          <w:u w:val="single"/>
        </w:rPr>
        <w:t>behaviour</w:t>
      </w:r>
      <w:proofErr w:type="spellEnd"/>
      <w:r w:rsidRPr="001C7B6C">
        <w:rPr>
          <w:rFonts w:ascii="Garamond" w:hAnsi="Garamond"/>
          <w:b/>
          <w:szCs w:val="22"/>
          <w:u w:val="single"/>
        </w:rPr>
        <w:t>. All three approaches have been important in early attempts to find a basis for effective global climate change mitigation.</w:t>
      </w:r>
      <w:r w:rsidRPr="001C7B6C">
        <w:rPr>
          <w:rFonts w:ascii="Garamond" w:hAnsi="Garamond"/>
          <w:sz w:val="16"/>
          <w:szCs w:val="22"/>
        </w:rPr>
        <w:t xml:space="preserve"> </w:t>
      </w:r>
    </w:p>
    <w:p w:rsidR="00C76347" w:rsidRPr="00745925" w:rsidRDefault="00C76347" w:rsidP="00C76347">
      <w:pPr>
        <w:pStyle w:val="Heading4"/>
      </w:pPr>
      <w:r w:rsidRPr="00745925">
        <w:t>UN Key – Has momentum for new green agenda</w:t>
      </w:r>
    </w:p>
    <w:p w:rsidR="00C76347" w:rsidRPr="00745925" w:rsidRDefault="00C76347" w:rsidP="00C76347">
      <w:pPr>
        <w:rPr>
          <w:rFonts w:ascii="Garamond" w:hAnsi="Garamond"/>
        </w:rPr>
      </w:pPr>
      <w:r w:rsidRPr="00C76347">
        <w:rPr>
          <w:rFonts w:ascii="Garamond" w:hAnsi="Garamond"/>
          <w:b/>
          <w:sz w:val="26"/>
          <w:szCs w:val="26"/>
        </w:rPr>
        <w:t>Russell 14</w:t>
      </w:r>
      <w:r w:rsidRPr="00745925">
        <w:rPr>
          <w:rFonts w:ascii="Garamond" w:hAnsi="Garamond"/>
          <w:b/>
          <w:sz w:val="40"/>
          <w:szCs w:val="40"/>
        </w:rPr>
        <w:t xml:space="preserve"> </w:t>
      </w:r>
      <w:r w:rsidRPr="00745925">
        <w:rPr>
          <w:rFonts w:ascii="Garamond" w:hAnsi="Garamond"/>
          <w:b/>
        </w:rPr>
        <w:t xml:space="preserve"> </w:t>
      </w:r>
      <w:r w:rsidRPr="00C76347">
        <w:rPr>
          <w:rFonts w:ascii="Garamond" w:hAnsi="Garamond"/>
          <w:sz w:val="16"/>
          <w:szCs w:val="16"/>
        </w:rPr>
        <w:t>(George Russell, 7/30/14 “UN Puts New Momentum Behind its Radical Green Agenda for “</w:t>
      </w:r>
      <w:proofErr w:type="spellStart"/>
      <w:r w:rsidRPr="00C76347">
        <w:rPr>
          <w:rFonts w:ascii="Garamond" w:hAnsi="Garamond"/>
          <w:sz w:val="16"/>
          <w:szCs w:val="16"/>
        </w:rPr>
        <w:t>Cimate</w:t>
      </w:r>
      <w:proofErr w:type="spellEnd"/>
      <w:r w:rsidRPr="00C76347">
        <w:rPr>
          <w:rFonts w:ascii="Garamond" w:hAnsi="Garamond"/>
          <w:sz w:val="16"/>
          <w:szCs w:val="16"/>
        </w:rPr>
        <w:t xml:space="preserve"> Change” Fox News, http://www.foxnews.com/world/2014/07/30/un-puts-new-momentum-behind-its-radical-green-agenda-for-climate-change/</w:t>
      </w:r>
      <w:proofErr w:type="gramStart"/>
      <w:r w:rsidRPr="00C76347">
        <w:rPr>
          <w:rFonts w:ascii="Garamond" w:hAnsi="Garamond"/>
          <w:sz w:val="16"/>
          <w:szCs w:val="16"/>
        </w:rPr>
        <w:t>?intcmp</w:t>
      </w:r>
      <w:proofErr w:type="gramEnd"/>
      <w:r w:rsidRPr="00C76347">
        <w:rPr>
          <w:rFonts w:ascii="Garamond" w:hAnsi="Garamond"/>
          <w:sz w:val="16"/>
          <w:szCs w:val="16"/>
        </w:rPr>
        <w:t>=latestnews)</w:t>
      </w:r>
    </w:p>
    <w:p w:rsidR="00C76347" w:rsidRDefault="00C76347" w:rsidP="00C76347">
      <w:pPr>
        <w:rPr>
          <w:rFonts w:ascii="Garamond" w:hAnsi="Garamond"/>
          <w:b/>
          <w:szCs w:val="22"/>
          <w:u w:val="single"/>
        </w:rPr>
      </w:pPr>
    </w:p>
    <w:p w:rsidR="00C76347" w:rsidRPr="00C76347" w:rsidRDefault="00C76347" w:rsidP="00C76347">
      <w:pPr>
        <w:rPr>
          <w:rFonts w:ascii="Garamond" w:hAnsi="Garamond"/>
          <w:sz w:val="16"/>
          <w:szCs w:val="22"/>
        </w:rPr>
      </w:pPr>
      <w:r w:rsidRPr="00C76347">
        <w:rPr>
          <w:rFonts w:ascii="Garamond" w:hAnsi="Garamond"/>
          <w:b/>
          <w:szCs w:val="22"/>
          <w:u w:val="single"/>
        </w:rPr>
        <w:t xml:space="preserve">The United Nations is putting new momentum behind the radical green effort to reduce global carbon emissions and drastically reshape the world’s economy </w:t>
      </w:r>
      <w:r w:rsidRPr="00C76347">
        <w:rPr>
          <w:rFonts w:ascii="Garamond" w:hAnsi="Garamond"/>
          <w:sz w:val="16"/>
          <w:szCs w:val="22"/>
        </w:rPr>
        <w:t>— a campaign that is wobbling badly due to international defections and the huge cost of cutting back economic growth in the name of controlling “climate change.”</w:t>
      </w:r>
    </w:p>
    <w:p w:rsidR="00C76347" w:rsidRPr="00C76347" w:rsidRDefault="00C76347" w:rsidP="00C76347">
      <w:pPr>
        <w:rPr>
          <w:rFonts w:ascii="Garamond" w:hAnsi="Garamond"/>
          <w:sz w:val="16"/>
          <w:szCs w:val="22"/>
        </w:rPr>
      </w:pPr>
      <w:r w:rsidRPr="00C76347">
        <w:rPr>
          <w:rFonts w:ascii="Garamond" w:hAnsi="Garamond"/>
          <w:b/>
          <w:szCs w:val="22"/>
          <w:u w:val="single"/>
        </w:rPr>
        <w:t>The world organization is doubling down — hoping to breathe new life into the current effort, but also to keep the juggernaut rolling toward a much more ambitious climate change treaty to be negotiated by September 2015 and take effect in 2020</w:t>
      </w:r>
      <w:r w:rsidRPr="00C76347">
        <w:rPr>
          <w:rFonts w:ascii="Garamond" w:hAnsi="Garamond"/>
          <w:sz w:val="16"/>
          <w:szCs w:val="22"/>
        </w:rPr>
        <w:t xml:space="preserve">. “We know that we are not on track, and time is not on our side,” declared U.N. Secretary General Ban Ki-moon this month, as he unveiled a U.N.-backed report proposing drastic — and very hypothetical — ways to carry out </w:t>
      </w:r>
      <w:proofErr w:type="gramStart"/>
      <w:r w:rsidRPr="00C76347">
        <w:rPr>
          <w:rFonts w:ascii="Garamond" w:hAnsi="Garamond"/>
          <w:sz w:val="16"/>
          <w:szCs w:val="22"/>
        </w:rPr>
        <w:t>the  successful</w:t>
      </w:r>
      <w:proofErr w:type="gramEnd"/>
      <w:r w:rsidRPr="00C76347">
        <w:rPr>
          <w:rFonts w:ascii="Garamond" w:hAnsi="Garamond"/>
          <w:sz w:val="16"/>
          <w:szCs w:val="22"/>
        </w:rPr>
        <w:t xml:space="preserve"> “deep de-carbonization” of the world’s energy systems by 2050, the projected end of the new treaty period. The report, put together by research teams in 15 countries, is an interim document, intended to rekindle interest in advance of a special Climate Summit that Ban intends to hold on September 23, where a final version of the report will be unveiled. </w:t>
      </w:r>
      <w:r w:rsidRPr="00C76347">
        <w:rPr>
          <w:rFonts w:ascii="Garamond" w:hAnsi="Garamond"/>
          <w:b/>
          <w:szCs w:val="22"/>
          <w:u w:val="single"/>
        </w:rPr>
        <w:t>That gathering, held in conjunction with the opening of a new session of the U.N. General Assembly, will, according to its website, bring together “world leaders from government, finance, business and civil society” in order to “galvanize and catalyze climate action</w:t>
      </w:r>
      <w:proofErr w:type="gramStart"/>
      <w:r w:rsidRPr="00C76347">
        <w:rPr>
          <w:rFonts w:ascii="Garamond" w:hAnsi="Garamond"/>
          <w:b/>
          <w:szCs w:val="22"/>
          <w:u w:val="single"/>
        </w:rPr>
        <w:t>”  toward</w:t>
      </w:r>
      <w:proofErr w:type="gramEnd"/>
      <w:r w:rsidRPr="00C76347">
        <w:rPr>
          <w:rFonts w:ascii="Garamond" w:hAnsi="Garamond"/>
          <w:b/>
          <w:szCs w:val="22"/>
          <w:u w:val="single"/>
        </w:rPr>
        <w:t xml:space="preserve"> negotiation of the new accord, to be revealed at yet another Climate Summit in Paris 12 months later</w:t>
      </w:r>
      <w:r w:rsidRPr="00C76347">
        <w:rPr>
          <w:rFonts w:ascii="Garamond" w:hAnsi="Garamond"/>
          <w:sz w:val="16"/>
          <w:szCs w:val="22"/>
        </w:rPr>
        <w:t xml:space="preserve">. </w:t>
      </w:r>
      <w:r w:rsidRPr="00C76347">
        <w:rPr>
          <w:rFonts w:ascii="Garamond" w:hAnsi="Garamond"/>
          <w:i/>
          <w:iCs/>
          <w:sz w:val="16"/>
          <w:szCs w:val="22"/>
        </w:rPr>
        <w:t xml:space="preserve">The increased “level of ambition” includes still </w:t>
      </w:r>
      <w:proofErr w:type="spellStart"/>
      <w:r w:rsidRPr="00C76347">
        <w:rPr>
          <w:rFonts w:ascii="Garamond" w:hAnsi="Garamond"/>
          <w:i/>
          <w:iCs/>
          <w:sz w:val="16"/>
          <w:szCs w:val="22"/>
        </w:rPr>
        <w:t>uncodified</w:t>
      </w:r>
      <w:proofErr w:type="spellEnd"/>
      <w:r w:rsidRPr="00C76347">
        <w:rPr>
          <w:rFonts w:ascii="Garamond" w:hAnsi="Garamond"/>
          <w:i/>
          <w:iCs/>
          <w:sz w:val="16"/>
          <w:szCs w:val="22"/>
        </w:rPr>
        <w:t xml:space="preserve"> regulatory measures involving land use and urban planning.</w:t>
      </w:r>
      <w:r w:rsidRPr="00C76347">
        <w:rPr>
          <w:rFonts w:ascii="Garamond" w:hAnsi="Garamond"/>
          <w:sz w:val="16"/>
          <w:szCs w:val="22"/>
        </w:rPr>
        <w:t xml:space="preserve"> Whether the time-honored and now highly over-used U.N. method of cheerleading via summitry will do the trick again is a good question. At the same time as the ballyhoo is building, officials at the United Nations Framework Convention on Climate Change (UNFCCC), the U.N. body charged with coordinating the anti-greenhouse gas effort, estimate that the world is running about 25 percent behind the effort currently needed to pull some 58 billion tons of carbon dioxide equivalent out of the atmosphere by 2020. That is the goal that the U.N. and most climate change supporters say is hypothetically required to keep global temperatures from rising more than 2 degrees C. above pre-industrial levels, with even more painful cuts in greenhouse gases required to sustain that theoretical achievement by 2050. For industrialized countries, those reductions are estimated to reach anywhere from 60 to 80 percent of greenhouse gas output by mid-century. But even though the Obama administration, among others, appears more strenuously committed to the draconian climate change battle than ever, “there is a challenge to bridge that gap,” a UNFCCC spokesman told Fox News last week. The organization intends to meet the challenge, according to internal documents, by exhorting not only nations, but local regions, cities and communities to step up further in the climate control effort and extending the campaign into broader but still unspecified areas of rural and urban life.  The increased “level of ambition” includes still </w:t>
      </w:r>
      <w:proofErr w:type="spellStart"/>
      <w:r w:rsidRPr="00C76347">
        <w:rPr>
          <w:rFonts w:ascii="Garamond" w:hAnsi="Garamond"/>
          <w:sz w:val="16"/>
          <w:szCs w:val="22"/>
        </w:rPr>
        <w:t>uncodified</w:t>
      </w:r>
      <w:proofErr w:type="spellEnd"/>
      <w:r w:rsidRPr="00C76347">
        <w:rPr>
          <w:rFonts w:ascii="Garamond" w:hAnsi="Garamond"/>
          <w:sz w:val="16"/>
          <w:szCs w:val="22"/>
        </w:rPr>
        <w:t xml:space="preserve"> regulatory measures involving land use and urban planning, as well as the sweeping restrictions on greenhouse gas output in manufacturing and energy production that most people have associated with the climate change effort. One reason for the challenge is the fact that despite the continuing growth in carbon emissions, global temperatures have not risen significantly since 2000, according to a variety of satellite and other measurements. Many climate experts refer to this as a “hiatus,” but skeptics note that most computerized models used in global climate prediction have greatly overshot the actual readings. Another reason is the defection of Russia, Canada and Japan, among others, from the extension of the Kyoto Protocol to combat greenhouse gases, which is the basis of the UNFCCC’s effort, largely due to the gap between the economic costs of greenhouse gas suppression and the benefits.  So far, in fact, only 11 countries have agreed to take part in what is formally called the “second commitment period” of the Kyoto Protocol, which extends greenhouse gas reductions through 2020. (One of those, however, is China, which only agreed to join last month.) A further sharp blow was struck in mid-July, when the newly elected conservative government of Australia became the first country formally to repeal its two-year-old national carbon tax, which Prime Minister Tony Abbott during his campaign called  "a useless, destructive tax which damaged jobs, which hurt families' cost of living, and which didn't actually help the environment." UNFCCC officials underline, however, that the carbon tax repeal did not mean that Australia has abandoned the commitment made by its previous socialist government to cut carbon emissions by 5 percent from their levels in 2000.  (In fact, the Australian commitment could range from 5 percent to 25 percent, according to U.N. documents.) “</w:t>
      </w:r>
      <w:r w:rsidRPr="00C76347">
        <w:rPr>
          <w:rFonts w:ascii="Garamond" w:hAnsi="Garamond"/>
          <w:b/>
          <w:szCs w:val="22"/>
          <w:u w:val="single"/>
        </w:rPr>
        <w:t>We look forward to the alternative way of reaching the same target, which would be proposed by the government and have to be approved by Parliament,</w:t>
      </w:r>
      <w:r w:rsidRPr="00C76347">
        <w:rPr>
          <w:rFonts w:ascii="Garamond" w:hAnsi="Garamond"/>
          <w:sz w:val="16"/>
          <w:szCs w:val="22"/>
        </w:rPr>
        <w:t>” a UNFCCC spokesman told Fox News</w:t>
      </w:r>
      <w:r w:rsidRPr="00C76347">
        <w:rPr>
          <w:rFonts w:ascii="Garamond" w:hAnsi="Garamond"/>
          <w:i/>
          <w:iCs/>
          <w:sz w:val="16"/>
          <w:szCs w:val="22"/>
        </w:rPr>
        <w:t>. </w:t>
      </w:r>
      <w:r w:rsidRPr="00C76347">
        <w:rPr>
          <w:rFonts w:ascii="Garamond" w:hAnsi="Garamond"/>
          <w:sz w:val="16"/>
          <w:szCs w:val="22"/>
        </w:rPr>
        <w:t xml:space="preserve">Despite the brave front, an informal UNFCCC document published in July admitted — amid a morass of dense technical and bureaucratic prose — that “deep concerns remain about the significant gap between the aggregate effect of pledges and pathways” to meet the climate change targets. </w:t>
      </w:r>
      <w:r w:rsidRPr="00C76347">
        <w:rPr>
          <w:rFonts w:ascii="Garamond" w:hAnsi="Garamond"/>
          <w:b/>
          <w:szCs w:val="22"/>
          <w:u w:val="single"/>
        </w:rPr>
        <w:t>It said that yet another meeting in October would offer “opportunities to consider ways to accelerate the full implementation of the decisions constituting the agreed outcome.”  These will include some form of still unspecified grand bargain to transfer technology and financing to developing countries in scaling up the deployment of renewables and energy efficiency policies, initiatives and actions.</w:t>
      </w:r>
      <w:r w:rsidRPr="00C76347">
        <w:rPr>
          <w:rFonts w:ascii="Garamond" w:hAnsi="Garamond"/>
          <w:sz w:val="16"/>
          <w:szCs w:val="22"/>
        </w:rPr>
        <w:t xml:space="preserve"> </w:t>
      </w:r>
    </w:p>
    <w:p w:rsidR="00C76347" w:rsidRPr="001C7B6C" w:rsidRDefault="00C76347" w:rsidP="001C7B6C">
      <w:pPr>
        <w:rPr>
          <w:rFonts w:ascii="Garamond" w:hAnsi="Garamond"/>
          <w:sz w:val="16"/>
          <w:szCs w:val="22"/>
        </w:rPr>
      </w:pPr>
    </w:p>
    <w:p w:rsidR="001C7B6C" w:rsidRPr="001C7B6C" w:rsidRDefault="001C7B6C" w:rsidP="001C7B6C"/>
    <w:p w:rsidR="00545F6B" w:rsidRPr="001966AD" w:rsidRDefault="00545F6B" w:rsidP="00545F6B">
      <w:pPr>
        <w:pStyle w:val="Heading1"/>
      </w:pPr>
      <w:r>
        <w:t>Il</w:t>
      </w:r>
      <w:r w:rsidRPr="001966AD">
        <w:t xml:space="preserve">k: </w:t>
      </w:r>
      <w:bookmarkEnd w:id="1"/>
      <w:r>
        <w:t xml:space="preserve">Energy </w:t>
      </w:r>
      <w:proofErr w:type="gramStart"/>
      <w:r>
        <w:t>k2</w:t>
      </w:r>
      <w:proofErr w:type="gramEnd"/>
      <w:r>
        <w:t xml:space="preserve"> US-China coop</w:t>
      </w:r>
    </w:p>
    <w:p w:rsidR="00545F6B" w:rsidRPr="00A70C2D" w:rsidRDefault="00545F6B" w:rsidP="00545F6B">
      <w:pPr>
        <w:pStyle w:val="Heading4"/>
        <w:rPr>
          <w:szCs w:val="26"/>
        </w:rPr>
      </w:pPr>
      <w:r w:rsidRPr="00A70C2D">
        <w:rPr>
          <w:szCs w:val="26"/>
        </w:rPr>
        <w:t xml:space="preserve">Energy is a make it or break it issue for US-China relations – Failure to cooperate leads to </w:t>
      </w:r>
      <w:r w:rsidRPr="00A70C2D">
        <w:rPr>
          <w:szCs w:val="26"/>
          <w:u w:val="single"/>
        </w:rPr>
        <w:t>mutual misperceptions and distrust</w:t>
      </w:r>
      <w:r w:rsidRPr="00A70C2D">
        <w:rPr>
          <w:szCs w:val="26"/>
        </w:rPr>
        <w:t xml:space="preserve">  </w:t>
      </w:r>
    </w:p>
    <w:p w:rsidR="00545F6B" w:rsidRPr="007B7FAC" w:rsidRDefault="00545F6B" w:rsidP="00545F6B">
      <w:pPr>
        <w:rPr>
          <w:sz w:val="16"/>
          <w:szCs w:val="16"/>
        </w:rPr>
      </w:pPr>
      <w:proofErr w:type="spellStart"/>
      <w:r w:rsidRPr="00A70C2D">
        <w:rPr>
          <w:b/>
          <w:sz w:val="26"/>
          <w:szCs w:val="26"/>
        </w:rPr>
        <w:t>Lieberthal</w:t>
      </w:r>
      <w:proofErr w:type="spellEnd"/>
      <w:r w:rsidRPr="00A70C2D">
        <w:rPr>
          <w:b/>
          <w:sz w:val="26"/>
          <w:szCs w:val="26"/>
        </w:rPr>
        <w:t xml:space="preserve"> &amp; </w:t>
      </w:r>
      <w:proofErr w:type="spellStart"/>
      <w:r w:rsidRPr="00A70C2D">
        <w:rPr>
          <w:b/>
          <w:sz w:val="26"/>
          <w:szCs w:val="26"/>
        </w:rPr>
        <w:t>Sandalow</w:t>
      </w:r>
      <w:proofErr w:type="spellEnd"/>
      <w:r w:rsidRPr="00A70C2D">
        <w:rPr>
          <w:b/>
          <w:sz w:val="26"/>
          <w:szCs w:val="26"/>
        </w:rPr>
        <w:t xml:space="preserve"> 09</w:t>
      </w:r>
      <w:r w:rsidRPr="007B7FAC">
        <w:rPr>
          <w:sz w:val="16"/>
        </w:rPr>
        <w:t xml:space="preserve"> </w:t>
      </w:r>
      <w:r w:rsidRPr="007B7FAC">
        <w:rPr>
          <w:sz w:val="16"/>
          <w:szCs w:val="16"/>
        </w:rPr>
        <w:t xml:space="preserve">– Senior fellow in Foreign Policy and Global Economy and Development @ Brookings Institution &amp; Assistant Secretary for Policy and International Affairs @ United States Department of Energy [Kenneth </w:t>
      </w:r>
      <w:proofErr w:type="spellStart"/>
      <w:r w:rsidRPr="007B7FAC">
        <w:rPr>
          <w:sz w:val="16"/>
          <w:szCs w:val="16"/>
        </w:rPr>
        <w:t>Lieberthal</w:t>
      </w:r>
      <w:proofErr w:type="spellEnd"/>
      <w:r w:rsidRPr="007B7FAC">
        <w:rPr>
          <w:sz w:val="16"/>
          <w:szCs w:val="16"/>
        </w:rPr>
        <w:t xml:space="preserve"> (Professor of </w:t>
      </w:r>
      <w:proofErr w:type="spellStart"/>
      <w:r w:rsidRPr="007B7FAC">
        <w:rPr>
          <w:sz w:val="16"/>
          <w:szCs w:val="16"/>
        </w:rPr>
        <w:t>Poli</w:t>
      </w:r>
      <w:proofErr w:type="spellEnd"/>
      <w:r w:rsidRPr="007B7FAC">
        <w:rPr>
          <w:sz w:val="16"/>
          <w:szCs w:val="16"/>
        </w:rPr>
        <w:t xml:space="preserve"> </w:t>
      </w:r>
      <w:proofErr w:type="spellStart"/>
      <w:r w:rsidRPr="007B7FAC">
        <w:rPr>
          <w:sz w:val="16"/>
          <w:szCs w:val="16"/>
        </w:rPr>
        <w:t>Sci</w:t>
      </w:r>
      <w:proofErr w:type="spellEnd"/>
      <w:r w:rsidRPr="007B7FAC">
        <w:rPr>
          <w:sz w:val="16"/>
          <w:szCs w:val="16"/>
        </w:rPr>
        <w:t xml:space="preserve"> and Business Administration @ University of Michigan) &amp; David </w:t>
      </w:r>
      <w:proofErr w:type="spellStart"/>
      <w:r w:rsidRPr="007B7FAC">
        <w:rPr>
          <w:sz w:val="16"/>
          <w:szCs w:val="16"/>
        </w:rPr>
        <w:t>Sandalow</w:t>
      </w:r>
      <w:proofErr w:type="spellEnd"/>
      <w:r w:rsidRPr="007B7FAC">
        <w:rPr>
          <w:sz w:val="16"/>
          <w:szCs w:val="16"/>
        </w:rPr>
        <w:t xml:space="preserve"> (Energy and Environment Scholar  @ The Brookings Institution) </w:t>
      </w:r>
      <w:r w:rsidRPr="001966AD">
        <w:rPr>
          <w:sz w:val="16"/>
          <w:szCs w:val="16"/>
          <w:u w:val="single"/>
        </w:rPr>
        <w:t>Overcoming Obstacles to U.S.-China Cooperation on Climate Change</w:t>
      </w:r>
      <w:proofErr w:type="gramStart"/>
      <w:r w:rsidRPr="001966AD">
        <w:rPr>
          <w:sz w:val="16"/>
          <w:szCs w:val="16"/>
          <w:u w:val="single"/>
        </w:rPr>
        <w:t>,</w:t>
      </w:r>
      <w:r w:rsidRPr="007B7FAC">
        <w:rPr>
          <w:sz w:val="16"/>
          <w:szCs w:val="16"/>
        </w:rPr>
        <w:t xml:space="preserve">  John</w:t>
      </w:r>
      <w:proofErr w:type="gramEnd"/>
      <w:r w:rsidRPr="007B7FAC">
        <w:rPr>
          <w:sz w:val="16"/>
          <w:szCs w:val="16"/>
        </w:rPr>
        <w:t xml:space="preserve"> L. Thornton China Center Monograph Series, Number 1, January 2009</w:t>
      </w:r>
    </w:p>
    <w:p w:rsidR="00545F6B" w:rsidRPr="007B7FAC" w:rsidRDefault="00545F6B" w:rsidP="00545F6B">
      <w:pPr>
        <w:rPr>
          <w:sz w:val="16"/>
          <w:szCs w:val="10"/>
        </w:rPr>
      </w:pPr>
    </w:p>
    <w:p w:rsidR="00545F6B" w:rsidRPr="007B7FAC" w:rsidRDefault="00545F6B" w:rsidP="00545F6B">
      <w:pPr>
        <w:rPr>
          <w:sz w:val="16"/>
        </w:rPr>
      </w:pPr>
      <w:r w:rsidRPr="007B7FAC">
        <w:rPr>
          <w:sz w:val="16"/>
        </w:rPr>
        <w:t xml:space="preserve">To be sure, </w:t>
      </w:r>
      <w:r w:rsidRPr="001966AD">
        <w:rPr>
          <w:u w:val="single"/>
        </w:rPr>
        <w:t xml:space="preserve">there are </w:t>
      </w:r>
      <w:r w:rsidRPr="001966AD">
        <w:rPr>
          <w:b/>
          <w:u w:val="single"/>
          <w:bdr w:val="single" w:sz="4" w:space="0" w:color="auto"/>
        </w:rPr>
        <w:t>numerous points of friction</w:t>
      </w:r>
      <w:r w:rsidRPr="001966AD">
        <w:rPr>
          <w:u w:val="single"/>
        </w:rPr>
        <w:t xml:space="preserve"> between the U</w:t>
      </w:r>
      <w:r w:rsidRPr="007B7FAC">
        <w:rPr>
          <w:sz w:val="16"/>
        </w:rPr>
        <w:t xml:space="preserve">nited </w:t>
      </w:r>
      <w:r w:rsidRPr="001966AD">
        <w:rPr>
          <w:u w:val="single"/>
        </w:rPr>
        <w:t>S</w:t>
      </w:r>
      <w:r w:rsidRPr="007B7FAC">
        <w:rPr>
          <w:sz w:val="16"/>
        </w:rPr>
        <w:t xml:space="preserve">tates </w:t>
      </w:r>
      <w:r w:rsidRPr="001966AD">
        <w:rPr>
          <w:u w:val="single"/>
        </w:rPr>
        <w:t>and China, and that is hardly surprising in view of America’s global position and China’s rapid rise</w:t>
      </w:r>
      <w:r w:rsidRPr="007B7FAC">
        <w:rPr>
          <w:sz w:val="16"/>
        </w:rPr>
        <w:t xml:space="preserve">. Perhaps because the two countries’ economies are now tightly interdependent, there are various concerns on each side regarding pertinent policies and actual practices on the ground. </w:t>
      </w:r>
      <w:r w:rsidRPr="001966AD">
        <w:rPr>
          <w:u w:val="single"/>
        </w:rPr>
        <w:t>As China’s military grows rapidly and the U.S. military continues to invest heavily to improve its capabilities, inevitably those focused on</w:t>
      </w:r>
      <w:r w:rsidRPr="007B7FAC">
        <w:rPr>
          <w:sz w:val="16"/>
        </w:rPr>
        <w:t xml:space="preserve"> future </w:t>
      </w:r>
      <w:r w:rsidRPr="001966AD">
        <w:rPr>
          <w:u w:val="single"/>
        </w:rPr>
        <w:t>security issues</w:t>
      </w:r>
      <w:r w:rsidRPr="007B7FAC">
        <w:rPr>
          <w:sz w:val="16"/>
        </w:rPr>
        <w:t xml:space="preserve"> in both countries </w:t>
      </w:r>
      <w:r w:rsidRPr="001966AD">
        <w:rPr>
          <w:u w:val="single"/>
        </w:rPr>
        <w:t>harbor doubts about</w:t>
      </w:r>
      <w:r w:rsidRPr="007B7FAC">
        <w:rPr>
          <w:sz w:val="16"/>
        </w:rPr>
        <w:t xml:space="preserve"> the </w:t>
      </w:r>
      <w:r w:rsidRPr="001966AD">
        <w:rPr>
          <w:u w:val="single"/>
        </w:rPr>
        <w:t>intentions</w:t>
      </w:r>
      <w:r w:rsidRPr="007B7FAC">
        <w:rPr>
          <w:sz w:val="16"/>
        </w:rPr>
        <w:t xml:space="preserve"> of the other. In these and other spheres, greater familiarity has produced better capacities to manage the immediate relationship but has not decreased concerns about longer-term intentions and potential consequences.</w:t>
      </w:r>
    </w:p>
    <w:p w:rsidR="00545F6B" w:rsidRPr="007B7FAC" w:rsidRDefault="00545F6B" w:rsidP="00545F6B">
      <w:pPr>
        <w:rPr>
          <w:sz w:val="16"/>
        </w:rPr>
      </w:pPr>
      <w:r w:rsidRPr="007B7FAC">
        <w:rPr>
          <w:sz w:val="16"/>
        </w:rPr>
        <w:t>In fact, U</w:t>
      </w:r>
      <w:r w:rsidRPr="001966AD">
        <w:rPr>
          <w:u w:val="single"/>
        </w:rPr>
        <w:t xml:space="preserve">.S.-China relations </w:t>
      </w:r>
      <w:r w:rsidRPr="007B7FAC">
        <w:rPr>
          <w:sz w:val="16"/>
        </w:rPr>
        <w:t xml:space="preserve">currently </w:t>
      </w:r>
      <w:r w:rsidRPr="001966AD">
        <w:rPr>
          <w:u w:val="single"/>
        </w:rPr>
        <w:t>face a paradox</w:t>
      </w:r>
      <w:r w:rsidRPr="007B7FAC">
        <w:rPr>
          <w:sz w:val="16"/>
        </w:rPr>
        <w:t xml:space="preserve">: </w:t>
      </w:r>
      <w:r w:rsidRPr="001966AD">
        <w:rPr>
          <w:u w:val="single"/>
        </w:rPr>
        <w:t>even as the relationship has become relatively mature</w:t>
      </w:r>
      <w:r w:rsidRPr="007B7FAC">
        <w:rPr>
          <w:sz w:val="16"/>
        </w:rPr>
        <w:t xml:space="preserve"> and effective across a broad spectrum of issues, </w:t>
      </w:r>
      <w:r w:rsidRPr="001966AD">
        <w:rPr>
          <w:b/>
          <w:u w:val="single"/>
          <w:bdr w:val="single" w:sz="4" w:space="0" w:color="auto"/>
        </w:rPr>
        <w:t>underlying distrust</w:t>
      </w:r>
      <w:r w:rsidRPr="001966AD">
        <w:rPr>
          <w:u w:val="single"/>
        </w:rPr>
        <w:t xml:space="preserve"> of the long-term intentions </w:t>
      </w:r>
      <w:r w:rsidRPr="007B7FAC">
        <w:rPr>
          <w:sz w:val="16"/>
        </w:rPr>
        <w:t xml:space="preserve">of each toward the other </w:t>
      </w:r>
      <w:r w:rsidRPr="001966AD">
        <w:rPr>
          <w:u w:val="single"/>
        </w:rPr>
        <w:t>has</w:t>
      </w:r>
      <w:r w:rsidRPr="007B7FAC">
        <w:rPr>
          <w:sz w:val="16"/>
        </w:rPr>
        <w:t xml:space="preserve"> nevertheless actually </w:t>
      </w:r>
      <w:r w:rsidRPr="001966AD">
        <w:rPr>
          <w:u w:val="single"/>
        </w:rPr>
        <w:t>increased</w:t>
      </w:r>
      <w:r w:rsidRPr="007B7FAC">
        <w:rPr>
          <w:sz w:val="16"/>
        </w:rPr>
        <w:t xml:space="preserve">. </w:t>
      </w:r>
      <w:r w:rsidRPr="001966AD">
        <w:rPr>
          <w:u w:val="single"/>
        </w:rPr>
        <w:t>Many Chinese believe that the U</w:t>
      </w:r>
      <w:r w:rsidRPr="007B7FAC">
        <w:rPr>
          <w:sz w:val="16"/>
        </w:rPr>
        <w:t xml:space="preserve">nited </w:t>
      </w:r>
      <w:r w:rsidRPr="001966AD">
        <w:rPr>
          <w:u w:val="single"/>
        </w:rPr>
        <w:t>S</w:t>
      </w:r>
      <w:r w:rsidRPr="007B7FAC">
        <w:rPr>
          <w:sz w:val="16"/>
        </w:rPr>
        <w:t xml:space="preserve">tates </w:t>
      </w:r>
      <w:r w:rsidRPr="001966AD">
        <w:rPr>
          <w:u w:val="single"/>
        </w:rPr>
        <w:t>is too zero-sum in its view of the world to accept China’s rise as a beneficent development</w:t>
      </w:r>
      <w:r w:rsidRPr="007B7FAC">
        <w:rPr>
          <w:sz w:val="16"/>
        </w:rPr>
        <w:t xml:space="preserve">. </w:t>
      </w:r>
      <w:r w:rsidRPr="001966AD">
        <w:rPr>
          <w:u w:val="single"/>
        </w:rPr>
        <w:t>They assume that the U</w:t>
      </w:r>
      <w:r w:rsidRPr="007B7FAC">
        <w:rPr>
          <w:sz w:val="16"/>
        </w:rPr>
        <w:t xml:space="preserve">nited </w:t>
      </w:r>
      <w:r w:rsidRPr="001966AD">
        <w:rPr>
          <w:u w:val="single"/>
        </w:rPr>
        <w:t>S</w:t>
      </w:r>
      <w:r w:rsidRPr="007B7FAC">
        <w:rPr>
          <w:sz w:val="16"/>
        </w:rPr>
        <w:t xml:space="preserve">tates </w:t>
      </w:r>
      <w:r w:rsidRPr="001966AD">
        <w:rPr>
          <w:u w:val="single"/>
        </w:rPr>
        <w:t xml:space="preserve">will </w:t>
      </w:r>
      <w:r w:rsidRPr="007B7FAC">
        <w:rPr>
          <w:sz w:val="16"/>
        </w:rPr>
        <w:t xml:space="preserve">at some point </w:t>
      </w:r>
      <w:r w:rsidRPr="001966AD">
        <w:rPr>
          <w:u w:val="single"/>
        </w:rPr>
        <w:t xml:space="preserve">take </w:t>
      </w:r>
      <w:r w:rsidRPr="007B7FAC">
        <w:rPr>
          <w:sz w:val="16"/>
        </w:rPr>
        <w:t xml:space="preserve">serious </w:t>
      </w:r>
      <w:r w:rsidRPr="001966AD">
        <w:rPr>
          <w:u w:val="single"/>
        </w:rPr>
        <w:t>steps to constrain that rise</w:t>
      </w:r>
      <w:r w:rsidRPr="007B7FAC">
        <w:rPr>
          <w:sz w:val="16"/>
        </w:rPr>
        <w:t xml:space="preserve"> and preserve America’s leadership position globally, </w:t>
      </w:r>
      <w:r w:rsidRPr="001966AD">
        <w:rPr>
          <w:u w:val="single"/>
        </w:rPr>
        <w:t xml:space="preserve">and they tend to interpret </w:t>
      </w:r>
      <w:r w:rsidRPr="001966AD">
        <w:rPr>
          <w:b/>
          <w:u w:val="single"/>
          <w:bdr w:val="single" w:sz="4" w:space="0" w:color="auto"/>
        </w:rPr>
        <w:t>American blandishments</w:t>
      </w:r>
      <w:r w:rsidRPr="001966AD">
        <w:rPr>
          <w:u w:val="single"/>
        </w:rPr>
        <w:t xml:space="preserve"> on</w:t>
      </w:r>
      <w:r w:rsidRPr="007B7FAC">
        <w:rPr>
          <w:sz w:val="16"/>
        </w:rPr>
        <w:t xml:space="preserve"> everything from currency values to </w:t>
      </w:r>
      <w:r w:rsidRPr="001966AD">
        <w:rPr>
          <w:u w:val="single"/>
        </w:rPr>
        <w:t>reducing carbon emissions as part of this underlying American objective to hold China back and disrupt its progress.</w:t>
      </w:r>
      <w:r w:rsidRPr="007B7FAC">
        <w:rPr>
          <w:sz w:val="16"/>
        </w:rPr>
        <w:t xml:space="preserve"> Many Americans assume that a strong, wealthy China will naturally seek to marginalize the United States in Asia. But since Asia is the most important and dynamic region of the world, having China marginalize America in that region would strike directly at America’s most vital long-term national interests.</w:t>
      </w:r>
    </w:p>
    <w:p w:rsidR="00545F6B" w:rsidRPr="007B7FAC" w:rsidRDefault="00545F6B" w:rsidP="00545F6B">
      <w:pPr>
        <w:rPr>
          <w:sz w:val="16"/>
        </w:rPr>
      </w:pPr>
      <w:r w:rsidRPr="001966AD">
        <w:rPr>
          <w:u w:val="single"/>
        </w:rPr>
        <w:t>U.S.-China relations are now entering a particularly important period</w:t>
      </w:r>
      <w:r w:rsidRPr="007B7FAC">
        <w:rPr>
          <w:sz w:val="16"/>
        </w:rPr>
        <w:t xml:space="preserve">. President Barack Obama is in the early stages of shaping his foreign policy. Superficially, </w:t>
      </w:r>
      <w:r w:rsidRPr="001966AD">
        <w:rPr>
          <w:u w:val="single"/>
        </w:rPr>
        <w:t>it may appear that the pattern for handling U.S.-China ties</w:t>
      </w:r>
      <w:r w:rsidRPr="007B7FAC">
        <w:rPr>
          <w:sz w:val="16"/>
        </w:rPr>
        <w:t xml:space="preserve"> that was set during the George W. Bush administration </w:t>
      </w:r>
      <w:r w:rsidRPr="001966AD">
        <w:rPr>
          <w:u w:val="single"/>
        </w:rPr>
        <w:t>can relatively easily be continued</w:t>
      </w:r>
      <w:r w:rsidRPr="007B7FAC">
        <w:rPr>
          <w:sz w:val="16"/>
        </w:rPr>
        <w:t xml:space="preserve">. Over the past eight years, </w:t>
      </w:r>
      <w:r w:rsidRPr="001966AD">
        <w:rPr>
          <w:u w:val="single"/>
        </w:rPr>
        <w:t>the two countries have expanded cooperation</w:t>
      </w:r>
      <w:r w:rsidRPr="007B7FAC">
        <w:rPr>
          <w:sz w:val="16"/>
        </w:rPr>
        <w:t xml:space="preserve">, become more sensitive to each other’s perspectives and concerns, and brought even the very difficult cross-Strait issue to a more stable and hopeful stage. </w:t>
      </w:r>
      <w:r w:rsidRPr="001966AD">
        <w:rPr>
          <w:u w:val="single"/>
        </w:rPr>
        <w:t xml:space="preserve">The reality, however, is that </w:t>
      </w:r>
      <w:r w:rsidRPr="001966AD">
        <w:rPr>
          <w:b/>
          <w:u w:val="single"/>
          <w:bdr w:val="single" w:sz="4" w:space="0" w:color="auto"/>
        </w:rPr>
        <w:t>new issues</w:t>
      </w:r>
      <w:r w:rsidRPr="001966AD">
        <w:rPr>
          <w:u w:val="single"/>
        </w:rPr>
        <w:t xml:space="preserve"> are likely to shape the relationship over the coming years</w:t>
      </w:r>
      <w:r w:rsidRPr="007B7FAC">
        <w:rPr>
          <w:sz w:val="16"/>
        </w:rPr>
        <w:t>, and it is essential to understand the special importance of the coming two years in this context.</w:t>
      </w:r>
    </w:p>
    <w:p w:rsidR="00545F6B" w:rsidRPr="007B7FAC" w:rsidRDefault="00545F6B" w:rsidP="00545F6B">
      <w:pPr>
        <w:rPr>
          <w:sz w:val="16"/>
        </w:rPr>
      </w:pPr>
      <w:r w:rsidRPr="007B7FAC">
        <w:rPr>
          <w:sz w:val="16"/>
        </w:rPr>
        <w:t xml:space="preserve">The current global economic crisis will remain a major item on the global, national, and inevitably on the U.S.-China bilateral agendas for the coming year or more. The United States is at the center of this worldwide crisis and will wrestle with its aftermath for years to come. China is also feeling the crisis’s effects, and its huge holdings of foreign exchange and extensive international investments inevitably make Chinese policy an important factor going forward. The reactions of each government—and the ways in which they deal with each other concerning the various dimensions of this financial earthquake—can have significant repercussions on the level of trust each develops concerning the long-term capabilities and intentions of the other.  </w:t>
      </w:r>
    </w:p>
    <w:p w:rsidR="00545F6B" w:rsidRPr="007B7FAC" w:rsidRDefault="00545F6B" w:rsidP="00545F6B">
      <w:pPr>
        <w:rPr>
          <w:sz w:val="16"/>
        </w:rPr>
      </w:pPr>
      <w:r w:rsidRPr="001966AD">
        <w:rPr>
          <w:u w:val="single"/>
        </w:rPr>
        <w:t xml:space="preserve">The issue of cooperation over </w:t>
      </w:r>
      <w:r w:rsidRPr="007B7FAC">
        <w:rPr>
          <w:sz w:val="16"/>
        </w:rPr>
        <w:t>climate change/</w:t>
      </w:r>
      <w:r w:rsidRPr="001966AD">
        <w:rPr>
          <w:u w:val="single"/>
        </w:rPr>
        <w:t>clean energy will unfold in this context</w:t>
      </w:r>
      <w:r w:rsidRPr="007B7FAC">
        <w:rPr>
          <w:sz w:val="16"/>
        </w:rPr>
        <w:t>. As explained below, the politics of this issue are changing rapidly in the United States, and President Obama has made clear that he seeks to move the United States from being a laggard to a leader on this global challenge. The single most important step in the change is likely to be adoption of cap-and-trade legislation by the next U.S. Congress (2009-2010), using $150 billion of the resulting proceeds over the next ten years to invest in developing clean energy technologies. The overall economic and financial crises will, of course, affect the politics of this.</w:t>
      </w:r>
    </w:p>
    <w:p w:rsidR="00545F6B" w:rsidRPr="007B7FAC" w:rsidRDefault="00545F6B" w:rsidP="00545F6B">
      <w:pPr>
        <w:rPr>
          <w:sz w:val="16"/>
        </w:rPr>
      </w:pPr>
      <w:r w:rsidRPr="007B7FAC">
        <w:rPr>
          <w:sz w:val="16"/>
        </w:rPr>
        <w:t>This new American attitude holds both potential and peril for U.S.-China relations. A new President who is committed to fighting global warming and promoting clean energy will inevitably turn to China to seek greatly enhanced cooperation on this issue.</w:t>
      </w:r>
    </w:p>
    <w:p w:rsidR="00545F6B" w:rsidRPr="007B7FAC" w:rsidRDefault="00545F6B" w:rsidP="00545F6B">
      <w:pPr>
        <w:rPr>
          <w:sz w:val="16"/>
        </w:rPr>
      </w:pPr>
      <w:r w:rsidRPr="007B7FAC">
        <w:rPr>
          <w:sz w:val="16"/>
        </w:rPr>
        <w:t xml:space="preserve">Should the United States and China through full consultation be able to find approaches that “work” for both countries, </w:t>
      </w:r>
      <w:r w:rsidRPr="001966AD">
        <w:rPr>
          <w:u w:val="single"/>
        </w:rPr>
        <w:t>cooperation on clean energy</w:t>
      </w:r>
      <w:r w:rsidRPr="007B7FAC">
        <w:rPr>
          <w:sz w:val="16"/>
        </w:rPr>
        <w:t xml:space="preserve"> and related climate change issues </w:t>
      </w:r>
      <w:r w:rsidRPr="001966AD">
        <w:rPr>
          <w:u w:val="single"/>
        </w:rPr>
        <w:t xml:space="preserve">should become a </w:t>
      </w:r>
      <w:r w:rsidRPr="001966AD">
        <w:rPr>
          <w:b/>
          <w:u w:val="single"/>
          <w:bdr w:val="single" w:sz="4" w:space="0" w:color="auto"/>
        </w:rPr>
        <w:t>major pillar</w:t>
      </w:r>
      <w:r w:rsidRPr="001966AD">
        <w:rPr>
          <w:u w:val="single"/>
        </w:rPr>
        <w:t xml:space="preserve"> in U.S.-China relations.</w:t>
      </w:r>
      <w:r w:rsidRPr="007B7FAC">
        <w:rPr>
          <w:sz w:val="16"/>
        </w:rPr>
        <w:t xml:space="preserve"> </w:t>
      </w:r>
      <w:r w:rsidRPr="001966AD">
        <w:rPr>
          <w:u w:val="single"/>
        </w:rPr>
        <w:t>This is</w:t>
      </w:r>
      <w:r w:rsidRPr="007B7FAC">
        <w:rPr>
          <w:sz w:val="16"/>
        </w:rPr>
        <w:t xml:space="preserve">, </w:t>
      </w:r>
      <w:r w:rsidRPr="001966AD">
        <w:rPr>
          <w:u w:val="single"/>
        </w:rPr>
        <w:t xml:space="preserve">after all, a long-term issue, of </w:t>
      </w:r>
      <w:r w:rsidRPr="001966AD">
        <w:rPr>
          <w:b/>
          <w:u w:val="single"/>
          <w:bdr w:val="single" w:sz="4" w:space="0" w:color="auto"/>
        </w:rPr>
        <w:t>vital importance</w:t>
      </w:r>
      <w:r w:rsidRPr="001966AD">
        <w:rPr>
          <w:u w:val="single"/>
        </w:rPr>
        <w:t xml:space="preserve"> to both countries, and one that impacts </w:t>
      </w:r>
      <w:r w:rsidRPr="001966AD">
        <w:rPr>
          <w:b/>
          <w:u w:val="single"/>
          <w:bdr w:val="single" w:sz="4" w:space="0" w:color="auto"/>
        </w:rPr>
        <w:t>core interests</w:t>
      </w:r>
      <w:r w:rsidRPr="001966AD">
        <w:rPr>
          <w:u w:val="single"/>
        </w:rPr>
        <w:t xml:space="preserve"> in each society.</w:t>
      </w:r>
    </w:p>
    <w:p w:rsidR="00545F6B" w:rsidRPr="00545F6B" w:rsidRDefault="00545F6B" w:rsidP="00545F6B">
      <w:pPr>
        <w:rPr>
          <w:sz w:val="16"/>
        </w:rPr>
      </w:pPr>
      <w:r w:rsidRPr="007B7FAC">
        <w:rPr>
          <w:sz w:val="16"/>
        </w:rPr>
        <w:t xml:space="preserve">But </w:t>
      </w:r>
      <w:r w:rsidRPr="001966AD">
        <w:rPr>
          <w:u w:val="single"/>
        </w:rPr>
        <w:t>the opposite is also true</w:t>
      </w:r>
      <w:r w:rsidRPr="007B7FAC">
        <w:rPr>
          <w:sz w:val="16"/>
        </w:rPr>
        <w:t xml:space="preserve">. </w:t>
      </w:r>
      <w:r w:rsidRPr="001966AD">
        <w:rPr>
          <w:u w:val="single"/>
        </w:rPr>
        <w:t>Should the U</w:t>
      </w:r>
      <w:r w:rsidRPr="007B7FAC">
        <w:rPr>
          <w:sz w:val="16"/>
        </w:rPr>
        <w:t xml:space="preserve">nited </w:t>
      </w:r>
      <w:r w:rsidRPr="001966AD">
        <w:rPr>
          <w:u w:val="single"/>
        </w:rPr>
        <w:t>S</w:t>
      </w:r>
      <w:r w:rsidRPr="007B7FAC">
        <w:rPr>
          <w:sz w:val="16"/>
        </w:rPr>
        <w:t xml:space="preserve">tates take this set of issues far more seriously, but </w:t>
      </w:r>
      <w:r w:rsidRPr="001966AD">
        <w:rPr>
          <w:u w:val="single"/>
        </w:rPr>
        <w:t>prove unable to find ways to enhance cooperation and mutual trust with China</w:t>
      </w:r>
      <w:r w:rsidRPr="007B7FAC">
        <w:rPr>
          <w:sz w:val="16"/>
        </w:rPr>
        <w:t xml:space="preserve"> </w:t>
      </w:r>
      <w:r w:rsidRPr="001966AD">
        <w:rPr>
          <w:u w:val="single"/>
        </w:rPr>
        <w:t xml:space="preserve">on them, the level of </w:t>
      </w:r>
      <w:r w:rsidRPr="001966AD">
        <w:rPr>
          <w:b/>
          <w:u w:val="single"/>
          <w:bdr w:val="single" w:sz="4" w:space="0" w:color="auto"/>
        </w:rPr>
        <w:t>suspicion regarding long-term motives</w:t>
      </w:r>
      <w:r w:rsidRPr="001966AD">
        <w:rPr>
          <w:u w:val="single"/>
        </w:rPr>
        <w:t xml:space="preserve"> and sincerity is likely to grow considerably</w:t>
      </w:r>
      <w:r w:rsidRPr="007B7FAC">
        <w:rPr>
          <w:sz w:val="16"/>
        </w:rPr>
        <w:t xml:space="preserve">. </w:t>
      </w:r>
      <w:r w:rsidRPr="001966AD">
        <w:rPr>
          <w:u w:val="single"/>
        </w:rPr>
        <w:t>On the Chinese side, such discord may well contribute to the perception that the U</w:t>
      </w:r>
      <w:r w:rsidRPr="007B7FAC">
        <w:rPr>
          <w:sz w:val="16"/>
        </w:rPr>
        <w:t xml:space="preserve">nited </w:t>
      </w:r>
      <w:r w:rsidRPr="001966AD">
        <w:rPr>
          <w:u w:val="single"/>
        </w:rPr>
        <w:t>S</w:t>
      </w:r>
      <w:r w:rsidRPr="007B7FAC">
        <w:rPr>
          <w:sz w:val="16"/>
        </w:rPr>
        <w:t xml:space="preserve">tates </w:t>
      </w:r>
      <w:r w:rsidRPr="001966AD">
        <w:rPr>
          <w:u w:val="single"/>
        </w:rPr>
        <w:t>is using</w:t>
      </w:r>
      <w:r w:rsidRPr="007B7FAC">
        <w:rPr>
          <w:sz w:val="16"/>
        </w:rPr>
        <w:t xml:space="preserve"> climate change/</w:t>
      </w:r>
      <w:r w:rsidRPr="001966AD">
        <w:rPr>
          <w:u w:val="single"/>
        </w:rPr>
        <w:t>clean energy primarily as a way to put obstacles in the path of China’s rise</w:t>
      </w:r>
      <w:r w:rsidRPr="007B7FAC">
        <w:rPr>
          <w:sz w:val="16"/>
        </w:rPr>
        <w:t xml:space="preserve">. </w:t>
      </w:r>
      <w:r w:rsidRPr="001966AD">
        <w:rPr>
          <w:u w:val="single"/>
        </w:rPr>
        <w:t xml:space="preserve">The specifics of </w:t>
      </w:r>
      <w:r w:rsidRPr="007B7FAC">
        <w:rPr>
          <w:sz w:val="16"/>
        </w:rPr>
        <w:t>moving toward</w:t>
      </w:r>
      <w:r w:rsidRPr="001966AD">
        <w:rPr>
          <w:u w:val="single"/>
        </w:rPr>
        <w:t xml:space="preserve"> a low-carbon economy are too central to each country’s domestic politics</w:t>
      </w:r>
      <w:r w:rsidRPr="007B7FAC">
        <w:rPr>
          <w:sz w:val="16"/>
        </w:rPr>
        <w:t xml:space="preserve"> </w:t>
      </w:r>
      <w:r w:rsidRPr="001966AD">
        <w:rPr>
          <w:u w:val="single"/>
        </w:rPr>
        <w:t>and interests to have the U</w:t>
      </w:r>
      <w:r w:rsidRPr="007B7FAC">
        <w:rPr>
          <w:sz w:val="16"/>
        </w:rPr>
        <w:t xml:space="preserve">nited </w:t>
      </w:r>
      <w:r w:rsidRPr="001966AD">
        <w:rPr>
          <w:u w:val="single"/>
        </w:rPr>
        <w:t>S</w:t>
      </w:r>
      <w:r w:rsidRPr="007B7FAC">
        <w:rPr>
          <w:sz w:val="16"/>
        </w:rPr>
        <w:t xml:space="preserve">tates </w:t>
      </w:r>
      <w:r w:rsidRPr="001966AD">
        <w:rPr>
          <w:u w:val="single"/>
        </w:rPr>
        <w:t xml:space="preserve">and China follow </w:t>
      </w:r>
      <w:r w:rsidRPr="007B7FAC">
        <w:rPr>
          <w:sz w:val="16"/>
        </w:rPr>
        <w:t xml:space="preserve">truly </w:t>
      </w:r>
      <w:r w:rsidRPr="001966AD">
        <w:rPr>
          <w:u w:val="single"/>
        </w:rPr>
        <w:t xml:space="preserve">incompatible approaches without </w:t>
      </w:r>
      <w:r w:rsidRPr="001966AD">
        <w:rPr>
          <w:b/>
          <w:u w:val="single"/>
          <w:bdr w:val="single" w:sz="4" w:space="0" w:color="auto"/>
        </w:rPr>
        <w:t>damage to mutual perceptions and bilateral relations</w:t>
      </w:r>
      <w:r w:rsidRPr="007B7FAC">
        <w:rPr>
          <w:sz w:val="16"/>
        </w:rPr>
        <w:t>. Pg. 12-16</w:t>
      </w:r>
    </w:p>
    <w:p w:rsidR="00545F6B" w:rsidRPr="00531875" w:rsidRDefault="00545F6B" w:rsidP="00545F6B">
      <w:pPr>
        <w:pStyle w:val="Heading4"/>
        <w:rPr>
          <w:szCs w:val="26"/>
        </w:rPr>
      </w:pPr>
      <w:r w:rsidRPr="00531875">
        <w:rPr>
          <w:szCs w:val="26"/>
        </w:rPr>
        <w:t xml:space="preserve">US and Chinese energy policies are being militarized – Misperceptions will overwhelm reasoned analysis </w:t>
      </w:r>
    </w:p>
    <w:p w:rsidR="00545F6B" w:rsidRPr="007B7FAC" w:rsidRDefault="00545F6B" w:rsidP="00545F6B">
      <w:pPr>
        <w:rPr>
          <w:b/>
          <w:sz w:val="16"/>
        </w:rPr>
      </w:pPr>
      <w:bookmarkStart w:id="6" w:name="OLE_LINK155"/>
      <w:bookmarkStart w:id="7" w:name="OLE_LINK156"/>
      <w:r w:rsidRPr="00531875">
        <w:rPr>
          <w:b/>
          <w:sz w:val="26"/>
          <w:szCs w:val="26"/>
        </w:rPr>
        <w:t>Pollack 08</w:t>
      </w:r>
      <w:r w:rsidRPr="007B7FAC">
        <w:rPr>
          <w:b/>
          <w:sz w:val="16"/>
        </w:rPr>
        <w:t xml:space="preserve"> </w:t>
      </w:r>
      <w:r w:rsidRPr="007B7FAC">
        <w:rPr>
          <w:sz w:val="16"/>
          <w:szCs w:val="16"/>
        </w:rPr>
        <w:t xml:space="preserve">- Professor of Asian and Pacific Studies at the Naval War College [Jonathan D. Pollack, “Energy Insecurity with Chinese and American Characteristics: implications for Sino–American relations,” </w:t>
      </w:r>
      <w:r w:rsidRPr="001966AD">
        <w:rPr>
          <w:sz w:val="16"/>
          <w:szCs w:val="16"/>
          <w:u w:val="single"/>
        </w:rPr>
        <w:t>Journal of Contemporary China</w:t>
      </w:r>
      <w:r w:rsidRPr="007B7FAC">
        <w:rPr>
          <w:sz w:val="16"/>
          <w:szCs w:val="16"/>
        </w:rPr>
        <w:t xml:space="preserve"> (2008), 17(55), May, pg. 229–245</w:t>
      </w:r>
    </w:p>
    <w:bookmarkEnd w:id="6"/>
    <w:bookmarkEnd w:id="7"/>
    <w:p w:rsidR="00545F6B" w:rsidRPr="007B7FAC" w:rsidRDefault="00545F6B" w:rsidP="00545F6B">
      <w:pPr>
        <w:rPr>
          <w:b/>
          <w:sz w:val="16"/>
          <w:szCs w:val="10"/>
        </w:rPr>
      </w:pPr>
    </w:p>
    <w:p w:rsidR="00545F6B" w:rsidRPr="007B7FAC" w:rsidRDefault="00545F6B" w:rsidP="00545F6B">
      <w:pPr>
        <w:rPr>
          <w:sz w:val="16"/>
        </w:rPr>
      </w:pPr>
      <w:r w:rsidRPr="001966AD">
        <w:rPr>
          <w:u w:val="single"/>
        </w:rPr>
        <w:t>The world is awash in energy anxiety</w:t>
      </w:r>
      <w:r w:rsidRPr="007B7FAC">
        <w:rPr>
          <w:sz w:val="16"/>
        </w:rPr>
        <w:t xml:space="preserve">. </w:t>
      </w:r>
      <w:proofErr w:type="gramStart"/>
      <w:r w:rsidRPr="001966AD">
        <w:rPr>
          <w:u w:val="single"/>
        </w:rPr>
        <w:t xml:space="preserve">These fears are driven by </w:t>
      </w:r>
      <w:r w:rsidRPr="001966AD">
        <w:rPr>
          <w:b/>
          <w:u w:val="single"/>
          <w:bdr w:val="single" w:sz="4" w:space="0" w:color="auto"/>
        </w:rPr>
        <w:t>perception</w:t>
      </w:r>
      <w:r w:rsidRPr="007B7FAC">
        <w:rPr>
          <w:sz w:val="16"/>
        </w:rPr>
        <w:t xml:space="preserve">, domestic politics, corporate and governmental interests, </w:t>
      </w:r>
      <w:r w:rsidRPr="001966AD">
        <w:rPr>
          <w:u w:val="single"/>
        </w:rPr>
        <w:t>psychology, and</w:t>
      </w:r>
      <w:r w:rsidRPr="007B7FAC">
        <w:rPr>
          <w:sz w:val="16"/>
        </w:rPr>
        <w:t xml:space="preserve"> (not infrequently) </w:t>
      </w:r>
      <w:r w:rsidRPr="001966AD">
        <w:rPr>
          <w:u w:val="single"/>
        </w:rPr>
        <w:t>media hyperventilation</w:t>
      </w:r>
      <w:r w:rsidRPr="007B7FAC">
        <w:rPr>
          <w:sz w:val="16"/>
        </w:rPr>
        <w:t>.</w:t>
      </w:r>
      <w:proofErr w:type="gramEnd"/>
      <w:r w:rsidRPr="007B7FAC">
        <w:rPr>
          <w:sz w:val="16"/>
        </w:rPr>
        <w:t xml:space="preserve"> Amidst this cacophony of voices, the </w:t>
      </w:r>
      <w:r w:rsidRPr="001966AD">
        <w:rPr>
          <w:u w:val="single"/>
        </w:rPr>
        <w:t>policy agendas</w:t>
      </w:r>
      <w:r w:rsidRPr="007B7FAC">
        <w:rPr>
          <w:sz w:val="16"/>
        </w:rPr>
        <w:t xml:space="preserve"> of oil producers, consumers, and defense strategists </w:t>
      </w:r>
      <w:r w:rsidRPr="001966AD">
        <w:rPr>
          <w:u w:val="single"/>
        </w:rPr>
        <w:t xml:space="preserve">threaten to </w:t>
      </w:r>
      <w:r w:rsidRPr="001966AD">
        <w:rPr>
          <w:b/>
          <w:u w:val="single"/>
          <w:bdr w:val="single" w:sz="4" w:space="0" w:color="auto"/>
        </w:rPr>
        <w:t>overwhelm reasoned analysis</w:t>
      </w:r>
      <w:r w:rsidRPr="007B7FAC">
        <w:rPr>
          <w:sz w:val="16"/>
        </w:rPr>
        <w:t xml:space="preserve">.1 </w:t>
      </w:r>
      <w:proofErr w:type="gramStart"/>
      <w:r w:rsidRPr="007B7FAC">
        <w:rPr>
          <w:sz w:val="16"/>
        </w:rPr>
        <w:t>This</w:t>
      </w:r>
      <w:proofErr w:type="gramEnd"/>
      <w:r w:rsidRPr="007B7FAC">
        <w:rPr>
          <w:sz w:val="16"/>
        </w:rPr>
        <w:t xml:space="preserve"> essay focuses on energy strategy in the United States and China. It presents data on Chinese and (to a lesser extent) US energy requirements, and then examines how both countries view the energy issue in Sino–American relations.</w:t>
      </w:r>
    </w:p>
    <w:p w:rsidR="00545F6B" w:rsidRPr="007B7FAC" w:rsidRDefault="00545F6B" w:rsidP="00545F6B">
      <w:pPr>
        <w:rPr>
          <w:sz w:val="16"/>
        </w:rPr>
      </w:pPr>
      <w:r w:rsidRPr="007B7FAC">
        <w:rPr>
          <w:sz w:val="16"/>
        </w:rPr>
        <w:t xml:space="preserve">There are major differences among American and Chinese analysts about the definition of energy security, in particular its characterization as a defense planning issue. Moreover, the underlying assumptions and larger context of energy strategy are often insufficiently examined. A comprehensive assessment of energy alternatives would entail close attention to aggregate supply and demand factors; the political and bureaucratic context of energy </w:t>
      </w:r>
      <w:proofErr w:type="gramStart"/>
      <w:r w:rsidRPr="007B7FAC">
        <w:rPr>
          <w:sz w:val="16"/>
        </w:rPr>
        <w:t>decision making</w:t>
      </w:r>
      <w:proofErr w:type="gramEnd"/>
      <w:r w:rsidRPr="007B7FAC">
        <w:rPr>
          <w:sz w:val="16"/>
        </w:rPr>
        <w:t xml:space="preserve"> in both systems; technological possibilities for resource exploitation; conservation options; and the operation of global energy markets.2 The objectives in this essay are more modest. However, by focusing on Chinese and American views of energy strategy and their effects on national-level decision making, I will seek to identify areas of overlapping interest, clarify prospective policy options, and highlight the potential implications should the United States and China prove unable to achieve a collaborative energy future.</w:t>
      </w:r>
    </w:p>
    <w:p w:rsidR="00545F6B" w:rsidRPr="007B7FAC" w:rsidRDefault="00545F6B" w:rsidP="00545F6B">
      <w:pPr>
        <w:rPr>
          <w:sz w:val="16"/>
        </w:rPr>
      </w:pPr>
      <w:r w:rsidRPr="001966AD">
        <w:rPr>
          <w:u w:val="single"/>
        </w:rPr>
        <w:t>China and the U</w:t>
      </w:r>
      <w:r w:rsidRPr="007B7FAC">
        <w:rPr>
          <w:sz w:val="16"/>
        </w:rPr>
        <w:t xml:space="preserve">nited </w:t>
      </w:r>
      <w:r w:rsidRPr="001966AD">
        <w:rPr>
          <w:u w:val="single"/>
        </w:rPr>
        <w:t>S</w:t>
      </w:r>
      <w:r w:rsidRPr="007B7FAC">
        <w:rPr>
          <w:sz w:val="16"/>
        </w:rPr>
        <w:t xml:space="preserve">tates </w:t>
      </w:r>
      <w:r w:rsidRPr="001966AD">
        <w:rPr>
          <w:u w:val="single"/>
        </w:rPr>
        <w:t>have undeniable shared interests in energy strategy</w:t>
      </w:r>
      <w:r w:rsidRPr="007B7FAC">
        <w:rPr>
          <w:sz w:val="16"/>
        </w:rPr>
        <w:t xml:space="preserve">, </w:t>
      </w:r>
      <w:r w:rsidRPr="001966AD">
        <w:rPr>
          <w:u w:val="single"/>
        </w:rPr>
        <w:t>though these shared interests are</w:t>
      </w:r>
      <w:r w:rsidRPr="007B7FAC">
        <w:rPr>
          <w:sz w:val="16"/>
        </w:rPr>
        <w:t xml:space="preserve"> often obscured or </w:t>
      </w:r>
      <w:r w:rsidRPr="001966AD">
        <w:rPr>
          <w:u w:val="single"/>
        </w:rPr>
        <w:t>overlooked</w:t>
      </w:r>
      <w:r w:rsidRPr="007B7FAC">
        <w:rPr>
          <w:sz w:val="16"/>
        </w:rPr>
        <w:t xml:space="preserve">. </w:t>
      </w:r>
      <w:r w:rsidRPr="001966AD">
        <w:rPr>
          <w:u w:val="single"/>
        </w:rPr>
        <w:t>These include the need to</w:t>
      </w:r>
      <w:r w:rsidRPr="007B7FAC">
        <w:rPr>
          <w:sz w:val="16"/>
        </w:rPr>
        <w:t xml:space="preserve"> ensure the predictable availability of energy at reasonable cost; to </w:t>
      </w:r>
      <w:r w:rsidRPr="001966AD">
        <w:rPr>
          <w:u w:val="single"/>
        </w:rPr>
        <w:t>protect against any potential disruption</w:t>
      </w:r>
      <w:r w:rsidRPr="007B7FAC">
        <w:rPr>
          <w:sz w:val="16"/>
        </w:rPr>
        <w:t xml:space="preserve"> in the transport of energy resources; </w:t>
      </w:r>
      <w:r w:rsidRPr="001966AD">
        <w:rPr>
          <w:u w:val="single"/>
        </w:rPr>
        <w:t>to diversify</w:t>
      </w:r>
      <w:r w:rsidRPr="007B7FAC">
        <w:rPr>
          <w:sz w:val="16"/>
        </w:rPr>
        <w:t xml:space="preserve"> the sources of </w:t>
      </w:r>
      <w:r w:rsidRPr="001966AD">
        <w:rPr>
          <w:u w:val="single"/>
        </w:rPr>
        <w:t>supply</w:t>
      </w:r>
      <w:r w:rsidRPr="007B7FAC">
        <w:rPr>
          <w:sz w:val="16"/>
        </w:rPr>
        <w:t xml:space="preserve">; to encourage enhanced energy exploration; </w:t>
      </w:r>
      <w:r w:rsidRPr="001966AD">
        <w:rPr>
          <w:u w:val="single"/>
        </w:rPr>
        <w:t>and</w:t>
      </w:r>
      <w:r w:rsidRPr="007B7FAC">
        <w:rPr>
          <w:sz w:val="16"/>
        </w:rPr>
        <w:t xml:space="preserve"> to prevent further environmental degradation, primarily by </w:t>
      </w:r>
      <w:r w:rsidRPr="001966AD">
        <w:rPr>
          <w:u w:val="single"/>
        </w:rPr>
        <w:t>reduc</w:t>
      </w:r>
      <w:r w:rsidRPr="007B7FAC">
        <w:rPr>
          <w:sz w:val="16"/>
        </w:rPr>
        <w:t xml:space="preserve">ing </w:t>
      </w:r>
      <w:r w:rsidRPr="001966AD">
        <w:rPr>
          <w:u w:val="single"/>
        </w:rPr>
        <w:t>reliance on hydrocarbons</w:t>
      </w:r>
      <w:r w:rsidRPr="007B7FAC">
        <w:rPr>
          <w:sz w:val="16"/>
        </w:rPr>
        <w:t xml:space="preserve">. </w:t>
      </w:r>
      <w:r w:rsidRPr="001966AD">
        <w:rPr>
          <w:u w:val="single"/>
        </w:rPr>
        <w:t>The core question is whether either Washington or Beijing truly envisions collaborative pursuit of complementary energy policy objectives</w:t>
      </w:r>
      <w:r w:rsidRPr="007B7FAC">
        <w:rPr>
          <w:sz w:val="16"/>
        </w:rPr>
        <w:t xml:space="preserve">. The two countries presently consume close to 35% of global oil production and </w:t>
      </w:r>
      <w:r w:rsidRPr="001966AD">
        <w:rPr>
          <w:u w:val="single"/>
        </w:rPr>
        <w:t xml:space="preserve">each relies greatly on the global oil market, but their respective </w:t>
      </w:r>
      <w:r w:rsidRPr="001966AD">
        <w:rPr>
          <w:b/>
          <w:u w:val="single"/>
          <w:bdr w:val="single" w:sz="4" w:space="0" w:color="auto"/>
        </w:rPr>
        <w:t>perceptions of the other’s energy strategies are often highly divergent</w:t>
      </w:r>
      <w:r w:rsidRPr="007B7FAC">
        <w:rPr>
          <w:sz w:val="16"/>
        </w:rPr>
        <w:t xml:space="preserve">. These differences bear in particular on </w:t>
      </w:r>
      <w:r w:rsidRPr="001966AD">
        <w:rPr>
          <w:u w:val="single"/>
        </w:rPr>
        <w:t>Chinese purchases of equity shares in</w:t>
      </w:r>
      <w:r w:rsidRPr="007B7FAC">
        <w:rPr>
          <w:sz w:val="16"/>
        </w:rPr>
        <w:t xml:space="preserve"> various </w:t>
      </w:r>
      <w:r w:rsidRPr="001966AD">
        <w:rPr>
          <w:u w:val="single"/>
        </w:rPr>
        <w:t>overseas energy markets</w:t>
      </w:r>
      <w:r w:rsidRPr="007B7FAC">
        <w:rPr>
          <w:sz w:val="16"/>
        </w:rPr>
        <w:t xml:space="preserve">, especially in the Persian Gulf, Africa, and Central Asia, which </w:t>
      </w:r>
      <w:r w:rsidRPr="001966AD">
        <w:rPr>
          <w:u w:val="single"/>
        </w:rPr>
        <w:t>are frequently characterized in US assessments as a Chinese effort to ‘lock up</w:t>
      </w:r>
      <w:r w:rsidRPr="007B7FAC">
        <w:rPr>
          <w:sz w:val="16"/>
        </w:rPr>
        <w:t xml:space="preserve">’ energy </w:t>
      </w:r>
      <w:r w:rsidRPr="001966AD">
        <w:rPr>
          <w:u w:val="single"/>
        </w:rPr>
        <w:t>resources</w:t>
      </w:r>
      <w:r w:rsidRPr="007B7FAC">
        <w:rPr>
          <w:sz w:val="16"/>
        </w:rPr>
        <w:t xml:space="preserve"> and control sources of supply.3 </w:t>
      </w:r>
      <w:r w:rsidRPr="001966AD">
        <w:rPr>
          <w:u w:val="single"/>
        </w:rPr>
        <w:t>These concerns</w:t>
      </w:r>
      <w:r w:rsidRPr="007B7FAC">
        <w:rPr>
          <w:sz w:val="16"/>
        </w:rPr>
        <w:t xml:space="preserve"> also </w:t>
      </w:r>
      <w:r w:rsidRPr="001966AD">
        <w:rPr>
          <w:u w:val="single"/>
        </w:rPr>
        <w:t>extend to worrisome characterizations of China’s longer-term maritime</w:t>
      </w:r>
      <w:r w:rsidRPr="007B7FAC">
        <w:rPr>
          <w:sz w:val="16"/>
        </w:rPr>
        <w:t xml:space="preserve"> interests </w:t>
      </w:r>
      <w:r w:rsidRPr="001966AD">
        <w:rPr>
          <w:u w:val="single"/>
        </w:rPr>
        <w:t>and naval</w:t>
      </w:r>
      <w:r w:rsidRPr="007B7FAC">
        <w:rPr>
          <w:sz w:val="16"/>
        </w:rPr>
        <w:t xml:space="preserve"> modernization </w:t>
      </w:r>
      <w:r w:rsidRPr="001966AD">
        <w:rPr>
          <w:u w:val="single"/>
        </w:rPr>
        <w:t>priorities</w:t>
      </w:r>
      <w:r w:rsidRPr="007B7FAC">
        <w:rPr>
          <w:sz w:val="16"/>
        </w:rPr>
        <w:t>.</w:t>
      </w:r>
    </w:p>
    <w:p w:rsidR="00545F6B" w:rsidRPr="007B7FAC" w:rsidRDefault="00545F6B" w:rsidP="00545F6B">
      <w:pPr>
        <w:rPr>
          <w:sz w:val="16"/>
        </w:rPr>
      </w:pPr>
      <w:r w:rsidRPr="001966AD">
        <w:rPr>
          <w:u w:val="single"/>
        </w:rPr>
        <w:t>Amidst a range of</w:t>
      </w:r>
      <w:r w:rsidRPr="007B7FAC">
        <w:rPr>
          <w:sz w:val="16"/>
        </w:rPr>
        <w:t xml:space="preserve"> competing interests and </w:t>
      </w:r>
      <w:r w:rsidRPr="001966AD">
        <w:rPr>
          <w:u w:val="single"/>
        </w:rPr>
        <w:t>policy agendas, an essential observation is often lost in the process: the U</w:t>
      </w:r>
      <w:r w:rsidRPr="007B7FAC">
        <w:rPr>
          <w:sz w:val="16"/>
        </w:rPr>
        <w:t xml:space="preserve">nited </w:t>
      </w:r>
      <w:r w:rsidRPr="001966AD">
        <w:rPr>
          <w:u w:val="single"/>
        </w:rPr>
        <w:t>S</w:t>
      </w:r>
      <w:r w:rsidRPr="007B7FAC">
        <w:rPr>
          <w:sz w:val="16"/>
        </w:rPr>
        <w:t xml:space="preserve">tates </w:t>
      </w:r>
      <w:r w:rsidRPr="001966AD">
        <w:rPr>
          <w:u w:val="single"/>
        </w:rPr>
        <w:t>and China are largely in the same energy boat</w:t>
      </w:r>
      <w:r w:rsidRPr="007B7FAC">
        <w:rPr>
          <w:sz w:val="16"/>
        </w:rPr>
        <w:t xml:space="preserve">. </w:t>
      </w:r>
      <w:r w:rsidRPr="001966AD">
        <w:rPr>
          <w:u w:val="single"/>
        </w:rPr>
        <w:t>There is a clear need for Washington and Beijing to approach energy issues with</w:t>
      </w:r>
      <w:r w:rsidRPr="007B7FAC">
        <w:rPr>
          <w:sz w:val="16"/>
        </w:rPr>
        <w:t>out excessive preconception; to forego where possible a measure of national autonomy for the sake of collective interests; and to undertake potentially wrenching domestic changes to advance larger policy goals. These are tall orders, and none will be advanced without</w:t>
      </w:r>
      <w:r w:rsidRPr="001966AD">
        <w:rPr>
          <w:u w:val="single"/>
        </w:rPr>
        <w:t xml:space="preserve"> a serious, sustained exchange between both governments on</w:t>
      </w:r>
      <w:r w:rsidRPr="007B7FAC">
        <w:rPr>
          <w:sz w:val="16"/>
        </w:rPr>
        <w:t xml:space="preserve"> the full range of </w:t>
      </w:r>
      <w:r w:rsidRPr="001966AD">
        <w:rPr>
          <w:u w:val="single"/>
        </w:rPr>
        <w:t>energy issues</w:t>
      </w:r>
      <w:r w:rsidRPr="007B7FAC">
        <w:rPr>
          <w:sz w:val="16"/>
        </w:rPr>
        <w:t xml:space="preserve">. There is a parallel need for heightened awareness </w:t>
      </w:r>
      <w:proofErr w:type="gramStart"/>
      <w:r w:rsidRPr="007B7FAC">
        <w:rPr>
          <w:sz w:val="16"/>
        </w:rPr>
        <w:t>among US and Chinese policy makers of their respective maritime futures, and how these futures could affect international security</w:t>
      </w:r>
      <w:proofErr w:type="gramEnd"/>
      <w:r w:rsidRPr="007B7FAC">
        <w:rPr>
          <w:sz w:val="16"/>
        </w:rPr>
        <w:t xml:space="preserve">.  </w:t>
      </w:r>
    </w:p>
    <w:p w:rsidR="00545F6B" w:rsidRPr="007B7FAC" w:rsidRDefault="00545F6B" w:rsidP="00545F6B">
      <w:pPr>
        <w:rPr>
          <w:sz w:val="16"/>
        </w:rPr>
      </w:pPr>
      <w:r w:rsidRPr="007B7FAC">
        <w:rPr>
          <w:sz w:val="16"/>
        </w:rPr>
        <w:t xml:space="preserve">Moreover, energy security is a misnomer. Nearly all analysis dwells on energy insecurity. Governments, producers, and consumers seek predictability and assurance about energy availability and pricing precisely because there is very little certainty about either. The plethora of imagined </w:t>
      </w:r>
      <w:proofErr w:type="spellStart"/>
      <w:r w:rsidRPr="007B7FAC">
        <w:rPr>
          <w:sz w:val="16"/>
        </w:rPr>
        <w:t>horribles</w:t>
      </w:r>
      <w:proofErr w:type="spellEnd"/>
      <w:r w:rsidRPr="007B7FAC">
        <w:rPr>
          <w:sz w:val="16"/>
        </w:rPr>
        <w:t xml:space="preserve"> seems boundless, though many of these concerns reflect the instability inherent in the operation of energy markets. Prudence and self-interest often result in bureaucratic or company-specific solutions; </w:t>
      </w:r>
      <w:r w:rsidRPr="001966AD">
        <w:rPr>
          <w:u w:val="single"/>
        </w:rPr>
        <w:t>there is</w:t>
      </w:r>
      <w:r w:rsidRPr="007B7FAC">
        <w:rPr>
          <w:sz w:val="16"/>
        </w:rPr>
        <w:t xml:space="preserve"> also </w:t>
      </w:r>
      <w:r w:rsidRPr="001966AD">
        <w:rPr>
          <w:u w:val="single"/>
        </w:rPr>
        <w:t xml:space="preserve">a growing tendency in both countries to view energy strategy as a </w:t>
      </w:r>
      <w:r w:rsidRPr="001966AD">
        <w:rPr>
          <w:b/>
          <w:u w:val="single"/>
          <w:bdr w:val="single" w:sz="4" w:space="0" w:color="auto"/>
        </w:rPr>
        <w:t>defense planning issue</w:t>
      </w:r>
      <w:r w:rsidRPr="007B7FAC">
        <w:rPr>
          <w:sz w:val="16"/>
        </w:rPr>
        <w:t xml:space="preserve">.4 In addition, </w:t>
      </w:r>
      <w:r w:rsidRPr="001966AD">
        <w:rPr>
          <w:u w:val="single"/>
        </w:rPr>
        <w:t>national</w:t>
      </w:r>
      <w:r w:rsidRPr="007B7FAC">
        <w:rPr>
          <w:sz w:val="16"/>
        </w:rPr>
        <w:t xml:space="preserve"> and firm-level </w:t>
      </w:r>
      <w:r w:rsidRPr="001966AD">
        <w:rPr>
          <w:u w:val="single"/>
        </w:rPr>
        <w:t>decisions can lock in subsequent policy choices</w:t>
      </w:r>
      <w:r w:rsidRPr="007B7FAC">
        <w:rPr>
          <w:sz w:val="16"/>
        </w:rPr>
        <w:t xml:space="preserve">. Energy availability and cost also impinge on consumer behavior and on environmental </w:t>
      </w:r>
      <w:proofErr w:type="gramStart"/>
      <w:r w:rsidRPr="007B7FAC">
        <w:rPr>
          <w:sz w:val="16"/>
        </w:rPr>
        <w:t>well being</w:t>
      </w:r>
      <w:proofErr w:type="gramEnd"/>
      <w:r w:rsidRPr="007B7FAC">
        <w:rPr>
          <w:sz w:val="16"/>
        </w:rPr>
        <w:t xml:space="preserve">. </w:t>
      </w:r>
      <w:r w:rsidRPr="001966AD">
        <w:rPr>
          <w:u w:val="single"/>
        </w:rPr>
        <w:t xml:space="preserve">Well-informed scientists and analysts in the United States and China are addressing longer-term options in energy strategy; the issue is whether </w:t>
      </w:r>
      <w:r w:rsidRPr="001966AD">
        <w:rPr>
          <w:b/>
          <w:u w:val="single"/>
          <w:bdr w:val="single" w:sz="4" w:space="0" w:color="auto"/>
        </w:rPr>
        <w:t>senior decision makers</w:t>
      </w:r>
      <w:r w:rsidRPr="007B7FAC">
        <w:rPr>
          <w:sz w:val="16"/>
        </w:rPr>
        <w:t xml:space="preserve"> </w:t>
      </w:r>
      <w:r w:rsidRPr="001966AD">
        <w:rPr>
          <w:u w:val="single"/>
        </w:rPr>
        <w:t xml:space="preserve">will </w:t>
      </w:r>
      <w:r w:rsidRPr="007B7FAC">
        <w:rPr>
          <w:sz w:val="16"/>
        </w:rPr>
        <w:t xml:space="preserve">pay full </w:t>
      </w:r>
      <w:r w:rsidRPr="001966AD">
        <w:rPr>
          <w:u w:val="single"/>
        </w:rPr>
        <w:t>heed</w:t>
      </w:r>
      <w:r w:rsidRPr="007B7FAC">
        <w:rPr>
          <w:sz w:val="16"/>
        </w:rPr>
        <w:t xml:space="preserve"> to </w:t>
      </w:r>
      <w:r w:rsidRPr="001966AD">
        <w:rPr>
          <w:u w:val="single"/>
        </w:rPr>
        <w:t>these judgments</w:t>
      </w:r>
      <w:r w:rsidRPr="007B7FAC">
        <w:rPr>
          <w:sz w:val="16"/>
        </w:rPr>
        <w:t xml:space="preserve">, and whether extant policy mechanisms allow for comprehensive policy solutions.5 I am not especially optimistic in this regard, though it is not too much to hope for a measure of common sense and enlightened self-interest. Pg. 229-231 //1ac – Energy war </w:t>
      </w:r>
      <w:proofErr w:type="spellStart"/>
      <w:r w:rsidRPr="007B7FAC">
        <w:rPr>
          <w:sz w:val="16"/>
        </w:rPr>
        <w:t>ILk</w:t>
      </w:r>
      <w:proofErr w:type="spellEnd"/>
    </w:p>
    <w:p w:rsidR="00545F6B" w:rsidRPr="008A0853" w:rsidRDefault="00545F6B" w:rsidP="00545F6B">
      <w:pPr>
        <w:pStyle w:val="Heading4"/>
        <w:rPr>
          <w:szCs w:val="26"/>
        </w:rPr>
      </w:pPr>
      <w:r w:rsidRPr="008A0853">
        <w:rPr>
          <w:szCs w:val="26"/>
        </w:rPr>
        <w:t xml:space="preserve">US-China cooperation is a matter of survival – The </w:t>
      </w:r>
      <w:r>
        <w:rPr>
          <w:szCs w:val="26"/>
        </w:rPr>
        <w:t xml:space="preserve">alternative is </w:t>
      </w:r>
      <w:r w:rsidRPr="008A0853">
        <w:rPr>
          <w:szCs w:val="26"/>
        </w:rPr>
        <w:t xml:space="preserve">adversarial power politics and war over ever declining fossil fuels </w:t>
      </w:r>
    </w:p>
    <w:p w:rsidR="00545F6B" w:rsidRPr="007B7FAC" w:rsidRDefault="00545F6B" w:rsidP="00545F6B">
      <w:pPr>
        <w:tabs>
          <w:tab w:val="left" w:pos="2340"/>
        </w:tabs>
        <w:rPr>
          <w:sz w:val="16"/>
          <w:szCs w:val="16"/>
        </w:rPr>
      </w:pPr>
      <w:bookmarkStart w:id="8" w:name="OLE_LINK128"/>
      <w:proofErr w:type="spellStart"/>
      <w:r w:rsidRPr="008A0853">
        <w:rPr>
          <w:b/>
          <w:sz w:val="26"/>
          <w:szCs w:val="26"/>
        </w:rPr>
        <w:t>Drahos</w:t>
      </w:r>
      <w:proofErr w:type="spellEnd"/>
      <w:r w:rsidRPr="008A0853">
        <w:rPr>
          <w:b/>
          <w:sz w:val="26"/>
          <w:szCs w:val="26"/>
        </w:rPr>
        <w:t xml:space="preserve"> 09</w:t>
      </w:r>
      <w:r w:rsidRPr="007B7FAC">
        <w:rPr>
          <w:b/>
          <w:sz w:val="16"/>
        </w:rPr>
        <w:t xml:space="preserve"> – </w:t>
      </w:r>
      <w:r w:rsidRPr="007B7FAC">
        <w:rPr>
          <w:sz w:val="16"/>
          <w:szCs w:val="16"/>
        </w:rPr>
        <w:t xml:space="preserve">Professor in Law and the Director of the Centre for the Governance of Knowledge and Development in the Regulatory Institutions Network @ Australian National University [Peter </w:t>
      </w:r>
      <w:proofErr w:type="spellStart"/>
      <w:r w:rsidRPr="007B7FAC">
        <w:rPr>
          <w:sz w:val="16"/>
          <w:szCs w:val="16"/>
        </w:rPr>
        <w:t>Drahos</w:t>
      </w:r>
      <w:proofErr w:type="spellEnd"/>
      <w:r w:rsidRPr="007B7FAC">
        <w:rPr>
          <w:sz w:val="16"/>
          <w:szCs w:val="16"/>
        </w:rPr>
        <w:t>, “The China–US Relationship on Climate Change, Intellectual Property and CCS: Requiem for a Species</w:t>
      </w:r>
      <w:proofErr w:type="gramStart"/>
      <w:r w:rsidRPr="007B7FAC">
        <w:rPr>
          <w:sz w:val="16"/>
          <w:szCs w:val="16"/>
        </w:rPr>
        <w:t>?,</w:t>
      </w:r>
      <w:proofErr w:type="gramEnd"/>
      <w:r w:rsidRPr="007B7FAC">
        <w:rPr>
          <w:sz w:val="16"/>
          <w:szCs w:val="16"/>
        </w:rPr>
        <w:t xml:space="preserve">” </w:t>
      </w:r>
      <w:r w:rsidRPr="001966AD">
        <w:rPr>
          <w:sz w:val="16"/>
          <w:szCs w:val="16"/>
          <w:u w:val="single"/>
        </w:rPr>
        <w:t>Queen Mary School of Law Legal Studies Research Paper</w:t>
      </w:r>
      <w:r w:rsidRPr="007B7FAC">
        <w:rPr>
          <w:sz w:val="16"/>
          <w:szCs w:val="16"/>
        </w:rPr>
        <w:t>, No. 36/2009, November 11, 2009</w:t>
      </w:r>
    </w:p>
    <w:bookmarkEnd w:id="8"/>
    <w:p w:rsidR="00545F6B" w:rsidRPr="007B7FAC" w:rsidRDefault="00545F6B" w:rsidP="00545F6B">
      <w:pPr>
        <w:tabs>
          <w:tab w:val="left" w:pos="2340"/>
        </w:tabs>
        <w:rPr>
          <w:b/>
          <w:sz w:val="16"/>
        </w:rPr>
      </w:pPr>
    </w:p>
    <w:p w:rsidR="00545F6B" w:rsidRPr="007B7FAC" w:rsidRDefault="00545F6B" w:rsidP="00545F6B">
      <w:pPr>
        <w:tabs>
          <w:tab w:val="left" w:pos="2340"/>
        </w:tabs>
        <w:rPr>
          <w:sz w:val="16"/>
        </w:rPr>
      </w:pPr>
      <w:r w:rsidRPr="007B7FAC">
        <w:rPr>
          <w:sz w:val="16"/>
        </w:rPr>
        <w:t xml:space="preserve">There are three distinct international regimes that the US and China have to think about in an integrated way and without the luxury of all that much time to do so: the climate change regime, the energy regime and the intellectual property rights regime. </w:t>
      </w:r>
      <w:r w:rsidRPr="001966AD">
        <w:rPr>
          <w:u w:val="single"/>
        </w:rPr>
        <w:t>On climate change</w:t>
      </w:r>
      <w:r w:rsidRPr="007B7FAC">
        <w:rPr>
          <w:sz w:val="16"/>
        </w:rPr>
        <w:t xml:space="preserve"> the IPCC’s work shows that </w:t>
      </w:r>
      <w:r w:rsidRPr="001966AD">
        <w:rPr>
          <w:u w:val="single"/>
        </w:rPr>
        <w:t>time is becoming increasingly short</w:t>
      </w:r>
      <w:r w:rsidRPr="007B7FAC">
        <w:rPr>
          <w:sz w:val="16"/>
        </w:rPr>
        <w:t xml:space="preserve">. </w:t>
      </w:r>
      <w:r w:rsidRPr="001966AD">
        <w:rPr>
          <w:u w:val="single"/>
        </w:rPr>
        <w:t xml:space="preserve">Essentially the major emitters have to </w:t>
      </w:r>
      <w:r w:rsidRPr="001966AD">
        <w:rPr>
          <w:b/>
          <w:u w:val="single"/>
          <w:bdr w:val="single" w:sz="4" w:space="0" w:color="auto"/>
        </w:rPr>
        <w:t>peak by 2020</w:t>
      </w:r>
      <w:r w:rsidRPr="001966AD">
        <w:rPr>
          <w:u w:val="single"/>
        </w:rPr>
        <w:t xml:space="preserve"> if there is to be a realistic chance of keeping to the 2ºC guardrail.</w:t>
      </w:r>
      <w:r w:rsidRPr="007B7FAC">
        <w:rPr>
          <w:sz w:val="16"/>
        </w:rPr>
        <w:t xml:space="preserve"> </w:t>
      </w:r>
      <w:r w:rsidRPr="001966AD">
        <w:rPr>
          <w:u w:val="single"/>
        </w:rPr>
        <w:t>Unless China and the US</w:t>
      </w:r>
      <w:r w:rsidRPr="007B7FAC">
        <w:rPr>
          <w:sz w:val="16"/>
        </w:rPr>
        <w:t xml:space="preserve"> both </w:t>
      </w:r>
      <w:r w:rsidRPr="001966AD">
        <w:rPr>
          <w:u w:val="single"/>
        </w:rPr>
        <w:t>agree to take on serious mitigation targets the world will be left to negotiate</w:t>
      </w:r>
      <w:r w:rsidRPr="007B7FAC">
        <w:rPr>
          <w:sz w:val="16"/>
        </w:rPr>
        <w:t xml:space="preserve"> a climate regime that is primarily about </w:t>
      </w:r>
      <w:r w:rsidRPr="001966AD">
        <w:rPr>
          <w:u w:val="single"/>
        </w:rPr>
        <w:t>adaptation</w:t>
      </w:r>
      <w:r w:rsidRPr="007B7FAC">
        <w:rPr>
          <w:sz w:val="16"/>
        </w:rPr>
        <w:t xml:space="preserve"> to dangerous climate change. </w:t>
      </w:r>
      <w:r w:rsidRPr="001966AD">
        <w:rPr>
          <w:u w:val="single"/>
        </w:rPr>
        <w:t>The costs</w:t>
      </w:r>
      <w:r w:rsidRPr="007B7FAC">
        <w:rPr>
          <w:sz w:val="16"/>
        </w:rPr>
        <w:t xml:space="preserve"> </w:t>
      </w:r>
      <w:r w:rsidRPr="001966AD">
        <w:rPr>
          <w:u w:val="single"/>
        </w:rPr>
        <w:t xml:space="preserve">of this </w:t>
      </w:r>
      <w:r w:rsidRPr="007B7FAC">
        <w:rPr>
          <w:sz w:val="16"/>
        </w:rPr>
        <w:t xml:space="preserve">may well </w:t>
      </w:r>
      <w:r w:rsidRPr="001966AD">
        <w:rPr>
          <w:u w:val="single"/>
        </w:rPr>
        <w:t>make the current costs of mitigation look trivial.</w:t>
      </w:r>
      <w:r w:rsidRPr="007B7FAC">
        <w:rPr>
          <w:sz w:val="16"/>
        </w:rPr>
        <w:t xml:space="preserve"> </w:t>
      </w:r>
      <w:r w:rsidRPr="001966AD">
        <w:rPr>
          <w:u w:val="single"/>
        </w:rPr>
        <w:t>An immediate issue facing both countries is what to do about</w:t>
      </w:r>
      <w:r w:rsidRPr="007B7FAC">
        <w:rPr>
          <w:sz w:val="16"/>
        </w:rPr>
        <w:t xml:space="preserve"> their </w:t>
      </w:r>
      <w:r w:rsidRPr="001966AD">
        <w:rPr>
          <w:u w:val="single"/>
        </w:rPr>
        <w:t>coal</w:t>
      </w:r>
      <w:r w:rsidRPr="007B7FAC">
        <w:rPr>
          <w:sz w:val="16"/>
        </w:rPr>
        <w:t xml:space="preserve">-based energy systems. </w:t>
      </w:r>
      <w:r w:rsidRPr="001966AD">
        <w:rPr>
          <w:u w:val="single"/>
        </w:rPr>
        <w:t xml:space="preserve">The IEA’s emissions reduction scenario </w:t>
      </w:r>
      <w:r w:rsidRPr="007B7FAC">
        <w:rPr>
          <w:sz w:val="16"/>
        </w:rPr>
        <w:t xml:space="preserve">that was discussed earlier </w:t>
      </w:r>
      <w:r w:rsidRPr="001966AD">
        <w:rPr>
          <w:u w:val="single"/>
        </w:rPr>
        <w:t>shows that CCS has to arrive early. However, the CSLF’s tech</w:t>
      </w:r>
      <w:r w:rsidRPr="007B7FAC">
        <w:rPr>
          <w:sz w:val="16"/>
        </w:rPr>
        <w:t xml:space="preserve">nology </w:t>
      </w:r>
      <w:r w:rsidRPr="001966AD">
        <w:rPr>
          <w:u w:val="single"/>
        </w:rPr>
        <w:t>map suggests that it will not arrive till after 2020</w:t>
      </w:r>
      <w:r w:rsidRPr="007B7FAC">
        <w:rPr>
          <w:sz w:val="16"/>
        </w:rPr>
        <w:t xml:space="preserve">.38 </w:t>
      </w:r>
      <w:proofErr w:type="gramStart"/>
      <w:r w:rsidRPr="007B7FAC">
        <w:rPr>
          <w:sz w:val="16"/>
        </w:rPr>
        <w:t>One</w:t>
      </w:r>
      <w:proofErr w:type="gramEnd"/>
      <w:r w:rsidRPr="007B7FAC">
        <w:rPr>
          <w:sz w:val="16"/>
        </w:rPr>
        <w:t xml:space="preserve"> important issue is whether despite all the money being put into CCS enough is going into the basic R&amp;D that is required to make the delivery of zero emissions coal-fired electricity an economic and technological reality. Encouraging the development of </w:t>
      </w:r>
      <w:proofErr w:type="gramStart"/>
      <w:r w:rsidRPr="007B7FAC">
        <w:rPr>
          <w:sz w:val="16"/>
        </w:rPr>
        <w:t>a</w:t>
      </w:r>
      <w:proofErr w:type="gramEnd"/>
      <w:r w:rsidRPr="007B7FAC">
        <w:rPr>
          <w:sz w:val="16"/>
        </w:rPr>
        <w:t xml:space="preserve"> R&amp;D facility along the lines of the original </w:t>
      </w:r>
      <w:proofErr w:type="spellStart"/>
      <w:r w:rsidRPr="007B7FAC">
        <w:rPr>
          <w:sz w:val="16"/>
        </w:rPr>
        <w:t>FutureGen</w:t>
      </w:r>
      <w:proofErr w:type="spellEnd"/>
      <w:r w:rsidRPr="007B7FAC">
        <w:rPr>
          <w:sz w:val="16"/>
        </w:rPr>
        <w:t xml:space="preserve"> project is one option.</w:t>
      </w:r>
    </w:p>
    <w:p w:rsidR="00545F6B" w:rsidRPr="007B7FAC" w:rsidRDefault="00545F6B" w:rsidP="00545F6B">
      <w:pPr>
        <w:tabs>
          <w:tab w:val="left" w:pos="2340"/>
        </w:tabs>
        <w:rPr>
          <w:sz w:val="16"/>
        </w:rPr>
      </w:pPr>
      <w:r w:rsidRPr="007B7FAC">
        <w:rPr>
          <w:sz w:val="16"/>
        </w:rPr>
        <w:t xml:space="preserve">However, given the uncertainties surrounding CCS, </w:t>
      </w:r>
      <w:r w:rsidRPr="001966AD">
        <w:rPr>
          <w:u w:val="single"/>
        </w:rPr>
        <w:t xml:space="preserve">a better option for China and the US may be to consider the role they might play together in helping to </w:t>
      </w:r>
      <w:r w:rsidRPr="001966AD">
        <w:rPr>
          <w:b/>
          <w:u w:val="single"/>
          <w:bdr w:val="single" w:sz="4" w:space="0" w:color="auto"/>
        </w:rPr>
        <w:t>re-shape the world’s energy regime</w:t>
      </w:r>
      <w:r w:rsidRPr="007B7FAC">
        <w:rPr>
          <w:sz w:val="16"/>
        </w:rPr>
        <w:t xml:space="preserve">. This regime might be summed up as a negotiated monopoly regime in which the US has been the dominant actor and the IEA the most important international organization. Little creative thinking has come out of the IEA on the role of renewable energy in the world energy system. The IEA’s core business remains fossil fuel and ensuring that the world has sufficient reserves of oil in place to deal with disruptions to supply.39 </w:t>
      </w:r>
      <w:r w:rsidRPr="001966AD">
        <w:rPr>
          <w:u w:val="single"/>
        </w:rPr>
        <w:t>Continuing with a regime that is tilted towards fossil fuels will increase each country’s perception of the other as a competitor in the game of energy surviva</w:t>
      </w:r>
      <w:r w:rsidRPr="007B7FAC">
        <w:rPr>
          <w:sz w:val="16"/>
        </w:rPr>
        <w:t xml:space="preserve">l. </w:t>
      </w:r>
      <w:r w:rsidRPr="001966AD">
        <w:rPr>
          <w:u w:val="single"/>
        </w:rPr>
        <w:t xml:space="preserve">The game of securing oil supplies is </w:t>
      </w:r>
      <w:r w:rsidRPr="001966AD">
        <w:rPr>
          <w:b/>
          <w:u w:val="single"/>
          <w:bdr w:val="single" w:sz="4" w:space="0" w:color="auto"/>
        </w:rPr>
        <w:t xml:space="preserve">zero </w:t>
      </w:r>
      <w:proofErr w:type="gramStart"/>
      <w:r w:rsidRPr="001966AD">
        <w:rPr>
          <w:b/>
          <w:u w:val="single"/>
          <w:bdr w:val="single" w:sz="4" w:space="0" w:color="auto"/>
        </w:rPr>
        <w:t>sum</w:t>
      </w:r>
      <w:proofErr w:type="gramEnd"/>
      <w:r w:rsidRPr="001966AD">
        <w:rPr>
          <w:u w:val="single"/>
        </w:rPr>
        <w:t xml:space="preserve">. The race to secure fossil fuel supplies is more likely to </w:t>
      </w:r>
      <w:r w:rsidRPr="001966AD">
        <w:rPr>
          <w:b/>
          <w:u w:val="single"/>
          <w:bdr w:val="single" w:sz="4" w:space="0" w:color="auto"/>
        </w:rPr>
        <w:t>trigger an adversarial power politics</w:t>
      </w:r>
      <w:r w:rsidRPr="001966AD">
        <w:rPr>
          <w:u w:val="single"/>
        </w:rPr>
        <w:t xml:space="preserve"> than it is the co-operation that the world so desperately needs on energy and climate change</w:t>
      </w:r>
      <w:r w:rsidRPr="007B7FAC">
        <w:rPr>
          <w:sz w:val="16"/>
        </w:rPr>
        <w:t>.</w:t>
      </w:r>
    </w:p>
    <w:p w:rsidR="00545F6B" w:rsidRPr="007B7FAC" w:rsidRDefault="00545F6B" w:rsidP="00545F6B">
      <w:pPr>
        <w:tabs>
          <w:tab w:val="left" w:pos="2340"/>
        </w:tabs>
        <w:rPr>
          <w:sz w:val="16"/>
        </w:rPr>
      </w:pPr>
      <w:r w:rsidRPr="001966AD">
        <w:rPr>
          <w:u w:val="single"/>
        </w:rPr>
        <w:t>Instead of setting themselves up for competition over energy China and the US should look to</w:t>
      </w:r>
      <w:r w:rsidRPr="007B7FAC">
        <w:rPr>
          <w:sz w:val="16"/>
        </w:rPr>
        <w:t xml:space="preserve"> the development of an alternative regime in which they might do more to </w:t>
      </w:r>
      <w:r w:rsidRPr="001966AD">
        <w:rPr>
          <w:u w:val="single"/>
        </w:rPr>
        <w:t>coordinate the emergence of renewable energy tech</w:t>
      </w:r>
      <w:r w:rsidRPr="007B7FAC">
        <w:rPr>
          <w:sz w:val="16"/>
        </w:rPr>
        <w:t>nologies in order to achieve their energy security goals and that would help both work towards an emission reduction scenario that is consistent with the 2ºC guardrail. One possible forum in which to begin a discussion is the newly established International Renewable Energy Agency.40 It offers both the possibility of a fresh start, something that is less true of old world clubs like the IEA and the OECD.</w:t>
      </w:r>
    </w:p>
    <w:p w:rsidR="00545F6B" w:rsidRPr="001966AD" w:rsidRDefault="00545F6B" w:rsidP="00545F6B">
      <w:pPr>
        <w:tabs>
          <w:tab w:val="left" w:pos="2340"/>
        </w:tabs>
        <w:rPr>
          <w:u w:val="single"/>
        </w:rPr>
      </w:pPr>
      <w:r w:rsidRPr="007B7FAC">
        <w:rPr>
          <w:sz w:val="16"/>
        </w:rPr>
        <w:t xml:space="preserve">Finally, this leaves the question of what do about the issue of intellectual property rights. As heretical as it sounds, the issue is comparatively trivial. This is especially true when compared to the IPCC’s predictions about the consequences of dangerous climate change. Obviously China and the US can turn this into a make or break issue if they so choose. The US, however, no longer has the leverage over China that it did when China was seeking membership of the WTO. In any case China has made great strides in improving its patent system. In a remarkably short space of time it has created a </w:t>
      </w:r>
      <w:proofErr w:type="gramStart"/>
      <w:r w:rsidRPr="007B7FAC">
        <w:rPr>
          <w:sz w:val="16"/>
        </w:rPr>
        <w:t>world class</w:t>
      </w:r>
      <w:proofErr w:type="gramEnd"/>
      <w:r w:rsidRPr="007B7FAC">
        <w:rPr>
          <w:sz w:val="16"/>
        </w:rPr>
        <w:t xml:space="preserve"> patent office that operates as an International Searching Authority under the Patent Co-operation Treaty and which has close collaborative relations with other major patent offices such as the European Patent Office and the German Patent Office. China has also made low cost patent dispute resolution a priority, creating a system of local administrative authorities that can decide patent infringement matters.41 China for its part has to </w:t>
      </w:r>
      <w:proofErr w:type="spellStart"/>
      <w:r w:rsidRPr="007B7FAC">
        <w:rPr>
          <w:sz w:val="16"/>
        </w:rPr>
        <w:t>recognise</w:t>
      </w:r>
      <w:proofErr w:type="spellEnd"/>
      <w:r w:rsidRPr="007B7FAC">
        <w:rPr>
          <w:sz w:val="16"/>
        </w:rPr>
        <w:t xml:space="preserve"> that the US will never agree to a formal weakening of the intellectual property regime in the context of the climate change negotiations. Probably the best strategy here is to keep intellectual property rights out of climate change negotiations and deal with specific issues as they arise on a </w:t>
      </w:r>
      <w:proofErr w:type="gramStart"/>
      <w:r w:rsidRPr="007B7FAC">
        <w:rPr>
          <w:sz w:val="16"/>
        </w:rPr>
        <w:t>case by case</w:t>
      </w:r>
      <w:proofErr w:type="gramEnd"/>
      <w:r w:rsidRPr="007B7FAC">
        <w:rPr>
          <w:sz w:val="16"/>
        </w:rPr>
        <w:t xml:space="preserve"> basis. Today there exists a rich set of governance tools for dealing with intellectual property problems, tools that range from private actor licensing strategies such as those to be found in open source to conventional state-based tools such as compulsory licensing. The example of </w:t>
      </w:r>
      <w:proofErr w:type="spellStart"/>
      <w:r w:rsidRPr="001966AD">
        <w:rPr>
          <w:u w:val="single"/>
        </w:rPr>
        <w:t>FutureGen</w:t>
      </w:r>
      <w:proofErr w:type="spellEnd"/>
      <w:r w:rsidRPr="001966AD">
        <w:rPr>
          <w:u w:val="single"/>
        </w:rPr>
        <w:t xml:space="preserve"> shows that large companies can</w:t>
      </w:r>
      <w:r w:rsidRPr="007B7FAC">
        <w:rPr>
          <w:sz w:val="16"/>
        </w:rPr>
        <w:t xml:space="preserve"> sometimes </w:t>
      </w:r>
      <w:r w:rsidRPr="001966AD">
        <w:rPr>
          <w:u w:val="single"/>
        </w:rPr>
        <w:t>negotiate arrangements over intellectual property rights that do advance the goal of diffusion.</w:t>
      </w:r>
    </w:p>
    <w:p w:rsidR="00545F6B" w:rsidRPr="007B7FAC" w:rsidRDefault="00545F6B" w:rsidP="00545F6B">
      <w:pPr>
        <w:tabs>
          <w:tab w:val="left" w:pos="2340"/>
        </w:tabs>
        <w:rPr>
          <w:sz w:val="16"/>
        </w:rPr>
      </w:pPr>
      <w:r w:rsidRPr="001966AD">
        <w:rPr>
          <w:u w:val="single"/>
        </w:rPr>
        <w:t xml:space="preserve">The choices facing China and the US are stark and the time horizon short. They can choose to play power politics until fossil fuel is but a few dying embers drifting over lands wasted by climate change. Alternatively they can </w:t>
      </w:r>
      <w:proofErr w:type="spellStart"/>
      <w:r w:rsidRPr="001966AD">
        <w:rPr>
          <w:u w:val="single"/>
        </w:rPr>
        <w:t>recognise</w:t>
      </w:r>
      <w:proofErr w:type="spellEnd"/>
      <w:r w:rsidRPr="001966AD">
        <w:rPr>
          <w:u w:val="single"/>
        </w:rPr>
        <w:t xml:space="preserve"> that climate change is a matter of </w:t>
      </w:r>
      <w:r w:rsidRPr="001966AD">
        <w:rPr>
          <w:b/>
          <w:u w:val="single"/>
          <w:bdr w:val="single" w:sz="4" w:space="0" w:color="auto"/>
        </w:rPr>
        <w:t>survival governance</w:t>
      </w:r>
      <w:r w:rsidRPr="001966AD">
        <w:rPr>
          <w:u w:val="single"/>
        </w:rPr>
        <w:t xml:space="preserve"> in which they must create strong regimes that will </w:t>
      </w:r>
      <w:r w:rsidRPr="001966AD">
        <w:rPr>
          <w:b/>
          <w:u w:val="single"/>
          <w:bdr w:val="single" w:sz="4" w:space="0" w:color="auto"/>
        </w:rPr>
        <w:t>bind them together in co-operation</w:t>
      </w:r>
      <w:r w:rsidRPr="007B7FAC">
        <w:rPr>
          <w:sz w:val="16"/>
        </w:rPr>
        <w:t>. Pg. 130-131</w:t>
      </w:r>
    </w:p>
    <w:p w:rsidR="00545F6B" w:rsidRPr="00AF5046" w:rsidRDefault="00545F6B" w:rsidP="00AF5046"/>
    <w:sectPr w:rsidR="00545F6B"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7B6C" w:rsidRDefault="001C7B6C" w:rsidP="00E46E7E">
      <w:r>
        <w:separator/>
      </w:r>
    </w:p>
  </w:endnote>
  <w:endnote w:type="continuationSeparator" w:id="0">
    <w:p w:rsidR="001C7B6C" w:rsidRDefault="001C7B6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 w:name="TimesNew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7B6C" w:rsidRDefault="001C7B6C" w:rsidP="00E46E7E">
      <w:r>
        <w:separator/>
      </w:r>
    </w:p>
  </w:footnote>
  <w:footnote w:type="continuationSeparator" w:id="0">
    <w:p w:rsidR="001C7B6C" w:rsidRDefault="001C7B6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5F6B"/>
    <w:rsid w:val="00016A35"/>
    <w:rsid w:val="000A25FB"/>
    <w:rsid w:val="000C16B3"/>
    <w:rsid w:val="001408C0"/>
    <w:rsid w:val="001463FB"/>
    <w:rsid w:val="001C7B6C"/>
    <w:rsid w:val="001D7626"/>
    <w:rsid w:val="002613DA"/>
    <w:rsid w:val="002B6353"/>
    <w:rsid w:val="002B68C8"/>
    <w:rsid w:val="002F35F4"/>
    <w:rsid w:val="002F3E28"/>
    <w:rsid w:val="002F40E6"/>
    <w:rsid w:val="00303E5B"/>
    <w:rsid w:val="00313226"/>
    <w:rsid w:val="0031425E"/>
    <w:rsid w:val="00357719"/>
    <w:rsid w:val="00374144"/>
    <w:rsid w:val="003F42AF"/>
    <w:rsid w:val="00412F6D"/>
    <w:rsid w:val="0042635A"/>
    <w:rsid w:val="00466B6F"/>
    <w:rsid w:val="004B3188"/>
    <w:rsid w:val="004C63B5"/>
    <w:rsid w:val="004D461E"/>
    <w:rsid w:val="00517479"/>
    <w:rsid w:val="00545F6B"/>
    <w:rsid w:val="005A0BE5"/>
    <w:rsid w:val="005E2C99"/>
    <w:rsid w:val="00672258"/>
    <w:rsid w:val="0067575B"/>
    <w:rsid w:val="00692C26"/>
    <w:rsid w:val="006F2D3D"/>
    <w:rsid w:val="00700835"/>
    <w:rsid w:val="00726F87"/>
    <w:rsid w:val="007333B9"/>
    <w:rsid w:val="00791B7D"/>
    <w:rsid w:val="007D7924"/>
    <w:rsid w:val="007E470C"/>
    <w:rsid w:val="007E5F71"/>
    <w:rsid w:val="00821415"/>
    <w:rsid w:val="0083768F"/>
    <w:rsid w:val="0091595A"/>
    <w:rsid w:val="009165EA"/>
    <w:rsid w:val="009829F2"/>
    <w:rsid w:val="00993F61"/>
    <w:rsid w:val="009B0746"/>
    <w:rsid w:val="009C198B"/>
    <w:rsid w:val="009D207E"/>
    <w:rsid w:val="009E691A"/>
    <w:rsid w:val="00A074CB"/>
    <w:rsid w:val="00A369C4"/>
    <w:rsid w:val="00A47986"/>
    <w:rsid w:val="00A91A24"/>
    <w:rsid w:val="00AC0E99"/>
    <w:rsid w:val="00AF5046"/>
    <w:rsid w:val="00B33E0C"/>
    <w:rsid w:val="00B45FE9"/>
    <w:rsid w:val="00B65E97"/>
    <w:rsid w:val="00B84180"/>
    <w:rsid w:val="00C42A3C"/>
    <w:rsid w:val="00C76347"/>
    <w:rsid w:val="00CD2C6D"/>
    <w:rsid w:val="00CF1A0F"/>
    <w:rsid w:val="00D36252"/>
    <w:rsid w:val="00D4330B"/>
    <w:rsid w:val="00D460F1"/>
    <w:rsid w:val="00D51B44"/>
    <w:rsid w:val="00D81480"/>
    <w:rsid w:val="00DA2E40"/>
    <w:rsid w:val="00DA5BF8"/>
    <w:rsid w:val="00DC71AA"/>
    <w:rsid w:val="00DD2FAB"/>
    <w:rsid w:val="00DE627C"/>
    <w:rsid w:val="00E46E7E"/>
    <w:rsid w:val="00E95631"/>
    <w:rsid w:val="00F1173B"/>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45F6B"/>
    <w:rPr>
      <w:rFonts w:ascii="Calibri" w:hAnsi="Calibri"/>
      <w:sz w:val="22"/>
    </w:rPr>
  </w:style>
  <w:style w:type="paragraph" w:styleId="Heading1">
    <w:name w:val="heading 1"/>
    <w:aliases w:val="Pocket"/>
    <w:basedOn w:val="Normal"/>
    <w:next w:val="Normal"/>
    <w:link w:val="Heading1Char"/>
    <w:uiPriority w:val="9"/>
    <w:qFormat/>
    <w:rsid w:val="005A0B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A0BE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A0BE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9"/>
    <w:unhideWhenUsed/>
    <w:qFormat/>
    <w:rsid w:val="005A0BE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A0BE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A0BE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A0BE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A0BE5"/>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
    <w:basedOn w:val="DefaultParagraphFont"/>
    <w:link w:val="Heading4"/>
    <w:uiPriority w:val="9"/>
    <w:rsid w:val="005A0BE5"/>
    <w:rPr>
      <w:rFonts w:asciiTheme="majorHAnsi" w:eastAsiaTheme="majorEastAsia" w:hAnsiTheme="majorHAnsi" w:cstheme="majorBidi"/>
      <w:b/>
      <w:bCs/>
      <w:iCs/>
      <w:sz w:val="26"/>
    </w:rPr>
  </w:style>
  <w:style w:type="paragraph" w:styleId="NoSpacing">
    <w:name w:val="No Spacing"/>
    <w:uiPriority w:val="1"/>
    <w:rsid w:val="005A0BE5"/>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5A0BE5"/>
    <w:rPr>
      <w:b/>
      <w:sz w:val="26"/>
      <w:u w:val="none"/>
    </w:rPr>
  </w:style>
  <w:style w:type="character" w:customStyle="1" w:styleId="StyleBoldUnderline">
    <w:name w:val="Style Bold Underline"/>
    <w:aliases w:val="Intense Emphasis,Underline,Intense Emphasis1,apple-style-span + 6 pt,Bold,Kern at 16 pt,Intense Emphasis11,Intense Emphasis2,HHeading 3 + 12 pt,Cards + Font: 12 pt Char,Title Char,Citation Char Char Char,Style Underline,Style,ci,c,Bo"/>
    <w:basedOn w:val="DefaultParagraphFont"/>
    <w:uiPriority w:val="6"/>
    <w:qFormat/>
    <w:rsid w:val="005A0BE5"/>
    <w:rPr>
      <w:b/>
      <w:sz w:val="22"/>
      <w:u w:val="single"/>
    </w:rPr>
  </w:style>
  <w:style w:type="paragraph" w:styleId="DocumentMap">
    <w:name w:val="Document Map"/>
    <w:basedOn w:val="Normal"/>
    <w:link w:val="DocumentMapChar"/>
    <w:uiPriority w:val="99"/>
    <w:semiHidden/>
    <w:unhideWhenUsed/>
    <w:rsid w:val="005A0BE5"/>
    <w:rPr>
      <w:rFonts w:ascii="Lucida Grande" w:hAnsi="Lucida Grande" w:cs="Lucida Grande"/>
    </w:rPr>
  </w:style>
  <w:style w:type="character" w:customStyle="1" w:styleId="DocumentMapChar">
    <w:name w:val="Document Map Char"/>
    <w:basedOn w:val="DefaultParagraphFont"/>
    <w:link w:val="DocumentMap"/>
    <w:uiPriority w:val="99"/>
    <w:semiHidden/>
    <w:rsid w:val="005A0BE5"/>
    <w:rPr>
      <w:rFonts w:ascii="Lucida Grande" w:hAnsi="Lucida Grande" w:cs="Lucida Grande"/>
      <w:sz w:val="22"/>
    </w:rPr>
  </w:style>
  <w:style w:type="paragraph" w:styleId="ListParagraph">
    <w:name w:val="List Paragraph"/>
    <w:basedOn w:val="Normal"/>
    <w:uiPriority w:val="34"/>
    <w:rsid w:val="005A0BE5"/>
    <w:pPr>
      <w:ind w:left="720"/>
      <w:contextualSpacing/>
    </w:pPr>
  </w:style>
  <w:style w:type="paragraph" w:styleId="Header">
    <w:name w:val="header"/>
    <w:basedOn w:val="Normal"/>
    <w:link w:val="HeaderChar"/>
    <w:uiPriority w:val="99"/>
    <w:unhideWhenUsed/>
    <w:rsid w:val="005A0BE5"/>
    <w:pPr>
      <w:tabs>
        <w:tab w:val="center" w:pos="4320"/>
        <w:tab w:val="right" w:pos="8640"/>
      </w:tabs>
    </w:pPr>
  </w:style>
  <w:style w:type="character" w:customStyle="1" w:styleId="HeaderChar">
    <w:name w:val="Header Char"/>
    <w:basedOn w:val="DefaultParagraphFont"/>
    <w:link w:val="Header"/>
    <w:uiPriority w:val="99"/>
    <w:rsid w:val="005A0BE5"/>
    <w:rPr>
      <w:rFonts w:ascii="Calibri" w:hAnsi="Calibri"/>
      <w:sz w:val="22"/>
    </w:rPr>
  </w:style>
  <w:style w:type="paragraph" w:styleId="Footer">
    <w:name w:val="footer"/>
    <w:basedOn w:val="Normal"/>
    <w:link w:val="FooterChar"/>
    <w:uiPriority w:val="99"/>
    <w:unhideWhenUsed/>
    <w:rsid w:val="005A0BE5"/>
    <w:pPr>
      <w:tabs>
        <w:tab w:val="center" w:pos="4320"/>
        <w:tab w:val="right" w:pos="8640"/>
      </w:tabs>
    </w:pPr>
  </w:style>
  <w:style w:type="character" w:customStyle="1" w:styleId="FooterChar">
    <w:name w:val="Footer Char"/>
    <w:basedOn w:val="DefaultParagraphFont"/>
    <w:link w:val="Footer"/>
    <w:uiPriority w:val="99"/>
    <w:rsid w:val="005A0BE5"/>
    <w:rPr>
      <w:rFonts w:ascii="Calibri" w:hAnsi="Calibri"/>
      <w:sz w:val="22"/>
    </w:rPr>
  </w:style>
  <w:style w:type="character" w:styleId="PageNumber">
    <w:name w:val="page number"/>
    <w:basedOn w:val="DefaultParagraphFont"/>
    <w:uiPriority w:val="99"/>
    <w:semiHidden/>
    <w:unhideWhenUsed/>
    <w:rsid w:val="005A0BE5"/>
  </w:style>
  <w:style w:type="character" w:styleId="Hyperlink">
    <w:name w:val="Hyperlink"/>
    <w:basedOn w:val="DefaultParagraphFont"/>
    <w:uiPriority w:val="99"/>
    <w:unhideWhenUsed/>
    <w:rsid w:val="005A0BE5"/>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45F6B"/>
    <w:rPr>
      <w:rFonts w:ascii="Calibri" w:hAnsi="Calibri"/>
      <w:sz w:val="22"/>
    </w:rPr>
  </w:style>
  <w:style w:type="paragraph" w:styleId="Heading1">
    <w:name w:val="heading 1"/>
    <w:aliases w:val="Pocket"/>
    <w:basedOn w:val="Normal"/>
    <w:next w:val="Normal"/>
    <w:link w:val="Heading1Char"/>
    <w:uiPriority w:val="9"/>
    <w:qFormat/>
    <w:rsid w:val="005A0B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A0BE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A0BE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9"/>
    <w:unhideWhenUsed/>
    <w:qFormat/>
    <w:rsid w:val="005A0BE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A0BE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A0BE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A0BE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A0BE5"/>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
    <w:basedOn w:val="DefaultParagraphFont"/>
    <w:link w:val="Heading4"/>
    <w:uiPriority w:val="9"/>
    <w:rsid w:val="005A0BE5"/>
    <w:rPr>
      <w:rFonts w:asciiTheme="majorHAnsi" w:eastAsiaTheme="majorEastAsia" w:hAnsiTheme="majorHAnsi" w:cstheme="majorBidi"/>
      <w:b/>
      <w:bCs/>
      <w:iCs/>
      <w:sz w:val="26"/>
    </w:rPr>
  </w:style>
  <w:style w:type="paragraph" w:styleId="NoSpacing">
    <w:name w:val="No Spacing"/>
    <w:uiPriority w:val="1"/>
    <w:rsid w:val="005A0BE5"/>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5A0BE5"/>
    <w:rPr>
      <w:b/>
      <w:sz w:val="26"/>
      <w:u w:val="none"/>
    </w:rPr>
  </w:style>
  <w:style w:type="character" w:customStyle="1" w:styleId="StyleBoldUnderline">
    <w:name w:val="Style Bold Underline"/>
    <w:aliases w:val="Intense Emphasis,Underline,Intense Emphasis1,apple-style-span + 6 pt,Bold,Kern at 16 pt,Intense Emphasis11,Intense Emphasis2,HHeading 3 + 12 pt,Cards + Font: 12 pt Char,Title Char,Citation Char Char Char,Style Underline,Style,ci,c,Bo"/>
    <w:basedOn w:val="DefaultParagraphFont"/>
    <w:uiPriority w:val="6"/>
    <w:qFormat/>
    <w:rsid w:val="005A0BE5"/>
    <w:rPr>
      <w:b/>
      <w:sz w:val="22"/>
      <w:u w:val="single"/>
    </w:rPr>
  </w:style>
  <w:style w:type="paragraph" w:styleId="DocumentMap">
    <w:name w:val="Document Map"/>
    <w:basedOn w:val="Normal"/>
    <w:link w:val="DocumentMapChar"/>
    <w:uiPriority w:val="99"/>
    <w:semiHidden/>
    <w:unhideWhenUsed/>
    <w:rsid w:val="005A0BE5"/>
    <w:rPr>
      <w:rFonts w:ascii="Lucida Grande" w:hAnsi="Lucida Grande" w:cs="Lucida Grande"/>
    </w:rPr>
  </w:style>
  <w:style w:type="character" w:customStyle="1" w:styleId="DocumentMapChar">
    <w:name w:val="Document Map Char"/>
    <w:basedOn w:val="DefaultParagraphFont"/>
    <w:link w:val="DocumentMap"/>
    <w:uiPriority w:val="99"/>
    <w:semiHidden/>
    <w:rsid w:val="005A0BE5"/>
    <w:rPr>
      <w:rFonts w:ascii="Lucida Grande" w:hAnsi="Lucida Grande" w:cs="Lucida Grande"/>
      <w:sz w:val="22"/>
    </w:rPr>
  </w:style>
  <w:style w:type="paragraph" w:styleId="ListParagraph">
    <w:name w:val="List Paragraph"/>
    <w:basedOn w:val="Normal"/>
    <w:uiPriority w:val="34"/>
    <w:rsid w:val="005A0BE5"/>
    <w:pPr>
      <w:ind w:left="720"/>
      <w:contextualSpacing/>
    </w:pPr>
  </w:style>
  <w:style w:type="paragraph" w:styleId="Header">
    <w:name w:val="header"/>
    <w:basedOn w:val="Normal"/>
    <w:link w:val="HeaderChar"/>
    <w:uiPriority w:val="99"/>
    <w:unhideWhenUsed/>
    <w:rsid w:val="005A0BE5"/>
    <w:pPr>
      <w:tabs>
        <w:tab w:val="center" w:pos="4320"/>
        <w:tab w:val="right" w:pos="8640"/>
      </w:tabs>
    </w:pPr>
  </w:style>
  <w:style w:type="character" w:customStyle="1" w:styleId="HeaderChar">
    <w:name w:val="Header Char"/>
    <w:basedOn w:val="DefaultParagraphFont"/>
    <w:link w:val="Header"/>
    <w:uiPriority w:val="99"/>
    <w:rsid w:val="005A0BE5"/>
    <w:rPr>
      <w:rFonts w:ascii="Calibri" w:hAnsi="Calibri"/>
      <w:sz w:val="22"/>
    </w:rPr>
  </w:style>
  <w:style w:type="paragraph" w:styleId="Footer">
    <w:name w:val="footer"/>
    <w:basedOn w:val="Normal"/>
    <w:link w:val="FooterChar"/>
    <w:uiPriority w:val="99"/>
    <w:unhideWhenUsed/>
    <w:rsid w:val="005A0BE5"/>
    <w:pPr>
      <w:tabs>
        <w:tab w:val="center" w:pos="4320"/>
        <w:tab w:val="right" w:pos="8640"/>
      </w:tabs>
    </w:pPr>
  </w:style>
  <w:style w:type="character" w:customStyle="1" w:styleId="FooterChar">
    <w:name w:val="Footer Char"/>
    <w:basedOn w:val="DefaultParagraphFont"/>
    <w:link w:val="Footer"/>
    <w:uiPriority w:val="99"/>
    <w:rsid w:val="005A0BE5"/>
    <w:rPr>
      <w:rFonts w:ascii="Calibri" w:hAnsi="Calibri"/>
      <w:sz w:val="22"/>
    </w:rPr>
  </w:style>
  <w:style w:type="character" w:styleId="PageNumber">
    <w:name w:val="page number"/>
    <w:basedOn w:val="DefaultParagraphFont"/>
    <w:uiPriority w:val="99"/>
    <w:semiHidden/>
    <w:unhideWhenUsed/>
    <w:rsid w:val="005A0BE5"/>
  </w:style>
  <w:style w:type="character" w:styleId="Hyperlink">
    <w:name w:val="Hyperlink"/>
    <w:basedOn w:val="DefaultParagraphFont"/>
    <w:uiPriority w:val="99"/>
    <w:unhideWhenUsed/>
    <w:rsid w:val="005A0B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Institute_of_Oriental_Studies_of_the_Russian_Academy_of_Sciences" TargetMode="External"/><Relationship Id="rId13" Type="http://schemas.openxmlformats.org/officeDocument/2006/relationships/customXml" Target="../customXml/item1.xml"/><Relationship Id="rId3" Type="http://schemas.microsoft.com/office/2007/relationships/stylesWithEffects" Target="stylesWithEffects.xml"/><Relationship Id="rId1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www.dw.de/merkel-might-come-back-as-a-climate-leader/a-17791639" TargetMode="External"/><Relationship Id="rId4" Type="http://schemas.openxmlformats.org/officeDocument/2006/relationships/settings" Target="settings.xml"/><Relationship Id="rId9" Type="http://schemas.openxmlformats.org/officeDocument/2006/relationships/hyperlink" Target="http://en.wikipedia.org/wiki/Russian_Academy_of_Sciences" TargetMode="Externa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AF87C8-DB52-4C2D-903C-AB895C59481B}"/>
</file>

<file path=customXml/itemProps2.xml><?xml version="1.0" encoding="utf-8"?>
<ds:datastoreItem xmlns:ds="http://schemas.openxmlformats.org/officeDocument/2006/customXml" ds:itemID="{63F4E74A-731E-4450-9772-CA9B83547D27}"/>
</file>

<file path=customXml/itemProps3.xml><?xml version="1.0" encoding="utf-8"?>
<ds:datastoreItem xmlns:ds="http://schemas.openxmlformats.org/officeDocument/2006/customXml" ds:itemID="{8572BFBA-D182-4326-A254-8BDE6067DED1}"/>
</file>

<file path=docProps/app.xml><?xml version="1.0" encoding="utf-8"?>
<Properties xmlns="http://schemas.openxmlformats.org/officeDocument/2006/extended-properties" xmlns:vt="http://schemas.openxmlformats.org/officeDocument/2006/docPropsVTypes">
  <Template>Debate.dotm</Template>
  <TotalTime>10</TotalTime>
  <Pages>6</Pages>
  <Words>16645</Words>
  <Characters>94877</Characters>
  <Application>Microsoft Macintosh Word</Application>
  <DocSecurity>0</DocSecurity>
  <Lines>790</Lines>
  <Paragraphs>222</Paragraphs>
  <ScaleCrop>false</ScaleCrop>
  <Company>Whitman College</Company>
  <LinksUpToDate>false</LinksUpToDate>
  <CharactersWithSpaces>111300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Lee</dc:creator>
  <cp:keywords/>
  <dc:description/>
  <cp:lastModifiedBy>Ed Lee</cp:lastModifiedBy>
  <cp:revision>1</cp:revision>
  <dcterms:created xsi:type="dcterms:W3CDTF">2014-08-03T13:36:00Z</dcterms:created>
  <dcterms:modified xsi:type="dcterms:W3CDTF">2014-08-03T14:17:00Z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