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1653" w:rsidRDefault="00F21653" w:rsidP="00E919A2">
      <w:pPr>
        <w:pStyle w:val="Heading1"/>
      </w:pPr>
      <w:r>
        <w:t>Notes</w:t>
      </w:r>
    </w:p>
    <w:p w:rsidR="00F21653" w:rsidRDefault="00F21653" w:rsidP="00F21653"/>
    <w:p w:rsidR="00947B25" w:rsidRDefault="00947B25" w:rsidP="00947B25">
      <w:pPr>
        <w:pStyle w:val="Heading4"/>
      </w:pPr>
      <w:r>
        <w:t xml:space="preserve">---1AC meant to be modular. There is an example 1AC with an environment and Sea Power advantage. Other advantages can be mixed and matched to make other 1ACs. Most advantages have 1AC and add on versions in the file </w:t>
      </w:r>
    </w:p>
    <w:p w:rsidR="003F1F1A" w:rsidRDefault="003F1F1A" w:rsidP="003F1F1A">
      <w:bookmarkStart w:id="0" w:name="_GoBack"/>
      <w:bookmarkEnd w:id="0"/>
    </w:p>
    <w:p w:rsidR="003F1F1A" w:rsidRDefault="003F1F1A" w:rsidP="003F1F1A">
      <w:pPr>
        <w:pStyle w:val="Heading4"/>
      </w:pPr>
      <w:r>
        <w:t>---Good background reading about the IOOS can be found in their most recent summit report</w:t>
      </w:r>
    </w:p>
    <w:p w:rsidR="003F1F1A" w:rsidRPr="003F1F1A" w:rsidRDefault="003F1F1A" w:rsidP="003F1F1A">
      <w:r w:rsidRPr="003F1F1A">
        <w:t>http://www.iooc.us/summit/report/</w:t>
      </w:r>
    </w:p>
    <w:p w:rsidR="004405D5" w:rsidRDefault="004405D5" w:rsidP="004405D5">
      <w:pPr>
        <w:pStyle w:val="Heading4"/>
      </w:pPr>
      <w:r>
        <w:t>---FYI what is the IOOS</w:t>
      </w:r>
    </w:p>
    <w:p w:rsidR="004405D5" w:rsidRDefault="004405D5" w:rsidP="004405D5"/>
    <w:p w:rsidR="004405D5" w:rsidRDefault="004405D5" w:rsidP="004405D5">
      <w:r>
        <w:t>The U.S. Integrated Ocean Observing System, or IOOS®, is a coordinated network of people and technology that work together to compile and distribute data on our coastal waters, Great Lakes, and oceans</w:t>
      </w:r>
    </w:p>
    <w:p w:rsidR="004405D5" w:rsidRDefault="004405D5" w:rsidP="004405D5"/>
    <w:p w:rsidR="004405D5" w:rsidRDefault="004405D5" w:rsidP="004405D5">
      <w:r>
        <w:t>IOOS coastal and marine data (e.g., water temperature, water level, currents, winds, and waves) are collected by many different tools including satellites, buoys, tide gauges, radar stations, and underwater vehicles. A variety of tools is needed to collect data on global, national, regional, and local levels. Some of these tools are in the water collecting data while others may be on land or in space. Most of the data collected are streamed to a database, making them easier to access.</w:t>
      </w:r>
    </w:p>
    <w:p w:rsidR="004405D5" w:rsidRDefault="004405D5" w:rsidP="004405D5"/>
    <w:p w:rsidR="004405D5" w:rsidRDefault="004405D5" w:rsidP="004405D5">
      <w:r>
        <w:t>While many of these data collection tools already exist, the benefit of IOOS is the one common system to connect all of these data so that scientists can quickly find information to track, predict, manage, and adapt to changes in our marine environment.</w:t>
      </w:r>
    </w:p>
    <w:p w:rsidR="004405D5" w:rsidRDefault="004405D5" w:rsidP="004405D5"/>
    <w:p w:rsidR="004405D5" w:rsidRPr="004405D5" w:rsidRDefault="004405D5" w:rsidP="004405D5">
      <w:r>
        <w:t>IOOS data supports environmental efforts such as tracking harmful algal blooms and emergency response needs by assisting with search and rescue operations. IOOS delivers the data and information needed to increase the understanding of our oceans, coasts, and Great Lakes so decision makers can improve safety, enhance our economy, and protect our environment.</w:t>
      </w:r>
    </w:p>
    <w:p w:rsidR="00947B25" w:rsidRDefault="00947B25" w:rsidP="00947B25">
      <w:pPr>
        <w:pStyle w:val="Heading4"/>
      </w:pPr>
      <w:r>
        <w:t>---</w:t>
      </w:r>
      <w:r w:rsidR="004405D5">
        <w:t xml:space="preserve">Some of the main reform issues </w:t>
      </w:r>
      <w:r w:rsidR="00F21653">
        <w:t xml:space="preserve"> </w:t>
      </w:r>
    </w:p>
    <w:p w:rsidR="00947B25" w:rsidRDefault="00947B25" w:rsidP="00947B25"/>
    <w:p w:rsidR="00947B25" w:rsidRPr="003D06CE" w:rsidRDefault="00947B25" w:rsidP="00947B25">
      <w:pPr>
        <w:rPr>
          <w:rStyle w:val="Emphasis"/>
        </w:rPr>
      </w:pPr>
      <w:r>
        <w:t xml:space="preserve">The activities and members of the U.S. IOOS community are broad and complex. </w:t>
      </w:r>
      <w:r w:rsidRPr="003D06CE">
        <w:rPr>
          <w:rStyle w:val="Emphasis"/>
        </w:rPr>
        <w:t>There are 18</w:t>
      </w:r>
    </w:p>
    <w:p w:rsidR="00947B25" w:rsidRDefault="00947B25" w:rsidP="00947B25">
      <w:r w:rsidRPr="003D06CE">
        <w:rPr>
          <w:rStyle w:val="Emphasis"/>
        </w:rPr>
        <w:t>Federal agencies involved in the U.S. IOOS program</w:t>
      </w:r>
      <w:r>
        <w:t xml:space="preserve">, </w:t>
      </w:r>
      <w:r w:rsidRPr="003D06CE">
        <w:rPr>
          <w:rStyle w:val="Emphasis"/>
        </w:rPr>
        <w:t>as well as 11 U.S. IOOS Regional Associations</w:t>
      </w:r>
    </w:p>
    <w:p w:rsidR="00947B25" w:rsidRPr="003D06CE" w:rsidRDefault="00947B25" w:rsidP="00947B25">
      <w:pPr>
        <w:rPr>
          <w:rStyle w:val="Emphasis"/>
        </w:rPr>
      </w:pPr>
      <w:r>
        <w:t xml:space="preserve">that encompass efforts </w:t>
      </w:r>
      <w:r w:rsidRPr="003D06CE">
        <w:rPr>
          <w:rStyle w:val="Emphasis"/>
        </w:rPr>
        <w:t>focused in U.S. coastal waters, the Great Lakes, and U.S. territories and their</w:t>
      </w:r>
    </w:p>
    <w:p w:rsidR="00947B25" w:rsidRDefault="00947B25" w:rsidP="00947B25">
      <w:r w:rsidRPr="003D06CE">
        <w:rPr>
          <w:rStyle w:val="Emphasis"/>
        </w:rPr>
        <w:t>waters in the Pacific and the Caribbean</w:t>
      </w:r>
      <w:r>
        <w:t>. In addition, there are many Federal and academic scientists</w:t>
      </w:r>
    </w:p>
    <w:p w:rsidR="00947B25" w:rsidRDefault="00947B25" w:rsidP="00947B25">
      <w:r>
        <w:t>representing the U.S. Government in various United Nations-sponsored groups that plan and oversee</w:t>
      </w:r>
    </w:p>
    <w:p w:rsidR="00947B25" w:rsidRDefault="00947B25" w:rsidP="00947B25">
      <w:r>
        <w:t>global ocean observation programs. This diverse community is managed largely through cooperation</w:t>
      </w:r>
    </w:p>
    <w:p w:rsidR="00947B25" w:rsidRDefault="00947B25" w:rsidP="00947B25">
      <w:r>
        <w:t>rather than clear directive or budgetary authority, which has contributed to both the strong growth,</w:t>
      </w:r>
    </w:p>
    <w:p w:rsidR="00947B25" w:rsidRDefault="00947B25" w:rsidP="00947B25">
      <w:r>
        <w:lastRenderedPageBreak/>
        <w:t xml:space="preserve">and the </w:t>
      </w:r>
      <w:r w:rsidRPr="003D06CE">
        <w:rPr>
          <w:rStyle w:val="Emphasis"/>
        </w:rPr>
        <w:t>integration weaknesses</w:t>
      </w:r>
      <w:r>
        <w:t>, of the U.S. IOOS program.</w:t>
      </w:r>
    </w:p>
    <w:p w:rsidR="00947B25" w:rsidRDefault="00947B25" w:rsidP="00947B25"/>
    <w:p w:rsidR="00947B25" w:rsidRDefault="00947B25" w:rsidP="00947B25">
      <w:r w:rsidRPr="003D06CE">
        <w:rPr>
          <w:rStyle w:val="Emphasis"/>
        </w:rPr>
        <w:t>The major themes and challenges we must focus on</w:t>
      </w:r>
      <w:r>
        <w:t xml:space="preserve"> in the next decade</w:t>
      </w:r>
    </w:p>
    <w:p w:rsidR="00947B25" w:rsidRDefault="00947B25" w:rsidP="00947B25">
      <w:r>
        <w:t>include:</w:t>
      </w:r>
    </w:p>
    <w:p w:rsidR="00947B25" w:rsidRPr="003D06CE" w:rsidRDefault="00947B25" w:rsidP="00947B25">
      <w:pPr>
        <w:rPr>
          <w:rStyle w:val="Emphasis"/>
        </w:rPr>
      </w:pPr>
      <w:r>
        <w:rPr>
          <w:rFonts w:ascii="Arial" w:hAnsi="Arial" w:cs="Arial"/>
        </w:rPr>
        <w:t>►</w:t>
      </w:r>
      <w:r>
        <w:t xml:space="preserve"> </w:t>
      </w:r>
      <w:r w:rsidRPr="003D06CE">
        <w:rPr>
          <w:rStyle w:val="Emphasis"/>
        </w:rPr>
        <w:t>Improve governance to address high-level coordination and support needs</w:t>
      </w:r>
    </w:p>
    <w:p w:rsidR="00947B25" w:rsidRPr="003D06CE" w:rsidRDefault="00947B25" w:rsidP="00947B25">
      <w:pPr>
        <w:rPr>
          <w:rStyle w:val="Emphasis"/>
        </w:rPr>
      </w:pPr>
      <w:r w:rsidRPr="003D06CE">
        <w:rPr>
          <w:rStyle w:val="Emphasis"/>
        </w:rPr>
        <w:t xml:space="preserve">Pursue new funding mechanisms and </w:t>
      </w:r>
      <w:r w:rsidRPr="00757B2D">
        <w:rPr>
          <w:rStyle w:val="Emphasis"/>
        </w:rPr>
        <w:t>potential public-private partnerships</w:t>
      </w:r>
      <w:r w:rsidRPr="003D06CE">
        <w:rPr>
          <w:rStyle w:val="Emphasis"/>
        </w:rPr>
        <w:t xml:space="preserve"> to complement</w:t>
      </w:r>
    </w:p>
    <w:p w:rsidR="00947B25" w:rsidRPr="003D06CE" w:rsidRDefault="00947B25" w:rsidP="00947B25">
      <w:pPr>
        <w:rPr>
          <w:rStyle w:val="Emphasis"/>
        </w:rPr>
      </w:pPr>
      <w:r w:rsidRPr="003D06CE">
        <w:rPr>
          <w:rStyle w:val="Emphasis"/>
        </w:rPr>
        <w:t>traditional funding</w:t>
      </w:r>
    </w:p>
    <w:p w:rsidR="00947B25" w:rsidRDefault="00947B25" w:rsidP="00947B25">
      <w:r>
        <w:t>Develop a complete census of existing observing efforts</w:t>
      </w:r>
    </w:p>
    <w:p w:rsidR="00947B25" w:rsidRDefault="00947B25" w:rsidP="00947B25">
      <w:r>
        <w:rPr>
          <w:rFonts w:ascii="Arial" w:hAnsi="Arial" w:cs="Arial"/>
        </w:rPr>
        <w:t>►</w:t>
      </w:r>
      <w:r>
        <w:t xml:space="preserve"> </w:t>
      </w:r>
      <w:r w:rsidRPr="003D06CE">
        <w:rPr>
          <w:rStyle w:val="Emphasis"/>
        </w:rPr>
        <w:t>Increase the breadth and scope of ocean observations</w:t>
      </w:r>
      <w:r>
        <w:t xml:space="preserve"> to address increased demand</w:t>
      </w:r>
    </w:p>
    <w:p w:rsidR="00947B25" w:rsidRDefault="00947B25" w:rsidP="00947B25">
      <w:r w:rsidRPr="003D06CE">
        <w:rPr>
          <w:rStyle w:val="Emphasis"/>
        </w:rPr>
        <w:t>Develop a web-based central "market-place</w:t>
      </w:r>
      <w:r>
        <w:t>" for bringing users, requirements, data providers,</w:t>
      </w:r>
    </w:p>
    <w:p w:rsidR="00947B25" w:rsidRDefault="00947B25" w:rsidP="00947B25">
      <w:r>
        <w:t>new technologies, and available data and products together</w:t>
      </w:r>
    </w:p>
    <w:p w:rsidR="00947B25" w:rsidRDefault="00947B25" w:rsidP="00947B25">
      <w:r>
        <w:rPr>
          <w:rFonts w:ascii="Arial" w:hAnsi="Arial" w:cs="Arial"/>
        </w:rPr>
        <w:t>►</w:t>
      </w:r>
      <w:r>
        <w:t xml:space="preserve"> Improve branding, attribution, and user awareness of U.S. IOOS and its many contributors and</w:t>
      </w:r>
    </w:p>
    <w:p w:rsidR="00947B25" w:rsidRDefault="00947B25" w:rsidP="00947B25">
      <w:r>
        <w:t>participants</w:t>
      </w:r>
    </w:p>
    <w:p w:rsidR="00947B25" w:rsidRDefault="00947B25" w:rsidP="00947B25">
      <w:r>
        <w:rPr>
          <w:rFonts w:ascii="Arial" w:hAnsi="Arial" w:cs="Arial"/>
        </w:rPr>
        <w:t>►</w:t>
      </w:r>
      <w:r>
        <w:t xml:space="preserve"> Develop common design processes and common data/product standards</w:t>
      </w:r>
    </w:p>
    <w:p w:rsidR="00947B25" w:rsidRDefault="00947B25" w:rsidP="00947B25">
      <w:r>
        <w:rPr>
          <w:rFonts w:ascii="Arial" w:hAnsi="Arial" w:cs="Arial"/>
        </w:rPr>
        <w:t>►</w:t>
      </w:r>
      <w:r>
        <w:t xml:space="preserve"> Increase the level of integration across the U.S. IOOS enterprise, moving from cooperative to</w:t>
      </w:r>
    </w:p>
    <w:p w:rsidR="00947B25" w:rsidRDefault="00947B25" w:rsidP="00947B25">
      <w:r>
        <w:t>more coordinated approaches</w:t>
      </w:r>
    </w:p>
    <w:p w:rsidR="00947B25" w:rsidRDefault="00947B25" w:rsidP="00947B25">
      <w:r>
        <w:rPr>
          <w:rFonts w:ascii="Arial" w:hAnsi="Arial" w:cs="Arial"/>
        </w:rPr>
        <w:t>►</w:t>
      </w:r>
      <w:r>
        <w:t xml:space="preserve"> Maintain forward momentum and continue to grow U.S. IOOS, while addressing needed</w:t>
      </w:r>
    </w:p>
    <w:p w:rsidR="00947B25" w:rsidRDefault="00947B25" w:rsidP="00947B25">
      <w:r>
        <w:t>improvements.</w:t>
      </w:r>
    </w:p>
    <w:p w:rsidR="00947B25" w:rsidRDefault="00947B25" w:rsidP="00947B25">
      <w:r w:rsidRPr="003D06CE">
        <w:rPr>
          <w:rStyle w:val="Emphasis"/>
        </w:rPr>
        <w:t xml:space="preserve">Twenty-five major recommendations arose from the presentations </w:t>
      </w:r>
      <w:r>
        <w:t>and discussions of participants</w:t>
      </w:r>
    </w:p>
    <w:p w:rsidR="00947B25" w:rsidRDefault="00947B25" w:rsidP="00947B25">
      <w:r>
        <w:t>at the Summit. These cover the gamut of U.S. IOOS concerns, including governance, funding, user</w:t>
      </w:r>
    </w:p>
    <w:p w:rsidR="00947B25" w:rsidRDefault="00947B25" w:rsidP="00947B25">
      <w:r>
        <w:t>engagement and outreach, as well as design processes and integration. Detailed recommendations</w:t>
      </w:r>
    </w:p>
    <w:p w:rsidR="00947B25" w:rsidRDefault="00947B25" w:rsidP="00947B25">
      <w:r>
        <w:t>address: system design processes, alignment of system design and modeling, assessments,</w:t>
      </w:r>
    </w:p>
    <w:p w:rsidR="00947B25" w:rsidRDefault="00947B25" w:rsidP="00947B25">
      <w:r>
        <w:t>integration projects, expanded observation needs, new observing technologies, data management</w:t>
      </w:r>
    </w:p>
    <w:p w:rsidR="00947B25" w:rsidRDefault="00947B25" w:rsidP="00947B25">
      <w:r>
        <w:t>and communications, and modeling and analysis.</w:t>
      </w:r>
    </w:p>
    <w:p w:rsidR="00947B25" w:rsidRDefault="00947B25" w:rsidP="00947B25">
      <w:r>
        <w:t>Most of the recommendations are directed at various segments of the U.S. IOOS community, with a</w:t>
      </w:r>
    </w:p>
    <w:p w:rsidR="00947B25" w:rsidRDefault="00947B25" w:rsidP="00947B25">
      <w:r>
        <w:t>major focus on improving the integration of activities across those involved at the local, regional,</w:t>
      </w:r>
    </w:p>
    <w:p w:rsidR="00947B25" w:rsidRDefault="00947B25" w:rsidP="00947B25">
      <w:r>
        <w:t>national, and global levels. But several significant recommendations are also directed outside the</w:t>
      </w:r>
    </w:p>
    <w:p w:rsidR="00947B25" w:rsidRDefault="00947B25" w:rsidP="00947B25">
      <w:r>
        <w:t>immediate U.S. IOOS community to governing bodies who have oversight of the programs, like the</w:t>
      </w:r>
    </w:p>
    <w:p w:rsidR="00947B25" w:rsidRDefault="00947B25" w:rsidP="00947B25">
      <w:r>
        <w:t>National Ocean Council, the Office of Management and Budget, and the Ocean Caucuses of the U.S.</w:t>
      </w:r>
    </w:p>
    <w:p w:rsidR="00947B25" w:rsidRDefault="00947B25" w:rsidP="00947B25">
      <w:r>
        <w:t>House of Representatives and the U.S. Senate. All recommendations are presented in Chapter Six of</w:t>
      </w:r>
    </w:p>
    <w:p w:rsidR="00F21653" w:rsidRPr="00F21653" w:rsidRDefault="00947B25" w:rsidP="00F21653">
      <w:r>
        <w:t>the Report.</w:t>
      </w:r>
    </w:p>
    <w:p w:rsidR="004B70E5" w:rsidRDefault="004B70E5" w:rsidP="005A1460">
      <w:pPr>
        <w:pStyle w:val="Heading1"/>
      </w:pPr>
      <w:r>
        <w:lastRenderedPageBreak/>
        <w:t>1AC</w:t>
      </w:r>
    </w:p>
    <w:p w:rsidR="004E298E" w:rsidRDefault="004E298E" w:rsidP="00715EA0"/>
    <w:p w:rsidR="00BD1287" w:rsidRDefault="00BD1287" w:rsidP="00BD1287">
      <w:pPr>
        <w:pStyle w:val="Heading3"/>
      </w:pPr>
      <w:r>
        <w:lastRenderedPageBreak/>
        <w:t>1AC-Inherency</w:t>
      </w:r>
    </w:p>
    <w:p w:rsidR="00BD1287" w:rsidRPr="00E66613" w:rsidRDefault="00BD1287" w:rsidP="00BD1287">
      <w:pPr>
        <w:pStyle w:val="Heading4"/>
      </w:pPr>
      <w:r w:rsidRPr="001E2AEC">
        <w:rPr>
          <w:u w:val="single"/>
        </w:rPr>
        <w:t>Observation One</w:t>
      </w:r>
      <w:r>
        <w:t xml:space="preserve">: SQ efforts to create an integrated ocean observation system are inadequate-Expanded implementation of the IOOS is key to effective management of a laundry list of </w:t>
      </w:r>
      <w:r w:rsidRPr="00E66613">
        <w:t>economic, security, and environmental threats</w:t>
      </w:r>
      <w:r>
        <w:t xml:space="preserve"> </w:t>
      </w:r>
    </w:p>
    <w:p w:rsidR="00BD1287" w:rsidRDefault="00BD1287" w:rsidP="00BD1287">
      <w:pPr>
        <w:rPr>
          <w:rStyle w:val="Style13ptBold"/>
        </w:rPr>
      </w:pPr>
      <w:r>
        <w:rPr>
          <w:rStyle w:val="Style13ptBold"/>
        </w:rPr>
        <w:t>U.S. IOOS SUMMIT REPORT 13</w:t>
      </w:r>
    </w:p>
    <w:p w:rsidR="00BD1287" w:rsidRPr="00AA3375" w:rsidRDefault="00BD1287" w:rsidP="00BD1287">
      <w:r w:rsidRPr="00AA3375">
        <w:t xml:space="preserve">A New Decade for the Integrated Ocean Observing System </w:t>
      </w:r>
    </w:p>
    <w:p w:rsidR="00BD1287" w:rsidRDefault="00E919A2" w:rsidP="00BD1287">
      <w:hyperlink r:id="rId6" w:history="1">
        <w:r w:rsidR="00BD1287" w:rsidRPr="00597CEE">
          <w:rPr>
            <w:rStyle w:val="Hyperlink"/>
          </w:rPr>
          <w:t>http://www.ioos.noaa.gov/about/governance/summit2012/usioos_summit_report.pdf</w:t>
        </w:r>
      </w:hyperlink>
    </w:p>
    <w:p w:rsidR="00BD1287" w:rsidRDefault="00BD1287" w:rsidP="00BD1287"/>
    <w:p w:rsidR="00BD1287" w:rsidRDefault="00BD1287" w:rsidP="00BD1287">
      <w:r w:rsidRPr="00A02196">
        <w:rPr>
          <w:rStyle w:val="StyleUnderline"/>
        </w:rPr>
        <w:t>During the past decade of</w:t>
      </w:r>
      <w:r>
        <w:t xml:space="preserve"> U.S. </w:t>
      </w:r>
      <w:r w:rsidRPr="00A02196">
        <w:rPr>
          <w:rStyle w:val="StyleUnderline"/>
        </w:rPr>
        <w:t>IOOS design and implementation</w:t>
      </w:r>
      <w:r>
        <w:t>, t</w:t>
      </w:r>
      <w:r w:rsidRPr="00A02196">
        <w:rPr>
          <w:rStyle w:val="StyleUnderline"/>
        </w:rPr>
        <w:t>he world and our nation have experienced significant changes in technology, economy, security, and the environment. Data processing capacity has moved from kilobytes to terabytes to zettabytes, and pocket-sized smart phones are ubiquitous among potential users of ocean data</w:t>
      </w:r>
      <w:r>
        <w:t xml:space="preserve">. </w:t>
      </w:r>
      <w:r w:rsidRPr="00A02196">
        <w:rPr>
          <w:rStyle w:val="StyleUnderline"/>
        </w:rPr>
        <w:t>Despite major economic cycles across most of the world economies, most goods continue to be delivered by sea</w:t>
      </w:r>
      <w:r>
        <w:t xml:space="preserve">, in ever larger merchant ships. </w:t>
      </w:r>
      <w:r w:rsidRPr="00A02196">
        <w:rPr>
          <w:rStyle w:val="StyleUnderline"/>
        </w:rPr>
        <w:t xml:space="preserve">The increase of </w:t>
      </w:r>
      <w:r w:rsidRPr="0013258C">
        <w:rPr>
          <w:rStyle w:val="Emphasis"/>
        </w:rPr>
        <w:t>global terrorism</w:t>
      </w:r>
      <w:r w:rsidRPr="00A02196">
        <w:rPr>
          <w:rStyle w:val="StyleUnderline"/>
        </w:rPr>
        <w:t xml:space="preserve"> has brought attention to the relatively open access of ports and potential gaps in security for most of the world's most intensely populated and commerce-filled areas</w:t>
      </w:r>
      <w:r>
        <w:t xml:space="preserve">. </w:t>
      </w:r>
      <w:r w:rsidRPr="00A02196">
        <w:rPr>
          <w:rStyle w:val="StyleUnderline"/>
        </w:rPr>
        <w:t xml:space="preserve">The awesome power of nature has been seen in devastating tsunamis and widespread damage from </w:t>
      </w:r>
      <w:r w:rsidRPr="0013258C">
        <w:rPr>
          <w:rStyle w:val="Emphasis"/>
        </w:rPr>
        <w:t>super-storms</w:t>
      </w:r>
      <w:r w:rsidRPr="00A02196">
        <w:rPr>
          <w:rStyle w:val="StyleUnderline"/>
        </w:rPr>
        <w:t>, which have affected trillions of dollars of wealth and commerce</w:t>
      </w:r>
      <w:r>
        <w:t xml:space="preserve">. The societal needs that inspired the development of U.S. IOOS ten years ago have largely progressed as anticipated -- except that need has grown far greater and faster than projected. As we envision the needs of U.S. IOOS users in 2022, we must examine, and attempt some predictions about, the drivers of ocean product needs over the next decade. </w:t>
      </w:r>
      <w:r w:rsidRPr="00A02196">
        <w:rPr>
          <w:rStyle w:val="StyleUnderline"/>
        </w:rPr>
        <w:t>The world population today is 7 billion, projected to increase by another billion over the coming decade, and people continue to move towards coastal areas in the United States and around the globe</w:t>
      </w:r>
      <w:r>
        <w:t xml:space="preserve">. </w:t>
      </w:r>
      <w:r w:rsidRPr="0013258C">
        <w:rPr>
          <w:rStyle w:val="Emphasis"/>
        </w:rPr>
        <w:t>The role maritime commerce plays in our national economy is largely underappreciated.</w:t>
      </w:r>
      <w:r w:rsidRPr="00A02196">
        <w:rPr>
          <w:rStyle w:val="StyleUnderline"/>
        </w:rPr>
        <w:t xml:space="preserve"> The bulk of U.S. foreign trade -- 99% by volume</w:t>
      </w:r>
      <w:r>
        <w:t xml:space="preserve">, 62% by value - </w:t>
      </w:r>
      <w:r w:rsidRPr="00A02196">
        <w:rPr>
          <w:rStyle w:val="StyleUnderline"/>
        </w:rPr>
        <w:t>travels by ship</w:t>
      </w:r>
      <w:r>
        <w:t xml:space="preserve">. </w:t>
      </w:r>
      <w:r w:rsidRPr="00A02196">
        <w:rPr>
          <w:rStyle w:val="StyleUnderline"/>
        </w:rPr>
        <w:t xml:space="preserve">Beyond shipborne commerce, investments in a wide range of ocean-related services - for petroleum exploitation, fisheries, recreation and tourism, as well as growing areas like wind, wave and tidal power, aquaculture, and reinsurance - will provide new jobs and </w:t>
      </w:r>
      <w:r w:rsidRPr="00A02196">
        <w:rPr>
          <w:rStyle w:val="Emphasis"/>
        </w:rPr>
        <w:t xml:space="preserve">will increasingly depend on expanded, reliable, more timely, more user-friendly ocean and coastal observation and prediction products. </w:t>
      </w:r>
      <w:r w:rsidRPr="0013258C">
        <w:rPr>
          <w:rStyle w:val="Emphasis"/>
        </w:rPr>
        <w:t>Ocean information will become an increasingly valuable commodity worldwide</w:t>
      </w:r>
      <w:r w:rsidRPr="0013258C">
        <w:rPr>
          <w:rStyle w:val="StyleUnderline"/>
        </w:rPr>
        <w:t>, because of the role of maritime commerce and new ocean-related investments, vulnerability to ocean-related natural disasters, the need to provide security for coastal populations, and the challenges of providing food and water for more people</w:t>
      </w:r>
      <w:r>
        <w:t xml:space="preserve">. </w:t>
      </w:r>
      <w:r w:rsidRPr="0013258C">
        <w:rPr>
          <w:rStyle w:val="StyleUnderline"/>
        </w:rPr>
        <w:t>Continued advances in information technology and social networking will require significant changes in how we interact with users</w:t>
      </w:r>
      <w:r>
        <w:t xml:space="preserve">. We must not only provide U.S. IOOS products on these platforms, and keep up with the technology advances, but we must also develop ways to respond to the fact that these users will increasingly become more active in both providing local data and real-time critiques of U.S. IOOS products. Over the next decade, a number of drivers will affect the budget climate in the U.S. for ocean observation. Public policy will demand greater accountability, with Congress and local jurisdictions asking for measures of effectiveness in safety, security, economic development and general public welfare. </w:t>
      </w:r>
      <w:r w:rsidRPr="0013258C">
        <w:rPr>
          <w:rStyle w:val="StyleUnderline"/>
        </w:rPr>
        <w:t xml:space="preserve">U.S. Government budgets will face increasing downward pressures; </w:t>
      </w:r>
      <w:r>
        <w:t xml:space="preserve">technology innovations will reduce costs for ocean observations and data dissemination; and private sector investment in U.S. lOOS-related efforts will increase. The U.S. IOOS community will need to resolve numerous policy issues concerning public-private partnership, governance, and shared liability for ocean observations and products. Parallel ongoing revolutions in </w:t>
      </w:r>
      <w:r>
        <w:lastRenderedPageBreak/>
        <w:t xml:space="preserve">communications, knowledge processing and transportation are realigning the standing of countries all over the world, including the relative position of the United States among the leading societies and economies of the 21 st century. Indeed, some have characterized the challenge of the future in terms of defining the role of a "Blue Economy" in addressing the key applications of water, food, coastal real estate, and energy (Michael B. Jones, 2012). 3. The Challenge </w:t>
      </w:r>
      <w:r w:rsidRPr="0013258C">
        <w:rPr>
          <w:rStyle w:val="StyleUnderline"/>
        </w:rPr>
        <w:t xml:space="preserve">There has been an unprecedented boom in information content providers with increasing numbers of people consuming all types of information, and this data explosion will continue. The accuracy and reliability of the information is critical, however, especially if it is used for business decisions or public safety purposes, </w:t>
      </w:r>
      <w:r w:rsidRPr="0013258C">
        <w:rPr>
          <w:rStyle w:val="Emphasis"/>
        </w:rPr>
        <w:t>and U.S. IOOS must address this issue more fully</w:t>
      </w:r>
      <w:r>
        <w:t xml:space="preserve">. </w:t>
      </w:r>
      <w:r w:rsidRPr="0013258C">
        <w:rPr>
          <w:rStyle w:val="StyleUnderline"/>
        </w:rPr>
        <w:t>People need technology and access to the right information so they can make the best decisions possible, wherever they are and whenever they need it. Most people do not know when they will need critical information, or what kind of information they will need until they get into a situation where critical, even life-saving, decisions need to be made</w:t>
      </w:r>
      <w:r>
        <w:t xml:space="preserve">. We must address this problem by delivering clear, user- friendly access to coordinated national, regional and local products—before, during and after disasters. </w:t>
      </w:r>
      <w:r w:rsidRPr="0013258C">
        <w:rPr>
          <w:rStyle w:val="StyleUnderline"/>
        </w:rPr>
        <w:t>The amount of ocean observations collected today is impressive</w:t>
      </w:r>
      <w:r>
        <w:t xml:space="preserve">, and storm and natural disaster forecasting and warnings are improving, </w:t>
      </w:r>
      <w:r w:rsidRPr="0013258C">
        <w:rPr>
          <w:rStyle w:val="StyleUnderline"/>
        </w:rPr>
        <w:t>but we have yet to understand some fundamental questions about storm intensification</w:t>
      </w:r>
      <w:r>
        <w:t xml:space="preserve">. </w:t>
      </w:r>
      <w:r w:rsidRPr="0013258C">
        <w:rPr>
          <w:rStyle w:val="StyleUnderline"/>
        </w:rPr>
        <w:t>The future U.S. IOOS must offer proactive alerts and messages when certain warning criteria are met, along with local implications of these changes, and the delivery pathways of this information to serve citizens must be improved</w:t>
      </w:r>
      <w:r>
        <w:t xml:space="preserve">. </w:t>
      </w:r>
      <w:r w:rsidRPr="0013258C">
        <w:rPr>
          <w:rStyle w:val="StyleUnderline"/>
        </w:rPr>
        <w:t>In many emergency response situations, where multiple jurisdictions and disciplines interact, rapid information exchange is severely hampered by differences in hardware, software, data formats, and mapping/visualization products</w:t>
      </w:r>
      <w:r>
        <w:t xml:space="preserve">. </w:t>
      </w:r>
      <w:r w:rsidRPr="0013258C">
        <w:rPr>
          <w:rStyle w:val="Emphasis"/>
        </w:rPr>
        <w:t>As a result, potentially critical information often does not make it into the hands of the people who need it the most</w:t>
      </w:r>
      <w:r>
        <w:t>. U</w:t>
      </w:r>
      <w:r w:rsidRPr="0013258C">
        <w:rPr>
          <w:rStyle w:val="StyleUnderline"/>
        </w:rPr>
        <w:t>.S. IOOS must address this issue by championing data and product standards</w:t>
      </w:r>
      <w:r>
        <w:t>. Our challenge is to build a system that is operationally reliable, economically sustainable, politically and scientifically defensible, and technologically evolvable.</w:t>
      </w:r>
    </w:p>
    <w:p w:rsidR="004F5C9D" w:rsidRPr="004F5C9D" w:rsidRDefault="004F5C9D" w:rsidP="004F5C9D">
      <w:pPr>
        <w:pStyle w:val="Heading3"/>
      </w:pPr>
      <w:r w:rsidRPr="004F5C9D">
        <w:lastRenderedPageBreak/>
        <w:t>Plan</w:t>
      </w:r>
    </w:p>
    <w:p w:rsidR="004F5C9D" w:rsidRDefault="004F5C9D" w:rsidP="004F5C9D">
      <w:pPr>
        <w:pStyle w:val="Heading4"/>
      </w:pPr>
      <w:r>
        <w:t xml:space="preserve">Plan: The United States federal government should substantially expand implementation of the integrated Ocean Observing System by increasing the breadth and scope of ocean observations and efforts to increase the integration of data collection and delivery. </w:t>
      </w:r>
    </w:p>
    <w:p w:rsidR="004F5C9D" w:rsidRDefault="004F5C9D" w:rsidP="004F5C9D">
      <w:pPr>
        <w:pStyle w:val="Heading4"/>
      </w:pPr>
      <w:r>
        <w:t>Plan: The United States federal government should substantially increase its exploration of the earth’s oceans by fully implementing the Integrated Ocean Observing System.</w:t>
      </w:r>
    </w:p>
    <w:p w:rsidR="004F5C9D" w:rsidRPr="004F5C9D" w:rsidRDefault="004F5C9D" w:rsidP="004F5C9D"/>
    <w:p w:rsidR="00BD1287" w:rsidRPr="00BD1287" w:rsidRDefault="00BD1287" w:rsidP="00BD1287"/>
    <w:p w:rsidR="009F4D6E" w:rsidRDefault="009F4D6E" w:rsidP="009F4D6E"/>
    <w:p w:rsidR="009F4D6E" w:rsidRDefault="009F4D6E" w:rsidP="009F4D6E">
      <w:pPr>
        <w:pStyle w:val="Heading3"/>
      </w:pPr>
      <w:r>
        <w:lastRenderedPageBreak/>
        <w:t>1AC – Environment Adv</w:t>
      </w:r>
      <w:r w:rsidR="00B60C32">
        <w:t>antage</w:t>
      </w:r>
    </w:p>
    <w:p w:rsidR="00BD1287" w:rsidRPr="001E2AEC" w:rsidRDefault="00BD1287" w:rsidP="00BD1287">
      <w:pPr>
        <w:pStyle w:val="Heading4"/>
        <w:rPr>
          <w:u w:val="single"/>
        </w:rPr>
      </w:pPr>
      <w:r w:rsidRPr="001E2AEC">
        <w:rPr>
          <w:u w:val="single"/>
        </w:rPr>
        <w:t xml:space="preserve">Advantage One: Environment </w:t>
      </w:r>
    </w:p>
    <w:p w:rsidR="009F4D6E" w:rsidRPr="00843AD7" w:rsidRDefault="009F4D6E" w:rsidP="009F4D6E">
      <w:pPr>
        <w:pStyle w:val="Heading4"/>
        <w:rPr>
          <w:rFonts w:asciiTheme="minorHAnsi" w:hAnsiTheme="minorHAnsi"/>
        </w:rPr>
      </w:pPr>
      <w:r w:rsidRPr="00843AD7">
        <w:rPr>
          <w:rFonts w:asciiTheme="minorHAnsi" w:hAnsiTheme="minorHAnsi"/>
        </w:rPr>
        <w:t>IOOS is key to effective ocean satellite data collection</w:t>
      </w:r>
    </w:p>
    <w:p w:rsidR="009F4D6E" w:rsidRPr="00843AD7" w:rsidRDefault="009F4D6E" w:rsidP="009F4D6E">
      <w:pPr>
        <w:rPr>
          <w:rFonts w:asciiTheme="minorHAnsi" w:hAnsiTheme="minorHAnsi"/>
        </w:rPr>
      </w:pPr>
      <w:r w:rsidRPr="00843AD7">
        <w:rPr>
          <w:rFonts w:asciiTheme="minorHAnsi" w:hAnsiTheme="minorHAnsi"/>
        </w:rPr>
        <w:t xml:space="preserve">Frank </w:t>
      </w:r>
      <w:r w:rsidRPr="00843AD7">
        <w:rPr>
          <w:rStyle w:val="Style13ptBold"/>
          <w:rFonts w:asciiTheme="minorHAnsi" w:hAnsiTheme="minorHAnsi"/>
        </w:rPr>
        <w:t>Muller-Karger 13</w:t>
      </w:r>
      <w:r w:rsidRPr="00843AD7">
        <w:rPr>
          <w:rFonts w:asciiTheme="minorHAnsi" w:hAnsiTheme="minorHAnsi"/>
        </w:rPr>
        <w:t>, Professor of Oceanography, College of Marine Science, University of South Florida, PhD in Marine and Estuarine Sciences from the University of Maryland; Mitchell Roffer, Roffer’s Ocean Fishing Forecasting Service, Inc.;Nan Walker, Louisiana State University; Matt oliver, University of Delaware; Oscar Schofield, Rutgers; Mark Abbott, Oregon State University; Hans Graber, University of Miami, Florida; Robert Leben, University of Colorado, Boulder; Gustavo Goni, NOAA; “Satellite Remote Sensing in Support of an Integrated Ocean Observing System,” IEEE Geoscience and remote Sensing Magazine, December 2013, https://marine.rutgers.edu/pubs/private/FMK_et_al_IEEE_GRSM2013.pdf</w:t>
      </w:r>
    </w:p>
    <w:p w:rsidR="009F4D6E" w:rsidRDefault="009F4D6E" w:rsidP="009F4D6E">
      <w:pPr>
        <w:rPr>
          <w:rFonts w:asciiTheme="minorHAnsi" w:hAnsiTheme="minorHAnsi"/>
          <w:sz w:val="14"/>
        </w:rPr>
      </w:pPr>
      <w:r w:rsidRPr="00843AD7">
        <w:rPr>
          <w:rFonts w:asciiTheme="minorHAnsi" w:hAnsiTheme="minorHAnsi"/>
          <w:sz w:val="14"/>
        </w:rPr>
        <w:t>Abstract—</w:t>
      </w:r>
      <w:r w:rsidRPr="00843AD7">
        <w:rPr>
          <w:rStyle w:val="StyleUnderline"/>
          <w:rFonts w:asciiTheme="minorHAnsi" w:hAnsiTheme="minorHAnsi"/>
          <w:highlight w:val="yellow"/>
        </w:rPr>
        <w:t xml:space="preserve">Earth observing satellites represent </w:t>
      </w:r>
      <w:r w:rsidRPr="00843AD7">
        <w:rPr>
          <w:rStyle w:val="StyleUnderline"/>
          <w:rFonts w:asciiTheme="minorHAnsi" w:hAnsiTheme="minorHAnsi"/>
        </w:rPr>
        <w:t xml:space="preserve">some of the most </w:t>
      </w:r>
      <w:r w:rsidRPr="00843AD7">
        <w:rPr>
          <w:rStyle w:val="StyleUnderline"/>
          <w:rFonts w:asciiTheme="minorHAnsi" w:hAnsiTheme="minorHAnsi"/>
          <w:highlight w:val="yellow"/>
        </w:rPr>
        <w:t>valued components of</w:t>
      </w:r>
      <w:r w:rsidRPr="00843AD7">
        <w:rPr>
          <w:rFonts w:asciiTheme="minorHAnsi" w:hAnsiTheme="minorHAnsi"/>
          <w:sz w:val="14"/>
        </w:rPr>
        <w:t xml:space="preserve"> the international Global </w:t>
      </w:r>
      <w:r w:rsidRPr="00843AD7">
        <w:rPr>
          <w:rStyle w:val="StyleUnderline"/>
          <w:rFonts w:asciiTheme="minorHAnsi" w:hAnsiTheme="minorHAnsi"/>
          <w:highlight w:val="yellow"/>
        </w:rPr>
        <w:t>Ocean Observing</w:t>
      </w:r>
      <w:r w:rsidRPr="00843AD7">
        <w:rPr>
          <w:rFonts w:asciiTheme="minorHAnsi" w:hAnsiTheme="minorHAnsi"/>
          <w:sz w:val="14"/>
        </w:rPr>
        <w:t xml:space="preserve"> System (GOOS) and of the Global Climate Observing System (GCOS), both part of the Global Earth Observation System of Systems (GEOSS). In the United States, </w:t>
      </w:r>
      <w:r w:rsidRPr="00843AD7">
        <w:rPr>
          <w:rStyle w:val="StyleUnderline"/>
          <w:rFonts w:asciiTheme="minorHAnsi" w:hAnsiTheme="minorHAnsi"/>
        </w:rPr>
        <w:t xml:space="preserve">such </w:t>
      </w:r>
      <w:r w:rsidRPr="00843AD7">
        <w:rPr>
          <w:rStyle w:val="StyleUnderline"/>
          <w:rFonts w:asciiTheme="minorHAnsi" w:hAnsiTheme="minorHAnsi"/>
          <w:highlight w:val="yellow"/>
        </w:rPr>
        <w:t>satellites are a cornerstone of the</w:t>
      </w:r>
      <w:r w:rsidRPr="00843AD7">
        <w:rPr>
          <w:rStyle w:val="StyleUnderline"/>
          <w:rFonts w:asciiTheme="minorHAnsi" w:hAnsiTheme="minorHAnsi"/>
        </w:rPr>
        <w:t xml:space="preserve"> Integrated Ocean Observing System</w:t>
      </w:r>
      <w:r w:rsidRPr="00843AD7">
        <w:rPr>
          <w:rFonts w:asciiTheme="minorHAnsi" w:hAnsiTheme="minorHAnsi"/>
          <w:sz w:val="14"/>
        </w:rPr>
        <w:t xml:space="preserve"> (</w:t>
      </w:r>
      <w:r w:rsidRPr="00843AD7">
        <w:rPr>
          <w:rStyle w:val="Emphasis"/>
          <w:rFonts w:asciiTheme="minorHAnsi" w:hAnsiTheme="minorHAnsi"/>
          <w:highlight w:val="yellow"/>
        </w:rPr>
        <w:t>IOOS</w:t>
      </w:r>
      <w:r w:rsidRPr="00843AD7">
        <w:rPr>
          <w:rFonts w:asciiTheme="minorHAnsi" w:hAnsiTheme="minorHAnsi"/>
          <w:sz w:val="14"/>
        </w:rPr>
        <w:t xml:space="preserve">), </w:t>
      </w:r>
      <w:r w:rsidRPr="00843AD7">
        <w:rPr>
          <w:rStyle w:val="StyleUnderline"/>
          <w:rFonts w:asciiTheme="minorHAnsi" w:hAnsiTheme="minorHAnsi"/>
          <w:highlight w:val="yellow"/>
        </w:rPr>
        <w:t>required to carry out</w:t>
      </w:r>
      <w:r w:rsidRPr="00843AD7">
        <w:rPr>
          <w:rStyle w:val="StyleUnderline"/>
          <w:rFonts w:asciiTheme="minorHAnsi" w:hAnsiTheme="minorHAnsi"/>
        </w:rPr>
        <w:t xml:space="preserve"> advanced coastal and ocean </w:t>
      </w:r>
      <w:r w:rsidRPr="00843AD7">
        <w:rPr>
          <w:rStyle w:val="StyleUnderline"/>
          <w:rFonts w:asciiTheme="minorHAnsi" w:hAnsiTheme="minorHAnsi"/>
          <w:highlight w:val="yellow"/>
        </w:rPr>
        <w:t>research, and to implement and sustain sensible resource management policies</w:t>
      </w:r>
      <w:r w:rsidRPr="00843AD7">
        <w:rPr>
          <w:rFonts w:asciiTheme="minorHAnsi" w:hAnsiTheme="minorHAnsi"/>
          <w:sz w:val="14"/>
        </w:rPr>
        <w:t xml:space="preserve"> based on science. </w:t>
      </w:r>
      <w:r w:rsidRPr="00843AD7">
        <w:rPr>
          <w:rStyle w:val="StyleUnderline"/>
          <w:rFonts w:asciiTheme="minorHAnsi" w:hAnsiTheme="minorHAnsi"/>
          <w:highlight w:val="yellow"/>
        </w:rPr>
        <w:t>Satellite</w:t>
      </w:r>
      <w:r w:rsidRPr="00843AD7">
        <w:rPr>
          <w:rStyle w:val="StyleUnderline"/>
          <w:rFonts w:asciiTheme="minorHAnsi" w:hAnsiTheme="minorHAnsi"/>
        </w:rPr>
        <w:t xml:space="preserve"> imagery and satellite-derived </w:t>
      </w:r>
      <w:r w:rsidRPr="00843AD7">
        <w:rPr>
          <w:rStyle w:val="StyleUnderline"/>
          <w:rFonts w:asciiTheme="minorHAnsi" w:hAnsiTheme="minorHAnsi"/>
          <w:highlight w:val="yellow"/>
        </w:rPr>
        <w:t>data are required for mapping</w:t>
      </w:r>
      <w:r w:rsidRPr="00843AD7">
        <w:rPr>
          <w:rStyle w:val="StyleUnderline"/>
          <w:rFonts w:asciiTheme="minorHAnsi" w:hAnsiTheme="minorHAnsi"/>
        </w:rPr>
        <w:t xml:space="preserve"> vital </w:t>
      </w:r>
      <w:r w:rsidRPr="00843AD7">
        <w:rPr>
          <w:rStyle w:val="StyleUnderline"/>
          <w:rFonts w:asciiTheme="minorHAnsi" w:hAnsiTheme="minorHAnsi"/>
          <w:highlight w:val="yellow"/>
        </w:rPr>
        <w:t>coastal and marine resources, improving</w:t>
      </w:r>
      <w:r w:rsidRPr="00843AD7">
        <w:rPr>
          <w:rStyle w:val="StyleUnderline"/>
          <w:rFonts w:asciiTheme="minorHAnsi" w:hAnsiTheme="minorHAnsi"/>
        </w:rPr>
        <w:t xml:space="preserve"> </w:t>
      </w:r>
      <w:r w:rsidRPr="00843AD7">
        <w:rPr>
          <w:rStyle w:val="Emphasis"/>
          <w:rFonts w:asciiTheme="minorHAnsi" w:hAnsiTheme="minorHAnsi"/>
          <w:highlight w:val="yellow"/>
        </w:rPr>
        <w:t>m</w:t>
      </w:r>
      <w:r w:rsidRPr="00843AD7">
        <w:rPr>
          <w:rStyle w:val="StyleUnderline"/>
          <w:rFonts w:asciiTheme="minorHAnsi" w:hAnsiTheme="minorHAnsi"/>
        </w:rPr>
        <w:t xml:space="preserve">aritime </w:t>
      </w:r>
      <w:r w:rsidRPr="00843AD7">
        <w:rPr>
          <w:rStyle w:val="Emphasis"/>
          <w:rFonts w:asciiTheme="minorHAnsi" w:hAnsiTheme="minorHAnsi"/>
          <w:highlight w:val="yellow"/>
        </w:rPr>
        <w:t>d</w:t>
      </w:r>
      <w:r w:rsidRPr="00843AD7">
        <w:rPr>
          <w:rStyle w:val="StyleUnderline"/>
          <w:rFonts w:asciiTheme="minorHAnsi" w:hAnsiTheme="minorHAnsi"/>
        </w:rPr>
        <w:t xml:space="preserve">omain </w:t>
      </w:r>
      <w:r w:rsidRPr="00843AD7">
        <w:rPr>
          <w:rStyle w:val="Emphasis"/>
          <w:rFonts w:asciiTheme="minorHAnsi" w:hAnsiTheme="minorHAnsi"/>
          <w:highlight w:val="yellow"/>
        </w:rPr>
        <w:t>a</w:t>
      </w:r>
      <w:r w:rsidRPr="00843AD7">
        <w:rPr>
          <w:rStyle w:val="StyleUnderline"/>
          <w:rFonts w:asciiTheme="minorHAnsi" w:hAnsiTheme="minorHAnsi"/>
        </w:rPr>
        <w:t xml:space="preserve">wareness, </w:t>
      </w:r>
      <w:r w:rsidRPr="00843AD7">
        <w:rPr>
          <w:rStyle w:val="StyleUnderline"/>
          <w:rFonts w:asciiTheme="minorHAnsi" w:hAnsiTheme="minorHAnsi"/>
          <w:highlight w:val="yellow"/>
        </w:rPr>
        <w:t>and to better understand</w:t>
      </w:r>
      <w:r w:rsidRPr="00843AD7">
        <w:rPr>
          <w:rStyle w:val="StyleUnderline"/>
          <w:rFonts w:asciiTheme="minorHAnsi" w:hAnsiTheme="minorHAnsi"/>
        </w:rPr>
        <w:t xml:space="preserve"> the complexities of land, ocean, atmosphere, ice, biological, and social </w:t>
      </w:r>
      <w:r w:rsidRPr="00843AD7">
        <w:rPr>
          <w:rStyle w:val="StyleUnderline"/>
          <w:rFonts w:asciiTheme="minorHAnsi" w:hAnsiTheme="minorHAnsi"/>
          <w:highlight w:val="yellow"/>
        </w:rPr>
        <w:t>interactions</w:t>
      </w:r>
      <w:r w:rsidRPr="00843AD7">
        <w:rPr>
          <w:rFonts w:asciiTheme="minorHAnsi" w:hAnsiTheme="minorHAnsi"/>
          <w:sz w:val="14"/>
        </w:rPr>
        <w:t xml:space="preserve">. These data are critical to the strategic planning of in situ observing components and are critical to improving forecasting and numerical modeling. Specifically, there are </w:t>
      </w:r>
      <w:r w:rsidRPr="00843AD7">
        <w:rPr>
          <w:rStyle w:val="StyleUnderline"/>
          <w:rFonts w:asciiTheme="minorHAnsi" w:hAnsiTheme="minorHAnsi"/>
        </w:rPr>
        <w:t>several stakeholder communities</w:t>
      </w:r>
      <w:r w:rsidRPr="00843AD7">
        <w:rPr>
          <w:rFonts w:asciiTheme="minorHAnsi" w:hAnsiTheme="minorHAnsi"/>
          <w:sz w:val="14"/>
        </w:rPr>
        <w:t xml:space="preserve"> that </w:t>
      </w:r>
      <w:r w:rsidRPr="00843AD7">
        <w:rPr>
          <w:rStyle w:val="StyleUnderline"/>
          <w:rFonts w:asciiTheme="minorHAnsi" w:hAnsiTheme="minorHAnsi"/>
        </w:rPr>
        <w:t>require</w:t>
      </w:r>
      <w:r w:rsidRPr="00843AD7">
        <w:rPr>
          <w:rFonts w:asciiTheme="minorHAnsi" w:hAnsiTheme="minorHAnsi"/>
          <w:sz w:val="14"/>
        </w:rPr>
        <w:t xml:space="preserve"> periodic, frequent, and sustained synoptic </w:t>
      </w:r>
      <w:r w:rsidRPr="00843AD7">
        <w:rPr>
          <w:rStyle w:val="StyleUnderline"/>
          <w:rFonts w:asciiTheme="minorHAnsi" w:hAnsiTheme="minorHAnsi"/>
          <w:highlight w:val="yellow"/>
        </w:rPr>
        <w:t>observations</w:t>
      </w:r>
      <w:r w:rsidRPr="00843AD7">
        <w:rPr>
          <w:rFonts w:asciiTheme="minorHAnsi" w:hAnsiTheme="minorHAnsi"/>
          <w:sz w:val="14"/>
        </w:rPr>
        <w:t xml:space="preserve">. Of particular importance are indicators of ecosystem structure (habitat and species inventories), ecosystem states (health and change) and observations about physical and biogeochemical variables </w:t>
      </w:r>
      <w:r w:rsidRPr="00843AD7">
        <w:rPr>
          <w:rStyle w:val="StyleUnderline"/>
          <w:rFonts w:asciiTheme="minorHAnsi" w:hAnsiTheme="minorHAnsi"/>
        </w:rPr>
        <w:t xml:space="preserve">to </w:t>
      </w:r>
      <w:r w:rsidRPr="00843AD7">
        <w:rPr>
          <w:rStyle w:val="StyleUnderline"/>
          <w:rFonts w:asciiTheme="minorHAnsi" w:hAnsiTheme="minorHAnsi"/>
          <w:highlight w:val="yellow"/>
        </w:rPr>
        <w:t>support</w:t>
      </w:r>
      <w:r w:rsidRPr="00843AD7">
        <w:rPr>
          <w:rStyle w:val="StyleUnderline"/>
          <w:rFonts w:asciiTheme="minorHAnsi" w:hAnsiTheme="minorHAnsi"/>
        </w:rPr>
        <w:t xml:space="preserve"> the </w:t>
      </w:r>
      <w:r w:rsidRPr="00843AD7">
        <w:rPr>
          <w:rStyle w:val="StyleUnderline"/>
          <w:rFonts w:asciiTheme="minorHAnsi" w:hAnsiTheme="minorHAnsi"/>
          <w:highlight w:val="yellow"/>
        </w:rPr>
        <w:t>operational and research communities</w:t>
      </w:r>
      <w:r w:rsidRPr="00843AD7">
        <w:rPr>
          <w:rFonts w:asciiTheme="minorHAnsi" w:hAnsiTheme="minorHAnsi"/>
          <w:sz w:val="14"/>
        </w:rPr>
        <w:t xml:space="preserve">, and industry sectors including </w:t>
      </w:r>
      <w:r w:rsidRPr="00843AD7">
        <w:rPr>
          <w:rStyle w:val="StyleUnderline"/>
          <w:rFonts w:asciiTheme="minorHAnsi" w:hAnsiTheme="minorHAnsi"/>
          <w:highlight w:val="yellow"/>
        </w:rPr>
        <w:t xml:space="preserve">mining, </w:t>
      </w:r>
      <w:r w:rsidRPr="00843AD7">
        <w:rPr>
          <w:rStyle w:val="Emphasis"/>
          <w:rFonts w:asciiTheme="minorHAnsi" w:hAnsiTheme="minorHAnsi"/>
          <w:highlight w:val="yellow"/>
        </w:rPr>
        <w:t>fisheries</w:t>
      </w:r>
      <w:r w:rsidRPr="00843AD7">
        <w:rPr>
          <w:rStyle w:val="StyleUnderline"/>
          <w:rFonts w:asciiTheme="minorHAnsi" w:hAnsiTheme="minorHAnsi"/>
          <w:highlight w:val="yellow"/>
        </w:rPr>
        <w:t>, and transportation</w:t>
      </w:r>
      <w:r w:rsidRPr="00843AD7">
        <w:rPr>
          <w:rFonts w:asciiTheme="minorHAnsi" w:hAnsiTheme="minorHAnsi"/>
          <w:sz w:val="14"/>
          <w:highlight w:val="yellow"/>
        </w:rPr>
        <w:t xml:space="preserve">. </w:t>
      </w:r>
      <w:r w:rsidRPr="00843AD7">
        <w:rPr>
          <w:rStyle w:val="StyleUnderline"/>
          <w:rFonts w:asciiTheme="minorHAnsi" w:hAnsiTheme="minorHAnsi"/>
          <w:highlight w:val="yellow"/>
        </w:rPr>
        <w:t>IOOS requires</w:t>
      </w:r>
      <w:r w:rsidRPr="00843AD7">
        <w:rPr>
          <w:rStyle w:val="StyleUnderline"/>
          <w:rFonts w:asciiTheme="minorHAnsi" w:hAnsiTheme="minorHAnsi"/>
        </w:rPr>
        <w:t xml:space="preserve"> a strategy </w:t>
      </w:r>
      <w:r w:rsidRPr="00843AD7">
        <w:rPr>
          <w:rStyle w:val="StyleUnderline"/>
          <w:rFonts w:asciiTheme="minorHAnsi" w:hAnsiTheme="minorHAnsi"/>
          <w:highlight w:val="yellow"/>
        </w:rPr>
        <w:t>to</w:t>
      </w:r>
      <w:r w:rsidRPr="00843AD7">
        <w:rPr>
          <w:rStyle w:val="StyleUnderline"/>
          <w:rFonts w:asciiTheme="minorHAnsi" w:hAnsiTheme="minorHAnsi"/>
        </w:rPr>
        <w:t xml:space="preserve"> coordinate</w:t>
      </w:r>
      <w:r w:rsidRPr="00843AD7">
        <w:rPr>
          <w:rFonts w:asciiTheme="minorHAnsi" w:hAnsiTheme="minorHAnsi"/>
          <w:sz w:val="14"/>
        </w:rPr>
        <w:t xml:space="preserve"> the human capacity, and </w:t>
      </w:r>
      <w:r w:rsidRPr="00843AD7">
        <w:rPr>
          <w:rStyle w:val="Emphasis"/>
          <w:rFonts w:asciiTheme="minorHAnsi" w:hAnsiTheme="minorHAnsi"/>
          <w:highlight w:val="yellow"/>
        </w:rPr>
        <w:t>fund</w:t>
      </w:r>
      <w:r w:rsidRPr="00843AD7">
        <w:rPr>
          <w:rStyle w:val="StyleUnderline"/>
          <w:rFonts w:asciiTheme="minorHAnsi" w:hAnsiTheme="minorHAnsi"/>
        </w:rPr>
        <w:t xml:space="preserve">, advance, </w:t>
      </w:r>
      <w:r w:rsidRPr="00843AD7">
        <w:rPr>
          <w:rStyle w:val="StyleUnderline"/>
          <w:rFonts w:asciiTheme="minorHAnsi" w:hAnsiTheme="minorHAnsi"/>
          <w:highlight w:val="yellow"/>
        </w:rPr>
        <w:t>and maintain the infrastructure that provides</w:t>
      </w:r>
      <w:r w:rsidRPr="00843AD7">
        <w:rPr>
          <w:rFonts w:asciiTheme="minorHAnsi" w:hAnsiTheme="minorHAnsi"/>
          <w:sz w:val="14"/>
        </w:rPr>
        <w:t xml:space="preserve"> improved </w:t>
      </w:r>
      <w:r w:rsidRPr="00843AD7">
        <w:rPr>
          <w:rStyle w:val="StyleUnderline"/>
          <w:rFonts w:asciiTheme="minorHAnsi" w:hAnsiTheme="minorHAnsi"/>
          <w:highlight w:val="yellow"/>
        </w:rPr>
        <w:t xml:space="preserve">remote sensing </w:t>
      </w:r>
      <w:r w:rsidRPr="00843AD7">
        <w:rPr>
          <w:rStyle w:val="StyleUnderline"/>
          <w:rFonts w:asciiTheme="minorHAnsi" w:hAnsiTheme="minorHAnsi"/>
        </w:rPr>
        <w:t xml:space="preserve">observations and support </w:t>
      </w:r>
      <w:r w:rsidRPr="00843AD7">
        <w:rPr>
          <w:rStyle w:val="StyleUnderline"/>
          <w:rFonts w:asciiTheme="minorHAnsi" w:hAnsiTheme="minorHAnsi"/>
          <w:highlight w:val="yellow"/>
        </w:rPr>
        <w:t>for the nation and the globe</w:t>
      </w:r>
      <w:r w:rsidRPr="00843AD7">
        <w:rPr>
          <w:rFonts w:asciiTheme="minorHAnsi" w:hAnsiTheme="minorHAnsi"/>
          <w:sz w:val="14"/>
        </w:rPr>
        <w:t>. A partnership between the private, government, and education sectors will enhance remote sensing support and product development for critical coastal and deep-water regions based on infrared, ocean color, and microwave satellite sensors. These partnerships need to include international research, government, and industry sectors in order to facilitate open data access, understanding of calibration and algorithm strategies, and fill gaps in coverage. Such partnerships will define the types of observations required to sustain vibrant coastal economies and to improve the health of our marine and coastal ecosystems. They are required to plan, fund, launch and operate the types of satellite sensors needed in the very near future to maintain continuity of observations.</w:t>
      </w:r>
    </w:p>
    <w:p w:rsidR="009F4D6E" w:rsidRPr="008F1855" w:rsidRDefault="009F4D6E" w:rsidP="009F4D6E">
      <w:pPr>
        <w:pStyle w:val="Heading4"/>
      </w:pPr>
      <w:r>
        <w:t>Ocean observation causes effective management policies</w:t>
      </w:r>
    </w:p>
    <w:p w:rsidR="009F4D6E" w:rsidRDefault="009F4D6E" w:rsidP="009F4D6E">
      <w:r>
        <w:t xml:space="preserve">Dr. Andrew </w:t>
      </w:r>
      <w:r w:rsidRPr="008F1855">
        <w:rPr>
          <w:rStyle w:val="Style13ptBold"/>
        </w:rPr>
        <w:t>Rosenberg 11</w:t>
      </w:r>
      <w:r>
        <w:t xml:space="preserve">, Ph.D. in Biology from Dalhousie University, Prof of Natural Resources at the University of New Hampshire, former Deputy Director of the NOAA’s National Marine Fisheries Service, June 8 2011, “U.S. Ocean Policy Should Lead the Way for Global Reform,” </w:t>
      </w:r>
      <w:hyperlink r:id="rId7" w:history="1">
        <w:r w:rsidRPr="00E127F1">
          <w:rPr>
            <w:rStyle w:val="Hyperlink"/>
          </w:rPr>
          <w:t>http://blog.conservation.org/2011/06/u-s-ocean-policy-should-lead-the-way-for-global-reform/</w:t>
        </w:r>
      </w:hyperlink>
    </w:p>
    <w:p w:rsidR="009F4D6E" w:rsidRPr="00593E2D" w:rsidRDefault="009F4D6E" w:rsidP="009F4D6E">
      <w:pPr>
        <w:rPr>
          <w:sz w:val="10"/>
        </w:rPr>
      </w:pPr>
      <w:r w:rsidRPr="00CA7C7E">
        <w:rPr>
          <w:rStyle w:val="Emphasis"/>
          <w:highlight w:val="yellow"/>
        </w:rPr>
        <w:t>U.S. Ocean Policy Should Lead the Way for Global Reform</w:t>
      </w:r>
      <w:r w:rsidRPr="00CA7C7E">
        <w:rPr>
          <w:rStyle w:val="Emphasis"/>
          <w:b w:val="0"/>
          <w:sz w:val="12"/>
          <w:u w:val="none"/>
        </w:rPr>
        <w:t>¶</w:t>
      </w:r>
      <w:r w:rsidRPr="00CA7C7E">
        <w:rPr>
          <w:rStyle w:val="Emphasis"/>
          <w:sz w:val="12"/>
        </w:rPr>
        <w:t xml:space="preserve"> </w:t>
      </w:r>
      <w:r w:rsidRPr="00CA7C7E">
        <w:rPr>
          <w:sz w:val="10"/>
        </w:rPr>
        <w:t>Dr. Andrew Rosenberg</w:t>
      </w:r>
      <w:r w:rsidRPr="00CA7C7E">
        <w:rPr>
          <w:sz w:val="12"/>
        </w:rPr>
        <w:t>¶</w:t>
      </w:r>
      <w:r w:rsidRPr="00CA7C7E">
        <w:rPr>
          <w:sz w:val="10"/>
        </w:rPr>
        <w:t xml:space="preserve"> At Conservation International, we know that while </w:t>
      </w:r>
      <w:r w:rsidRPr="00CA7C7E">
        <w:rPr>
          <w:rStyle w:val="StyleUnderline"/>
          <w:highlight w:val="yellow"/>
        </w:rPr>
        <w:t>humans</w:t>
      </w:r>
      <w:r w:rsidRPr="00CA7C7E">
        <w:rPr>
          <w:sz w:val="10"/>
        </w:rPr>
        <w:t xml:space="preserve"> are mostly confined to the quarter of the planet covered by land, we </w:t>
      </w:r>
      <w:r w:rsidRPr="00CA7C7E">
        <w:rPr>
          <w:rStyle w:val="StyleUnderline"/>
          <w:highlight w:val="yellow"/>
        </w:rPr>
        <w:t>are surrounded — and sustained — by</w:t>
      </w:r>
      <w:r w:rsidRPr="00CA7C7E">
        <w:rPr>
          <w:rStyle w:val="StyleUnderline"/>
        </w:rPr>
        <w:t xml:space="preserve"> vast </w:t>
      </w:r>
      <w:r w:rsidRPr="00CA7C7E">
        <w:rPr>
          <w:rStyle w:val="StyleUnderline"/>
          <w:highlight w:val="yellow"/>
        </w:rPr>
        <w:t>oceans</w:t>
      </w:r>
      <w:r w:rsidRPr="00CA7C7E">
        <w:rPr>
          <w:sz w:val="10"/>
        </w:rPr>
        <w:t>.</w:t>
      </w:r>
      <w:r w:rsidRPr="00CA7C7E">
        <w:rPr>
          <w:sz w:val="12"/>
        </w:rPr>
        <w:t>¶</w:t>
      </w:r>
      <w:r w:rsidRPr="00CA7C7E">
        <w:rPr>
          <w:sz w:val="10"/>
        </w:rPr>
        <w:t xml:space="preserve"> </w:t>
      </w:r>
      <w:r w:rsidRPr="008F1855">
        <w:rPr>
          <w:rStyle w:val="StyleUnderline"/>
        </w:rPr>
        <w:t xml:space="preserve">In addition to </w:t>
      </w:r>
      <w:r w:rsidRPr="00CA7C7E">
        <w:rPr>
          <w:rStyle w:val="StyleUnderline"/>
          <w:highlight w:val="yellow"/>
        </w:rPr>
        <w:t>supporting</w:t>
      </w:r>
      <w:r w:rsidRPr="008F1855">
        <w:rPr>
          <w:rStyle w:val="StyleUnderline"/>
        </w:rPr>
        <w:t xml:space="preserve"> incredible </w:t>
      </w:r>
      <w:r w:rsidRPr="00CA7C7E">
        <w:rPr>
          <w:rStyle w:val="StyleUnderline"/>
          <w:highlight w:val="yellow"/>
        </w:rPr>
        <w:t>biodiversity</w:t>
      </w:r>
      <w:r w:rsidRPr="008F1855">
        <w:rPr>
          <w:rStyle w:val="StyleUnderline"/>
        </w:rPr>
        <w:t xml:space="preserve">, </w:t>
      </w:r>
      <w:r w:rsidRPr="00CA7C7E">
        <w:rPr>
          <w:rStyle w:val="StyleUnderline"/>
        </w:rPr>
        <w:t>oceans provide</w:t>
      </w:r>
      <w:r w:rsidRPr="00CA7C7E">
        <w:rPr>
          <w:sz w:val="10"/>
        </w:rPr>
        <w:t xml:space="preserve"> benefits to people in the form of </w:t>
      </w:r>
      <w:r w:rsidRPr="00CA7C7E">
        <w:rPr>
          <w:rStyle w:val="StyleUnderline"/>
          <w:highlight w:val="yellow"/>
        </w:rPr>
        <w:t>food, energy</w:t>
      </w:r>
      <w:r w:rsidRPr="00CA7C7E">
        <w:rPr>
          <w:sz w:val="10"/>
        </w:rPr>
        <w:t xml:space="preserve">, recreation, tourism </w:t>
      </w:r>
      <w:r w:rsidRPr="00CA7C7E">
        <w:rPr>
          <w:rStyle w:val="StyleUnderline"/>
          <w:highlight w:val="yellow"/>
        </w:rPr>
        <w:t>and</w:t>
      </w:r>
      <w:r w:rsidRPr="00CA7C7E">
        <w:rPr>
          <w:sz w:val="10"/>
        </w:rPr>
        <w:t xml:space="preserve"> desirable </w:t>
      </w:r>
      <w:r w:rsidRPr="00CA7C7E">
        <w:rPr>
          <w:rStyle w:val="StyleUnderline"/>
          <w:highlight w:val="yellow"/>
        </w:rPr>
        <w:t>places to live</w:t>
      </w:r>
      <w:r w:rsidRPr="00CA7C7E">
        <w:rPr>
          <w:sz w:val="10"/>
        </w:rPr>
        <w:t>. They are also a tremendous economic driver, generating an estimated 69 million jobs and over $8 trillion dollars in wages per year in the United States alone. From renewable energy sources like wave and wind power to offshore aquaculture and deep-sea bioprospecting, our</w:t>
      </w:r>
      <w:r w:rsidRPr="008F1855">
        <w:rPr>
          <w:rStyle w:val="StyleUnderline"/>
        </w:rPr>
        <w:t xml:space="preserve"> </w:t>
      </w:r>
      <w:r w:rsidRPr="00CA7C7E">
        <w:rPr>
          <w:rStyle w:val="StyleUnderline"/>
          <w:highlight w:val="yellow"/>
        </w:rPr>
        <w:t>oceans and coasts provide new opportunities</w:t>
      </w:r>
      <w:r w:rsidRPr="008F1855">
        <w:rPr>
          <w:rStyle w:val="StyleUnderline"/>
        </w:rPr>
        <w:t xml:space="preserve"> for technology developers, manufacturers, engineers and others in a vast supply chain</w:t>
      </w:r>
      <w:r w:rsidRPr="00CA7C7E">
        <w:rPr>
          <w:sz w:val="10"/>
        </w:rPr>
        <w:t xml:space="preserve"> to discover, innovate and develop new economic opportunities around the globe. </w:t>
      </w:r>
      <w:r w:rsidRPr="00CA7C7E">
        <w:rPr>
          <w:rStyle w:val="Emphasis"/>
          <w:highlight w:val="yellow"/>
        </w:rPr>
        <w:t>America can lead this global innovation.</w:t>
      </w:r>
      <w:r w:rsidRPr="00CA7C7E">
        <w:rPr>
          <w:rStyle w:val="Emphasis"/>
          <w:b w:val="0"/>
          <w:sz w:val="12"/>
          <w:u w:val="none"/>
        </w:rPr>
        <w:t>¶</w:t>
      </w:r>
      <w:r w:rsidRPr="00CA7C7E">
        <w:rPr>
          <w:rStyle w:val="Emphasis"/>
          <w:sz w:val="12"/>
        </w:rPr>
        <w:t xml:space="preserve"> </w:t>
      </w:r>
      <w:r w:rsidRPr="008F1855">
        <w:rPr>
          <w:rStyle w:val="StyleUnderline"/>
        </w:rPr>
        <w:t xml:space="preserve">Unfortunately, </w:t>
      </w:r>
      <w:r w:rsidRPr="00CA7C7E">
        <w:rPr>
          <w:rStyle w:val="Emphasis"/>
          <w:highlight w:val="yellow"/>
        </w:rPr>
        <w:t>the health of our oceans is in serious decline</w:t>
      </w:r>
      <w:r w:rsidRPr="00CA7C7E">
        <w:rPr>
          <w:sz w:val="10"/>
        </w:rPr>
        <w:t xml:space="preserve">; in too many places, </w:t>
      </w:r>
      <w:r w:rsidRPr="00CA7C7E">
        <w:rPr>
          <w:rStyle w:val="StyleUnderline"/>
          <w:highlight w:val="yellow"/>
        </w:rPr>
        <w:t>coastal water quality is poor, fisheries</w:t>
      </w:r>
      <w:r w:rsidRPr="008F1855">
        <w:rPr>
          <w:rStyle w:val="StyleUnderline"/>
        </w:rPr>
        <w:t xml:space="preserve"> are </w:t>
      </w:r>
      <w:r w:rsidRPr="00CA7C7E">
        <w:rPr>
          <w:rStyle w:val="StyleUnderline"/>
          <w:highlight w:val="yellow"/>
        </w:rPr>
        <w:t>stressed, habitats</w:t>
      </w:r>
      <w:r w:rsidRPr="008F1855">
        <w:rPr>
          <w:rStyle w:val="StyleUnderline"/>
        </w:rPr>
        <w:t xml:space="preserve"> for ocean life are </w:t>
      </w:r>
      <w:r w:rsidRPr="00CA7C7E">
        <w:rPr>
          <w:rStyle w:val="StyleUnderline"/>
          <w:highlight w:val="yellow"/>
        </w:rPr>
        <w:t>degraded and endangered marine species</w:t>
      </w:r>
      <w:r w:rsidRPr="008F1855">
        <w:rPr>
          <w:rStyle w:val="StyleUnderline"/>
        </w:rPr>
        <w:t xml:space="preserve"> are </w:t>
      </w:r>
      <w:r w:rsidRPr="00CA7C7E">
        <w:rPr>
          <w:rStyle w:val="StyleUnderline"/>
          <w:highlight w:val="yellow"/>
        </w:rPr>
        <w:t>struggling</w:t>
      </w:r>
      <w:r w:rsidRPr="00CA7C7E">
        <w:rPr>
          <w:sz w:val="10"/>
        </w:rPr>
        <w:t xml:space="preserve"> to recover. Disasters such as last year’s BP oil spill have damaged the oceans and their inhabitants, which in turn has stressed the communities and industries that depend on healthy oceans.</w:t>
      </w:r>
      <w:r w:rsidRPr="00CA7C7E">
        <w:rPr>
          <w:sz w:val="12"/>
        </w:rPr>
        <w:t>¶</w:t>
      </w:r>
      <w:r w:rsidRPr="00CA7C7E">
        <w:rPr>
          <w:sz w:val="10"/>
        </w:rPr>
        <w:t xml:space="preserve"> </w:t>
      </w:r>
      <w:r w:rsidRPr="00CA7C7E">
        <w:rPr>
          <w:rStyle w:val="Emphasis"/>
          <w:highlight w:val="yellow"/>
        </w:rPr>
        <w:t>To turn the tide</w:t>
      </w:r>
      <w:r w:rsidRPr="00CA7C7E">
        <w:rPr>
          <w:sz w:val="10"/>
        </w:rPr>
        <w:t xml:space="preserve">, our national, state and local </w:t>
      </w:r>
      <w:r w:rsidRPr="00CA7C7E">
        <w:rPr>
          <w:rStyle w:val="StyleUnderline"/>
          <w:highlight w:val="yellow"/>
        </w:rPr>
        <w:t xml:space="preserve">leaders must </w:t>
      </w:r>
      <w:r w:rsidRPr="0047428C">
        <w:rPr>
          <w:rStyle w:val="StyleUnderline"/>
        </w:rPr>
        <w:t xml:space="preserve">make a </w:t>
      </w:r>
      <w:r w:rsidRPr="00CA7C7E">
        <w:rPr>
          <w:rStyle w:val="StyleUnderline"/>
          <w:highlight w:val="yellow"/>
        </w:rPr>
        <w:lastRenderedPageBreak/>
        <w:t>commit</w:t>
      </w:r>
      <w:r w:rsidRPr="0047428C">
        <w:rPr>
          <w:rStyle w:val="StyleUnderline"/>
        </w:rPr>
        <w:t xml:space="preserve">ment </w:t>
      </w:r>
      <w:r w:rsidRPr="00CA7C7E">
        <w:rPr>
          <w:rStyle w:val="StyleUnderline"/>
          <w:highlight w:val="yellow"/>
        </w:rPr>
        <w:t xml:space="preserve">to </w:t>
      </w:r>
      <w:r w:rsidRPr="0047428C">
        <w:rPr>
          <w:rStyle w:val="StyleUnderline"/>
        </w:rPr>
        <w:t xml:space="preserve">more </w:t>
      </w:r>
      <w:r w:rsidRPr="00CA7C7E">
        <w:rPr>
          <w:rStyle w:val="Emphasis"/>
          <w:highlight w:val="yellow"/>
        </w:rPr>
        <w:t>coordinated management</w:t>
      </w:r>
      <w:r w:rsidRPr="00CA7C7E">
        <w:rPr>
          <w:rStyle w:val="StyleUnderline"/>
          <w:highlight w:val="yellow"/>
        </w:rPr>
        <w:t xml:space="preserve"> of ocean resources</w:t>
      </w:r>
      <w:r w:rsidRPr="00CA7C7E">
        <w:rPr>
          <w:sz w:val="10"/>
        </w:rPr>
        <w:t xml:space="preserve">. Our </w:t>
      </w:r>
      <w:r w:rsidRPr="00CA7C7E">
        <w:rPr>
          <w:rStyle w:val="StyleUnderline"/>
          <w:highlight w:val="yellow"/>
        </w:rPr>
        <w:t xml:space="preserve">decisions must be based on sound science, and </w:t>
      </w:r>
      <w:r w:rsidRPr="00CA7C7E">
        <w:rPr>
          <w:rStyle w:val="Emphasis"/>
          <w:highlight w:val="yellow"/>
        </w:rPr>
        <w:t>scientific work must be a funding priority</w:t>
      </w:r>
      <w:r w:rsidRPr="00CA7C7E">
        <w:rPr>
          <w:sz w:val="10"/>
        </w:rPr>
        <w:t xml:space="preserve"> in order for us to gain the benefits the oceans can provide.</w:t>
      </w:r>
      <w:r w:rsidRPr="00CA7C7E">
        <w:rPr>
          <w:sz w:val="12"/>
        </w:rPr>
        <w:t>¶</w:t>
      </w:r>
      <w:r w:rsidRPr="00CA7C7E">
        <w:rPr>
          <w:sz w:val="10"/>
        </w:rPr>
        <w:t xml:space="preserve"> The Joint Ocean Commission Initiative recently released America’s Ocean Future, a report that calls on leaders to support full and effective implementation of our nation’s first national ocean policy — the National Policy for Stewardship of Ocean, Coasts and Great Lakes — which was </w:t>
      </w:r>
      <w:r w:rsidRPr="008F1855">
        <w:rPr>
          <w:rStyle w:val="StyleUnderline"/>
        </w:rPr>
        <w:t>established by President Obama in July of 2010.</w:t>
      </w:r>
      <w:r w:rsidRPr="00CA7C7E">
        <w:rPr>
          <w:sz w:val="10"/>
        </w:rPr>
        <w:t xml:space="preserve"> As I mentioned in an earlier post, </w:t>
      </w:r>
      <w:r w:rsidRPr="008F1855">
        <w:rPr>
          <w:rStyle w:val="StyleUnderline"/>
        </w:rPr>
        <w:t xml:space="preserve">the </w:t>
      </w:r>
      <w:r w:rsidRPr="00CA7C7E">
        <w:rPr>
          <w:rStyle w:val="StyleUnderline"/>
          <w:highlight w:val="yellow"/>
        </w:rPr>
        <w:t xml:space="preserve">national ocean policy has the potential to act as a catalyst for long-awaited and important reforms, including </w:t>
      </w:r>
      <w:r w:rsidRPr="00CA7C7E">
        <w:rPr>
          <w:rStyle w:val="Emphasis"/>
          <w:highlight w:val="yellow"/>
        </w:rPr>
        <w:t>enhanced monitoring, assessment and analysis</w:t>
      </w:r>
      <w:r w:rsidRPr="008F1855">
        <w:rPr>
          <w:rStyle w:val="StyleUnderline"/>
        </w:rPr>
        <w:t xml:space="preserve"> of the condition of our ocean ecosystems, how they affect and are affected by human activity and whether management strategies are achieving our environmental, social and economic goals</w:t>
      </w:r>
      <w:r w:rsidRPr="00CA7C7E">
        <w:rPr>
          <w:sz w:val="10"/>
        </w:rPr>
        <w:t xml:space="preserve">. </w:t>
      </w:r>
      <w:r w:rsidRPr="008F1855">
        <w:rPr>
          <w:rStyle w:val="StyleUnderline"/>
        </w:rPr>
        <w:t xml:space="preserve">Using </w:t>
      </w:r>
      <w:r w:rsidRPr="00CA7C7E">
        <w:rPr>
          <w:rStyle w:val="StyleUnderline"/>
          <w:highlight w:val="yellow"/>
        </w:rPr>
        <w:t>these tools</w:t>
      </w:r>
      <w:r w:rsidRPr="008F1855">
        <w:rPr>
          <w:rStyle w:val="StyleUnderline"/>
        </w:rPr>
        <w:t xml:space="preserve"> to better understand our oceans </w:t>
      </w:r>
      <w:r w:rsidRPr="00CA7C7E">
        <w:rPr>
          <w:rStyle w:val="StyleUnderline"/>
          <w:highlight w:val="yellow"/>
        </w:rPr>
        <w:t>will help</w:t>
      </w:r>
      <w:r w:rsidRPr="008F1855">
        <w:rPr>
          <w:rStyle w:val="StyleUnderline"/>
        </w:rPr>
        <w:t xml:space="preserve"> us to </w:t>
      </w:r>
      <w:r w:rsidRPr="00CA7C7E">
        <w:rPr>
          <w:rStyle w:val="Emphasis"/>
          <w:highlight w:val="yellow"/>
        </w:rPr>
        <w:t>more effectively manage these resources</w:t>
      </w:r>
      <w:r w:rsidRPr="00CA7C7E">
        <w:rPr>
          <w:sz w:val="10"/>
        </w:rPr>
        <w:t xml:space="preserve"> and strengthen coastal economies and communities across the country.</w:t>
      </w:r>
      <w:r w:rsidRPr="00CA7C7E">
        <w:rPr>
          <w:sz w:val="12"/>
        </w:rPr>
        <w:t>¶</w:t>
      </w:r>
      <w:r w:rsidRPr="00CA7C7E">
        <w:rPr>
          <w:sz w:val="10"/>
        </w:rPr>
        <w:t xml:space="preserve"> As a member of the Joint Initiative’s Leadership Council and an advisor to the Interagency Ocean Policy Task Force, I believe that </w:t>
      </w:r>
      <w:r w:rsidRPr="00CA7C7E">
        <w:rPr>
          <w:rStyle w:val="Emphasis"/>
          <w:highlight w:val="yellow"/>
        </w:rPr>
        <w:t>monitoring what is happening in our oceans is critical</w:t>
      </w:r>
      <w:r w:rsidRPr="00CA7C7E">
        <w:rPr>
          <w:rStyle w:val="StyleUnderline"/>
          <w:highlight w:val="yellow"/>
        </w:rPr>
        <w:t xml:space="preserve"> to understanding how</w:t>
      </w:r>
      <w:r w:rsidRPr="008F1855">
        <w:rPr>
          <w:rStyle w:val="StyleUnderline"/>
        </w:rPr>
        <w:t xml:space="preserve"> the </w:t>
      </w:r>
      <w:r w:rsidRPr="00CA7C7E">
        <w:rPr>
          <w:rStyle w:val="StyleUnderline"/>
          <w:highlight w:val="yellow"/>
        </w:rPr>
        <w:t>physical, biological, chemical and human elements of ocean ecosystems interact</w:t>
      </w:r>
      <w:r w:rsidRPr="008F1855">
        <w:rPr>
          <w:rStyle w:val="StyleUnderline"/>
        </w:rPr>
        <w:t>.</w:t>
      </w:r>
      <w:r w:rsidRPr="00CA7C7E">
        <w:rPr>
          <w:sz w:val="10"/>
        </w:rPr>
        <w:t xml:space="preserve"> The Joint Initiative </w:t>
      </w:r>
      <w:r w:rsidRPr="008F1855">
        <w:rPr>
          <w:rStyle w:val="StyleUnderline"/>
        </w:rPr>
        <w:t>report recommends</w:t>
      </w:r>
      <w:r w:rsidRPr="00CA7C7E">
        <w:rPr>
          <w:sz w:val="10"/>
        </w:rPr>
        <w:t xml:space="preserve"> fully </w:t>
      </w:r>
      <w:r w:rsidRPr="008F1855">
        <w:rPr>
          <w:rStyle w:val="StyleUnderline"/>
        </w:rPr>
        <w:t xml:space="preserve">supporting an </w:t>
      </w:r>
      <w:r w:rsidRPr="00CA7C7E">
        <w:rPr>
          <w:rStyle w:val="StyleUnderline"/>
          <w:highlight w:val="yellow"/>
        </w:rPr>
        <w:t>ocean observation system</w:t>
      </w:r>
      <w:r w:rsidRPr="008F1855">
        <w:rPr>
          <w:rStyle w:val="StyleUnderline"/>
        </w:rPr>
        <w:t xml:space="preserve"> that </w:t>
      </w:r>
      <w:r w:rsidRPr="00CA7C7E">
        <w:rPr>
          <w:rStyle w:val="StyleUnderline"/>
          <w:highlight w:val="yellow"/>
        </w:rPr>
        <w:t xml:space="preserve">would </w:t>
      </w:r>
      <w:r w:rsidRPr="00CA7C7E">
        <w:rPr>
          <w:rStyle w:val="Emphasis"/>
          <w:highlight w:val="yellow"/>
        </w:rPr>
        <w:t>integrate data</w:t>
      </w:r>
      <w:r w:rsidRPr="00CA7C7E">
        <w:rPr>
          <w:sz w:val="10"/>
          <w:highlight w:val="yellow"/>
        </w:rPr>
        <w:t xml:space="preserve"> </w:t>
      </w:r>
      <w:r w:rsidRPr="00CA7C7E">
        <w:rPr>
          <w:rStyle w:val="StyleUnderline"/>
          <w:highlight w:val="yellow"/>
        </w:rPr>
        <w:t>from sensors at the bottom of the ocean</w:t>
      </w:r>
      <w:r w:rsidRPr="008F1855">
        <w:rPr>
          <w:rStyle w:val="StyleUnderline"/>
        </w:rPr>
        <w:t xml:space="preserve">, from </w:t>
      </w:r>
      <w:r w:rsidRPr="00CA7C7E">
        <w:rPr>
          <w:rStyle w:val="StyleUnderline"/>
          <w:highlight w:val="yellow"/>
        </w:rPr>
        <w:t>buoys on the</w:t>
      </w:r>
      <w:r w:rsidRPr="008F1855">
        <w:rPr>
          <w:rStyle w:val="StyleUnderline"/>
        </w:rPr>
        <w:t xml:space="preserve"> ocean’s </w:t>
      </w:r>
      <w:r w:rsidRPr="00CA7C7E">
        <w:rPr>
          <w:rStyle w:val="StyleUnderline"/>
          <w:highlight w:val="yellow"/>
        </w:rPr>
        <w:t>surface and</w:t>
      </w:r>
      <w:r w:rsidRPr="008F1855">
        <w:rPr>
          <w:rStyle w:val="StyleUnderline"/>
        </w:rPr>
        <w:t xml:space="preserve"> from </w:t>
      </w:r>
      <w:r w:rsidRPr="00CA7C7E">
        <w:rPr>
          <w:rStyle w:val="StyleUnderline"/>
          <w:highlight w:val="yellow"/>
        </w:rPr>
        <w:t>satellites</w:t>
      </w:r>
      <w:r w:rsidRPr="008F1855">
        <w:rPr>
          <w:rStyle w:val="StyleUnderline"/>
        </w:rPr>
        <w:t xml:space="preserve"> with remote sensing technology high above the Earth</w:t>
      </w:r>
      <w:r w:rsidRPr="00CA7C7E">
        <w:rPr>
          <w:sz w:val="10"/>
        </w:rPr>
        <w:t>.</w:t>
      </w:r>
      <w:r w:rsidRPr="00CA7C7E">
        <w:rPr>
          <w:sz w:val="12"/>
        </w:rPr>
        <w:t>¶</w:t>
      </w:r>
      <w:r w:rsidRPr="00CA7C7E">
        <w:rPr>
          <w:sz w:val="10"/>
        </w:rPr>
        <w:t xml:space="preserve"> The report also emphasizes the importance of better integrating the study of our planet’s climate and ocean systems. </w:t>
      </w:r>
      <w:r w:rsidRPr="00CA7C7E">
        <w:rPr>
          <w:rStyle w:val="StyleUnderline"/>
          <w:highlight w:val="yellow"/>
        </w:rPr>
        <w:t>We need</w:t>
      </w:r>
      <w:r w:rsidRPr="008F1855">
        <w:rPr>
          <w:rStyle w:val="StyleUnderline"/>
        </w:rPr>
        <w:t xml:space="preserve"> to have </w:t>
      </w:r>
      <w:r w:rsidRPr="00CA7C7E">
        <w:rPr>
          <w:rStyle w:val="StyleUnderline"/>
          <w:highlight w:val="yellow"/>
        </w:rPr>
        <w:t>a better understanding of how climate change affects</w:t>
      </w:r>
      <w:r w:rsidRPr="008F1855">
        <w:rPr>
          <w:rStyle w:val="StyleUnderline"/>
        </w:rPr>
        <w:t xml:space="preserve"> the health of our </w:t>
      </w:r>
      <w:r w:rsidRPr="00CA7C7E">
        <w:rPr>
          <w:rStyle w:val="StyleUnderline"/>
          <w:highlight w:val="yellow"/>
        </w:rPr>
        <w:t>oceans and marine life</w:t>
      </w:r>
      <w:r w:rsidRPr="008F1855">
        <w:rPr>
          <w:rStyle w:val="StyleUnderline"/>
        </w:rPr>
        <w:t xml:space="preserve"> in order </w:t>
      </w:r>
      <w:r w:rsidRPr="00CA7C7E">
        <w:rPr>
          <w:rStyle w:val="StyleUnderline"/>
          <w:highlight w:val="yellow"/>
        </w:rPr>
        <w:t xml:space="preserve">to </w:t>
      </w:r>
      <w:r w:rsidRPr="00CA7C7E">
        <w:rPr>
          <w:rStyle w:val="Emphasis"/>
          <w:highlight w:val="yellow"/>
        </w:rPr>
        <w:t>develop strategies to mitigate negative consequences</w:t>
      </w:r>
      <w:r w:rsidRPr="00CA7C7E">
        <w:rPr>
          <w:rStyle w:val="StyleUnderline"/>
          <w:highlight w:val="yellow"/>
        </w:rPr>
        <w:t xml:space="preserve"> on ocean ecosystems</w:t>
      </w:r>
      <w:r w:rsidRPr="008F1855">
        <w:rPr>
          <w:rStyle w:val="StyleUnderline"/>
        </w:rPr>
        <w:t xml:space="preserve"> and coastal communities</w:t>
      </w:r>
      <w:r w:rsidRPr="00CA7C7E">
        <w:rPr>
          <w:sz w:val="10"/>
        </w:rPr>
        <w:t>. The report notes that “information about climate impacts will be particularly important for coastal areas with infrastructure that is vulnerable to rising sea levels and strong coastal storms, including communities with naval facilities and transportation and energy infrastructure near the coast.”</w:t>
      </w:r>
      <w:r w:rsidRPr="00CA7C7E">
        <w:rPr>
          <w:sz w:val="12"/>
        </w:rPr>
        <w:t>¶</w:t>
      </w:r>
      <w:r w:rsidRPr="00CA7C7E">
        <w:rPr>
          <w:sz w:val="10"/>
        </w:rPr>
        <w:t xml:space="preserve"> The development of expanded and improved science, research and education around our oceans is a sound investment in improving our economy. The </w:t>
      </w:r>
      <w:r w:rsidRPr="00CA7C7E">
        <w:rPr>
          <w:rStyle w:val="Emphasis"/>
          <w:highlight w:val="yellow"/>
        </w:rPr>
        <w:t>data and information collected</w:t>
      </w:r>
      <w:r w:rsidRPr="00CA7C7E">
        <w:rPr>
          <w:rStyle w:val="StyleUnderline"/>
        </w:rPr>
        <w:t xml:space="preserve"> from research activities </w:t>
      </w:r>
      <w:r w:rsidRPr="00CA7C7E">
        <w:rPr>
          <w:rStyle w:val="Emphasis"/>
          <w:highlight w:val="yellow"/>
        </w:rPr>
        <w:t>will be used to inform coastal development</w:t>
      </w:r>
      <w:r w:rsidRPr="00CA7C7E">
        <w:rPr>
          <w:rStyle w:val="StyleUnderline"/>
          <w:highlight w:val="yellow"/>
        </w:rPr>
        <w:t xml:space="preserve">, promote </w:t>
      </w:r>
      <w:r w:rsidRPr="00CA7C7E">
        <w:rPr>
          <w:rStyle w:val="Emphasis"/>
          <w:highlight w:val="yellow"/>
        </w:rPr>
        <w:t>sustainable and safe fishing</w:t>
      </w:r>
      <w:r w:rsidRPr="00CA7C7E">
        <w:rPr>
          <w:rStyle w:val="StyleUnderline"/>
        </w:rPr>
        <w:t xml:space="preserve"> practices, and develop vibrant marine-based recreation and tourism</w:t>
      </w:r>
      <w:r w:rsidRPr="00CA7C7E">
        <w:rPr>
          <w:sz w:val="10"/>
        </w:rPr>
        <w:t>. And promoting the education of our next generation of marine scientists will help us compete in a global economy increasingly driven by scientific and technological innovation.</w:t>
      </w:r>
    </w:p>
    <w:p w:rsidR="009F4D6E" w:rsidRPr="00843AD7" w:rsidRDefault="009F4D6E" w:rsidP="009F4D6E">
      <w:pPr>
        <w:pStyle w:val="Heading4"/>
        <w:rPr>
          <w:rFonts w:asciiTheme="minorHAnsi" w:hAnsiTheme="minorHAnsi"/>
        </w:rPr>
      </w:pPr>
      <w:r w:rsidRPr="00843AD7">
        <w:rPr>
          <w:rFonts w:asciiTheme="minorHAnsi" w:hAnsiTheme="minorHAnsi"/>
        </w:rPr>
        <w:t>Ocean ecosystems are collapsing – only the aff can mobilize international solutions</w:t>
      </w:r>
    </w:p>
    <w:p w:rsidR="009F4D6E" w:rsidRPr="00843AD7" w:rsidRDefault="009F4D6E" w:rsidP="009F4D6E">
      <w:pPr>
        <w:rPr>
          <w:rFonts w:asciiTheme="minorHAnsi" w:hAnsiTheme="minorHAnsi"/>
          <w:sz w:val="16"/>
        </w:rPr>
      </w:pPr>
      <w:r w:rsidRPr="00843AD7">
        <w:rPr>
          <w:rStyle w:val="Style13ptBold"/>
          <w:rFonts w:asciiTheme="minorHAnsi" w:hAnsiTheme="minorHAnsi"/>
        </w:rPr>
        <w:t>Sherman ‘11</w:t>
      </w:r>
      <w:r w:rsidRPr="00843AD7">
        <w:rPr>
          <w:rFonts w:asciiTheme="minorHAnsi" w:hAnsiTheme="minorHAnsi"/>
        </w:rPr>
        <w:t xml:space="preserve"> </w:t>
      </w:r>
      <w:r w:rsidRPr="00843AD7">
        <w:rPr>
          <w:rFonts w:asciiTheme="minorHAnsi" w:hAnsiTheme="minorHAnsi"/>
          <w:sz w:val="16"/>
        </w:rPr>
        <w:t>(Kenneth, 2011, “The application of satellite remote sensing for assessing productivity in relation to fisheries yields of the world’s large marine ecosystems,” ICES Journal of Marine Science, US Department of Commerce, National Oceanic and Atmospheric Administration, Northeast Fisheries Science Center, Ph.D, Director of U.S. LME Program, Director of the Narragansett Laboratory and Office of Marine Ecosystem Studies at the Northeast Fisheries Science Center, adjunct professor in the Graduate School of Oceanography at the University of Rhode Island)</w:t>
      </w:r>
    </w:p>
    <w:p w:rsidR="009F4D6E" w:rsidRPr="00843AD7" w:rsidRDefault="009F4D6E" w:rsidP="009F4D6E">
      <w:pPr>
        <w:ind w:right="288"/>
        <w:rPr>
          <w:rFonts w:asciiTheme="minorHAnsi" w:eastAsia="Times New Roman" w:hAnsiTheme="minorHAnsi"/>
          <w:sz w:val="16"/>
        </w:rPr>
      </w:pPr>
      <w:r w:rsidRPr="00843AD7">
        <w:rPr>
          <w:rFonts w:asciiTheme="minorHAnsi" w:eastAsia="Times New Roman" w:hAnsiTheme="minorHAnsi"/>
          <w:sz w:val="16"/>
        </w:rPr>
        <w:t xml:space="preserve">In 1992, </w:t>
      </w:r>
      <w:r w:rsidRPr="002B1E58">
        <w:rPr>
          <w:rStyle w:val="StyleUnderline"/>
        </w:rPr>
        <w:t>world leaders</w:t>
      </w:r>
      <w:r w:rsidRPr="00843AD7">
        <w:rPr>
          <w:rFonts w:asciiTheme="minorHAnsi" w:eastAsia="Times New Roman" w:hAnsiTheme="minorHAnsi"/>
          <w:sz w:val="16"/>
        </w:rPr>
        <w:t xml:space="preserve"> at the historical UN Conference on Environment and Development (UNCED) </w:t>
      </w:r>
      <w:r w:rsidRPr="002B1E58">
        <w:rPr>
          <w:rStyle w:val="StyleUnderline"/>
        </w:rPr>
        <w:t>recognized</w:t>
      </w:r>
      <w:r w:rsidRPr="00843AD7">
        <w:rPr>
          <w:rFonts w:asciiTheme="minorHAnsi" w:eastAsia="Times New Roman" w:hAnsiTheme="minorHAnsi"/>
          <w:sz w:val="16"/>
        </w:rPr>
        <w:t xml:space="preserve"> that the </w:t>
      </w:r>
      <w:r w:rsidRPr="002B1E58">
        <w:rPr>
          <w:rStyle w:val="StyleUnderline"/>
          <w:highlight w:val="yellow"/>
        </w:rPr>
        <w:t>exploitation of resources in</w:t>
      </w:r>
      <w:r w:rsidRPr="002B1E58">
        <w:rPr>
          <w:rStyle w:val="StyleUnderline"/>
        </w:rPr>
        <w:t xml:space="preserve"> coastal </w:t>
      </w:r>
      <w:r w:rsidRPr="002B1E58">
        <w:rPr>
          <w:rStyle w:val="StyleUnderline"/>
          <w:highlight w:val="yellow"/>
        </w:rPr>
        <w:t>oceans was becoming</w:t>
      </w:r>
      <w:r w:rsidRPr="002B1E58">
        <w:rPr>
          <w:rStyle w:val="StyleUnderline"/>
        </w:rPr>
        <w:t xml:space="preserve"> increasingly </w:t>
      </w:r>
      <w:r w:rsidRPr="002B1E58">
        <w:rPr>
          <w:rStyle w:val="StyleUnderline"/>
          <w:highlight w:val="yellow"/>
        </w:rPr>
        <w:t>unsustainable</w:t>
      </w:r>
      <w:r w:rsidRPr="00843AD7">
        <w:rPr>
          <w:rFonts w:asciiTheme="minorHAnsi" w:eastAsia="Times New Roman" w:hAnsiTheme="minorHAnsi"/>
          <w:sz w:val="16"/>
        </w:rPr>
        <w:t xml:space="preserve">, resulting in an international effort to assess, recover, and manage goods and services of large marine ecosystems (LMEs). More than $3 billion in support to 110 economically developing nations have been dedicated to operationalizing a five-module approach supporting LME assessment and management practices. </w:t>
      </w:r>
      <w:r w:rsidRPr="002B1E58">
        <w:rPr>
          <w:rStyle w:val="StyleUnderline"/>
        </w:rPr>
        <w:t>An important component of this effort focuses on the effects of climate change on fisheries biomass</w:t>
      </w:r>
      <w:r w:rsidRPr="00843AD7">
        <w:rPr>
          <w:rFonts w:asciiTheme="minorHAnsi" w:eastAsia="Times New Roman" w:hAnsiTheme="minorHAnsi"/>
          <w:sz w:val="16"/>
        </w:rPr>
        <w:t xml:space="preserve"> yields of LMEs, </w:t>
      </w:r>
      <w:r w:rsidRPr="002B1E58">
        <w:rPr>
          <w:rStyle w:val="StyleUnderline"/>
          <w:highlight w:val="yellow"/>
        </w:rPr>
        <w:t>using satellite remote sensing</w:t>
      </w:r>
      <w:r w:rsidRPr="002B1E58">
        <w:rPr>
          <w:rStyle w:val="StyleUnderline"/>
        </w:rPr>
        <w:t xml:space="preserve"> and in situ sampling of </w:t>
      </w:r>
      <w:r w:rsidRPr="002B1E58">
        <w:rPr>
          <w:rStyle w:val="StyleUnderline"/>
          <w:highlight w:val="yellow"/>
        </w:rPr>
        <w:t>key indicators of changing ecological conditions</w:t>
      </w:r>
      <w:r w:rsidRPr="002B1E58">
        <w:rPr>
          <w:rStyle w:val="StyleUnderline"/>
        </w:rPr>
        <w:t>. Warming appears to be reducing</w:t>
      </w:r>
      <w:r w:rsidRPr="00843AD7">
        <w:rPr>
          <w:rFonts w:asciiTheme="minorHAnsi" w:eastAsia="Times New Roman" w:hAnsiTheme="minorHAnsi"/>
          <w:sz w:val="16"/>
        </w:rPr>
        <w:t xml:space="preserve"> primary </w:t>
      </w:r>
      <w:r w:rsidRPr="002B1E58">
        <w:rPr>
          <w:rStyle w:val="StyleUnderline"/>
        </w:rPr>
        <w:t>productivity</w:t>
      </w:r>
      <w:r w:rsidRPr="00843AD7">
        <w:rPr>
          <w:rFonts w:asciiTheme="minorHAnsi" w:eastAsia="Times New Roman" w:hAnsiTheme="minorHAnsi"/>
          <w:sz w:val="16"/>
        </w:rPr>
        <w:t xml:space="preserve"> in the lower latitudes, where stratification of the water column has intensified. Fishery biomass yields in the Subpolar LMEs of the Northeast Atlantic are also increasing as zooplankton levels increase with warming. During the current period of climate warming, it is especially important for </w:t>
      </w:r>
      <w:r w:rsidRPr="002B1E58">
        <w:rPr>
          <w:rStyle w:val="StyleUnderline"/>
        </w:rPr>
        <w:t>space agency</w:t>
      </w:r>
      <w:r w:rsidRPr="00843AD7">
        <w:rPr>
          <w:rFonts w:asciiTheme="minorHAnsi" w:eastAsia="Times New Roman" w:hAnsiTheme="minorHAnsi"/>
        </w:rPr>
        <w:t xml:space="preserve"> </w:t>
      </w:r>
      <w:r w:rsidRPr="002B1E58">
        <w:rPr>
          <w:rStyle w:val="StyleUnderline"/>
        </w:rPr>
        <w:t>programmes in</w:t>
      </w:r>
      <w:r w:rsidRPr="00843AD7">
        <w:rPr>
          <w:rFonts w:asciiTheme="minorHAnsi" w:eastAsia="Times New Roman" w:hAnsiTheme="minorHAnsi"/>
          <w:sz w:val="16"/>
        </w:rPr>
        <w:t xml:space="preserve"> Asia, Europe, and </w:t>
      </w:r>
      <w:r w:rsidRPr="002B1E58">
        <w:rPr>
          <w:rStyle w:val="StyleUnderline"/>
        </w:rPr>
        <w:t xml:space="preserve">the </w:t>
      </w:r>
      <w:r w:rsidRPr="002B1E58">
        <w:rPr>
          <w:rStyle w:val="StyleUnderline"/>
          <w:highlight w:val="yellow"/>
        </w:rPr>
        <w:t>U</w:t>
      </w:r>
      <w:r w:rsidRPr="00843AD7">
        <w:rPr>
          <w:rFonts w:asciiTheme="minorHAnsi" w:eastAsia="Times New Roman" w:hAnsiTheme="minorHAnsi"/>
          <w:sz w:val="16"/>
        </w:rPr>
        <w:t xml:space="preserve">nited </w:t>
      </w:r>
      <w:r w:rsidRPr="002B1E58">
        <w:rPr>
          <w:rStyle w:val="StyleUnderline"/>
          <w:highlight w:val="yellow"/>
        </w:rPr>
        <w:t>S</w:t>
      </w:r>
      <w:r w:rsidRPr="00843AD7">
        <w:rPr>
          <w:rFonts w:asciiTheme="minorHAnsi" w:eastAsia="Times New Roman" w:hAnsiTheme="minorHAnsi"/>
          <w:sz w:val="16"/>
        </w:rPr>
        <w:t xml:space="preserve">tates to continue to </w:t>
      </w:r>
      <w:r w:rsidRPr="002B1E58">
        <w:rPr>
          <w:rStyle w:val="StyleUnderline"/>
          <w:highlight w:val="yellow"/>
        </w:rPr>
        <w:t>provide satellite-borne radiometry data to the global networks</w:t>
      </w:r>
      <w:r w:rsidRPr="002B1E58">
        <w:rPr>
          <w:rStyle w:val="StyleUnderline"/>
        </w:rPr>
        <w:t xml:space="preserve"> of LME assessment scientists</w:t>
      </w:r>
      <w:r w:rsidRPr="00843AD7">
        <w:rPr>
          <w:rFonts w:asciiTheme="minorHAnsi" w:eastAsia="Times New Roman" w:hAnsiTheme="minorHAnsi"/>
        </w:rPr>
        <w:t xml:space="preserve">. </w:t>
      </w:r>
      <w:r w:rsidRPr="002B1E58">
        <w:rPr>
          <w:rStyle w:val="StyleUnderline"/>
          <w:highlight w:val="yellow"/>
        </w:rPr>
        <w:t>Overfishing, pollution, habitat loss, and climate change are causing serious degradation in the world’s coastal oceans</w:t>
      </w:r>
      <w:r w:rsidRPr="002B1E58">
        <w:rPr>
          <w:rStyle w:val="StyleUnderline"/>
        </w:rPr>
        <w:t xml:space="preserve"> and a downward spiral in economic benefits from marine goods and services. Prompt and </w:t>
      </w:r>
      <w:r w:rsidRPr="002B1E58">
        <w:rPr>
          <w:rStyle w:val="StyleUnderline"/>
          <w:highlight w:val="yellow"/>
        </w:rPr>
        <w:t>large-scale changes in the use of ocean resources are needed</w:t>
      </w:r>
      <w:r w:rsidRPr="002B1E58">
        <w:rPr>
          <w:rStyle w:val="StyleUnderline"/>
        </w:rPr>
        <w:t xml:space="preserve"> to overcome this</w:t>
      </w:r>
      <w:r w:rsidRPr="00843AD7">
        <w:rPr>
          <w:rFonts w:asciiTheme="minorHAnsi" w:eastAsia="Times New Roman" w:hAnsiTheme="minorHAnsi"/>
        </w:rPr>
        <w:t xml:space="preserve"> </w:t>
      </w:r>
      <w:r w:rsidRPr="00843AD7">
        <w:rPr>
          <w:rFonts w:asciiTheme="minorHAnsi" w:eastAsia="Times New Roman" w:hAnsiTheme="minorHAnsi"/>
          <w:sz w:val="16"/>
        </w:rPr>
        <w:t xml:space="preserve">downward </w:t>
      </w:r>
      <w:r w:rsidRPr="002B1E58">
        <w:rPr>
          <w:rStyle w:val="StyleUnderline"/>
        </w:rPr>
        <w:t>spiral</w:t>
      </w:r>
      <w:r w:rsidRPr="00843AD7">
        <w:rPr>
          <w:rFonts w:asciiTheme="minorHAnsi" w:eastAsia="Times New Roman" w:hAnsiTheme="minorHAnsi"/>
          <w:sz w:val="16"/>
        </w:rPr>
        <w:t xml:space="preserve">. In 1992, the world community of nations convened the first global conference of world leaders in Rio de Janeiro to address ways and means to improve the degraded condition of the global environment (Robinson et al., 1992). Ten years later (2002), at a follow-up World Summit on Sustainable Development in Johannesburg (Sherman, 2006), world leaders agreed to a Plan of Implementation for several marine-related targets including achievement of: (i) “substantial” reductions in land-based sources of pollution by 2006; (ii) introduction of the ecosystems approach to marine resource assessment and management by 2010; (iii) designation of a network of marine protected areas by 2012; and (iv) maintenance and restoration of fish stocks to maximum sustainable yield levels by 2015. More recently, </w:t>
      </w:r>
      <w:r w:rsidRPr="002B1E58">
        <w:rPr>
          <w:rStyle w:val="StyleUnderline"/>
          <w:highlight w:val="yellow"/>
        </w:rPr>
        <w:t>in Copenhagen</w:t>
      </w:r>
      <w:r w:rsidRPr="00843AD7">
        <w:rPr>
          <w:rFonts w:asciiTheme="minorHAnsi" w:eastAsia="Times New Roman" w:hAnsiTheme="minorHAnsi"/>
          <w:sz w:val="16"/>
        </w:rPr>
        <w:t xml:space="preserve"> in 2009, world leaders agreed to non-binding actions to reduce emissions of greenhouse gases to mitigate the effects of global climate change. For </w:t>
      </w:r>
      <w:r w:rsidRPr="00843AD7">
        <w:rPr>
          <w:rFonts w:asciiTheme="minorHAnsi" w:eastAsia="Times New Roman" w:hAnsiTheme="minorHAnsi"/>
          <w:sz w:val="16"/>
        </w:rPr>
        <w:lastRenderedPageBreak/>
        <w:t xml:space="preserve">the period 2010–2020, </w:t>
      </w:r>
      <w:r w:rsidRPr="002B1E58">
        <w:rPr>
          <w:rStyle w:val="StyleUnderline"/>
        </w:rPr>
        <w:t xml:space="preserve">the </w:t>
      </w:r>
      <w:r w:rsidRPr="002B1E58">
        <w:rPr>
          <w:rStyle w:val="StyleUnderline"/>
          <w:highlight w:val="yellow"/>
        </w:rPr>
        <w:t>international community</w:t>
      </w:r>
      <w:r w:rsidRPr="002B1E58">
        <w:rPr>
          <w:rStyle w:val="StyleUnderline"/>
        </w:rPr>
        <w:t xml:space="preserve"> of maritime nations </w:t>
      </w:r>
      <w:r w:rsidRPr="002B1E58">
        <w:rPr>
          <w:rStyle w:val="StyleUnderline"/>
          <w:highlight w:val="yellow"/>
        </w:rPr>
        <w:t>is pursuing solutions</w:t>
      </w:r>
      <w:r w:rsidRPr="002B1E58">
        <w:rPr>
          <w:rStyle w:val="StyleUnderline"/>
        </w:rPr>
        <w:t xml:space="preserve"> for recovering depleted marine fish stocks, restoring degraded habitats, controlling pollution, nutrient overenrichment, and ocean acidification, conserving biodiversity, and adapting to climate change. This effort at improving the ecological condition of the world’s </w:t>
      </w:r>
      <w:r w:rsidRPr="00843AD7">
        <w:rPr>
          <w:rFonts w:asciiTheme="minorHAnsi" w:eastAsia="Times New Roman" w:hAnsiTheme="minorHAnsi"/>
          <w:sz w:val="16"/>
        </w:rPr>
        <w:t xml:space="preserve">64 </w:t>
      </w:r>
      <w:r w:rsidRPr="002B1E58">
        <w:rPr>
          <w:rStyle w:val="StyleUnderline"/>
        </w:rPr>
        <w:t>large marine ecosystems</w:t>
      </w:r>
      <w:r w:rsidRPr="00843AD7">
        <w:rPr>
          <w:rFonts w:asciiTheme="minorHAnsi" w:eastAsia="Times New Roman" w:hAnsiTheme="minorHAnsi"/>
          <w:sz w:val="16"/>
        </w:rPr>
        <w:t xml:space="preserve"> (LMEs) is global in scope and ecosystems-orientated in approach (Sherman et al., 2005). LMEs are regions of 200 000 km2 or more, encompassing coastal areas from estuaries to the continental slope and the seaward extent of well-defined current systems along coasts lacking continental shelves (Figure 1). They are defined by ecological criteria including bathymetry, hydrography, productivity, and trophically linked populations (Sherman, 1994). The </w:t>
      </w:r>
      <w:r w:rsidRPr="002B1E58">
        <w:rPr>
          <w:rStyle w:val="StyleUnderline"/>
        </w:rPr>
        <w:t>LMEs produce 80% of the world’s marine fisheries yields</w:t>
      </w:r>
      <w:r w:rsidRPr="00843AD7">
        <w:rPr>
          <w:rFonts w:asciiTheme="minorHAnsi" w:eastAsia="Times New Roman" w:hAnsiTheme="minorHAnsi"/>
          <w:sz w:val="16"/>
        </w:rPr>
        <w:t xml:space="preserve"> annually and are growing sinks of coastal pollution and nutrient overenrichment. </w:t>
      </w:r>
      <w:r w:rsidRPr="002B1E58">
        <w:rPr>
          <w:rStyle w:val="StyleUnderline"/>
        </w:rPr>
        <w:t>They</w:t>
      </w:r>
      <w:r w:rsidRPr="00843AD7">
        <w:rPr>
          <w:rFonts w:asciiTheme="minorHAnsi" w:eastAsia="Times New Roman" w:hAnsiTheme="minorHAnsi"/>
          <w:sz w:val="16"/>
        </w:rPr>
        <w:t xml:space="preserve"> also </w:t>
      </w:r>
      <w:r w:rsidRPr="002B1E58">
        <w:rPr>
          <w:rStyle w:val="StyleUnderline"/>
        </w:rPr>
        <w:t>harbour degraded habitats</w:t>
      </w:r>
      <w:r w:rsidRPr="00843AD7">
        <w:rPr>
          <w:rFonts w:asciiTheme="minorHAnsi" w:eastAsia="Times New Roman" w:hAnsiTheme="minorHAnsi"/>
          <w:sz w:val="16"/>
        </w:rPr>
        <w:t xml:space="preserve"> (e.g. corals, seagrasses, mangroves, and oxygen-depleted dead zones). The Global Environment Facility (GEF), a financial group located in Washington, DC, supports developing countries committed to the recovery and sustainability of coastal ocean areas, by providing financial and catalytic support to projects that use LMEs as the geographic focus for ecosystem-based strategies to reduce coastal pollution, control nutrient overenrichment, restore damaged habitats, recover depleted fisheries, protect biodiversity, and adapt to climate change (Duda and Sherman, 2002).</w:t>
      </w:r>
    </w:p>
    <w:p w:rsidR="009F4D6E" w:rsidRPr="00843AD7" w:rsidRDefault="009F4D6E" w:rsidP="009F4D6E">
      <w:pPr>
        <w:pStyle w:val="Heading4"/>
        <w:rPr>
          <w:rFonts w:asciiTheme="minorHAnsi" w:eastAsia="Calibri" w:hAnsiTheme="minorHAnsi"/>
          <w:sz w:val="22"/>
        </w:rPr>
      </w:pPr>
      <w:r w:rsidRPr="00843AD7">
        <w:rPr>
          <w:rFonts w:asciiTheme="minorHAnsi" w:hAnsiTheme="minorHAnsi"/>
        </w:rPr>
        <w:t>Accelerating ocean loss causes extinction</w:t>
      </w:r>
    </w:p>
    <w:p w:rsidR="009F4D6E" w:rsidRPr="00843AD7" w:rsidRDefault="009F4D6E" w:rsidP="009F4D6E">
      <w:pPr>
        <w:rPr>
          <w:rFonts w:asciiTheme="minorHAnsi" w:eastAsia="Times New Roman" w:hAnsiTheme="minorHAnsi"/>
          <w:bCs/>
          <w:sz w:val="16"/>
          <w:lang w:eastAsia="x-none"/>
        </w:rPr>
      </w:pPr>
      <w:r w:rsidRPr="00843AD7">
        <w:rPr>
          <w:rFonts w:asciiTheme="minorHAnsi" w:eastAsia="Times New Roman" w:hAnsiTheme="minorHAnsi"/>
          <w:bCs/>
          <w:sz w:val="16"/>
          <w:lang w:eastAsia="x-none"/>
        </w:rPr>
        <w:t>Alex David</w:t>
      </w:r>
      <w:r w:rsidRPr="00843AD7">
        <w:rPr>
          <w:rStyle w:val="Style13ptBold"/>
          <w:rFonts w:asciiTheme="minorHAnsi" w:hAnsiTheme="minorHAnsi"/>
        </w:rPr>
        <w:t xml:space="preserve"> Rogers </w:t>
      </w:r>
      <w:r w:rsidRPr="00843AD7">
        <w:rPr>
          <w:rFonts w:asciiTheme="minorHAnsi" w:hAnsiTheme="minorHAnsi"/>
        </w:rPr>
        <w:t>6/20/</w:t>
      </w:r>
      <w:r w:rsidRPr="00843AD7">
        <w:rPr>
          <w:rStyle w:val="Style13ptBold"/>
          <w:rFonts w:asciiTheme="minorHAnsi" w:hAnsiTheme="minorHAnsi"/>
        </w:rPr>
        <w:t>11</w:t>
      </w:r>
      <w:r w:rsidRPr="00843AD7">
        <w:rPr>
          <w:rFonts w:asciiTheme="minorHAnsi" w:eastAsia="Times New Roman" w:hAnsiTheme="minorHAnsi"/>
          <w:bCs/>
          <w:sz w:val="16"/>
          <w:lang w:eastAsia="x-none"/>
        </w:rPr>
        <w:t xml:space="preserve">,  Ph.D. in marine invertebrate systematics and genetics from the University of Liverpool is a Professor in Conservation Biology at the Department of Zoology, University of Oxford AND Dan Laffoley, </w:t>
      </w:r>
      <w:r w:rsidRPr="00843AD7">
        <w:rPr>
          <w:rFonts w:asciiTheme="minorHAnsi" w:hAnsiTheme="minorHAnsi"/>
          <w:sz w:val="16"/>
        </w:rPr>
        <w:t xml:space="preserve">PhD on marine ecology at the University of Exeter, and Senior Advisor, Marine Science and Conservation Global Marine and Polar Programme (IPSO Oxford, “International earth system expert workshop on ocean stresses and impacts”, July 20, 2011, </w:t>
      </w:r>
      <w:hyperlink r:id="rId8" w:history="1">
        <w:r w:rsidRPr="00843AD7">
          <w:rPr>
            <w:rStyle w:val="Hyperlink"/>
            <w:rFonts w:asciiTheme="minorHAnsi" w:hAnsiTheme="minorHAnsi"/>
            <w:sz w:val="16"/>
          </w:rPr>
          <w:t>http://www.stateoftheocean.org/pdfs/1906_IPSO-LONG.pdf</w:t>
        </w:r>
      </w:hyperlink>
      <w:r w:rsidRPr="00843AD7">
        <w:rPr>
          <w:rFonts w:asciiTheme="minorHAnsi" w:hAnsiTheme="minorHAnsi"/>
          <w:sz w:val="16"/>
        </w:rPr>
        <w:t>)</w:t>
      </w:r>
    </w:p>
    <w:p w:rsidR="009F4D6E" w:rsidRPr="00843AD7" w:rsidRDefault="009F4D6E" w:rsidP="009F4D6E">
      <w:pPr>
        <w:rPr>
          <w:rFonts w:asciiTheme="minorHAnsi" w:eastAsia="Calibri" w:hAnsiTheme="minorHAnsi"/>
          <w:sz w:val="16"/>
        </w:rPr>
      </w:pPr>
      <w:r w:rsidRPr="00843AD7">
        <w:rPr>
          <w:rFonts w:asciiTheme="minorHAnsi" w:hAnsiTheme="minorHAnsi"/>
          <w:sz w:val="16"/>
        </w:rPr>
        <w:t xml:space="preserve">The workshop enabled leading experts to take a global view on how all the different effects we are  having on the ocean are compromising its ability to support us. This examination of synergistic  threats leads to the conclusion that we have underestimated the overall risks and that the </w:t>
      </w:r>
      <w:r w:rsidRPr="002B1E58">
        <w:rPr>
          <w:rStyle w:val="StyleUnderline"/>
        </w:rPr>
        <w:t xml:space="preserve">whole of  </w:t>
      </w:r>
      <w:r w:rsidRPr="002B1E58">
        <w:rPr>
          <w:rStyle w:val="StyleUnderline"/>
          <w:highlight w:val="yellow"/>
        </w:rPr>
        <w:t>marine degradation</w:t>
      </w:r>
      <w:r w:rsidRPr="002B1E58">
        <w:rPr>
          <w:rStyle w:val="StyleUnderline"/>
        </w:rPr>
        <w:t xml:space="preserve"> is greater than the sum of its parts, and that degradation </w:t>
      </w:r>
      <w:r w:rsidRPr="002B1E58">
        <w:rPr>
          <w:rStyle w:val="StyleUnderline"/>
          <w:highlight w:val="yellow"/>
        </w:rPr>
        <w:t>is now happening at a  faster rate than predicted.</w:t>
      </w:r>
      <w:r w:rsidRPr="002B1E58">
        <w:rPr>
          <w:rStyle w:val="StyleUnderline"/>
        </w:rPr>
        <w:t xml:space="preserve">  It is clear that the traditional economic and consumer values that formerly served society well, when  coupled with current rates of population increase, are not sustainable. </w:t>
      </w:r>
      <w:r w:rsidRPr="002B1E58">
        <w:rPr>
          <w:rStyle w:val="StyleUnderline"/>
          <w:highlight w:val="yellow"/>
        </w:rPr>
        <w:t>The ocean is the largest  ecosystem on Earth, supports us and maintains our world in a habitable condition.</w:t>
      </w:r>
      <w:r w:rsidRPr="002B1E58">
        <w:rPr>
          <w:rStyle w:val="StyleUnderline"/>
        </w:rPr>
        <w:t xml:space="preserve"> </w:t>
      </w:r>
      <w:r w:rsidRPr="00843AD7">
        <w:rPr>
          <w:rFonts w:asciiTheme="minorHAnsi" w:hAnsiTheme="minorHAnsi"/>
          <w:sz w:val="16"/>
        </w:rPr>
        <w:t xml:space="preserve">To maintain the  goods and services it has provided to humankind for millennia demands change in how we view,  manage, govern and use marine ecosystems. The scale of the stresses on the ocean means that  deferring action will increase costs in the future leading to even greater losses of benefits.  The key points needed to drive a common sense rethink are: • Human actions have resulted in warming and acidification of the oceans and are now causing  increased hypoxia. Studies of the Earth’s past indicate that these are three symptoms that indicate disturbances of  the carbon cycle associated with each of the previous five mass extinctions on Earth (e.g. Erwin,  2008; Veron, 2008a,b; Veron et al., 2009; Barnosky et al., 2011). • </w:t>
      </w:r>
      <w:r w:rsidRPr="002B1E58">
        <w:rPr>
          <w:rStyle w:val="StyleUnderline"/>
        </w:rPr>
        <w:t xml:space="preserve">The speeds of many negative changes to the ocean are near to or are tracking the worstcase  scenarios from IPCC and other predictions. Some are as predicted, but many are faster than  anticipated, and many are still accelerating. </w:t>
      </w:r>
      <w:r w:rsidRPr="002B1E58">
        <w:rPr>
          <w:rStyle w:val="StyleUnderline"/>
          <w:highlight w:val="yellow"/>
        </w:rPr>
        <w:t>Consequences of current rates of change</w:t>
      </w:r>
      <w:r w:rsidRPr="002B1E58">
        <w:rPr>
          <w:rStyle w:val="StyleUnderline"/>
        </w:rPr>
        <w:t xml:space="preserve"> already matching those predicted under the “worst  case scenario” </w:t>
      </w:r>
      <w:r w:rsidRPr="002B1E58">
        <w:rPr>
          <w:rStyle w:val="StyleUnderline"/>
          <w:highlight w:val="yellow"/>
        </w:rPr>
        <w:t>include</w:t>
      </w:r>
      <w:r w:rsidRPr="002B1E58">
        <w:rPr>
          <w:rStyle w:val="StyleUnderline"/>
        </w:rPr>
        <w:t>:</w:t>
      </w:r>
      <w:r w:rsidRPr="00843AD7">
        <w:rPr>
          <w:rFonts w:asciiTheme="minorHAnsi" w:hAnsiTheme="minorHAnsi"/>
          <w:sz w:val="16"/>
        </w:rPr>
        <w:t xml:space="preserve"> the rate of decrease in Arctic Sea Ice (Stroeve et al., 2007; Wang &amp;  Overland, 2009) and in the accelerated melting of both the Greenland icesheet (Velicogna, 2009;  Khan et al., 2010; Rignot et al., 2011) and Antarctic ice sheets (Chen et al., 2009; Rignot et al.,  2008, 2011; Velicogna, 2009</w:t>
      </w:r>
      <w:r w:rsidRPr="002B1E58">
        <w:rPr>
          <w:rStyle w:val="StyleUnderline"/>
        </w:rPr>
        <w:t xml:space="preserve">); </w:t>
      </w:r>
      <w:r w:rsidRPr="002B1E58">
        <w:rPr>
          <w:rStyle w:val="StyleUnderline"/>
          <w:highlight w:val="yellow"/>
        </w:rPr>
        <w:t>sea level rise</w:t>
      </w:r>
      <w:r w:rsidRPr="00843AD7">
        <w:rPr>
          <w:rFonts w:asciiTheme="minorHAnsi" w:hAnsiTheme="minorHAnsi"/>
          <w:sz w:val="16"/>
        </w:rPr>
        <w:t xml:space="preserve"> (Rahmstorf 2007a,b; Rahmstorf et al., 2007; Nicholls  et al., 2011); </w:t>
      </w:r>
      <w:r w:rsidRPr="002B1E58">
        <w:rPr>
          <w:rStyle w:val="StyleUnderline"/>
        </w:rPr>
        <w:t xml:space="preserve">and </w:t>
      </w:r>
      <w:r w:rsidRPr="002B1E58">
        <w:rPr>
          <w:rStyle w:val="StyleUnderline"/>
          <w:highlight w:val="yellow"/>
        </w:rPr>
        <w:t>release of trapped methane</w:t>
      </w:r>
      <w:r w:rsidRPr="002B1E58">
        <w:rPr>
          <w:rStyle w:val="StyleUnderline"/>
        </w:rPr>
        <w:t xml:space="preserve"> from the seab</w:t>
      </w:r>
      <w:r w:rsidRPr="00843AD7">
        <w:rPr>
          <w:rFonts w:asciiTheme="minorHAnsi" w:hAnsiTheme="minorHAnsi"/>
          <w:sz w:val="16"/>
        </w:rPr>
        <w:t xml:space="preserve">ed (Westbrook et al., 2009; Shakova  et al., 2010; </w:t>
      </w:r>
      <w:r w:rsidRPr="002B1E58">
        <w:rPr>
          <w:rStyle w:val="StyleUnderline"/>
        </w:rPr>
        <w:t>although not yet globally significant</w:t>
      </w:r>
      <w:r w:rsidRPr="00843AD7">
        <w:rPr>
          <w:rFonts w:asciiTheme="minorHAnsi" w:hAnsiTheme="minorHAnsi"/>
          <w:sz w:val="16"/>
        </w:rPr>
        <w:t xml:space="preserve"> Dlugokencky et al., 2009). </w:t>
      </w:r>
      <w:r w:rsidRPr="002B1E58">
        <w:rPr>
          <w:rStyle w:val="StyleUnderline"/>
        </w:rPr>
        <w:t>The ‘worst case’ effects are compounding other changes more  consistent with predictions  including: changes in the distribution and abundance of marine species</w:t>
      </w:r>
      <w:r w:rsidRPr="00843AD7">
        <w:rPr>
          <w:rFonts w:asciiTheme="minorHAnsi" w:hAnsiTheme="minorHAnsi"/>
          <w:sz w:val="16"/>
        </w:rPr>
        <w:t xml:space="preserve"> (Beaugrand &amp; Reid,  2003; Beaugrand 2004, 2009; Beaugrand et al., 2003; 2010; Cheung et al. 2009, 2010, Reid et al.,  2007; Johnson et al., 2011; Philippart et al., 2011; Schiel, 2011; Wassmann et al., 2011;  Wernberg et al., 2011); changes in primary production (Behrenfeld et al., 2006; Chavez et al.,  2011); changes in the distribution of harmful algal blooms (Heisler et al., 2008; Bauman et al.,  2010); increases in health hazards in the oceans (e.g. ciguatera, pathogens; Van Dolah, 2000;  Lipp et al., 2002; Dickey &amp; Plakas, 2009); </w:t>
      </w:r>
      <w:r w:rsidRPr="002B1E58">
        <w:rPr>
          <w:rStyle w:val="StyleUnderline"/>
        </w:rPr>
        <w:t xml:space="preserve">and </w:t>
      </w:r>
      <w:r w:rsidRPr="002B1E58">
        <w:rPr>
          <w:rStyle w:val="StyleUnderline"/>
          <w:highlight w:val="yellow"/>
        </w:rPr>
        <w:t>loss of</w:t>
      </w:r>
      <w:r w:rsidRPr="002B1E58">
        <w:rPr>
          <w:rStyle w:val="StyleUnderline"/>
        </w:rPr>
        <w:t xml:space="preserve"> both large, longklived and small </w:t>
      </w:r>
      <w:r w:rsidRPr="002B1E58">
        <w:rPr>
          <w:rStyle w:val="StyleUnderline"/>
          <w:highlight w:val="yellow"/>
        </w:rPr>
        <w:t>fish species  causing widespread impacts on marine ecosystems</w:t>
      </w:r>
      <w:r w:rsidRPr="002B1E58">
        <w:rPr>
          <w:rStyle w:val="StyleUnderline"/>
        </w:rPr>
        <w:t>, including direct impacts on predator and  prey species, the  simplification and destabilization of food webs, reduction of resilience to the  effects of climate change</w:t>
      </w:r>
      <w:r w:rsidRPr="00843AD7">
        <w:rPr>
          <w:rFonts w:asciiTheme="minorHAnsi" w:hAnsiTheme="minorHAnsi"/>
          <w:sz w:val="16"/>
        </w:rPr>
        <w:t xml:space="preserve">  (e.g. Jackson et al. 2001; Pauly et al., 1998; Worm &amp; Myers, 2003;   Baum &amp; Myers, 2004; Rosenberg et al., 2005; Worm et al., 2006; Myers et al., 2007; Jackson,  2008; Baum &amp; Worm, 2009; Ferretti et al., 2010; Hutchings et al., 2010; WardkPaige et al., 2010;  Pinskya et al., 2011). • The magnitude of the cumulative impacts on the ocean is greater than previously understood Interactions between different impacts can be negatively synergistic (negative impact greater  than sum of individual stressors) or they can be antagonistic (lowering the effects of individual  impacts). </w:t>
      </w:r>
      <w:r w:rsidRPr="002B1E58">
        <w:rPr>
          <w:rStyle w:val="StyleUnderline"/>
        </w:rPr>
        <w:t xml:space="preserve">Examples of such interactions include: combinations of overfishing, physical  disturbance, climate change effects, nutrient runoff and introductions of nonknative species leading to explosions of these invasive species, including </w:t>
      </w:r>
      <w:r w:rsidRPr="002B1E58">
        <w:rPr>
          <w:rStyle w:val="StyleUnderline"/>
          <w:highlight w:val="yellow"/>
        </w:rPr>
        <w:t>harmful algal blooms, and dead zones</w:t>
      </w:r>
      <w:r w:rsidRPr="00843AD7">
        <w:rPr>
          <w:rFonts w:asciiTheme="minorHAnsi" w:hAnsiTheme="minorHAnsi"/>
          <w:sz w:val="16"/>
        </w:rPr>
        <w:t xml:space="preserve"> (Rabalais et al., </w:t>
      </w:r>
      <w:r w:rsidRPr="00843AD7">
        <w:rPr>
          <w:rFonts w:asciiTheme="minorHAnsi" w:hAnsiTheme="minorHAnsi"/>
          <w:sz w:val="16"/>
        </w:rPr>
        <w:lastRenderedPageBreak/>
        <w:t xml:space="preserve">2001, 2002; Daskalov et al., 2007; Purcell et al., 2007; Boero et al., 2008; Heisler  et al., 2008; Dickey &amp; Plakas, 2009; Bauman et al., 2010; VaquerkSunur &amp; Duarte, 2010);  increased temperature and acidification increasing the susceptibility of corals to bleaching (Anthony et al., 2008) and acting synergistically to impact the reproduction and development of  other marine invertebrates (Parker et al., 2009); changes in the behavior, fate and toxicity of  heavy metals with acidification (Millero et al., 2009; Pascal et al., 2010); acidification may reduce  the limiting effect of iron availability on primary production in some parts of the ocean (Shi et  al., 2010; King et al., 2011); increased uptake of plastics by fauna (Andrady 2011, Hirai &amp; Takada  et al. 2011, Murray &amp; Cowie, 2011), and increased bioavailability of pollutants through  adsorption onto the surface of microplastic particles (Graham &amp; Thompson 2009, Moore 2008,  Thomson, et al., 2009); and feedbacks of climate change impacts on the oceans (temperature  rise, sea level rise, loss of ice cover, acidification, increased storm intensity, methane release) on  their rate of CO2 uptake and global warming (Lenton et al., 2008; Reid et al 2009). • </w:t>
      </w:r>
      <w:r w:rsidRPr="002B1E58">
        <w:rPr>
          <w:rStyle w:val="StyleUnderline"/>
          <w:highlight w:val="yellow"/>
        </w:rPr>
        <w:t>Timelines for action are shrinking</w:t>
      </w:r>
      <w:r w:rsidRPr="002B1E58">
        <w:rPr>
          <w:rStyle w:val="StyleUnderline"/>
        </w:rPr>
        <w:t>. The longer the delay in reducing emissions the higher the annual reduction rate will have to be  and the greater the financial cost. Delays will mean increased environmental damage with  greater socioeconomic impacts and costs of mitigation and adaptation measures</w:t>
      </w:r>
      <w:r w:rsidRPr="00843AD7">
        <w:rPr>
          <w:rFonts w:asciiTheme="minorHAnsi" w:hAnsiTheme="minorHAnsi"/>
          <w:sz w:val="16"/>
        </w:rPr>
        <w:t>. • Resilience of the ocean to climate change impacts is severely compromised by the other  stressors from human activities, including fisheries, pollution and habitat destruction. Examples include the overfishing of reef grazers, nutrient runoff, and other forms of pollution  (presence of pathogens or endocrine disrupting chemicals (Porte et al., 2006; OSPAR 2010))  reducing the recovery ability of reefs from temperaturekinduced mass coral bleaching (Hoeghk Guldberg et al., 2007; Mumby et al., 2007; Hughes et al., 2010; Jackson, 2010; Mumby &amp;  Harborne, 2010) . These multiple stressors promote the phase shift of reef ecosystems from  being coralkdominated to algal dominated. The loss of genetic diversity from overfishing reduces  ability to adapt to stressors. • Ecosystem collapse is occurring as a result of both current and emerging stressors. Stressors include chemical pollutants, agriculture runkoff, sediment loads and overkextraction of  many components of food webs which singly and together severely impair the functioning of  ecosystems.  Consequences include the potential increase of harmful algal blooms in recent   decades (Van Dolah, 2000; Landsberg, 2002; Heisler et al., 2008; Dickey &amp; Plakas, 2009; Wang &amp;  Wu, 2009); the spread of oxygen depleted or dead zones (Rabalais et al., 2002; Diaz &amp;  Rosenberg, 2008; VaquerkSunyer &amp; Duarte, 2008); the disturbance of the structure and  functioning of marine food webs, to the benefit of planktonic organisms of low nutritional value,  such as jellyfish or other gelatinousklike organisms (Broduer et al., 1999; Mills, 2001; Pauly et al.  2009; Boero et al., 2008; Moore et al., 2008); dramatic changes in the microbial communities with negative impacts at the ecosystem scale (Dinsdale et al., 2008; Jackson, 2010); and the  impact of emerging chemical contaminants in ecosystems (la Farré et al., 2008</w:t>
      </w:r>
      <w:r w:rsidRPr="002B1E58">
        <w:rPr>
          <w:rStyle w:val="StyleUnderline"/>
        </w:rPr>
        <w:t xml:space="preserve">). </w:t>
      </w:r>
      <w:r w:rsidRPr="002B1E58">
        <w:rPr>
          <w:rStyle w:val="StyleUnderline"/>
          <w:highlight w:val="yellow"/>
        </w:rPr>
        <w:t>This</w:t>
      </w:r>
      <w:r w:rsidRPr="002B1E58">
        <w:rPr>
          <w:rStyle w:val="StyleUnderline"/>
        </w:rPr>
        <w:t xml:space="preserve"> impairment  damages or </w:t>
      </w:r>
      <w:r w:rsidRPr="002B1E58">
        <w:rPr>
          <w:rStyle w:val="StyleUnderline"/>
          <w:highlight w:val="yellow"/>
        </w:rPr>
        <w:t>eliminates the ability of ecosystems to support humans</w:t>
      </w:r>
      <w:r w:rsidRPr="002B1E58">
        <w:rPr>
          <w:rStyle w:val="StyleUnderline"/>
        </w:rPr>
        <w:t xml:space="preserve">. • The </w:t>
      </w:r>
      <w:r w:rsidRPr="002B1E58">
        <w:rPr>
          <w:rStyle w:val="StyleUnderline"/>
          <w:highlight w:val="yellow"/>
        </w:rPr>
        <w:t>extinction threat to marine species is rapidly increasing.</w:t>
      </w:r>
      <w:r w:rsidRPr="002B1E58">
        <w:rPr>
          <w:rStyle w:val="StyleUnderline"/>
        </w:rPr>
        <w:t xml:space="preserve"> The main causes of extinctions of marine species to date are overexploitation and habitat loss</w:t>
      </w:r>
      <w:r w:rsidRPr="00843AD7">
        <w:rPr>
          <w:rFonts w:asciiTheme="minorHAnsi" w:hAnsiTheme="minorHAnsi"/>
          <w:sz w:val="16"/>
        </w:rPr>
        <w:t xml:space="preserve">  (Dulvy et al., 2009). However </w:t>
      </w:r>
      <w:r w:rsidRPr="002B1E58">
        <w:rPr>
          <w:rStyle w:val="StyleUnderline"/>
        </w:rPr>
        <w:t>climate change is increasingly adding to this, as evidenced by the  recent IUCN Red List Assessment of reforming corals</w:t>
      </w:r>
      <w:r w:rsidRPr="00843AD7">
        <w:rPr>
          <w:rFonts w:asciiTheme="minorHAnsi" w:hAnsiTheme="minorHAnsi"/>
          <w:sz w:val="16"/>
        </w:rPr>
        <w:t xml:space="preserve"> (Carpenter et al., 2008). Some other  species ranges have already extended or shifted polekwards and into deeper cooler waters (Reid  et al., 2009); this may not be possible for some species to achieve, potentially leading to reduced  habitats and more extinctions. </w:t>
      </w:r>
      <w:r w:rsidRPr="002B1E58">
        <w:rPr>
          <w:rStyle w:val="StyleUnderline"/>
        </w:rPr>
        <w:t>Shifts in currents and temperatures will affect the food supply of  animals, including at critical early stages, potentially testing their ability to survive</w:t>
      </w:r>
      <w:r w:rsidRPr="00843AD7">
        <w:rPr>
          <w:rFonts w:asciiTheme="minorHAnsi" w:hAnsiTheme="minorHAnsi"/>
          <w:sz w:val="16"/>
        </w:rPr>
        <w:t xml:space="preserve">. The participants concluded that not only are we already experiencing severe declines in many  species to the point of commercial extinction in some cases, and an unparalleled rate of regional  extinctions of habitat types (eg mangroves and seagrass meadows), but we now face losing marine  species and entire marine ecosystems, such as coral reefs, within a single generation. Unless  action is taken now, the consequences of our activities are at a high risk of causing, through the  combined effects of climate change, overexploitation, pollution and habitat loss, the next globally  significant extinction event in the ocean. It is notable that the occurrence of multiple high intensity  stressors has been a prerequisite for all the five global extinction events of the past 600 million  years (Barnosky et al., 2009). </w:t>
      </w:r>
    </w:p>
    <w:p w:rsidR="009F4D6E" w:rsidRPr="00843AD7" w:rsidRDefault="009F4D6E" w:rsidP="009F4D6E">
      <w:pPr>
        <w:pStyle w:val="Heading4"/>
        <w:rPr>
          <w:rFonts w:asciiTheme="minorHAnsi" w:hAnsiTheme="minorHAnsi"/>
        </w:rPr>
      </w:pPr>
      <w:r w:rsidRPr="00843AD7">
        <w:rPr>
          <w:rFonts w:asciiTheme="minorHAnsi" w:hAnsiTheme="minorHAnsi"/>
        </w:rPr>
        <w:t xml:space="preserve">Scenario 1 is coral: </w:t>
      </w:r>
    </w:p>
    <w:p w:rsidR="009F4D6E" w:rsidRPr="00843AD7" w:rsidRDefault="009F4D6E" w:rsidP="009F4D6E">
      <w:pPr>
        <w:pStyle w:val="Heading4"/>
        <w:rPr>
          <w:rFonts w:asciiTheme="minorHAnsi" w:hAnsiTheme="minorHAnsi"/>
        </w:rPr>
      </w:pPr>
      <w:r w:rsidRPr="00843AD7">
        <w:rPr>
          <w:rFonts w:asciiTheme="minorHAnsi" w:hAnsiTheme="minorHAnsi"/>
        </w:rPr>
        <w:t>Ocean observation through IOOS is key to preserve coral reef ecosystems</w:t>
      </w:r>
    </w:p>
    <w:p w:rsidR="009F4D6E" w:rsidRPr="00843AD7" w:rsidRDefault="009F4D6E" w:rsidP="009F4D6E">
      <w:pPr>
        <w:rPr>
          <w:rFonts w:asciiTheme="minorHAnsi" w:hAnsiTheme="minorHAnsi"/>
        </w:rPr>
      </w:pPr>
      <w:r w:rsidRPr="00843AD7">
        <w:rPr>
          <w:rFonts w:asciiTheme="minorHAnsi" w:hAnsiTheme="minorHAnsi"/>
        </w:rPr>
        <w:t xml:space="preserve">Dr .Rusty </w:t>
      </w:r>
      <w:r w:rsidRPr="00843AD7">
        <w:rPr>
          <w:rStyle w:val="Style13ptBold"/>
          <w:rFonts w:asciiTheme="minorHAnsi" w:hAnsiTheme="minorHAnsi"/>
        </w:rPr>
        <w:t>Brainard 9</w:t>
      </w:r>
      <w:r w:rsidRPr="00843AD7">
        <w:rPr>
          <w:rFonts w:asciiTheme="minorHAnsi" w:hAnsiTheme="minorHAnsi"/>
        </w:rPr>
        <w:t>, PhD in Physical Oceanography from the US Naval Postgraduate School, Chief of the Coral Reef Ecosystem Division at the National Marine Fisheries Service’s Pacific Islands Fisheries Science Center; Dr Kevin Wong, PhD in Biological and Agricultural Engineering from UC Davis; Ron Karl Hoeke, oceanographer for the Joint Institute of Marine and Atmospheric Research, M.S. in coastal oceanography from the Florida Institute of Technology and Doctoral candidate at James Cook University; Jamison Grove, E Smith, P Fisher-Pool, M Lammers, D Merritt, OJ Vetter, CW Young; “Coral reef ecosystem integrated observing system: In-situ oceanographic observations at the US Pacific islands and atolls,” Journal of Operational Oceanography Vol. 2 No. 2, http://www.pifsc.noaa.gov/library/pubs/Hoeke_etal_JOO_2009.pdf</w:t>
      </w:r>
    </w:p>
    <w:p w:rsidR="009F4D6E" w:rsidRPr="00843AD7" w:rsidRDefault="009F4D6E" w:rsidP="009F4D6E">
      <w:pPr>
        <w:rPr>
          <w:rFonts w:asciiTheme="minorHAnsi" w:hAnsiTheme="minorHAnsi"/>
          <w:sz w:val="16"/>
        </w:rPr>
      </w:pPr>
      <w:r w:rsidRPr="00843AD7">
        <w:rPr>
          <w:rStyle w:val="StyleUnderline"/>
          <w:rFonts w:asciiTheme="minorHAnsi" w:hAnsiTheme="minorHAnsi"/>
          <w:highlight w:val="yellow"/>
        </w:rPr>
        <w:t>Coral reef ecosystems are among the most biologically diverse and productive</w:t>
      </w:r>
      <w:r w:rsidRPr="00843AD7">
        <w:rPr>
          <w:rStyle w:val="StyleUnderline"/>
          <w:rFonts w:asciiTheme="minorHAnsi" w:hAnsiTheme="minorHAnsi"/>
        </w:rPr>
        <w:t xml:space="preserve"> ecosystems</w:t>
      </w:r>
      <w:r w:rsidRPr="00843AD7">
        <w:rPr>
          <w:rFonts w:asciiTheme="minorHAnsi" w:hAnsiTheme="minorHAnsi"/>
          <w:sz w:val="16"/>
        </w:rPr>
        <w:t xml:space="preserve"> on earth. They provide economic and environmental services to hundreds of millions of people in terms of shoreline protection; areas of natural beauty and recreation; and sources of food, pharmaceuticals, chemicals, jobs, and revenue.1 </w:t>
      </w:r>
      <w:r w:rsidRPr="00843AD7">
        <w:rPr>
          <w:rStyle w:val="StyleUnderline"/>
          <w:rFonts w:asciiTheme="minorHAnsi" w:hAnsiTheme="minorHAnsi"/>
        </w:rPr>
        <w:t xml:space="preserve">At present, </w:t>
      </w:r>
      <w:r w:rsidRPr="00843AD7">
        <w:rPr>
          <w:rStyle w:val="StyleUnderline"/>
          <w:rFonts w:asciiTheme="minorHAnsi" w:hAnsiTheme="minorHAnsi"/>
          <w:highlight w:val="yellow"/>
        </w:rPr>
        <w:t>coral</w:t>
      </w:r>
      <w:r w:rsidRPr="00843AD7">
        <w:rPr>
          <w:rStyle w:val="StyleUnderline"/>
          <w:rFonts w:asciiTheme="minorHAnsi" w:hAnsiTheme="minorHAnsi"/>
        </w:rPr>
        <w:t xml:space="preserve"> reef </w:t>
      </w:r>
      <w:r w:rsidRPr="00843AD7">
        <w:rPr>
          <w:rStyle w:val="StyleUnderline"/>
          <w:rFonts w:asciiTheme="minorHAnsi" w:hAnsiTheme="minorHAnsi"/>
          <w:highlight w:val="yellow"/>
        </w:rPr>
        <w:t>ecosystems</w:t>
      </w:r>
      <w:r w:rsidRPr="00843AD7">
        <w:rPr>
          <w:rStyle w:val="StyleUnderline"/>
          <w:rFonts w:asciiTheme="minorHAnsi" w:hAnsiTheme="minorHAnsi"/>
        </w:rPr>
        <w:t xml:space="preserve"> </w:t>
      </w:r>
      <w:r w:rsidRPr="00843AD7">
        <w:rPr>
          <w:rFonts w:asciiTheme="minorHAnsi" w:hAnsiTheme="minorHAnsi"/>
          <w:sz w:val="16"/>
        </w:rPr>
        <w:t>worldwide</w:t>
      </w:r>
      <w:r w:rsidRPr="00843AD7">
        <w:rPr>
          <w:rStyle w:val="StyleUnderline"/>
          <w:rFonts w:asciiTheme="minorHAnsi" w:hAnsiTheme="minorHAnsi"/>
        </w:rPr>
        <w:t xml:space="preserve"> </w:t>
      </w:r>
      <w:r w:rsidRPr="00843AD7">
        <w:rPr>
          <w:rStyle w:val="StyleUnderline"/>
          <w:rFonts w:asciiTheme="minorHAnsi" w:hAnsiTheme="minorHAnsi"/>
          <w:highlight w:val="yellow"/>
        </w:rPr>
        <w:t xml:space="preserve">are </w:t>
      </w:r>
      <w:r w:rsidRPr="00843AD7">
        <w:rPr>
          <w:rStyle w:val="Emphasis"/>
          <w:rFonts w:asciiTheme="minorHAnsi" w:hAnsiTheme="minorHAnsi"/>
          <w:highlight w:val="yellow"/>
        </w:rPr>
        <w:t>deteriorating at alarming rates</w:t>
      </w:r>
      <w:r w:rsidRPr="00843AD7">
        <w:rPr>
          <w:rFonts w:asciiTheme="minorHAnsi" w:hAnsiTheme="minorHAnsi"/>
          <w:sz w:val="16"/>
        </w:rPr>
        <w:t xml:space="preserve"> due to local anthropogenic stressors, such as overexploitation, habitat destruction, disease, </w:t>
      </w:r>
      <w:r w:rsidRPr="00843AD7">
        <w:rPr>
          <w:rFonts w:asciiTheme="minorHAnsi" w:hAnsiTheme="minorHAnsi"/>
          <w:sz w:val="16"/>
        </w:rPr>
        <w:lastRenderedPageBreak/>
        <w:t xml:space="preserve">invasive species, land-based runoff, pollution, and marine debris; and to stressors associated with global cli-mate change, especially increased ocean temperatures and ocean acidification.2,3 </w:t>
      </w:r>
      <w:r w:rsidRPr="00843AD7">
        <w:rPr>
          <w:rStyle w:val="StyleUnderline"/>
          <w:rFonts w:asciiTheme="minorHAnsi" w:hAnsiTheme="minorHAnsi"/>
          <w:highlight w:val="yellow"/>
        </w:rPr>
        <w:t xml:space="preserve">A </w:t>
      </w:r>
      <w:r w:rsidRPr="00843AD7">
        <w:rPr>
          <w:rStyle w:val="Emphasis"/>
          <w:rFonts w:asciiTheme="minorHAnsi" w:hAnsiTheme="minorHAnsi"/>
          <w:highlight w:val="yellow"/>
        </w:rPr>
        <w:t>thorough understanding</w:t>
      </w:r>
      <w:r w:rsidRPr="00843AD7">
        <w:rPr>
          <w:rStyle w:val="StyleUnderline"/>
          <w:rFonts w:asciiTheme="minorHAnsi" w:hAnsiTheme="minorHAnsi"/>
          <w:highlight w:val="yellow"/>
        </w:rPr>
        <w:t xml:space="preserve"> of coral reef ecosystem</w:t>
      </w:r>
      <w:r w:rsidRPr="00843AD7">
        <w:rPr>
          <w:rStyle w:val="StyleUnderline"/>
          <w:rFonts w:asciiTheme="minorHAnsi" w:hAnsiTheme="minorHAnsi"/>
        </w:rPr>
        <w:t xml:space="preserve"> dynamics </w:t>
      </w:r>
      <w:r w:rsidRPr="00843AD7">
        <w:rPr>
          <w:rStyle w:val="StyleUnderline"/>
          <w:rFonts w:asciiTheme="minorHAnsi" w:hAnsiTheme="minorHAnsi"/>
          <w:highlight w:val="yellow"/>
        </w:rPr>
        <w:t>is</w:t>
      </w:r>
      <w:r w:rsidRPr="00843AD7">
        <w:rPr>
          <w:rStyle w:val="StyleUnderline"/>
          <w:rFonts w:asciiTheme="minorHAnsi" w:hAnsiTheme="minorHAnsi"/>
        </w:rPr>
        <w:t xml:space="preserve"> </w:t>
      </w:r>
      <w:r w:rsidRPr="00843AD7">
        <w:rPr>
          <w:rStyle w:val="StyleUnderline"/>
          <w:rFonts w:asciiTheme="minorHAnsi" w:hAnsiTheme="minorHAnsi"/>
          <w:highlight w:val="yellow"/>
        </w:rPr>
        <w:t>required if these</w:t>
      </w:r>
      <w:r w:rsidRPr="00843AD7">
        <w:rPr>
          <w:rStyle w:val="StyleUnderline"/>
          <w:rFonts w:asciiTheme="minorHAnsi" w:hAnsiTheme="minorHAnsi"/>
        </w:rPr>
        <w:t xml:space="preserve"> valuable natural resources </w:t>
      </w:r>
      <w:r w:rsidRPr="00843AD7">
        <w:rPr>
          <w:rStyle w:val="StyleUnderline"/>
          <w:rFonts w:asciiTheme="minorHAnsi" w:hAnsiTheme="minorHAnsi"/>
          <w:highlight w:val="yellow"/>
        </w:rPr>
        <w:t>are to be conserved and</w:t>
      </w:r>
      <w:r w:rsidRPr="00843AD7">
        <w:rPr>
          <w:rFonts w:asciiTheme="minorHAnsi" w:hAnsiTheme="minorHAnsi"/>
          <w:sz w:val="16"/>
        </w:rPr>
        <w:t xml:space="preserve">, in some cases, </w:t>
      </w:r>
      <w:r w:rsidRPr="00843AD7">
        <w:rPr>
          <w:rStyle w:val="StyleUnderline"/>
          <w:rFonts w:asciiTheme="minorHAnsi" w:hAnsiTheme="minorHAnsi"/>
          <w:highlight w:val="yellow"/>
        </w:rPr>
        <w:t>re-stored</w:t>
      </w:r>
      <w:r w:rsidRPr="00843AD7">
        <w:rPr>
          <w:rFonts w:asciiTheme="minorHAnsi" w:hAnsiTheme="minorHAnsi"/>
          <w:sz w:val="16"/>
        </w:rPr>
        <w:t xml:space="preserve">. In addition to basic research, an </w:t>
      </w:r>
      <w:r w:rsidRPr="00843AD7">
        <w:rPr>
          <w:rStyle w:val="Emphasis"/>
          <w:rFonts w:asciiTheme="minorHAnsi" w:hAnsiTheme="minorHAnsi"/>
          <w:highlight w:val="yellow"/>
        </w:rPr>
        <w:t>increased</w:t>
      </w:r>
      <w:r w:rsidRPr="00843AD7">
        <w:rPr>
          <w:rFonts w:asciiTheme="minorHAnsi" w:hAnsiTheme="minorHAnsi"/>
          <w:sz w:val="16"/>
        </w:rPr>
        <w:t xml:space="preserve"> level of </w:t>
      </w:r>
      <w:r w:rsidRPr="00843AD7">
        <w:rPr>
          <w:rStyle w:val="Emphasis"/>
          <w:rFonts w:asciiTheme="minorHAnsi" w:hAnsiTheme="minorHAnsi"/>
          <w:highlight w:val="yellow"/>
        </w:rPr>
        <w:t>assessment and monitoring is required</w:t>
      </w:r>
      <w:r w:rsidRPr="00843AD7">
        <w:rPr>
          <w:rStyle w:val="StyleUnderline"/>
          <w:rFonts w:asciiTheme="minorHAnsi" w:hAnsiTheme="minorHAnsi"/>
          <w:highlight w:val="yellow"/>
        </w:rPr>
        <w:t xml:space="preserve"> for</w:t>
      </w:r>
      <w:r w:rsidRPr="00843AD7">
        <w:rPr>
          <w:rStyle w:val="StyleUnderline"/>
          <w:rFonts w:asciiTheme="minorHAnsi" w:hAnsiTheme="minorHAnsi"/>
        </w:rPr>
        <w:t xml:space="preserve"> the </w:t>
      </w:r>
      <w:r w:rsidRPr="00843AD7">
        <w:rPr>
          <w:rStyle w:val="StyleUnderline"/>
          <w:rFonts w:asciiTheme="minorHAnsi" w:hAnsiTheme="minorHAnsi"/>
          <w:highlight w:val="yellow"/>
        </w:rPr>
        <w:t>sustainable management</w:t>
      </w:r>
      <w:r w:rsidRPr="00843AD7">
        <w:rPr>
          <w:rStyle w:val="StyleUnderline"/>
          <w:rFonts w:asciiTheme="minorHAnsi" w:hAnsiTheme="minorHAnsi"/>
        </w:rPr>
        <w:t xml:space="preserve"> and resilience of coral reefs, </w:t>
      </w:r>
      <w:r w:rsidRPr="00843AD7">
        <w:rPr>
          <w:rStyle w:val="StyleUnderline"/>
          <w:rFonts w:asciiTheme="minorHAnsi" w:hAnsiTheme="minorHAnsi"/>
          <w:highlight w:val="yellow"/>
        </w:rPr>
        <w:t xml:space="preserve">echoing calls for </w:t>
      </w:r>
      <w:r w:rsidRPr="00843AD7">
        <w:rPr>
          <w:rStyle w:val="Emphasis"/>
          <w:rFonts w:asciiTheme="minorHAnsi" w:hAnsiTheme="minorHAnsi"/>
          <w:highlight w:val="yellow"/>
        </w:rPr>
        <w:t>increased coastal monitoring</w:t>
      </w:r>
      <w:r w:rsidRPr="00843AD7">
        <w:rPr>
          <w:rStyle w:val="Emphasis"/>
          <w:rFonts w:asciiTheme="minorHAnsi" w:hAnsiTheme="minorHAnsi"/>
        </w:rPr>
        <w:t xml:space="preserve"> at all latitudes</w:t>
      </w:r>
      <w:r w:rsidRPr="00843AD7">
        <w:rPr>
          <w:rFonts w:asciiTheme="minorHAnsi" w:hAnsiTheme="minorHAnsi"/>
          <w:sz w:val="16"/>
        </w:rPr>
        <w:t>.4,5,6</w:t>
      </w:r>
      <w:r w:rsidRPr="00843AD7">
        <w:rPr>
          <w:rFonts w:asciiTheme="minorHAnsi" w:hAnsiTheme="minorHAnsi"/>
          <w:sz w:val="12"/>
        </w:rPr>
        <w:t>¶</w:t>
      </w:r>
      <w:r w:rsidRPr="00843AD7">
        <w:rPr>
          <w:rFonts w:asciiTheme="minorHAnsi" w:hAnsiTheme="minorHAnsi"/>
          <w:sz w:val="16"/>
        </w:rPr>
        <w:t xml:space="preserve"> Overview of CREIOS </w:t>
      </w:r>
      <w:r w:rsidRPr="00843AD7">
        <w:rPr>
          <w:rFonts w:asciiTheme="minorHAnsi" w:hAnsiTheme="minorHAnsi"/>
          <w:sz w:val="12"/>
        </w:rPr>
        <w:t>¶</w:t>
      </w:r>
      <w:r w:rsidRPr="00843AD7">
        <w:rPr>
          <w:rFonts w:asciiTheme="minorHAnsi" w:hAnsiTheme="minorHAnsi"/>
          <w:sz w:val="16"/>
        </w:rPr>
        <w:t xml:space="preserve"> In response to calls for increased assessment, monitoring, and mapping to facilitate improved management and con-servation of coral reef ecosystems, </w:t>
      </w:r>
      <w:r w:rsidRPr="00843AD7">
        <w:rPr>
          <w:rStyle w:val="StyleUnderline"/>
          <w:rFonts w:asciiTheme="minorHAnsi" w:hAnsiTheme="minorHAnsi"/>
          <w:highlight w:val="yellow"/>
        </w:rPr>
        <w:t>the United States Coral Reef Task Force</w:t>
      </w:r>
      <w:r w:rsidRPr="00843AD7">
        <w:rPr>
          <w:rFonts w:asciiTheme="minorHAnsi" w:hAnsiTheme="minorHAnsi"/>
          <w:sz w:val="16"/>
        </w:rPr>
        <w:t xml:space="preserve"> (USCRTF) was established in 1998 byPresidential Executive Order. Through the coordinated ef-forts of its members, composed of federal agencies as wellas state, territorial, and freely associated state governments,the task force </w:t>
      </w:r>
      <w:r w:rsidRPr="00843AD7">
        <w:rPr>
          <w:rStyle w:val="StyleUnderline"/>
          <w:rFonts w:asciiTheme="minorHAnsi" w:hAnsiTheme="minorHAnsi"/>
          <w:highlight w:val="yellow"/>
        </w:rPr>
        <w:t>coordinates</w:t>
      </w:r>
      <w:r w:rsidRPr="00843AD7">
        <w:rPr>
          <w:rStyle w:val="StyleUnderline"/>
          <w:rFonts w:asciiTheme="minorHAnsi" w:hAnsiTheme="minorHAnsi"/>
        </w:rPr>
        <w:t xml:space="preserve"> US </w:t>
      </w:r>
      <w:r w:rsidRPr="00843AD7">
        <w:rPr>
          <w:rStyle w:val="StyleUnderline"/>
          <w:rFonts w:asciiTheme="minorHAnsi" w:hAnsiTheme="minorHAnsi"/>
          <w:highlight w:val="yellow"/>
        </w:rPr>
        <w:t>efforts</w:t>
      </w:r>
      <w:r w:rsidRPr="00843AD7">
        <w:rPr>
          <w:rStyle w:val="StyleUnderline"/>
          <w:rFonts w:asciiTheme="minorHAnsi" w:hAnsiTheme="minorHAnsi"/>
        </w:rPr>
        <w:t xml:space="preserve"> to protect</w:t>
      </w:r>
      <w:r w:rsidRPr="00843AD7">
        <w:rPr>
          <w:rFonts w:asciiTheme="minorHAnsi" w:hAnsiTheme="minorHAnsi"/>
          <w:sz w:val="16"/>
        </w:rPr>
        <w:t xml:space="preserve">, restore, and promote the sustainable use of </w:t>
      </w:r>
      <w:r w:rsidRPr="00843AD7">
        <w:rPr>
          <w:rStyle w:val="StyleUnderline"/>
          <w:rFonts w:asciiTheme="minorHAnsi" w:hAnsiTheme="minorHAnsi"/>
        </w:rPr>
        <w:t>the nation’s coral reef eco-systems</w:t>
      </w:r>
      <w:r w:rsidRPr="00843AD7">
        <w:rPr>
          <w:rFonts w:asciiTheme="minorHAnsi" w:hAnsiTheme="minorHAnsi"/>
          <w:sz w:val="16"/>
        </w:rPr>
        <w:t xml:space="preserve">. As part of </w:t>
      </w:r>
      <w:r w:rsidRPr="00843AD7">
        <w:rPr>
          <w:rStyle w:val="StyleUnderline"/>
          <w:rFonts w:asciiTheme="minorHAnsi" w:hAnsiTheme="minorHAnsi"/>
        </w:rPr>
        <w:t>this</w:t>
      </w:r>
      <w:r w:rsidRPr="00843AD7">
        <w:rPr>
          <w:rFonts w:asciiTheme="minorHAnsi" w:hAnsiTheme="minorHAnsi"/>
          <w:sz w:val="16"/>
        </w:rPr>
        <w:t xml:space="preserve"> national effort, and </w:t>
      </w:r>
      <w:r w:rsidRPr="00843AD7">
        <w:rPr>
          <w:rStyle w:val="StyleUnderline"/>
          <w:rFonts w:asciiTheme="minorHAnsi" w:hAnsiTheme="minorHAnsi"/>
          <w:highlight w:val="yellow"/>
        </w:rPr>
        <w:t>in conjunction with</w:t>
      </w:r>
      <w:r w:rsidRPr="00843AD7">
        <w:rPr>
          <w:rFonts w:asciiTheme="minorHAnsi" w:hAnsiTheme="minorHAnsi"/>
          <w:sz w:val="16"/>
        </w:rPr>
        <w:t xml:space="preserve"> ongoing </w:t>
      </w:r>
      <w:r w:rsidRPr="00843AD7">
        <w:rPr>
          <w:rStyle w:val="StyleUnderline"/>
          <w:rFonts w:asciiTheme="minorHAnsi" w:hAnsiTheme="minorHAnsi"/>
          <w:highlight w:val="yellow"/>
        </w:rPr>
        <w:t>efforts to establish an</w:t>
      </w:r>
      <w:r w:rsidRPr="00843AD7">
        <w:rPr>
          <w:rFonts w:asciiTheme="minorHAnsi" w:hAnsiTheme="minorHAnsi"/>
          <w:sz w:val="16"/>
        </w:rPr>
        <w:t xml:space="preserve"> Integrated Ocean Ob-serving System (</w:t>
      </w:r>
      <w:r w:rsidRPr="00843AD7">
        <w:rPr>
          <w:rStyle w:val="Emphasis"/>
          <w:rFonts w:asciiTheme="minorHAnsi" w:hAnsiTheme="minorHAnsi"/>
          <w:highlight w:val="yellow"/>
        </w:rPr>
        <w:t>IOOS</w:t>
      </w:r>
      <w:r w:rsidRPr="00843AD7">
        <w:rPr>
          <w:rFonts w:asciiTheme="minorHAnsi" w:hAnsiTheme="minorHAnsi"/>
          <w:sz w:val="16"/>
        </w:rPr>
        <w:t xml:space="preserve">), the NOAA Coral Reef Conserva-tion Program initiated the development of CREIOS to </w:t>
      </w:r>
      <w:r w:rsidRPr="00843AD7">
        <w:rPr>
          <w:rStyle w:val="StyleUnderline"/>
          <w:rFonts w:asciiTheme="minorHAnsi" w:hAnsiTheme="minorHAnsi"/>
          <w:highlight w:val="yellow"/>
        </w:rPr>
        <w:t>provide</w:t>
      </w:r>
      <w:r w:rsidRPr="00843AD7">
        <w:rPr>
          <w:rStyle w:val="StyleUnderline"/>
          <w:rFonts w:asciiTheme="minorHAnsi" w:hAnsiTheme="minorHAnsi"/>
        </w:rPr>
        <w:t xml:space="preserve"> a diverse suite of </w:t>
      </w:r>
      <w:r w:rsidRPr="00843AD7">
        <w:rPr>
          <w:rStyle w:val="StyleUnderline"/>
          <w:rFonts w:asciiTheme="minorHAnsi" w:hAnsiTheme="minorHAnsi"/>
          <w:highlight w:val="yellow"/>
        </w:rPr>
        <w:t>long-term</w:t>
      </w:r>
      <w:r w:rsidRPr="00843AD7">
        <w:rPr>
          <w:rStyle w:val="StyleUnderline"/>
          <w:rFonts w:asciiTheme="minorHAnsi" w:hAnsiTheme="minorHAnsi"/>
        </w:rPr>
        <w:t xml:space="preserve"> ecological and environ-mental </w:t>
      </w:r>
      <w:r w:rsidRPr="00843AD7">
        <w:rPr>
          <w:rStyle w:val="StyleUnderline"/>
          <w:rFonts w:asciiTheme="minorHAnsi" w:hAnsiTheme="minorHAnsi"/>
          <w:highlight w:val="yellow"/>
        </w:rPr>
        <w:t>observations</w:t>
      </w:r>
      <w:r w:rsidRPr="00843AD7">
        <w:rPr>
          <w:rStyle w:val="StyleUnderline"/>
          <w:rFonts w:asciiTheme="minorHAnsi" w:hAnsiTheme="minorHAnsi"/>
        </w:rPr>
        <w:t xml:space="preserve"> and information products</w:t>
      </w:r>
      <w:r w:rsidRPr="00843AD7">
        <w:rPr>
          <w:rFonts w:asciiTheme="minorHAnsi" w:hAnsiTheme="minorHAnsi"/>
          <w:sz w:val="16"/>
        </w:rPr>
        <w:t xml:space="preserve"> over a broad range of spatial and temporal scales. The goal of CREIOS is </w:t>
      </w:r>
      <w:r w:rsidRPr="00843AD7">
        <w:rPr>
          <w:rStyle w:val="StyleUnderline"/>
          <w:rFonts w:asciiTheme="minorHAnsi" w:hAnsiTheme="minorHAnsi"/>
          <w:highlight w:val="yellow"/>
        </w:rPr>
        <w:t>to better understand the condition of and processes influencing</w:t>
      </w:r>
      <w:r w:rsidRPr="00843AD7">
        <w:rPr>
          <w:rStyle w:val="StyleUnderline"/>
          <w:rFonts w:asciiTheme="minorHAnsi" w:hAnsiTheme="minorHAnsi"/>
        </w:rPr>
        <w:t xml:space="preserve"> the health of the nation’s </w:t>
      </w:r>
      <w:r w:rsidRPr="00843AD7">
        <w:rPr>
          <w:rStyle w:val="StyleUnderline"/>
          <w:rFonts w:asciiTheme="minorHAnsi" w:hAnsiTheme="minorHAnsi"/>
          <w:highlight w:val="yellow"/>
        </w:rPr>
        <w:t>coral</w:t>
      </w:r>
      <w:r w:rsidRPr="00843AD7">
        <w:rPr>
          <w:rStyle w:val="StyleUnderline"/>
          <w:rFonts w:asciiTheme="minorHAnsi" w:hAnsiTheme="minorHAnsi"/>
        </w:rPr>
        <w:t xml:space="preserve"> reef ecosystems </w:t>
      </w:r>
      <w:r w:rsidRPr="00843AD7">
        <w:rPr>
          <w:rStyle w:val="StyleUnderline"/>
          <w:rFonts w:asciiTheme="minorHAnsi" w:hAnsiTheme="minorHAnsi"/>
          <w:highlight w:val="yellow"/>
        </w:rPr>
        <w:t>and</w:t>
      </w:r>
      <w:r w:rsidRPr="00843AD7">
        <w:rPr>
          <w:rStyle w:val="StyleUnderline"/>
          <w:rFonts w:asciiTheme="minorHAnsi" w:hAnsiTheme="minorHAnsi"/>
        </w:rPr>
        <w:t xml:space="preserve"> to </w:t>
      </w:r>
      <w:r w:rsidRPr="00843AD7">
        <w:rPr>
          <w:rStyle w:val="StyleUnderline"/>
          <w:rFonts w:asciiTheme="minorHAnsi" w:hAnsiTheme="minorHAnsi"/>
          <w:highlight w:val="yellow"/>
        </w:rPr>
        <w:t>provide this</w:t>
      </w:r>
      <w:r w:rsidRPr="00843AD7">
        <w:rPr>
          <w:rFonts w:asciiTheme="minorHAnsi" w:hAnsiTheme="minorHAnsi"/>
          <w:sz w:val="16"/>
        </w:rPr>
        <w:t xml:space="preserve"> information </w:t>
      </w:r>
      <w:r w:rsidRPr="00843AD7">
        <w:rPr>
          <w:rStyle w:val="StyleUnderline"/>
          <w:rFonts w:asciiTheme="minorHAnsi" w:hAnsiTheme="minorHAnsi"/>
        </w:rPr>
        <w:t>t</w:t>
      </w:r>
      <w:r w:rsidRPr="00843AD7">
        <w:rPr>
          <w:rStyle w:val="StyleUnderline"/>
          <w:rFonts w:asciiTheme="minorHAnsi" w:hAnsiTheme="minorHAnsi"/>
          <w:highlight w:val="yellow"/>
        </w:rPr>
        <w:t>o</w:t>
      </w:r>
      <w:r w:rsidRPr="00843AD7">
        <w:rPr>
          <w:rStyle w:val="StyleUnderline"/>
          <w:rFonts w:asciiTheme="minorHAnsi" w:hAnsiTheme="minorHAnsi"/>
        </w:rPr>
        <w:t xml:space="preserve"> </w:t>
      </w:r>
      <w:r w:rsidRPr="00843AD7">
        <w:rPr>
          <w:rStyle w:val="StyleUnderline"/>
          <w:rFonts w:asciiTheme="minorHAnsi" w:hAnsiTheme="minorHAnsi"/>
          <w:highlight w:val="yellow"/>
        </w:rPr>
        <w:t>resource managers and policymakers to assist</w:t>
      </w:r>
      <w:r w:rsidRPr="00843AD7">
        <w:rPr>
          <w:rFonts w:asciiTheme="minorHAnsi" w:hAnsiTheme="minorHAnsi"/>
          <w:sz w:val="16"/>
        </w:rPr>
        <w:t xml:space="preserve"> them </w:t>
      </w:r>
      <w:r w:rsidRPr="00843AD7">
        <w:rPr>
          <w:rStyle w:val="StyleUnderline"/>
          <w:rFonts w:asciiTheme="minorHAnsi" w:hAnsiTheme="minorHAnsi"/>
          <w:highlight w:val="yellow"/>
        </w:rPr>
        <w:t>in</w:t>
      </w:r>
      <w:r w:rsidRPr="00843AD7">
        <w:rPr>
          <w:rStyle w:val="StyleUnderline"/>
          <w:rFonts w:asciiTheme="minorHAnsi" w:hAnsiTheme="minorHAnsi"/>
        </w:rPr>
        <w:t xml:space="preserve"> making timely, science-based management </w:t>
      </w:r>
      <w:r w:rsidRPr="00843AD7">
        <w:rPr>
          <w:rStyle w:val="StyleUnderline"/>
          <w:rFonts w:asciiTheme="minorHAnsi" w:hAnsiTheme="minorHAnsi"/>
          <w:highlight w:val="yellow"/>
        </w:rPr>
        <w:t>decisions</w:t>
      </w:r>
      <w:r w:rsidRPr="00843AD7">
        <w:rPr>
          <w:rStyle w:val="StyleUnderline"/>
          <w:rFonts w:asciiTheme="minorHAnsi" w:hAnsiTheme="minorHAnsi"/>
        </w:rPr>
        <w:t xml:space="preserve"> to conserve coral reefs</w:t>
      </w:r>
      <w:r w:rsidRPr="00843AD7">
        <w:rPr>
          <w:rFonts w:asciiTheme="minorHAnsi" w:hAnsiTheme="minorHAnsi"/>
          <w:sz w:val="16"/>
        </w:rPr>
        <w:t>.</w:t>
      </w:r>
    </w:p>
    <w:p w:rsidR="009F4D6E" w:rsidRPr="00843AD7" w:rsidRDefault="009F4D6E" w:rsidP="009F4D6E">
      <w:pPr>
        <w:rPr>
          <w:rFonts w:asciiTheme="minorHAnsi" w:hAnsiTheme="minorHAnsi"/>
        </w:rPr>
      </w:pPr>
    </w:p>
    <w:p w:rsidR="009F4D6E" w:rsidRPr="00843AD7" w:rsidRDefault="009F4D6E" w:rsidP="009F4D6E">
      <w:pPr>
        <w:keepNext/>
        <w:keepLines/>
        <w:spacing w:before="200"/>
        <w:outlineLvl w:val="3"/>
        <w:rPr>
          <w:rFonts w:asciiTheme="minorHAnsi" w:eastAsiaTheme="majorEastAsia" w:hAnsiTheme="minorHAnsi" w:cstheme="majorBidi"/>
          <w:b/>
          <w:bCs/>
          <w:iCs/>
        </w:rPr>
      </w:pPr>
      <w:r w:rsidRPr="00843AD7">
        <w:rPr>
          <w:rFonts w:asciiTheme="minorHAnsi" w:eastAsiaTheme="majorEastAsia" w:hAnsiTheme="minorHAnsi" w:cstheme="majorBidi"/>
          <w:b/>
          <w:bCs/>
          <w:iCs/>
          <w:sz w:val="26"/>
        </w:rPr>
        <w:t>Satellite monitoring essential- key to o</w:t>
      </w:r>
      <w:r>
        <w:rPr>
          <w:rFonts w:asciiTheme="minorHAnsi" w:eastAsiaTheme="majorEastAsia" w:hAnsiTheme="minorHAnsi" w:cstheme="majorBidi"/>
          <w:b/>
          <w:bCs/>
          <w:iCs/>
          <w:sz w:val="26"/>
        </w:rPr>
        <w:t>verall</w:t>
      </w:r>
      <w:r w:rsidRPr="00843AD7">
        <w:rPr>
          <w:rFonts w:asciiTheme="minorHAnsi" w:eastAsiaTheme="majorEastAsia" w:hAnsiTheme="minorHAnsi" w:cstheme="majorBidi"/>
          <w:b/>
          <w:bCs/>
          <w:iCs/>
          <w:sz w:val="26"/>
        </w:rPr>
        <w:t xml:space="preserve"> ecosystem health</w:t>
      </w:r>
    </w:p>
    <w:p w:rsidR="009F4D6E" w:rsidRPr="00843AD7" w:rsidRDefault="009F4D6E" w:rsidP="009F4D6E">
      <w:pPr>
        <w:rPr>
          <w:rFonts w:asciiTheme="minorHAnsi" w:hAnsiTheme="minorHAnsi"/>
        </w:rPr>
      </w:pPr>
      <w:r w:rsidRPr="00843AD7">
        <w:rPr>
          <w:rStyle w:val="Style13ptBold"/>
        </w:rPr>
        <w:t>Robinson ‘10</w:t>
      </w:r>
      <w:r w:rsidRPr="00843AD7">
        <w:rPr>
          <w:rFonts w:asciiTheme="minorHAnsi" w:hAnsiTheme="minorHAnsi"/>
          <w:sz w:val="24"/>
        </w:rPr>
        <w:t xml:space="preserve"> </w:t>
      </w:r>
      <w:r w:rsidRPr="00843AD7">
        <w:rPr>
          <w:rFonts w:asciiTheme="minorHAnsi" w:hAnsiTheme="minorHAnsi"/>
          <w:sz w:val="16"/>
          <w:szCs w:val="16"/>
        </w:rPr>
        <w:t xml:space="preserve">(Ian, 2010, Discovering the Ocean from Space [electronic resource] The unique applications of satellite oceanography / by Ian S. Robinson., BA and MA Mechanical Sciences, Cambridge University, PhD Engineering Magneto-hydrodynamics, University of Warwick, 1973, Higher and Senior Scientific Officer, Institute of Oceanographic Sciences, Bidston, Lecturer, senior lecturer and reader, University of Southampton Department of Oceanography, Head of Department of Oceanography, Professor, University of Southampton School of Ocean and Earth Science, Professorial Fellow, Ocean and Earth Science, University of Southampton) </w:t>
      </w:r>
    </w:p>
    <w:p w:rsidR="009F4D6E" w:rsidRPr="00843AD7" w:rsidRDefault="009F4D6E" w:rsidP="009F4D6E">
      <w:pPr>
        <w:rPr>
          <w:rFonts w:asciiTheme="minorHAnsi" w:hAnsiTheme="minorHAnsi"/>
        </w:rPr>
      </w:pPr>
      <w:r w:rsidRPr="00843AD7">
        <w:rPr>
          <w:rFonts w:asciiTheme="minorHAnsi" w:hAnsiTheme="minorHAnsi"/>
          <w:sz w:val="16"/>
        </w:rPr>
        <w:t xml:space="preserve">However, </w:t>
      </w:r>
      <w:r w:rsidRPr="002B1E58">
        <w:rPr>
          <w:rStyle w:val="StyleUnderline"/>
        </w:rPr>
        <w:t xml:space="preserve">there is </w:t>
      </w:r>
      <w:r w:rsidRPr="002B1E58">
        <w:rPr>
          <w:rStyle w:val="StyleUnderline"/>
          <w:highlight w:val="yellow"/>
        </w:rPr>
        <w:t>one aspect of reef biology in which</w:t>
      </w:r>
      <w:r w:rsidRPr="00843AD7">
        <w:rPr>
          <w:rFonts w:asciiTheme="minorHAnsi" w:hAnsiTheme="minorHAnsi"/>
          <w:sz w:val="16"/>
        </w:rPr>
        <w:t xml:space="preserve"> the wider overview provided by </w:t>
      </w:r>
      <w:r w:rsidRPr="002B1E58">
        <w:rPr>
          <w:rStyle w:val="StyleUnderline"/>
          <w:highlight w:val="yellow"/>
        </w:rPr>
        <w:t>satellite oceanography</w:t>
      </w:r>
      <w:r w:rsidRPr="002B1E58">
        <w:rPr>
          <w:rStyle w:val="StyleUnderline"/>
        </w:rPr>
        <w:t xml:space="preserve"> techniques </w:t>
      </w:r>
      <w:r w:rsidRPr="002B1E58">
        <w:rPr>
          <w:rStyle w:val="StyleUnderline"/>
          <w:highlight w:val="yellow"/>
        </w:rPr>
        <w:t>has become essential</w:t>
      </w:r>
      <w:r w:rsidRPr="00843AD7">
        <w:rPr>
          <w:rFonts w:asciiTheme="minorHAnsi" w:hAnsiTheme="minorHAnsi"/>
          <w:sz w:val="16"/>
        </w:rPr>
        <w:t xml:space="preserve">, and important enough to require this subsection to itself. This </w:t>
      </w:r>
      <w:r w:rsidRPr="002B1E58">
        <w:rPr>
          <w:rStyle w:val="StyleUnderline"/>
          <w:highlight w:val="yellow"/>
        </w:rPr>
        <w:t>is</w:t>
      </w:r>
      <w:r w:rsidRPr="00843AD7">
        <w:rPr>
          <w:rFonts w:asciiTheme="minorHAnsi" w:hAnsiTheme="minorHAnsi"/>
          <w:sz w:val="16"/>
        </w:rPr>
        <w:t xml:space="preserve"> the issue of </w:t>
      </w:r>
      <w:r w:rsidRPr="002B1E58">
        <w:rPr>
          <w:rStyle w:val="StyleUnderline"/>
        </w:rPr>
        <w:t xml:space="preserve">coral bleaching, and </w:t>
      </w:r>
      <w:r w:rsidRPr="002B1E58">
        <w:rPr>
          <w:rStyle w:val="StyleUnderline"/>
          <w:highlight w:val="yellow"/>
        </w:rPr>
        <w:t>the role</w:t>
      </w:r>
      <w:r w:rsidRPr="00843AD7">
        <w:rPr>
          <w:rFonts w:asciiTheme="minorHAnsi" w:hAnsiTheme="minorHAnsi"/>
          <w:sz w:val="16"/>
        </w:rPr>
        <w:t xml:space="preserve"> that </w:t>
      </w:r>
      <w:r w:rsidRPr="002B1E58">
        <w:rPr>
          <w:rStyle w:val="StyleUnderline"/>
          <w:highlight w:val="yellow"/>
        </w:rPr>
        <w:t>satellite monitoring</w:t>
      </w:r>
      <w:r w:rsidRPr="00843AD7">
        <w:rPr>
          <w:rFonts w:asciiTheme="minorHAnsi" w:hAnsiTheme="minorHAnsi"/>
          <w:sz w:val="16"/>
        </w:rPr>
        <w:t xml:space="preserve"> of sea surface temperature (SST) </w:t>
      </w:r>
      <w:r w:rsidRPr="002B1E58">
        <w:rPr>
          <w:rStyle w:val="StyleUnderline"/>
          <w:highlight w:val="yellow"/>
        </w:rPr>
        <w:t>plays in identifying</w:t>
      </w:r>
      <w:r w:rsidRPr="002B1E58">
        <w:rPr>
          <w:rStyle w:val="StyleUnderline"/>
        </w:rPr>
        <w:t xml:space="preserve"> regions where reefs are at risk of </w:t>
      </w:r>
      <w:r w:rsidRPr="002B1E58">
        <w:rPr>
          <w:rStyle w:val="StyleUnderline"/>
          <w:highlight w:val="yellow"/>
        </w:rPr>
        <w:t>bleaching</w:t>
      </w:r>
      <w:r w:rsidRPr="00843AD7">
        <w:rPr>
          <w:rFonts w:asciiTheme="minorHAnsi" w:hAnsiTheme="minorHAnsi"/>
          <w:sz w:val="16"/>
        </w:rPr>
        <w:t xml:space="preserve">. Corals are underwater animals that attach themselves to stony substrates. The order of corals known as stony corals, or scleractinians, are found as large colonies of individual coral polyps, each of which produces limestone deposits. Over the years these deposits have created the large reef systems found in shallow tropical and temperate seas, which provide a unique habitat for rich and complex ecosystems (see, e.g., pp. 117–141 in Barnes and Hughes, 1999). Corals thrive by hosting within their cells symbiotic algae called Zooxanthellae, which provide the coral with oxygen and organic compounds resulting from photosynthesis, while themselves obtaining from the coral carbon dioxide and other chemical compounds needed for photosynthesis. The algae give coral reefs their rich coloration and the symbiotic relationship is essential for the health of the whole reef ecosystem. </w:t>
      </w:r>
      <w:r w:rsidRPr="002B1E58">
        <w:rPr>
          <w:rStyle w:val="StyleUnderline"/>
        </w:rPr>
        <w:t xml:space="preserve">Coral bleaching is the name given to the situation </w:t>
      </w:r>
      <w:r w:rsidRPr="002B1E58">
        <w:rPr>
          <w:rStyle w:val="StyleUnderline"/>
          <w:highlight w:val="yellow"/>
        </w:rPr>
        <w:t>when corals are subject to physiological stress</w:t>
      </w:r>
      <w:r w:rsidRPr="002B1E58">
        <w:rPr>
          <w:rStyle w:val="StyleUnderline"/>
        </w:rPr>
        <w:t xml:space="preserve"> and respond by ejecting</w:t>
      </w:r>
      <w:r w:rsidRPr="00843AD7">
        <w:rPr>
          <w:rFonts w:asciiTheme="minorHAnsi" w:hAnsiTheme="minorHAnsi"/>
          <w:sz w:val="16"/>
        </w:rPr>
        <w:t xml:space="preserve"> the zooxanthellae. The departure of the algae is visually evident because corals lose the pigments that give them their yellow or brown coloration. In this case the white limestone substrate that the corals have deposited shows through the translucent cells of the polyps which then appear pale or even white. </w:t>
      </w:r>
      <w:r w:rsidRPr="002B1E58">
        <w:rPr>
          <w:rStyle w:val="StyleUnderline"/>
        </w:rPr>
        <w:t>If the stress is quickly removed the algae return within a few weeks and</w:t>
      </w:r>
      <w:r w:rsidRPr="00843AD7">
        <w:rPr>
          <w:rFonts w:asciiTheme="minorHAnsi" w:hAnsiTheme="minorHAnsi"/>
          <w:sz w:val="16"/>
        </w:rPr>
        <w:t xml:space="preserve"> the corals </w:t>
      </w:r>
      <w:r w:rsidRPr="002B1E58">
        <w:rPr>
          <w:rStyle w:val="StyleUnderline"/>
        </w:rPr>
        <w:t xml:space="preserve">recover, but if </w:t>
      </w:r>
      <w:r w:rsidRPr="002B1E58">
        <w:rPr>
          <w:rStyle w:val="StyleUnderline"/>
          <w:highlight w:val="yellow"/>
        </w:rPr>
        <w:t>the stress is prolonged</w:t>
      </w:r>
      <w:r w:rsidRPr="00843AD7">
        <w:rPr>
          <w:rFonts w:asciiTheme="minorHAnsi" w:hAnsiTheme="minorHAnsi"/>
          <w:sz w:val="16"/>
        </w:rPr>
        <w:t xml:space="preserve"> for many weeks </w:t>
      </w:r>
      <w:r w:rsidRPr="002B1E58">
        <w:rPr>
          <w:rStyle w:val="StyleUnderline"/>
          <w:highlight w:val="yellow"/>
        </w:rPr>
        <w:t>the corals will die</w:t>
      </w:r>
      <w:r w:rsidRPr="002B1E58">
        <w:rPr>
          <w:rStyle w:val="StyleUnderline"/>
        </w:rPr>
        <w:t xml:space="preserve"> </w:t>
      </w:r>
      <w:r w:rsidRPr="00843AD7">
        <w:rPr>
          <w:rFonts w:asciiTheme="minorHAnsi" w:hAnsiTheme="minorHAnsi"/>
          <w:sz w:val="16"/>
        </w:rPr>
        <w:t xml:space="preserve">and continue to appear stark white. The </w:t>
      </w:r>
      <w:r w:rsidRPr="002B1E58">
        <w:rPr>
          <w:rStyle w:val="StyleUnderline"/>
          <w:highlight w:val="yellow"/>
        </w:rPr>
        <w:t>loss of live corals</w:t>
      </w:r>
      <w:r w:rsidRPr="002B1E58">
        <w:rPr>
          <w:rStyle w:val="StyleUnderline"/>
        </w:rPr>
        <w:t xml:space="preserve"> eventually </w:t>
      </w:r>
      <w:r w:rsidRPr="002B1E58">
        <w:rPr>
          <w:rStyle w:val="StyleUnderline"/>
          <w:highlight w:val="yellow"/>
        </w:rPr>
        <w:t>causes damage to the whole reef ecosystem</w:t>
      </w:r>
      <w:r w:rsidRPr="00843AD7">
        <w:rPr>
          <w:rFonts w:asciiTheme="minorHAnsi" w:hAnsiTheme="minorHAnsi"/>
        </w:rPr>
        <w:t xml:space="preserve">. </w:t>
      </w:r>
      <w:r w:rsidRPr="00843AD7">
        <w:rPr>
          <w:rFonts w:asciiTheme="minorHAnsi" w:hAnsiTheme="minorHAnsi"/>
          <w:sz w:val="16"/>
        </w:rPr>
        <w:t xml:space="preserve">Consequently </w:t>
      </w:r>
      <w:r w:rsidRPr="002B1E58">
        <w:rPr>
          <w:rStyle w:val="StyleUnderline"/>
          <w:highlight w:val="yellow"/>
        </w:rPr>
        <w:t>coral-bleaching events pose a serious threat</w:t>
      </w:r>
      <w:r w:rsidRPr="002B1E58">
        <w:rPr>
          <w:rStyle w:val="StyleUnderline"/>
        </w:rPr>
        <w:t xml:space="preserve"> </w:t>
      </w:r>
      <w:r w:rsidRPr="002B1E58">
        <w:rPr>
          <w:rStyle w:val="StyleUnderline"/>
          <w:highlight w:val="yellow"/>
        </w:rPr>
        <w:t>that is taken seriously by marine environmental managers</w:t>
      </w:r>
      <w:r w:rsidRPr="00843AD7">
        <w:rPr>
          <w:rFonts w:asciiTheme="minorHAnsi" w:hAnsiTheme="minorHAnsi"/>
          <w:sz w:val="16"/>
          <w:highlight w:val="yellow"/>
        </w:rPr>
        <w:t>.</w:t>
      </w:r>
    </w:p>
    <w:p w:rsidR="009F4D6E" w:rsidRPr="00843AD7" w:rsidRDefault="009F4D6E" w:rsidP="009F4D6E">
      <w:pPr>
        <w:rPr>
          <w:rFonts w:asciiTheme="minorHAnsi" w:hAnsiTheme="minorHAnsi"/>
        </w:rPr>
      </w:pPr>
    </w:p>
    <w:p w:rsidR="009F4D6E" w:rsidRPr="00843AD7" w:rsidRDefault="009F4D6E" w:rsidP="009F4D6E">
      <w:pPr>
        <w:keepNext/>
        <w:keepLines/>
        <w:spacing w:before="200"/>
        <w:outlineLvl w:val="3"/>
        <w:rPr>
          <w:rFonts w:asciiTheme="minorHAnsi" w:eastAsiaTheme="majorEastAsia" w:hAnsiTheme="minorHAnsi" w:cstheme="majorBidi"/>
          <w:b/>
          <w:bCs/>
          <w:iCs/>
          <w:sz w:val="26"/>
        </w:rPr>
      </w:pPr>
      <w:r w:rsidRPr="00843AD7">
        <w:rPr>
          <w:rFonts w:asciiTheme="minorHAnsi" w:eastAsiaTheme="majorEastAsia" w:hAnsiTheme="minorHAnsi" w:cstheme="majorBidi"/>
          <w:b/>
          <w:bCs/>
          <w:iCs/>
          <w:sz w:val="26"/>
        </w:rPr>
        <w:t>Independently prevents extinction</w:t>
      </w:r>
    </w:p>
    <w:p w:rsidR="009F4D6E" w:rsidRPr="00843AD7" w:rsidRDefault="009F4D6E" w:rsidP="009F4D6E">
      <w:pPr>
        <w:rPr>
          <w:rFonts w:asciiTheme="minorHAnsi" w:hAnsiTheme="minorHAnsi"/>
        </w:rPr>
      </w:pPr>
      <w:r w:rsidRPr="00843AD7">
        <w:rPr>
          <w:rFonts w:asciiTheme="minorHAnsi" w:hAnsiTheme="minorHAnsi"/>
        </w:rPr>
        <w:t>Philippine Daily Inquirer ‘2</w:t>
      </w:r>
    </w:p>
    <w:p w:rsidR="009F4D6E" w:rsidRPr="00843AD7" w:rsidRDefault="009F4D6E" w:rsidP="009F4D6E">
      <w:pPr>
        <w:rPr>
          <w:rFonts w:asciiTheme="minorHAnsi" w:hAnsiTheme="minorHAnsi" w:cs="AngsanaUPC"/>
          <w:sz w:val="16"/>
        </w:rPr>
      </w:pPr>
      <w:r w:rsidRPr="00843AD7">
        <w:rPr>
          <w:rFonts w:asciiTheme="minorHAnsi" w:hAnsiTheme="minorHAnsi" w:cs="AngsanaUPC"/>
          <w:sz w:val="16"/>
        </w:rPr>
        <w:t>[“REEFS UNDER STRESS”, 12-10, L/N]</w:t>
      </w:r>
    </w:p>
    <w:p w:rsidR="009F4D6E" w:rsidRPr="00B60C32" w:rsidRDefault="009F4D6E" w:rsidP="009F4D6E">
      <w:pPr>
        <w:rPr>
          <w:rFonts w:asciiTheme="minorHAnsi" w:hAnsiTheme="minorHAnsi" w:cs="AngsanaUPC"/>
          <w:sz w:val="16"/>
        </w:rPr>
      </w:pPr>
      <w:r w:rsidRPr="00843AD7">
        <w:rPr>
          <w:rFonts w:asciiTheme="minorHAnsi" w:hAnsiTheme="minorHAnsi" w:cs="AngsanaUPC"/>
          <w:sz w:val="16"/>
        </w:rPr>
        <w:t xml:space="preserve">The artificial replacement of corals is a good start. </w:t>
      </w:r>
      <w:r w:rsidRPr="002B1E58">
        <w:rPr>
          <w:rStyle w:val="StyleUnderline"/>
        </w:rPr>
        <w:t>Coral reefs are the marine equivalent of rainforests that are also being destroyed at an alarming rate</w:t>
      </w:r>
      <w:r w:rsidRPr="00843AD7">
        <w:rPr>
          <w:rFonts w:asciiTheme="minorHAnsi" w:hAnsiTheme="minorHAnsi" w:cs="AngsanaUPC"/>
          <w:sz w:val="16"/>
        </w:rPr>
        <w:t xml:space="preserve"> not only in the Philippines but all over the world. The World Conservation Union says </w:t>
      </w:r>
      <w:r w:rsidRPr="002B1E58">
        <w:rPr>
          <w:rStyle w:val="StyleUnderline"/>
          <w:highlight w:val="yellow"/>
        </w:rPr>
        <w:t>reefs are one of the "essential life support systems" necessary for human survival</w:t>
      </w:r>
      <w:r w:rsidRPr="00843AD7">
        <w:rPr>
          <w:rFonts w:asciiTheme="minorHAnsi" w:hAnsiTheme="minorHAnsi" w:cs="AngsanaUPC"/>
          <w:sz w:val="16"/>
        </w:rPr>
        <w:t xml:space="preserve">, homes to huge numbers of animals and plants.  Dr. Helen T. </w:t>
      </w:r>
      <w:r w:rsidRPr="002B1E58">
        <w:rPr>
          <w:rStyle w:val="StyleUnderline"/>
          <w:highlight w:val="yellow"/>
        </w:rPr>
        <w:t>Yap of the Marine Science Institute of</w:t>
      </w:r>
      <w:r w:rsidRPr="002B1E58">
        <w:rPr>
          <w:rStyle w:val="StyleUnderline"/>
        </w:rPr>
        <w:t xml:space="preserve"> the University of the </w:t>
      </w:r>
      <w:r w:rsidRPr="002B1E58">
        <w:rPr>
          <w:rStyle w:val="StyleUnderline"/>
          <w:highlight w:val="yellow"/>
        </w:rPr>
        <w:t>Philippines said</w:t>
      </w:r>
      <w:r w:rsidRPr="00843AD7">
        <w:rPr>
          <w:rFonts w:asciiTheme="minorHAnsi" w:hAnsiTheme="minorHAnsi" w:cs="AngsanaUPC"/>
          <w:sz w:val="16"/>
        </w:rPr>
        <w:t xml:space="preserve"> that the </w:t>
      </w:r>
      <w:r w:rsidRPr="00843AD7">
        <w:rPr>
          <w:rFonts w:asciiTheme="minorHAnsi" w:hAnsiTheme="minorHAnsi" w:cs="AngsanaUPC"/>
          <w:sz w:val="16"/>
        </w:rPr>
        <w:lastRenderedPageBreak/>
        <w:t xml:space="preserve">country's </w:t>
      </w:r>
      <w:r w:rsidRPr="002B1E58">
        <w:rPr>
          <w:rStyle w:val="StyleUnderline"/>
          <w:highlight w:val="yellow"/>
        </w:rPr>
        <w:t>coral reefs</w:t>
      </w:r>
      <w:r w:rsidRPr="002B1E58">
        <w:rPr>
          <w:rStyle w:val="StyleUnderline"/>
        </w:rPr>
        <w:t xml:space="preserve">, </w:t>
      </w:r>
      <w:r w:rsidRPr="00843AD7">
        <w:rPr>
          <w:rFonts w:asciiTheme="minorHAnsi" w:hAnsiTheme="minorHAnsi" w:cs="AngsanaUPC"/>
          <w:sz w:val="16"/>
        </w:rPr>
        <w:t xml:space="preserve">together with those of Indonesia and Papua New Guinea, </w:t>
      </w:r>
      <w:r w:rsidRPr="002B1E58">
        <w:rPr>
          <w:rStyle w:val="StyleUnderline"/>
        </w:rPr>
        <w:t xml:space="preserve">contain the biggest number of species of plants and animals. "They </w:t>
      </w:r>
      <w:r w:rsidRPr="002B1E58">
        <w:rPr>
          <w:rStyle w:val="StyleUnderline"/>
          <w:highlight w:val="yellow"/>
        </w:rPr>
        <w:t>lie at the center of biodiversity in our planet</w:t>
      </w:r>
      <w:r w:rsidRPr="002B1E58">
        <w:rPr>
          <w:rStyle w:val="StyleUnderline"/>
        </w:rPr>
        <w:t>,"</w:t>
      </w:r>
      <w:r w:rsidRPr="00843AD7">
        <w:rPr>
          <w:rFonts w:asciiTheme="minorHAnsi" w:hAnsiTheme="minorHAnsi" w:cs="AngsanaUPC"/>
          <w:sz w:val="16"/>
        </w:rPr>
        <w:t xml:space="preserve"> she said.</w:t>
      </w:r>
    </w:p>
    <w:p w:rsidR="009F4D6E" w:rsidRPr="00B60C32" w:rsidRDefault="009F4D6E" w:rsidP="00B60C32">
      <w:pPr>
        <w:pStyle w:val="Heading4"/>
      </w:pPr>
      <w:r w:rsidRPr="00B60C32">
        <w:t>Scenario 2 is ocean acidification</w:t>
      </w:r>
    </w:p>
    <w:p w:rsidR="009F4D6E" w:rsidRPr="00843AD7" w:rsidRDefault="009F4D6E" w:rsidP="009F4D6E">
      <w:pPr>
        <w:pStyle w:val="Heading4"/>
        <w:rPr>
          <w:rFonts w:asciiTheme="minorHAnsi" w:hAnsiTheme="minorHAnsi"/>
        </w:rPr>
      </w:pPr>
      <w:r>
        <w:rPr>
          <w:rFonts w:asciiTheme="minorHAnsi" w:hAnsiTheme="minorHAnsi"/>
        </w:rPr>
        <w:t>IOOS observations stop ocean acidification</w:t>
      </w:r>
    </w:p>
    <w:p w:rsidR="009F4D6E" w:rsidRPr="00843AD7" w:rsidRDefault="009F4D6E" w:rsidP="009F4D6E">
      <w:pPr>
        <w:rPr>
          <w:rStyle w:val="Style13ptBold"/>
          <w:rFonts w:asciiTheme="minorHAnsi" w:hAnsiTheme="minorHAnsi"/>
        </w:rPr>
      </w:pPr>
      <w:r w:rsidRPr="00843AD7">
        <w:rPr>
          <w:rStyle w:val="Style13ptBold"/>
          <w:rFonts w:asciiTheme="minorHAnsi" w:hAnsiTheme="minorHAnsi"/>
        </w:rPr>
        <w:t>Iglesias-Rodriguez et al. 2010</w:t>
      </w:r>
    </w:p>
    <w:p w:rsidR="009F4D6E" w:rsidRPr="00843AD7" w:rsidRDefault="009F4D6E" w:rsidP="009F4D6E">
      <w:pPr>
        <w:rPr>
          <w:rFonts w:asciiTheme="minorHAnsi" w:hAnsiTheme="minorHAnsi"/>
        </w:rPr>
      </w:pPr>
      <w:r w:rsidRPr="00843AD7">
        <w:rPr>
          <w:rFonts w:asciiTheme="minorHAnsi" w:hAnsiTheme="minorHAnsi"/>
        </w:rPr>
        <w:t>M. Debora, School of Ocean and Earth Science, National Oceanography Centre, TOWARDS AN INTEGRATED GLOBAL OCEAN ACIDIFICATION OBSERVATION NETWORK http://eprints.soton.ac.uk/176715/1/FCXNL-09A02b-2113336-1-Iglesias-Rodriguez_OceanObs09_PlenaryPaper_Acidification_formatted.pdf</w:t>
      </w:r>
    </w:p>
    <w:p w:rsidR="009F4D6E" w:rsidRPr="00843AD7" w:rsidRDefault="009F4D6E" w:rsidP="009F4D6E">
      <w:pPr>
        <w:rPr>
          <w:rFonts w:asciiTheme="minorHAnsi" w:hAnsiTheme="minorHAnsi"/>
        </w:rPr>
      </w:pPr>
    </w:p>
    <w:p w:rsidR="009F4D6E" w:rsidRPr="00843AD7" w:rsidRDefault="009F4D6E" w:rsidP="009F4D6E">
      <w:pPr>
        <w:rPr>
          <w:rFonts w:asciiTheme="minorHAnsi" w:hAnsiTheme="minorHAnsi"/>
        </w:rPr>
      </w:pPr>
      <w:r w:rsidRPr="00475FB3">
        <w:rPr>
          <w:rStyle w:val="StyleUnderline"/>
          <w:highlight w:val="yellow"/>
        </w:rPr>
        <w:t>One of the biggest challenges</w:t>
      </w:r>
      <w:r w:rsidRPr="00843AD7">
        <w:rPr>
          <w:rFonts w:asciiTheme="minorHAnsi" w:hAnsiTheme="minorHAnsi"/>
        </w:rPr>
        <w:t xml:space="preserve"> facing the community </w:t>
      </w:r>
      <w:r w:rsidRPr="00475FB3">
        <w:rPr>
          <w:rFonts w:asciiTheme="minorHAnsi" w:hAnsiTheme="minorHAnsi"/>
          <w:b/>
          <w:highlight w:val="yellow"/>
          <w:u w:val="single"/>
        </w:rPr>
        <w:t>is to unveil the mechanisms behind biological</w:t>
      </w:r>
      <w:r w:rsidRPr="00843AD7">
        <w:rPr>
          <w:rFonts w:asciiTheme="minorHAnsi" w:hAnsiTheme="minorHAnsi"/>
          <w:b/>
          <w:u w:val="single"/>
        </w:rPr>
        <w:t xml:space="preserve"> </w:t>
      </w:r>
      <w:r w:rsidRPr="00475FB3">
        <w:rPr>
          <w:rFonts w:asciiTheme="minorHAnsi" w:hAnsiTheme="minorHAnsi"/>
          <w:b/>
          <w:highlight w:val="yellow"/>
          <w:u w:val="single"/>
        </w:rPr>
        <w:t>adaptation</w:t>
      </w:r>
      <w:r w:rsidRPr="00475FB3">
        <w:rPr>
          <w:rFonts w:asciiTheme="minorHAnsi" w:hAnsiTheme="minorHAnsi"/>
          <w:highlight w:val="yellow"/>
        </w:rPr>
        <w:t xml:space="preserve"> </w:t>
      </w:r>
      <w:r w:rsidRPr="00475FB3">
        <w:rPr>
          <w:rFonts w:asciiTheme="minorHAnsi" w:hAnsiTheme="minorHAnsi"/>
        </w:rPr>
        <w:t xml:space="preserve">over realistic time frames </w:t>
      </w:r>
      <w:r w:rsidRPr="00475FB3">
        <w:rPr>
          <w:rFonts w:asciiTheme="minorHAnsi" w:hAnsiTheme="minorHAnsi"/>
          <w:b/>
          <w:highlight w:val="yellow"/>
          <w:u w:val="single"/>
        </w:rPr>
        <w:t xml:space="preserve">and </w:t>
      </w:r>
      <w:r w:rsidRPr="00475FB3">
        <w:rPr>
          <w:rFonts w:asciiTheme="minorHAnsi" w:hAnsiTheme="minorHAnsi"/>
        </w:rPr>
        <w:t xml:space="preserve">thereby </w:t>
      </w:r>
      <w:r w:rsidRPr="00475FB3">
        <w:rPr>
          <w:rFonts w:asciiTheme="minorHAnsi" w:hAnsiTheme="minorHAnsi"/>
          <w:b/>
          <w:highlight w:val="yellow"/>
          <w:u w:val="single"/>
        </w:rPr>
        <w:t xml:space="preserve">determine which species </w:t>
      </w:r>
      <w:r w:rsidRPr="00475FB3">
        <w:rPr>
          <w:rFonts w:asciiTheme="minorHAnsi" w:hAnsiTheme="minorHAnsi"/>
          <w:b/>
          <w:u w:val="single"/>
        </w:rPr>
        <w:t xml:space="preserve">do or do not </w:t>
      </w:r>
      <w:r w:rsidRPr="00475FB3">
        <w:rPr>
          <w:rFonts w:asciiTheme="minorHAnsi" w:hAnsiTheme="minorHAnsi"/>
          <w:b/>
          <w:highlight w:val="yellow"/>
          <w:u w:val="single"/>
        </w:rPr>
        <w:t>have the</w:t>
      </w:r>
      <w:r w:rsidRPr="00843AD7">
        <w:rPr>
          <w:rFonts w:asciiTheme="minorHAnsi" w:hAnsiTheme="minorHAnsi"/>
          <w:b/>
          <w:u w:val="single"/>
        </w:rPr>
        <w:t xml:space="preserve"> </w:t>
      </w:r>
      <w:r w:rsidRPr="00475FB3">
        <w:rPr>
          <w:rFonts w:asciiTheme="minorHAnsi" w:hAnsiTheme="minorHAnsi"/>
          <w:b/>
          <w:highlight w:val="yellow"/>
          <w:u w:val="single"/>
        </w:rPr>
        <w:t>ability to adapt to</w:t>
      </w:r>
      <w:r w:rsidRPr="00843AD7">
        <w:rPr>
          <w:rFonts w:asciiTheme="minorHAnsi" w:hAnsiTheme="minorHAnsi"/>
          <w:b/>
          <w:u w:val="single"/>
        </w:rPr>
        <w:t xml:space="preserve"> future ocean </w:t>
      </w:r>
      <w:r w:rsidRPr="00475FB3">
        <w:rPr>
          <w:rFonts w:asciiTheme="minorHAnsi" w:hAnsiTheme="minorHAnsi"/>
          <w:b/>
          <w:highlight w:val="yellow"/>
          <w:u w:val="single"/>
        </w:rPr>
        <w:t>acidification</w:t>
      </w:r>
      <w:r w:rsidRPr="00843AD7">
        <w:rPr>
          <w:rFonts w:asciiTheme="minorHAnsi" w:hAnsiTheme="minorHAnsi"/>
          <w:b/>
          <w:u w:val="single"/>
        </w:rPr>
        <w:t xml:space="preserve">. </w:t>
      </w:r>
      <w:r w:rsidRPr="00843AD7">
        <w:rPr>
          <w:rFonts w:asciiTheme="minorHAnsi" w:hAnsiTheme="minorHAnsi"/>
        </w:rPr>
        <w:t>Most experimental approaches used to date only address physiological responses to environmental selection pressure rather than long-term adaptation. There is an urgent need to conduct manipulations involving time-scales of multiple generations (cell division, generation of organisms) and environmental change at rates representative of those experienced by biota in the open ocean (Boyd et al., 2008</w:t>
      </w:r>
      <w:r w:rsidRPr="00475FB3">
        <w:rPr>
          <w:rFonts w:asciiTheme="minorHAnsi" w:hAnsiTheme="minorHAnsi"/>
          <w:b/>
          <w:highlight w:val="yellow"/>
          <w:u w:val="single"/>
        </w:rPr>
        <w:t>). Monitoring</w:t>
      </w:r>
      <w:r w:rsidRPr="00843AD7">
        <w:rPr>
          <w:rFonts w:asciiTheme="minorHAnsi" w:hAnsiTheme="minorHAnsi"/>
          <w:b/>
          <w:u w:val="single"/>
        </w:rPr>
        <w:t xml:space="preserve"> potential </w:t>
      </w:r>
      <w:r w:rsidRPr="00475FB3">
        <w:rPr>
          <w:rFonts w:asciiTheme="minorHAnsi" w:hAnsiTheme="minorHAnsi"/>
          <w:b/>
          <w:highlight w:val="yellow"/>
          <w:u w:val="single"/>
        </w:rPr>
        <w:t>adaptation</w:t>
      </w:r>
      <w:r w:rsidRPr="00843AD7">
        <w:rPr>
          <w:rFonts w:asciiTheme="minorHAnsi" w:hAnsiTheme="minorHAnsi"/>
          <w:b/>
          <w:u w:val="single"/>
        </w:rPr>
        <w:t xml:space="preserve"> in real time in the field, particularly in those areas of high susceptibility to ocean acidification</w:t>
      </w:r>
      <w:r w:rsidRPr="00843AD7">
        <w:rPr>
          <w:rFonts w:asciiTheme="minorHAnsi" w:hAnsiTheme="minorHAnsi"/>
        </w:rPr>
        <w:t xml:space="preserve"> (polar latitudes, upwelling zones) </w:t>
      </w:r>
      <w:r w:rsidRPr="00475FB3">
        <w:rPr>
          <w:rFonts w:asciiTheme="minorHAnsi" w:hAnsiTheme="minorHAnsi"/>
          <w:b/>
          <w:highlight w:val="yellow"/>
          <w:u w:val="single"/>
        </w:rPr>
        <w:t>will provide information</w:t>
      </w:r>
      <w:r w:rsidRPr="00843AD7">
        <w:rPr>
          <w:rFonts w:asciiTheme="minorHAnsi" w:hAnsiTheme="minorHAnsi"/>
          <w:b/>
          <w:u w:val="single"/>
        </w:rPr>
        <w:t xml:space="preserve"> </w:t>
      </w:r>
      <w:r w:rsidRPr="00475FB3">
        <w:rPr>
          <w:rFonts w:asciiTheme="minorHAnsi" w:hAnsiTheme="minorHAnsi"/>
          <w:b/>
          <w:highlight w:val="yellow"/>
          <w:u w:val="single"/>
        </w:rPr>
        <w:t>central to representing</w:t>
      </w:r>
      <w:r w:rsidRPr="00843AD7">
        <w:rPr>
          <w:rFonts w:asciiTheme="minorHAnsi" w:hAnsiTheme="minorHAnsi"/>
          <w:b/>
          <w:u w:val="single"/>
        </w:rPr>
        <w:t xml:space="preserve"> and forecasting the </w:t>
      </w:r>
      <w:r w:rsidRPr="00475FB3">
        <w:rPr>
          <w:rFonts w:asciiTheme="minorHAnsi" w:hAnsiTheme="minorHAnsi"/>
          <w:b/>
          <w:highlight w:val="yellow"/>
          <w:u w:val="single"/>
        </w:rPr>
        <w:t>repercussions of</w:t>
      </w:r>
      <w:r w:rsidRPr="00843AD7">
        <w:rPr>
          <w:rFonts w:asciiTheme="minorHAnsi" w:hAnsiTheme="minorHAnsi"/>
          <w:b/>
          <w:u w:val="single"/>
        </w:rPr>
        <w:t xml:space="preserve"> ocean </w:t>
      </w:r>
      <w:r w:rsidRPr="00475FB3">
        <w:rPr>
          <w:rFonts w:asciiTheme="minorHAnsi" w:hAnsiTheme="minorHAnsi"/>
          <w:b/>
          <w:highlight w:val="yellow"/>
          <w:u w:val="single"/>
        </w:rPr>
        <w:t>acidification</w:t>
      </w:r>
      <w:r w:rsidRPr="00843AD7">
        <w:rPr>
          <w:rFonts w:asciiTheme="minorHAnsi" w:hAnsiTheme="minorHAnsi"/>
          <w:b/>
          <w:u w:val="single"/>
        </w:rPr>
        <w:t xml:space="preserve"> on biota. </w:t>
      </w:r>
      <w:r w:rsidRPr="00475FB3">
        <w:rPr>
          <w:rFonts w:asciiTheme="minorHAnsi" w:hAnsiTheme="minorHAnsi"/>
          <w:b/>
          <w:highlight w:val="yellow"/>
          <w:u w:val="single"/>
        </w:rPr>
        <w:t>Information</w:t>
      </w:r>
      <w:r w:rsidRPr="00843AD7">
        <w:rPr>
          <w:rFonts w:asciiTheme="minorHAnsi" w:hAnsiTheme="minorHAnsi"/>
        </w:rPr>
        <w:t xml:space="preserve"> from these platforms </w:t>
      </w:r>
      <w:r w:rsidRPr="00475FB3">
        <w:rPr>
          <w:rFonts w:asciiTheme="minorHAnsi" w:hAnsiTheme="minorHAnsi"/>
          <w:b/>
          <w:highlight w:val="yellow"/>
          <w:u w:val="single"/>
        </w:rPr>
        <w:t>will be used to calibrate</w:t>
      </w:r>
      <w:r w:rsidRPr="00843AD7">
        <w:rPr>
          <w:rFonts w:asciiTheme="minorHAnsi" w:hAnsiTheme="minorHAnsi"/>
          <w:b/>
          <w:u w:val="single"/>
        </w:rPr>
        <w:t xml:space="preserve"> the </w:t>
      </w:r>
      <w:r w:rsidRPr="00475FB3">
        <w:rPr>
          <w:rFonts w:asciiTheme="minorHAnsi" w:hAnsiTheme="minorHAnsi"/>
          <w:b/>
          <w:highlight w:val="yellow"/>
          <w:u w:val="single"/>
        </w:rPr>
        <w:t>findings</w:t>
      </w:r>
      <w:r w:rsidRPr="00843AD7">
        <w:rPr>
          <w:rFonts w:asciiTheme="minorHAnsi" w:hAnsiTheme="minorHAnsi"/>
        </w:rPr>
        <w:t xml:space="preserve"> in the laboratory experiments/mesocosms with strains/populations </w:t>
      </w:r>
      <w:r w:rsidRPr="00475FB3">
        <w:rPr>
          <w:rFonts w:asciiTheme="minorHAnsi" w:hAnsiTheme="minorHAnsi"/>
          <w:b/>
          <w:highlight w:val="yellow"/>
          <w:u w:val="single"/>
        </w:rPr>
        <w:t>and</w:t>
      </w:r>
      <w:r w:rsidRPr="00843AD7">
        <w:rPr>
          <w:rFonts w:asciiTheme="minorHAnsi" w:hAnsiTheme="minorHAnsi"/>
          <w:b/>
          <w:u w:val="single"/>
        </w:rPr>
        <w:t xml:space="preserve"> to </w:t>
      </w:r>
      <w:r w:rsidRPr="00475FB3">
        <w:rPr>
          <w:rFonts w:asciiTheme="minorHAnsi" w:hAnsiTheme="minorHAnsi"/>
          <w:b/>
          <w:highlight w:val="yellow"/>
          <w:u w:val="single"/>
        </w:rPr>
        <w:t>inform policy makers</w:t>
      </w:r>
      <w:r w:rsidRPr="00843AD7">
        <w:rPr>
          <w:rFonts w:asciiTheme="minorHAnsi" w:hAnsiTheme="minorHAnsi"/>
          <w:b/>
          <w:u w:val="single"/>
        </w:rPr>
        <w:t xml:space="preserve"> and marine resource managers</w:t>
      </w:r>
      <w:r w:rsidRPr="00843AD7">
        <w:rPr>
          <w:rFonts w:asciiTheme="minorHAnsi" w:hAnsiTheme="minorHAnsi"/>
        </w:rPr>
        <w:t xml:space="preserve">. Data repositories of detailed carbonate chemistry, biological performance and molecular adaptation to environmental selection pressure will not only provide first hand information about natural selection processes in real time but will also answer fundamental questions of how changes in carbon chemistry alter the abundance and physiology of functional groups. While work with single strains/species provides valuable information about regulation of processes, it does not account for the complexity of natural populations, physical transport effect, interactions between bacteria and viruses and eukaryotic phytoplankton, mortality, etc. Many countries are presently engaged in ocean acidification research and monitoring activities, for example, the EU projects EPOCA, MEECE and MedSeA, the German BIOACID project, the UK Ocean Acidification Research Programme, US (emerging program supported by NSF, NOAA, NASA, USGS) , and Japan MoE and MEXT Ocean Acidification Research Programmes. The proposed activities will require a coordinated international research effort that is closely linked with other international carbon research programs, such as the CLIVAR/CO2 Repeat Hydrography Program. The SOLAS-IMBER Working Group on Ocean Acidification (http://www.imber.info/C_WG_SubGroup3.html) and the IOCCP could play roles to coordinate and integrate, at the international level, the research, training and outreach activities. </w:t>
      </w:r>
      <w:r w:rsidRPr="00475FB3">
        <w:rPr>
          <w:rFonts w:asciiTheme="minorHAnsi" w:hAnsiTheme="minorHAnsi"/>
          <w:b/>
          <w:highlight w:val="yellow"/>
          <w:u w:val="single"/>
        </w:rPr>
        <w:t xml:space="preserve">The Global Ocean Acidification Observation Network </w:t>
      </w:r>
      <w:r w:rsidRPr="00475FB3">
        <w:rPr>
          <w:rFonts w:asciiTheme="minorHAnsi" w:hAnsiTheme="minorHAnsi"/>
          <w:b/>
          <w:u w:val="single"/>
        </w:rPr>
        <w:t>will benefit from</w:t>
      </w:r>
      <w:r w:rsidRPr="00843AD7">
        <w:rPr>
          <w:rFonts w:asciiTheme="minorHAnsi" w:hAnsiTheme="minorHAnsi"/>
          <w:b/>
          <w:u w:val="single"/>
        </w:rPr>
        <w:t xml:space="preserve"> and interface with the data synthesis activities, data archiving and international data management activities of the carbon and ocean acidification programs</w:t>
      </w:r>
      <w:r w:rsidRPr="002B1E58">
        <w:rPr>
          <w:rStyle w:val="StyleUnderline"/>
        </w:rPr>
        <w:t xml:space="preserve">. </w:t>
      </w:r>
      <w:r w:rsidRPr="00843AD7">
        <w:rPr>
          <w:rFonts w:asciiTheme="minorHAnsi" w:hAnsiTheme="minorHAnsi"/>
          <w:b/>
          <w:u w:val="single"/>
        </w:rPr>
        <w:t xml:space="preserve">The </w:t>
      </w:r>
      <w:r w:rsidRPr="00475FB3">
        <w:rPr>
          <w:rFonts w:asciiTheme="minorHAnsi" w:hAnsiTheme="minorHAnsi"/>
          <w:b/>
          <w:highlight w:val="yellow"/>
          <w:u w:val="single"/>
        </w:rPr>
        <w:t>main role</w:t>
      </w:r>
      <w:r w:rsidRPr="00843AD7">
        <w:rPr>
          <w:rFonts w:asciiTheme="minorHAnsi" w:hAnsiTheme="minorHAnsi"/>
        </w:rPr>
        <w:t xml:space="preserve"> of the Global Ocean Acidification Observation Network </w:t>
      </w:r>
      <w:r w:rsidRPr="00475FB3">
        <w:rPr>
          <w:rFonts w:asciiTheme="minorHAnsi" w:hAnsiTheme="minorHAnsi"/>
          <w:b/>
          <w:highlight w:val="yellow"/>
          <w:u w:val="single"/>
        </w:rPr>
        <w:t>is to gain a robust understanding of</w:t>
      </w:r>
      <w:r w:rsidRPr="00843AD7">
        <w:rPr>
          <w:rFonts w:asciiTheme="minorHAnsi" w:hAnsiTheme="minorHAnsi"/>
          <w:b/>
          <w:u w:val="single"/>
        </w:rPr>
        <w:t xml:space="preserve"> the chemical and biological impacts of ocean </w:t>
      </w:r>
      <w:r w:rsidRPr="00475FB3">
        <w:rPr>
          <w:rFonts w:asciiTheme="minorHAnsi" w:hAnsiTheme="minorHAnsi"/>
          <w:b/>
          <w:highlight w:val="yellow"/>
          <w:u w:val="single"/>
        </w:rPr>
        <w:t>acidification by conducting</w:t>
      </w:r>
      <w:r w:rsidRPr="00843AD7">
        <w:rPr>
          <w:rFonts w:asciiTheme="minorHAnsi" w:hAnsiTheme="minorHAnsi"/>
        </w:rPr>
        <w:t xml:space="preserve"> (1) time-series measurements in open ocean and coastal observatories at several levels of organization from molecular to ecosystem level; (2) in-situ manipulations and mesocosm experiments, and autonomous measurements aboard voluntary observing ships; and (3) </w:t>
      </w:r>
      <w:r w:rsidRPr="00475FB3">
        <w:rPr>
          <w:rFonts w:asciiTheme="minorHAnsi" w:hAnsiTheme="minorHAnsi"/>
          <w:b/>
          <w:highlight w:val="yellow"/>
          <w:u w:val="single"/>
        </w:rPr>
        <w:t>global and regional monitoring using satellite data</w:t>
      </w:r>
      <w:r w:rsidRPr="00843AD7">
        <w:rPr>
          <w:rFonts w:asciiTheme="minorHAnsi" w:hAnsiTheme="minorHAnsi"/>
        </w:rPr>
        <w:t xml:space="preserve">. Cooperation with well established international programs such as the IODP, and </w:t>
      </w:r>
      <w:r w:rsidRPr="00475FB3">
        <w:rPr>
          <w:rFonts w:asciiTheme="minorHAnsi" w:hAnsiTheme="minorHAnsi"/>
          <w:b/>
          <w:highlight w:val="yellow"/>
          <w:u w:val="single"/>
        </w:rPr>
        <w:t>forming a global</w:t>
      </w:r>
      <w:r w:rsidRPr="00843AD7">
        <w:rPr>
          <w:rFonts w:asciiTheme="minorHAnsi" w:hAnsiTheme="minorHAnsi"/>
          <w:b/>
          <w:u w:val="single"/>
        </w:rPr>
        <w:t xml:space="preserve"> </w:t>
      </w:r>
      <w:r w:rsidRPr="00475FB3">
        <w:rPr>
          <w:rFonts w:asciiTheme="minorHAnsi" w:hAnsiTheme="minorHAnsi"/>
          <w:b/>
          <w:highlight w:val="yellow"/>
          <w:u w:val="single"/>
        </w:rPr>
        <w:t>network with</w:t>
      </w:r>
      <w:r w:rsidRPr="00843AD7">
        <w:rPr>
          <w:rFonts w:asciiTheme="minorHAnsi" w:hAnsiTheme="minorHAnsi"/>
          <w:b/>
          <w:u w:val="single"/>
        </w:rPr>
        <w:t xml:space="preserve"> good spatial and temporal </w:t>
      </w:r>
      <w:r w:rsidRPr="00475FB3">
        <w:rPr>
          <w:rFonts w:asciiTheme="minorHAnsi" w:hAnsiTheme="minorHAnsi"/>
          <w:b/>
          <w:highlight w:val="yellow"/>
          <w:u w:val="single"/>
        </w:rPr>
        <w:t>coverage will be central</w:t>
      </w:r>
      <w:r w:rsidRPr="00843AD7">
        <w:rPr>
          <w:rFonts w:asciiTheme="minorHAnsi" w:hAnsiTheme="minorHAnsi"/>
          <w:b/>
          <w:u w:val="single"/>
        </w:rPr>
        <w:t xml:space="preserve"> </w:t>
      </w:r>
      <w:r w:rsidRPr="00475FB3">
        <w:rPr>
          <w:rFonts w:asciiTheme="minorHAnsi" w:hAnsiTheme="minorHAnsi"/>
          <w:b/>
          <w:highlight w:val="yellow"/>
          <w:u w:val="single"/>
        </w:rPr>
        <w:t>to</w:t>
      </w:r>
      <w:r w:rsidRPr="00843AD7">
        <w:rPr>
          <w:rFonts w:asciiTheme="minorHAnsi" w:hAnsiTheme="minorHAnsi"/>
          <w:b/>
          <w:u w:val="single"/>
        </w:rPr>
        <w:t xml:space="preserve"> its </w:t>
      </w:r>
      <w:r w:rsidRPr="00475FB3">
        <w:rPr>
          <w:rFonts w:asciiTheme="minorHAnsi" w:hAnsiTheme="minorHAnsi"/>
          <w:b/>
          <w:highlight w:val="yellow"/>
          <w:u w:val="single"/>
        </w:rPr>
        <w:t>success</w:t>
      </w:r>
      <w:r w:rsidRPr="00843AD7">
        <w:rPr>
          <w:rFonts w:asciiTheme="minorHAnsi" w:hAnsiTheme="minorHAnsi"/>
          <w:b/>
          <w:u w:val="single"/>
        </w:rPr>
        <w:t xml:space="preserve">. </w:t>
      </w:r>
      <w:r w:rsidRPr="00843AD7">
        <w:rPr>
          <w:rFonts w:asciiTheme="minorHAnsi" w:hAnsiTheme="minorHAnsi"/>
        </w:rPr>
        <w:t xml:space="preserve">The application of genomic, transcriptomic and proteomic approaches to studying oceanic ecosystem may open new </w:t>
      </w:r>
      <w:r w:rsidRPr="00843AD7">
        <w:rPr>
          <w:rFonts w:asciiTheme="minorHAnsi" w:hAnsiTheme="minorHAnsi"/>
        </w:rPr>
        <w:lastRenderedPageBreak/>
        <w:t xml:space="preserve">opportunities for understanding the organisms control on elemental cycles though time. Robotic in-situ devices deployed on moorings can be powerful tools and are now available as autonomous samplers, to report on genomic data of microbial community composition (Greenfield et al., 2006; 2008; Scholin et al, 2008). </w:t>
      </w:r>
      <w:r w:rsidRPr="00843AD7">
        <w:rPr>
          <w:rFonts w:asciiTheme="minorHAnsi" w:hAnsiTheme="minorHAnsi"/>
          <w:b/>
          <w:u w:val="single"/>
        </w:rPr>
        <w:t xml:space="preserve">Building </w:t>
      </w:r>
      <w:r w:rsidRPr="00475FB3">
        <w:rPr>
          <w:rFonts w:asciiTheme="minorHAnsi" w:hAnsiTheme="minorHAnsi"/>
          <w:b/>
          <w:highlight w:val="yellow"/>
          <w:u w:val="single"/>
        </w:rPr>
        <w:t>this global time series</w:t>
      </w:r>
      <w:r w:rsidRPr="00843AD7">
        <w:rPr>
          <w:rFonts w:asciiTheme="minorHAnsi" w:hAnsiTheme="minorHAnsi"/>
        </w:rPr>
        <w:t xml:space="preserve"> to assess changes in ocean chemistry and biology </w:t>
      </w:r>
      <w:r w:rsidRPr="00475FB3">
        <w:rPr>
          <w:rFonts w:asciiTheme="minorHAnsi" w:hAnsiTheme="minorHAnsi"/>
          <w:b/>
          <w:highlight w:val="yellow"/>
          <w:u w:val="single"/>
        </w:rPr>
        <w:t>will</w:t>
      </w:r>
      <w:r w:rsidRPr="00843AD7">
        <w:rPr>
          <w:rFonts w:asciiTheme="minorHAnsi" w:hAnsiTheme="minorHAnsi"/>
          <w:b/>
          <w:u w:val="single"/>
        </w:rPr>
        <w:t xml:space="preserve"> </w:t>
      </w:r>
      <w:r w:rsidRPr="00843AD7">
        <w:rPr>
          <w:rFonts w:asciiTheme="minorHAnsi" w:hAnsiTheme="minorHAnsi"/>
        </w:rPr>
        <w:t xml:space="preserve">improve coupling between biogeochemistry, physiology, and modelling and </w:t>
      </w:r>
      <w:r w:rsidRPr="00843AD7">
        <w:rPr>
          <w:rFonts w:asciiTheme="minorHAnsi" w:hAnsiTheme="minorHAnsi"/>
          <w:b/>
          <w:u w:val="single"/>
        </w:rPr>
        <w:t xml:space="preserve">play a major role in </w:t>
      </w:r>
      <w:r w:rsidRPr="00475FB3">
        <w:rPr>
          <w:rFonts w:asciiTheme="minorHAnsi" w:hAnsiTheme="minorHAnsi"/>
          <w:b/>
          <w:highlight w:val="yellow"/>
          <w:u w:val="single"/>
        </w:rPr>
        <w:t>provid</w:t>
      </w:r>
      <w:r w:rsidRPr="00843AD7">
        <w:rPr>
          <w:rFonts w:asciiTheme="minorHAnsi" w:hAnsiTheme="minorHAnsi"/>
          <w:b/>
          <w:u w:val="single"/>
        </w:rPr>
        <w:t xml:space="preserve">ing </w:t>
      </w:r>
      <w:r w:rsidRPr="00475FB3">
        <w:rPr>
          <w:rFonts w:asciiTheme="minorHAnsi" w:hAnsiTheme="minorHAnsi"/>
          <w:b/>
          <w:highlight w:val="yellow"/>
          <w:u w:val="single"/>
        </w:rPr>
        <w:t>sound</w:t>
      </w:r>
      <w:r w:rsidRPr="00843AD7">
        <w:rPr>
          <w:rFonts w:asciiTheme="minorHAnsi" w:hAnsiTheme="minorHAnsi"/>
          <w:b/>
          <w:u w:val="single"/>
        </w:rPr>
        <w:t xml:space="preserve"> scientific </w:t>
      </w:r>
      <w:r w:rsidRPr="00475FB3">
        <w:rPr>
          <w:rFonts w:asciiTheme="minorHAnsi" w:hAnsiTheme="minorHAnsi"/>
          <w:b/>
          <w:highlight w:val="yellow"/>
          <w:u w:val="single"/>
        </w:rPr>
        <w:t>evidence to</w:t>
      </w:r>
      <w:r w:rsidRPr="00843AD7">
        <w:rPr>
          <w:rFonts w:asciiTheme="minorHAnsi" w:hAnsiTheme="minorHAnsi"/>
          <w:b/>
          <w:u w:val="single"/>
        </w:rPr>
        <w:t xml:space="preserve"> society and </w:t>
      </w:r>
      <w:r w:rsidRPr="00475FB3">
        <w:rPr>
          <w:rFonts w:asciiTheme="minorHAnsi" w:hAnsiTheme="minorHAnsi"/>
          <w:b/>
          <w:highlight w:val="yellow"/>
          <w:u w:val="single"/>
        </w:rPr>
        <w:t>decision makers on</w:t>
      </w:r>
      <w:r w:rsidRPr="00843AD7">
        <w:rPr>
          <w:rFonts w:asciiTheme="minorHAnsi" w:hAnsiTheme="minorHAnsi"/>
          <w:b/>
          <w:u w:val="single"/>
        </w:rPr>
        <w:t xml:space="preserve"> the </w:t>
      </w:r>
      <w:r w:rsidRPr="00475FB3">
        <w:rPr>
          <w:rFonts w:asciiTheme="minorHAnsi" w:hAnsiTheme="minorHAnsi"/>
          <w:b/>
          <w:highlight w:val="yellow"/>
          <w:u w:val="single"/>
        </w:rPr>
        <w:t>consequences of</w:t>
      </w:r>
      <w:r w:rsidRPr="00843AD7">
        <w:rPr>
          <w:rFonts w:asciiTheme="minorHAnsi" w:hAnsiTheme="minorHAnsi"/>
          <w:b/>
          <w:u w:val="single"/>
        </w:rPr>
        <w:t xml:space="preserve"> future </w:t>
      </w:r>
      <w:r w:rsidRPr="00475FB3">
        <w:rPr>
          <w:rFonts w:asciiTheme="minorHAnsi" w:hAnsiTheme="minorHAnsi"/>
          <w:b/>
          <w:highlight w:val="yellow"/>
          <w:u w:val="single"/>
        </w:rPr>
        <w:t xml:space="preserve">acidification </w:t>
      </w:r>
      <w:r w:rsidRPr="00475FB3">
        <w:rPr>
          <w:rFonts w:asciiTheme="minorHAnsi" w:hAnsiTheme="minorHAnsi"/>
          <w:b/>
          <w:u w:val="single"/>
        </w:rPr>
        <w:t>of</w:t>
      </w:r>
      <w:r w:rsidRPr="00843AD7">
        <w:rPr>
          <w:rFonts w:asciiTheme="minorHAnsi" w:hAnsiTheme="minorHAnsi"/>
          <w:b/>
          <w:u w:val="single"/>
        </w:rPr>
        <w:t xml:space="preserve"> oceans, seas and coastal waters </w:t>
      </w:r>
      <w:r w:rsidRPr="00475FB3">
        <w:rPr>
          <w:rFonts w:asciiTheme="minorHAnsi" w:hAnsiTheme="minorHAnsi"/>
          <w:b/>
          <w:highlight w:val="yellow"/>
          <w:u w:val="single"/>
        </w:rPr>
        <w:t>and on the time scales required for CO2 emissions reduction</w:t>
      </w:r>
      <w:r w:rsidRPr="00843AD7">
        <w:rPr>
          <w:rFonts w:asciiTheme="minorHAnsi" w:hAnsiTheme="minorHAnsi"/>
          <w:b/>
          <w:u w:val="single"/>
        </w:rPr>
        <w:t xml:space="preserve"> to reduce the risks from acidification</w:t>
      </w:r>
      <w:r w:rsidRPr="00843AD7">
        <w:rPr>
          <w:rFonts w:asciiTheme="minorHAnsi" w:hAnsiTheme="minorHAnsi"/>
        </w:rPr>
        <w:t xml:space="preserve">.9. CONCLUDING REMARKS </w:t>
      </w:r>
      <w:r w:rsidRPr="00475FB3">
        <w:rPr>
          <w:rFonts w:asciiTheme="minorHAnsi" w:hAnsiTheme="minorHAnsi"/>
          <w:b/>
          <w:highlight w:val="yellow"/>
          <w:u w:val="single"/>
        </w:rPr>
        <w:t>The rate of change in</w:t>
      </w:r>
      <w:r w:rsidRPr="0082160F">
        <w:rPr>
          <w:rFonts w:asciiTheme="minorHAnsi" w:hAnsiTheme="minorHAnsi"/>
          <w:b/>
          <w:u w:val="single"/>
        </w:rPr>
        <w:t xml:space="preserve"> ocean </w:t>
      </w:r>
      <w:r w:rsidRPr="00475FB3">
        <w:rPr>
          <w:rFonts w:asciiTheme="minorHAnsi" w:hAnsiTheme="minorHAnsi"/>
          <w:b/>
          <w:highlight w:val="yellow"/>
          <w:u w:val="single"/>
        </w:rPr>
        <w:t>pH</w:t>
      </w:r>
      <w:r w:rsidRPr="0082160F">
        <w:rPr>
          <w:rFonts w:asciiTheme="minorHAnsi" w:hAnsiTheme="minorHAnsi"/>
          <w:b/>
          <w:u w:val="single"/>
        </w:rPr>
        <w:t xml:space="preserve"> and carbon chemistry </w:t>
      </w:r>
      <w:r w:rsidRPr="00475FB3">
        <w:rPr>
          <w:rFonts w:asciiTheme="minorHAnsi" w:hAnsiTheme="minorHAnsi"/>
          <w:b/>
          <w:highlight w:val="yellow"/>
          <w:u w:val="single"/>
        </w:rPr>
        <w:t>is expected to accelerate</w:t>
      </w:r>
      <w:r w:rsidRPr="00843AD7">
        <w:rPr>
          <w:rFonts w:asciiTheme="minorHAnsi" w:hAnsiTheme="minorHAnsi"/>
        </w:rPr>
        <w:t xml:space="preserve"> over this century unless societal decisions reduce CO2 emissions dramatically. </w:t>
      </w:r>
      <w:r w:rsidRPr="0082160F">
        <w:rPr>
          <w:rFonts w:asciiTheme="minorHAnsi" w:hAnsiTheme="minorHAnsi"/>
          <w:b/>
          <w:u w:val="single"/>
        </w:rPr>
        <w:t>Quantifying how these changes are going to affect ecosystem functioning, ocean biogeochemistry and human society is a priority</w:t>
      </w:r>
      <w:r w:rsidRPr="00843AD7">
        <w:rPr>
          <w:rFonts w:asciiTheme="minorHAnsi" w:hAnsiTheme="minorHAnsi"/>
        </w:rPr>
        <w:t xml:space="preserve">. Emerging technology in the oceanographic community is revolutionizing the way we sample the oceans. </w:t>
      </w:r>
      <w:r w:rsidRPr="0082160F">
        <w:rPr>
          <w:rFonts w:asciiTheme="minorHAnsi" w:hAnsiTheme="minorHAnsi"/>
          <w:b/>
          <w:u w:val="single"/>
        </w:rPr>
        <w:t>An integrated international interdisciplinary program of ship-based hydrography, time-series moorings, floats and gliders with carbon system, pH and oxygen sensors, and ecological surveys is already underway.</w:t>
      </w:r>
      <w:r w:rsidRPr="00843AD7">
        <w:rPr>
          <w:rFonts w:asciiTheme="minorHAnsi" w:hAnsiTheme="minorHAnsi"/>
        </w:rPr>
        <w:t xml:space="preserve"> This network will incorporate new technology to investigate changes at many levels of organization (from molecular to ecosystem level to global) to determine the extent of the large-scale changes in the carbon chemistry of seawater and the associated biological responses to ocean acidification in open ocean as well as coastal environments. </w:t>
      </w:r>
      <w:r w:rsidRPr="0082160F">
        <w:rPr>
          <w:rFonts w:asciiTheme="minorHAnsi" w:hAnsiTheme="minorHAnsi"/>
          <w:b/>
          <w:u w:val="single"/>
        </w:rPr>
        <w:t xml:space="preserve">Many countries have endorsed these activities, and it will be the responsibility of leading countries and institutions to ensure continuity of these efforts in ocean acidification research and monitoring activities. </w:t>
      </w:r>
      <w:r w:rsidRPr="00843AD7">
        <w:rPr>
          <w:rFonts w:asciiTheme="minorHAnsi" w:hAnsiTheme="minorHAnsi"/>
        </w:rPr>
        <w:t xml:space="preserve">The Global Ocean Acidification Observation Network will benefit from and interface with the data synthesis activities, data archiving and international data management activities of the carbon and ocean acidification programs. </w:t>
      </w:r>
    </w:p>
    <w:p w:rsidR="009F4D6E" w:rsidRPr="00843AD7" w:rsidRDefault="009F4D6E" w:rsidP="009F4D6E">
      <w:pPr>
        <w:rPr>
          <w:rFonts w:asciiTheme="minorHAnsi" w:hAnsiTheme="minorHAnsi"/>
        </w:rPr>
      </w:pPr>
    </w:p>
    <w:p w:rsidR="009F4D6E" w:rsidRPr="00C77F6A" w:rsidRDefault="009F4D6E" w:rsidP="009F4D6E">
      <w:pPr>
        <w:rPr>
          <w:rStyle w:val="Style13ptBold"/>
        </w:rPr>
      </w:pPr>
      <w:r w:rsidRPr="00C77F6A">
        <w:rPr>
          <w:rStyle w:val="Style13ptBold"/>
        </w:rPr>
        <w:t>Acidification destroys the ecosystem- management key</w:t>
      </w:r>
    </w:p>
    <w:p w:rsidR="009F4D6E" w:rsidRPr="00843AD7" w:rsidRDefault="009F4D6E" w:rsidP="009F4D6E">
      <w:pPr>
        <w:rPr>
          <w:rFonts w:asciiTheme="minorHAnsi" w:hAnsiTheme="minorHAnsi"/>
        </w:rPr>
      </w:pPr>
      <w:r w:rsidRPr="00843AD7">
        <w:rPr>
          <w:rFonts w:asciiTheme="minorHAnsi" w:hAnsiTheme="minorHAnsi"/>
        </w:rPr>
        <w:t xml:space="preserve">Sean D. </w:t>
      </w:r>
      <w:r w:rsidRPr="00843AD7">
        <w:rPr>
          <w:rStyle w:val="Style13ptBold"/>
          <w:rFonts w:asciiTheme="minorHAnsi" w:hAnsiTheme="minorHAnsi"/>
        </w:rPr>
        <w:t>Connell ’13</w:t>
      </w:r>
      <w:r w:rsidRPr="00843AD7">
        <w:rPr>
          <w:rFonts w:asciiTheme="minorHAnsi" w:hAnsiTheme="minorHAnsi"/>
        </w:rPr>
        <w:t>, Professor of Marine Biology at the University of Adelaide, August 26, 2013, “The other ocean acidification problem: CO2 as a resource among competitors for ecosystem dominance," http://royalsocietypublishing.org/content/368/1627/20120442</w:t>
      </w:r>
    </w:p>
    <w:p w:rsidR="009F4D6E" w:rsidRPr="00040D6D" w:rsidRDefault="009F4D6E" w:rsidP="009F4D6E">
      <w:pPr>
        <w:rPr>
          <w:rFonts w:asciiTheme="minorHAnsi" w:hAnsiTheme="minorHAnsi"/>
          <w:b/>
          <w:u w:val="single"/>
        </w:rPr>
      </w:pPr>
      <w:r w:rsidRPr="00843AD7">
        <w:rPr>
          <w:rFonts w:asciiTheme="minorHAnsi" w:hAnsiTheme="minorHAnsi"/>
        </w:rPr>
        <w:t xml:space="preserve">Ocean acidification is often considered in terms of its direct negative effects on the growth and calcification of organisms with calcareous shells or skeletons. We argue that this focus overlooks the important role of </w:t>
      </w:r>
      <w:r w:rsidRPr="00475FB3">
        <w:rPr>
          <w:rFonts w:asciiTheme="minorHAnsi" w:hAnsiTheme="minorHAnsi"/>
          <w:b/>
          <w:u w:val="single"/>
        </w:rPr>
        <w:t>ocean acidification</w:t>
      </w:r>
      <w:r w:rsidRPr="00843AD7">
        <w:rPr>
          <w:rFonts w:asciiTheme="minorHAnsi" w:hAnsiTheme="minorHAnsi"/>
        </w:rPr>
        <w:t xml:space="preserve"> as a resource, which </w:t>
      </w:r>
      <w:r w:rsidRPr="00040D6D">
        <w:rPr>
          <w:rFonts w:asciiTheme="minorHAnsi" w:hAnsiTheme="minorHAnsi"/>
          <w:b/>
          <w:u w:val="single"/>
        </w:rPr>
        <w:t xml:space="preserve">can enhance the productivity of </w:t>
      </w:r>
      <w:r w:rsidRPr="00843AD7">
        <w:rPr>
          <w:rFonts w:asciiTheme="minorHAnsi" w:hAnsiTheme="minorHAnsi"/>
        </w:rPr>
        <w:t xml:space="preserve">algae known to influence the status of kelp forests and coral reefs (i.e. </w:t>
      </w:r>
      <w:r w:rsidRPr="00040D6D">
        <w:rPr>
          <w:rFonts w:asciiTheme="minorHAnsi" w:hAnsiTheme="minorHAnsi"/>
          <w:b/>
          <w:u w:val="single"/>
        </w:rPr>
        <w:t>mat-forming algae</w:t>
      </w:r>
      <w:r w:rsidRPr="00843AD7">
        <w:rPr>
          <w:rFonts w:asciiTheme="minorHAnsi" w:hAnsiTheme="minorHAnsi"/>
        </w:rPr>
        <w:t xml:space="preserve"> or mats). We have highlighted how </w:t>
      </w:r>
      <w:r w:rsidRPr="00475FB3">
        <w:rPr>
          <w:rFonts w:asciiTheme="minorHAnsi" w:hAnsiTheme="minorHAnsi"/>
          <w:b/>
          <w:highlight w:val="yellow"/>
          <w:u w:val="single"/>
        </w:rPr>
        <w:t>ocean acidification can</w:t>
      </w:r>
      <w:r w:rsidRPr="00040D6D">
        <w:rPr>
          <w:rFonts w:asciiTheme="minorHAnsi" w:hAnsiTheme="minorHAnsi"/>
          <w:b/>
          <w:u w:val="single"/>
        </w:rPr>
        <w:t xml:space="preserve"> indirectly </w:t>
      </w:r>
      <w:r w:rsidRPr="00475FB3">
        <w:rPr>
          <w:rFonts w:asciiTheme="minorHAnsi" w:hAnsiTheme="minorHAnsi"/>
          <w:b/>
          <w:highlight w:val="yellow"/>
          <w:u w:val="single"/>
        </w:rPr>
        <w:t>tip the competitive balance towards dominance by mats</w:t>
      </w:r>
      <w:r w:rsidRPr="00843AD7">
        <w:rPr>
          <w:rFonts w:asciiTheme="minorHAnsi" w:hAnsiTheme="minorHAnsi"/>
        </w:rPr>
        <w:t xml:space="preserve"> through mechanisms that generate new space (e.g. disturbance or storm events), </w:t>
      </w:r>
      <w:r w:rsidRPr="00040D6D">
        <w:rPr>
          <w:rFonts w:asciiTheme="minorHAnsi" w:hAnsiTheme="minorHAnsi"/>
          <w:b/>
          <w:u w:val="single"/>
        </w:rPr>
        <w:t>which enables colonization and persistence of mats rather than the original kelp or coral state.</w:t>
      </w:r>
    </w:p>
    <w:p w:rsidR="009F4D6E" w:rsidRPr="00040D6D" w:rsidRDefault="009F4D6E" w:rsidP="009F4D6E">
      <w:pPr>
        <w:rPr>
          <w:rFonts w:asciiTheme="minorHAnsi" w:hAnsiTheme="minorHAnsi"/>
          <w:b/>
          <w:u w:val="single"/>
        </w:rPr>
      </w:pPr>
      <w:r w:rsidRPr="00040D6D">
        <w:rPr>
          <w:rFonts w:asciiTheme="minorHAnsi" w:hAnsiTheme="minorHAnsi"/>
          <w:b/>
          <w:u w:val="single"/>
        </w:rPr>
        <w:t xml:space="preserve">Ocean </w:t>
      </w:r>
      <w:r w:rsidRPr="00475FB3">
        <w:rPr>
          <w:rFonts w:asciiTheme="minorHAnsi" w:hAnsiTheme="minorHAnsi"/>
          <w:b/>
          <w:highlight w:val="yellow"/>
          <w:u w:val="single"/>
        </w:rPr>
        <w:t>acidification</w:t>
      </w:r>
      <w:r w:rsidRPr="00843AD7">
        <w:rPr>
          <w:rFonts w:asciiTheme="minorHAnsi" w:hAnsiTheme="minorHAnsi"/>
        </w:rPr>
        <w:t xml:space="preserve">, therefore, </w:t>
      </w:r>
      <w:r w:rsidRPr="00475FB3">
        <w:rPr>
          <w:rFonts w:asciiTheme="minorHAnsi" w:hAnsiTheme="minorHAnsi"/>
          <w:b/>
          <w:highlight w:val="yellow"/>
          <w:u w:val="single"/>
        </w:rPr>
        <w:t>has the capacity to</w:t>
      </w:r>
      <w:r w:rsidRPr="00040D6D">
        <w:rPr>
          <w:rFonts w:asciiTheme="minorHAnsi" w:hAnsiTheme="minorHAnsi"/>
          <w:b/>
          <w:u w:val="single"/>
        </w:rPr>
        <w:t xml:space="preserve"> act as a resource that </w:t>
      </w:r>
      <w:r w:rsidRPr="00475FB3">
        <w:rPr>
          <w:rFonts w:asciiTheme="minorHAnsi" w:hAnsiTheme="minorHAnsi"/>
          <w:b/>
          <w:highlight w:val="yellow"/>
          <w:u w:val="single"/>
        </w:rPr>
        <w:t>shift</w:t>
      </w:r>
      <w:r w:rsidRPr="00040D6D">
        <w:rPr>
          <w:rFonts w:asciiTheme="minorHAnsi" w:hAnsiTheme="minorHAnsi"/>
          <w:b/>
          <w:u w:val="single"/>
        </w:rPr>
        <w:t xml:space="preserve">s </w:t>
      </w:r>
      <w:r w:rsidRPr="00475FB3">
        <w:rPr>
          <w:rFonts w:asciiTheme="minorHAnsi" w:hAnsiTheme="minorHAnsi"/>
          <w:b/>
          <w:highlight w:val="yellow"/>
          <w:u w:val="single"/>
        </w:rPr>
        <w:t>the status of</w:t>
      </w:r>
      <w:r w:rsidRPr="00040D6D">
        <w:rPr>
          <w:rFonts w:asciiTheme="minorHAnsi" w:hAnsiTheme="minorHAnsi"/>
          <w:b/>
          <w:u w:val="single"/>
        </w:rPr>
        <w:t xml:space="preserve"> </w:t>
      </w:r>
      <w:r w:rsidRPr="00475FB3">
        <w:rPr>
          <w:rFonts w:asciiTheme="minorHAnsi" w:hAnsiTheme="minorHAnsi"/>
          <w:b/>
          <w:highlight w:val="yellow"/>
          <w:u w:val="single"/>
        </w:rPr>
        <w:t>subordinates into dominant competitors</w:t>
      </w:r>
      <w:r w:rsidRPr="00843AD7">
        <w:rPr>
          <w:rFonts w:asciiTheme="minorHAnsi" w:hAnsiTheme="minorHAnsi"/>
        </w:rPr>
        <w:t xml:space="preserve">. Consequently, </w:t>
      </w:r>
      <w:r w:rsidRPr="00475FB3">
        <w:rPr>
          <w:rFonts w:asciiTheme="minorHAnsi" w:hAnsiTheme="minorHAnsi"/>
          <w:b/>
          <w:highlight w:val="yellow"/>
          <w:u w:val="single"/>
        </w:rPr>
        <w:t>human activities</w:t>
      </w:r>
      <w:r w:rsidRPr="00843AD7">
        <w:rPr>
          <w:rFonts w:asciiTheme="minorHAnsi" w:hAnsiTheme="minorHAnsi"/>
        </w:rPr>
        <w:t xml:space="preserve"> that alter the availability of resources </w:t>
      </w:r>
      <w:r w:rsidRPr="00475FB3">
        <w:rPr>
          <w:rFonts w:asciiTheme="minorHAnsi" w:hAnsiTheme="minorHAnsi"/>
          <w:b/>
          <w:highlight w:val="yellow"/>
          <w:u w:val="single"/>
        </w:rPr>
        <w:t>have</w:t>
      </w:r>
      <w:r w:rsidRPr="00040D6D">
        <w:rPr>
          <w:rFonts w:asciiTheme="minorHAnsi" w:hAnsiTheme="minorHAnsi"/>
          <w:b/>
          <w:u w:val="single"/>
        </w:rPr>
        <w:t xml:space="preserve"> important </w:t>
      </w:r>
      <w:r w:rsidRPr="00475FB3">
        <w:rPr>
          <w:rFonts w:asciiTheme="minorHAnsi" w:hAnsiTheme="minorHAnsi"/>
          <w:b/>
          <w:highlight w:val="yellow"/>
          <w:u w:val="single"/>
        </w:rPr>
        <w:t>implications for</w:t>
      </w:r>
      <w:r w:rsidRPr="00040D6D">
        <w:rPr>
          <w:rFonts w:asciiTheme="minorHAnsi" w:hAnsiTheme="minorHAnsi"/>
          <w:b/>
          <w:u w:val="single"/>
        </w:rPr>
        <w:t xml:space="preserve"> the relative competitive abilities of major e</w:t>
      </w:r>
      <w:r w:rsidRPr="00475FB3">
        <w:rPr>
          <w:rFonts w:asciiTheme="minorHAnsi" w:hAnsiTheme="minorHAnsi"/>
          <w:b/>
          <w:highlight w:val="yellow"/>
          <w:u w:val="single"/>
        </w:rPr>
        <w:t>cosystem components</w:t>
      </w:r>
      <w:r w:rsidRPr="00040D6D">
        <w:rPr>
          <w:rFonts w:asciiTheme="minorHAnsi" w:hAnsiTheme="minorHAnsi"/>
          <w:b/>
          <w:u w:val="single"/>
        </w:rPr>
        <w:t>.</w:t>
      </w:r>
      <w:r w:rsidRPr="00843AD7">
        <w:rPr>
          <w:rFonts w:asciiTheme="minorHAnsi" w:hAnsiTheme="minorHAnsi"/>
        </w:rPr>
        <w:t xml:space="preserve"> We suggest that additional stressors will influence the effect of ocean acidification on producers, and that many cumulative impacts may reflect multiplicative rather than additive interactions. Contrary to conventional wisdom, we argue that if these synergies involve local stressors, then environmentally mediated ecosystem shifts may be greatly ameliorated by managing local stressors. Nevertheless, there are few assessments of whether management of local processes can weaken the feedbacks that reinforce altered state and enable the reversibility of phase-shifts. Importantly, we suggest that </w:t>
      </w:r>
      <w:r w:rsidRPr="00040D6D">
        <w:rPr>
          <w:rFonts w:asciiTheme="minorHAnsi" w:hAnsiTheme="minorHAnsi"/>
          <w:b/>
          <w:u w:val="single"/>
        </w:rPr>
        <w:t>in the face of changing climate</w:t>
      </w:r>
      <w:r w:rsidRPr="00843AD7">
        <w:rPr>
          <w:rFonts w:asciiTheme="minorHAnsi" w:hAnsiTheme="minorHAnsi"/>
        </w:rPr>
        <w:t xml:space="preserve"> (e.g. ocean acidification and temperature), </w:t>
      </w:r>
      <w:r w:rsidRPr="00040D6D">
        <w:rPr>
          <w:rFonts w:asciiTheme="minorHAnsi" w:hAnsiTheme="minorHAnsi"/>
          <w:b/>
          <w:u w:val="single"/>
        </w:rPr>
        <w:t xml:space="preserve">effective </w:t>
      </w:r>
      <w:r w:rsidRPr="00475FB3">
        <w:rPr>
          <w:rFonts w:asciiTheme="minorHAnsi" w:hAnsiTheme="minorHAnsi"/>
          <w:b/>
          <w:highlight w:val="yellow"/>
          <w:u w:val="single"/>
        </w:rPr>
        <w:t>management of local stressors</w:t>
      </w:r>
      <w:r w:rsidRPr="00040D6D">
        <w:rPr>
          <w:rFonts w:asciiTheme="minorHAnsi" w:hAnsiTheme="minorHAnsi"/>
          <w:b/>
          <w:u w:val="single"/>
        </w:rPr>
        <w:t xml:space="preserve"> (</w:t>
      </w:r>
      <w:r w:rsidRPr="00843AD7">
        <w:rPr>
          <w:rFonts w:asciiTheme="minorHAnsi" w:hAnsiTheme="minorHAnsi"/>
        </w:rPr>
        <w:t xml:space="preserve">e.g. water pollution and overfishing) </w:t>
      </w:r>
      <w:r w:rsidRPr="00475FB3">
        <w:rPr>
          <w:rFonts w:asciiTheme="minorHAnsi" w:hAnsiTheme="minorHAnsi"/>
          <w:b/>
          <w:highlight w:val="yellow"/>
          <w:u w:val="single"/>
        </w:rPr>
        <w:t>may have a greater contribution in determining ecosystem states</w:t>
      </w:r>
      <w:r w:rsidRPr="00040D6D">
        <w:rPr>
          <w:rFonts w:asciiTheme="minorHAnsi" w:hAnsiTheme="minorHAnsi"/>
          <w:b/>
          <w:u w:val="single"/>
        </w:rPr>
        <w:t xml:space="preserve"> than currently anticipated</w:t>
      </w:r>
      <w:r w:rsidRPr="00843AD7">
        <w:rPr>
          <w:rFonts w:asciiTheme="minorHAnsi" w:hAnsiTheme="minorHAnsi"/>
        </w:rPr>
        <w:t xml:space="preserve">. Thus, we highlight how </w:t>
      </w:r>
      <w:r w:rsidRPr="00040D6D">
        <w:rPr>
          <w:rFonts w:asciiTheme="minorHAnsi" w:hAnsiTheme="minorHAnsi"/>
          <w:b/>
          <w:u w:val="single"/>
        </w:rPr>
        <w:t xml:space="preserve">ocean </w:t>
      </w:r>
      <w:r w:rsidRPr="00475FB3">
        <w:rPr>
          <w:rFonts w:asciiTheme="minorHAnsi" w:hAnsiTheme="minorHAnsi"/>
          <w:b/>
          <w:highlight w:val="yellow"/>
          <w:u w:val="single"/>
        </w:rPr>
        <w:lastRenderedPageBreak/>
        <w:t>acidification</w:t>
      </w:r>
      <w:r w:rsidRPr="00040D6D">
        <w:rPr>
          <w:rFonts w:asciiTheme="minorHAnsi" w:hAnsiTheme="minorHAnsi"/>
          <w:b/>
          <w:u w:val="single"/>
        </w:rPr>
        <w:t xml:space="preserve"> </w:t>
      </w:r>
      <w:r w:rsidRPr="00475FB3">
        <w:rPr>
          <w:rFonts w:asciiTheme="minorHAnsi" w:hAnsiTheme="minorHAnsi"/>
          <w:b/>
          <w:highlight w:val="yellow"/>
          <w:u w:val="single"/>
        </w:rPr>
        <w:t>has the potential to influence competitive abilities</w:t>
      </w:r>
      <w:r w:rsidRPr="00040D6D">
        <w:rPr>
          <w:rFonts w:asciiTheme="minorHAnsi" w:hAnsiTheme="minorHAnsi"/>
          <w:b/>
          <w:u w:val="single"/>
        </w:rPr>
        <w:t xml:space="preserve"> via changes in resource availability, </w:t>
      </w:r>
      <w:r w:rsidRPr="00475FB3">
        <w:rPr>
          <w:rFonts w:asciiTheme="minorHAnsi" w:hAnsiTheme="minorHAnsi"/>
          <w:b/>
          <w:highlight w:val="yellow"/>
          <w:u w:val="single"/>
        </w:rPr>
        <w:t>with implications for the stability and persistence of the system as a whole</w:t>
      </w:r>
      <w:r w:rsidRPr="00040D6D">
        <w:rPr>
          <w:rFonts w:asciiTheme="minorHAnsi" w:hAnsiTheme="minorHAnsi"/>
          <w:b/>
          <w:u w:val="single"/>
        </w:rPr>
        <w:t>.</w:t>
      </w:r>
    </w:p>
    <w:p w:rsidR="009F4D6E" w:rsidRDefault="009F4D6E" w:rsidP="009F4D6E">
      <w:pPr>
        <w:rPr>
          <w:rFonts w:asciiTheme="minorHAnsi" w:hAnsiTheme="minorHAnsi"/>
        </w:rPr>
      </w:pPr>
    </w:p>
    <w:p w:rsidR="009F4D6E" w:rsidRPr="00EF02D3" w:rsidRDefault="009F4D6E" w:rsidP="009F4D6E">
      <w:pPr>
        <w:pStyle w:val="Heading4"/>
      </w:pPr>
      <w:r>
        <w:t>Independently causes extinction</w:t>
      </w:r>
    </w:p>
    <w:p w:rsidR="009F4D6E" w:rsidRDefault="009F4D6E" w:rsidP="009F4D6E">
      <w:pPr>
        <w:rPr>
          <w:sz w:val="16"/>
        </w:rPr>
      </w:pPr>
      <w:r w:rsidRPr="006D4331">
        <w:rPr>
          <w:rStyle w:val="Style13ptBold"/>
        </w:rPr>
        <w:t>Rogers 2/</w:t>
      </w:r>
      <w:r w:rsidRPr="00EF02D3">
        <w:rPr>
          <w:rStyle w:val="Style13ptBold"/>
        </w:rPr>
        <w:t>17</w:t>
      </w:r>
      <w:r w:rsidRPr="00EF02D3">
        <w:rPr>
          <w:sz w:val="16"/>
        </w:rPr>
        <w:t xml:space="preserve"> [Alex</w:t>
      </w:r>
      <w:r>
        <w:rPr>
          <w:sz w:val="16"/>
        </w:rPr>
        <w:t xml:space="preserve"> Rogers</w:t>
      </w:r>
      <w:r w:rsidRPr="00EF02D3">
        <w:rPr>
          <w:sz w:val="16"/>
        </w:rPr>
        <w:t xml:space="preserve">, Scientific Director of IPSO and Professor of Conservation Biology at the Department of Zoology, University of Oxford, 2014, “The Ocean’s Death March,” </w:t>
      </w:r>
      <w:hyperlink r:id="rId9" w:history="1">
        <w:r w:rsidRPr="00D314DD">
          <w:rPr>
            <w:rStyle w:val="Hyperlink"/>
            <w:sz w:val="16"/>
          </w:rPr>
          <w:t>http://www.counterpunch.org/2014/02/17/the-oceans-death-march/</w:t>
        </w:r>
      </w:hyperlink>
      <w:r w:rsidRPr="00EF02D3">
        <w:rPr>
          <w:sz w:val="16"/>
        </w:rPr>
        <w:t>]</w:t>
      </w:r>
    </w:p>
    <w:p w:rsidR="009F4D6E" w:rsidRPr="00EF02D3" w:rsidRDefault="009F4D6E" w:rsidP="009F4D6E"/>
    <w:p w:rsidR="009F4D6E" w:rsidRPr="009322BD" w:rsidRDefault="009F4D6E" w:rsidP="009F4D6E">
      <w:pPr>
        <w:rPr>
          <w:sz w:val="16"/>
        </w:rPr>
      </w:pPr>
      <w:r w:rsidRPr="00EF02D3">
        <w:rPr>
          <w:sz w:val="16"/>
        </w:rPr>
        <w:t xml:space="preserve">This problem is unquestionably serious, and here’s why: </w:t>
      </w:r>
      <w:r w:rsidRPr="00EF02D3">
        <w:rPr>
          <w:rStyle w:val="StyleUnderline"/>
        </w:rPr>
        <w:t>The rate of change of ocean</w:t>
      </w:r>
      <w:r w:rsidRPr="00EF02D3">
        <w:rPr>
          <w:sz w:val="16"/>
        </w:rPr>
        <w:t xml:space="preserve"> pH (measure of </w:t>
      </w:r>
      <w:r w:rsidRPr="00EF02D3">
        <w:rPr>
          <w:rStyle w:val="StyleUnderline"/>
        </w:rPr>
        <w:t>acidity</w:t>
      </w:r>
      <w:r w:rsidRPr="00EF02D3">
        <w:rPr>
          <w:sz w:val="16"/>
        </w:rPr>
        <w:t xml:space="preserve">) </w:t>
      </w:r>
      <w:r w:rsidRPr="00EF02D3">
        <w:rPr>
          <w:rStyle w:val="StyleUnderline"/>
        </w:rPr>
        <w:t xml:space="preserve">is </w:t>
      </w:r>
      <w:r w:rsidRPr="00A10F96">
        <w:rPr>
          <w:rStyle w:val="Emphasis"/>
        </w:rPr>
        <w:t>10 times faster</w:t>
      </w:r>
      <w:r w:rsidRPr="00EF02D3">
        <w:rPr>
          <w:rStyle w:val="StyleUnderline"/>
        </w:rPr>
        <w:t xml:space="preserve"> than 55 million years ago</w:t>
      </w:r>
      <w:r w:rsidRPr="00EF02D3">
        <w:rPr>
          <w:sz w:val="16"/>
        </w:rPr>
        <w:t xml:space="preserve">. That period of geologic history was </w:t>
      </w:r>
      <w:r w:rsidRPr="00EF02D3">
        <w:rPr>
          <w:rStyle w:val="StyleUnderline"/>
        </w:rPr>
        <w:t>directly linked to a mass extinction event as levels of CO2</w:t>
      </w:r>
      <w:r w:rsidRPr="00EF02D3">
        <w:rPr>
          <w:sz w:val="16"/>
        </w:rPr>
        <w:t xml:space="preserve"> mysteriously </w:t>
      </w:r>
      <w:r w:rsidRPr="00EF02D3">
        <w:rPr>
          <w:rStyle w:val="StyleUnderline"/>
        </w:rPr>
        <w:t>went off the charts.</w:t>
      </w:r>
      <w:r>
        <w:rPr>
          <w:rStyle w:val="StyleUnderline"/>
        </w:rPr>
        <w:t xml:space="preserve"> </w:t>
      </w:r>
      <w:r w:rsidRPr="00EF02D3">
        <w:rPr>
          <w:rStyle w:val="StyleUnderline"/>
        </w:rPr>
        <w:t>Ten times larger is</w:t>
      </w:r>
      <w:r w:rsidRPr="00EF02D3">
        <w:rPr>
          <w:sz w:val="16"/>
        </w:rPr>
        <w:t xml:space="preserve"> big, </w:t>
      </w:r>
      <w:r w:rsidRPr="00EF02D3">
        <w:rPr>
          <w:rStyle w:val="StyleUnderline"/>
        </w:rPr>
        <w:t>very big</w:t>
      </w:r>
      <w:r w:rsidRPr="00EF02D3">
        <w:rPr>
          <w:sz w:val="16"/>
        </w:rPr>
        <w:t xml:space="preserve">, </w:t>
      </w:r>
      <w:r w:rsidRPr="00EF02D3">
        <w:rPr>
          <w:rStyle w:val="StyleUnderline"/>
        </w:rPr>
        <w:t>when a measurement of 0.1 in change</w:t>
      </w:r>
      <w:r w:rsidRPr="00EF02D3">
        <w:rPr>
          <w:sz w:val="16"/>
        </w:rPr>
        <w:t xml:space="preserve"> of pH </w:t>
      </w:r>
      <w:r w:rsidRPr="00EF02D3">
        <w:rPr>
          <w:rStyle w:val="StyleUnderline"/>
        </w:rPr>
        <w:t>is</w:t>
      </w:r>
      <w:r w:rsidRPr="00EF02D3">
        <w:rPr>
          <w:sz w:val="16"/>
        </w:rPr>
        <w:t xml:space="preserve"> consistent with </w:t>
      </w:r>
      <w:r w:rsidRPr="00EF02D3">
        <w:rPr>
          <w:rStyle w:val="StyleUnderline"/>
        </w:rPr>
        <w:t>significant</w:t>
      </w:r>
      <w:r w:rsidRPr="00EF02D3">
        <w:rPr>
          <w:sz w:val="16"/>
        </w:rPr>
        <w:t xml:space="preserve"> change!</w:t>
      </w:r>
      <w:r>
        <w:rPr>
          <w:sz w:val="16"/>
        </w:rPr>
        <w:t xml:space="preserve"> </w:t>
      </w:r>
      <w:r w:rsidRPr="00A10F96">
        <w:rPr>
          <w:sz w:val="16"/>
          <w:szCs w:val="16"/>
        </w:rPr>
        <w:t>According to C.L.Dybas, On a Collision Course: Oceans Plankton and Climate Change, BioScience, 2006: “This acidification is occurring at a rate [10-to-100] times faster [depending upon the area] than ever recorded.”</w:t>
      </w:r>
      <w:r>
        <w:rPr>
          <w:sz w:val="16"/>
          <w:szCs w:val="16"/>
        </w:rPr>
        <w:t xml:space="preserve"> </w:t>
      </w:r>
      <w:r w:rsidRPr="00EF02D3">
        <w:rPr>
          <w:sz w:val="16"/>
        </w:rPr>
        <w:t xml:space="preserve">In other words, </w:t>
      </w:r>
      <w:r w:rsidRPr="00EF02D3">
        <w:rPr>
          <w:rStyle w:val="StyleUnderline"/>
        </w:rPr>
        <w:t>as far as science is concerned, the rate of change of pH in the ocean is</w:t>
      </w:r>
      <w:r w:rsidRPr="00EF02D3">
        <w:rPr>
          <w:sz w:val="16"/>
        </w:rPr>
        <w:t xml:space="preserve"> “</w:t>
      </w:r>
      <w:r w:rsidRPr="00EF02D3">
        <w:rPr>
          <w:rStyle w:val="StyleUnderline"/>
        </w:rPr>
        <w:t>off the charts.</w:t>
      </w:r>
      <w:r w:rsidRPr="00EF02D3">
        <w:rPr>
          <w:sz w:val="16"/>
        </w:rPr>
        <w:t>” Therefore, and as a result, nobody knows how this will play out because there is no known example in geologic history of such a rapid change in pH. This begs the biggest question of modern times, which is: Will ocean acidification cause an extinction event this century, within current lifetimes?</w:t>
      </w:r>
      <w:r>
        <w:rPr>
          <w:sz w:val="16"/>
        </w:rPr>
        <w:t xml:space="preserve"> </w:t>
      </w:r>
      <w:r w:rsidRPr="00EF02D3">
        <w:rPr>
          <w:sz w:val="16"/>
          <w:szCs w:val="16"/>
        </w:rPr>
        <w:t>The Extinction Event Already Appears to be Underway</w:t>
      </w:r>
      <w:r>
        <w:rPr>
          <w:sz w:val="16"/>
          <w:szCs w:val="16"/>
        </w:rPr>
        <w:t xml:space="preserve"> </w:t>
      </w:r>
      <w:r w:rsidRPr="006D4331">
        <w:rPr>
          <w:rStyle w:val="StyleUnderline"/>
          <w:highlight w:val="yellow"/>
        </w:rPr>
        <w:t>According to the State of the Ocean Report</w:t>
      </w:r>
      <w:r w:rsidRPr="00EF02D3">
        <w:rPr>
          <w:sz w:val="16"/>
        </w:rPr>
        <w:t>, d/d October 3, 2013,International Programme on the State of the Ocean (IPSO): “</w:t>
      </w:r>
      <w:r w:rsidRPr="00EF02D3">
        <w:rPr>
          <w:rStyle w:val="StyleUnderline"/>
        </w:rPr>
        <w:t>This</w:t>
      </w:r>
      <w:r w:rsidRPr="00EF02D3">
        <w:rPr>
          <w:sz w:val="16"/>
        </w:rPr>
        <w:t xml:space="preserve"> [</w:t>
      </w:r>
      <w:r w:rsidRPr="006D4331">
        <w:rPr>
          <w:rStyle w:val="StyleUnderline"/>
          <w:highlight w:val="yellow"/>
        </w:rPr>
        <w:t>acidification</w:t>
      </w:r>
      <w:r w:rsidRPr="006D4331">
        <w:rPr>
          <w:sz w:val="16"/>
          <w:highlight w:val="yellow"/>
        </w:rPr>
        <w:t xml:space="preserve">] </w:t>
      </w:r>
      <w:r w:rsidRPr="006D4331">
        <w:rPr>
          <w:rStyle w:val="StyleUnderline"/>
          <w:highlight w:val="yellow"/>
        </w:rPr>
        <w:t>of the ocean is</w:t>
      </w:r>
      <w:r w:rsidRPr="00EF02D3">
        <w:rPr>
          <w:rStyle w:val="StyleUnderline"/>
        </w:rPr>
        <w:t xml:space="preserve"> unprecedented in the Earth’s known history. We are </w:t>
      </w:r>
      <w:r w:rsidRPr="006D4331">
        <w:rPr>
          <w:rStyle w:val="StyleUnderline"/>
          <w:highlight w:val="yellow"/>
        </w:rPr>
        <w:t>entering an unknown territory</w:t>
      </w:r>
      <w:r w:rsidRPr="00EF02D3">
        <w:rPr>
          <w:rStyle w:val="StyleUnderline"/>
        </w:rPr>
        <w:t xml:space="preserve"> of marine ecosystem change… </w:t>
      </w:r>
      <w:r w:rsidRPr="006D4331">
        <w:rPr>
          <w:rStyle w:val="Emphasis"/>
          <w:highlight w:val="yellow"/>
        </w:rPr>
        <w:t>The next mass extinction may have already begun.</w:t>
      </w:r>
      <w:r w:rsidRPr="00EF02D3">
        <w:rPr>
          <w:sz w:val="16"/>
        </w:rPr>
        <w:t>”</w:t>
      </w:r>
      <w:r>
        <w:rPr>
          <w:sz w:val="16"/>
        </w:rPr>
        <w:t xml:space="preserve"> </w:t>
      </w:r>
      <w:r w:rsidRPr="00EF02D3">
        <w:rPr>
          <w:sz w:val="16"/>
        </w:rPr>
        <w:t>According to Jane Lubchenco, PhD, who is the former director (2009-13) of the US National Oceanic and Atmospheric Administration, the effects of acidification are already present in some oyster fisheries, like the West Coast of the U.S.</w:t>
      </w:r>
      <w:r>
        <w:rPr>
          <w:sz w:val="16"/>
        </w:rPr>
        <w:t xml:space="preserve"> </w:t>
      </w:r>
      <w:r w:rsidRPr="00EF02D3">
        <w:rPr>
          <w:sz w:val="16"/>
        </w:rPr>
        <w:t xml:space="preserve">According to Lubchenco: “You can actually see this happening… </w:t>
      </w:r>
      <w:r w:rsidRPr="00EF02D3">
        <w:rPr>
          <w:rStyle w:val="StyleUnderline"/>
        </w:rPr>
        <w:t>It’s not something a long way into the future. It is a very big problem</w:t>
      </w:r>
      <w:r w:rsidRPr="00EF02D3">
        <w:rPr>
          <w:sz w:val="16"/>
        </w:rPr>
        <w:t>,” Fiona Harvey, Ocean Acidification due to Carbon Emissions is at Highest for 300M Years, The Guardian October 2, 2013.</w:t>
      </w:r>
      <w:r>
        <w:rPr>
          <w:sz w:val="16"/>
        </w:rPr>
        <w:t xml:space="preserve"> </w:t>
      </w:r>
      <w:r w:rsidRPr="00EF02D3">
        <w:rPr>
          <w:sz w:val="16"/>
        </w:rPr>
        <w:t>And, according to Richard Feely, PhD, (Dep. Of Oceanography, University of Washington) and Christopher Sabine, PhD, (Senior Fellow, University of Washington, Joint Institute for the Study of the Atmosphere and Ocean): “</w:t>
      </w:r>
      <w:r w:rsidRPr="00EF02D3">
        <w:rPr>
          <w:rStyle w:val="StyleUnderline"/>
        </w:rPr>
        <w:t xml:space="preserve">If the current </w:t>
      </w:r>
      <w:r w:rsidRPr="00A10F96">
        <w:rPr>
          <w:rStyle w:val="Emphasis"/>
        </w:rPr>
        <w:t>carbon dioxide emission trends</w:t>
      </w:r>
      <w:r w:rsidRPr="00EF02D3">
        <w:rPr>
          <w:rStyle w:val="StyleUnderline"/>
        </w:rPr>
        <w:t xml:space="preserve"> continue… the ocean will continue to undergo acidification</w:t>
      </w:r>
      <w:r w:rsidRPr="00EF02D3">
        <w:rPr>
          <w:sz w:val="16"/>
        </w:rPr>
        <w:t>, to an extent and at rates that have not occurred for tens of millions of years… nearly all marine life forms that build calcium carbonate shells and skeletons studied by scientists thus far have shown deterioration due to increasing carbon dioxide levels in seawater,” Dr. Richard Feely and Dr. Christopher Sabine, Oceanographers, Carbon Dioxide and Our Ocean Legacy, Pacific Marine Environmental Laboratory of the National Oceanic and Atmospheric Administration, April 2006.</w:t>
      </w:r>
      <w:r>
        <w:rPr>
          <w:sz w:val="16"/>
        </w:rPr>
        <w:t xml:space="preserve"> </w:t>
      </w:r>
      <w:r w:rsidRPr="00EF02D3">
        <w:rPr>
          <w:sz w:val="16"/>
        </w:rPr>
        <w:t>And, according to Alex Rogers, PhD, Scientific Director of the International Programme on the State of the Ocean, OneWorld (UK) Video, Aug.</w:t>
      </w:r>
      <w:r>
        <w:rPr>
          <w:sz w:val="16"/>
        </w:rPr>
        <w:t xml:space="preserve"> </w:t>
      </w:r>
      <w:r w:rsidRPr="00EF02D3">
        <w:rPr>
          <w:sz w:val="16"/>
        </w:rPr>
        <w:t xml:space="preserve">2011: “I think </w:t>
      </w:r>
      <w:r w:rsidRPr="006D4331">
        <w:rPr>
          <w:rStyle w:val="StyleUnderline"/>
        </w:rPr>
        <w:t>if we continue</w:t>
      </w:r>
      <w:r w:rsidRPr="00EF02D3">
        <w:rPr>
          <w:rStyle w:val="StyleUnderline"/>
        </w:rPr>
        <w:t xml:space="preserve"> on the current trajectory, </w:t>
      </w:r>
      <w:r w:rsidRPr="006D4331">
        <w:rPr>
          <w:rStyle w:val="StyleUnderline"/>
          <w:highlight w:val="yellow"/>
        </w:rPr>
        <w:t>we are looking at a mass extinction</w:t>
      </w:r>
      <w:r w:rsidRPr="00EF02D3">
        <w:rPr>
          <w:sz w:val="16"/>
        </w:rPr>
        <w:t xml:space="preserve"> of marine species </w:t>
      </w:r>
      <w:r w:rsidRPr="006D4331">
        <w:rPr>
          <w:rStyle w:val="StyleUnderline"/>
          <w:highlight w:val="yellow"/>
        </w:rPr>
        <w:t>even if only coral reef systems go down</w:t>
      </w:r>
      <w:r w:rsidRPr="00EF02D3">
        <w:rPr>
          <w:rStyle w:val="StyleUnderline"/>
        </w:rPr>
        <w:t>, which it looks like they will certainly</w:t>
      </w:r>
      <w:r w:rsidRPr="00EF02D3">
        <w:rPr>
          <w:sz w:val="16"/>
        </w:rPr>
        <w:t xml:space="preserve"> by the end of the century.”</w:t>
      </w:r>
      <w:r>
        <w:rPr>
          <w:sz w:val="16"/>
        </w:rPr>
        <w:t xml:space="preserve"> </w:t>
      </w:r>
      <w:r w:rsidRPr="00EF02D3">
        <w:rPr>
          <w:sz w:val="16"/>
        </w:rPr>
        <w:t>“</w:t>
      </w:r>
      <w:r w:rsidRPr="00EF02D3">
        <w:rPr>
          <w:rStyle w:val="StyleUnderline"/>
        </w:rPr>
        <w:t>Today’s human-induced acidification is a unique event in the geological history of our planet due to its rapid rate of change.</w:t>
      </w:r>
      <w:r w:rsidRPr="00EF02D3">
        <w:rPr>
          <w:sz w:val="16"/>
        </w:rPr>
        <w:t xml:space="preserve"> An analysis of ocean acidification over the last 300 million years highlights the unprecedented rate of change of the current acidification. The most comparable event 55 million years ago was linked to mass extinctions… At that time, though the rate of change of ocean pH was rapid, it may have been 10 times slower than current change,” IGBP, IOC, SCOR [2013], Ocean Acidification Summary for Policymakers – Third Symposium on the Ocean in a High- CO2 World, International Geosphere-Biosphere Programme, Stockholm, Sweden, 2013.</w:t>
      </w:r>
      <w:r>
        <w:rPr>
          <w:sz w:val="16"/>
        </w:rPr>
        <w:t xml:space="preserve"> </w:t>
      </w:r>
      <w:r w:rsidRPr="00EF02D3">
        <w:rPr>
          <w:sz w:val="16"/>
          <w:szCs w:val="16"/>
        </w:rPr>
        <w:t>Fifty-five million years ago, during a dark period of time known as the Paleocene-Eocene Thermal Maximum (PETM), huge quantities of CO2 were somehow released into the atmosphere, nobody knows from where or how, but temperatures around the world soared by 10 degrees F, and the ocean depths became so corrosive that sea shells simply dissolved rather than pile up on the ocean floor.</w:t>
      </w:r>
      <w:r>
        <w:rPr>
          <w:sz w:val="16"/>
          <w:szCs w:val="16"/>
        </w:rPr>
        <w:t xml:space="preserve"> </w:t>
      </w:r>
      <w:r w:rsidRPr="00EF02D3">
        <w:rPr>
          <w:sz w:val="16"/>
        </w:rPr>
        <w:t>“</w:t>
      </w:r>
      <w:r w:rsidRPr="006D4331">
        <w:rPr>
          <w:rStyle w:val="StyleUnderline"/>
          <w:highlight w:val="yellow"/>
        </w:rPr>
        <w:t>Most</w:t>
      </w:r>
      <w:r w:rsidRPr="00EF02D3">
        <w:rPr>
          <w:sz w:val="16"/>
        </w:rPr>
        <w:t xml:space="preserve">, if not all, </w:t>
      </w:r>
      <w:r w:rsidRPr="006D4331">
        <w:rPr>
          <w:rStyle w:val="StyleUnderline"/>
          <w:highlight w:val="yellow"/>
        </w:rPr>
        <w:t>of the five global mass extinctions in Earth’s history carry the fingerprints of</w:t>
      </w:r>
      <w:r w:rsidRPr="00EF02D3">
        <w:rPr>
          <w:rStyle w:val="StyleUnderline"/>
        </w:rPr>
        <w:t xml:space="preserve"> the main symptoms of</w:t>
      </w:r>
      <w:r w:rsidRPr="00EF02D3">
        <w:rPr>
          <w:sz w:val="16"/>
        </w:rPr>
        <w:t xml:space="preserve">… </w:t>
      </w:r>
      <w:r w:rsidRPr="00EF02D3">
        <w:rPr>
          <w:rStyle w:val="StyleUnderline"/>
        </w:rPr>
        <w:t xml:space="preserve">global warming, </w:t>
      </w:r>
      <w:r w:rsidRPr="006D4331">
        <w:rPr>
          <w:rStyle w:val="StyleUnderline"/>
          <w:highlight w:val="yellow"/>
        </w:rPr>
        <w:t>ocean acidification</w:t>
      </w:r>
      <w:r w:rsidRPr="00EF02D3">
        <w:rPr>
          <w:rStyle w:val="StyleUnderline"/>
        </w:rPr>
        <w:t xml:space="preserve"> and</w:t>
      </w:r>
      <w:r w:rsidRPr="00EF02D3">
        <w:rPr>
          <w:sz w:val="16"/>
        </w:rPr>
        <w:t xml:space="preserve"> anoxia or </w:t>
      </w:r>
      <w:r w:rsidRPr="00EF02D3">
        <w:rPr>
          <w:rStyle w:val="StyleUnderline"/>
        </w:rPr>
        <w:t>lack of oxygen.</w:t>
      </w:r>
      <w:r w:rsidRPr="00EF02D3">
        <w:rPr>
          <w:sz w:val="16"/>
        </w:rPr>
        <w:t xml:space="preserve"> It is </w:t>
      </w:r>
      <w:r w:rsidRPr="00EF02D3">
        <w:rPr>
          <w:rStyle w:val="StyleUnderline"/>
        </w:rPr>
        <w:t>these three factors</w:t>
      </w:r>
      <w:r w:rsidRPr="00EF02D3">
        <w:rPr>
          <w:sz w:val="16"/>
        </w:rPr>
        <w:t xml:space="preserve"> — the ‘deadly trio’ — which </w:t>
      </w:r>
      <w:r w:rsidRPr="00EF02D3">
        <w:rPr>
          <w:rStyle w:val="StyleUnderline"/>
        </w:rPr>
        <w:t>are present in the ocean today.</w:t>
      </w:r>
      <w:r w:rsidRPr="00EF02D3">
        <w:rPr>
          <w:sz w:val="16"/>
        </w:rPr>
        <w:t xml:space="preserve"> In fact, (the situation) is unprecedented in the Earth’s history because of the high rate and speed of change,” Rogers, A.D., Laffoley, D. d’A. 2011. International Earth System Expert Workshop on Ocean Stresses and Impacts, Summary Report, IPSO Oxford, 2011.</w:t>
      </w:r>
      <w:r>
        <w:rPr>
          <w:sz w:val="16"/>
        </w:rPr>
        <w:t xml:space="preserve"> </w:t>
      </w:r>
      <w:r w:rsidRPr="00EF02D3">
        <w:rPr>
          <w:sz w:val="16"/>
          <w:szCs w:val="16"/>
        </w:rPr>
        <w:t>Zooming in on the Future, circa 2050 – Location: Castello Aragonese</w:t>
      </w:r>
      <w:r>
        <w:rPr>
          <w:sz w:val="16"/>
          <w:szCs w:val="16"/>
        </w:rPr>
        <w:t xml:space="preserve"> </w:t>
      </w:r>
      <w:r w:rsidRPr="00EF02D3">
        <w:rPr>
          <w:sz w:val="16"/>
          <w:szCs w:val="16"/>
        </w:rPr>
        <w:t>Scientists have discovered a real life Petri dish of seawater conditions similar to what will occur by the year 2050, assuming humans continue to emit CO2 at current rates.</w:t>
      </w:r>
      <w:r>
        <w:rPr>
          <w:sz w:val="16"/>
          <w:szCs w:val="16"/>
        </w:rPr>
        <w:t xml:space="preserve"> </w:t>
      </w:r>
      <w:r w:rsidRPr="00EF02D3">
        <w:rPr>
          <w:sz w:val="16"/>
          <w:szCs w:val="16"/>
        </w:rPr>
        <w:t>This real life Petri dish is located in the Tyrrhenian Sea at Castello Aragonese, which is a tiny island that rises straight up out of the sea like a tower. The island is located 17 miles west of Naples. Tourists like to visit Aragonese Castle (est. 474 BC) on the island to see the display of medieval torture devices.</w:t>
      </w:r>
      <w:r>
        <w:rPr>
          <w:sz w:val="16"/>
          <w:szCs w:val="16"/>
        </w:rPr>
        <w:t xml:space="preserve"> </w:t>
      </w:r>
      <w:r w:rsidRPr="00EF02D3">
        <w:rPr>
          <w:sz w:val="16"/>
          <w:szCs w:val="16"/>
        </w:rPr>
        <w:t>But, the real action is offshore, under the water, where Castello Aragonese holds a very special secret, which is an underwater display that gives scientists a window 50 years into the future. Here’s the scoop: A quirk of geology is at work whereby volcanic vents on the seafloor surrounding the island are emitting (bubbling) large quantities of CO2. In turn, this replicates the level of CO2 scientists expect the ocean to absorb over the course of the next 50 years.</w:t>
      </w:r>
      <w:r>
        <w:rPr>
          <w:sz w:val="16"/>
          <w:szCs w:val="16"/>
        </w:rPr>
        <w:t xml:space="preserve"> </w:t>
      </w:r>
      <w:r w:rsidRPr="00EF02D3">
        <w:rPr>
          <w:sz w:val="16"/>
        </w:rPr>
        <w:t>“</w:t>
      </w:r>
      <w:r w:rsidRPr="00EF02D3">
        <w:rPr>
          <w:rStyle w:val="StyleUnderline"/>
        </w:rPr>
        <w:t>When you get to</w:t>
      </w:r>
      <w:r w:rsidRPr="00EF02D3">
        <w:rPr>
          <w:sz w:val="16"/>
        </w:rPr>
        <w:t xml:space="preserve"> the </w:t>
      </w:r>
      <w:r w:rsidRPr="00EF02D3">
        <w:rPr>
          <w:rStyle w:val="StyleUnderline"/>
        </w:rPr>
        <w:t xml:space="preserve">extremely high CO2 almost </w:t>
      </w:r>
      <w:r w:rsidRPr="009322BD">
        <w:rPr>
          <w:rStyle w:val="Emphasis"/>
        </w:rPr>
        <w:t>nothing can tolerate that</w:t>
      </w:r>
      <w:r w:rsidRPr="00EF02D3">
        <w:rPr>
          <w:sz w:val="16"/>
        </w:rPr>
        <w:t xml:space="preserve">,” </w:t>
      </w:r>
      <w:r w:rsidRPr="00EF02D3">
        <w:rPr>
          <w:sz w:val="16"/>
        </w:rPr>
        <w:lastRenderedPageBreak/>
        <w:t>according to Jason-Hall Spencer, PhD, professor of marine biology, School of Marine Science and Engineering, Plymouth University (UK), who studies the seawater around Castello Aragonese (Elizabeth Kolbert, The Acid Sea, National Geographic, April, 2011.)</w:t>
      </w:r>
      <w:r>
        <w:rPr>
          <w:sz w:val="16"/>
        </w:rPr>
        <w:t xml:space="preserve"> </w:t>
      </w:r>
      <w:r w:rsidRPr="00EF02D3">
        <w:rPr>
          <w:sz w:val="16"/>
          <w:szCs w:val="16"/>
        </w:rPr>
        <w:t>The adverse effects of excessive CO2 are found everywhere in the immediate surroundings of the tiny island. For example, barnacles, which are one of the toughest of all sea life, are missing around the base of the island where seawater measurements show the heaviest concentration of CO2. And, within the water, limpets, which wander into the area seeking food, show severe shell dissolution. As a result, their shells are almost completely transparent. Also, the underwater sea grass is a vivid green, which is abnormal because tiny organisms usually coat the blades of sea grass and dull the color, but no such organisms exists. Additionally, sea urchins, which are commonplace further away from the vents, are nowhere to be seen around the island.</w:t>
      </w:r>
      <w:r>
        <w:rPr>
          <w:sz w:val="16"/>
          <w:szCs w:val="16"/>
        </w:rPr>
        <w:t xml:space="preserve"> </w:t>
      </w:r>
      <w:r w:rsidRPr="00EF02D3">
        <w:rPr>
          <w:sz w:val="16"/>
          <w:szCs w:val="16"/>
        </w:rPr>
        <w:t>The only life forms found around Castello Aragonese are jellyfish, sea grass, and algae; whereas, an abundance of underwater sea life is found in the more distant surrounding waters. Thus, the Castello Aragonese Petri dish is essentially a dead sea except for weeds.</w:t>
      </w:r>
      <w:r>
        <w:rPr>
          <w:sz w:val="16"/>
          <w:szCs w:val="16"/>
        </w:rPr>
        <w:t xml:space="preserve"> </w:t>
      </w:r>
      <w:r w:rsidRPr="00EF02D3">
        <w:rPr>
          <w:sz w:val="16"/>
        </w:rPr>
        <w:t xml:space="preserve">This explains why Jane </w:t>
      </w:r>
      <w:r w:rsidRPr="00EF02D3">
        <w:rPr>
          <w:rStyle w:val="StyleUnderline"/>
        </w:rPr>
        <w:t>Lubchenco</w:t>
      </w:r>
      <w:r w:rsidRPr="00EF02D3">
        <w:rPr>
          <w:sz w:val="16"/>
        </w:rPr>
        <w:t xml:space="preserve">, </w:t>
      </w:r>
      <w:r w:rsidRPr="00EF02D3">
        <w:rPr>
          <w:rStyle w:val="StyleUnderline"/>
        </w:rPr>
        <w:t xml:space="preserve">former head of </w:t>
      </w:r>
      <w:r w:rsidRPr="006D4331">
        <w:rPr>
          <w:rStyle w:val="StyleUnderline"/>
          <w:highlight w:val="yellow"/>
        </w:rPr>
        <w:t>the N</w:t>
      </w:r>
      <w:r w:rsidRPr="00EF02D3">
        <w:rPr>
          <w:sz w:val="16"/>
        </w:rPr>
        <w:t xml:space="preserve">ational </w:t>
      </w:r>
      <w:r w:rsidRPr="006D4331">
        <w:rPr>
          <w:rStyle w:val="StyleUnderline"/>
          <w:highlight w:val="yellow"/>
        </w:rPr>
        <w:t>O</w:t>
      </w:r>
      <w:r w:rsidRPr="006D4331">
        <w:rPr>
          <w:sz w:val="16"/>
        </w:rPr>
        <w:t>c</w:t>
      </w:r>
      <w:r w:rsidRPr="00EF02D3">
        <w:rPr>
          <w:sz w:val="16"/>
        </w:rPr>
        <w:t xml:space="preserve">eanic and </w:t>
      </w:r>
      <w:r w:rsidRPr="006D4331">
        <w:rPr>
          <w:rStyle w:val="StyleUnderline"/>
          <w:highlight w:val="yellow"/>
        </w:rPr>
        <w:t>A</w:t>
      </w:r>
      <w:r w:rsidRPr="00EF02D3">
        <w:rPr>
          <w:sz w:val="16"/>
        </w:rPr>
        <w:t xml:space="preserve">tmospheric </w:t>
      </w:r>
      <w:r w:rsidRPr="006D4331">
        <w:rPr>
          <w:rStyle w:val="StyleUnderline"/>
          <w:highlight w:val="yellow"/>
        </w:rPr>
        <w:t>A</w:t>
      </w:r>
      <w:r w:rsidRPr="00EF02D3">
        <w:rPr>
          <w:sz w:val="16"/>
        </w:rPr>
        <w:t xml:space="preserve">dministration, </w:t>
      </w:r>
      <w:r w:rsidRPr="006D4331">
        <w:rPr>
          <w:rStyle w:val="StyleUnderline"/>
          <w:highlight w:val="yellow"/>
        </w:rPr>
        <w:t xml:space="preserve">refers to ocean acidification as </w:t>
      </w:r>
      <w:r w:rsidRPr="006D4331">
        <w:rPr>
          <w:rStyle w:val="Emphasis"/>
          <w:highlight w:val="yellow"/>
        </w:rPr>
        <w:t>global warming’s</w:t>
      </w:r>
      <w:r w:rsidRPr="00EF02D3">
        <w:rPr>
          <w:sz w:val="16"/>
        </w:rPr>
        <w:t xml:space="preserve"> “equally </w:t>
      </w:r>
      <w:r w:rsidRPr="006D4331">
        <w:rPr>
          <w:rStyle w:val="Emphasis"/>
          <w:highlight w:val="yellow"/>
        </w:rPr>
        <w:t>evil twin</w:t>
      </w:r>
      <w:r w:rsidRPr="00EF02D3">
        <w:rPr>
          <w:sz w:val="16"/>
        </w:rPr>
        <w:t>,” Ibid.</w:t>
      </w:r>
      <w:r>
        <w:rPr>
          <w:sz w:val="16"/>
        </w:rPr>
        <w:t xml:space="preserve"> </w:t>
      </w:r>
      <w:r w:rsidRPr="00EF02D3">
        <w:rPr>
          <w:sz w:val="16"/>
        </w:rPr>
        <w:t xml:space="preserve">To that end, </w:t>
      </w:r>
      <w:r w:rsidRPr="00EF02D3">
        <w:rPr>
          <w:rStyle w:val="StyleUnderline"/>
        </w:rPr>
        <w:t xml:space="preserve">a slow motion death march is consuming life in the ocean in real time, and </w:t>
      </w:r>
      <w:r w:rsidRPr="006D4331">
        <w:rPr>
          <w:rStyle w:val="StyleUnderline"/>
          <w:highlight w:val="yellow"/>
        </w:rPr>
        <w:t>we</w:t>
      </w:r>
      <w:r w:rsidRPr="00EF02D3">
        <w:rPr>
          <w:rStyle w:val="StyleUnderline"/>
        </w:rPr>
        <w:t xml:space="preserve"> humans are </w:t>
      </w:r>
      <w:r w:rsidRPr="006D4331">
        <w:rPr>
          <w:rStyle w:val="StyleUnderline"/>
          <w:highlight w:val="yellow"/>
        </w:rPr>
        <w:t xml:space="preserve">witnesses to this </w:t>
      </w:r>
      <w:r w:rsidRPr="006D4331">
        <w:rPr>
          <w:rStyle w:val="Emphasis"/>
          <w:highlight w:val="yellow"/>
        </w:rPr>
        <w:t>extinction event</w:t>
      </w:r>
      <w:r w:rsidRPr="009322BD">
        <w:rPr>
          <w:rStyle w:val="Emphasis"/>
        </w:rPr>
        <w:t>.</w:t>
      </w:r>
    </w:p>
    <w:p w:rsidR="001E2AEC" w:rsidRPr="001E2AEC" w:rsidRDefault="001E2AEC" w:rsidP="001E2AEC">
      <w:pPr>
        <w:pStyle w:val="Heading4"/>
      </w:pPr>
      <w:r>
        <w:t xml:space="preserve">Scenario 3 is Algae Blooms </w:t>
      </w:r>
    </w:p>
    <w:p w:rsidR="009F4D6E" w:rsidRDefault="009F4D6E" w:rsidP="009F4D6E">
      <w:pPr>
        <w:pStyle w:val="Heading4"/>
      </w:pPr>
      <w:r>
        <w:t>IOOS solves HABs and waterborne pathogens</w:t>
      </w:r>
    </w:p>
    <w:p w:rsidR="009F4D6E" w:rsidRPr="008E5A69" w:rsidRDefault="009F4D6E" w:rsidP="009F4D6E">
      <w:r>
        <w:t xml:space="preserve">Tom </w:t>
      </w:r>
      <w:r w:rsidRPr="008E5A69">
        <w:rPr>
          <w:rStyle w:val="Style13ptBold"/>
        </w:rPr>
        <w:t>Malone 11</w:t>
      </w:r>
      <w:r>
        <w:t xml:space="preserve">, Professor Emeritus and former Director of the Horn Point Laboratory, University of Maryland Center for Environmental Science, PhD in Biology from Stanford University, and Mary Culver, manager of the Applied Sciences Program at the NOAA Coastal Services Center and Office of Ocean and Coastal Resource Management in Charleston, SC, Ph.D. in Oceanography from the Univ. of Washington, “Managing Public Health Risks: Role of Integrated Ocean Observing Systems (IOOS)” in </w:t>
      </w:r>
      <w:r>
        <w:rPr>
          <w:u w:val="single"/>
        </w:rPr>
        <w:t>Oceans and Public Health: Risks and Remedies from the Sea</w:t>
      </w:r>
      <w:r>
        <w:t>, p 25-26, google books</w:t>
      </w:r>
    </w:p>
    <w:p w:rsidR="009F4D6E" w:rsidRPr="000772FC" w:rsidRDefault="009F4D6E" w:rsidP="009F4D6E">
      <w:pPr>
        <w:rPr>
          <w:sz w:val="14"/>
        </w:rPr>
      </w:pPr>
      <w:r w:rsidRPr="000772FC">
        <w:rPr>
          <w:sz w:val="14"/>
        </w:rPr>
        <w:t xml:space="preserve">The cumulative effects of natural hazards, human activities, and climate change are and will continue to be most pronounced in the coastal zone where people and ecosystem goods and services are most concentrated, exposure to natural hazards is greatest, and inputs of energy and matter from land, sea, and air converge (Costanza et al, 1993; McKay and Mulvaney, 2001; Nicholls and Small, 2002; Small and Nicholls, 2003). </w:t>
      </w:r>
      <w:r w:rsidRPr="000772FC">
        <w:rPr>
          <w:rStyle w:val="StyleUnderline"/>
        </w:rPr>
        <w:t>Changes occurring in coastal waters affect public health and well-being</w:t>
      </w:r>
      <w:r w:rsidRPr="000772FC">
        <w:rPr>
          <w:sz w:val="14"/>
        </w:rPr>
        <w:t>, the safety and efficiency of marine operations, and the capacity of ecosystems to support goods and services (including the sustainability of living marine resources and biodiversity). Although these changes tend to be local in scale, they are occurring in coastal ecosystems worldwide and are often local expressions of larger scale variability and change, including both natural and anthropogenic drivers or “forcings”:</w:t>
      </w:r>
      <w:r w:rsidRPr="000772FC">
        <w:rPr>
          <w:sz w:val="12"/>
        </w:rPr>
        <w:t>¶</w:t>
      </w:r>
      <w:r w:rsidRPr="000772FC">
        <w:rPr>
          <w:sz w:val="14"/>
        </w:rPr>
        <w:t xml:space="preserve"> Natural hazards (Epstein, 1999; Flather, 2000; Michaels et al., 1997)</w:t>
      </w:r>
      <w:r w:rsidRPr="000772FC">
        <w:rPr>
          <w:sz w:val="12"/>
        </w:rPr>
        <w:t>¶</w:t>
      </w:r>
      <w:r w:rsidRPr="000772FC">
        <w:rPr>
          <w:sz w:val="14"/>
        </w:rPr>
        <w:t xml:space="preserve"> Global warming and sea level rise (Barry et al., 1995; Levitus et al., 2000; Najjar et al., 1999)</w:t>
      </w:r>
      <w:r w:rsidRPr="000772FC">
        <w:rPr>
          <w:sz w:val="12"/>
        </w:rPr>
        <w:t>¶</w:t>
      </w:r>
      <w:r w:rsidRPr="000772FC">
        <w:rPr>
          <w:sz w:val="14"/>
        </w:rPr>
        <w:t xml:space="preserve"> Basin scale changes in ocean-atmosphere interactions (El Nino Southern Oscillation, North Atlantic Oscillation, and Pacific Decadal Oscillation) (Barber and Chavez, 1986; Beaugrand et al., 2003; Koblinsky and Smith, 2001; Wilkinson et al., 1999)</w:t>
      </w:r>
      <w:r w:rsidRPr="000772FC">
        <w:rPr>
          <w:sz w:val="12"/>
        </w:rPr>
        <w:t>¶</w:t>
      </w:r>
      <w:r w:rsidRPr="000772FC">
        <w:rPr>
          <w:sz w:val="14"/>
        </w:rPr>
        <w:t xml:space="preserve"> Human alterations of the environment (Group of Experts on the Scientific Aspects of Marine Pollution [GESAMP], 2001; Heinz Center, 2002; Peierls et al., 1991; Vitousek et al., 1997),</w:t>
      </w:r>
      <w:r w:rsidRPr="000772FC">
        <w:rPr>
          <w:sz w:val="12"/>
        </w:rPr>
        <w:t>¶</w:t>
      </w:r>
      <w:r w:rsidRPr="000772FC">
        <w:rPr>
          <w:sz w:val="14"/>
        </w:rPr>
        <w:t xml:space="preserve"> Exploitation of living resources (Jackson et al., 2001; Myers and Worm, 2003)</w:t>
      </w:r>
      <w:r w:rsidRPr="000772FC">
        <w:rPr>
          <w:sz w:val="12"/>
        </w:rPr>
        <w:t>¶</w:t>
      </w:r>
      <w:r w:rsidRPr="000772FC">
        <w:rPr>
          <w:sz w:val="14"/>
        </w:rPr>
        <w:t xml:space="preserve"> Introductions of nonnative species (Carlton, 1996; Hallegraeff, 1998)</w:t>
      </w:r>
      <w:r w:rsidRPr="000772FC">
        <w:rPr>
          <w:sz w:val="12"/>
        </w:rPr>
        <w:t>¶</w:t>
      </w:r>
      <w:r w:rsidRPr="000772FC">
        <w:rPr>
          <w:sz w:val="14"/>
        </w:rPr>
        <w:t xml:space="preserve"> Each of </w:t>
      </w:r>
      <w:r w:rsidRPr="000772FC">
        <w:rPr>
          <w:rStyle w:val="StyleUnderline"/>
        </w:rPr>
        <w:t>these drivers of change has been shown to influence human health risks, from exposure to waterborne human pathogens to the toxins produced by harmful algae bloom</w:t>
      </w:r>
      <w:r w:rsidRPr="000772FC">
        <w:rPr>
          <w:sz w:val="14"/>
        </w:rPr>
        <w:t xml:space="preserve"> (HAB) </w:t>
      </w:r>
      <w:r w:rsidRPr="000772FC">
        <w:rPr>
          <w:rStyle w:val="StyleUnderline"/>
        </w:rPr>
        <w:t>organisms</w:t>
      </w:r>
      <w:r w:rsidRPr="000772FC">
        <w:rPr>
          <w:sz w:val="14"/>
        </w:rPr>
        <w:t xml:space="preserve"> (affecting people through direct contact, inhalation of aerosols, and seafood consumption). The clearest and most direct impacts on the oceans and human health occur in coastal areas that are subject to intense human use (sewage discharge, agriculture and aquaculture practices, human habitation and recreation, fishing, etc.) and are susceptible to flooding from tsunamis, storm surges, and excessive rainfall associated with tropical storms and monsoons (National Research Council [NRC], 1999). There is also increasing evidence that </w:t>
      </w:r>
      <w:r w:rsidRPr="000772FC">
        <w:rPr>
          <w:rStyle w:val="StyleUnderline"/>
        </w:rPr>
        <w:t>global scale changes in the abundance and distribution</w:t>
      </w:r>
      <w:r w:rsidRPr="000772FC">
        <w:rPr>
          <w:sz w:val="14"/>
        </w:rPr>
        <w:t xml:space="preserve"> of both </w:t>
      </w:r>
      <w:r w:rsidRPr="000772FC">
        <w:rPr>
          <w:rStyle w:val="StyleUnderline"/>
        </w:rPr>
        <w:t>waterborne</w:t>
      </w:r>
      <w:r w:rsidRPr="000772FC">
        <w:rPr>
          <w:sz w:val="14"/>
        </w:rPr>
        <w:t xml:space="preserve"> and vector-borne </w:t>
      </w:r>
      <w:r w:rsidRPr="000772FC">
        <w:rPr>
          <w:rStyle w:val="StyleUnderline"/>
        </w:rPr>
        <w:t>diseases are occurring in response to global warming and changes in the hydrological cycle</w:t>
      </w:r>
      <w:r w:rsidRPr="000772FC">
        <w:rPr>
          <w:sz w:val="14"/>
        </w:rPr>
        <w:t xml:space="preserve"> (Colwell, 1996; Epstein, 1999; Hains and Parry, 1993; Rogers and Packer, 1993).</w:t>
      </w:r>
      <w:r w:rsidRPr="000772FC">
        <w:rPr>
          <w:sz w:val="12"/>
        </w:rPr>
        <w:t>¶</w:t>
      </w:r>
      <w:r w:rsidRPr="000772FC">
        <w:rPr>
          <w:sz w:val="14"/>
        </w:rPr>
        <w:t xml:space="preserve"> Ecosystem-Based Approaches to Managing Health Risks </w:t>
      </w:r>
      <w:r w:rsidRPr="000772FC">
        <w:rPr>
          <w:sz w:val="12"/>
        </w:rPr>
        <w:t>¶</w:t>
      </w:r>
      <w:r w:rsidRPr="000772FC">
        <w:rPr>
          <w:sz w:val="14"/>
        </w:rPr>
        <w:t xml:space="preserve"> </w:t>
      </w:r>
      <w:r w:rsidRPr="000772FC">
        <w:rPr>
          <w:rStyle w:val="StyleUnderline"/>
        </w:rPr>
        <w:t>The oceans</w:t>
      </w:r>
      <w:r w:rsidRPr="000772FC">
        <w:rPr>
          <w:sz w:val="14"/>
        </w:rPr>
        <w:t xml:space="preserve"> and Great Lakes </w:t>
      </w:r>
      <w:r w:rsidRPr="000772FC">
        <w:rPr>
          <w:rStyle w:val="StyleUnderline"/>
        </w:rPr>
        <w:t>are conduits for many pathogenic microorganisms and their toxins</w:t>
      </w:r>
      <w:r w:rsidRPr="000772FC">
        <w:rPr>
          <w:sz w:val="14"/>
        </w:rPr>
        <w:t xml:space="preserve"> (Table CS1-3). Their distributions and exposure risks in aquatic systems are governed by their sources; their behavior once introduced into the aquatic environment (e.g., rates of growth, mortality, migration, buoyancy, etc.); their place in the food web; and by water motions that transport, disperse, or concentrate them. </w:t>
      </w:r>
      <w:r w:rsidRPr="000772FC">
        <w:rPr>
          <w:rStyle w:val="StyleUnderline"/>
        </w:rPr>
        <w:t xml:space="preserve">The most effective ways to reduce the immediate cost of lives and human suffering from exposure to waterborne pathogens and harmful algal blooms is to </w:t>
      </w:r>
      <w:r w:rsidRPr="000772FC">
        <w:rPr>
          <w:rStyle w:val="Emphasis"/>
        </w:rPr>
        <w:t>detect changes</w:t>
      </w:r>
      <w:r w:rsidRPr="000772FC">
        <w:rPr>
          <w:rStyle w:val="StyleUnderline"/>
        </w:rPr>
        <w:t xml:space="preserve"> in risk more </w:t>
      </w:r>
      <w:r w:rsidRPr="000772FC">
        <w:rPr>
          <w:rStyle w:val="Emphasis"/>
        </w:rPr>
        <w:t>rapidly</w:t>
      </w:r>
      <w:r w:rsidRPr="000772FC">
        <w:rPr>
          <w:rStyle w:val="StyleUnderline"/>
        </w:rPr>
        <w:t xml:space="preserve">, </w:t>
      </w:r>
      <w:r w:rsidRPr="000772FC">
        <w:rPr>
          <w:rStyle w:val="Emphasis"/>
        </w:rPr>
        <w:t>provide timely accurate predictions</w:t>
      </w:r>
      <w:r w:rsidRPr="000772FC">
        <w:rPr>
          <w:rStyle w:val="StyleUnderline"/>
        </w:rPr>
        <w:t xml:space="preserve"> of changes in risk in both time and space, and control the sources</w:t>
      </w:r>
      <w:r w:rsidRPr="000772FC">
        <w:rPr>
          <w:sz w:val="14"/>
        </w:rPr>
        <w:t xml:space="preserve"> (e.g., reduce inputs of untreated sewage wastes that transport pathogens, reduce land-based inputs of anthropogenic nutrients that stimulate some HAB organisms, and reduce the temporal and spatial extent of coastal flooding that can promote events such as cholera epidemics and the growth of HAB organisms).</w:t>
      </w:r>
      <w:r w:rsidRPr="000772FC">
        <w:rPr>
          <w:sz w:val="12"/>
        </w:rPr>
        <w:t>¶</w:t>
      </w:r>
      <w:r w:rsidRPr="000772FC">
        <w:rPr>
          <w:sz w:val="14"/>
        </w:rPr>
        <w:t xml:space="preserve"> Increases in risk to levels that lead to beach and shellfish bed closures are typically localized, episodic, and dynamic. Consequently, </w:t>
      </w:r>
      <w:r w:rsidRPr="000772FC">
        <w:rPr>
          <w:rStyle w:val="StyleUnderline"/>
        </w:rPr>
        <w:t>rapid, timely, and accurate assessments of risk are difficult if not impossible based on traditional sampling regimes (</w:t>
      </w:r>
      <w:r w:rsidRPr="000772FC">
        <w:rPr>
          <w:sz w:val="14"/>
        </w:rPr>
        <w:t xml:space="preserve">e.g. monthly or biweekly monitoring of sewage outfalls and daily shoreline sampling at a limited number of beach sites). </w:t>
      </w:r>
      <w:r w:rsidRPr="000772FC">
        <w:rPr>
          <w:rStyle w:val="StyleUnderline"/>
        </w:rPr>
        <w:t>Remote sensing and the development of species-specific in situ sensors for waterborne pathogens and HABs thus have great potential for providing the means to address these challenges</w:t>
      </w:r>
      <w:r w:rsidRPr="000772FC">
        <w:rPr>
          <w:sz w:val="14"/>
        </w:rPr>
        <w:t>.</w:t>
      </w:r>
      <w:r w:rsidRPr="000772FC">
        <w:rPr>
          <w:sz w:val="12"/>
        </w:rPr>
        <w:t>¶</w:t>
      </w:r>
      <w:r w:rsidRPr="000772FC">
        <w:rPr>
          <w:sz w:val="14"/>
        </w:rPr>
        <w:t xml:space="preserve"> For example, satellite-based synthetic aperture radar (SAR) provides high resolution (&lt;100 m) active microwave observations of sea surface roughness that are independent of </w:t>
      </w:r>
      <w:r w:rsidRPr="000772FC">
        <w:rPr>
          <w:sz w:val="14"/>
        </w:rPr>
        <w:lastRenderedPageBreak/>
        <w:t xml:space="preserve">cloud cover and time of day. At surface wind speeds between 2 m sec-1 and 7 m sec-1, areas with biogenic or anthropogenic surfactant films that dampen small waves are detected by SAR as patterns of low backscatter return. Studies in the Southern California Bight illustrate the ability of SAR to detect and track the fate of storm-water runoff and sewage discharge (DiGiacomo et al., 2004; Svejkovsky and Jones, 2001). In combination with field surveys, land-based high-frequency radar, and numerical models, these studies demonstrate the potential for </w:t>
      </w:r>
      <w:r w:rsidRPr="000772FC">
        <w:rPr>
          <w:rStyle w:val="StyleUnderline"/>
        </w:rPr>
        <w:t>rapid detection and timely predictions</w:t>
      </w:r>
      <w:r w:rsidRPr="000772FC">
        <w:rPr>
          <w:sz w:val="14"/>
        </w:rPr>
        <w:t xml:space="preserve"> that </w:t>
      </w:r>
      <w:r w:rsidRPr="000772FC">
        <w:rPr>
          <w:rStyle w:val="StyleUnderline"/>
        </w:rPr>
        <w:t>can be used to inform management and mitigation decisions that reduce public health risks</w:t>
      </w:r>
      <w:r w:rsidRPr="000772FC">
        <w:rPr>
          <w:sz w:val="14"/>
        </w:rPr>
        <w:t xml:space="preserve"> and increase the economic and social value of beaches and living resources. </w:t>
      </w:r>
      <w:r w:rsidRPr="000772FC">
        <w:rPr>
          <w:rStyle w:val="Emphasis"/>
        </w:rPr>
        <w:t>The IOOS provides a platform for achieving these objectives</w:t>
      </w:r>
      <w:r w:rsidRPr="000772FC">
        <w:rPr>
          <w:sz w:val="14"/>
        </w:rPr>
        <w:t>.</w:t>
      </w:r>
    </w:p>
    <w:p w:rsidR="009F4D6E" w:rsidRDefault="009F4D6E" w:rsidP="009F4D6E">
      <w:pPr>
        <w:pStyle w:val="Heading4"/>
      </w:pPr>
      <w:r>
        <w:t>Solves, and existing systems are insufficient</w:t>
      </w:r>
    </w:p>
    <w:p w:rsidR="009F4D6E" w:rsidRPr="00047B22" w:rsidRDefault="009F4D6E" w:rsidP="009F4D6E">
      <w:r>
        <w:t xml:space="preserve">Tom </w:t>
      </w:r>
      <w:r w:rsidRPr="008E5A69">
        <w:rPr>
          <w:rStyle w:val="Style13ptBold"/>
        </w:rPr>
        <w:t>Malone 11</w:t>
      </w:r>
      <w:r>
        <w:t xml:space="preserve">, Professor Emeritus and former Director of the Horn Point Laboratory, University of Maryland Center for Environmental Science, PhD in Biology from Stanford University, and Mary Culver, manager of the Applied Sciences Program at the NOAA Coastal Services Center and Office of Ocean and Coastal Resource Management in Charleston, SC, Ph.D. in Oceanography from the Univ. of Washington, “Managing Public Health Risks: Role of Integrated Ocean Observing Systems (IOOS)” in </w:t>
      </w:r>
      <w:r>
        <w:rPr>
          <w:u w:val="single"/>
        </w:rPr>
        <w:t>Oceans and Public Health: Risks and Remedies from the Sea</w:t>
      </w:r>
      <w:r>
        <w:t>, p 30-31, google books</w:t>
      </w:r>
    </w:p>
    <w:p w:rsidR="009F4D6E" w:rsidRPr="002B1E58" w:rsidRDefault="009F4D6E" w:rsidP="009F4D6E">
      <w:pPr>
        <w:rPr>
          <w:sz w:val="16"/>
        </w:rPr>
      </w:pPr>
      <w:r w:rsidRPr="00047B22">
        <w:rPr>
          <w:rStyle w:val="StyleUnderline"/>
        </w:rPr>
        <w:t>Harmful algal blooms and waterborne pathogens are important cases</w:t>
      </w:r>
      <w:r w:rsidRPr="002B1E58">
        <w:rPr>
          <w:sz w:val="16"/>
        </w:rPr>
        <w:t xml:space="preserve"> in point. Ecosystem-based </w:t>
      </w:r>
      <w:r w:rsidRPr="00047B22">
        <w:rPr>
          <w:rStyle w:val="StyleUnderline"/>
        </w:rPr>
        <w:t>management strategies are aimed at preventing HABs</w:t>
      </w:r>
      <w:r w:rsidRPr="002B1E58">
        <w:rPr>
          <w:sz w:val="16"/>
        </w:rPr>
        <w:t xml:space="preserve"> (e.g., reduce nutrient loading) </w:t>
      </w:r>
      <w:r w:rsidRPr="00047B22">
        <w:rPr>
          <w:rStyle w:val="StyleUnderline"/>
        </w:rPr>
        <w:t>and pathogen contamination</w:t>
      </w:r>
      <w:r w:rsidRPr="002B1E58">
        <w:rPr>
          <w:sz w:val="16"/>
        </w:rPr>
        <w:t xml:space="preserve"> (e.g., sewage treatment) </w:t>
      </w:r>
      <w:r w:rsidRPr="00047B22">
        <w:rPr>
          <w:rStyle w:val="StyleUnderline"/>
        </w:rPr>
        <w:t>before they occur, mitigating their effects</w:t>
      </w:r>
      <w:r w:rsidRPr="002B1E58">
        <w:rPr>
          <w:sz w:val="16"/>
        </w:rPr>
        <w:t xml:space="preserve"> (e.g., close shellfish beds, close beaches, move net pens of cultured salmon) </w:t>
      </w:r>
      <w:r w:rsidRPr="00047B22">
        <w:rPr>
          <w:rStyle w:val="StyleUnderline"/>
        </w:rPr>
        <w:t>and controlling them once they occur</w:t>
      </w:r>
      <w:r w:rsidRPr="002B1E58">
        <w:rPr>
          <w:sz w:val="16"/>
        </w:rPr>
        <w:t xml:space="preserve"> (e.g., reducing their magnitude, containing their distribution). </w:t>
      </w:r>
      <w:r w:rsidRPr="00047B22">
        <w:rPr>
          <w:rStyle w:val="StyleUnderline"/>
        </w:rPr>
        <w:t>Achieving these objectives requires</w:t>
      </w:r>
      <w:r w:rsidRPr="002B1E58">
        <w:rPr>
          <w:sz w:val="16"/>
        </w:rPr>
        <w:t xml:space="preserve"> the development of </w:t>
      </w:r>
      <w:r w:rsidRPr="00047B22">
        <w:rPr>
          <w:rStyle w:val="StyleUnderline"/>
        </w:rPr>
        <w:t>four related capabilities</w:t>
      </w:r>
      <w:r w:rsidRPr="002B1E58">
        <w:rPr>
          <w:sz w:val="16"/>
        </w:rPr>
        <w:t xml:space="preserve"> for both implementing adaptive management and assessing their efficacy: More </w:t>
      </w:r>
      <w:r w:rsidRPr="00047B22">
        <w:rPr>
          <w:rStyle w:val="StyleUnderline"/>
        </w:rPr>
        <w:t>rapid detection</w:t>
      </w:r>
      <w:r w:rsidRPr="002B1E58">
        <w:rPr>
          <w:sz w:val="16"/>
        </w:rPr>
        <w:t xml:space="preserve"> of waterborne pathogens, and HAB organisms and their toxins </w:t>
      </w:r>
      <w:r w:rsidRPr="00047B22">
        <w:rPr>
          <w:rStyle w:val="StyleUnderline"/>
        </w:rPr>
        <w:t>Timely predictions of</w:t>
      </w:r>
      <w:r w:rsidRPr="002B1E58">
        <w:rPr>
          <w:sz w:val="16"/>
        </w:rPr>
        <w:t xml:space="preserve"> where and when </w:t>
      </w:r>
      <w:r w:rsidRPr="00047B22">
        <w:rPr>
          <w:rStyle w:val="StyleUnderline"/>
        </w:rPr>
        <w:t>public health risks</w:t>
      </w:r>
      <w:r w:rsidRPr="002B1E58">
        <w:rPr>
          <w:sz w:val="16"/>
        </w:rPr>
        <w:t xml:space="preserve"> are likely to be unacceptably high </w:t>
      </w:r>
      <w:r w:rsidRPr="00047B22">
        <w:rPr>
          <w:rStyle w:val="StyleUnderline"/>
        </w:rPr>
        <w:t>Timely forecasts of trajectories and contaminated water masses</w:t>
      </w:r>
      <w:r w:rsidRPr="002B1E58">
        <w:rPr>
          <w:sz w:val="16"/>
        </w:rPr>
        <w:t xml:space="preserve"> in time and space Products developed that provide relevant information at the appropriate time and space scales and in the format needed for the user community to implement prevention, mitigation, and control strategies </w:t>
      </w:r>
      <w:r w:rsidRPr="00047B22">
        <w:rPr>
          <w:rStyle w:val="StyleUnderline"/>
        </w:rPr>
        <w:t>Rapid detection is a high priority for both waterborne pathogens and HABs, and molecular techniques offer a way forward</w:t>
      </w:r>
      <w:r w:rsidRPr="002B1E58">
        <w:rPr>
          <w:sz w:val="16"/>
        </w:rPr>
        <w:t xml:space="preserve">. For example, species-specific DNA probes from ribosomal sequences have the potential </w:t>
      </w:r>
      <w:r w:rsidRPr="00047B22">
        <w:rPr>
          <w:rStyle w:val="StyleUnderline"/>
        </w:rPr>
        <w:t>to provide accurate and rapid diagnostic tools</w:t>
      </w:r>
      <w:r w:rsidRPr="002B1E58">
        <w:rPr>
          <w:sz w:val="16"/>
        </w:rPr>
        <w:t xml:space="preserve"> for the evaluation of environmental samples (NRC, 1999). When combined with polymerase chain reaction (PCR), these probes allow detection of an increasing number of pathogens and indicators. The recent application of real-time PCR to field diagnostics of microbial pathogens reveals the potential of this approach for rapid and reliable detection of pathogens in aquatic systems. The </w:t>
      </w:r>
      <w:r w:rsidRPr="00047B22">
        <w:rPr>
          <w:rStyle w:val="StyleUnderline"/>
        </w:rPr>
        <w:t>IOOS will provide a platform for testing and deploying sensors that directly measure biological and chemical variables, such as pathogens and toxins, in near real-time to verify the location and intensity of events.</w:t>
      </w:r>
      <w:r>
        <w:rPr>
          <w:rStyle w:val="StyleUnderline"/>
        </w:rPr>
        <w:t xml:space="preserve"> </w:t>
      </w:r>
      <w:r w:rsidRPr="002B1E58">
        <w:rPr>
          <w:sz w:val="16"/>
        </w:rPr>
        <w:t xml:space="preserve">To the extent that allochtonous waterborne pathogens behave as passive particles with known half-lives and their sources are well documented and quantified, the development of operational nowcasting and forecasting abilities depends primarily on more rapid detection of pathogens and increases in the spatial resolution of hydrodynamic models. The HAB challenge is more complex. It will not be possible to develop operational models for HAB prediction based on environmental conditions until the combination of environmental factors that promote the growth and accumulation of one species over others are quantified and physical-biological interactions are parameterized (e.g., how environmental factors such as turbulence, advective transport, light, nutrient, grazing, and inherent biological attributes interact with each other to favor the development of a given species). Developing this capacity will require significant advances in our understanding of the processes of species succession, in the development of coupled, data assimilating physical-ecological models; and in the capacity to estimate the distribution and abundance of HAB species and toxins rapidly with time-space estimates of physical and chemical fields using a combination of in situ and remote sensing techniques. These include (1) more accurate estimates of sea surface chlorophyll a and accessory pigment fields on space scales of &lt; 1 km based on ocean leaving radiance measurements from satellites and aircraft (improve the skill of coastal algorithms and increase spatial resolution), (2) long-term, high resolution time series by instrumenting moorings and fixed platforms with sensors to measure apparent optical properties and nutrient concentrations (N, P, Si) synoptically with temperature, salinity, currents, and waves; (3) techniques for rapid, species-specific identification and enumeration, including near real-time measurement and telemetry of HAB cell densities; (4) techniques for more rapid measurement of HAB toxins, including in situ detection and near real-time telemetry; and (5) rapid access to data from both in situ and satellite-based observations. Until then, statistical models will be used to predict where and when HABs are likely to occur based on historical records of the location, frequency, and magnitude of HABs or on correlations of HABs with environmental variables or indices. This not only places a high priority on research (predictive models, real-time sensing technologies), it places a high priority on detection: initially, IOOS must focus on the development of the capacity to detect HAB organisms and toxins routinely and rapidly in the context of changes in the distribution of key environmental factors. To these ends, priority should be placed on the establishment of a global network of sentinel (early warning) and reference (to develop climatologies of HABs and associated environmental conditions) stations for long-term time series observations and the development of an integrated data communications and management system for rapid access to and dissemination of data on HAB organisms’ abundance, toxin concentrations, and key environmental variables (temperature, salinity, surface waves and currents, concentrations of inorganic and organic forms of N, P and Si). This information from an IOOS system integrated with epidemiological data on symptoms and diseases in human and animal populations will provide a comprehensive data source to assess the risks </w:t>
      </w:r>
      <w:r w:rsidRPr="002B1E58">
        <w:rPr>
          <w:sz w:val="16"/>
        </w:rPr>
        <w:lastRenderedPageBreak/>
        <w:t xml:space="preserve">and health impacts associated with HABs. </w:t>
      </w:r>
      <w:r w:rsidRPr="00793E16">
        <w:rPr>
          <w:rStyle w:val="StyleUnderline"/>
          <w:highlight w:val="yellow"/>
        </w:rPr>
        <w:t>Programs</w:t>
      </w:r>
      <w:r w:rsidRPr="002B1E58">
        <w:rPr>
          <w:sz w:val="16"/>
        </w:rPr>
        <w:t xml:space="preserve"> such as those described </w:t>
      </w:r>
      <w:r w:rsidRPr="00793E16">
        <w:rPr>
          <w:rStyle w:val="StyleUnderline"/>
          <w:highlight w:val="yellow"/>
        </w:rPr>
        <w:t>in the Gulf</w:t>
      </w:r>
      <w:r w:rsidRPr="00793E16">
        <w:rPr>
          <w:rStyle w:val="StyleUnderline"/>
        </w:rPr>
        <w:t xml:space="preserve"> of Mexico</w:t>
      </w:r>
      <w:r w:rsidRPr="002B1E58">
        <w:rPr>
          <w:sz w:val="16"/>
        </w:rPr>
        <w:t xml:space="preserve"> and Great Lakes </w:t>
      </w:r>
      <w:r w:rsidRPr="00210F51">
        <w:rPr>
          <w:rStyle w:val="StyleUnderline"/>
          <w:highlight w:val="yellow"/>
        </w:rPr>
        <w:t>and</w:t>
      </w:r>
      <w:r w:rsidRPr="002B1E58">
        <w:rPr>
          <w:sz w:val="16"/>
        </w:rPr>
        <w:t xml:space="preserve"> others on </w:t>
      </w:r>
      <w:r w:rsidRPr="00210F51">
        <w:rPr>
          <w:rStyle w:val="StyleUnderline"/>
          <w:highlight w:val="yellow"/>
        </w:rPr>
        <w:t>the U.S. West Coast</w:t>
      </w:r>
      <w:r w:rsidRPr="00793E16">
        <w:rPr>
          <w:rStyle w:val="StyleUnderline"/>
        </w:rPr>
        <w:t>,</w:t>
      </w:r>
      <w:r w:rsidRPr="002B1E58">
        <w:rPr>
          <w:sz w:val="16"/>
        </w:rPr>
        <w:t xml:space="preserve"> in </w:t>
      </w:r>
      <w:r w:rsidRPr="00793E16">
        <w:rPr>
          <w:rStyle w:val="StyleUnderline"/>
        </w:rPr>
        <w:t xml:space="preserve">Washington state, southern California, and central California, </w:t>
      </w:r>
      <w:r w:rsidRPr="00210F51">
        <w:rPr>
          <w:rStyle w:val="StyleUnderline"/>
          <w:highlight w:val="yellow"/>
        </w:rPr>
        <w:t>provide early warning</w:t>
      </w:r>
      <w:r w:rsidRPr="00793E16">
        <w:rPr>
          <w:rStyle w:val="StyleUnderline"/>
        </w:rPr>
        <w:t xml:space="preserve"> systems</w:t>
      </w:r>
      <w:r w:rsidRPr="002B1E58">
        <w:rPr>
          <w:sz w:val="16"/>
        </w:rPr>
        <w:t xml:space="preserve"> for HABs, </w:t>
      </w:r>
      <w:r w:rsidRPr="00210F51">
        <w:rPr>
          <w:rStyle w:val="StyleUnderline"/>
          <w:highlight w:val="yellow"/>
        </w:rPr>
        <w:t>but</w:t>
      </w:r>
      <w:r w:rsidRPr="00793E16">
        <w:rPr>
          <w:rStyle w:val="StyleUnderline"/>
        </w:rPr>
        <w:t xml:space="preserve"> they </w:t>
      </w:r>
      <w:r w:rsidRPr="00210F51">
        <w:rPr>
          <w:rStyle w:val="Emphasis"/>
          <w:highlight w:val="yellow"/>
        </w:rPr>
        <w:t>will have a limited lifetime</w:t>
      </w:r>
      <w:r w:rsidRPr="00210F51">
        <w:rPr>
          <w:rStyle w:val="StyleUnderline"/>
          <w:highlight w:val="yellow"/>
        </w:rPr>
        <w:t xml:space="preserve"> unless</w:t>
      </w:r>
      <w:r w:rsidRPr="00793E16">
        <w:rPr>
          <w:rStyle w:val="StyleUnderline"/>
        </w:rPr>
        <w:t xml:space="preserve"> they are </w:t>
      </w:r>
      <w:r w:rsidRPr="00210F51">
        <w:rPr>
          <w:rStyle w:val="StyleUnderline"/>
          <w:highlight w:val="yellow"/>
        </w:rPr>
        <w:t xml:space="preserve">made operational as part of a multipurpose, </w:t>
      </w:r>
      <w:r w:rsidRPr="00210F51">
        <w:rPr>
          <w:rStyle w:val="Emphasis"/>
          <w:highlight w:val="yellow"/>
        </w:rPr>
        <w:t>integrated observing system</w:t>
      </w:r>
      <w:r w:rsidRPr="002B1E58">
        <w:rPr>
          <w:sz w:val="16"/>
        </w:rPr>
        <w:t xml:space="preserve"> for the oceans, Great Lakes, and coastal ecosystems. </w:t>
      </w:r>
      <w:r w:rsidRPr="00793E16">
        <w:rPr>
          <w:rStyle w:val="StyleUnderline"/>
        </w:rPr>
        <w:t xml:space="preserve">The </w:t>
      </w:r>
      <w:r w:rsidRPr="00793E16">
        <w:rPr>
          <w:rStyle w:val="StyleUnderline"/>
          <w:highlight w:val="yellow"/>
        </w:rPr>
        <w:t>incorporation of</w:t>
      </w:r>
      <w:r w:rsidRPr="00793E16">
        <w:rPr>
          <w:rStyle w:val="StyleUnderline"/>
        </w:rPr>
        <w:t xml:space="preserve"> well-tested </w:t>
      </w:r>
      <w:r w:rsidRPr="00793E16">
        <w:rPr>
          <w:rStyle w:val="StyleUnderline"/>
          <w:highlight w:val="yellow"/>
        </w:rPr>
        <w:t>detection and forecasting</w:t>
      </w:r>
      <w:r w:rsidRPr="00793E16">
        <w:rPr>
          <w:rStyle w:val="StyleUnderline"/>
        </w:rPr>
        <w:t xml:space="preserve"> systems </w:t>
      </w:r>
      <w:r w:rsidRPr="00793E16">
        <w:rPr>
          <w:rStyle w:val="StyleUnderline"/>
          <w:highlight w:val="yellow"/>
        </w:rPr>
        <w:t xml:space="preserve">for HABs and pathogens into the IOOS </w:t>
      </w:r>
      <w:r w:rsidRPr="00793E16">
        <w:rPr>
          <w:rStyle w:val="Emphasis"/>
          <w:highlight w:val="yellow"/>
        </w:rPr>
        <w:t>bridges the gap</w:t>
      </w:r>
      <w:r w:rsidRPr="00793E16">
        <w:rPr>
          <w:rStyle w:val="StyleUnderline"/>
          <w:highlight w:val="yellow"/>
        </w:rPr>
        <w:t xml:space="preserve"> between</w:t>
      </w:r>
      <w:r w:rsidRPr="00793E16">
        <w:rPr>
          <w:rStyle w:val="StyleUnderline"/>
        </w:rPr>
        <w:t xml:space="preserve"> advances in </w:t>
      </w:r>
      <w:r w:rsidRPr="00793E16">
        <w:rPr>
          <w:rStyle w:val="StyleUnderline"/>
          <w:highlight w:val="yellow"/>
        </w:rPr>
        <w:t>science and</w:t>
      </w:r>
      <w:r w:rsidRPr="00793E16">
        <w:rPr>
          <w:rStyle w:val="StyleUnderline"/>
        </w:rPr>
        <w:t xml:space="preserve"> the </w:t>
      </w:r>
      <w:r w:rsidRPr="00793E16">
        <w:rPr>
          <w:rStyle w:val="StyleUnderline"/>
          <w:highlight w:val="yellow"/>
        </w:rPr>
        <w:t>application</w:t>
      </w:r>
      <w:r w:rsidRPr="00793E16">
        <w:rPr>
          <w:rStyle w:val="StyleUnderline"/>
        </w:rPr>
        <w:t xml:space="preserve"> of these advances </w:t>
      </w:r>
      <w:r w:rsidRPr="00793E16">
        <w:rPr>
          <w:rStyle w:val="StyleUnderline"/>
          <w:highlight w:val="yellow"/>
        </w:rPr>
        <w:t>to develop information</w:t>
      </w:r>
      <w:r w:rsidRPr="00793E16">
        <w:rPr>
          <w:rStyle w:val="StyleUnderline"/>
        </w:rPr>
        <w:t xml:space="preserve"> products </w:t>
      </w:r>
      <w:r w:rsidRPr="00793E16">
        <w:rPr>
          <w:rStyle w:val="StyleUnderline"/>
          <w:highlight w:val="yellow"/>
        </w:rPr>
        <w:t>for the public good</w:t>
      </w:r>
      <w:r w:rsidRPr="002B1E58">
        <w:rPr>
          <w:sz w:val="16"/>
        </w:rPr>
        <w:t>.</w:t>
      </w:r>
    </w:p>
    <w:p w:rsidR="009F4D6E" w:rsidRDefault="009F4D6E" w:rsidP="009F4D6E">
      <w:pPr>
        <w:rPr>
          <w:rFonts w:eastAsia="Times New Roman"/>
          <w:b/>
        </w:rPr>
      </w:pPr>
    </w:p>
    <w:p w:rsidR="009F4D6E" w:rsidRPr="00B43F1C" w:rsidRDefault="009F4D6E" w:rsidP="009F4D6E">
      <w:pPr>
        <w:pStyle w:val="Heading4"/>
      </w:pPr>
      <w:r w:rsidRPr="00B43F1C">
        <w:t xml:space="preserve">Sensing images key to prevent algal blooms from destroying </w:t>
      </w:r>
      <w:r>
        <w:t>fish stocks</w:t>
      </w:r>
    </w:p>
    <w:p w:rsidR="009F4D6E" w:rsidRDefault="009F4D6E" w:rsidP="009F4D6E">
      <w:pPr>
        <w:rPr>
          <w:rFonts w:eastAsia="Calibri"/>
          <w:b/>
        </w:rPr>
      </w:pPr>
      <w:r w:rsidRPr="00B43F1C">
        <w:rPr>
          <w:rStyle w:val="Heading4Char"/>
        </w:rPr>
        <w:t>Robinson, 10</w:t>
      </w:r>
      <w:r>
        <w:rPr>
          <w:b/>
        </w:rPr>
        <w:t xml:space="preserve"> </w:t>
      </w:r>
      <w:r>
        <w:rPr>
          <w:sz w:val="16"/>
        </w:rPr>
        <w:t xml:space="preserve">(Ian, 2010, Discovering the Ocean from Space [electronic resource] The unique applications of satellite oceanography / by Ian S. Robinson., BA and MA Mechanical Sciences, Cambridge University, PhD Engineering Magneto-hydrodynamics, University of Warwick, 1973, Higher and Senior Scientific Officer, Institute of Oceanographic Sciences, Bidston, Lecturer, senior lecturer and reader, University of Southampton Department of Oceanography, Head of Department of Oceanography, Professor, University of Southampton School of Ocean and Earth Science, Professorial Fellow, Ocean and Earth Science, University of Southampton, JPL) </w:t>
      </w:r>
    </w:p>
    <w:p w:rsidR="009F4D6E" w:rsidRDefault="009F4D6E" w:rsidP="009F4D6E">
      <w:pPr>
        <w:ind w:right="288"/>
        <w:rPr>
          <w:rFonts w:eastAsia="Times New Roman"/>
          <w:sz w:val="16"/>
        </w:rPr>
      </w:pPr>
      <w:r>
        <w:rPr>
          <w:rFonts w:eastAsia="Times New Roman"/>
          <w:sz w:val="16"/>
        </w:rPr>
        <w:t xml:space="preserve">However, </w:t>
      </w:r>
      <w:r>
        <w:rPr>
          <w:rFonts w:eastAsia="Times New Roman"/>
          <w:u w:val="single"/>
        </w:rPr>
        <w:t>there are</w:t>
      </w:r>
      <w:r>
        <w:rPr>
          <w:rFonts w:eastAsia="Times New Roman"/>
          <w:sz w:val="16"/>
        </w:rPr>
        <w:t xml:space="preserve"> some </w:t>
      </w:r>
      <w:r>
        <w:rPr>
          <w:rFonts w:eastAsia="Times New Roman"/>
          <w:u w:val="single"/>
        </w:rPr>
        <w:t>aspects of aquaculture management in which remote sensing does offer benefits</w:t>
      </w:r>
      <w:r>
        <w:rPr>
          <w:rFonts w:eastAsia="Times New Roman"/>
          <w:sz w:val="16"/>
        </w:rPr>
        <w:t xml:space="preserve">, and has the potential to be used operationally. These are concerned with </w:t>
      </w:r>
      <w:r>
        <w:rPr>
          <w:rFonts w:eastAsia="Times New Roman"/>
          <w:u w:val="single"/>
        </w:rPr>
        <w:t>providing warning of marine environmental hazards</w:t>
      </w:r>
      <w:r>
        <w:rPr>
          <w:rFonts w:eastAsia="Times New Roman"/>
          <w:sz w:val="16"/>
        </w:rPr>
        <w:t xml:space="preserve"> that come from the coastal sea adjacent to a sheltered bay or estuary </w:t>
      </w:r>
      <w:r>
        <w:rPr>
          <w:rFonts w:eastAsia="Times New Roman"/>
          <w:u w:val="single"/>
        </w:rPr>
        <w:t>where a fish farm is located.</w:t>
      </w:r>
      <w:r>
        <w:rPr>
          <w:rFonts w:eastAsia="Times New Roman"/>
          <w:b/>
        </w:rPr>
        <w:t xml:space="preserve"> </w:t>
      </w:r>
      <w:r>
        <w:rPr>
          <w:rFonts w:eastAsia="Times New Roman"/>
          <w:sz w:val="16"/>
        </w:rPr>
        <w:t xml:space="preserve">This is the circumstance where </w:t>
      </w:r>
      <w:r>
        <w:rPr>
          <w:rFonts w:eastAsia="Times New Roman"/>
          <w:u w:val="single"/>
        </w:rPr>
        <w:t>information supplied from satellites about the wider geographical context is useful</w:t>
      </w:r>
      <w:r>
        <w:rPr>
          <w:rFonts w:eastAsia="Times New Roman"/>
          <w:sz w:val="16"/>
        </w:rPr>
        <w:t xml:space="preserve">. Physical hazards such as storms or anomalous wave conditions are best predicted through routine meteorological forecasting, and do not benefit from specific remote-sensing input other than that already assimilated in wind and wave forecasts (see Chapter 8). However, </w:t>
      </w:r>
      <w:r>
        <w:rPr>
          <w:rFonts w:eastAsia="Times New Roman"/>
          <w:highlight w:val="cyan"/>
          <w:u w:val="single"/>
        </w:rPr>
        <w:t>the hazard of harmful algal blooms, which can be catastrophic for fish stocks, is one problem in which remote sensing can play a role</w:t>
      </w:r>
      <w:r>
        <w:rPr>
          <w:rFonts w:eastAsia="Times New Roman"/>
          <w:sz w:val="16"/>
          <w:highlight w:val="cyan"/>
        </w:rPr>
        <w:t xml:space="preserve"> if</w:t>
      </w:r>
      <w:r>
        <w:rPr>
          <w:rFonts w:eastAsia="Times New Roman"/>
          <w:sz w:val="16"/>
        </w:rPr>
        <w:t xml:space="preserve"> circumstances are appropriate. Sometimes an algal bloom originates from some distance away, and it may be just chance circumstances of </w:t>
      </w:r>
      <w:r>
        <w:rPr>
          <w:rFonts w:eastAsia="Times New Roman"/>
          <w:highlight w:val="cyan"/>
          <w:u w:val="single"/>
        </w:rPr>
        <w:t>wind and tid</w:t>
      </w:r>
      <w:r>
        <w:rPr>
          <w:rFonts w:eastAsia="Times New Roman"/>
          <w:u w:val="single"/>
        </w:rPr>
        <w:t>e</w:t>
      </w:r>
      <w:r>
        <w:rPr>
          <w:rFonts w:eastAsia="Times New Roman"/>
          <w:sz w:val="16"/>
        </w:rPr>
        <w:t xml:space="preserve"> which </w:t>
      </w:r>
      <w:r>
        <w:rPr>
          <w:rFonts w:eastAsia="Times New Roman"/>
          <w:highlight w:val="cyan"/>
          <w:u w:val="single"/>
        </w:rPr>
        <w:t>bring it towards the aquaculture site. Such blooms can be monitored from space</w:t>
      </w:r>
      <w:r>
        <w:rPr>
          <w:rFonts w:eastAsia="Times New Roman"/>
          <w:b/>
        </w:rPr>
        <w:t xml:space="preserve"> </w:t>
      </w:r>
      <w:r>
        <w:rPr>
          <w:rFonts w:eastAsia="Times New Roman"/>
          <w:sz w:val="16"/>
        </w:rPr>
        <w:t xml:space="preserve">(Yin et al., 1999) </w:t>
      </w:r>
      <w:r>
        <w:rPr>
          <w:rFonts w:eastAsia="Times New Roman"/>
          <w:highlight w:val="cyan"/>
          <w:u w:val="single"/>
        </w:rPr>
        <w:t>using</w:t>
      </w:r>
      <w:r>
        <w:rPr>
          <w:rFonts w:eastAsia="Times New Roman"/>
          <w:sz w:val="16"/>
        </w:rPr>
        <w:t xml:space="preserve"> a combination of ocean color and SST </w:t>
      </w:r>
      <w:r>
        <w:rPr>
          <w:rFonts w:eastAsia="Times New Roman"/>
          <w:highlight w:val="cyan"/>
          <w:u w:val="single"/>
        </w:rPr>
        <w:t>sensors</w:t>
      </w:r>
      <w:r>
        <w:rPr>
          <w:rFonts w:eastAsia="Times New Roman"/>
          <w:sz w:val="16"/>
          <w:highlight w:val="cyan"/>
        </w:rPr>
        <w:t>.</w:t>
      </w:r>
    </w:p>
    <w:p w:rsidR="009F4D6E" w:rsidRDefault="009F4D6E" w:rsidP="009F4D6E">
      <w:pPr>
        <w:pStyle w:val="Heading4"/>
      </w:pPr>
      <w:r>
        <w:t>Fishery management prevents extinction</w:t>
      </w:r>
    </w:p>
    <w:p w:rsidR="009F4D6E" w:rsidRDefault="009F4D6E" w:rsidP="009F4D6E">
      <w:pPr>
        <w:rPr>
          <w:rStyle w:val="Style13ptBold"/>
          <w:rFonts w:cstheme="minorBidi"/>
          <w:bCs w:val="0"/>
        </w:rPr>
      </w:pPr>
      <w:r>
        <w:rPr>
          <w:rStyle w:val="Style13ptBold"/>
          <w:rFonts w:cstheme="minorBidi"/>
        </w:rPr>
        <w:t>VOA, 10</w:t>
      </w:r>
    </w:p>
    <w:p w:rsidR="009F4D6E" w:rsidRDefault="009F4D6E" w:rsidP="009F4D6E">
      <w:pPr>
        <w:rPr>
          <w:sz w:val="20"/>
        </w:rPr>
      </w:pPr>
      <w:r>
        <w:t>(Voice of America News, “Bluefin Tuna Endangered by Overfishing,” 12/1, http://www.voanews.com/english/news/asia/Bluefin-Tuna-Endangered-by-Overfishing--111159869.html)</w:t>
      </w:r>
    </w:p>
    <w:p w:rsidR="009F4D6E" w:rsidRDefault="009F4D6E" w:rsidP="009F4D6E">
      <w:pPr>
        <w:rPr>
          <w:u w:val="single"/>
        </w:rPr>
      </w:pPr>
    </w:p>
    <w:p w:rsidR="009F4D6E" w:rsidRDefault="009F4D6E" w:rsidP="009F4D6E">
      <w:pPr>
        <w:rPr>
          <w:sz w:val="16"/>
        </w:rPr>
      </w:pPr>
      <w:r w:rsidRPr="00727C42">
        <w:rPr>
          <w:highlight w:val="cyan"/>
          <w:u w:val="single"/>
        </w:rPr>
        <w:t>Predatory fish</w:t>
      </w:r>
      <w:r>
        <w:rPr>
          <w:u w:val="single"/>
        </w:rPr>
        <w:t xml:space="preserve"> are at the top of the ocean food chain.  They help </w:t>
      </w:r>
      <w:r w:rsidRPr="00727C42">
        <w:rPr>
          <w:highlight w:val="cyan"/>
          <w:u w:val="single"/>
        </w:rPr>
        <w:t>keep the balance of marine life in check</w:t>
      </w:r>
      <w:r>
        <w:rPr>
          <w:u w:val="single"/>
        </w:rPr>
        <w:t xml:space="preserve">.  </w:t>
      </w:r>
      <w:r w:rsidRPr="00727C42">
        <w:rPr>
          <w:highlight w:val="cyan"/>
          <w:u w:val="single"/>
        </w:rPr>
        <w:t>Without their eating habits, an overabundance of smaller organisms</w:t>
      </w:r>
      <w:r>
        <w:rPr>
          <w:u w:val="single"/>
        </w:rPr>
        <w:t xml:space="preserve"> might affect the entire underwater ecosystem.</w:t>
      </w:r>
      <w:r w:rsidRPr="00E02A69">
        <w:rPr>
          <w:sz w:val="16"/>
        </w:rPr>
        <w:t xml:space="preserve">  Some scientists say </w:t>
      </w:r>
      <w:r>
        <w:rPr>
          <w:b/>
          <w:u w:val="single"/>
        </w:rPr>
        <w:t xml:space="preserve">such a shift </w:t>
      </w:r>
      <w:r w:rsidRPr="00727C42">
        <w:rPr>
          <w:b/>
          <w:highlight w:val="cyan"/>
          <w:u w:val="single"/>
        </w:rPr>
        <w:t>could lead to a total collapse of the oceans</w:t>
      </w:r>
      <w:r w:rsidRPr="00E02A69">
        <w:rPr>
          <w:sz w:val="16"/>
        </w:rPr>
        <w:t xml:space="preserve">.  Yet so far, those in charge of regulating international fisheries have done little to protect at least one endangered species.   Scientists say this species is on the brink of extinction… and it is all our fault. "Nobody's free of blame in this game," said Kate Wilson. Kate Willson is an investigative journalist who recently exposed what she says is a $4-billion, black market trade in the sale of bluefin tuna.   "Scientists tell us that </w:t>
      </w:r>
      <w:r w:rsidRPr="00727C42">
        <w:rPr>
          <w:b/>
          <w:highlight w:val="cyan"/>
          <w:u w:val="single"/>
        </w:rPr>
        <w:t>when</w:t>
      </w:r>
      <w:r>
        <w:rPr>
          <w:b/>
          <w:u w:val="single"/>
        </w:rPr>
        <w:t xml:space="preserve"> a top predator like </w:t>
      </w:r>
      <w:r w:rsidRPr="00727C42">
        <w:rPr>
          <w:b/>
          <w:highlight w:val="cyan"/>
          <w:u w:val="single"/>
        </w:rPr>
        <w:t>bluefin</w:t>
      </w:r>
      <w:r w:rsidRPr="00E02A69">
        <w:rPr>
          <w:sz w:val="16"/>
        </w:rPr>
        <w:t xml:space="preserve"> or another big fish </w:t>
      </w:r>
      <w:r w:rsidRPr="00727C42">
        <w:rPr>
          <w:highlight w:val="cyan"/>
          <w:u w:val="single"/>
        </w:rPr>
        <w:t xml:space="preserve">is depleted, that </w:t>
      </w:r>
      <w:r w:rsidRPr="00727C42">
        <w:rPr>
          <w:b/>
          <w:highlight w:val="cyan"/>
          <w:u w:val="single"/>
        </w:rPr>
        <w:t>will affect the entire ecosystem</w:t>
      </w:r>
      <w:r w:rsidRPr="00E02A69">
        <w:rPr>
          <w:b/>
          <w:sz w:val="16"/>
        </w:rPr>
        <w:t>,</w:t>
      </w:r>
      <w:r w:rsidRPr="00E02A69">
        <w:rPr>
          <w:sz w:val="16"/>
        </w:rPr>
        <w:t xml:space="preserve">" she said. "Scientists say you better get used to eating jellyfish sashimi and algae burgers if you let these large fish become depleted </w:t>
      </w:r>
      <w:r w:rsidRPr="00727C42">
        <w:rPr>
          <w:highlight w:val="cyan"/>
          <w:u w:val="single"/>
        </w:rPr>
        <w:t xml:space="preserve">because they </w:t>
      </w:r>
      <w:r w:rsidRPr="00727C42">
        <w:rPr>
          <w:b/>
          <w:highlight w:val="cyan"/>
          <w:u w:val="single"/>
        </w:rPr>
        <w:t>anchor</w:t>
      </w:r>
      <w:r>
        <w:rPr>
          <w:b/>
          <w:u w:val="single"/>
        </w:rPr>
        <w:t xml:space="preserve"> the ecosystem</w:t>
      </w:r>
      <w:r w:rsidRPr="00E02A69">
        <w:rPr>
          <w:sz w:val="16"/>
        </w:rPr>
        <w:t xml:space="preserve">." Ecosystems are how living things interact with their environments and each other.  Scientists agree they can change dramatically if a link disappears from the food chain.   Government officials and members of environmental groups met in Paris in mid-November to discuss </w:t>
      </w:r>
      <w:r w:rsidRPr="00727C42">
        <w:rPr>
          <w:highlight w:val="cyan"/>
          <w:u w:val="single"/>
        </w:rPr>
        <w:t>fishing regulations</w:t>
      </w:r>
      <w:r w:rsidRPr="00E02A69">
        <w:rPr>
          <w:sz w:val="16"/>
        </w:rPr>
        <w:t xml:space="preserve"> that may </w:t>
      </w:r>
      <w:r w:rsidRPr="00727C42">
        <w:rPr>
          <w:b/>
          <w:highlight w:val="cyan"/>
          <w:u w:val="single"/>
        </w:rPr>
        <w:t>affect all life on Earth</w:t>
      </w:r>
      <w:r w:rsidRPr="00E02A69">
        <w:rPr>
          <w:sz w:val="16"/>
        </w:rPr>
        <w:t xml:space="preserve">.  Sue Lieberman is Director of International Policy with the Pew Environment Group: a Washington-based, non-profit agency.  She says </w:t>
      </w:r>
      <w:r w:rsidRPr="00727C42">
        <w:rPr>
          <w:b/>
          <w:highlight w:val="cyan"/>
          <w:u w:val="single"/>
        </w:rPr>
        <w:t>the bluefin is in jeopardy</w:t>
      </w:r>
      <w:r>
        <w:rPr>
          <w:b/>
          <w:u w:val="single"/>
        </w:rPr>
        <w:t xml:space="preserve">. </w:t>
      </w:r>
      <w:r w:rsidRPr="00E02A69">
        <w:rPr>
          <w:sz w:val="16"/>
        </w:rPr>
        <w:t>"The fish is in worse shape than we thought, and that's why we're calling for the meeting of this commission to suspend this fishery ... to put on the brakes and say, 'let's stop," said Sue Lieberman. "Let's stop mismanaging and start managing the right way to ensure a future for this species.'"</w:t>
      </w:r>
      <w:r>
        <w:rPr>
          <w:b/>
          <w:u w:val="single"/>
        </w:rPr>
        <w:t xml:space="preserve"> </w:t>
      </w:r>
      <w:r w:rsidRPr="00E02A69">
        <w:rPr>
          <w:sz w:val="16"/>
        </w:rPr>
        <w:t>Both Lieberman and Willson say that greed, corruption and poor management of fishing quotas brought us to this point. "</w:t>
      </w:r>
      <w:r>
        <w:rPr>
          <w:u w:val="single"/>
        </w:rPr>
        <w:t xml:space="preserve">The </w:t>
      </w:r>
      <w:r w:rsidRPr="00727C42">
        <w:rPr>
          <w:highlight w:val="cyan"/>
          <w:u w:val="single"/>
        </w:rPr>
        <w:t>quotas</w:t>
      </w:r>
      <w:r>
        <w:rPr>
          <w:u w:val="single"/>
        </w:rPr>
        <w:t xml:space="preserve"> are designed to </w:t>
      </w:r>
      <w:r w:rsidRPr="00727C42">
        <w:rPr>
          <w:highlight w:val="cyan"/>
          <w:u w:val="single"/>
        </w:rPr>
        <w:t>let fish recover, but</w:t>
      </w:r>
      <w:r w:rsidRPr="00E02A69">
        <w:rPr>
          <w:sz w:val="16"/>
        </w:rPr>
        <w:t xml:space="preserve"> quotas are more than scientists recommend, but even within quotas, </w:t>
      </w:r>
      <w:r w:rsidRPr="00727C42">
        <w:rPr>
          <w:b/>
          <w:highlight w:val="cyan"/>
          <w:u w:val="single"/>
        </w:rPr>
        <w:t>there's</w:t>
      </w:r>
      <w:r>
        <w:rPr>
          <w:b/>
          <w:u w:val="single"/>
        </w:rPr>
        <w:t xml:space="preserve"> </w:t>
      </w:r>
      <w:r w:rsidRPr="00727C42">
        <w:rPr>
          <w:b/>
          <w:highlight w:val="cyan"/>
          <w:u w:val="single"/>
        </w:rPr>
        <w:t xml:space="preserve">consistent lack of </w:t>
      </w:r>
      <w:r w:rsidRPr="00727C42">
        <w:rPr>
          <w:b/>
          <w:highlight w:val="cyan"/>
          <w:u w:val="single"/>
        </w:rPr>
        <w:lastRenderedPageBreak/>
        <w:t>enforcement</w:t>
      </w:r>
      <w:r>
        <w:rPr>
          <w:b/>
          <w:u w:val="single"/>
        </w:rPr>
        <w:t>,</w:t>
      </w:r>
      <w:r w:rsidRPr="00E02A69">
        <w:rPr>
          <w:sz w:val="16"/>
        </w:rPr>
        <w:t xml:space="preserve"> fraud, fish being traded without documents to the point where it's a multibillion dollar business that will cause the depletion of an incredible species," said Lieberman. Willson says that fishing the bluefin to near-extinction followed increased Japanese demand for fresh sushi starting in the 1970s and 80s.  And fishing practices that target the two primary regions in which blue fin spawn: the Gulf of Mexico and the Mediterranean Sea.  "You don't need a PhD in fisheries to know that's really not very smart," said Sue Lieberman. "If you want the species to continue into the future, you don't take them when they come to breed." And that practice shines light on a bigger problem. "Ninety per cent of all large fish it's estimated have been depleted," said Kate Wilson. "Bluefin is just a bellwether for what's happening to what's left of the world's large fish." "We're not saying there should be no fishing, but we are saying there should be no fishing like that," said Lieberman. "This isn't single individuals with a pole and a line; this isn't recreational fishermen; this is massive, industrial scale fishing.  Governments can change this; this isn't an environmental threat that we throw up our hands and there's nothing to do about it." </w:t>
      </w:r>
      <w:r>
        <w:rPr>
          <w:u w:val="single"/>
        </w:rPr>
        <w:t xml:space="preserve">"If </w:t>
      </w:r>
      <w:r w:rsidRPr="00727C42">
        <w:rPr>
          <w:highlight w:val="cyan"/>
          <w:u w:val="single"/>
        </w:rPr>
        <w:t>countries</w:t>
      </w:r>
      <w:r>
        <w:rPr>
          <w:u w:val="single"/>
        </w:rPr>
        <w:t xml:space="preserve"> really want to protect the remaining stocks of bluefin, they </w:t>
      </w:r>
      <w:r w:rsidRPr="00727C42">
        <w:rPr>
          <w:highlight w:val="cyan"/>
          <w:u w:val="single"/>
        </w:rPr>
        <w:t>have to get serious about enforcing the rules</w:t>
      </w:r>
      <w:r w:rsidRPr="00E02A69">
        <w:rPr>
          <w:sz w:val="16"/>
        </w:rPr>
        <w:t xml:space="preserve"> and listening to their scientists when they set catch limits," said Wilson. "</w:t>
      </w:r>
      <w:r w:rsidRPr="00727C42">
        <w:rPr>
          <w:highlight w:val="cyan"/>
          <w:u w:val="single"/>
        </w:rPr>
        <w:t>Management of fish species</w:t>
      </w:r>
      <w:r>
        <w:rPr>
          <w:u w:val="single"/>
        </w:rPr>
        <w:t xml:space="preserve"> on the high seas </w:t>
      </w:r>
      <w:r w:rsidRPr="00727C42">
        <w:rPr>
          <w:highlight w:val="cyan"/>
          <w:u w:val="single"/>
        </w:rPr>
        <w:t>is</w:t>
      </w:r>
      <w:r w:rsidRPr="00E02A69">
        <w:rPr>
          <w:sz w:val="16"/>
        </w:rPr>
        <w:t xml:space="preserve">n't just about making sure people have nice seafood when they go to a restaurant; it's </w:t>
      </w:r>
      <w:r>
        <w:rPr>
          <w:b/>
          <w:u w:val="single"/>
        </w:rPr>
        <w:t xml:space="preserve">about </w:t>
      </w:r>
      <w:r w:rsidRPr="00727C42">
        <w:rPr>
          <w:b/>
          <w:highlight w:val="cyan"/>
          <w:u w:val="single"/>
        </w:rPr>
        <w:t>the</w:t>
      </w:r>
      <w:r>
        <w:rPr>
          <w:b/>
          <w:u w:val="single"/>
        </w:rPr>
        <w:t xml:space="preserve"> very </w:t>
      </w:r>
      <w:r w:rsidRPr="00727C42">
        <w:rPr>
          <w:b/>
          <w:highlight w:val="cyan"/>
          <w:u w:val="single"/>
        </w:rPr>
        <w:t>future of our planet</w:t>
      </w:r>
      <w:r>
        <w:rPr>
          <w:b/>
          <w:u w:val="single"/>
        </w:rPr>
        <w:t xml:space="preserve">," </w:t>
      </w:r>
      <w:r w:rsidRPr="00E02A69">
        <w:rPr>
          <w:sz w:val="16"/>
        </w:rPr>
        <w:t>continued Lieberman. "And we have to get management of the oceans correct and we can't keep … and governments can't keep acting like we'll take care of that next year.  We'll worry about making money in the short term, we'll listen to the fishing industry; we'll worry about the ocean &amp; the environment later.  We don't have that luxury."</w:t>
      </w:r>
    </w:p>
    <w:p w:rsidR="001E2AEC" w:rsidRDefault="001E2AEC" w:rsidP="001E2AEC">
      <w:pPr>
        <w:pStyle w:val="Heading4"/>
      </w:pPr>
      <w:r>
        <w:t>IOOS is key to effective ocean satellite data collection</w:t>
      </w:r>
    </w:p>
    <w:p w:rsidR="001E2AEC" w:rsidRDefault="001E2AEC" w:rsidP="001E2AEC">
      <w:r>
        <w:t xml:space="preserve">Frank </w:t>
      </w:r>
      <w:r w:rsidRPr="003141E8">
        <w:rPr>
          <w:rStyle w:val="Style13ptBold"/>
        </w:rPr>
        <w:t>Muller-Karger 13</w:t>
      </w:r>
      <w:r>
        <w:t>, Professor of Oceanography, College of Marine Science, University of South Florida, PhD in Marine and Estuarine Sciences from the University of Maryland; Mitchell Roffer, Roffer’s Ocean Fishing Forecasting Service, Inc.;Nan Walker, Louisiana State University; Matt oliver, University of Delaware; Oscar Schofield, Rutgers; Mark Abbott, Oregon State University; Hans Graber, University of Miami, Florida; Robert Leben, University of Colorado, Boulder; Gustavo Goni, NOAA; “Satellite Remote Sensing in Support of an Integrated Ocean Observing System,” IEEE Geoscience and remote Sensing Magazine, December 2013, https://marine.rutgers.edu/pubs/private/FMK_et_al_IEEE_GRSM2013.pdf</w:t>
      </w:r>
    </w:p>
    <w:p w:rsidR="001E2AEC" w:rsidRPr="003141E8" w:rsidRDefault="001E2AEC" w:rsidP="001E2AEC">
      <w:pPr>
        <w:rPr>
          <w:sz w:val="14"/>
        </w:rPr>
      </w:pPr>
      <w:r w:rsidRPr="00085A79">
        <w:rPr>
          <w:sz w:val="14"/>
        </w:rPr>
        <w:t>Abstract—</w:t>
      </w:r>
      <w:r w:rsidRPr="00085A79">
        <w:rPr>
          <w:rStyle w:val="StyleUnderline"/>
          <w:highlight w:val="yellow"/>
        </w:rPr>
        <w:t xml:space="preserve">Earth observing satellites represent </w:t>
      </w:r>
      <w:r w:rsidRPr="00085A79">
        <w:rPr>
          <w:rStyle w:val="StyleUnderline"/>
        </w:rPr>
        <w:t xml:space="preserve">some of the most </w:t>
      </w:r>
      <w:r w:rsidRPr="00085A79">
        <w:rPr>
          <w:rStyle w:val="StyleUnderline"/>
          <w:highlight w:val="yellow"/>
        </w:rPr>
        <w:t>valued components of</w:t>
      </w:r>
      <w:r w:rsidRPr="00085A79">
        <w:rPr>
          <w:sz w:val="14"/>
        </w:rPr>
        <w:t xml:space="preserve"> the international Global </w:t>
      </w:r>
      <w:r w:rsidRPr="00085A79">
        <w:rPr>
          <w:rStyle w:val="StyleUnderline"/>
          <w:highlight w:val="yellow"/>
        </w:rPr>
        <w:t>Ocean Observing</w:t>
      </w:r>
      <w:r w:rsidRPr="00085A79">
        <w:rPr>
          <w:sz w:val="14"/>
        </w:rPr>
        <w:t xml:space="preserve"> System (GOOS) and of the Global Climate Observing System (GCOS), both part of the Global Earth Observation System of Systems (GEOSS). In the United States, </w:t>
      </w:r>
      <w:r w:rsidRPr="00085A79">
        <w:rPr>
          <w:rStyle w:val="StyleUnderline"/>
        </w:rPr>
        <w:t xml:space="preserve">such </w:t>
      </w:r>
      <w:r w:rsidRPr="00085A79">
        <w:rPr>
          <w:rStyle w:val="StyleUnderline"/>
          <w:highlight w:val="yellow"/>
        </w:rPr>
        <w:t>satellites are a cornerstone of the</w:t>
      </w:r>
      <w:r w:rsidRPr="00085A79">
        <w:rPr>
          <w:rStyle w:val="StyleUnderline"/>
        </w:rPr>
        <w:t xml:space="preserve"> Integrated Ocean Observing System</w:t>
      </w:r>
      <w:r w:rsidRPr="00085A79">
        <w:rPr>
          <w:sz w:val="14"/>
        </w:rPr>
        <w:t xml:space="preserve"> (</w:t>
      </w:r>
      <w:r w:rsidRPr="00085A79">
        <w:rPr>
          <w:rStyle w:val="Emphasis"/>
          <w:highlight w:val="yellow"/>
        </w:rPr>
        <w:t>IOOS</w:t>
      </w:r>
      <w:r w:rsidRPr="00085A79">
        <w:rPr>
          <w:sz w:val="14"/>
        </w:rPr>
        <w:t xml:space="preserve">), </w:t>
      </w:r>
      <w:r w:rsidRPr="00085A79">
        <w:rPr>
          <w:rStyle w:val="StyleUnderline"/>
          <w:highlight w:val="yellow"/>
        </w:rPr>
        <w:t>required to carry out</w:t>
      </w:r>
      <w:r w:rsidRPr="00085A79">
        <w:rPr>
          <w:rStyle w:val="StyleUnderline"/>
        </w:rPr>
        <w:t xml:space="preserve"> advanced coastal and ocean </w:t>
      </w:r>
      <w:r w:rsidRPr="00085A79">
        <w:rPr>
          <w:rStyle w:val="StyleUnderline"/>
          <w:highlight w:val="yellow"/>
        </w:rPr>
        <w:t>research, and to implement and sustain sensible resource management policies</w:t>
      </w:r>
      <w:r w:rsidRPr="00085A79">
        <w:rPr>
          <w:sz w:val="14"/>
        </w:rPr>
        <w:t xml:space="preserve"> based on science. </w:t>
      </w:r>
      <w:r w:rsidRPr="00085A79">
        <w:rPr>
          <w:rStyle w:val="StyleUnderline"/>
          <w:highlight w:val="yellow"/>
        </w:rPr>
        <w:t>Satellite</w:t>
      </w:r>
      <w:r w:rsidRPr="00085A79">
        <w:rPr>
          <w:rStyle w:val="StyleUnderline"/>
        </w:rPr>
        <w:t xml:space="preserve"> imagery and satellite-derived </w:t>
      </w:r>
      <w:r w:rsidRPr="00085A79">
        <w:rPr>
          <w:rStyle w:val="StyleUnderline"/>
          <w:highlight w:val="yellow"/>
        </w:rPr>
        <w:t>data are required for mapping</w:t>
      </w:r>
      <w:r w:rsidRPr="00085A79">
        <w:rPr>
          <w:rStyle w:val="StyleUnderline"/>
        </w:rPr>
        <w:t xml:space="preserve"> vital </w:t>
      </w:r>
      <w:r w:rsidRPr="00085A79">
        <w:rPr>
          <w:rStyle w:val="StyleUnderline"/>
          <w:highlight w:val="yellow"/>
        </w:rPr>
        <w:t>coastal and marine resources, improving</w:t>
      </w:r>
      <w:r w:rsidRPr="00085A79">
        <w:rPr>
          <w:rStyle w:val="StyleUnderline"/>
        </w:rPr>
        <w:t xml:space="preserve"> </w:t>
      </w:r>
      <w:r w:rsidRPr="00085A79">
        <w:rPr>
          <w:rStyle w:val="Emphasis"/>
          <w:highlight w:val="yellow"/>
        </w:rPr>
        <w:t>m</w:t>
      </w:r>
      <w:r w:rsidRPr="00085A79">
        <w:rPr>
          <w:rStyle w:val="StyleUnderline"/>
        </w:rPr>
        <w:t xml:space="preserve">aritime </w:t>
      </w:r>
      <w:r w:rsidRPr="00085A79">
        <w:rPr>
          <w:rStyle w:val="Emphasis"/>
          <w:highlight w:val="yellow"/>
        </w:rPr>
        <w:t>d</w:t>
      </w:r>
      <w:r w:rsidRPr="00085A79">
        <w:rPr>
          <w:rStyle w:val="StyleUnderline"/>
        </w:rPr>
        <w:t xml:space="preserve">omain </w:t>
      </w:r>
      <w:r w:rsidRPr="00085A79">
        <w:rPr>
          <w:rStyle w:val="Emphasis"/>
          <w:highlight w:val="yellow"/>
        </w:rPr>
        <w:t>a</w:t>
      </w:r>
      <w:r w:rsidRPr="00085A79">
        <w:rPr>
          <w:rStyle w:val="StyleUnderline"/>
        </w:rPr>
        <w:t xml:space="preserve">wareness, </w:t>
      </w:r>
      <w:r w:rsidRPr="00085A79">
        <w:rPr>
          <w:rStyle w:val="StyleUnderline"/>
          <w:highlight w:val="yellow"/>
        </w:rPr>
        <w:t>and to better understand</w:t>
      </w:r>
      <w:r w:rsidRPr="00085A79">
        <w:rPr>
          <w:rStyle w:val="StyleUnderline"/>
        </w:rPr>
        <w:t xml:space="preserve"> the complexities of land, ocean, atmosphere, ice, biological, and social </w:t>
      </w:r>
      <w:r w:rsidRPr="00085A79">
        <w:rPr>
          <w:rStyle w:val="StyleUnderline"/>
          <w:highlight w:val="yellow"/>
        </w:rPr>
        <w:t>interactions</w:t>
      </w:r>
      <w:r w:rsidRPr="00085A79">
        <w:rPr>
          <w:sz w:val="14"/>
        </w:rPr>
        <w:t xml:space="preserve">. These data are critical to the strategic planning of in situ observing components and are critical to improving forecasting and numerical modeling. Specifically, there are </w:t>
      </w:r>
      <w:r w:rsidRPr="00085A79">
        <w:rPr>
          <w:rStyle w:val="StyleUnderline"/>
        </w:rPr>
        <w:t>several stakeholder communities</w:t>
      </w:r>
      <w:r w:rsidRPr="00085A79">
        <w:rPr>
          <w:sz w:val="14"/>
        </w:rPr>
        <w:t xml:space="preserve"> that </w:t>
      </w:r>
      <w:r w:rsidRPr="00085A79">
        <w:rPr>
          <w:rStyle w:val="StyleUnderline"/>
        </w:rPr>
        <w:t>require</w:t>
      </w:r>
      <w:r w:rsidRPr="00085A79">
        <w:rPr>
          <w:sz w:val="14"/>
        </w:rPr>
        <w:t xml:space="preserve"> periodic, frequent, and sustained synoptic </w:t>
      </w:r>
      <w:r w:rsidRPr="00085A79">
        <w:rPr>
          <w:rStyle w:val="StyleUnderline"/>
          <w:highlight w:val="yellow"/>
        </w:rPr>
        <w:t>observations</w:t>
      </w:r>
      <w:r w:rsidRPr="00085A79">
        <w:rPr>
          <w:sz w:val="14"/>
        </w:rPr>
        <w:t xml:space="preserve">. Of particular importance are indicators of ecosystem structure (habitat and species inventories), ecosystem states (health and change) and observations about physical and biogeochemical variables </w:t>
      </w:r>
      <w:r w:rsidRPr="00085A79">
        <w:rPr>
          <w:rStyle w:val="StyleUnderline"/>
        </w:rPr>
        <w:t xml:space="preserve">to </w:t>
      </w:r>
      <w:r w:rsidRPr="00085A79">
        <w:rPr>
          <w:rStyle w:val="StyleUnderline"/>
          <w:highlight w:val="yellow"/>
        </w:rPr>
        <w:t>support</w:t>
      </w:r>
      <w:r w:rsidRPr="00085A79">
        <w:rPr>
          <w:rStyle w:val="StyleUnderline"/>
        </w:rPr>
        <w:t xml:space="preserve"> the </w:t>
      </w:r>
      <w:r w:rsidRPr="00085A79">
        <w:rPr>
          <w:rStyle w:val="StyleUnderline"/>
          <w:highlight w:val="yellow"/>
        </w:rPr>
        <w:t>operational and research communities</w:t>
      </w:r>
      <w:r w:rsidRPr="00085A79">
        <w:rPr>
          <w:sz w:val="14"/>
        </w:rPr>
        <w:t xml:space="preserve">, and industry sectors including </w:t>
      </w:r>
      <w:r w:rsidRPr="00085A79">
        <w:rPr>
          <w:rStyle w:val="StyleUnderline"/>
          <w:highlight w:val="yellow"/>
        </w:rPr>
        <w:t xml:space="preserve">mining, </w:t>
      </w:r>
      <w:r w:rsidRPr="00085A79">
        <w:rPr>
          <w:rStyle w:val="Emphasis"/>
          <w:highlight w:val="yellow"/>
        </w:rPr>
        <w:t>fisheries</w:t>
      </w:r>
      <w:r w:rsidRPr="00085A79">
        <w:rPr>
          <w:rStyle w:val="StyleUnderline"/>
          <w:highlight w:val="yellow"/>
        </w:rPr>
        <w:t>, and transportation</w:t>
      </w:r>
      <w:r w:rsidRPr="00085A79">
        <w:rPr>
          <w:sz w:val="14"/>
          <w:highlight w:val="yellow"/>
        </w:rPr>
        <w:t xml:space="preserve">. </w:t>
      </w:r>
      <w:r w:rsidRPr="00085A79">
        <w:rPr>
          <w:rStyle w:val="StyleUnderline"/>
          <w:highlight w:val="yellow"/>
        </w:rPr>
        <w:t>IOOS requires</w:t>
      </w:r>
      <w:r w:rsidRPr="00085A79">
        <w:rPr>
          <w:rStyle w:val="StyleUnderline"/>
        </w:rPr>
        <w:t xml:space="preserve"> a strategy </w:t>
      </w:r>
      <w:r w:rsidRPr="00085A79">
        <w:rPr>
          <w:rStyle w:val="StyleUnderline"/>
          <w:highlight w:val="yellow"/>
        </w:rPr>
        <w:t>to</w:t>
      </w:r>
      <w:r w:rsidRPr="00085A79">
        <w:rPr>
          <w:rStyle w:val="StyleUnderline"/>
        </w:rPr>
        <w:t xml:space="preserve"> coordinate</w:t>
      </w:r>
      <w:r w:rsidRPr="00085A79">
        <w:rPr>
          <w:sz w:val="14"/>
        </w:rPr>
        <w:t xml:space="preserve"> the human capacity, and </w:t>
      </w:r>
      <w:r w:rsidRPr="00085A79">
        <w:rPr>
          <w:rStyle w:val="Emphasis"/>
          <w:highlight w:val="yellow"/>
        </w:rPr>
        <w:t>fund</w:t>
      </w:r>
      <w:r w:rsidRPr="00085A79">
        <w:rPr>
          <w:rStyle w:val="StyleUnderline"/>
        </w:rPr>
        <w:t xml:space="preserve">, advance, </w:t>
      </w:r>
      <w:r w:rsidRPr="00085A79">
        <w:rPr>
          <w:rStyle w:val="StyleUnderline"/>
          <w:highlight w:val="yellow"/>
        </w:rPr>
        <w:t>and maintain the infrastructure that provides</w:t>
      </w:r>
      <w:r w:rsidRPr="00085A79">
        <w:rPr>
          <w:sz w:val="14"/>
        </w:rPr>
        <w:t xml:space="preserve"> improved </w:t>
      </w:r>
      <w:r w:rsidRPr="00085A79">
        <w:rPr>
          <w:rStyle w:val="StyleUnderline"/>
          <w:highlight w:val="yellow"/>
        </w:rPr>
        <w:t xml:space="preserve">remote sensing </w:t>
      </w:r>
      <w:r w:rsidRPr="00085A79">
        <w:rPr>
          <w:rStyle w:val="StyleUnderline"/>
        </w:rPr>
        <w:t xml:space="preserve">observations and support </w:t>
      </w:r>
      <w:r w:rsidRPr="00085A79">
        <w:rPr>
          <w:rStyle w:val="StyleUnderline"/>
          <w:highlight w:val="yellow"/>
        </w:rPr>
        <w:t>for the nation and the globe</w:t>
      </w:r>
      <w:r w:rsidRPr="00085A79">
        <w:rPr>
          <w:sz w:val="14"/>
        </w:rPr>
        <w:t>. A partnership between the private, government, and education sectors will enhance remote sensing support and product development for critical coastal and deep-water regions based on infrared, ocean color, and microwave satellite sensors. These partnerships need to include international research, government, and industry sectors in order to facilitate open data access, understanding of calibration and algorithm strategies, and fill gaps in coverage. Such partnerships will define the types of observations required to sustain vibrant coastal economies and to improve the health of our marine and coastal ecosystems. They are required to plan, fund, launch and operate the types of satellite sensors needed in the very near future to maintain continuity of observations.</w:t>
      </w:r>
    </w:p>
    <w:p w:rsidR="001E2AEC" w:rsidRPr="000C03B9" w:rsidRDefault="001E2AEC" w:rsidP="001E2AEC">
      <w:pPr>
        <w:pStyle w:val="Heading4"/>
      </w:pPr>
      <w:r>
        <w:t>Solves SCS fishing disputes</w:t>
      </w:r>
    </w:p>
    <w:p w:rsidR="001E2AEC" w:rsidRDefault="001E2AEC" w:rsidP="001E2AEC">
      <w:r>
        <w:t xml:space="preserve">Caitlin </w:t>
      </w:r>
      <w:r w:rsidRPr="00085A79">
        <w:rPr>
          <w:rStyle w:val="Heading4Char"/>
        </w:rPr>
        <w:t>Werrell 14</w:t>
      </w:r>
      <w:r>
        <w:t xml:space="preserve">, and Francesco Femia, Co-Founders &amp; Directors of the Center for Climate and Security, </w:t>
      </w:r>
    </w:p>
    <w:p w:rsidR="001E2AEC" w:rsidRPr="000C03B9" w:rsidRDefault="001E2AEC" w:rsidP="001E2AEC">
      <w:r>
        <w:t>“Fisheries and Conflict Zones: The Critical Role of Satellite Technology,” http://climateandsecurity.org/2014/01/07/fisheries-and-conflict-zones-the-critical-role-of-satellite-technology/</w:t>
      </w:r>
    </w:p>
    <w:p w:rsidR="001E2AEC" w:rsidRPr="0062774A" w:rsidRDefault="001E2AEC" w:rsidP="001E2AEC">
      <w:pPr>
        <w:rPr>
          <w:sz w:val="14"/>
        </w:rPr>
      </w:pPr>
      <w:r w:rsidRPr="00085A79">
        <w:rPr>
          <w:sz w:val="14"/>
        </w:rPr>
        <w:t xml:space="preserve">Al-Abdulrazzak continues with an interesting and important point about </w:t>
      </w:r>
      <w:r w:rsidRPr="000C03B9">
        <w:rPr>
          <w:rStyle w:val="StyleUnderline"/>
        </w:rPr>
        <w:t>the utility of satellite technology</w:t>
      </w:r>
      <w:r w:rsidRPr="00085A79">
        <w:rPr>
          <w:sz w:val="14"/>
        </w:rPr>
        <w:t xml:space="preserve">, especially </w:t>
      </w:r>
      <w:r w:rsidRPr="000C03B9">
        <w:rPr>
          <w:rStyle w:val="StyleUnderline"/>
        </w:rPr>
        <w:t>for collecting data in difficult-to-reach regions</w:t>
      </w:r>
      <w:r w:rsidRPr="00085A79">
        <w:rPr>
          <w:sz w:val="14"/>
        </w:rPr>
        <w:t>:</w:t>
      </w:r>
      <w:r w:rsidRPr="00085A79">
        <w:rPr>
          <w:sz w:val="12"/>
        </w:rPr>
        <w:t>¶</w:t>
      </w:r>
      <w:r w:rsidRPr="00085A79">
        <w:rPr>
          <w:sz w:val="14"/>
        </w:rPr>
        <w:t xml:space="preserve"> These </w:t>
      </w:r>
      <w:r w:rsidRPr="000C03B9">
        <w:rPr>
          <w:rStyle w:val="StyleUnderline"/>
        </w:rPr>
        <w:t>results</w:t>
      </w:r>
      <w:r w:rsidRPr="00085A79">
        <w:rPr>
          <w:sz w:val="14"/>
        </w:rPr>
        <w:t xml:space="preserve">, which provide the first example of fisheries catch estimates from space, </w:t>
      </w:r>
      <w:r w:rsidRPr="000C03B9">
        <w:rPr>
          <w:rStyle w:val="StyleUnderline"/>
        </w:rPr>
        <w:t xml:space="preserve">speak to </w:t>
      </w:r>
      <w:r w:rsidRPr="000C03B9">
        <w:rPr>
          <w:rStyle w:val="StyleUnderline"/>
        </w:rPr>
        <w:lastRenderedPageBreak/>
        <w:t>the potential of satellite technologies for monitoring fisheries remotely, particularly in areas that were once considered too dangerous or expensive for fisheries surveillance and enforcement</w:t>
      </w:r>
      <w:r w:rsidRPr="00085A79">
        <w:rPr>
          <w:sz w:val="14"/>
        </w:rPr>
        <w:t>. For example, we were able to reveal and account for 17 illegal operating traps in Qatar, and suggest that similar methods can be used to expose other illegal marine practices such as monitoring activities in Marine Protected Areas (MPAs) and assessing the magnitude of oil spills.</w:t>
      </w:r>
      <w:r w:rsidRPr="00085A79">
        <w:rPr>
          <w:sz w:val="12"/>
        </w:rPr>
        <w:t>¶</w:t>
      </w:r>
      <w:r w:rsidRPr="00085A79">
        <w:rPr>
          <w:sz w:val="14"/>
        </w:rPr>
        <w:t xml:space="preserve"> This </w:t>
      </w:r>
      <w:r w:rsidRPr="000C03B9">
        <w:rPr>
          <w:rStyle w:val="StyleUnderline"/>
        </w:rPr>
        <w:t>utility of satellite technology would</w:t>
      </w:r>
      <w:r w:rsidRPr="00085A79">
        <w:rPr>
          <w:sz w:val="14"/>
        </w:rPr>
        <w:t xml:space="preserve"> also </w:t>
      </w:r>
      <w:r w:rsidRPr="000C03B9">
        <w:rPr>
          <w:rStyle w:val="StyleUnderline"/>
        </w:rPr>
        <w:t>apply to zones of instability and conflict, where fisheries data (and</w:t>
      </w:r>
      <w:r w:rsidRPr="00085A79">
        <w:rPr>
          <w:sz w:val="14"/>
        </w:rPr>
        <w:t xml:space="preserve"> other sorts of data, including </w:t>
      </w:r>
      <w:r w:rsidRPr="000C03B9">
        <w:rPr>
          <w:rStyle w:val="StyleUnderline"/>
        </w:rPr>
        <w:t>water and climate information) are of</w:t>
      </w:r>
      <w:r w:rsidRPr="00085A79">
        <w:rPr>
          <w:sz w:val="14"/>
        </w:rPr>
        <w:t xml:space="preserve"> </w:t>
      </w:r>
      <w:r w:rsidRPr="000C03B9">
        <w:rPr>
          <w:rStyle w:val="Emphasis"/>
        </w:rPr>
        <w:t>critical importance</w:t>
      </w:r>
      <w:r w:rsidRPr="00085A79">
        <w:rPr>
          <w:sz w:val="14"/>
        </w:rPr>
        <w:t xml:space="preserve"> </w:t>
      </w:r>
      <w:r w:rsidRPr="000C03B9">
        <w:rPr>
          <w:rStyle w:val="StyleUnderline"/>
        </w:rPr>
        <w:t>for assessing vulnerability and instability</w:t>
      </w:r>
      <w:r w:rsidRPr="00085A79">
        <w:rPr>
          <w:sz w:val="14"/>
        </w:rPr>
        <w:t>, but are difficult-to-impossible to collect due to circumstances on the ground. For example, see NASA’s satellite data on freshwater losses in the Middle East (the Tigris-Euphrates-Western Iran region) – of critical importance in an unstable region where many ground-based data sources sources lay in zones inaccessible to researchers.</w:t>
      </w:r>
      <w:r w:rsidRPr="00085A79">
        <w:rPr>
          <w:sz w:val="12"/>
        </w:rPr>
        <w:t>¶</w:t>
      </w:r>
      <w:r w:rsidRPr="00085A79">
        <w:rPr>
          <w:sz w:val="14"/>
        </w:rPr>
        <w:t xml:space="preserve"> </w:t>
      </w:r>
      <w:r w:rsidRPr="000C03B9">
        <w:rPr>
          <w:rStyle w:val="StyleUnderline"/>
        </w:rPr>
        <w:t>Satellites may also be crucial,</w:t>
      </w:r>
      <w:r w:rsidRPr="00085A79">
        <w:rPr>
          <w:sz w:val="14"/>
        </w:rPr>
        <w:t xml:space="preserve"> for example</w:t>
      </w:r>
      <w:r w:rsidRPr="000C03B9">
        <w:rPr>
          <w:rStyle w:val="StyleUnderline"/>
        </w:rPr>
        <w:t xml:space="preserve">, in tracking fisheries dynamics in the contested </w:t>
      </w:r>
      <w:r w:rsidRPr="000C03B9">
        <w:rPr>
          <w:rStyle w:val="Emphasis"/>
        </w:rPr>
        <w:t>South China Sea</w:t>
      </w:r>
      <w:r w:rsidRPr="000C03B9">
        <w:rPr>
          <w:rStyle w:val="StyleUnderline"/>
        </w:rPr>
        <w:t xml:space="preserve">, which because of a warming ocean, is seeing fish stocks gradually moving northwards. Accurate data and monitoring could be </w:t>
      </w:r>
      <w:r w:rsidRPr="000C03B9">
        <w:rPr>
          <w:rStyle w:val="Emphasis"/>
        </w:rPr>
        <w:t>crucial</w:t>
      </w:r>
      <w:r w:rsidRPr="00085A79">
        <w:rPr>
          <w:sz w:val="14"/>
        </w:rPr>
        <w:t xml:space="preserve"> in this area, </w:t>
      </w:r>
      <w:r w:rsidRPr="000C03B9">
        <w:rPr>
          <w:rStyle w:val="StyleUnderline"/>
        </w:rPr>
        <w:t>as geopolitical tensions between China, its Asian neighbors, and the United States, over claims to the sea, could be</w:t>
      </w:r>
      <w:r w:rsidRPr="00085A79">
        <w:rPr>
          <w:sz w:val="14"/>
        </w:rPr>
        <w:t xml:space="preserve"> non-trivially </w:t>
      </w:r>
      <w:r w:rsidRPr="000C03B9">
        <w:rPr>
          <w:rStyle w:val="StyleUnderline"/>
        </w:rPr>
        <w:t>affected by such changes</w:t>
      </w:r>
      <w:r w:rsidRPr="00085A79">
        <w:rPr>
          <w:sz w:val="14"/>
        </w:rPr>
        <w:t xml:space="preserve"> (see Will Rogers’ discussion of this in a CNAS report from 2012).</w:t>
      </w:r>
      <w:r w:rsidRPr="00085A79">
        <w:rPr>
          <w:sz w:val="12"/>
        </w:rPr>
        <w:t>¶</w:t>
      </w:r>
      <w:r w:rsidRPr="00085A79">
        <w:rPr>
          <w:sz w:val="14"/>
        </w:rPr>
        <w:t xml:space="preserve"> In short, </w:t>
      </w:r>
      <w:r w:rsidRPr="000C03B9">
        <w:rPr>
          <w:rStyle w:val="StyleUnderline"/>
        </w:rPr>
        <w:t>satellite technologies are critical in a changing (and unstable) world</w:t>
      </w:r>
      <w:r w:rsidRPr="00085A79">
        <w:rPr>
          <w:sz w:val="14"/>
        </w:rPr>
        <w:t>. We should not allow the pressures of austerity to make us forget this.</w:t>
      </w:r>
      <w:r>
        <w:tab/>
      </w:r>
      <w:r>
        <w:tab/>
      </w:r>
    </w:p>
    <w:p w:rsidR="001E2AEC" w:rsidRDefault="001E2AEC" w:rsidP="001E2AEC">
      <w:pPr>
        <w:pStyle w:val="Heading4"/>
      </w:pPr>
      <w:r>
        <w:t>Those are the most likely scenario for SCS conflict</w:t>
      </w:r>
    </w:p>
    <w:p w:rsidR="001E2AEC" w:rsidRPr="000C03B9" w:rsidRDefault="001E2AEC" w:rsidP="001E2AEC">
      <w:r>
        <w:t xml:space="preserve">Stephanie </w:t>
      </w:r>
      <w:r w:rsidRPr="003141E8">
        <w:rPr>
          <w:rStyle w:val="Style13ptBold"/>
        </w:rPr>
        <w:t>Kleine-Ahlbrandt 12</w:t>
      </w:r>
      <w:r>
        <w:t>, China and Northeast Asia director for the International Crisis Group, former IR fellow at CFR, June 25 2012, “Fish Story,” http://www.foreignpolicy.com/articles/2012/06/25/fish_story</w:t>
      </w:r>
    </w:p>
    <w:p w:rsidR="001E2AEC" w:rsidRDefault="001E2AEC" w:rsidP="001E2AEC">
      <w:pPr>
        <w:rPr>
          <w:sz w:val="16"/>
        </w:rPr>
      </w:pPr>
      <w:r w:rsidRPr="0062774A">
        <w:rPr>
          <w:sz w:val="16"/>
        </w:rPr>
        <w:t xml:space="preserve">Consider it a lesson in how a common fishing run-in can turn into a crisis that can bring an entire region to its knees. </w:t>
      </w:r>
      <w:r w:rsidRPr="0062774A">
        <w:rPr>
          <w:rStyle w:val="Emphasis"/>
        </w:rPr>
        <w:t>Despite</w:t>
      </w:r>
      <w:r w:rsidRPr="0062774A">
        <w:rPr>
          <w:sz w:val="16"/>
        </w:rPr>
        <w:t xml:space="preserve"> the overwhelming </w:t>
      </w:r>
      <w:r w:rsidRPr="0062774A">
        <w:rPr>
          <w:rStyle w:val="StyleUnderline"/>
        </w:rPr>
        <w:t>preoccupation with</w:t>
      </w:r>
      <w:r w:rsidRPr="0062774A">
        <w:rPr>
          <w:sz w:val="16"/>
        </w:rPr>
        <w:t xml:space="preserve"> the potentially abundant </w:t>
      </w:r>
      <w:r w:rsidRPr="0062774A">
        <w:rPr>
          <w:rStyle w:val="StyleUnderline"/>
        </w:rPr>
        <w:t xml:space="preserve">energy reserves in the South China Sea, fishing has emerged as a </w:t>
      </w:r>
      <w:r w:rsidRPr="0062774A">
        <w:rPr>
          <w:rStyle w:val="Emphasis"/>
        </w:rPr>
        <w:t>larger potential driver of conflict</w:t>
      </w:r>
      <w:r w:rsidRPr="0062774A">
        <w:rPr>
          <w:sz w:val="16"/>
        </w:rPr>
        <w:t xml:space="preserve">. </w:t>
      </w:r>
      <w:r w:rsidRPr="0062774A">
        <w:rPr>
          <w:rStyle w:val="StyleUnderline"/>
        </w:rPr>
        <w:t>Countries such as the Philippines and Vietnam rely on the sea as an economic lifeline. And China is the largest consumer and exporter of fish</w:t>
      </w:r>
      <w:r w:rsidRPr="0062774A">
        <w:rPr>
          <w:sz w:val="16"/>
        </w:rPr>
        <w:t xml:space="preserve"> in the world. And </w:t>
      </w:r>
      <w:r w:rsidRPr="0062774A">
        <w:rPr>
          <w:rStyle w:val="StyleUnderline"/>
        </w:rPr>
        <w:t xml:space="preserve">as overfishing </w:t>
      </w:r>
      <w:r w:rsidRPr="0062774A">
        <w:rPr>
          <w:rStyle w:val="Emphasis"/>
        </w:rPr>
        <w:t>continues to deplete coastal stocks</w:t>
      </w:r>
      <w:r w:rsidRPr="0062774A">
        <w:rPr>
          <w:sz w:val="16"/>
        </w:rPr>
        <w:t xml:space="preserve"> through Southeast Asia, </w:t>
      </w:r>
      <w:r w:rsidRPr="0062774A">
        <w:rPr>
          <w:rStyle w:val="StyleUnderline"/>
        </w:rPr>
        <w:t>fishermen are venturing</w:t>
      </w:r>
      <w:r w:rsidRPr="0062774A">
        <w:rPr>
          <w:sz w:val="16"/>
        </w:rPr>
        <w:t xml:space="preserve"> out further </w:t>
      </w:r>
      <w:r w:rsidRPr="0062774A">
        <w:rPr>
          <w:rStyle w:val="StyleUnderline"/>
        </w:rPr>
        <w:t>into disputed waters</w:t>
      </w:r>
      <w:r w:rsidRPr="0062774A">
        <w:rPr>
          <w:sz w:val="16"/>
        </w:rPr>
        <w:t>.</w:t>
      </w:r>
      <w:r w:rsidRPr="0062774A">
        <w:rPr>
          <w:sz w:val="12"/>
        </w:rPr>
        <w:t>¶</w:t>
      </w:r>
      <w:r w:rsidRPr="0062774A">
        <w:rPr>
          <w:sz w:val="16"/>
        </w:rPr>
        <w:t xml:space="preserve"> All </w:t>
      </w:r>
      <w:r w:rsidRPr="0062774A">
        <w:rPr>
          <w:rStyle w:val="StyleUnderline"/>
        </w:rPr>
        <w:t>this is worsening a trend</w:t>
      </w:r>
      <w:r w:rsidRPr="0062774A">
        <w:rPr>
          <w:sz w:val="16"/>
        </w:rPr>
        <w:t xml:space="preserve"> of harassment, confiscation of catch and equipment, detention, and mistreatment of fishermen. </w:t>
      </w:r>
      <w:r w:rsidRPr="0062774A">
        <w:rPr>
          <w:rStyle w:val="Emphasis"/>
        </w:rPr>
        <w:t>Further fueling tensions</w:t>
      </w:r>
      <w:r w:rsidRPr="0062774A">
        <w:rPr>
          <w:sz w:val="16"/>
        </w:rPr>
        <w:t xml:space="preserve"> </w:t>
      </w:r>
      <w:r w:rsidRPr="0062774A">
        <w:rPr>
          <w:rStyle w:val="StyleUnderline"/>
        </w:rPr>
        <w:t>is the way countries in the region are wielding unilateral fishing bans to assert jurisdiction</w:t>
      </w:r>
      <w:r w:rsidRPr="0062774A">
        <w:rPr>
          <w:sz w:val="16"/>
        </w:rPr>
        <w:t xml:space="preserve"> over disputed waters under the pretext of environmental protection. Worryingly, the </w:t>
      </w:r>
      <w:r w:rsidRPr="0062774A">
        <w:rPr>
          <w:rStyle w:val="StyleUnderline"/>
        </w:rPr>
        <w:t>claims</w:t>
      </w:r>
      <w:r w:rsidRPr="0062774A">
        <w:rPr>
          <w:sz w:val="16"/>
        </w:rPr>
        <w:t xml:space="preserve"> of sovereignty also </w:t>
      </w:r>
      <w:r w:rsidRPr="0062774A">
        <w:rPr>
          <w:rStyle w:val="StyleUnderline"/>
        </w:rPr>
        <w:t>serve to justify greater civilian patrols in the sea -- opening up</w:t>
      </w:r>
      <w:r w:rsidRPr="0062774A">
        <w:rPr>
          <w:sz w:val="16"/>
        </w:rPr>
        <w:t xml:space="preserve"> still </w:t>
      </w:r>
      <w:r w:rsidRPr="0062774A">
        <w:rPr>
          <w:rStyle w:val="StyleUnderline"/>
        </w:rPr>
        <w:t>more possibilities of run-ins with fishing vessels</w:t>
      </w:r>
      <w:r w:rsidRPr="0062774A">
        <w:rPr>
          <w:sz w:val="16"/>
        </w:rPr>
        <w:t xml:space="preserve">. And </w:t>
      </w:r>
      <w:r w:rsidRPr="0062774A">
        <w:rPr>
          <w:rStyle w:val="StyleUnderline"/>
        </w:rPr>
        <w:t>when ships</w:t>
      </w:r>
      <w:r w:rsidRPr="0062774A">
        <w:rPr>
          <w:sz w:val="16"/>
        </w:rPr>
        <w:t xml:space="preserve"> go </w:t>
      </w:r>
      <w:r w:rsidRPr="0062774A">
        <w:rPr>
          <w:rStyle w:val="StyleUnderline"/>
        </w:rPr>
        <w:t>bump</w:t>
      </w:r>
      <w:r w:rsidRPr="0062774A">
        <w:rPr>
          <w:sz w:val="16"/>
        </w:rPr>
        <w:t xml:space="preserve"> in the night, </w:t>
      </w:r>
      <w:r w:rsidRPr="0062774A">
        <w:rPr>
          <w:rStyle w:val="Emphasis"/>
        </w:rPr>
        <w:t>growing nationalist sentiment</w:t>
      </w:r>
      <w:r w:rsidRPr="0062774A">
        <w:rPr>
          <w:sz w:val="16"/>
        </w:rPr>
        <w:t xml:space="preserve"> </w:t>
      </w:r>
      <w:r w:rsidRPr="0062774A">
        <w:rPr>
          <w:rStyle w:val="StyleUnderline"/>
        </w:rPr>
        <w:t>limits</w:t>
      </w:r>
      <w:r w:rsidRPr="0062774A">
        <w:rPr>
          <w:sz w:val="16"/>
        </w:rPr>
        <w:t xml:space="preserve"> governments' </w:t>
      </w:r>
      <w:r w:rsidRPr="0062774A">
        <w:rPr>
          <w:rStyle w:val="StyleUnderline"/>
        </w:rPr>
        <w:t>ability to resolve the disputes and sows the seeds for future problems</w:t>
      </w:r>
      <w:r w:rsidRPr="0062774A">
        <w:rPr>
          <w:sz w:val="16"/>
        </w:rPr>
        <w:t>.</w:t>
      </w:r>
    </w:p>
    <w:p w:rsidR="002A2497" w:rsidRDefault="002A2497" w:rsidP="001E2AEC">
      <w:pPr>
        <w:rPr>
          <w:sz w:val="16"/>
        </w:rPr>
      </w:pPr>
    </w:p>
    <w:p w:rsidR="002A2497" w:rsidRPr="00547875" w:rsidRDefault="002A2497" w:rsidP="002A2497">
      <w:pPr>
        <w:pStyle w:val="Heading4"/>
      </w:pPr>
      <w:r w:rsidRPr="00547875">
        <w:t xml:space="preserve">Nuclear war </w:t>
      </w:r>
      <w:r>
        <w:t xml:space="preserve">– high risk of miscalc </w:t>
      </w:r>
    </w:p>
    <w:p w:rsidR="002A2497" w:rsidRDefault="002A2497" w:rsidP="002A2497">
      <w:r w:rsidRPr="00547875">
        <w:rPr>
          <w:rStyle w:val="Heading4Char"/>
        </w:rPr>
        <w:t>Hellman 12</w:t>
      </w:r>
      <w:r w:rsidRPr="00547875">
        <w:t xml:space="preserve"> (Martin, Professor @ Stanford University, </w:t>
      </w:r>
      <w:hyperlink r:id="rId10" w:history="1">
        <w:r w:rsidRPr="000B7FB3">
          <w:rPr>
            <w:rStyle w:val="Hyperlink"/>
          </w:rPr>
          <w:t>http://nuclearrisk.wordpress.com/2012/09/28/another-early-warning-sign/~~23more-1138</w:t>
        </w:r>
      </w:hyperlink>
      <w:r w:rsidRPr="00547875">
        <w:t>)</w:t>
      </w:r>
    </w:p>
    <w:p w:rsidR="002A2497" w:rsidRPr="00547875" w:rsidRDefault="002A2497" w:rsidP="002A2497"/>
    <w:p w:rsidR="002A2497" w:rsidRPr="00547875" w:rsidRDefault="002A2497" w:rsidP="002A2497">
      <w:pPr>
        <w:rPr>
          <w:rStyle w:val="StyleUnderline"/>
        </w:rPr>
      </w:pPr>
      <w:r w:rsidRPr="00547875">
        <w:rPr>
          <w:sz w:val="16"/>
        </w:rPr>
        <w:t xml:space="preserve">The “World Anti-Fascist War” is what we call </w:t>
      </w:r>
      <w:r w:rsidRPr="00547875">
        <w:rPr>
          <w:rStyle w:val="StyleUnderline"/>
        </w:rPr>
        <w:t>World War II</w:t>
      </w:r>
      <w:r w:rsidRPr="00547875">
        <w:rPr>
          <w:sz w:val="16"/>
        </w:rPr>
        <w:t xml:space="preserve"> – a war </w:t>
      </w:r>
      <w:r w:rsidRPr="00547875">
        <w:rPr>
          <w:rStyle w:val="StyleUnderline"/>
        </w:rPr>
        <w:t>in which Japanese aggression killed almost 20 million Chinese</w:t>
      </w:r>
      <w:r w:rsidRPr="00547875">
        <w:rPr>
          <w:sz w:val="16"/>
        </w:rPr>
        <w:t xml:space="preserve">, most of them civilians. </w:t>
      </w:r>
      <w:r w:rsidRPr="00547875">
        <w:rPr>
          <w:rStyle w:val="StyleUnderline"/>
        </w:rPr>
        <w:t>The</w:t>
      </w:r>
      <w:r w:rsidRPr="00547875">
        <w:rPr>
          <w:sz w:val="16"/>
        </w:rPr>
        <w:t xml:space="preserve"> infamous “</w:t>
      </w:r>
      <w:r w:rsidRPr="00547875">
        <w:rPr>
          <w:rStyle w:val="StyleUnderline"/>
        </w:rPr>
        <w:t>Rape of Nanking” is the best known of numerous atrocities and war crimes that Japan inflicted on China</w:t>
      </w:r>
      <w:r w:rsidRPr="00547875">
        <w:rPr>
          <w:sz w:val="16"/>
        </w:rPr>
        <w:t xml:space="preserve">. </w:t>
      </w:r>
      <w:r w:rsidRPr="00547875">
        <w:rPr>
          <w:rStyle w:val="StyleUnderline"/>
        </w:rPr>
        <w:t>This is not to say that the Senkaku/Diaoyu should be returned to China</w:t>
      </w:r>
      <w:r w:rsidRPr="00547875">
        <w:rPr>
          <w:sz w:val="16"/>
        </w:rPr>
        <w:t xml:space="preserve">, </w:t>
      </w:r>
      <w:r w:rsidRPr="00547875">
        <w:rPr>
          <w:rStyle w:val="StyleUnderline"/>
        </w:rPr>
        <w:t xml:space="preserve">only that we need to be aware of </w:t>
      </w:r>
      <w:r w:rsidRPr="00547875">
        <w:rPr>
          <w:rStyle w:val="Emphasis"/>
        </w:rPr>
        <w:t>how high emotions run on both sides,</w:t>
      </w:r>
      <w:r w:rsidRPr="00547875">
        <w:rPr>
          <w:sz w:val="16"/>
        </w:rPr>
        <w:t xml:space="preserve"> </w:t>
      </w:r>
      <w:r w:rsidRPr="00547875">
        <w:rPr>
          <w:rStyle w:val="StyleUnderline"/>
        </w:rPr>
        <w:t>and that China has</w:t>
      </w:r>
      <w:r w:rsidRPr="00547875">
        <w:rPr>
          <w:sz w:val="16"/>
        </w:rPr>
        <w:t xml:space="preserve"> some </w:t>
      </w:r>
      <w:r w:rsidRPr="00547875">
        <w:rPr>
          <w:rStyle w:val="Emphasis"/>
        </w:rPr>
        <w:t>legitimate grievances</w:t>
      </w:r>
      <w:r w:rsidRPr="00547875">
        <w:rPr>
          <w:sz w:val="16"/>
        </w:rPr>
        <w:t xml:space="preserve"> from the past. And, of course, </w:t>
      </w:r>
      <w:r w:rsidRPr="00547875">
        <w:rPr>
          <w:rStyle w:val="StyleUnderline"/>
        </w:rPr>
        <w:t>Japan was not uniquely blood thirsty. Millions of Chinese died at Chinese hands during the Chinese Civil War</w:t>
      </w:r>
      <w:r w:rsidRPr="00547875">
        <w:rPr>
          <w:sz w:val="16"/>
        </w:rPr>
        <w:t xml:space="preserve">; the mistakes of Mao’s Great Leap Forward led to millions of deaths; and the Cultural Revolution killed somewhere between half a million and three million more Chinese, some by public beatings that could be likened to atrocities during the Rape of Nanking. </w:t>
      </w:r>
      <w:r w:rsidRPr="00547875">
        <w:rPr>
          <w:rStyle w:val="Emphasis"/>
        </w:rPr>
        <w:t>Given the level of irrationality that is possible on both sides</w:t>
      </w:r>
      <w:r w:rsidRPr="00547875">
        <w:rPr>
          <w:sz w:val="16"/>
        </w:rPr>
        <w:t xml:space="preserve">, </w:t>
      </w:r>
      <w:r w:rsidRPr="00547875">
        <w:rPr>
          <w:rStyle w:val="StyleUnderline"/>
        </w:rPr>
        <w:t xml:space="preserve">and the reasonable arguments that each side can advance for its claims to </w:t>
      </w:r>
      <w:r w:rsidRPr="00547875">
        <w:rPr>
          <w:rStyle w:val="StyleUnderline"/>
        </w:rPr>
        <w:lastRenderedPageBreak/>
        <w:t>these islands, it is not in our national security interests to issue security guarantees to Japan over these islands. There is too much risk that our “insurance policy” will have to pay off</w:t>
      </w:r>
      <w:r w:rsidRPr="00547875">
        <w:rPr>
          <w:sz w:val="16"/>
        </w:rPr>
        <w:t xml:space="preserve">, </w:t>
      </w:r>
      <w:r w:rsidRPr="00547875">
        <w:rPr>
          <w:rStyle w:val="Emphasis"/>
        </w:rPr>
        <w:t>potentially with a nuclear war and millions of American deaths</w:t>
      </w:r>
      <w:r w:rsidRPr="00547875">
        <w:rPr>
          <w:sz w:val="16"/>
        </w:rPr>
        <w:t xml:space="preserve">. </w:t>
      </w:r>
      <w:r w:rsidRPr="00547875">
        <w:rPr>
          <w:rStyle w:val="StyleUnderline"/>
        </w:rPr>
        <w:t>Such an outcome is unlikely, but if we keep risking small chances of being destroyed, eventually one will realize that potential.</w:t>
      </w:r>
    </w:p>
    <w:p w:rsidR="002A2497" w:rsidRDefault="002A2497" w:rsidP="001E2AEC">
      <w:pPr>
        <w:rPr>
          <w:sz w:val="16"/>
        </w:rPr>
      </w:pPr>
    </w:p>
    <w:p w:rsidR="001E2AEC" w:rsidRDefault="001E2AEC" w:rsidP="009F4D6E">
      <w:pPr>
        <w:rPr>
          <w:sz w:val="16"/>
        </w:rPr>
      </w:pPr>
    </w:p>
    <w:p w:rsidR="007A2567" w:rsidRDefault="009F4D6E" w:rsidP="007A2567">
      <w:pPr>
        <w:pStyle w:val="Heading3"/>
      </w:pPr>
      <w:r>
        <w:lastRenderedPageBreak/>
        <w:t>1AC Sea Power Advantage</w:t>
      </w:r>
    </w:p>
    <w:p w:rsidR="00174C1D" w:rsidRPr="00174C1D" w:rsidRDefault="00174C1D" w:rsidP="00174C1D">
      <w:pPr>
        <w:pStyle w:val="Heading4"/>
      </w:pPr>
      <w:r>
        <w:t xml:space="preserve">Advantage Two: Sea Power </w:t>
      </w:r>
    </w:p>
    <w:p w:rsidR="007A2567" w:rsidRPr="00160564" w:rsidRDefault="007A2567" w:rsidP="007A2567">
      <w:pPr>
        <w:pStyle w:val="Heading4"/>
        <w:rPr>
          <w:rStyle w:val="Style13ptBold"/>
          <w:rFonts w:ascii="Garamond" w:hAnsi="Garamond"/>
          <w:b/>
        </w:rPr>
      </w:pPr>
      <w:r w:rsidRPr="00160564">
        <w:rPr>
          <w:rStyle w:val="Style13ptBold"/>
          <w:rFonts w:ascii="Garamond" w:hAnsi="Garamond"/>
          <w:b/>
        </w:rPr>
        <w:t>US data collection declining—lower data return rate and disconnected sensors</w:t>
      </w:r>
    </w:p>
    <w:p w:rsidR="007A2567" w:rsidRPr="00160564" w:rsidRDefault="007A2567" w:rsidP="007A2567">
      <w:pPr>
        <w:rPr>
          <w:rStyle w:val="Style13ptBold"/>
          <w:rFonts w:ascii="Garamond" w:hAnsi="Garamond"/>
          <w:b w:val="0"/>
          <w:sz w:val="20"/>
        </w:rPr>
      </w:pPr>
      <w:r w:rsidRPr="00160564">
        <w:rPr>
          <w:rStyle w:val="Style13ptBold"/>
          <w:rFonts w:ascii="Garamond" w:hAnsi="Garamond"/>
        </w:rPr>
        <w:t>Gagosian 14</w:t>
      </w:r>
      <w:r w:rsidRPr="00160564">
        <w:rPr>
          <w:rStyle w:val="Style13ptBold"/>
          <w:rFonts w:ascii="Garamond" w:hAnsi="Garamond"/>
          <w:b w:val="0"/>
          <w:sz w:val="20"/>
        </w:rPr>
        <w:t xml:space="preserve">(Robert, April 25, Testimony of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Robert B. Gagosian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President and CEO of the Consortium for Ocean Leadership </w:t>
      </w:r>
      <w:r w:rsidRPr="00160564">
        <w:rPr>
          <w:rStyle w:val="Style13ptBold"/>
          <w:rFonts w:ascii="Garamond" w:hAnsi="Garamond"/>
          <w:b w:val="0"/>
          <w:sz w:val="12"/>
        </w:rPr>
        <w:t xml:space="preserve">¶ </w:t>
      </w:r>
      <w:r w:rsidRPr="00160564">
        <w:rPr>
          <w:rStyle w:val="Style13ptBold"/>
          <w:rFonts w:ascii="Garamond" w:hAnsi="Garamond"/>
          <w:b w:val="0"/>
          <w:sz w:val="20"/>
        </w:rPr>
        <w:t>Before the Senate Appropriations Subcommittee on Commerce, Justice and Science , )</w:t>
      </w:r>
    </w:p>
    <w:p w:rsidR="007A2567" w:rsidRPr="00160564" w:rsidRDefault="007A2567" w:rsidP="007A2567">
      <w:pPr>
        <w:rPr>
          <w:rFonts w:ascii="Garamond" w:hAnsi="Garamond"/>
          <w:sz w:val="24"/>
        </w:rPr>
      </w:pPr>
      <w:r w:rsidRPr="00160564">
        <w:rPr>
          <w:rFonts w:ascii="Garamond" w:hAnsi="Garamond"/>
          <w:sz w:val="24"/>
        </w:rPr>
        <w:t>Recent hypotheses suggest that the extreme weather events we have had t.his past year may be</w:t>
      </w:r>
      <w:r w:rsidRPr="00160564">
        <w:rPr>
          <w:rFonts w:ascii="Garamond" w:hAnsi="Garamond"/>
          <w:sz w:val="12"/>
        </w:rPr>
        <w:t xml:space="preserve">¶ </w:t>
      </w:r>
      <w:r w:rsidRPr="00160564">
        <w:rPr>
          <w:rFonts w:ascii="Garamond" w:hAnsi="Garamond"/>
          <w:sz w:val="24"/>
        </w:rPr>
        <w:t>attributable to a persistent shift in the jet stream due to a rapidly melting polar region as well as a warmei</w:t>
      </w:r>
      <w:r w:rsidRPr="00160564">
        <w:rPr>
          <w:rFonts w:ascii="Garamond" w:hAnsi="Garamond"/>
          <w:sz w:val="12"/>
        </w:rPr>
        <w:t xml:space="preserve">¶ </w:t>
      </w:r>
      <w:r w:rsidRPr="00160564">
        <w:rPr>
          <w:rFonts w:ascii="Garamond" w:hAnsi="Garamond"/>
          <w:sz w:val="24"/>
        </w:rPr>
        <w:t>North Paciﬁc Ocean. If this is t.he case, ice storms in Mobile, Alabama or monsoon-like rain events in</w:t>
      </w:r>
      <w:r w:rsidRPr="00160564">
        <w:rPr>
          <w:rFonts w:ascii="Garamond" w:hAnsi="Garamond"/>
          <w:sz w:val="12"/>
        </w:rPr>
        <w:t xml:space="preserve">¶ </w:t>
      </w:r>
      <w:r w:rsidRPr="00160564">
        <w:rPr>
          <w:rFonts w:ascii="Garamond" w:hAnsi="Garamond"/>
          <w:sz w:val="24"/>
        </w:rPr>
        <w:t>Boulder, Colorado, may become more frequent, along with their signiﬁcant economic costs.</w:t>
      </w:r>
      <w:r w:rsidRPr="00160564">
        <w:rPr>
          <w:rFonts w:ascii="Garamond" w:hAnsi="Garamond"/>
          <w:sz w:val="12"/>
        </w:rPr>
        <w:t xml:space="preserve">¶ </w:t>
      </w:r>
      <w:r w:rsidRPr="00160564">
        <w:rPr>
          <w:rFonts w:ascii="Garamond" w:hAnsi="Garamond"/>
          <w:sz w:val="24"/>
        </w:rPr>
        <w:t>Unfortunately</w:t>
      </w:r>
      <w:r w:rsidRPr="00160564">
        <w:rPr>
          <w:rStyle w:val="StyleUnderline"/>
          <w:rFonts w:ascii="Garamond" w:hAnsi="Garamond"/>
        </w:rPr>
        <w:t>, as the demand for more and better data and information to understand ocean and¶ atmospheric trends increases, we are instead losing our capabilities to collect data at sea and from space¶ to build more capable and accurate long-term forecasts. For instance, the inability to service the buoys</w:t>
      </w:r>
      <w:r w:rsidRPr="00160564">
        <w:rPr>
          <w:rFonts w:ascii="Garamond" w:hAnsi="Garamond"/>
          <w:sz w:val="12"/>
        </w:rPr>
        <w:t xml:space="preserve">¶ </w:t>
      </w:r>
      <w:r w:rsidRPr="00160564">
        <w:rPr>
          <w:rFonts w:ascii="Garamond" w:hAnsi="Garamond"/>
          <w:sz w:val="24"/>
        </w:rPr>
        <w:t xml:space="preserve">comprising the TAO Array (Tropical Atmosphere Ocean project in the equatorial Paciﬁc) </w:t>
      </w:r>
      <w:r w:rsidRPr="00160564">
        <w:rPr>
          <w:rStyle w:val="StyleUnderline"/>
          <w:rFonts w:ascii="Garamond" w:hAnsi="Garamond"/>
        </w:rPr>
        <w:t>has resulted in¶ a degradation of the data return rate to just 40 percent capacity from an optimally operating systeml</w:t>
      </w:r>
      <w:r w:rsidRPr="00160564">
        <w:rPr>
          <w:rFonts w:ascii="Garamond" w:hAnsi="Garamond"/>
          <w:sz w:val="24"/>
        </w:rPr>
        <w:t>. Thi:</w:t>
      </w:r>
      <w:r w:rsidRPr="00160564">
        <w:rPr>
          <w:rFonts w:ascii="Garamond" w:hAnsi="Garamond"/>
          <w:sz w:val="12"/>
        </w:rPr>
        <w:t xml:space="preserve">¶ </w:t>
      </w:r>
      <w:r w:rsidRPr="00160564">
        <w:rPr>
          <w:rFonts w:ascii="Garamond" w:hAnsi="Garamond"/>
          <w:sz w:val="24"/>
        </w:rPr>
        <w:t>situation greatly reduces our ability to accurately forecast El Niﬁo and La Nina strengths and thus risks</w:t>
      </w:r>
      <w:r w:rsidRPr="00160564">
        <w:rPr>
          <w:rFonts w:ascii="Garamond" w:hAnsi="Garamond"/>
          <w:sz w:val="12"/>
        </w:rPr>
        <w:t xml:space="preserve">¶ </w:t>
      </w:r>
      <w:r w:rsidRPr="00160564">
        <w:rPr>
          <w:rFonts w:ascii="Garamond" w:hAnsi="Garamond"/>
          <w:sz w:val="24"/>
        </w:rPr>
        <w:t>proper preparation to deal with episodes of droughts and ﬂooding.</w:t>
      </w:r>
      <w:r w:rsidRPr="00160564">
        <w:rPr>
          <w:rFonts w:ascii="Garamond" w:hAnsi="Garamond"/>
          <w:sz w:val="12"/>
        </w:rPr>
        <w:t xml:space="preserve">¶ </w:t>
      </w:r>
      <w:r w:rsidRPr="00160564">
        <w:rPr>
          <w:rFonts w:ascii="Garamond" w:hAnsi="Garamond"/>
          <w:sz w:val="24"/>
        </w:rPr>
        <w:t>Given that the ocean absorbs, stores and transfers most of the heat (and a high percentage of the carbon)</w:t>
      </w:r>
      <w:r w:rsidRPr="00160564">
        <w:rPr>
          <w:rFonts w:ascii="Garamond" w:hAnsi="Garamond"/>
          <w:sz w:val="12"/>
        </w:rPr>
        <w:t xml:space="preserve">¶ </w:t>
      </w:r>
      <w:r w:rsidRPr="00160564">
        <w:rPr>
          <w:rFonts w:ascii="Garamond" w:hAnsi="Garamond"/>
          <w:sz w:val="24"/>
        </w:rPr>
        <w:t>on our planet, the ability to understand, forecast and prepare for extreme weather events requires</w:t>
      </w:r>
      <w:r w:rsidRPr="00160564">
        <w:rPr>
          <w:rFonts w:ascii="Garamond" w:hAnsi="Garamond"/>
          <w:sz w:val="12"/>
        </w:rPr>
        <w:t xml:space="preserve">¶ </w:t>
      </w:r>
      <w:r w:rsidRPr="00160564">
        <w:rPr>
          <w:rFonts w:ascii="Garamond" w:hAnsi="Garamond"/>
          <w:sz w:val="24"/>
        </w:rPr>
        <w:t>investments in basic research to better understand air-ice-sea interactions as well as observations of the</w:t>
      </w:r>
      <w:r w:rsidRPr="00160564">
        <w:rPr>
          <w:rFonts w:ascii="Garamond" w:hAnsi="Garamond"/>
          <w:sz w:val="12"/>
        </w:rPr>
        <w:t xml:space="preserve">¶ </w:t>
      </w:r>
      <w:r w:rsidRPr="00160564">
        <w:rPr>
          <w:rFonts w:ascii="Garamond" w:hAnsi="Garamond"/>
          <w:sz w:val="24"/>
        </w:rPr>
        <w:t xml:space="preserve">physical environment from space, land and sea. </w:t>
      </w:r>
      <w:r w:rsidRPr="00160564">
        <w:rPr>
          <w:rStyle w:val="StyleUnderline"/>
          <w:rFonts w:ascii="Garamond" w:hAnsi="Garamond"/>
        </w:rPr>
        <w:t xml:space="preserve">Without this basic knowledge and prediction capabilities¶ on regional and seasonal scales, we are essentially ﬂying blind in terms of managing resources </w:t>
      </w:r>
      <w:r w:rsidRPr="00160564">
        <w:rPr>
          <w:rFonts w:ascii="Garamond" w:hAnsi="Garamond"/>
          <w:sz w:val="24"/>
        </w:rPr>
        <w:t>(e.g.</w:t>
      </w:r>
      <w:r w:rsidRPr="00160564">
        <w:rPr>
          <w:rFonts w:ascii="Garamond" w:hAnsi="Garamond"/>
          <w:sz w:val="12"/>
        </w:rPr>
        <w:t xml:space="preserve">¶ </w:t>
      </w:r>
      <w:r w:rsidRPr="00160564">
        <w:rPr>
          <w:rFonts w:ascii="Garamond" w:hAnsi="Garamond"/>
          <w:sz w:val="24"/>
        </w:rPr>
        <w:t>agriculture, ﬁsheries, freshwater) and protecting public health. There are many major natural threats</w:t>
      </w:r>
      <w:r w:rsidRPr="00160564">
        <w:rPr>
          <w:rFonts w:ascii="Garamond" w:hAnsi="Garamond"/>
          <w:sz w:val="12"/>
        </w:rPr>
        <w:t xml:space="preserve">¶ </w:t>
      </w:r>
      <w:r w:rsidRPr="00160564">
        <w:rPr>
          <w:rFonts w:ascii="Garamond" w:hAnsi="Garamond"/>
          <w:sz w:val="24"/>
        </w:rPr>
        <w:t>facing our nation and signiﬁcant challenges ahead in understanding, forecasting and mitigating them, all</w:t>
      </w:r>
      <w:r w:rsidRPr="00160564">
        <w:rPr>
          <w:rFonts w:ascii="Garamond" w:hAnsi="Garamond"/>
          <w:sz w:val="12"/>
        </w:rPr>
        <w:t xml:space="preserve">¶ </w:t>
      </w:r>
      <w:r w:rsidRPr="00160564">
        <w:rPr>
          <w:rFonts w:ascii="Garamond" w:hAnsi="Garamond"/>
          <w:sz w:val="24"/>
        </w:rPr>
        <w:t>of which require signiﬁcant financial resources. We believe that our appropriations requests would</w:t>
      </w:r>
      <w:r w:rsidRPr="00160564">
        <w:rPr>
          <w:rFonts w:ascii="Garamond" w:hAnsi="Garamond"/>
          <w:sz w:val="12"/>
        </w:rPr>
        <w:t xml:space="preserve">¶ </w:t>
      </w:r>
      <w:r w:rsidRPr="00160564">
        <w:rPr>
          <w:rFonts w:ascii="Garamond" w:hAnsi="Garamond"/>
          <w:sz w:val="24"/>
        </w:rPr>
        <w:t>enable our nation to maintain the assets and capabilities necessary to better understand the physical,</w:t>
      </w:r>
      <w:r w:rsidRPr="00160564">
        <w:rPr>
          <w:rFonts w:ascii="Garamond" w:hAnsi="Garamond"/>
          <w:sz w:val="12"/>
        </w:rPr>
        <w:t xml:space="preserve">¶ </w:t>
      </w:r>
      <w:r w:rsidRPr="00160564">
        <w:rPr>
          <w:rFonts w:ascii="Garamond" w:hAnsi="Garamond"/>
          <w:sz w:val="24"/>
        </w:rPr>
        <w:t>chemical, geological and biological changes to the natural environment and use this information to help</w:t>
      </w:r>
      <w:r w:rsidRPr="00160564">
        <w:rPr>
          <w:rFonts w:ascii="Garamond" w:hAnsi="Garamond"/>
          <w:sz w:val="12"/>
        </w:rPr>
        <w:t>¶</w:t>
      </w:r>
      <w:r w:rsidRPr="00160564">
        <w:rPr>
          <w:rFonts w:ascii="Garamond" w:hAnsi="Garamond"/>
          <w:sz w:val="14"/>
        </w:rPr>
        <w:t xml:space="preserve"> </w:t>
      </w:r>
      <w:r w:rsidRPr="00160564">
        <w:rPr>
          <w:rFonts w:ascii="Garamond" w:hAnsi="Garamond"/>
          <w:sz w:val="24"/>
        </w:rPr>
        <w:t xml:space="preserve">Of course, the ocean also impacts life beyond weather, climate and extreme events. </w:t>
      </w:r>
    </w:p>
    <w:p w:rsidR="007A2567" w:rsidRPr="00160564" w:rsidRDefault="007A2567" w:rsidP="007A2567">
      <w:pPr>
        <w:rPr>
          <w:rFonts w:ascii="Garamond" w:hAnsi="Garamond"/>
        </w:rPr>
      </w:pPr>
    </w:p>
    <w:p w:rsidR="007A2567" w:rsidRPr="00160564" w:rsidRDefault="007A2567" w:rsidP="007A2567">
      <w:pPr>
        <w:pStyle w:val="Heading4"/>
        <w:rPr>
          <w:rFonts w:ascii="Garamond" w:hAnsi="Garamond"/>
        </w:rPr>
      </w:pPr>
      <w:r w:rsidRPr="00160564">
        <w:rPr>
          <w:rFonts w:ascii="Garamond" w:hAnsi="Garamond"/>
        </w:rPr>
        <w:t>IOOS key to navy battle space awareness—greater weapon performance and better reaction time to threats</w:t>
      </w:r>
    </w:p>
    <w:p w:rsidR="007A2567" w:rsidRPr="00160564" w:rsidRDefault="007A2567" w:rsidP="007A2567">
      <w:pPr>
        <w:rPr>
          <w:rStyle w:val="Style13ptBold"/>
          <w:rFonts w:ascii="Garamond" w:hAnsi="Garamond"/>
          <w:b w:val="0"/>
          <w:sz w:val="20"/>
        </w:rPr>
      </w:pPr>
      <w:r w:rsidRPr="00160564">
        <w:rPr>
          <w:rStyle w:val="Style13ptBold"/>
          <w:rFonts w:ascii="Garamond" w:hAnsi="Garamond"/>
        </w:rPr>
        <w:t>West 7</w:t>
      </w:r>
      <w:r w:rsidRPr="00160564">
        <w:rPr>
          <w:rStyle w:val="Style13ptBold"/>
          <w:rFonts w:ascii="Garamond" w:hAnsi="Garamond"/>
          <w:b w:val="0"/>
          <w:sz w:val="20"/>
        </w:rPr>
        <w:t xml:space="preserve">(Dick, September, Consortium for Ocean Leadership and Retired Rear Admiral USN, EMBRACING THE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FULL SPECTRUM OF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IOOS ENVIRONMENTAL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INFORMATION </w:t>
      </w:r>
      <w:r w:rsidRPr="00160564">
        <w:rPr>
          <w:rStyle w:val="Style13ptBold"/>
          <w:rFonts w:ascii="Garamond" w:hAnsi="Garamond"/>
          <w:b w:val="0"/>
          <w:sz w:val="12"/>
        </w:rPr>
        <w:t xml:space="preserve">¶ </w:t>
      </w:r>
      <w:r w:rsidRPr="00160564">
        <w:rPr>
          <w:rStyle w:val="Style13ptBold"/>
          <w:rFonts w:ascii="Garamond" w:hAnsi="Garamond"/>
          <w:b w:val="0"/>
          <w:sz w:val="20"/>
        </w:rPr>
        <w:t>FOR MDA, http://oceanleadership.org/files/MDA_Proceedings_lowres.pdf)</w:t>
      </w:r>
    </w:p>
    <w:p w:rsidR="007A2567" w:rsidRPr="00D02A22" w:rsidRDefault="007A2567" w:rsidP="007A2567">
      <w:pPr>
        <w:rPr>
          <w:rFonts w:ascii="Garamond" w:hAnsi="Garamond"/>
          <w:bCs/>
          <w:u w:val="single"/>
        </w:rPr>
      </w:pPr>
      <w:r w:rsidRPr="00160564">
        <w:rPr>
          <w:rFonts w:ascii="Garamond" w:hAnsi="Garamond"/>
          <w:sz w:val="24"/>
        </w:rPr>
        <w:t xml:space="preserve">Working toward complete </w:t>
      </w:r>
      <w:r w:rsidRPr="00160564">
        <w:rPr>
          <w:rFonts w:ascii="Garamond" w:hAnsi="Garamond"/>
          <w:sz w:val="12"/>
        </w:rPr>
        <w:t xml:space="preserve">¶ </w:t>
      </w:r>
      <w:r w:rsidRPr="00160564">
        <w:rPr>
          <w:rFonts w:ascii="Garamond" w:hAnsi="Garamond"/>
          <w:sz w:val="24"/>
        </w:rPr>
        <w:t xml:space="preserve">Maritime Domain Awareness will </w:t>
      </w:r>
      <w:r w:rsidRPr="00160564">
        <w:rPr>
          <w:rFonts w:ascii="Garamond" w:hAnsi="Garamond"/>
          <w:sz w:val="12"/>
        </w:rPr>
        <w:t xml:space="preserve">¶ </w:t>
      </w:r>
      <w:r w:rsidRPr="00160564">
        <w:rPr>
          <w:rFonts w:ascii="Garamond" w:hAnsi="Garamond"/>
          <w:sz w:val="24"/>
        </w:rPr>
        <w:t xml:space="preserve">require utilizing the Integrated </w:t>
      </w:r>
      <w:r w:rsidRPr="00160564">
        <w:rPr>
          <w:rFonts w:ascii="Garamond" w:hAnsi="Garamond"/>
          <w:sz w:val="12"/>
        </w:rPr>
        <w:t xml:space="preserve">¶ </w:t>
      </w:r>
      <w:r w:rsidRPr="00160564">
        <w:rPr>
          <w:rFonts w:ascii="Garamond" w:hAnsi="Garamond"/>
          <w:sz w:val="24"/>
        </w:rPr>
        <w:t xml:space="preserve">Ocean Observing System </w:t>
      </w:r>
      <w:r w:rsidRPr="00160564">
        <w:rPr>
          <w:rFonts w:ascii="Garamond" w:hAnsi="Garamond"/>
          <w:sz w:val="12"/>
        </w:rPr>
        <w:t xml:space="preserve">¶ </w:t>
      </w:r>
      <w:r w:rsidRPr="00160564">
        <w:rPr>
          <w:rFonts w:ascii="Garamond" w:hAnsi="Garamond"/>
          <w:sz w:val="24"/>
        </w:rPr>
        <w:t xml:space="preserve">(IOOS) to provide the data and </w:t>
      </w:r>
      <w:r w:rsidRPr="00160564">
        <w:rPr>
          <w:rFonts w:ascii="Garamond" w:hAnsi="Garamond"/>
          <w:sz w:val="12"/>
        </w:rPr>
        <w:t xml:space="preserve">¶ </w:t>
      </w:r>
      <w:r w:rsidRPr="00160564">
        <w:rPr>
          <w:rFonts w:ascii="Garamond" w:hAnsi="Garamond"/>
          <w:sz w:val="24"/>
        </w:rPr>
        <w:t xml:space="preserve">operations necessary to perform </w:t>
      </w:r>
      <w:r w:rsidRPr="00160564">
        <w:rPr>
          <w:rFonts w:ascii="Garamond" w:hAnsi="Garamond"/>
          <w:sz w:val="12"/>
        </w:rPr>
        <w:t xml:space="preserve">¶ </w:t>
      </w:r>
      <w:r w:rsidRPr="00160564">
        <w:rPr>
          <w:rFonts w:ascii="Garamond" w:hAnsi="Garamond"/>
          <w:sz w:val="24"/>
        </w:rPr>
        <w:t xml:space="preserve">assessments such as forecasts and </w:t>
      </w:r>
      <w:r w:rsidRPr="00160564">
        <w:rPr>
          <w:rFonts w:ascii="Garamond" w:hAnsi="Garamond"/>
          <w:sz w:val="12"/>
        </w:rPr>
        <w:t xml:space="preserve">¶ </w:t>
      </w:r>
      <w:r w:rsidRPr="00160564">
        <w:rPr>
          <w:rFonts w:ascii="Garamond" w:hAnsi="Garamond"/>
          <w:sz w:val="24"/>
        </w:rPr>
        <w:t>observations</w:t>
      </w:r>
      <w:r w:rsidRPr="00160564">
        <w:rPr>
          <w:rStyle w:val="StyleUnderline"/>
          <w:rFonts w:ascii="Garamond" w:hAnsi="Garamond"/>
        </w:rPr>
        <w:t>. A fully operable ¶ IOOS will integrate the regional ¶ systems and allow research data to ¶ be fully interoperable for a wide ¶ variety of operational needs. In ¶ most situations, real-time data and ¶ a fully integrated system allow ¶ for assessments to have a higher ¶ degree of spatial and temporal ¶ variables, greater impact from ¶ sensor or weapon performance, ¶ and a better reaction time to threats</w:t>
      </w:r>
      <w:r w:rsidRPr="00160564">
        <w:rPr>
          <w:rFonts w:ascii="Garamond" w:hAnsi="Garamond"/>
          <w:sz w:val="24"/>
        </w:rPr>
        <w:t xml:space="preserve">. </w:t>
      </w:r>
      <w:r w:rsidRPr="00160564">
        <w:rPr>
          <w:rFonts w:ascii="Garamond" w:hAnsi="Garamond"/>
          <w:sz w:val="12"/>
        </w:rPr>
        <w:t xml:space="preserve">¶ </w:t>
      </w:r>
      <w:r w:rsidRPr="00160564">
        <w:rPr>
          <w:rFonts w:ascii="Garamond" w:hAnsi="Garamond"/>
          <w:sz w:val="24"/>
        </w:rPr>
        <w:t>Limiting factors to accomplishing</w:t>
      </w:r>
      <w:r w:rsidRPr="00160564">
        <w:rPr>
          <w:rFonts w:ascii="Garamond" w:hAnsi="Garamond"/>
        </w:rPr>
        <w:t xml:space="preserve"> </w:t>
      </w:r>
      <w:r w:rsidRPr="00160564">
        <w:rPr>
          <w:rFonts w:ascii="Garamond" w:hAnsi="Garamond"/>
          <w:sz w:val="24"/>
        </w:rPr>
        <w:t xml:space="preserve">at relatively low resolutions; provide </w:t>
      </w:r>
      <w:r w:rsidRPr="00160564">
        <w:rPr>
          <w:rFonts w:ascii="Garamond" w:hAnsi="Garamond"/>
          <w:sz w:val="12"/>
        </w:rPr>
        <w:t xml:space="preserve">¶ </w:t>
      </w:r>
      <w:r w:rsidRPr="00160564">
        <w:rPr>
          <w:rFonts w:ascii="Garamond" w:hAnsi="Garamond"/>
          <w:sz w:val="24"/>
        </w:rPr>
        <w:t xml:space="preserve">boundary and initial conditions </w:t>
      </w:r>
      <w:r w:rsidRPr="00160564">
        <w:rPr>
          <w:rFonts w:ascii="Garamond" w:hAnsi="Garamond"/>
          <w:sz w:val="12"/>
        </w:rPr>
        <w:t xml:space="preserve">¶ </w:t>
      </w:r>
      <w:r w:rsidRPr="00160564">
        <w:rPr>
          <w:rFonts w:ascii="Garamond" w:hAnsi="Garamond"/>
          <w:sz w:val="24"/>
        </w:rPr>
        <w:t xml:space="preserve">for higher resolution models until </w:t>
      </w:r>
      <w:r w:rsidRPr="00160564">
        <w:rPr>
          <w:rFonts w:ascii="Garamond" w:hAnsi="Garamond"/>
          <w:sz w:val="12"/>
        </w:rPr>
        <w:t xml:space="preserve">¶ </w:t>
      </w:r>
      <w:r w:rsidRPr="00160564">
        <w:rPr>
          <w:rFonts w:ascii="Garamond" w:hAnsi="Garamond"/>
          <w:sz w:val="24"/>
        </w:rPr>
        <w:t xml:space="preserve">information is given for a specific </w:t>
      </w:r>
      <w:r w:rsidRPr="00160564">
        <w:rPr>
          <w:rFonts w:ascii="Garamond" w:hAnsi="Garamond"/>
          <w:sz w:val="12"/>
        </w:rPr>
        <w:t xml:space="preserve">¶ </w:t>
      </w:r>
      <w:r w:rsidRPr="00160564">
        <w:rPr>
          <w:rFonts w:ascii="Garamond" w:hAnsi="Garamond"/>
          <w:sz w:val="24"/>
        </w:rPr>
        <w:t>local area.</w:t>
      </w:r>
      <w:r w:rsidRPr="00160564">
        <w:rPr>
          <w:rFonts w:ascii="Garamond" w:hAnsi="Garamond"/>
        </w:rPr>
        <w:t xml:space="preserve"> </w:t>
      </w:r>
      <w:r w:rsidRPr="00160564">
        <w:rPr>
          <w:rStyle w:val="StyleUnderline"/>
          <w:rFonts w:ascii="Garamond" w:hAnsi="Garamond"/>
        </w:rPr>
        <w:t>Limiting factors to accomplishing ¶ this include the lack of accessible ¶ data due to security issues, lack ¶ of fully developed databases, ¶ and compatibility issues with ¶ data collection</w:t>
      </w:r>
      <w:r w:rsidRPr="00160564">
        <w:rPr>
          <w:rFonts w:ascii="Garamond" w:hAnsi="Garamond"/>
          <w:sz w:val="24"/>
        </w:rPr>
        <w:t xml:space="preserve">. Another limiting </w:t>
      </w:r>
      <w:r w:rsidRPr="00160564">
        <w:rPr>
          <w:rFonts w:ascii="Garamond" w:hAnsi="Garamond"/>
          <w:sz w:val="12"/>
        </w:rPr>
        <w:t xml:space="preserve">¶ </w:t>
      </w:r>
      <w:r w:rsidRPr="00160564">
        <w:rPr>
          <w:rFonts w:ascii="Garamond" w:hAnsi="Garamond"/>
          <w:sz w:val="24"/>
        </w:rPr>
        <w:t xml:space="preserve">factor, and consequently the most </w:t>
      </w:r>
      <w:r w:rsidRPr="00160564">
        <w:rPr>
          <w:rFonts w:ascii="Garamond" w:hAnsi="Garamond"/>
          <w:sz w:val="12"/>
        </w:rPr>
        <w:t xml:space="preserve">¶ </w:t>
      </w:r>
      <w:r w:rsidRPr="00160564">
        <w:rPr>
          <w:rFonts w:ascii="Garamond" w:hAnsi="Garamond"/>
          <w:sz w:val="24"/>
        </w:rPr>
        <w:lastRenderedPageBreak/>
        <w:t xml:space="preserve">important, is the difficult transition </w:t>
      </w:r>
      <w:r w:rsidRPr="00160564">
        <w:rPr>
          <w:rFonts w:ascii="Garamond" w:hAnsi="Garamond"/>
          <w:sz w:val="12"/>
        </w:rPr>
        <w:t xml:space="preserve">¶ </w:t>
      </w:r>
      <w:r w:rsidRPr="00160564">
        <w:rPr>
          <w:rFonts w:ascii="Garamond" w:hAnsi="Garamond"/>
          <w:sz w:val="24"/>
        </w:rPr>
        <w:t xml:space="preserve">from research information to an </w:t>
      </w:r>
      <w:r w:rsidRPr="00160564">
        <w:rPr>
          <w:rFonts w:ascii="Garamond" w:hAnsi="Garamond"/>
          <w:sz w:val="12"/>
        </w:rPr>
        <w:t xml:space="preserve">¶ </w:t>
      </w:r>
      <w:r w:rsidRPr="00160564">
        <w:rPr>
          <w:rFonts w:ascii="Garamond" w:hAnsi="Garamond"/>
          <w:sz w:val="24"/>
        </w:rPr>
        <w:t xml:space="preserve">operational system. Possible </w:t>
      </w:r>
      <w:r w:rsidRPr="00160564">
        <w:rPr>
          <w:rFonts w:ascii="Garamond" w:hAnsi="Garamond"/>
          <w:sz w:val="12"/>
        </w:rPr>
        <w:t xml:space="preserve">¶ </w:t>
      </w:r>
      <w:r w:rsidRPr="00160564">
        <w:rPr>
          <w:rFonts w:ascii="Garamond" w:hAnsi="Garamond"/>
          <w:sz w:val="24"/>
        </w:rPr>
        <w:t xml:space="preserve">solutions to making such a </w:t>
      </w:r>
      <w:r w:rsidRPr="00160564">
        <w:rPr>
          <w:rFonts w:ascii="Garamond" w:hAnsi="Garamond"/>
          <w:sz w:val="12"/>
        </w:rPr>
        <w:t xml:space="preserve">¶ </w:t>
      </w:r>
      <w:r w:rsidRPr="00160564">
        <w:rPr>
          <w:rFonts w:ascii="Garamond" w:hAnsi="Garamond"/>
          <w:sz w:val="24"/>
        </w:rPr>
        <w:t xml:space="preserve">transition easier include co-locating </w:t>
      </w:r>
      <w:r w:rsidRPr="00160564">
        <w:rPr>
          <w:rFonts w:ascii="Garamond" w:hAnsi="Garamond"/>
          <w:sz w:val="12"/>
        </w:rPr>
        <w:t xml:space="preserve">¶ </w:t>
      </w:r>
      <w:r w:rsidRPr="00160564">
        <w:rPr>
          <w:rFonts w:ascii="Garamond" w:hAnsi="Garamond"/>
          <w:sz w:val="24"/>
        </w:rPr>
        <w:t xml:space="preserve">researchers and operations staff and </w:t>
      </w:r>
      <w:r w:rsidRPr="00160564">
        <w:rPr>
          <w:rFonts w:ascii="Garamond" w:hAnsi="Garamond"/>
          <w:sz w:val="12"/>
        </w:rPr>
        <w:t xml:space="preserve">¶ </w:t>
      </w:r>
      <w:r w:rsidRPr="00160564">
        <w:rPr>
          <w:rFonts w:ascii="Garamond" w:hAnsi="Garamond"/>
          <w:sz w:val="24"/>
        </w:rPr>
        <w:t xml:space="preserve">keeping inter-agency cooperation a </w:t>
      </w:r>
      <w:r w:rsidRPr="00160564">
        <w:rPr>
          <w:rFonts w:ascii="Garamond" w:hAnsi="Garamond"/>
          <w:sz w:val="12"/>
        </w:rPr>
        <w:t xml:space="preserve">¶ </w:t>
      </w:r>
      <w:r w:rsidRPr="00160564">
        <w:rPr>
          <w:rFonts w:ascii="Garamond" w:hAnsi="Garamond"/>
          <w:sz w:val="24"/>
        </w:rPr>
        <w:t xml:space="preserve">high priority. Being able to develop </w:t>
      </w:r>
      <w:r w:rsidRPr="00160564">
        <w:rPr>
          <w:rFonts w:ascii="Garamond" w:hAnsi="Garamond"/>
          <w:sz w:val="12"/>
        </w:rPr>
        <w:t xml:space="preserve">¶ </w:t>
      </w:r>
      <w:r w:rsidRPr="00160564">
        <w:rPr>
          <w:rFonts w:ascii="Garamond" w:hAnsi="Garamond"/>
          <w:sz w:val="24"/>
        </w:rPr>
        <w:t xml:space="preserve">that transition from research to </w:t>
      </w:r>
      <w:r w:rsidRPr="00160564">
        <w:rPr>
          <w:rFonts w:ascii="Garamond" w:hAnsi="Garamond"/>
          <w:sz w:val="12"/>
        </w:rPr>
        <w:t xml:space="preserve">¶ </w:t>
      </w:r>
      <w:r w:rsidRPr="00160564">
        <w:rPr>
          <w:rStyle w:val="StyleUnderline"/>
          <w:rFonts w:ascii="Garamond" w:hAnsi="Garamond"/>
        </w:rPr>
        <w:t>usable information will contribute ¶ to building IOOS stronger and more ¶ usable for the different customers ¶ including the military and assisting ¶ them with what they need to have ¶ Maritime Domain Awareness.</w:t>
      </w:r>
    </w:p>
    <w:p w:rsidR="007A2567" w:rsidRPr="00D02A22" w:rsidRDefault="007A2567" w:rsidP="007A2567">
      <w:pPr>
        <w:pStyle w:val="Heading4"/>
      </w:pPr>
      <w:r w:rsidRPr="00160564">
        <w:t>Scenario One is Deterrence</w:t>
      </w:r>
    </w:p>
    <w:p w:rsidR="007A2567" w:rsidRPr="00160564" w:rsidRDefault="007A2567" w:rsidP="007A2567">
      <w:pPr>
        <w:pStyle w:val="Heading4"/>
        <w:rPr>
          <w:rFonts w:ascii="Garamond" w:hAnsi="Garamond"/>
        </w:rPr>
      </w:pPr>
      <w:r w:rsidRPr="00160564">
        <w:rPr>
          <w:rFonts w:ascii="Garamond" w:hAnsi="Garamond"/>
        </w:rPr>
        <w:t>Naval power is key to prevent multiple scenarios for extinction—land forces are becoming irrelevant</w:t>
      </w:r>
    </w:p>
    <w:p w:rsidR="007A2567" w:rsidRPr="00160564" w:rsidRDefault="007A2567" w:rsidP="007A2567">
      <w:pPr>
        <w:rPr>
          <w:rStyle w:val="Style13ptBold"/>
          <w:rFonts w:ascii="Garamond" w:hAnsi="Garamond"/>
          <w:b w:val="0"/>
          <w:sz w:val="20"/>
        </w:rPr>
      </w:pPr>
      <w:r w:rsidRPr="00160564">
        <w:rPr>
          <w:rStyle w:val="Style13ptBold"/>
          <w:rFonts w:ascii="Garamond" w:hAnsi="Garamond"/>
        </w:rPr>
        <w:t>England et al 11</w:t>
      </w:r>
      <w:r w:rsidRPr="00160564">
        <w:rPr>
          <w:rStyle w:val="Style13ptBold"/>
          <w:rFonts w:ascii="Garamond" w:hAnsi="Garamond"/>
          <w:b w:val="0"/>
          <w:sz w:val="20"/>
        </w:rPr>
        <w:t>(Mr. England is a former secretary of the Navy. Mr. Jones is a former commandant of the Marine Corps. Mr. Clark is a former chief of naval operations., July 11, The Necessity of U.S. Naval Power, WSJ, http://online.wsj.com/news/articles/SB10001424052702303339904576406163019350934)</w:t>
      </w:r>
    </w:p>
    <w:p w:rsidR="007A2567" w:rsidRPr="00160564" w:rsidRDefault="007A2567" w:rsidP="007A2567">
      <w:pPr>
        <w:rPr>
          <w:rFonts w:ascii="Garamond" w:hAnsi="Garamond"/>
          <w:sz w:val="24"/>
        </w:rPr>
      </w:pPr>
      <w:r w:rsidRPr="00160564">
        <w:rPr>
          <w:rFonts w:ascii="Garamond" w:hAnsi="Garamond"/>
          <w:sz w:val="24"/>
        </w:rPr>
        <w:t xml:space="preserve">All our citizens, and especially our servicemen and women, expect and deserve a thorough review of critical security decisions. After all, </w:t>
      </w:r>
      <w:r w:rsidRPr="00160564">
        <w:rPr>
          <w:rStyle w:val="StyleUnderline"/>
          <w:rFonts w:ascii="Garamond" w:hAnsi="Garamond"/>
        </w:rPr>
        <w:t>decisions today will affect the nation's strategic position for future generations</w:t>
      </w:r>
      <w:r w:rsidRPr="00160564">
        <w:rPr>
          <w:rFonts w:ascii="Garamond" w:hAnsi="Garamond"/>
          <w:sz w:val="24"/>
        </w:rPr>
        <w:t>.</w:t>
      </w:r>
      <w:r w:rsidRPr="00160564">
        <w:rPr>
          <w:rFonts w:ascii="Garamond" w:hAnsi="Garamond"/>
          <w:sz w:val="12"/>
        </w:rPr>
        <w:t xml:space="preserve">¶ </w:t>
      </w:r>
      <w:r w:rsidRPr="00160564">
        <w:rPr>
          <w:rFonts w:ascii="Garamond" w:hAnsi="Garamond"/>
          <w:sz w:val="24"/>
        </w:rPr>
        <w:t xml:space="preserve">The future security environment underscores two broad security trends. First, </w:t>
      </w:r>
      <w:r w:rsidRPr="00160564">
        <w:rPr>
          <w:rStyle w:val="StyleUnderline"/>
          <w:rFonts w:ascii="Garamond" w:hAnsi="Garamond"/>
        </w:rPr>
        <w:t>international political realities and the internationally agreed-to sovereign rights of nations will increasingly limit the sustained involvement of American permanent land-based, heavy forces</w:t>
      </w:r>
      <w:r w:rsidRPr="00160564">
        <w:rPr>
          <w:rFonts w:ascii="Garamond" w:hAnsi="Garamond"/>
          <w:sz w:val="24"/>
        </w:rPr>
        <w:t xml:space="preserve"> to the more extreme crises. </w:t>
      </w:r>
      <w:r w:rsidRPr="00160564">
        <w:rPr>
          <w:rStyle w:val="StyleUnderline"/>
          <w:rFonts w:ascii="Garamond" w:hAnsi="Garamond"/>
        </w:rPr>
        <w:t>This will make offshore options for deterrence and power projection ever more paramount in support of our national interests</w:t>
      </w:r>
      <w:r w:rsidRPr="00160564">
        <w:rPr>
          <w:rFonts w:ascii="Garamond" w:hAnsi="Garamond"/>
          <w:sz w:val="24"/>
        </w:rPr>
        <w:t>.</w:t>
      </w:r>
      <w:r w:rsidRPr="00160564">
        <w:rPr>
          <w:rFonts w:ascii="Garamond" w:hAnsi="Garamond"/>
          <w:sz w:val="12"/>
        </w:rPr>
        <w:t xml:space="preserve">¶ </w:t>
      </w:r>
      <w:r w:rsidRPr="00160564">
        <w:rPr>
          <w:rFonts w:ascii="Garamond" w:hAnsi="Garamond"/>
          <w:sz w:val="24"/>
        </w:rPr>
        <w:t xml:space="preserve">Second, </w:t>
      </w:r>
      <w:r w:rsidRPr="00160564">
        <w:rPr>
          <w:rStyle w:val="StyleUnderline"/>
          <w:rFonts w:ascii="Garamond" w:hAnsi="Garamond"/>
        </w:rPr>
        <w:t xml:space="preserve">the naval dimensions of American power will re-emerge as the primary means for assuring our allies and partners, ensuring prosperity in times of peace, and countering anti-access, area-denial efforts in times of crisis. </w:t>
      </w:r>
      <w:r w:rsidRPr="00160564">
        <w:rPr>
          <w:rFonts w:ascii="Garamond" w:hAnsi="Garamond"/>
          <w:sz w:val="24"/>
        </w:rPr>
        <w:t>We do not believe these trends will require the dismantling of land-based forces, as these forces will remain essential reservoirs of power. As the United States has learned time and again, once a crisis becomes a conflict, it is impossible to predict with certainty its depth, duration and cost.</w:t>
      </w:r>
      <w:r w:rsidRPr="00160564">
        <w:rPr>
          <w:rFonts w:ascii="Garamond" w:hAnsi="Garamond"/>
          <w:sz w:val="12"/>
        </w:rPr>
        <w:t xml:space="preserve">¶ </w:t>
      </w:r>
      <w:r w:rsidRPr="00160564">
        <w:rPr>
          <w:rFonts w:ascii="Garamond" w:hAnsi="Garamond"/>
          <w:sz w:val="24"/>
        </w:rPr>
        <w:t xml:space="preserve">That said, </w:t>
      </w:r>
      <w:r w:rsidRPr="00160564">
        <w:rPr>
          <w:rStyle w:val="StyleUnderline"/>
          <w:rFonts w:ascii="Garamond" w:hAnsi="Garamond"/>
        </w:rPr>
        <w:t>the U.S. has been shrinking its overseas land-based installations, so the ability to project power globally will make the forward presence of naval forces an even more essential dimension of American influence.</w:t>
      </w:r>
      <w:r w:rsidRPr="00160564">
        <w:rPr>
          <w:rFonts w:ascii="Garamond" w:hAnsi="Garamond"/>
          <w:sz w:val="12"/>
        </w:rPr>
        <w:t xml:space="preserve">¶ </w:t>
      </w:r>
      <w:r w:rsidRPr="00160564">
        <w:rPr>
          <w:rFonts w:ascii="Garamond" w:hAnsi="Garamond"/>
          <w:sz w:val="24"/>
        </w:rPr>
        <w:t xml:space="preserve">What we do believe is that uniquely responsive Navy-Marine Corps capabilities provide the basis on which our most vital overseas interests are safeguarded. </w:t>
      </w:r>
      <w:r w:rsidRPr="00160564">
        <w:rPr>
          <w:rStyle w:val="StyleUnderline"/>
          <w:rFonts w:ascii="Garamond" w:hAnsi="Garamond"/>
        </w:rPr>
        <w:t>Forward presence and engagement is what allows the U.S. to maintain awareness, to deter aggression, and to quickly respond to threats as they arise. Though we clearly must be prepared for the high-end threats, such preparation should be made in balance with the means necessary to avoid escalation to the high end in the first place</w:t>
      </w:r>
      <w:r w:rsidRPr="00160564">
        <w:rPr>
          <w:rFonts w:ascii="Garamond" w:hAnsi="Garamond"/>
          <w:sz w:val="24"/>
        </w:rPr>
        <w:t>.</w:t>
      </w:r>
      <w:r w:rsidRPr="00160564">
        <w:rPr>
          <w:rFonts w:ascii="Garamond" w:hAnsi="Garamond"/>
          <w:sz w:val="12"/>
        </w:rPr>
        <w:t xml:space="preserve">¶ </w:t>
      </w:r>
      <w:r w:rsidRPr="00160564">
        <w:rPr>
          <w:rStyle w:val="StyleUnderline"/>
          <w:rFonts w:ascii="Garamond" w:hAnsi="Garamond"/>
        </w:rPr>
        <w:t xml:space="preserve">The versatility of maritime forces provides a truly unmatched advantage. The sea remains a vast space that provides nearly unlimited freedom of maneuver. Command of the sea allows for the presence of our naval forces, supported from a network of shore facilities, to be adjusted and scaled with little external restraint. </w:t>
      </w:r>
      <w:r w:rsidRPr="00160564">
        <w:rPr>
          <w:rFonts w:ascii="Garamond" w:hAnsi="Garamond"/>
          <w:sz w:val="24"/>
        </w:rPr>
        <w:t>It permits reliance on proven capabilities such as prepositioned ships.</w:t>
      </w:r>
      <w:r w:rsidRPr="00160564">
        <w:rPr>
          <w:rFonts w:ascii="Garamond" w:hAnsi="Garamond"/>
          <w:sz w:val="12"/>
        </w:rPr>
        <w:t xml:space="preserve">¶ </w:t>
      </w:r>
      <w:r w:rsidRPr="00160564">
        <w:rPr>
          <w:rStyle w:val="StyleUnderline"/>
          <w:rFonts w:ascii="Garamond" w:hAnsi="Garamond"/>
        </w:rPr>
        <w:t>Maritime capabilities encourage and enable cooperation with other nations to solve</w:t>
      </w:r>
      <w:r w:rsidRPr="00160564">
        <w:rPr>
          <w:rFonts w:ascii="Garamond" w:hAnsi="Garamond"/>
          <w:sz w:val="24"/>
        </w:rPr>
        <w:t xml:space="preserve"> common sea-based problems such as </w:t>
      </w:r>
      <w:r w:rsidRPr="00160564">
        <w:rPr>
          <w:rStyle w:val="StyleUnderline"/>
          <w:rFonts w:ascii="Garamond" w:hAnsi="Garamond"/>
        </w:rPr>
        <w:t>piracy, illegal trafficking, proliferation of W.M.D., and a host of other ills, which if unchecked can harm our friends and interests abroad, and our own citizenry at home. The flexibility and responsiveness of naval forces provide our country with a general strategic deterrent in a potentially violent and unstable world</w:t>
      </w:r>
      <w:r w:rsidRPr="00160564">
        <w:rPr>
          <w:rFonts w:ascii="Garamond" w:hAnsi="Garamond"/>
          <w:sz w:val="24"/>
        </w:rPr>
        <w:t>. Most importantly, our naval forces project and sustain power at sea and ashore at the time, place, duration, and intensity of our choosing.</w:t>
      </w:r>
      <w:r w:rsidRPr="00160564">
        <w:rPr>
          <w:rFonts w:ascii="Garamond" w:hAnsi="Garamond"/>
          <w:sz w:val="12"/>
        </w:rPr>
        <w:t xml:space="preserve">¶ </w:t>
      </w:r>
      <w:r w:rsidRPr="00160564">
        <w:rPr>
          <w:rFonts w:ascii="Garamond" w:hAnsi="Garamond"/>
          <w:sz w:val="24"/>
        </w:rPr>
        <w:t xml:space="preserve">Given these enduring qualities, tough choices must clearly be made, especially in light of expected tight defense budgets. The administration and the Congress need to balance the resources allocated to missions such as strategic deterrence, ballistic missile defense, and cyber warfare with the more traditional ones of sea control and power projection. </w:t>
      </w:r>
      <w:r w:rsidRPr="00160564">
        <w:rPr>
          <w:rStyle w:val="StyleUnderline"/>
          <w:rFonts w:ascii="Garamond" w:hAnsi="Garamond"/>
        </w:rPr>
        <w:t>The maritime capability and capacity vital to the flexible projection of U.S. power and influence around the globe must surely be preserved</w:t>
      </w:r>
      <w:r w:rsidRPr="00160564">
        <w:rPr>
          <w:rFonts w:ascii="Garamond" w:hAnsi="Garamond"/>
          <w:sz w:val="24"/>
        </w:rPr>
        <w:t xml:space="preserve">, especially in light of available technology. Capabilities such as the Joint Strike Fighter will provide strategic deterrence, in addition </w:t>
      </w:r>
      <w:r w:rsidRPr="00160564">
        <w:rPr>
          <w:rFonts w:ascii="Garamond" w:hAnsi="Garamond"/>
          <w:sz w:val="24"/>
        </w:rPr>
        <w:lastRenderedPageBreak/>
        <w:t>to tactical long-range strike, especially when operating from forward-deployed naval vessels.</w:t>
      </w:r>
      <w:r w:rsidRPr="00160564">
        <w:rPr>
          <w:rFonts w:ascii="Garamond" w:hAnsi="Garamond"/>
          <w:sz w:val="12"/>
        </w:rPr>
        <w:t xml:space="preserve">¶ </w:t>
      </w:r>
      <w:r w:rsidRPr="00160564">
        <w:rPr>
          <w:rFonts w:ascii="Garamond" w:hAnsi="Garamond"/>
          <w:sz w:val="24"/>
        </w:rPr>
        <w:t>Postured to respond quickly,</w:t>
      </w:r>
      <w:r w:rsidRPr="00160564">
        <w:rPr>
          <w:rStyle w:val="StyleUnderline"/>
          <w:rFonts w:ascii="Garamond" w:hAnsi="Garamond"/>
        </w:rPr>
        <w:t xml:space="preserve"> the Navy-Marine Corps team integrates sea, air, and land power into adaptive force packages spanning the entire spectrum of operations, from everyday cooperative security activities to unwelcome—but not impossible—wars between major powers</w:t>
      </w:r>
      <w:r w:rsidRPr="00160564">
        <w:rPr>
          <w:rFonts w:ascii="Garamond" w:hAnsi="Garamond"/>
          <w:sz w:val="24"/>
        </w:rPr>
        <w:t>. This is exactly what we will need to meet the challenges of the future.</w:t>
      </w:r>
    </w:p>
    <w:p w:rsidR="007A2567" w:rsidRPr="00160564" w:rsidRDefault="007A2567" w:rsidP="007A2567">
      <w:pPr>
        <w:rPr>
          <w:rFonts w:ascii="Garamond" w:hAnsi="Garamond"/>
        </w:rPr>
      </w:pPr>
    </w:p>
    <w:p w:rsidR="007A2567" w:rsidRPr="00160564" w:rsidRDefault="007A2567" w:rsidP="007A2567">
      <w:pPr>
        <w:pStyle w:val="Heading4"/>
        <w:rPr>
          <w:rFonts w:ascii="Garamond" w:hAnsi="Garamond"/>
        </w:rPr>
      </w:pPr>
      <w:r w:rsidRPr="00160564">
        <w:rPr>
          <w:rFonts w:ascii="Garamond" w:hAnsi="Garamond"/>
        </w:rPr>
        <w:t>No major power in a world of naval power</w:t>
      </w:r>
    </w:p>
    <w:p w:rsidR="007A2567" w:rsidRPr="00160564" w:rsidRDefault="007A2567" w:rsidP="007A2567">
      <w:pPr>
        <w:rPr>
          <w:rStyle w:val="Style13ptBold"/>
          <w:rFonts w:ascii="Garamond" w:hAnsi="Garamond"/>
          <w:b w:val="0"/>
          <w:sz w:val="20"/>
        </w:rPr>
      </w:pPr>
      <w:r w:rsidRPr="00160564">
        <w:rPr>
          <w:rStyle w:val="Style13ptBold"/>
          <w:rFonts w:ascii="Garamond" w:hAnsi="Garamond"/>
        </w:rPr>
        <w:t>Allen et al 7</w:t>
      </w:r>
      <w:r w:rsidRPr="00160564">
        <w:rPr>
          <w:rStyle w:val="Style13ptBold"/>
          <w:rFonts w:ascii="Garamond" w:hAnsi="Garamond"/>
          <w:b w:val="0"/>
          <w:sz w:val="20"/>
        </w:rPr>
        <w:t>(James T. Conway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General, U.S. Marine Corps, </w:t>
      </w:r>
      <w:r w:rsidRPr="00160564">
        <w:rPr>
          <w:rStyle w:val="Style13ptBold"/>
          <w:rFonts w:ascii="Garamond" w:hAnsi="Garamond"/>
          <w:b w:val="0"/>
          <w:sz w:val="12"/>
        </w:rPr>
        <w:t xml:space="preserve">¶ </w:t>
      </w:r>
      <w:r w:rsidRPr="00160564">
        <w:rPr>
          <w:rStyle w:val="Style13ptBold"/>
          <w:rFonts w:ascii="Garamond" w:hAnsi="Garamond"/>
          <w:b w:val="0"/>
          <w:sz w:val="20"/>
        </w:rPr>
        <w:t>Commandant of the Marine Corps,</w:t>
      </w:r>
      <w:r w:rsidRPr="00160564">
        <w:rPr>
          <w:rStyle w:val="Style13ptBold"/>
          <w:rFonts w:ascii="Garamond" w:hAnsi="Garamond"/>
          <w:b w:val="0"/>
          <w:sz w:val="12"/>
        </w:rPr>
        <w:t xml:space="preserve">¶ </w:t>
      </w:r>
      <w:r w:rsidRPr="00160564">
        <w:rPr>
          <w:rStyle w:val="Style13ptBold"/>
          <w:rFonts w:ascii="Garamond" w:hAnsi="Garamond"/>
          <w:b w:val="0"/>
          <w:sz w:val="20"/>
        </w:rPr>
        <w:t>Gary Roughead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Admiral, U.S. Navy, </w:t>
      </w:r>
      <w:r w:rsidRPr="00160564">
        <w:rPr>
          <w:rStyle w:val="Style13ptBold"/>
          <w:rFonts w:ascii="Garamond" w:hAnsi="Garamond"/>
          <w:b w:val="0"/>
          <w:sz w:val="12"/>
        </w:rPr>
        <w:t xml:space="preserve">¶ </w:t>
      </w:r>
      <w:r w:rsidRPr="00160564">
        <w:rPr>
          <w:rStyle w:val="Style13ptBold"/>
          <w:rFonts w:ascii="Garamond" w:hAnsi="Garamond"/>
          <w:b w:val="0"/>
          <w:sz w:val="20"/>
        </w:rPr>
        <w:t>Chief of Naval Operations,</w:t>
      </w:r>
      <w:r w:rsidRPr="00160564">
        <w:rPr>
          <w:rStyle w:val="Style13ptBold"/>
          <w:rFonts w:ascii="Garamond" w:hAnsi="Garamond"/>
          <w:b w:val="0"/>
          <w:sz w:val="12"/>
        </w:rPr>
        <w:t xml:space="preserve">¶ </w:t>
      </w:r>
      <w:r w:rsidRPr="00160564">
        <w:rPr>
          <w:rStyle w:val="Style13ptBold"/>
          <w:rFonts w:ascii="Garamond" w:hAnsi="Garamond"/>
          <w:b w:val="0"/>
          <w:sz w:val="20"/>
        </w:rPr>
        <w:t>Thad W. Allen --</w:t>
      </w:r>
      <w:r w:rsidRPr="00160564">
        <w:rPr>
          <w:rStyle w:val="Style13ptBold"/>
          <w:rFonts w:ascii="Garamond" w:hAnsi="Garamond"/>
          <w:b w:val="0"/>
          <w:sz w:val="12"/>
        </w:rPr>
        <w:t xml:space="preserve">¶ </w:t>
      </w:r>
      <w:r w:rsidRPr="00160564">
        <w:rPr>
          <w:rStyle w:val="Style13ptBold"/>
          <w:rFonts w:ascii="Garamond" w:hAnsi="Garamond"/>
          <w:b w:val="0"/>
          <w:sz w:val="20"/>
        </w:rPr>
        <w:t>Admiral, U.S. Coast Guard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Commandant of the Coast Guard, October, A Cooperative Strategy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for </w:t>
      </w:r>
      <w:r w:rsidRPr="00160564">
        <w:rPr>
          <w:rStyle w:val="Style13ptBold"/>
          <w:rFonts w:ascii="Garamond" w:hAnsi="Garamond"/>
          <w:b w:val="0"/>
          <w:sz w:val="12"/>
        </w:rPr>
        <w:t xml:space="preserve">¶ </w:t>
      </w:r>
      <w:r w:rsidRPr="00160564">
        <w:rPr>
          <w:rStyle w:val="Style13ptBold"/>
          <w:rFonts w:ascii="Garamond" w:hAnsi="Garamond"/>
          <w:b w:val="0"/>
          <w:sz w:val="20"/>
        </w:rPr>
        <w:t>21st Century Seapower,</w:t>
      </w:r>
      <w:r w:rsidRPr="00160564">
        <w:rPr>
          <w:rFonts w:ascii="Garamond" w:hAnsi="Garamond"/>
        </w:rPr>
        <w:t xml:space="preserve"> </w:t>
      </w:r>
      <w:r w:rsidRPr="00160564">
        <w:rPr>
          <w:rStyle w:val="Style13ptBold"/>
          <w:rFonts w:ascii="Garamond" w:hAnsi="Garamond"/>
          <w:b w:val="0"/>
          <w:sz w:val="20"/>
        </w:rPr>
        <w:t xml:space="preserve">http://www.navy.mil/maritime/Maritimestrategy.pdf) </w:t>
      </w:r>
    </w:p>
    <w:p w:rsidR="007A2567" w:rsidRPr="00D02A22" w:rsidRDefault="007A2567" w:rsidP="007A2567">
      <w:pPr>
        <w:rPr>
          <w:rFonts w:ascii="Garamond" w:hAnsi="Garamond"/>
          <w:bCs/>
          <w:u w:val="single"/>
        </w:rPr>
      </w:pPr>
      <w:r w:rsidRPr="00160564">
        <w:rPr>
          <w:rFonts w:ascii="Garamond" w:hAnsi="Garamond"/>
          <w:sz w:val="24"/>
        </w:rPr>
        <w:t xml:space="preserve">Deter major power war. </w:t>
      </w:r>
      <w:r w:rsidRPr="00160564">
        <w:rPr>
          <w:rStyle w:val="StyleUnderline"/>
          <w:rFonts w:ascii="Garamond" w:hAnsi="Garamond"/>
        </w:rPr>
        <w:t>No other disruption is as potentially disastrous ¶ to global stability as war among major powers. Maintenance and ¶ extension of this Nation’s comparative seapower advantage is a key ¶ component of deterring major power war</w:t>
      </w:r>
      <w:r w:rsidRPr="00160564">
        <w:rPr>
          <w:rFonts w:ascii="Garamond" w:hAnsi="Garamond"/>
          <w:sz w:val="24"/>
        </w:rPr>
        <w:t xml:space="preserve">. While war with another great </w:t>
      </w:r>
      <w:r w:rsidRPr="00160564">
        <w:rPr>
          <w:rFonts w:ascii="Garamond" w:hAnsi="Garamond"/>
          <w:sz w:val="12"/>
        </w:rPr>
        <w:t xml:space="preserve">¶ </w:t>
      </w:r>
      <w:r w:rsidRPr="00160564">
        <w:rPr>
          <w:rFonts w:ascii="Garamond" w:hAnsi="Garamond"/>
          <w:sz w:val="24"/>
        </w:rPr>
        <w:t xml:space="preserve">power strikes many as improbable, </w:t>
      </w:r>
      <w:r w:rsidRPr="00160564">
        <w:rPr>
          <w:rStyle w:val="StyleUnderline"/>
          <w:rFonts w:ascii="Garamond" w:hAnsi="Garamond"/>
        </w:rPr>
        <w:t>the near-certainty of its ruinous ¶ effects demands that it be actively deterred using all elements of national ¶ power</w:t>
      </w:r>
      <w:r w:rsidRPr="00160564">
        <w:rPr>
          <w:rFonts w:ascii="Garamond" w:hAnsi="Garamond"/>
          <w:sz w:val="24"/>
        </w:rPr>
        <w:t xml:space="preserve">. The expeditionary character of maritime forces—our lethality, </w:t>
      </w:r>
      <w:r w:rsidRPr="00160564">
        <w:rPr>
          <w:rFonts w:ascii="Garamond" w:hAnsi="Garamond"/>
          <w:sz w:val="12"/>
        </w:rPr>
        <w:t xml:space="preserve">¶ </w:t>
      </w:r>
      <w:r w:rsidRPr="00160564">
        <w:rPr>
          <w:rFonts w:ascii="Garamond" w:hAnsi="Garamond"/>
          <w:sz w:val="24"/>
        </w:rPr>
        <w:t xml:space="preserve">global reach, speed, endurance, ability to overcome barriers to access, </w:t>
      </w:r>
      <w:r w:rsidRPr="00160564">
        <w:rPr>
          <w:rFonts w:ascii="Garamond" w:hAnsi="Garamond"/>
          <w:sz w:val="12"/>
        </w:rPr>
        <w:t xml:space="preserve">¶ </w:t>
      </w:r>
      <w:r w:rsidRPr="00160564">
        <w:rPr>
          <w:rFonts w:ascii="Garamond" w:hAnsi="Garamond"/>
          <w:sz w:val="24"/>
        </w:rPr>
        <w:t xml:space="preserve">and operational agility—provide the joint commander with a range </w:t>
      </w:r>
      <w:r w:rsidRPr="00160564">
        <w:rPr>
          <w:rFonts w:ascii="Garamond" w:hAnsi="Garamond"/>
          <w:sz w:val="12"/>
        </w:rPr>
        <w:t xml:space="preserve">¶ </w:t>
      </w:r>
      <w:r w:rsidRPr="00160564">
        <w:rPr>
          <w:rFonts w:ascii="Garamond" w:hAnsi="Garamond"/>
          <w:sz w:val="24"/>
        </w:rPr>
        <w:t xml:space="preserve">of deterrent options. </w:t>
      </w:r>
      <w:r w:rsidRPr="00160564">
        <w:rPr>
          <w:rStyle w:val="StyleUnderline"/>
          <w:rFonts w:ascii="Garamond" w:hAnsi="Garamond"/>
        </w:rPr>
        <w:t>We will pursue an approach to deterrence that ¶ includes a credible and scalable ability to retaliate against aggressors</w:t>
      </w:r>
      <w:r w:rsidRPr="00160564">
        <w:rPr>
          <w:rFonts w:ascii="Garamond" w:hAnsi="Garamond"/>
          <w:sz w:val="24"/>
        </w:rPr>
        <w:t xml:space="preserve"> </w:t>
      </w:r>
      <w:r w:rsidRPr="00160564">
        <w:rPr>
          <w:rFonts w:ascii="Garamond" w:hAnsi="Garamond"/>
          <w:sz w:val="12"/>
        </w:rPr>
        <w:t xml:space="preserve">¶ </w:t>
      </w:r>
      <w:r w:rsidRPr="00160564">
        <w:rPr>
          <w:rFonts w:ascii="Garamond" w:hAnsi="Garamond"/>
          <w:sz w:val="24"/>
        </w:rPr>
        <w:t xml:space="preserve">conventionally, unconventionally, and with nuclear forces. </w:t>
      </w:r>
      <w:r w:rsidRPr="00160564">
        <w:rPr>
          <w:rFonts w:ascii="Garamond" w:hAnsi="Garamond"/>
          <w:sz w:val="12"/>
        </w:rPr>
        <w:t xml:space="preserve">¶ </w:t>
      </w:r>
      <w:r w:rsidRPr="00160564">
        <w:rPr>
          <w:rFonts w:ascii="Garamond" w:hAnsi="Garamond"/>
          <w:sz w:val="24"/>
        </w:rPr>
        <w:t xml:space="preserve">Win our Nation’s wars. In times of war, </w:t>
      </w:r>
      <w:r w:rsidRPr="00160564">
        <w:rPr>
          <w:rStyle w:val="StyleUnderline"/>
          <w:rFonts w:ascii="Garamond" w:hAnsi="Garamond"/>
        </w:rPr>
        <w:t xml:space="preserve">our ability to impose local sea ¶ control, overcome challenges to access, force entry, and project and ¶ sustain power ashore, makes our maritime forces an indispensable ¶ element of the joint or combined force. </w:t>
      </w:r>
      <w:r w:rsidRPr="00160564">
        <w:rPr>
          <w:rFonts w:ascii="Garamond" w:hAnsi="Garamond"/>
          <w:sz w:val="24"/>
        </w:rPr>
        <w:t xml:space="preserve">This expeditionary advantage </w:t>
      </w:r>
      <w:r w:rsidRPr="00160564">
        <w:rPr>
          <w:rFonts w:ascii="Garamond" w:hAnsi="Garamond"/>
          <w:sz w:val="12"/>
        </w:rPr>
        <w:t xml:space="preserve">¶ </w:t>
      </w:r>
      <w:r w:rsidRPr="00160564">
        <w:rPr>
          <w:rFonts w:ascii="Garamond" w:hAnsi="Garamond"/>
          <w:sz w:val="24"/>
        </w:rPr>
        <w:t xml:space="preserve">must be maintained because </w:t>
      </w:r>
      <w:r w:rsidRPr="00160564">
        <w:rPr>
          <w:rStyle w:val="StyleUnderline"/>
          <w:rFonts w:ascii="Garamond" w:hAnsi="Garamond"/>
        </w:rPr>
        <w:t xml:space="preserve">it provides joint and combined force ¶ commanders with freedom of maneuver. Reinforced by a robust sealift ¶ capability that can concentrate and sustain forces, sea control and power ¶ projection enable extended campaigns ashore. </w:t>
      </w:r>
    </w:p>
    <w:p w:rsidR="007A2567" w:rsidRPr="00D02A22" w:rsidRDefault="007A2567" w:rsidP="007A2567">
      <w:pPr>
        <w:pStyle w:val="Heading4"/>
      </w:pPr>
      <w:r w:rsidRPr="00160564">
        <w:t>Scenario Two is Taiwan</w:t>
      </w:r>
    </w:p>
    <w:p w:rsidR="007A2567" w:rsidRPr="00160564" w:rsidRDefault="007A2567" w:rsidP="007A2567">
      <w:pPr>
        <w:pStyle w:val="Heading4"/>
        <w:rPr>
          <w:rFonts w:ascii="Garamond" w:hAnsi="Garamond"/>
        </w:rPr>
      </w:pPr>
      <w:r w:rsidRPr="00160564">
        <w:rPr>
          <w:rFonts w:ascii="Garamond" w:hAnsi="Garamond"/>
        </w:rPr>
        <w:t>Naval power is key to prevent China attack on Taiwan</w:t>
      </w:r>
    </w:p>
    <w:p w:rsidR="007A2567" w:rsidRPr="00160564" w:rsidRDefault="007A2567" w:rsidP="007A2567">
      <w:pPr>
        <w:rPr>
          <w:rStyle w:val="Style13ptBold"/>
          <w:rFonts w:ascii="Garamond" w:hAnsi="Garamond"/>
          <w:b w:val="0"/>
          <w:sz w:val="20"/>
        </w:rPr>
      </w:pPr>
      <w:r w:rsidRPr="00160564">
        <w:rPr>
          <w:rStyle w:val="Style13ptBold"/>
          <w:rFonts w:ascii="Garamond" w:hAnsi="Garamond"/>
        </w:rPr>
        <w:t>Hultin  &amp; Blair 6</w:t>
      </w:r>
      <w:r w:rsidRPr="00160564">
        <w:rPr>
          <w:rStyle w:val="Style13ptBold"/>
          <w:rFonts w:ascii="Garamond" w:hAnsi="Garamond"/>
          <w:b w:val="0"/>
          <w:sz w:val="20"/>
        </w:rPr>
        <w:t xml:space="preserve">(Jerry MacArthur HULTIN and Admiral Dennis BLAIR, Naval Power and Globalization: </w:t>
      </w:r>
      <w:r w:rsidRPr="00160564">
        <w:rPr>
          <w:rStyle w:val="Style13ptBold"/>
          <w:rFonts w:ascii="Garamond" w:hAnsi="Garamond"/>
          <w:b w:val="0"/>
          <w:sz w:val="12"/>
        </w:rPr>
        <w:t xml:space="preserve">¶ </w:t>
      </w:r>
      <w:r w:rsidRPr="00160564">
        <w:rPr>
          <w:rStyle w:val="Style13ptBold"/>
          <w:rFonts w:ascii="Garamond" w:hAnsi="Garamond"/>
          <w:b w:val="0"/>
          <w:sz w:val="20"/>
        </w:rPr>
        <w:t>The Next Twenty Years in the Pacific, Jerry M. Hultin is former president of Polytechnic Institute of New York University</w:t>
      </w:r>
      <w:r w:rsidRPr="00160564">
        <w:rPr>
          <w:rFonts w:ascii="Garamond" w:hAnsi="Garamond"/>
        </w:rPr>
        <w:t xml:space="preserve"> </w:t>
      </w:r>
      <w:r w:rsidRPr="00160564">
        <w:rPr>
          <w:rStyle w:val="Style13ptBold"/>
          <w:rFonts w:ascii="Garamond" w:hAnsi="Garamond"/>
          <w:b w:val="0"/>
          <w:sz w:val="20"/>
        </w:rPr>
        <w:t>From 1997 to 2000 Mr. Hultin served as Under Secretary of the Navy., Dennis Cutler Blair is the former United States Director of National Intelligence and is a retired United States Navy admiral who was the commander of U.S. forces in the Pacific region, http://engineering.nyu.edu/files/hultin%20naval%20power.pdf)</w:t>
      </w:r>
    </w:p>
    <w:p w:rsidR="007A2567" w:rsidRPr="00D02A22" w:rsidRDefault="007A2567" w:rsidP="007A2567">
      <w:pPr>
        <w:rPr>
          <w:rFonts w:ascii="Garamond" w:hAnsi="Garamond"/>
          <w:sz w:val="24"/>
        </w:rPr>
      </w:pPr>
      <w:r w:rsidRPr="00160564">
        <w:rPr>
          <w:rFonts w:ascii="Garamond" w:hAnsi="Garamond"/>
          <w:sz w:val="24"/>
        </w:rPr>
        <w:t xml:space="preserve">Even if the interaction of US and Chinese decisions in future avoids a global naval arms </w:t>
      </w:r>
      <w:r w:rsidRPr="00160564">
        <w:rPr>
          <w:rFonts w:ascii="Garamond" w:hAnsi="Garamond"/>
          <w:sz w:val="12"/>
        </w:rPr>
        <w:t xml:space="preserve">¶ </w:t>
      </w:r>
      <w:r w:rsidRPr="00160564">
        <w:rPr>
          <w:rFonts w:ascii="Garamond" w:hAnsi="Garamond"/>
          <w:sz w:val="24"/>
        </w:rPr>
        <w:t xml:space="preserve">race centered in the Pacific, China will still have a capable regional navy. </w:t>
      </w:r>
      <w:r w:rsidRPr="00160564">
        <w:rPr>
          <w:rStyle w:val="StyleUnderline"/>
          <w:rFonts w:ascii="Garamond" w:hAnsi="Garamond"/>
        </w:rPr>
        <w:t xml:space="preserve">World events may put ¶ China and the United States on opposite sides of an issue or crisis, leading to a maritime ¶ confrontation. The most likely location for this scenario is Taiwan. Successful deterrence ¶ depends on the United States having strong naval capability on station or quickly deployable so ¶ that there is no incentive to China or other adversaries to initiate hostilities. </w:t>
      </w:r>
      <w:r w:rsidRPr="00160564">
        <w:rPr>
          <w:rStyle w:val="StyleUnderline"/>
          <w:rFonts w:ascii="Garamond" w:hAnsi="Garamond"/>
          <w:sz w:val="12"/>
        </w:rPr>
        <w:t>¶</w:t>
      </w:r>
      <w:r w:rsidRPr="00160564">
        <w:rPr>
          <w:rFonts w:ascii="Garamond" w:hAnsi="Garamond"/>
          <w:sz w:val="12"/>
        </w:rPr>
        <w:t xml:space="preserve"> </w:t>
      </w:r>
      <w:r w:rsidRPr="00160564">
        <w:rPr>
          <w:rFonts w:ascii="Garamond" w:hAnsi="Garamond"/>
          <w:sz w:val="24"/>
        </w:rPr>
        <w:t xml:space="preserve">The second Pacific area in which the United States must maintain a deterrent capability </w:t>
      </w:r>
      <w:r w:rsidRPr="00160564">
        <w:rPr>
          <w:rFonts w:ascii="Garamond" w:hAnsi="Garamond"/>
          <w:sz w:val="12"/>
        </w:rPr>
        <w:t xml:space="preserve">¶ </w:t>
      </w:r>
      <w:r w:rsidRPr="00160564">
        <w:rPr>
          <w:rFonts w:ascii="Garamond" w:hAnsi="Garamond"/>
          <w:sz w:val="24"/>
        </w:rPr>
        <w:t xml:space="preserve">based on naval power is around the Korean Peninsula. North Korea is a failing state, but so long </w:t>
      </w:r>
      <w:r w:rsidRPr="00160564">
        <w:rPr>
          <w:rFonts w:ascii="Garamond" w:hAnsi="Garamond"/>
          <w:sz w:val="12"/>
        </w:rPr>
        <w:t xml:space="preserve">¶ </w:t>
      </w:r>
      <w:r w:rsidRPr="00160564">
        <w:rPr>
          <w:rFonts w:ascii="Garamond" w:hAnsi="Garamond"/>
          <w:sz w:val="24"/>
        </w:rPr>
        <w:t xml:space="preserve">as Kim Jong II and his successors maintain their position of power, they will need to be deterred </w:t>
      </w:r>
      <w:r w:rsidRPr="00160564">
        <w:rPr>
          <w:rFonts w:ascii="Garamond" w:hAnsi="Garamond"/>
          <w:sz w:val="12"/>
        </w:rPr>
        <w:t xml:space="preserve">¶ </w:t>
      </w:r>
      <w:r w:rsidRPr="00160564">
        <w:rPr>
          <w:rFonts w:ascii="Garamond" w:hAnsi="Garamond"/>
          <w:sz w:val="24"/>
        </w:rPr>
        <w:t xml:space="preserve">from military aggression. </w:t>
      </w:r>
      <w:r w:rsidRPr="00160564">
        <w:rPr>
          <w:rFonts w:ascii="Garamond" w:hAnsi="Garamond"/>
          <w:sz w:val="12"/>
        </w:rPr>
        <w:t xml:space="preserve">¶ ¶ </w:t>
      </w:r>
      <w:r w:rsidRPr="00160564">
        <w:rPr>
          <w:rStyle w:val="StyleUnderline"/>
          <w:rFonts w:ascii="Garamond" w:hAnsi="Garamond"/>
        </w:rPr>
        <w:t>To maintain deterrence, American naval strategy in the Pacific must preserve its alliance ¶ base, its forward deployed posture and its ability to reinforce quickly to assert maritime ¶ superiority throughout any crisis situation</w:t>
      </w:r>
      <w:r w:rsidRPr="00160564">
        <w:rPr>
          <w:rFonts w:ascii="Garamond" w:hAnsi="Garamond"/>
          <w:sz w:val="24"/>
        </w:rPr>
        <w:t xml:space="preserve">. </w:t>
      </w:r>
      <w:r w:rsidRPr="00160564">
        <w:rPr>
          <w:rFonts w:ascii="Garamond" w:hAnsi="Garamond"/>
          <w:sz w:val="12"/>
        </w:rPr>
        <w:t xml:space="preserve">¶ ¶ </w:t>
      </w:r>
      <w:r w:rsidRPr="00160564">
        <w:rPr>
          <w:rFonts w:ascii="Garamond" w:hAnsi="Garamond"/>
          <w:sz w:val="24"/>
        </w:rPr>
        <w:t xml:space="preserve">Taiwan </w:t>
      </w:r>
      <w:r w:rsidRPr="00160564">
        <w:rPr>
          <w:rFonts w:ascii="Garamond" w:hAnsi="Garamond"/>
          <w:sz w:val="12"/>
        </w:rPr>
        <w:t xml:space="preserve">¶ ¶ </w:t>
      </w:r>
      <w:r w:rsidRPr="00160564">
        <w:rPr>
          <w:rFonts w:ascii="Garamond" w:hAnsi="Garamond"/>
          <w:sz w:val="24"/>
        </w:rPr>
        <w:t xml:space="preserve">The Taiwan Relations Act of 1979 remains a sound basis for forming the deterrent aspect </w:t>
      </w:r>
      <w:r w:rsidRPr="00160564">
        <w:rPr>
          <w:rFonts w:ascii="Garamond" w:hAnsi="Garamond"/>
          <w:sz w:val="12"/>
        </w:rPr>
        <w:t xml:space="preserve">¶ </w:t>
      </w:r>
      <w:r w:rsidRPr="00160564">
        <w:rPr>
          <w:rFonts w:ascii="Garamond" w:hAnsi="Garamond"/>
          <w:sz w:val="24"/>
        </w:rPr>
        <w:t xml:space="preserve">of US naval strategy for Taiwan. It states that any change of Taiwan’s status must be by peaceful </w:t>
      </w:r>
      <w:r w:rsidRPr="00160564">
        <w:rPr>
          <w:rFonts w:ascii="Garamond" w:hAnsi="Garamond"/>
          <w:sz w:val="12"/>
        </w:rPr>
        <w:t xml:space="preserve">¶ </w:t>
      </w:r>
      <w:r w:rsidRPr="00160564">
        <w:rPr>
          <w:rFonts w:ascii="Garamond" w:hAnsi="Garamond"/>
          <w:sz w:val="24"/>
        </w:rPr>
        <w:t xml:space="preserve">means, and that the United States will make defensive capabilities available for Taiwan and </w:t>
      </w:r>
      <w:r w:rsidRPr="00160564">
        <w:rPr>
          <w:rFonts w:ascii="Garamond" w:hAnsi="Garamond"/>
          <w:sz w:val="12"/>
        </w:rPr>
        <w:t xml:space="preserve">¶ </w:t>
      </w:r>
      <w:r w:rsidRPr="00160564">
        <w:rPr>
          <w:rFonts w:ascii="Garamond" w:hAnsi="Garamond"/>
          <w:sz w:val="24"/>
        </w:rPr>
        <w:t xml:space="preserve">maintain </w:t>
      </w:r>
      <w:r w:rsidRPr="00160564">
        <w:rPr>
          <w:rFonts w:ascii="Garamond" w:hAnsi="Garamond"/>
          <w:sz w:val="24"/>
        </w:rPr>
        <w:lastRenderedPageBreak/>
        <w:t xml:space="preserve">American forces to reinforce Taiwan’s defense if China threatens or attacks it. Just as </w:t>
      </w:r>
      <w:r w:rsidRPr="00160564">
        <w:rPr>
          <w:rFonts w:ascii="Garamond" w:hAnsi="Garamond"/>
          <w:sz w:val="12"/>
        </w:rPr>
        <w:t xml:space="preserve">¶ </w:t>
      </w:r>
      <w:r w:rsidRPr="00160564">
        <w:rPr>
          <w:rFonts w:ascii="Garamond" w:hAnsi="Garamond"/>
          <w:sz w:val="24"/>
        </w:rPr>
        <w:t xml:space="preserve">importantly, the United States has made it clear that it also opposes any Taiwanese attempts to </w:t>
      </w:r>
      <w:r w:rsidRPr="00160564">
        <w:rPr>
          <w:rFonts w:ascii="Garamond" w:hAnsi="Garamond"/>
          <w:sz w:val="12"/>
        </w:rPr>
        <w:t xml:space="preserve">¶ </w:t>
      </w:r>
      <w:r w:rsidRPr="00160564">
        <w:rPr>
          <w:rFonts w:ascii="Garamond" w:hAnsi="Garamond"/>
          <w:sz w:val="24"/>
        </w:rPr>
        <w:t xml:space="preserve">change its status towards independence. </w:t>
      </w:r>
      <w:r w:rsidRPr="00160564">
        <w:rPr>
          <w:rFonts w:ascii="Garamond" w:hAnsi="Garamond"/>
          <w:sz w:val="12"/>
        </w:rPr>
        <w:t xml:space="preserve">¶ ¶ </w:t>
      </w:r>
      <w:r w:rsidRPr="00160564">
        <w:rPr>
          <w:rFonts w:ascii="Garamond" w:hAnsi="Garamond"/>
          <w:sz w:val="24"/>
        </w:rPr>
        <w:t xml:space="preserve">Currently, Chinese use of force against Taiwan cannot achieve military success - </w:t>
      </w:r>
      <w:r w:rsidRPr="00160564">
        <w:rPr>
          <w:rFonts w:ascii="Garamond" w:hAnsi="Garamond"/>
          <w:sz w:val="12"/>
        </w:rPr>
        <w:t xml:space="preserve">¶ </w:t>
      </w:r>
      <w:r w:rsidRPr="00160564">
        <w:rPr>
          <w:rFonts w:ascii="Garamond" w:hAnsi="Garamond"/>
          <w:sz w:val="24"/>
        </w:rPr>
        <w:t xml:space="preserve">Taiwanese forces with American support can defeat Chinese unprovoked aggression at all levels </w:t>
      </w:r>
      <w:r w:rsidRPr="00160564">
        <w:rPr>
          <w:rFonts w:ascii="Garamond" w:hAnsi="Garamond"/>
          <w:sz w:val="12"/>
        </w:rPr>
        <w:t xml:space="preserve">¶ </w:t>
      </w:r>
      <w:r w:rsidRPr="00160564">
        <w:rPr>
          <w:rFonts w:ascii="Garamond" w:hAnsi="Garamond"/>
          <w:sz w:val="24"/>
        </w:rPr>
        <w:t xml:space="preserve">from blockade through full-scale invasion. </w:t>
      </w:r>
      <w:r w:rsidRPr="00160564">
        <w:rPr>
          <w:rStyle w:val="StyleUnderline"/>
          <w:rFonts w:ascii="Garamond" w:hAnsi="Garamond"/>
        </w:rPr>
        <w:t xml:space="preserve">American naval strategy will need to maintain this ¶ balance as regional Chinese maritime and air power grows. </w:t>
      </w:r>
      <w:r w:rsidRPr="00160564">
        <w:rPr>
          <w:rFonts w:ascii="Garamond" w:hAnsi="Garamond"/>
          <w:sz w:val="24"/>
        </w:rPr>
        <w:t xml:space="preserve">This will require a combination of </w:t>
      </w:r>
      <w:r w:rsidRPr="00160564">
        <w:rPr>
          <w:rFonts w:ascii="Garamond" w:hAnsi="Garamond"/>
          <w:sz w:val="12"/>
        </w:rPr>
        <w:t xml:space="preserve">¶ </w:t>
      </w:r>
      <w:r w:rsidRPr="00160564">
        <w:rPr>
          <w:rFonts w:ascii="Garamond" w:hAnsi="Garamond"/>
          <w:sz w:val="24"/>
        </w:rPr>
        <w:t xml:space="preserve">continued sales of defensive systems.and training assistance to Taiwan along with upgrading the </w:t>
      </w:r>
      <w:r w:rsidRPr="00160564">
        <w:rPr>
          <w:rFonts w:ascii="Garamond" w:hAnsi="Garamond"/>
          <w:sz w:val="12"/>
        </w:rPr>
        <w:t xml:space="preserve">¶ </w:t>
      </w:r>
      <w:r w:rsidRPr="00160564">
        <w:rPr>
          <w:rFonts w:ascii="Garamond" w:hAnsi="Garamond"/>
          <w:sz w:val="24"/>
        </w:rPr>
        <w:t xml:space="preserve">U.S. navy’s missile defenses and anti-submarine systems and capabilities. There are heavy </w:t>
      </w:r>
      <w:r w:rsidRPr="00160564">
        <w:rPr>
          <w:rFonts w:ascii="Garamond" w:hAnsi="Garamond"/>
          <w:sz w:val="12"/>
        </w:rPr>
        <w:t xml:space="preserve">¶ </w:t>
      </w:r>
      <w:r w:rsidRPr="00160564">
        <w:rPr>
          <w:rFonts w:ascii="Garamond" w:hAnsi="Garamond"/>
          <w:sz w:val="24"/>
        </w:rPr>
        <w:t xml:space="preserve">economic and diplomatic penalties to China for using force against Taiwan. U.S. strategy must </w:t>
      </w:r>
      <w:r w:rsidRPr="00160564">
        <w:rPr>
          <w:rFonts w:ascii="Garamond" w:hAnsi="Garamond"/>
          <w:sz w:val="12"/>
        </w:rPr>
        <w:t xml:space="preserve">¶ </w:t>
      </w:r>
      <w:r w:rsidRPr="00160564">
        <w:rPr>
          <w:rFonts w:ascii="Garamond" w:hAnsi="Garamond"/>
          <w:sz w:val="24"/>
        </w:rPr>
        <w:t xml:space="preserve">be to ensure that, even if it is willing to accept these economic and diplomatic costs, China </w:t>
      </w:r>
      <w:r w:rsidRPr="00160564">
        <w:rPr>
          <w:rFonts w:ascii="Garamond" w:hAnsi="Garamond"/>
          <w:sz w:val="12"/>
        </w:rPr>
        <w:t xml:space="preserve">¶ </w:t>
      </w:r>
      <w:r w:rsidRPr="00160564">
        <w:rPr>
          <w:rFonts w:ascii="Garamond" w:hAnsi="Garamond"/>
          <w:sz w:val="24"/>
        </w:rPr>
        <w:t xml:space="preserve">cannot succeed in seizing and holding Taiwan. </w:t>
      </w:r>
      <w:r w:rsidRPr="00160564">
        <w:rPr>
          <w:rFonts w:ascii="Garamond" w:hAnsi="Garamond"/>
          <w:sz w:val="12"/>
        </w:rPr>
        <w:t xml:space="preserve">¶ ¶ </w:t>
      </w:r>
      <w:r w:rsidRPr="00160564">
        <w:rPr>
          <w:rFonts w:ascii="Garamond" w:hAnsi="Garamond"/>
          <w:sz w:val="24"/>
        </w:rPr>
        <w:t xml:space="preserve">Copyright, September 2006 </w:t>
      </w:r>
      <w:r w:rsidRPr="00160564">
        <w:rPr>
          <w:rFonts w:ascii="Garamond" w:hAnsi="Garamond"/>
          <w:sz w:val="24"/>
        </w:rPr>
        <w:pgNum/>
      </w:r>
      <w:r w:rsidRPr="00160564">
        <w:rPr>
          <w:rFonts w:ascii="Garamond" w:hAnsi="Garamond"/>
          <w:sz w:val="24"/>
        </w:rPr>
        <w:t xml:space="preserve">Page 12 of 16 </w:t>
      </w:r>
      <w:r w:rsidRPr="00160564">
        <w:rPr>
          <w:rFonts w:ascii="Garamond" w:hAnsi="Garamond"/>
          <w:sz w:val="12"/>
        </w:rPr>
        <w:t xml:space="preserve">¶ </w:t>
      </w:r>
      <w:r w:rsidRPr="00160564">
        <w:rPr>
          <w:rFonts w:ascii="Garamond" w:hAnsi="Garamond"/>
          <w:sz w:val="24"/>
        </w:rPr>
        <w:t xml:space="preserve">However, although the People’s Liberation Army cannot achieve military success against </w:t>
      </w:r>
      <w:r w:rsidRPr="00160564">
        <w:rPr>
          <w:rFonts w:ascii="Garamond" w:hAnsi="Garamond"/>
          <w:sz w:val="12"/>
        </w:rPr>
        <w:t xml:space="preserve">¶ </w:t>
      </w:r>
      <w:r w:rsidRPr="00160564">
        <w:rPr>
          <w:rFonts w:ascii="Garamond" w:hAnsi="Garamond"/>
          <w:sz w:val="24"/>
        </w:rPr>
        <w:t xml:space="preserve">Taiwan, it can cause extensive military, human and economic damage. If it is willing to pay the </w:t>
      </w:r>
      <w:r w:rsidRPr="00160564">
        <w:rPr>
          <w:rFonts w:ascii="Garamond" w:hAnsi="Garamond"/>
          <w:sz w:val="12"/>
        </w:rPr>
        <w:t xml:space="preserve">¶ </w:t>
      </w:r>
      <w:r w:rsidRPr="00160564">
        <w:rPr>
          <w:rFonts w:ascii="Garamond" w:hAnsi="Garamond"/>
          <w:sz w:val="24"/>
        </w:rPr>
        <w:t xml:space="preserve">political, economic and military costs, China can “teach Taiwan a lesson” for pursuing </w:t>
      </w:r>
      <w:r w:rsidRPr="00160564">
        <w:rPr>
          <w:rFonts w:ascii="Garamond" w:hAnsi="Garamond"/>
          <w:sz w:val="12"/>
        </w:rPr>
        <w:t xml:space="preserve">¶ </w:t>
      </w:r>
      <w:r w:rsidRPr="00160564">
        <w:rPr>
          <w:rFonts w:ascii="Garamond" w:hAnsi="Garamond"/>
          <w:sz w:val="24"/>
        </w:rPr>
        <w:t xml:space="preserve">independence. For this reason, the current military balance among Taiwan, China and the United </w:t>
      </w:r>
      <w:r w:rsidRPr="00160564">
        <w:rPr>
          <w:rFonts w:ascii="Garamond" w:hAnsi="Garamond"/>
          <w:sz w:val="12"/>
        </w:rPr>
        <w:t xml:space="preserve">¶ </w:t>
      </w:r>
      <w:r w:rsidRPr="00160564">
        <w:rPr>
          <w:rFonts w:ascii="Garamond" w:hAnsi="Garamond"/>
          <w:sz w:val="24"/>
        </w:rPr>
        <w:t xml:space="preserve">States is currently stable, offering advantages to neither side to change the status quo. </w:t>
      </w:r>
      <w:r w:rsidRPr="00160564">
        <w:rPr>
          <w:rStyle w:val="StyleUnderline"/>
          <w:rFonts w:ascii="Garamond" w:hAnsi="Garamond"/>
        </w:rPr>
        <w:t>It is very ¶ clear that there would only be losers from conflict, not winners. An important objective of the ¶ deterrence and defense objectives of US naval strategy in the Pacific is to maintain that stable ¶ balance as China increases its military power.</w:t>
      </w:r>
    </w:p>
    <w:p w:rsidR="007A2567" w:rsidRPr="00160564" w:rsidRDefault="007A2567" w:rsidP="007A2567">
      <w:pPr>
        <w:pStyle w:val="Heading4"/>
        <w:rPr>
          <w:rFonts w:ascii="Garamond" w:hAnsi="Garamond"/>
        </w:rPr>
      </w:pPr>
      <w:r w:rsidRPr="00160564">
        <w:rPr>
          <w:rFonts w:ascii="Garamond" w:hAnsi="Garamond"/>
        </w:rPr>
        <w:t>That causes nuclear war</w:t>
      </w:r>
    </w:p>
    <w:p w:rsidR="007A2567" w:rsidRPr="00160564" w:rsidRDefault="007A2567" w:rsidP="007A2567">
      <w:pPr>
        <w:rPr>
          <w:rStyle w:val="Style13ptBold"/>
          <w:rFonts w:ascii="Garamond" w:hAnsi="Garamond"/>
          <w:b w:val="0"/>
          <w:sz w:val="20"/>
        </w:rPr>
      </w:pPr>
      <w:r w:rsidRPr="00160564">
        <w:rPr>
          <w:rStyle w:val="Style13ptBold"/>
          <w:rFonts w:ascii="Garamond" w:hAnsi="Garamond"/>
        </w:rPr>
        <w:t>Glaser 11</w:t>
      </w:r>
      <w:r w:rsidRPr="00160564">
        <w:rPr>
          <w:rStyle w:val="Style13ptBold"/>
          <w:rFonts w:ascii="Garamond" w:hAnsi="Garamond"/>
          <w:b w:val="0"/>
          <w:sz w:val="20"/>
        </w:rPr>
        <w:t>(Charles, April, Will China’s Rise lead to War?, Charles Glaser--</w:t>
      </w:r>
      <w:r w:rsidRPr="00160564">
        <w:rPr>
          <w:rFonts w:ascii="Garamond" w:hAnsi="Garamond"/>
        </w:rPr>
        <w:t xml:space="preserve"> </w:t>
      </w:r>
      <w:r w:rsidRPr="00160564">
        <w:rPr>
          <w:rStyle w:val="Style13ptBold"/>
          <w:rFonts w:ascii="Garamond" w:hAnsi="Garamond"/>
          <w:b w:val="0"/>
          <w:sz w:val="20"/>
        </w:rPr>
        <w:t>Professor of Political Science and International Affairs; Director, Institute for Security and Conflict Studies, Foreign Affairs, vol. 90, Issue 2)</w:t>
      </w:r>
    </w:p>
    <w:p w:rsidR="007A2567" w:rsidRPr="00D02A22" w:rsidRDefault="007A2567" w:rsidP="007A2567">
      <w:pPr>
        <w:rPr>
          <w:rFonts w:ascii="Garamond" w:hAnsi="Garamond"/>
          <w:sz w:val="24"/>
        </w:rPr>
      </w:pPr>
      <w:r w:rsidRPr="00160564">
        <w:rPr>
          <w:rStyle w:val="StyleUnderline"/>
          <w:rFonts w:ascii="Garamond" w:hAnsi="Garamond"/>
        </w:rPr>
        <w:t>A crisis over Taiwan could fairly easily escalate to nuclear war, because each ¶ step along the way might well seem rational to the actors involved</w:t>
      </w:r>
      <w:r w:rsidRPr="00160564">
        <w:rPr>
          <w:rFonts w:ascii="Garamond" w:hAnsi="Garamond"/>
          <w:sz w:val="24"/>
        </w:rPr>
        <w:t xml:space="preserve">. Current U.S. </w:t>
      </w:r>
      <w:r w:rsidRPr="00160564">
        <w:rPr>
          <w:rFonts w:ascii="Garamond" w:hAnsi="Garamond"/>
          <w:sz w:val="12"/>
        </w:rPr>
        <w:t xml:space="preserve">¶ </w:t>
      </w:r>
      <w:r w:rsidRPr="00160564">
        <w:rPr>
          <w:rFonts w:ascii="Garamond" w:hAnsi="Garamond"/>
          <w:sz w:val="24"/>
        </w:rPr>
        <w:t xml:space="preserve">policy is designed to reduce the probability that Taiwan will declare </w:t>
      </w:r>
      <w:r w:rsidRPr="00160564">
        <w:rPr>
          <w:rFonts w:ascii="Garamond" w:hAnsi="Garamond"/>
          <w:sz w:val="12"/>
        </w:rPr>
        <w:t xml:space="preserve">¶ </w:t>
      </w:r>
      <w:r w:rsidRPr="00160564">
        <w:rPr>
          <w:rFonts w:ascii="Garamond" w:hAnsi="Garamond"/>
          <w:sz w:val="24"/>
        </w:rPr>
        <w:t xml:space="preserve">independence and to make clear that the United States will not come to Taiwan's </w:t>
      </w:r>
      <w:r w:rsidRPr="00160564">
        <w:rPr>
          <w:rFonts w:ascii="Garamond" w:hAnsi="Garamond"/>
          <w:sz w:val="12"/>
        </w:rPr>
        <w:t xml:space="preserve">¶ </w:t>
      </w:r>
      <w:r w:rsidRPr="00160564">
        <w:rPr>
          <w:rFonts w:ascii="Garamond" w:hAnsi="Garamond"/>
          <w:sz w:val="24"/>
        </w:rPr>
        <w:t xml:space="preserve">aid if it does. Nevertheless, </w:t>
      </w:r>
      <w:r w:rsidRPr="00160564">
        <w:rPr>
          <w:rStyle w:val="StyleUnderline"/>
          <w:rFonts w:ascii="Garamond" w:hAnsi="Garamond"/>
        </w:rPr>
        <w:t xml:space="preserve">the United States would find itself under pressure to ¶ protect Taiwan against any sort of attack, no matter how it originated. </w:t>
      </w:r>
      <w:r w:rsidRPr="00160564">
        <w:rPr>
          <w:rFonts w:ascii="Garamond" w:hAnsi="Garamond"/>
          <w:sz w:val="24"/>
        </w:rPr>
        <w:t xml:space="preserve">Given the different interests and perceptions of the various parties and the limited control </w:t>
      </w:r>
      <w:r w:rsidRPr="00160564">
        <w:rPr>
          <w:rFonts w:ascii="Garamond" w:hAnsi="Garamond"/>
          <w:sz w:val="12"/>
        </w:rPr>
        <w:t xml:space="preserve">¶ </w:t>
      </w:r>
      <w:r w:rsidRPr="00160564">
        <w:rPr>
          <w:rFonts w:ascii="Garamond" w:hAnsi="Garamond"/>
          <w:sz w:val="24"/>
        </w:rPr>
        <w:t xml:space="preserve">Washington has over Taipei's behavior, </w:t>
      </w:r>
      <w:r w:rsidRPr="00160564">
        <w:rPr>
          <w:rStyle w:val="StyleUnderline"/>
          <w:rFonts w:ascii="Garamond" w:hAnsi="Garamond"/>
        </w:rPr>
        <w:t>a crisis could unfold in which the United ¶ States found itself following events rather than leading them. ¶ Such dangers have been around for decades, but ongoing improvements in ¶ China's military capabilities may make Beijing more willing to escalate a Taiwan ¶ crisis.</w:t>
      </w:r>
      <w:r w:rsidRPr="00160564">
        <w:rPr>
          <w:rFonts w:ascii="Garamond" w:hAnsi="Garamond"/>
          <w:sz w:val="24"/>
        </w:rPr>
        <w:t xml:space="preserve"> In addition to its improved conventional capabilities, </w:t>
      </w:r>
      <w:r w:rsidRPr="00160564">
        <w:rPr>
          <w:rStyle w:val="StyleUnderline"/>
          <w:rFonts w:ascii="Garamond" w:hAnsi="Garamond"/>
        </w:rPr>
        <w:t>China is modernizing ¶ its nuclear forces to increase their ability to survive and retaliate following a ¶ large-scale U.S. attack</w:t>
      </w:r>
      <w:r w:rsidRPr="00160564">
        <w:rPr>
          <w:rFonts w:ascii="Garamond" w:hAnsi="Garamond"/>
          <w:sz w:val="24"/>
        </w:rPr>
        <w:t xml:space="preserve">. Standard deterrence theory holds that Washington's </w:t>
      </w:r>
      <w:r w:rsidRPr="00160564">
        <w:rPr>
          <w:rFonts w:ascii="Garamond" w:hAnsi="Garamond"/>
          <w:sz w:val="12"/>
        </w:rPr>
        <w:t xml:space="preserve">¶ </w:t>
      </w:r>
      <w:r w:rsidRPr="00160564">
        <w:rPr>
          <w:rFonts w:ascii="Garamond" w:hAnsi="Garamond"/>
          <w:sz w:val="24"/>
        </w:rPr>
        <w:t xml:space="preserve">current ability to destroy most or all of China's nuclear force enhances its </w:t>
      </w:r>
      <w:r w:rsidRPr="00160564">
        <w:rPr>
          <w:rFonts w:ascii="Garamond" w:hAnsi="Garamond"/>
          <w:sz w:val="12"/>
        </w:rPr>
        <w:t xml:space="preserve">¶ </w:t>
      </w:r>
      <w:r w:rsidRPr="00160564">
        <w:rPr>
          <w:rFonts w:ascii="Garamond" w:hAnsi="Garamond"/>
          <w:sz w:val="24"/>
        </w:rPr>
        <w:t xml:space="preserve">bargaining position. China's nuclear modernization might remove that check on </w:t>
      </w:r>
      <w:r w:rsidRPr="00160564">
        <w:rPr>
          <w:rFonts w:ascii="Garamond" w:hAnsi="Garamond"/>
          <w:sz w:val="12"/>
        </w:rPr>
        <w:t xml:space="preserve">¶ </w:t>
      </w:r>
      <w:r w:rsidRPr="00160564">
        <w:rPr>
          <w:rFonts w:ascii="Garamond" w:hAnsi="Garamond"/>
          <w:sz w:val="24"/>
        </w:rPr>
        <w:t xml:space="preserve">Chinese action, leading Beijing to behave more boldly in future crises than it has </w:t>
      </w:r>
      <w:r w:rsidRPr="00160564">
        <w:rPr>
          <w:rFonts w:ascii="Garamond" w:hAnsi="Garamond"/>
          <w:sz w:val="12"/>
        </w:rPr>
        <w:t xml:space="preserve">¶ </w:t>
      </w:r>
      <w:r w:rsidRPr="00160564">
        <w:rPr>
          <w:rFonts w:ascii="Garamond" w:hAnsi="Garamond"/>
          <w:sz w:val="24"/>
        </w:rPr>
        <w:t>in past ones.</w:t>
      </w:r>
    </w:p>
    <w:p w:rsidR="007A2567" w:rsidRPr="00D02A22" w:rsidRDefault="007A2567" w:rsidP="007A2567">
      <w:pPr>
        <w:pStyle w:val="Heading4"/>
      </w:pPr>
      <w:r w:rsidRPr="00160564">
        <w:t>Scenario Three is Trade</w:t>
      </w:r>
    </w:p>
    <w:p w:rsidR="007A2567" w:rsidRPr="00160564" w:rsidRDefault="007A2567" w:rsidP="007A2567">
      <w:pPr>
        <w:pStyle w:val="Heading4"/>
        <w:rPr>
          <w:rFonts w:ascii="Garamond" w:hAnsi="Garamond"/>
        </w:rPr>
      </w:pPr>
      <w:r w:rsidRPr="00160564">
        <w:rPr>
          <w:rFonts w:ascii="Garamond" w:hAnsi="Garamond"/>
        </w:rPr>
        <w:t>Naval power is key to global trade—allows for the safe transport of goods</w:t>
      </w:r>
    </w:p>
    <w:p w:rsidR="007A2567" w:rsidRPr="00160564" w:rsidRDefault="007A2567" w:rsidP="007A2567">
      <w:pPr>
        <w:rPr>
          <w:rStyle w:val="Style13ptBold"/>
          <w:rFonts w:ascii="Garamond" w:hAnsi="Garamond"/>
          <w:b w:val="0"/>
          <w:sz w:val="20"/>
        </w:rPr>
      </w:pPr>
      <w:r w:rsidRPr="00160564">
        <w:rPr>
          <w:rStyle w:val="Style13ptBold"/>
          <w:rFonts w:ascii="Garamond" w:hAnsi="Garamond"/>
        </w:rPr>
        <w:t>Eaglen and McGrath 11</w:t>
      </w:r>
      <w:r w:rsidRPr="00160564">
        <w:rPr>
          <w:rStyle w:val="Style13ptBold"/>
          <w:rFonts w:ascii="Garamond" w:hAnsi="Garamond"/>
          <w:b w:val="0"/>
          <w:sz w:val="20"/>
        </w:rPr>
        <w:t>(Mackenzie and Bryan, May 16, Thinking About a Day Without Sea Power: Implications for U.S. Defense Policy, Mackenzie Eaglen is Research Fellow for National Security in the Douglas and Sarah Allison Center for Foreign Policy Studies, a division of the Kathryn and Shelby Cullom Davis Institute for International Studies, at The Heritage Foundation. Bryan McGrath is a retired naval officer and the Director of Delex Consulting, Studies and Analysis, The Heritage Foundation, http://www.heritage.org/research/reports/2011/05/thinking-about-a-day-without-sea-power-implications-for-us-defense-policy)</w:t>
      </w:r>
    </w:p>
    <w:p w:rsidR="007A2567" w:rsidRPr="00160564" w:rsidRDefault="007A2567" w:rsidP="007A2567">
      <w:pPr>
        <w:rPr>
          <w:rFonts w:ascii="Garamond" w:hAnsi="Garamond"/>
          <w:sz w:val="24"/>
        </w:rPr>
      </w:pPr>
      <w:r w:rsidRPr="00160564">
        <w:rPr>
          <w:rStyle w:val="StyleUnderline"/>
          <w:rFonts w:ascii="Garamond" w:hAnsi="Garamond"/>
        </w:rPr>
        <w:t>If the United States slashed its Navy and ended its mission as a guarantor of the free flow of transoceanic goods and trade, globalized world trade would decrease substantially</w:t>
      </w:r>
      <w:r w:rsidRPr="00160564">
        <w:rPr>
          <w:rFonts w:ascii="Garamond" w:hAnsi="Garamond"/>
          <w:sz w:val="24"/>
        </w:rPr>
        <w:t xml:space="preserve">. As early as 1890, </w:t>
      </w:r>
      <w:r w:rsidRPr="00160564">
        <w:rPr>
          <w:rFonts w:ascii="Garamond" w:hAnsi="Garamond"/>
          <w:sz w:val="24"/>
        </w:rPr>
        <w:lastRenderedPageBreak/>
        <w:t>noted U.S. naval officer and historian Alfred Thayer Mahan described the world’s oceans as a “great highway…a wide common,” underscoring the long-running importance of the seas to trade.[12]</w:t>
      </w:r>
      <w:r w:rsidRPr="00160564">
        <w:rPr>
          <w:rFonts w:ascii="Garamond" w:hAnsi="Garamond"/>
          <w:sz w:val="12"/>
        </w:rPr>
        <w:t xml:space="preserve">¶ </w:t>
      </w:r>
      <w:r w:rsidRPr="00160564">
        <w:rPr>
          <w:rFonts w:ascii="Garamond" w:hAnsi="Garamond"/>
          <w:sz w:val="24"/>
        </w:rPr>
        <w:t>Geographically organized trading blocs develop as the maritime highways suffer from insecurity and rising fuel prices. Asia prospers thanks to internal trade and Middle Eastern oil, Europe muddles along on the largesse of Russia and Iran, and the Western Hemisphere declines to a “new normal” with the exception of energy-independent Brazil.</w:t>
      </w:r>
      <w:r w:rsidRPr="00160564">
        <w:rPr>
          <w:rFonts w:ascii="Garamond" w:hAnsi="Garamond"/>
          <w:sz w:val="12"/>
        </w:rPr>
        <w:t xml:space="preserve">¶ </w:t>
      </w:r>
      <w:r w:rsidRPr="00160564">
        <w:rPr>
          <w:rFonts w:ascii="Garamond" w:hAnsi="Garamond"/>
          <w:sz w:val="24"/>
        </w:rPr>
        <w:t>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w:t>
      </w:r>
      <w:r w:rsidRPr="00160564">
        <w:rPr>
          <w:rFonts w:ascii="Garamond" w:hAnsi="Garamond"/>
          <w:sz w:val="12"/>
        </w:rPr>
        <w:t xml:space="preserve">¶ </w:t>
      </w:r>
      <w:r w:rsidRPr="00160564">
        <w:rPr>
          <w:rStyle w:val="StyleUnderline"/>
          <w:rFonts w:ascii="Garamond" w:hAnsi="Garamond"/>
        </w:rPr>
        <w:t>State and non-state actors increase the hazards to seaborne shipping, which are compounded by the necessity of traversing key chokepoints that are easily targeted by those who wish to restrict trade. These chokepoints include the Strait of Hormuz, which Iran could quickly close to trade if it wishes</w:t>
      </w:r>
      <w:r w:rsidRPr="00160564">
        <w:rPr>
          <w:rFonts w:ascii="Garamond" w:hAnsi="Garamond"/>
          <w:sz w:val="24"/>
        </w:rPr>
        <w:t xml:space="preserve">. More than half of the world’s oil is transported by sea.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w:t>
      </w:r>
      <w:r w:rsidRPr="00160564">
        <w:rPr>
          <w:rStyle w:val="StyleUnderline"/>
          <w:rFonts w:ascii="Garamond" w:hAnsi="Garamond"/>
        </w:rPr>
        <w:t>a reduction of sea trade reduces overall international trade</w:t>
      </w:r>
      <w:r w:rsidRPr="00160564">
        <w:rPr>
          <w:rFonts w:ascii="Garamond" w:hAnsi="Garamond"/>
          <w:sz w:val="24"/>
        </w:rPr>
        <w:t>.</w:t>
      </w:r>
      <w:r w:rsidRPr="00160564">
        <w:rPr>
          <w:rFonts w:ascii="Garamond" w:hAnsi="Garamond"/>
          <w:sz w:val="12"/>
        </w:rPr>
        <w:t xml:space="preserve">¶ </w:t>
      </w:r>
      <w:r w:rsidRPr="00160564">
        <w:rPr>
          <w:rStyle w:val="StyleUnderline"/>
          <w:rFonts w:ascii="Garamond" w:hAnsi="Garamond"/>
        </w:rPr>
        <w:t>U.S. consumers face a greatly diminished selection of goods because domestic production largely disappeared in the decades before the global depression.</w:t>
      </w:r>
      <w:r w:rsidRPr="00160564">
        <w:rPr>
          <w:rFonts w:ascii="Garamond" w:hAnsi="Garamond"/>
          <w:sz w:val="24"/>
        </w:rPr>
        <w:t xml:space="preserve"> As countries increasingly focus on regional rather than global trade, costs rise and </w:t>
      </w:r>
      <w:r w:rsidRPr="00160564">
        <w:rPr>
          <w:rStyle w:val="StyleUnderline"/>
          <w:rFonts w:ascii="Garamond" w:hAnsi="Garamond"/>
        </w:rPr>
        <w:t>Americans are forced to accept a much lower standard of living</w:t>
      </w:r>
      <w:r w:rsidRPr="00160564">
        <w:rPr>
          <w:rFonts w:ascii="Garamond" w:hAnsi="Garamond"/>
          <w:sz w:val="24"/>
        </w:rPr>
        <w:t>. Some domestic manufacturing improves, but at significant cost.</w:t>
      </w:r>
      <w:r w:rsidRPr="00160564">
        <w:rPr>
          <w:rFonts w:ascii="Garamond" w:hAnsi="Garamond"/>
          <w:sz w:val="12"/>
        </w:rPr>
        <w:t xml:space="preserve">¶ </w:t>
      </w:r>
      <w:r w:rsidRPr="00160564">
        <w:rPr>
          <w:rFonts w:ascii="Garamond" w:hAnsi="Garamond"/>
          <w:sz w:val="24"/>
        </w:rPr>
        <w:t xml:space="preserve">In addition, shippers avoid U.S. ports due to the onerous container inspection regime implemented after investigators discover that the second dirty bomb was smuggled into the U.S. in a shipping container on an innocuous Panamanian-flagged freighter. As a result, </w:t>
      </w:r>
      <w:r w:rsidRPr="00160564">
        <w:rPr>
          <w:rStyle w:val="StyleUnderline"/>
          <w:rFonts w:ascii="Garamond" w:hAnsi="Garamond"/>
        </w:rPr>
        <w:t>American consumers bear higher shipping costs.</w:t>
      </w:r>
      <w:r w:rsidRPr="00160564">
        <w:rPr>
          <w:rFonts w:ascii="Garamond" w:hAnsi="Garamond"/>
          <w:sz w:val="24"/>
        </w:rPr>
        <w:t xml:space="preserve"> The market also constrains the variety of goods available to the U.S. consumer and increases their cost.</w:t>
      </w:r>
      <w:r w:rsidRPr="00160564">
        <w:rPr>
          <w:rFonts w:ascii="Garamond" w:hAnsi="Garamond"/>
          <w:sz w:val="12"/>
        </w:rPr>
        <w:t xml:space="preserve">¶ </w:t>
      </w:r>
      <w:r w:rsidRPr="00160564">
        <w:rPr>
          <w:rFonts w:ascii="Garamond" w:hAnsi="Garamond"/>
          <w:sz w:val="24"/>
        </w:rPr>
        <w:t xml:space="preserve">A Congressional Budget Office (CBO) report makes this abundantly clear. </w:t>
      </w:r>
      <w:r w:rsidRPr="00160564">
        <w:rPr>
          <w:rStyle w:val="StyleUnderline"/>
          <w:rFonts w:ascii="Garamond" w:hAnsi="Garamond"/>
        </w:rPr>
        <w:t>A one-week shutdown of the Los Angeles and Long Beach ports would lead to production losses of $65 million to $150 million (in 2006 dollars) per day. A three-year closure would cost $45 billion to $70 billion per year</w:t>
      </w:r>
      <w:r w:rsidRPr="00160564">
        <w:rPr>
          <w:rFonts w:ascii="Garamond" w:hAnsi="Garamond"/>
          <w:sz w:val="24"/>
        </w:rPr>
        <w:t xml:space="preserve"> ($125 million to $200 million per day). Perhaps even more shocking, </w:t>
      </w:r>
      <w:r w:rsidRPr="00160564">
        <w:rPr>
          <w:rStyle w:val="StyleUnderline"/>
          <w:rFonts w:ascii="Garamond" w:hAnsi="Garamond"/>
        </w:rPr>
        <w:t>the simulation estimated that employment would shrink by approximately 1 million jobs</w:t>
      </w:r>
      <w:r w:rsidRPr="00160564">
        <w:rPr>
          <w:rFonts w:ascii="Garamond" w:hAnsi="Garamond"/>
          <w:sz w:val="24"/>
        </w:rPr>
        <w:t>.[15] These estimates demonstrate the effects of closing only the Los Angeles and Long Beach ports.</w:t>
      </w:r>
      <w:r w:rsidRPr="00160564">
        <w:rPr>
          <w:rFonts w:ascii="Garamond" w:hAnsi="Garamond"/>
          <w:sz w:val="12"/>
        </w:rPr>
        <w:t xml:space="preserve">¶ </w:t>
      </w:r>
      <w:r w:rsidRPr="00160564">
        <w:rPr>
          <w:rStyle w:val="StyleUnderline"/>
          <w:rFonts w:ascii="Garamond" w:hAnsi="Garamond"/>
        </w:rPr>
        <w:t>On a national scale, such a shutdown would be catastrophic. The Government Accountability Office notes that</w:t>
      </w:r>
      <w:r w:rsidRPr="00160564">
        <w:rPr>
          <w:rFonts w:ascii="Garamond" w:hAnsi="Garamond"/>
          <w:sz w:val="24"/>
        </w:rPr>
        <w:t>:</w:t>
      </w:r>
      <w:r w:rsidRPr="00160564">
        <w:rPr>
          <w:rFonts w:ascii="Garamond" w:hAnsi="Garamond"/>
          <w:sz w:val="12"/>
        </w:rPr>
        <w:t xml:space="preserve">¶ </w:t>
      </w:r>
      <w:r w:rsidRPr="00160564">
        <w:rPr>
          <w:rStyle w:val="StyleUnderline"/>
          <w:rFonts w:ascii="Garamond" w:hAnsi="Garamond"/>
        </w:rPr>
        <w:t>[O]ver 95 percent of U.S. international trade is transported by water[;] thus, the safety and economic security of the United States depends in large part on the secure use of the world’s seaports and waterways</w:t>
      </w:r>
      <w:r w:rsidRPr="00160564">
        <w:rPr>
          <w:rFonts w:ascii="Garamond" w:hAnsi="Garamond"/>
          <w:sz w:val="24"/>
        </w:rPr>
        <w:t>. A successful attack on a major seaport could potentially result in a dramatic slowdown in the international supply chain with impacts in the billions of dollars.[16]</w:t>
      </w:r>
      <w:r w:rsidRPr="00160564">
        <w:rPr>
          <w:rFonts w:ascii="Garamond" w:hAnsi="Garamond"/>
          <w:sz w:val="12"/>
        </w:rPr>
        <w:t xml:space="preserve">¶ </w:t>
      </w:r>
      <w:r w:rsidRPr="00160564">
        <w:rPr>
          <w:rFonts w:ascii="Garamond" w:hAnsi="Garamond"/>
          <w:sz w:val="24"/>
        </w:rPr>
        <w:t>As of 2008, “U.S. ports move 99 percent of the nation’s overseas cargo, handle more than 2.5 billion tons of trade annually, and move $5.5 billion worth of goods in and out every day.” Further, “approximately 95 percent of U.S. military forces and supplies that are sent overseas, including those for Operations Iraqi Freedom and Enduring Freedom, pass through U.S. ports.”[17]</w:t>
      </w:r>
    </w:p>
    <w:p w:rsidR="007A2567" w:rsidRPr="00160564" w:rsidRDefault="007A2567" w:rsidP="007A2567">
      <w:pPr>
        <w:rPr>
          <w:rFonts w:ascii="Garamond" w:hAnsi="Garamond"/>
          <w:b/>
        </w:rPr>
      </w:pPr>
    </w:p>
    <w:p w:rsidR="007A2567" w:rsidRPr="00160564" w:rsidRDefault="007A2567" w:rsidP="007A2567">
      <w:pPr>
        <w:pStyle w:val="Heading4"/>
        <w:rPr>
          <w:rFonts w:ascii="Garamond" w:hAnsi="Garamond"/>
        </w:rPr>
      </w:pPr>
      <w:r w:rsidRPr="00160564">
        <w:rPr>
          <w:rFonts w:ascii="Garamond" w:hAnsi="Garamond"/>
        </w:rPr>
        <w:lastRenderedPageBreak/>
        <w:t>Trade collapse causes war</w:t>
      </w:r>
    </w:p>
    <w:p w:rsidR="007A2567" w:rsidRPr="00160564" w:rsidRDefault="007A2567" w:rsidP="007A2567">
      <w:pPr>
        <w:rPr>
          <w:rStyle w:val="Style13ptBold"/>
          <w:rFonts w:ascii="Garamond" w:hAnsi="Garamond"/>
          <w:b w:val="0"/>
          <w:sz w:val="20"/>
        </w:rPr>
      </w:pPr>
      <w:r w:rsidRPr="00160564">
        <w:rPr>
          <w:rStyle w:val="Style13ptBold"/>
          <w:rFonts w:ascii="Garamond" w:hAnsi="Garamond"/>
        </w:rPr>
        <w:t>Griswold 7</w:t>
      </w:r>
      <w:r w:rsidRPr="00160564">
        <w:rPr>
          <w:rStyle w:val="Style13ptBold"/>
          <w:rFonts w:ascii="Garamond" w:hAnsi="Garamond"/>
          <w:b w:val="0"/>
          <w:sz w:val="20"/>
        </w:rPr>
        <w:t>(Daniel, April 20, Trade, Democracy and Peace: The Virtuous Cycle, Daniel T. Griswold is director of the Cato Institute's Center for Trade Policy Studies., http://www.cato.org/publications/speeches/trade-democracy-peace-virtuous-cycle)</w:t>
      </w:r>
    </w:p>
    <w:p w:rsidR="007A2567" w:rsidRDefault="007A2567" w:rsidP="007A2567">
      <w:pPr>
        <w:rPr>
          <w:rStyle w:val="StyleUnderline"/>
          <w:rFonts w:ascii="Garamond" w:hAnsi="Garamond"/>
        </w:rPr>
      </w:pPr>
      <w:r w:rsidRPr="00160564">
        <w:rPr>
          <w:rStyle w:val="StyleUnderline"/>
          <w:rFonts w:ascii="Garamond" w:hAnsi="Garamond"/>
        </w:rPr>
        <w:t>The world has somehow become a more peaceful place</w:t>
      </w:r>
      <w:r w:rsidRPr="00160564">
        <w:rPr>
          <w:rFonts w:ascii="Garamond" w:hAnsi="Garamond"/>
        </w:rPr>
        <w:t>.</w:t>
      </w:r>
      <w:r w:rsidRPr="00160564">
        <w:rPr>
          <w:rFonts w:ascii="Garamond" w:hAnsi="Garamond"/>
          <w:sz w:val="12"/>
        </w:rPr>
        <w:t xml:space="preserve">¶ </w:t>
      </w:r>
      <w:r w:rsidRPr="00160564">
        <w:rPr>
          <w:rFonts w:ascii="Garamond" w:hAnsi="Garamond"/>
        </w:rPr>
        <w:t xml:space="preserve">A little-noticed headline on an Associated Press story a while back reported, “War declining worldwide, studies say.” In 2006, a survey by the Stockholm International Peace Research Institute found that the number of </w:t>
      </w:r>
      <w:r w:rsidRPr="00160564">
        <w:rPr>
          <w:rStyle w:val="StyleUnderline"/>
          <w:rFonts w:ascii="Garamond" w:hAnsi="Garamond"/>
        </w:rPr>
        <w:t>armed conflicts around the world has been in decline for the past half-century</w:t>
      </w:r>
      <w:r w:rsidRPr="00160564">
        <w:rPr>
          <w:rFonts w:ascii="Garamond" w:hAnsi="Garamond"/>
        </w:rPr>
        <w:t xml:space="preserve">. Since the early 1990s, ongoing conflicts have dropped from 33 to 17, with all of them now civil conflicts within countries. </w:t>
      </w:r>
      <w:r w:rsidRPr="00160564">
        <w:rPr>
          <w:rStyle w:val="StyleUnderline"/>
          <w:rFonts w:ascii="Garamond" w:hAnsi="Garamond"/>
        </w:rPr>
        <w:t>The Institute’s latest report found that 2005 marked the second year in a row that no two nations were at war with one another. What a remarkable and wonderful fact.¶ The death toll from war has also been falling</w:t>
      </w:r>
      <w:r w:rsidRPr="00160564">
        <w:rPr>
          <w:rFonts w:ascii="Garamond" w:hAnsi="Garamond"/>
        </w:rPr>
        <w:t>.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w:t>
      </w:r>
      <w:r w:rsidRPr="00160564">
        <w:rPr>
          <w:rFonts w:ascii="Garamond" w:hAnsi="Garamond"/>
          <w:sz w:val="12"/>
        </w:rPr>
        <w:t xml:space="preserve">¶ </w:t>
      </w:r>
      <w:r w:rsidRPr="00160564">
        <w:rPr>
          <w:rFonts w:ascii="Garamond" w:hAnsi="Garamond"/>
        </w:rPr>
        <w:t xml:space="preserve">Many causes lie behind the good news—the end of the Cold War and the spread of democracy, among them—but </w:t>
      </w:r>
      <w:r w:rsidRPr="00160564">
        <w:rPr>
          <w:rStyle w:val="StyleUnderline"/>
          <w:rFonts w:ascii="Garamond" w:hAnsi="Garamond"/>
        </w:rPr>
        <w:t>expanding trade and globalization appear to be playing a major role in promoting world peac</w:t>
      </w:r>
      <w:r w:rsidRPr="00160564">
        <w:rPr>
          <w:rFonts w:ascii="Garamond" w:hAnsi="Garamond"/>
        </w:rPr>
        <w:t xml:space="preserve">e. Far from stoking a “World on Fire,” as one misguided American author argued in a forgettable book, growing </w:t>
      </w:r>
      <w:r w:rsidRPr="00160564">
        <w:rPr>
          <w:rStyle w:val="StyleUnderline"/>
          <w:rFonts w:ascii="Garamond" w:hAnsi="Garamond"/>
        </w:rPr>
        <w:t>commercial ties between nations have had a dampening effect on armed conflict and war. I would argue that free trade and globalization have promoted peace in three main ways</w:t>
      </w:r>
      <w:r w:rsidRPr="00160564">
        <w:rPr>
          <w:rFonts w:ascii="Garamond" w:hAnsi="Garamond"/>
        </w:rPr>
        <w:t>.</w:t>
      </w:r>
      <w:r w:rsidRPr="00160564">
        <w:rPr>
          <w:rFonts w:ascii="Garamond" w:hAnsi="Garamond"/>
          <w:sz w:val="12"/>
        </w:rPr>
        <w:t xml:space="preserve">¶ </w:t>
      </w:r>
      <w:r w:rsidRPr="00160564">
        <w:rPr>
          <w:rFonts w:ascii="Garamond" w:hAnsi="Garamond"/>
        </w:rPr>
        <w:t xml:space="preserve">First, as I argued a moment ago, </w:t>
      </w:r>
      <w:r w:rsidRPr="00160564">
        <w:rPr>
          <w:rStyle w:val="StyleUnderline"/>
          <w:rFonts w:ascii="Garamond" w:hAnsi="Garamond"/>
        </w:rPr>
        <w:t>trade and globalization have reinforced the trend toward democracy, and democracies tend not to pick fights with each other. Thanks in part to globalization, almost two thirds of the world’s countries today are democracies—a record high</w:t>
      </w:r>
      <w:r w:rsidRPr="00160564">
        <w:rPr>
          <w:rFonts w:ascii="Garamond" w:hAnsi="Garamond"/>
        </w:rPr>
        <w:t>. Some studies have cast doubt on the idea that democracies are less likely to fight wars. While it’s true that democracies rarely if ever war with each other, it is not such a rare occurrence for democracies to engage in wars with non-democracies. We can still hope that has more countries turn to democracy, there will be fewer provocations for war by non-democracies.</w:t>
      </w:r>
      <w:r w:rsidRPr="00160564">
        <w:rPr>
          <w:rFonts w:ascii="Garamond" w:hAnsi="Garamond"/>
          <w:sz w:val="12"/>
        </w:rPr>
        <w:t xml:space="preserve">¶ </w:t>
      </w:r>
      <w:r w:rsidRPr="00160564">
        <w:rPr>
          <w:rStyle w:val="StyleUnderline"/>
          <w:rFonts w:ascii="Garamond" w:hAnsi="Garamond"/>
        </w:rPr>
        <w:t>A second and even more potent way that trade has promoted peace is by promoting more economic integration. As national economies become more intertwined with each other, those nations have more to lose should war break out. War in a globalized world not only means human casualties and bigger government, but also ruptured trade and investment ties that impose lasting damage on the economy</w:t>
      </w:r>
      <w:r w:rsidRPr="00160564">
        <w:rPr>
          <w:rFonts w:ascii="Garamond" w:hAnsi="Garamond"/>
        </w:rPr>
        <w:t>. In short, globalization has dramatically raised the economic cost of war.</w:t>
      </w:r>
      <w:r w:rsidRPr="00160564">
        <w:rPr>
          <w:rFonts w:ascii="Garamond" w:hAnsi="Garamond"/>
          <w:sz w:val="12"/>
        </w:rPr>
        <w:t xml:space="preserve">¶ </w:t>
      </w:r>
      <w:r w:rsidRPr="00160564">
        <w:rPr>
          <w:rFonts w:ascii="Garamond" w:hAnsi="Garamond"/>
        </w:rPr>
        <w:t>The 2005 Economic Freedom of the World Report contains an insightful chapter on “Economic Freedom and Peace” by Dr. Erik Gartzke, a professor of political science at Columbia University. Dr. Gartzke compares the propensity of countries to engage in wars and their level of economic freedom and concludes that economic freedom, including the freedom to trade, significantly decreases the probability that a country will experience a military dispute with another country. Through econometric analysis, he found that, “</w:t>
      </w:r>
      <w:r w:rsidRPr="00160564">
        <w:rPr>
          <w:rStyle w:val="StyleUnderline"/>
          <w:rFonts w:ascii="Garamond" w:hAnsi="Garamond"/>
        </w:rPr>
        <w:t>Making economies freer translates into making countries more peaceful. At the extremes, the least free states are about 14 times as conflict prone as the most free</w:t>
      </w:r>
      <w:r w:rsidRPr="00160564">
        <w:rPr>
          <w:rFonts w:ascii="Garamond" w:hAnsi="Garamond"/>
        </w:rPr>
        <w:t>.”</w:t>
      </w:r>
      <w:r w:rsidRPr="00160564">
        <w:rPr>
          <w:rFonts w:ascii="Garamond" w:hAnsi="Garamond"/>
          <w:sz w:val="12"/>
        </w:rPr>
        <w:t xml:space="preserve">¶ </w:t>
      </w:r>
      <w:r w:rsidRPr="00160564">
        <w:rPr>
          <w:rFonts w:ascii="Garamond" w:hAnsi="Garamond"/>
        </w:rPr>
        <w:t>Effect of Economic Freedom on Militarized Interstate Disputes</w:t>
      </w:r>
      <w:r w:rsidRPr="00160564">
        <w:rPr>
          <w:rFonts w:ascii="Garamond" w:hAnsi="Garamond"/>
          <w:sz w:val="12"/>
        </w:rPr>
        <w:t xml:space="preserve">¶ </w:t>
      </w:r>
      <w:r w:rsidRPr="00160564">
        <w:rPr>
          <w:rFonts w:ascii="Garamond" w:hAnsi="Garamond"/>
        </w:rPr>
        <w:t>By the way, Dr. Gartzke’s analysis found that economic freedom was a far more important variable in determining a countries propensity to go to war than democracy.</w:t>
      </w:r>
      <w:r w:rsidRPr="00160564">
        <w:rPr>
          <w:rFonts w:ascii="Garamond" w:hAnsi="Garamond"/>
          <w:sz w:val="12"/>
        </w:rPr>
        <w:t xml:space="preserve">¶ </w:t>
      </w:r>
      <w:r w:rsidRPr="00160564">
        <w:rPr>
          <w:rStyle w:val="StyleUnderline"/>
          <w:rFonts w:ascii="Garamond" w:hAnsi="Garamond"/>
        </w:rPr>
        <w:t>A third reason why free trade promotes peace is because it allows nations to acquire wealth through production and exchange rather than conquest of territory and resources. As economies develop, wealth is increasingly measured in terms of intellectual property, financial assets, and human capital. Such assets cannot be easily seized by armies.</w:t>
      </w:r>
      <w:r w:rsidRPr="00160564">
        <w:rPr>
          <w:rFonts w:ascii="Garamond" w:hAnsi="Garamond"/>
        </w:rPr>
        <w:t xml:space="preserve"> In contrast, hard assets such as minerals and farmland are becoming relatively less important in a high-tech, service economy. </w:t>
      </w:r>
      <w:r w:rsidRPr="00160564">
        <w:rPr>
          <w:rStyle w:val="StyleUnderline"/>
          <w:rFonts w:ascii="Garamond" w:hAnsi="Garamond"/>
        </w:rPr>
        <w:t>If people need resources outside their national borders, say oil or timber or farm products, they can acquire them peacefully by trading away what they can produce best at home. In short, globalization and the development it has spurred have rendered the spoils of war less valuable.</w:t>
      </w:r>
    </w:p>
    <w:p w:rsidR="00D31615" w:rsidRDefault="00D31615" w:rsidP="00D31615">
      <w:pPr>
        <w:pStyle w:val="Heading1"/>
      </w:pPr>
      <w:r>
        <w:lastRenderedPageBreak/>
        <w:t>Add Ons</w:t>
      </w:r>
    </w:p>
    <w:p w:rsidR="00D31615" w:rsidRPr="00D31615" w:rsidRDefault="00D31615" w:rsidP="00D31615">
      <w:pPr>
        <w:pStyle w:val="Heading3"/>
      </w:pPr>
      <w:r>
        <w:lastRenderedPageBreak/>
        <w:t xml:space="preserve">2AC Disease </w:t>
      </w:r>
    </w:p>
    <w:p w:rsidR="00D31615" w:rsidRPr="009E60C6" w:rsidRDefault="00D31615" w:rsidP="00D31615">
      <w:pPr>
        <w:pStyle w:val="Heading4"/>
      </w:pPr>
      <w:r w:rsidRPr="009E60C6">
        <w:t>Ocean mapping and explorations solves diseases – cures are within species</w:t>
      </w:r>
    </w:p>
    <w:p w:rsidR="00D31615" w:rsidRDefault="00D31615" w:rsidP="00D31615">
      <w:pPr>
        <w:rPr>
          <w:rFonts w:asciiTheme="minorHAnsi" w:hAnsiTheme="minorHAnsi"/>
        </w:rPr>
      </w:pPr>
      <w:r w:rsidRPr="00725B46">
        <w:rPr>
          <w:rStyle w:val="Style13ptBold"/>
          <w:rFonts w:asciiTheme="minorHAnsi" w:hAnsiTheme="minorHAnsi"/>
        </w:rPr>
        <w:t>Cousteau 2013</w:t>
      </w:r>
      <w:r w:rsidRPr="00725B46">
        <w:rPr>
          <w:rFonts w:asciiTheme="minorHAnsi" w:hAnsiTheme="minorHAnsi"/>
        </w:rPr>
        <w:t xml:space="preserve"> Philippe Cousteau, Entrepreneur for environmental conservation, Special correspondent for CNN, 3/13/13, “Why exploring the ocean is mankind's next giant leap”, </w:t>
      </w:r>
      <w:hyperlink r:id="rId11" w:history="1">
        <w:r w:rsidRPr="000B0758">
          <w:rPr>
            <w:rStyle w:val="Hyperlink"/>
            <w:rFonts w:asciiTheme="minorHAnsi" w:hAnsiTheme="minorHAnsi"/>
          </w:rPr>
          <w:t>http://lightyears.blogs.cnn.com/2012/03/13/why-exploring-the-ocean-is-mankinds-next-giant-leap/</w:t>
        </w:r>
      </w:hyperlink>
    </w:p>
    <w:p w:rsidR="00D31615" w:rsidRPr="00725B46" w:rsidRDefault="00D31615" w:rsidP="00D31615">
      <w:pPr>
        <w:rPr>
          <w:rFonts w:asciiTheme="minorHAnsi" w:hAnsiTheme="minorHAnsi"/>
        </w:rPr>
      </w:pPr>
    </w:p>
    <w:p w:rsidR="00D31615" w:rsidRDefault="00D31615" w:rsidP="00D31615">
      <w:pPr>
        <w:rPr>
          <w:rStyle w:val="StyleUnderline"/>
          <w:rFonts w:asciiTheme="minorHAnsi" w:hAnsiTheme="minorHAnsi"/>
          <w:sz w:val="16"/>
        </w:rPr>
      </w:pPr>
      <w:r w:rsidRPr="00294411">
        <w:rPr>
          <w:sz w:val="16"/>
        </w:rPr>
        <w:t>In July 2011, the space shuttle program that had promised to revolutionize space travel by making it (relatively) affordable and accessible came to an end after 30 years</w:t>
      </w:r>
      <w:r w:rsidRPr="00294411">
        <w:rPr>
          <w:rStyle w:val="StyleUnderline"/>
          <w:rFonts w:asciiTheme="minorHAnsi" w:hAnsiTheme="minorHAnsi"/>
          <w:sz w:val="16"/>
        </w:rPr>
        <w:t xml:space="preserve">. Those three decades provided numerous technological, scientific and diplomatic firsts. With an estimated price tag of nearly $200 billion, the program had its champions and its detractors. </w:t>
      </w:r>
      <w:r w:rsidRPr="00294411">
        <w:rPr>
          <w:sz w:val="16"/>
        </w:rPr>
        <w:t>It was, however, a source of pride for the United States, capturing the American spirit of innovation and leadership.</w:t>
      </w:r>
      <w:r w:rsidRPr="00725B46">
        <w:rPr>
          <w:rStyle w:val="StyleUnderline"/>
          <w:rFonts w:asciiTheme="minorHAnsi" w:hAnsiTheme="minorHAnsi"/>
        </w:rPr>
        <w:t xml:space="preserve"> With the iconic space program ending, many people have asked, "What’s next? What is the next giant leap in scientific and technological innovation</w:t>
      </w:r>
      <w:r w:rsidRPr="00294411">
        <w:rPr>
          <w:rStyle w:val="StyleUnderline"/>
          <w:rFonts w:asciiTheme="minorHAnsi" w:hAnsiTheme="minorHAnsi"/>
          <w:sz w:val="16"/>
        </w:rPr>
        <w:t xml:space="preserve">?" Today a possible answer to that question has been announced. And it does not entail straining our necks to look skyward. Finally, </w:t>
      </w:r>
      <w:r w:rsidRPr="00725B46">
        <w:rPr>
          <w:rStyle w:val="StyleUnderline"/>
          <w:rFonts w:asciiTheme="minorHAnsi" w:hAnsiTheme="minorHAnsi"/>
        </w:rPr>
        <w:t>there is a growing recognition that some of the most important discoveries and opportunities for innovation may lie beneath what covers more than 70 percent of our planet – the ocean</w:t>
      </w:r>
      <w:r w:rsidRPr="00294411">
        <w:rPr>
          <w:rStyle w:val="StyleUnderline"/>
          <w:rFonts w:asciiTheme="minorHAnsi" w:hAnsiTheme="minorHAnsi"/>
          <w:sz w:val="16"/>
        </w:rPr>
        <w:t xml:space="preserve">. You may think I’m doing my grandfather Jacques Yves-Cousteau and my father Philippe a disservice when I say </w:t>
      </w:r>
      <w:r w:rsidRPr="00725B46">
        <w:rPr>
          <w:rStyle w:val="StyleUnderline"/>
          <w:rFonts w:asciiTheme="minorHAnsi" w:hAnsiTheme="minorHAnsi"/>
        </w:rPr>
        <w:t>we’ve only dipped our toes in the water when it comes to ocean exploration</w:t>
      </w:r>
      <w:r w:rsidRPr="00294411">
        <w:rPr>
          <w:rStyle w:val="StyleUnderline"/>
          <w:rFonts w:asciiTheme="minorHAnsi" w:hAnsiTheme="minorHAnsi"/>
          <w:sz w:val="16"/>
        </w:rPr>
        <w:t xml:space="preserve">. After all, my grandfather co-invented the modern SCUBA system and "The Undersea World of Jacques Cousteau" introduced generations to the wonders of the ocean. In the decades since, we’ve only explored about 10 percent of the ocean - an essential resource and complex environment that literally supports life as we know it, life on earth. We now have a golden opportunity and a pressing need to recapture that pioneering spirit. </w:t>
      </w:r>
      <w:r w:rsidRPr="00725B46">
        <w:rPr>
          <w:rStyle w:val="StyleUnderline"/>
          <w:rFonts w:asciiTheme="minorHAnsi" w:hAnsiTheme="minorHAnsi"/>
        </w:rPr>
        <w:t xml:space="preserve">A new era of ocean exploration can yield discoveries that will help inform </w:t>
      </w:r>
      <w:r w:rsidRPr="00294411">
        <w:rPr>
          <w:sz w:val="16"/>
        </w:rPr>
        <w:t xml:space="preserve">everything from </w:t>
      </w:r>
      <w:r w:rsidRPr="00725B46">
        <w:rPr>
          <w:rStyle w:val="StyleUnderline"/>
          <w:rFonts w:asciiTheme="minorHAnsi" w:hAnsiTheme="minorHAnsi"/>
        </w:rPr>
        <w:t xml:space="preserve">critical medical advances </w:t>
      </w:r>
      <w:r w:rsidRPr="00294411">
        <w:rPr>
          <w:sz w:val="16"/>
        </w:rPr>
        <w:t>to sustainable forms of energy</w:t>
      </w:r>
      <w:r w:rsidRPr="00294411">
        <w:rPr>
          <w:rStyle w:val="StyleUnderline"/>
          <w:rFonts w:asciiTheme="minorHAnsi" w:hAnsiTheme="minorHAnsi"/>
          <w:sz w:val="16"/>
        </w:rPr>
        <w:t xml:space="preserve">. Consider that AZT, </w:t>
      </w:r>
      <w:r w:rsidRPr="00725B46">
        <w:rPr>
          <w:rStyle w:val="StyleUnderline"/>
          <w:rFonts w:asciiTheme="minorHAnsi" w:hAnsiTheme="minorHAnsi"/>
        </w:rPr>
        <w:t>an early treatment for HIV, is derived from a Caribbean reef sponge</w:t>
      </w:r>
      <w:r w:rsidRPr="00294411">
        <w:rPr>
          <w:rStyle w:val="StyleUnderline"/>
          <w:rFonts w:asciiTheme="minorHAnsi" w:hAnsiTheme="minorHAnsi"/>
          <w:sz w:val="16"/>
        </w:rPr>
        <w:t xml:space="preserve">, or that </w:t>
      </w:r>
      <w:r w:rsidRPr="00294411">
        <w:rPr>
          <w:sz w:val="16"/>
        </w:rPr>
        <w:t>a great deal of energy - from offshore wind, to OTEC</w:t>
      </w:r>
      <w:r w:rsidRPr="00294411">
        <w:rPr>
          <w:rStyle w:val="StyleUnderline"/>
          <w:rFonts w:asciiTheme="minorHAnsi" w:hAnsiTheme="minorHAnsi"/>
          <w:sz w:val="16"/>
        </w:rPr>
        <w:t xml:space="preserve"> (ocean thermal energy conservation), to wind and wave energy - </w:t>
      </w:r>
      <w:r w:rsidRPr="00294411">
        <w:rPr>
          <w:sz w:val="16"/>
        </w:rPr>
        <w:t>is yet untapped in our oceans</w:t>
      </w:r>
      <w:r w:rsidRPr="00294411">
        <w:rPr>
          <w:rStyle w:val="StyleUnderline"/>
          <w:rFonts w:asciiTheme="minorHAnsi" w:hAnsiTheme="minorHAnsi"/>
          <w:sz w:val="16"/>
        </w:rPr>
        <w:t xml:space="preserve">. Like unopened presents under the tree, the ocean is a treasure trove of knowledge. In </w:t>
      </w:r>
      <w:r w:rsidRPr="00294411">
        <w:rPr>
          <w:sz w:val="16"/>
        </w:rPr>
        <w:t>addition, such discoveries will have a tremendous impact on economic growth by creating jobs as well as technologies and</w:t>
      </w:r>
      <w:r w:rsidRPr="00294411">
        <w:rPr>
          <w:rStyle w:val="StyleUnderline"/>
          <w:rFonts w:asciiTheme="minorHAnsi" w:hAnsiTheme="minorHAnsi"/>
          <w:sz w:val="16"/>
        </w:rPr>
        <w:t xml:space="preserve"> goods.</w:t>
      </w:r>
    </w:p>
    <w:p w:rsidR="00D31615" w:rsidRPr="00E94F2E" w:rsidRDefault="00D31615" w:rsidP="00D31615">
      <w:pPr>
        <w:pStyle w:val="Heading4"/>
      </w:pPr>
      <w:r w:rsidRPr="00E94F2E">
        <w:t>Disease spread will cause extinction</w:t>
      </w:r>
    </w:p>
    <w:p w:rsidR="00D31615" w:rsidRPr="00E94F2E" w:rsidRDefault="00D31615" w:rsidP="00D31615">
      <w:r w:rsidRPr="00E94F2E">
        <w:rPr>
          <w:rStyle w:val="Style13ptBold"/>
        </w:rPr>
        <w:t>Leather</w:t>
      </w:r>
      <w:r w:rsidRPr="00E94F2E">
        <w:t xml:space="preserve"> 10/12/</w:t>
      </w:r>
      <w:r w:rsidRPr="00E94F2E">
        <w:rPr>
          <w:rStyle w:val="Style13ptBold"/>
        </w:rPr>
        <w:t>11</w:t>
      </w:r>
      <w:r w:rsidRPr="00E94F2E">
        <w:t xml:space="preserve"> (Tony, “The Inevitable Pandemic” </w:t>
      </w:r>
      <w:hyperlink r:id="rId12" w:history="1">
        <w:r w:rsidRPr="00E94F2E">
          <w:rPr>
            <w:rStyle w:val="Hyperlink"/>
          </w:rPr>
          <w:t>http://healthmad.com/conditions-and-diseases/the-inevitable-pandemic/</w:t>
        </w:r>
      </w:hyperlink>
      <w:r w:rsidRPr="00E94F2E">
        <w:t>, PZ)</w:t>
      </w:r>
    </w:p>
    <w:p w:rsidR="00D31615" w:rsidRDefault="00D31615" w:rsidP="00D31615">
      <w:pPr>
        <w:rPr>
          <w:rStyle w:val="StyleUnderline"/>
        </w:rPr>
      </w:pPr>
      <w:r w:rsidRPr="00E94F2E">
        <w:t xml:space="preserve">You will have </w:t>
      </w:r>
      <w:r w:rsidRPr="00E94F2E">
        <w:rPr>
          <w:rStyle w:val="StyleUnderline"/>
        </w:rPr>
        <w:t>picture</w:t>
      </w:r>
      <w:r w:rsidRPr="00E94F2E">
        <w:t xml:space="preserve">d </w:t>
      </w:r>
      <w:r w:rsidRPr="00E94F2E">
        <w:rPr>
          <w:rStyle w:val="StyleUnderline"/>
        </w:rPr>
        <w:t>this possible scenario</w:t>
      </w:r>
      <w:r w:rsidRPr="00E94F2E">
        <w:t xml:space="preserve"> many times, living in </w:t>
      </w:r>
      <w:r w:rsidRPr="00E94F2E">
        <w:rPr>
          <w:rStyle w:val="StyleUnderline"/>
        </w:rPr>
        <w:t>a country where people are suddenly dropping like flies because of some mystery virus. Hospitals full to overflowing, patients laid out in corridors, because of lack of room, health services frustrated, because they just can’t cope. You feel panic</w:t>
      </w:r>
      <w:r w:rsidRPr="00E94F2E">
        <w:t xml:space="preserve"> with no way of knowing who will be the next victim, intimate personal contact with anyone the death of you, quite possibly. This is no scene from a movie, or even a daydream, but </w:t>
      </w:r>
      <w:r w:rsidRPr="00E94F2E">
        <w:rPr>
          <w:rStyle w:val="StyleUnderline"/>
        </w:rPr>
        <w:t>UK reality in 1998, when the worst influenza epidemic in living memory swept savagely across the country</w:t>
      </w:r>
      <w:r w:rsidRPr="00E94F2E">
        <w:t xml:space="preserve">. </w:t>
      </w:r>
      <w:r w:rsidRPr="00E94F2E">
        <w:rPr>
          <w:rStyle w:val="StyleUnderline"/>
        </w:rPr>
        <w:t>Whilst this was just one epidemic in one country, how terrifying is the idea that a global pandemic would see this horror story repeated many times over around the globe, death toll numbers in the millions</w:t>
      </w:r>
      <w:r w:rsidRPr="00E94F2E">
        <w:t xml:space="preserve">. </w:t>
      </w:r>
      <w:r w:rsidRPr="00E94F2E">
        <w:rPr>
          <w:rStyle w:val="StyleUnderline"/>
        </w:rPr>
        <w:t xml:space="preserve">Humanity is outnumbered many fold by bacteria and viruses, the deadliest of all killers among these microscopic organisms. </w:t>
      </w:r>
      <w:r w:rsidRPr="00E94F2E">
        <w:t xml:space="preserve">Death due to disease is a threat we all live with daily, trusting medical science combat it, but the fact is, frighteningly, that </w:t>
      </w:r>
      <w:r w:rsidRPr="00E94F2E">
        <w:rPr>
          <w:rStyle w:val="StyleUnderline"/>
        </w:rPr>
        <w:t>we have yet to experience the inevitable pandemic that might conceivably push humanity to the edge of extinction because so many of us become victims</w:t>
      </w:r>
      <w:r w:rsidRPr="00E94F2E">
        <w:t xml:space="preserve">. Devastating viral diseases are nothing new. </w:t>
      </w:r>
      <w:r w:rsidRPr="00E94F2E">
        <w:rPr>
          <w:rStyle w:val="StyleUnderline"/>
        </w:rPr>
        <w:t>Bubonic plague killed almost half all Roman Empire citizens in542AD. Europe lost three quarters of the population to the Black Death in 1334. One fifth of Londoners succumbed to the 1665 Great Plague, and Russia was the site of the first official influenza pandemic, in 1729, which quickly spread to Europe and America, at the costs of many thousands of lives</w:t>
      </w:r>
      <w:r w:rsidRPr="00E94F2E">
        <w:t xml:space="preserve">. Another epidemic of so-called Russian flu, originating in 1889 in central Asia spreading rapidly around the world, </w:t>
      </w:r>
      <w:r w:rsidRPr="00E94F2E">
        <w:rPr>
          <w:rStyle w:val="StyleUnderline"/>
        </w:rPr>
        <w:t>European death toll alone 250,000 people. In 1918 so-called Spanish Influenza killed 40million people worldwide</w:t>
      </w:r>
      <w:r w:rsidRPr="00E94F2E">
        <w:t xml:space="preserve">, another strain originating Hong Kong in 1969 killed off 700,000, a 1989 UK epidemic killing 29,000. Small numbers, granted, as compared to the world population of seven billion, </w:t>
      </w:r>
      <w:r w:rsidRPr="00E94F2E">
        <w:lastRenderedPageBreak/>
        <w:t xml:space="preserve">but the truth is that, </w:t>
      </w:r>
      <w:r w:rsidRPr="00E94F2E">
        <w:rPr>
          <w:rStyle w:val="StyleUnderline"/>
        </w:rPr>
        <w:t>should a true world pandemic occur, western governments will of course want to save their own people first, potentially globally disastrous</w:t>
      </w:r>
      <w:r w:rsidRPr="00E94F2E">
        <w:t xml:space="preserve">. World Health Organisation laboratories worldwide constantly monitor and record new strains of virus, ensuring drug companies maintain stockpiles against most virulent strains known, maintaining a fighting chance of coping with new pandemics. They do theoretical models of likely effects of new pandemics, their predictions making chilling reading. Put into perspective, during a pandemic, tanker loads of antiviral agents, which simply do not exist would be needed so prioritizing vaccination recipients would be inevitable. </w:t>
      </w:r>
      <w:r w:rsidRPr="00E94F2E">
        <w:rPr>
          <w:rStyle w:val="StyleUnderline"/>
        </w:rPr>
        <w:t>Such a pandemic would</w:t>
      </w:r>
      <w:r w:rsidRPr="00E94F2E">
        <w:t xml:space="preserve">, in UK alone, </w:t>
      </w:r>
      <w:r w:rsidRPr="00E94F2E">
        <w:rPr>
          <w:rStyle w:val="StyleUnderline"/>
        </w:rPr>
        <w:t>be at least 10 times deadlier than previously experienced</w:t>
      </w:r>
      <w:r w:rsidRPr="00E94F2E">
        <w:t xml:space="preserve">, likely number of dead in first two months 72,000 in London alone. </w:t>
      </w:r>
      <w:r w:rsidRPr="00E94F2E">
        <w:rPr>
          <w:rStyle w:val="StyleUnderline"/>
        </w:rPr>
        <w:t>Any new virus would need a three to six month wait for effective vaccine, so the devastation on a global scale, flu virus notoriously indifferent to international borders, would be truly colossal</w:t>
      </w:r>
      <w:r w:rsidRPr="00E94F2E">
        <w:t xml:space="preserve">. Our knowledge of history should be pointing the way to prepare for that living nightmare of the next, inevitable world pandemic. </w:t>
      </w:r>
      <w:r w:rsidRPr="00E94F2E">
        <w:rPr>
          <w:rStyle w:val="StyleUnderline"/>
        </w:rPr>
        <w:t>The microscopic villains of these scenarios have inhabited this planet far longer than we have, and they too evolve. It would be comforting to think that humanity was genuinely ready, though it seems doubtful at best.</w:t>
      </w:r>
    </w:p>
    <w:p w:rsidR="000E0BC3" w:rsidRDefault="000E0BC3" w:rsidP="000E0BC3">
      <w:pPr>
        <w:pStyle w:val="Heading3"/>
      </w:pPr>
      <w:r>
        <w:lastRenderedPageBreak/>
        <w:t xml:space="preserve">2AC Climate </w:t>
      </w:r>
    </w:p>
    <w:p w:rsidR="003069C1" w:rsidRPr="00080108" w:rsidRDefault="003069C1" w:rsidP="003069C1">
      <w:pPr>
        <w:pStyle w:val="Heading4"/>
        <w:rPr>
          <w:rStyle w:val="StyleUnderline"/>
          <w:rFonts w:asciiTheme="minorHAnsi" w:hAnsiTheme="minorHAnsi"/>
          <w:b/>
          <w:sz w:val="26"/>
          <w:szCs w:val="26"/>
          <w:u w:val="none"/>
        </w:rPr>
      </w:pPr>
      <w:r w:rsidRPr="00080108">
        <w:rPr>
          <w:rStyle w:val="StyleUnderline"/>
          <w:rFonts w:asciiTheme="minorHAnsi" w:hAnsiTheme="minorHAnsi"/>
          <w:sz w:val="26"/>
          <w:szCs w:val="26"/>
          <w:u w:val="none"/>
        </w:rPr>
        <w:t>Data gathering is key to resolve climate change</w:t>
      </w:r>
    </w:p>
    <w:p w:rsidR="003069C1" w:rsidRPr="00080108" w:rsidRDefault="003069C1" w:rsidP="003069C1">
      <w:pPr>
        <w:rPr>
          <w:rFonts w:asciiTheme="minorHAnsi" w:hAnsiTheme="minorHAnsi"/>
          <w:bCs/>
          <w:sz w:val="16"/>
        </w:rPr>
      </w:pPr>
      <w:r w:rsidRPr="00080108">
        <w:rPr>
          <w:rStyle w:val="Style13ptBold"/>
          <w:rFonts w:asciiTheme="minorHAnsi" w:hAnsiTheme="minorHAnsi"/>
        </w:rPr>
        <w:t xml:space="preserve">Gulledge and Rogers 10 </w:t>
      </w:r>
      <w:r w:rsidRPr="00080108">
        <w:rPr>
          <w:rStyle w:val="Style13ptBold"/>
          <w:rFonts w:asciiTheme="minorHAnsi" w:hAnsiTheme="minorHAnsi"/>
          <w:b w:val="0"/>
          <w:sz w:val="16"/>
        </w:rPr>
        <w:t>(Jay Gulledge, Non-Resident Senior Fellow at the Center for a New American Security and is the Senior Scientist and Science and Impacts Program Director at the Pew Center on Global Climate Change, Will Rogers, a Research Assistant at the Center for a New American Security, “Lost in Translation: Closing the Gap Between Climate Science and National Security Policy,” Center for a New American Security, April 2010, http://www.cnas.org/files/documents/publications/Lost%20in%20Translation_Code406_Web_0.pdf)</w:t>
      </w:r>
    </w:p>
    <w:p w:rsidR="003069C1" w:rsidRDefault="003069C1" w:rsidP="003069C1">
      <w:pPr>
        <w:rPr>
          <w:rStyle w:val="StyleUnderline"/>
          <w:rFonts w:asciiTheme="minorHAnsi" w:hAnsiTheme="minorHAnsi"/>
        </w:rPr>
      </w:pPr>
      <w:r w:rsidRPr="00080108">
        <w:rPr>
          <w:rStyle w:val="StyleUnderline"/>
          <w:rFonts w:asciiTheme="minorHAnsi" w:hAnsiTheme="minorHAnsi"/>
        </w:rPr>
        <w:t>National security leaders now recognize that global climate change is a matter of national security</w:t>
      </w:r>
      <w:r w:rsidRPr="00080108">
        <w:rPr>
          <w:rFonts w:asciiTheme="minorHAnsi" w:hAnsiTheme="minorHAnsi"/>
          <w:sz w:val="16"/>
        </w:rPr>
        <w:t xml:space="preserve"> and may even be a denning security challenge of the 21st century. Nonetheless, some national security professionals have yet to full)' conceptualize how climate change could impact their areas of responsibility, or whether they need to analyze potential implications at all. What is more, </w:t>
      </w:r>
      <w:r w:rsidRPr="00080108">
        <w:rPr>
          <w:rStyle w:val="StyleUnderline"/>
          <w:rFonts w:asciiTheme="minorHAnsi" w:hAnsiTheme="minorHAnsi"/>
        </w:rPr>
        <w:t>they currently lack the "actionable- data necessary to generate</w:t>
      </w:r>
      <w:r w:rsidRPr="00080108">
        <w:rPr>
          <w:rFonts w:asciiTheme="minorHAnsi" w:hAnsiTheme="minorHAnsi"/>
          <w:sz w:val="16"/>
        </w:rPr>
        <w:t xml:space="preserve"> requirements, </w:t>
      </w:r>
      <w:r w:rsidRPr="00080108">
        <w:rPr>
          <w:rStyle w:val="StyleUnderline"/>
          <w:rFonts w:asciiTheme="minorHAnsi" w:hAnsiTheme="minorHAnsi"/>
        </w:rPr>
        <w:t>plans</w:t>
      </w:r>
      <w:r w:rsidRPr="00080108">
        <w:rPr>
          <w:rFonts w:asciiTheme="minorHAnsi" w:hAnsiTheme="minorHAnsi"/>
          <w:sz w:val="16"/>
        </w:rPr>
        <w:t xml:space="preserve">, strategies, training and materiel </w:t>
      </w:r>
      <w:r w:rsidRPr="00080108">
        <w:rPr>
          <w:rStyle w:val="StyleUnderline"/>
          <w:rFonts w:asciiTheme="minorHAnsi" w:hAnsiTheme="minorHAnsi"/>
        </w:rPr>
        <w:t>to prepare for future challenges</w:t>
      </w:r>
      <w:r w:rsidRPr="00080108">
        <w:rPr>
          <w:rFonts w:asciiTheme="minorHAnsi" w:hAnsiTheme="minorHAnsi"/>
          <w:sz w:val="16"/>
        </w:rPr>
        <w:t xml:space="preserve">, 'though the scope and quality of available scientific information has improved in recent years, this information docs not always reach - or is not presented in a form that is useful to - the decision makers who need it. </w:t>
      </w:r>
      <w:r w:rsidRPr="00080108">
        <w:rPr>
          <w:rStyle w:val="StyleUnderline"/>
          <w:rFonts w:asciiTheme="minorHAnsi" w:hAnsiTheme="minorHAnsi"/>
        </w:rPr>
        <w:t>Closing this gap between national security policy makers who consume information and the scientists who produce it is essential for the nation to effectively deal with</w:t>
      </w:r>
      <w:r w:rsidRPr="00080108">
        <w:rPr>
          <w:rFonts w:asciiTheme="minorHAnsi" w:hAnsiTheme="minorHAnsi"/>
          <w:sz w:val="16"/>
        </w:rPr>
        <w:t xml:space="preserve"> the national security implications </w:t>
      </w:r>
      <w:r w:rsidRPr="00080108">
        <w:rPr>
          <w:rStyle w:val="StyleUnderline"/>
          <w:rFonts w:asciiTheme="minorHAnsi" w:hAnsiTheme="minorHAnsi"/>
        </w:rPr>
        <w:t>of climate change</w:t>
      </w:r>
      <w:r w:rsidRPr="00080108">
        <w:rPr>
          <w:rFonts w:asciiTheme="minorHAnsi" w:hAnsiTheme="minorHAnsi"/>
          <w:sz w:val="16"/>
        </w:rPr>
        <w:t xml:space="preserve">. Today, a thin thread of climate information links producer and consumer communities, but different needs, priorities, processes and cultures separate them - in addition to a divisive political debate surrounding the validity of climate science. </w:t>
      </w:r>
      <w:r w:rsidRPr="00080108">
        <w:rPr>
          <w:rStyle w:val="StyleUnderline"/>
          <w:rFonts w:asciiTheme="minorHAnsi" w:hAnsiTheme="minorHAnsi"/>
        </w:rPr>
        <w:t>As new public policies</w:t>
      </w:r>
      <w:r w:rsidRPr="00080108">
        <w:rPr>
          <w:rFonts w:asciiTheme="minorHAnsi" w:hAnsiTheme="minorHAnsi"/>
          <w:sz w:val="16"/>
        </w:rPr>
        <w:t xml:space="preserve">, regulations and laws </w:t>
      </w:r>
      <w:r w:rsidRPr="00080108">
        <w:rPr>
          <w:rStyle w:val="StyleUnderline"/>
          <w:rFonts w:asciiTheme="minorHAnsi" w:hAnsiTheme="minorHAnsi"/>
        </w:rPr>
        <w:t xml:space="preserve">come into effect and the consequences of climate change become more obvious, the demand for information is likely to surge. </w:t>
      </w:r>
      <w:r w:rsidRPr="00080108">
        <w:rPr>
          <w:rFonts w:asciiTheme="minorHAnsi" w:hAnsiTheme="minorHAnsi"/>
          <w:sz w:val="16"/>
        </w:rPr>
        <w:t xml:space="preserve">Multiple barriers impede improved communication, the producer community tends to be stove-piped. Even though consumers often need interdisciplinary science and analysis. Consumers, who may also be stove-piped in various agencies or subject areas, may lack familiarity with or access to these separate communities, as well as the tools or time to navigate scientific information and disciplines. Indeed, the immediate needs of consumers do not align well with the longer timelines Involved in scientific inquiry, and consumer communities have not signaled the kinds of actionable data they require in order to make decisions. Broadly speaking, scientists do not commonly serve public policy goals, at least not directly. And the academic community does not necessarily value communication with non-scientific constituencies. </w:t>
      </w:r>
      <w:r w:rsidRPr="00080108">
        <w:rPr>
          <w:rStyle w:val="StyleUnderline"/>
          <w:rFonts w:asciiTheme="minorHAnsi" w:hAnsiTheme="minorHAnsi"/>
        </w:rPr>
        <w:t>To make matters worse, there is a clear shortage of "translators" who can interpret climate science into actionable information for policy makers. Finally, a two-way conversation about such information requires trusting relationships, which, for a variety of reasons, may not always exist between the scientific and national security policy communities. Scientists and national security professionals can bridge this gap. Consumers of information can signal the kinds of information they need</w:t>
      </w:r>
      <w:r w:rsidRPr="00080108">
        <w:rPr>
          <w:rFonts w:asciiTheme="minorHAnsi" w:hAnsiTheme="minorHAnsi"/>
          <w:sz w:val="16"/>
        </w:rPr>
        <w:t xml:space="preserve"> by commissioning studies and collaborating or contracting with scientific organizations. Producers of climate information can rise to the occasion, accept that their work is critical to good governance and invest time and resources into better communication. For this approach to work, however, both producer and consumer institutions will need to change their incentive structures. In short, policy makers and scientists need to build new bridges in order to address climate change. Some degree of separation is healthy for the sake of setting policy priorities and maintaining scientific integrity. But regardless, </w:t>
      </w:r>
      <w:r w:rsidRPr="00080108">
        <w:rPr>
          <w:rStyle w:val="StyleUnderline"/>
          <w:rFonts w:asciiTheme="minorHAnsi" w:hAnsiTheme="minorHAnsi"/>
        </w:rPr>
        <w:t>decision makers at all levels of government have already moved from merely studying climate change to responding to it</w:t>
      </w:r>
      <w:r w:rsidRPr="00080108">
        <w:rPr>
          <w:rFonts w:asciiTheme="minorHAnsi" w:hAnsiTheme="minorHAnsi"/>
          <w:sz w:val="16"/>
        </w:rPr>
        <w:t xml:space="preserve"> - both to mitigate the damage from greenhouse gases and to adapt to potentially unavoidable changes over the next 20-30 years. </w:t>
      </w:r>
      <w:r w:rsidRPr="00080108">
        <w:rPr>
          <w:rStyle w:val="StyleUnderline"/>
          <w:rFonts w:asciiTheme="minorHAnsi" w:hAnsiTheme="minorHAnsi"/>
        </w:rPr>
        <w:t>For the nation</w:t>
      </w:r>
      <w:r w:rsidRPr="00080108">
        <w:rPr>
          <w:rFonts w:asciiTheme="minorHAnsi" w:hAnsiTheme="minorHAnsi"/>
          <w:sz w:val="16"/>
        </w:rPr>
        <w:t xml:space="preserve">, and the national security community specifically, </w:t>
      </w:r>
      <w:r w:rsidRPr="00080108">
        <w:rPr>
          <w:rStyle w:val="StyleUnderline"/>
          <w:rFonts w:asciiTheme="minorHAnsi" w:hAnsiTheme="minorHAnsi"/>
        </w:rPr>
        <w:t>to deal with</w:t>
      </w:r>
      <w:r w:rsidRPr="00080108">
        <w:rPr>
          <w:rFonts w:asciiTheme="minorHAnsi" w:hAnsiTheme="minorHAnsi"/>
          <w:sz w:val="16"/>
        </w:rPr>
        <w:t xml:space="preserve"> national and international challenges associated with </w:t>
      </w:r>
      <w:r w:rsidRPr="00080108">
        <w:rPr>
          <w:rStyle w:val="StyleUnderline"/>
          <w:rFonts w:asciiTheme="minorHAnsi" w:hAnsiTheme="minorHAnsi"/>
        </w:rPr>
        <w:t>climate change, these two communities will need to work more closely together.</w:t>
      </w:r>
    </w:p>
    <w:p w:rsidR="009A3052" w:rsidRPr="00E94F2E" w:rsidRDefault="009A3052" w:rsidP="009A3052">
      <w:pPr>
        <w:pStyle w:val="Heading4"/>
      </w:pPr>
      <w:r w:rsidRPr="00E94F2E">
        <w:t>Warming is the only existential risk</w:t>
      </w:r>
    </w:p>
    <w:p w:rsidR="009A3052" w:rsidRPr="00E94F2E" w:rsidRDefault="009A3052" w:rsidP="009A3052">
      <w:r w:rsidRPr="00E94F2E">
        <w:rPr>
          <w:rStyle w:val="Style13ptBold"/>
        </w:rPr>
        <w:t>Deibel ’07</w:t>
      </w:r>
      <w:r w:rsidRPr="00E94F2E">
        <w:t>—Prof IR @ National War College (Terry, “Foreign Affairs Strategy: Logic for American Statecraft,” Conclusion: American Foreign Affairs Strategy Today)</w:t>
      </w:r>
    </w:p>
    <w:p w:rsidR="009A3052" w:rsidRPr="00E94F2E" w:rsidRDefault="009A3052" w:rsidP="009A3052"/>
    <w:p w:rsidR="009A3052" w:rsidRPr="00770E33" w:rsidRDefault="009A3052" w:rsidP="009A3052">
      <w:pPr>
        <w:rPr>
          <w:b/>
          <w:bCs/>
          <w:u w:val="single"/>
        </w:rPr>
      </w:pPr>
      <w:r w:rsidRPr="00E94F2E">
        <w:rPr>
          <w:rStyle w:val="StyleUnderline"/>
        </w:rPr>
        <w:t xml:space="preserve">Finally, there is one major existential threat to American security (as well as prosperity) of a nonviolent nature, which, though far in the future, demands urgent action. </w:t>
      </w:r>
      <w:r w:rsidRPr="00E94F2E">
        <w:t>It is the threat of global warming to the stability of the climate upon which all earthly life depends. Scientists worldwide have been observing the gathering of this threat for three decades now, and</w:t>
      </w:r>
      <w:r w:rsidRPr="00E94F2E">
        <w:rPr>
          <w:rStyle w:val="StyleUnderline"/>
        </w:rPr>
        <w:t xml:space="preserve"> what was once a mere possibility has passed through probability to near certainty. Indeed not one of more than 900 articles on climate change published in refereed scientific journals from 1993 to 2003 doubted that anthropogenic warming is occurring. “In legitimate scientific circles,” writes Elizabeth Kolbert, “it is </w:t>
      </w:r>
      <w:r w:rsidRPr="00E94F2E">
        <w:rPr>
          <w:rStyle w:val="StyleUnderline"/>
        </w:rPr>
        <w:lastRenderedPageBreak/>
        <w:t xml:space="preserve">virtually impossible to find evidence of disagreement over the fundamentals of global warming.” Evidence from a vast international scientific monitoring effort accumulates almost weekly, </w:t>
      </w:r>
      <w:r w:rsidRPr="00E94F2E">
        <w:t xml:space="preserve">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w:t>
      </w:r>
      <w:r w:rsidRPr="00E94F2E">
        <w:rPr>
          <w:rStyle w:val="StyleUnderline"/>
        </w:rPr>
        <w:t>“</w:t>
      </w:r>
      <w:r w:rsidRPr="00E94F2E">
        <w:t>NASA scientists have concluded from direct temperature measurements that 2005 was the hottest year on record, with 1998 a close second”;</w:t>
      </w:r>
      <w:r w:rsidRPr="00E94F2E">
        <w:rPr>
          <w:rStyle w:val="StyleUnderline"/>
        </w:rPr>
        <w:t xml:space="preserve"> “Earth’s warming climate is estimated to contribute to more than 150,000 deaths and 5 million illnesses each year” as disease spreads; “</w:t>
      </w:r>
      <w:r w:rsidRPr="00E94F2E">
        <w:t>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w:t>
      </w:r>
      <w:r w:rsidRPr="00E94F2E">
        <w:rPr>
          <w:rStyle w:val="StyleUnderline"/>
        </w:rPr>
        <w:t xml:space="preserve"> we are already experiencing the effects of 1-2 degree warming in more violent storms, spread of disease, mass die offs of plants and animals, species extinction, and threatened inundation of low-lying countries </w:t>
      </w:r>
      <w:r w:rsidRPr="00E94F2E">
        <w:t>like the Pacific nation of Kiribati and the Netherlands at a warming of 5 degrees or less the Greenland and West</w:t>
      </w:r>
      <w:r w:rsidRPr="00E94F2E">
        <w:rPr>
          <w:rStyle w:val="StyleUnderline"/>
        </w:rPr>
        <w:t xml:space="preserve"> Antarctic ice sheets could disintegrate, leading to a sea level of rise of 20 feet that would cover North Carolina’s outer banks, swamp the southern third of Florida, and inundate Manhattan up to the middle of Greenwich Village.</w:t>
      </w:r>
      <w:r w:rsidRPr="00E94F2E">
        <w:t xml:space="preserv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w:t>
      </w:r>
      <w:r w:rsidRPr="00E94F2E">
        <w:rPr>
          <w:rStyle w:val="StyleUnderline"/>
        </w:rPr>
        <w:t xml:space="preserv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“we’re just going to burn everything up; we’re going to heat the atmosphere to the temperature it was in the Cretaceous when there were crocodiles at the poles, and then everything will collapse.” </w:t>
      </w:r>
      <w:r w:rsidRPr="00E94F2E">
        <w:t>During the Cold War, astronomer Carl Sagan popularized a theory of nuclear winter to describe how a thermonuclear war between the Untied States and the Soviet Union would not only destroy both countries but possibly end life on this planet</w:t>
      </w:r>
      <w:r w:rsidRPr="00E94F2E">
        <w:rPr>
          <w:rStyle w:val="StyleUnderline"/>
        </w:rPr>
        <w:t>. Global warming is the post-Cold War era’s equivalent of nuclear winter at least as serious and considerably better supported scientifically. Over the long run it puts dangers from terrorism and traditional military challenges to shame. It is a threat not only to the security and prosperity to the United States, but potentially to the continued existence of life on this planet</w:t>
      </w:r>
    </w:p>
    <w:p w:rsidR="009A3052" w:rsidRPr="00080108" w:rsidRDefault="009A3052" w:rsidP="003069C1">
      <w:pPr>
        <w:rPr>
          <w:rStyle w:val="StyleUnderline"/>
          <w:rFonts w:asciiTheme="minorHAnsi" w:hAnsiTheme="minorHAnsi"/>
        </w:rPr>
      </w:pPr>
    </w:p>
    <w:p w:rsidR="003069C1" w:rsidRPr="003069C1" w:rsidRDefault="003069C1" w:rsidP="003069C1"/>
    <w:p w:rsidR="000E0BC3" w:rsidRDefault="000E0BC3" w:rsidP="000E0BC3">
      <w:pPr>
        <w:pStyle w:val="Heading3"/>
      </w:pPr>
      <w:r>
        <w:lastRenderedPageBreak/>
        <w:t>2AC Biodiversity</w:t>
      </w:r>
    </w:p>
    <w:p w:rsidR="00D07959" w:rsidRPr="00843AD7" w:rsidRDefault="00D07959" w:rsidP="00D07959">
      <w:pPr>
        <w:pStyle w:val="Heading4"/>
        <w:rPr>
          <w:rFonts w:asciiTheme="minorHAnsi" w:hAnsiTheme="minorHAnsi"/>
        </w:rPr>
      </w:pPr>
      <w:r w:rsidRPr="00843AD7">
        <w:rPr>
          <w:rFonts w:asciiTheme="minorHAnsi" w:hAnsiTheme="minorHAnsi"/>
        </w:rPr>
        <w:t>Ocean ecosystems are collapsing – only the aff can mobilize international solutions</w:t>
      </w:r>
    </w:p>
    <w:p w:rsidR="00D07959" w:rsidRPr="00843AD7" w:rsidRDefault="00D07959" w:rsidP="00D07959">
      <w:pPr>
        <w:rPr>
          <w:rFonts w:asciiTheme="minorHAnsi" w:hAnsiTheme="minorHAnsi"/>
          <w:sz w:val="16"/>
        </w:rPr>
      </w:pPr>
      <w:r w:rsidRPr="00843AD7">
        <w:rPr>
          <w:rStyle w:val="Style13ptBold"/>
          <w:rFonts w:asciiTheme="minorHAnsi" w:hAnsiTheme="minorHAnsi"/>
        </w:rPr>
        <w:t>Sherman ‘11</w:t>
      </w:r>
      <w:r w:rsidRPr="00843AD7">
        <w:rPr>
          <w:rFonts w:asciiTheme="minorHAnsi" w:hAnsiTheme="minorHAnsi"/>
        </w:rPr>
        <w:t xml:space="preserve"> </w:t>
      </w:r>
      <w:r w:rsidRPr="00843AD7">
        <w:rPr>
          <w:rFonts w:asciiTheme="minorHAnsi" w:hAnsiTheme="minorHAnsi"/>
          <w:sz w:val="16"/>
        </w:rPr>
        <w:t>(Kenneth, 2011, “The application of satellite remote sensing for assessing productivity in relation to fisheries yields of the world’s large marine ecosystems,” ICES Journal of Marine Science, US Department of Commerce, National Oceanic and Atmospheric Administration, Northeast Fisheries Science Center, Ph.D, Director of U.S. LME Program, Director of the Narragansett Laboratory and Office of Marine Ecosystem Studies at the Northeast Fisheries Science Center, adjunct professor in the Graduate School of Oceanography at the University of Rhode Island)</w:t>
      </w:r>
    </w:p>
    <w:p w:rsidR="00D07959" w:rsidRPr="00843AD7" w:rsidRDefault="00D07959" w:rsidP="00D07959">
      <w:pPr>
        <w:ind w:right="288"/>
        <w:rPr>
          <w:rFonts w:asciiTheme="minorHAnsi" w:eastAsia="Times New Roman" w:hAnsiTheme="minorHAnsi"/>
          <w:sz w:val="16"/>
        </w:rPr>
      </w:pPr>
      <w:r w:rsidRPr="00843AD7">
        <w:rPr>
          <w:rFonts w:asciiTheme="minorHAnsi" w:eastAsia="Times New Roman" w:hAnsiTheme="minorHAnsi"/>
          <w:sz w:val="16"/>
        </w:rPr>
        <w:t xml:space="preserve">In 1992, </w:t>
      </w:r>
      <w:r w:rsidRPr="002B1E58">
        <w:rPr>
          <w:rStyle w:val="StyleUnderline"/>
        </w:rPr>
        <w:t>world leaders</w:t>
      </w:r>
      <w:r w:rsidRPr="00843AD7">
        <w:rPr>
          <w:rFonts w:asciiTheme="minorHAnsi" w:eastAsia="Times New Roman" w:hAnsiTheme="minorHAnsi"/>
          <w:sz w:val="16"/>
        </w:rPr>
        <w:t xml:space="preserve"> at the historical UN Conference on Environment and Development (UNCED) </w:t>
      </w:r>
      <w:r w:rsidRPr="002B1E58">
        <w:rPr>
          <w:rStyle w:val="StyleUnderline"/>
        </w:rPr>
        <w:t>recognized</w:t>
      </w:r>
      <w:r w:rsidRPr="00843AD7">
        <w:rPr>
          <w:rFonts w:asciiTheme="minorHAnsi" w:eastAsia="Times New Roman" w:hAnsiTheme="minorHAnsi"/>
          <w:sz w:val="16"/>
        </w:rPr>
        <w:t xml:space="preserve"> that the </w:t>
      </w:r>
      <w:r w:rsidRPr="002B1E58">
        <w:rPr>
          <w:rStyle w:val="StyleUnderline"/>
          <w:highlight w:val="yellow"/>
        </w:rPr>
        <w:t>exploitation of resources in</w:t>
      </w:r>
      <w:r w:rsidRPr="002B1E58">
        <w:rPr>
          <w:rStyle w:val="StyleUnderline"/>
        </w:rPr>
        <w:t xml:space="preserve"> coastal </w:t>
      </w:r>
      <w:r w:rsidRPr="002B1E58">
        <w:rPr>
          <w:rStyle w:val="StyleUnderline"/>
          <w:highlight w:val="yellow"/>
        </w:rPr>
        <w:t>oceans was becoming</w:t>
      </w:r>
      <w:r w:rsidRPr="002B1E58">
        <w:rPr>
          <w:rStyle w:val="StyleUnderline"/>
        </w:rPr>
        <w:t xml:space="preserve"> increasingly </w:t>
      </w:r>
      <w:r w:rsidRPr="002B1E58">
        <w:rPr>
          <w:rStyle w:val="StyleUnderline"/>
          <w:highlight w:val="yellow"/>
        </w:rPr>
        <w:t>unsustainable</w:t>
      </w:r>
      <w:r w:rsidRPr="00843AD7">
        <w:rPr>
          <w:rFonts w:asciiTheme="minorHAnsi" w:eastAsia="Times New Roman" w:hAnsiTheme="minorHAnsi"/>
          <w:sz w:val="16"/>
        </w:rPr>
        <w:t xml:space="preserve">, resulting in an international effort to assess, recover, and manage goods and services of large marine ecosystems (LMEs). More than $3 billion in support to 110 economically developing nations have been dedicated to operationalizing a five-module approach supporting LME assessment and management practices. </w:t>
      </w:r>
      <w:r w:rsidRPr="002B1E58">
        <w:rPr>
          <w:rStyle w:val="StyleUnderline"/>
        </w:rPr>
        <w:t>An important component of this effort focuses on the effects of climate change on fisheries biomass</w:t>
      </w:r>
      <w:r w:rsidRPr="00843AD7">
        <w:rPr>
          <w:rFonts w:asciiTheme="minorHAnsi" w:eastAsia="Times New Roman" w:hAnsiTheme="minorHAnsi"/>
          <w:sz w:val="16"/>
        </w:rPr>
        <w:t xml:space="preserve"> yields of LMEs, </w:t>
      </w:r>
      <w:r w:rsidRPr="002B1E58">
        <w:rPr>
          <w:rStyle w:val="StyleUnderline"/>
          <w:highlight w:val="yellow"/>
        </w:rPr>
        <w:t>using satellite remote sensing</w:t>
      </w:r>
      <w:r w:rsidRPr="002B1E58">
        <w:rPr>
          <w:rStyle w:val="StyleUnderline"/>
        </w:rPr>
        <w:t xml:space="preserve"> and in situ sampling of </w:t>
      </w:r>
      <w:r w:rsidRPr="002B1E58">
        <w:rPr>
          <w:rStyle w:val="StyleUnderline"/>
          <w:highlight w:val="yellow"/>
        </w:rPr>
        <w:t>key indicators of changing ecological conditions</w:t>
      </w:r>
      <w:r w:rsidRPr="002B1E58">
        <w:rPr>
          <w:rStyle w:val="StyleUnderline"/>
        </w:rPr>
        <w:t>. Warming appears to be reducing</w:t>
      </w:r>
      <w:r w:rsidRPr="00843AD7">
        <w:rPr>
          <w:rFonts w:asciiTheme="minorHAnsi" w:eastAsia="Times New Roman" w:hAnsiTheme="minorHAnsi"/>
          <w:sz w:val="16"/>
        </w:rPr>
        <w:t xml:space="preserve"> primary </w:t>
      </w:r>
      <w:r w:rsidRPr="002B1E58">
        <w:rPr>
          <w:rStyle w:val="StyleUnderline"/>
        </w:rPr>
        <w:t>productivity</w:t>
      </w:r>
      <w:r w:rsidRPr="00843AD7">
        <w:rPr>
          <w:rFonts w:asciiTheme="minorHAnsi" w:eastAsia="Times New Roman" w:hAnsiTheme="minorHAnsi"/>
          <w:sz w:val="16"/>
        </w:rPr>
        <w:t xml:space="preserve"> in the lower latitudes, where stratification of the water column has intensified. Fishery biomass yields in the Subpolar LMEs of the Northeast Atlantic are also increasing as zooplankton levels increase with warming. During the current period of climate warming, it is especially important for </w:t>
      </w:r>
      <w:r w:rsidRPr="002B1E58">
        <w:rPr>
          <w:rStyle w:val="StyleUnderline"/>
        </w:rPr>
        <w:t>space agency</w:t>
      </w:r>
      <w:r w:rsidRPr="00843AD7">
        <w:rPr>
          <w:rFonts w:asciiTheme="minorHAnsi" w:eastAsia="Times New Roman" w:hAnsiTheme="minorHAnsi"/>
        </w:rPr>
        <w:t xml:space="preserve"> </w:t>
      </w:r>
      <w:r w:rsidRPr="002B1E58">
        <w:rPr>
          <w:rStyle w:val="StyleUnderline"/>
        </w:rPr>
        <w:t>programmes in</w:t>
      </w:r>
      <w:r w:rsidRPr="00843AD7">
        <w:rPr>
          <w:rFonts w:asciiTheme="minorHAnsi" w:eastAsia="Times New Roman" w:hAnsiTheme="minorHAnsi"/>
          <w:sz w:val="16"/>
        </w:rPr>
        <w:t xml:space="preserve"> Asia, Europe, and </w:t>
      </w:r>
      <w:r w:rsidRPr="002B1E58">
        <w:rPr>
          <w:rStyle w:val="StyleUnderline"/>
        </w:rPr>
        <w:t xml:space="preserve">the </w:t>
      </w:r>
      <w:r w:rsidRPr="002B1E58">
        <w:rPr>
          <w:rStyle w:val="StyleUnderline"/>
          <w:highlight w:val="yellow"/>
        </w:rPr>
        <w:t>U</w:t>
      </w:r>
      <w:r w:rsidRPr="00843AD7">
        <w:rPr>
          <w:rFonts w:asciiTheme="minorHAnsi" w:eastAsia="Times New Roman" w:hAnsiTheme="minorHAnsi"/>
          <w:sz w:val="16"/>
        </w:rPr>
        <w:t xml:space="preserve">nited </w:t>
      </w:r>
      <w:r w:rsidRPr="002B1E58">
        <w:rPr>
          <w:rStyle w:val="StyleUnderline"/>
          <w:highlight w:val="yellow"/>
        </w:rPr>
        <w:t>S</w:t>
      </w:r>
      <w:r w:rsidRPr="00843AD7">
        <w:rPr>
          <w:rFonts w:asciiTheme="minorHAnsi" w:eastAsia="Times New Roman" w:hAnsiTheme="minorHAnsi"/>
          <w:sz w:val="16"/>
        </w:rPr>
        <w:t xml:space="preserve">tates to continue to </w:t>
      </w:r>
      <w:r w:rsidRPr="002B1E58">
        <w:rPr>
          <w:rStyle w:val="StyleUnderline"/>
          <w:highlight w:val="yellow"/>
        </w:rPr>
        <w:t>provide satellite-borne radiometry data to the global networks</w:t>
      </w:r>
      <w:r w:rsidRPr="002B1E58">
        <w:rPr>
          <w:rStyle w:val="StyleUnderline"/>
        </w:rPr>
        <w:t xml:space="preserve"> of LME assessment scientists</w:t>
      </w:r>
      <w:r w:rsidRPr="00843AD7">
        <w:rPr>
          <w:rFonts w:asciiTheme="minorHAnsi" w:eastAsia="Times New Roman" w:hAnsiTheme="minorHAnsi"/>
        </w:rPr>
        <w:t xml:space="preserve">. </w:t>
      </w:r>
      <w:r w:rsidRPr="002B1E58">
        <w:rPr>
          <w:rStyle w:val="StyleUnderline"/>
          <w:highlight w:val="yellow"/>
        </w:rPr>
        <w:t>Overfishing, pollution, habitat loss, and climate change are causing serious degradation in the world’s coastal oceans</w:t>
      </w:r>
      <w:r w:rsidRPr="002B1E58">
        <w:rPr>
          <w:rStyle w:val="StyleUnderline"/>
        </w:rPr>
        <w:t xml:space="preserve"> and a downward spiral in economic benefits from marine goods and services. Prompt and </w:t>
      </w:r>
      <w:r w:rsidRPr="002B1E58">
        <w:rPr>
          <w:rStyle w:val="StyleUnderline"/>
          <w:highlight w:val="yellow"/>
        </w:rPr>
        <w:t>large-scale changes in the use of ocean resources are needed</w:t>
      </w:r>
      <w:r w:rsidRPr="002B1E58">
        <w:rPr>
          <w:rStyle w:val="StyleUnderline"/>
        </w:rPr>
        <w:t xml:space="preserve"> to overcome this</w:t>
      </w:r>
      <w:r w:rsidRPr="00843AD7">
        <w:rPr>
          <w:rFonts w:asciiTheme="minorHAnsi" w:eastAsia="Times New Roman" w:hAnsiTheme="minorHAnsi"/>
        </w:rPr>
        <w:t xml:space="preserve"> </w:t>
      </w:r>
      <w:r w:rsidRPr="00843AD7">
        <w:rPr>
          <w:rFonts w:asciiTheme="minorHAnsi" w:eastAsia="Times New Roman" w:hAnsiTheme="minorHAnsi"/>
          <w:sz w:val="16"/>
        </w:rPr>
        <w:t xml:space="preserve">downward </w:t>
      </w:r>
      <w:r w:rsidRPr="002B1E58">
        <w:rPr>
          <w:rStyle w:val="StyleUnderline"/>
        </w:rPr>
        <w:t>spiral</w:t>
      </w:r>
      <w:r w:rsidRPr="00843AD7">
        <w:rPr>
          <w:rFonts w:asciiTheme="minorHAnsi" w:eastAsia="Times New Roman" w:hAnsiTheme="minorHAnsi"/>
          <w:sz w:val="16"/>
        </w:rPr>
        <w:t xml:space="preserve">. In 1992, the world community of nations convened the first global conference of world leaders in Rio de Janeiro to address ways and means to improve the degraded condition of the global environment (Robinson et al., 1992). Ten years later (2002), at a follow-up World Summit on Sustainable Development in Johannesburg (Sherman, 2006), world leaders agreed to a Plan of Implementation for several marine-related targets including achievement of: (i) “substantial” reductions in land-based sources of pollution by 2006; (ii) introduction of the ecosystems approach to marine resource assessment and management by 2010; (iii) designation of a network of marine protected areas by 2012; and (iv) maintenance and restoration of fish stocks to maximum sustainable yield levels by 2015. More recently, </w:t>
      </w:r>
      <w:r w:rsidRPr="002B1E58">
        <w:rPr>
          <w:rStyle w:val="StyleUnderline"/>
          <w:highlight w:val="yellow"/>
        </w:rPr>
        <w:t>in Copenhagen</w:t>
      </w:r>
      <w:r w:rsidRPr="00843AD7">
        <w:rPr>
          <w:rFonts w:asciiTheme="minorHAnsi" w:eastAsia="Times New Roman" w:hAnsiTheme="minorHAnsi"/>
          <w:sz w:val="16"/>
        </w:rPr>
        <w:t xml:space="preserve"> in 2009, world leaders agreed to non-binding actions to reduce emissions of greenhouse gases to mitigate the effects of global climate change. For the period 2010–2020, </w:t>
      </w:r>
      <w:r w:rsidRPr="002B1E58">
        <w:rPr>
          <w:rStyle w:val="StyleUnderline"/>
        </w:rPr>
        <w:t xml:space="preserve">the </w:t>
      </w:r>
      <w:r w:rsidRPr="002B1E58">
        <w:rPr>
          <w:rStyle w:val="StyleUnderline"/>
          <w:highlight w:val="yellow"/>
        </w:rPr>
        <w:t>international community</w:t>
      </w:r>
      <w:r w:rsidRPr="002B1E58">
        <w:rPr>
          <w:rStyle w:val="StyleUnderline"/>
        </w:rPr>
        <w:t xml:space="preserve"> of maritime nations </w:t>
      </w:r>
      <w:r w:rsidRPr="002B1E58">
        <w:rPr>
          <w:rStyle w:val="StyleUnderline"/>
          <w:highlight w:val="yellow"/>
        </w:rPr>
        <w:t>is pursuing solutions</w:t>
      </w:r>
      <w:r w:rsidRPr="002B1E58">
        <w:rPr>
          <w:rStyle w:val="StyleUnderline"/>
        </w:rPr>
        <w:t xml:space="preserve"> for recovering depleted marine fish stocks, restoring degraded habitats, controlling pollution, nutrient overenrichment, and ocean acidification, conserving biodiversity, and adapting to climate change. This effort at improving the ecological condition of the world’s </w:t>
      </w:r>
      <w:r w:rsidRPr="00843AD7">
        <w:rPr>
          <w:rFonts w:asciiTheme="minorHAnsi" w:eastAsia="Times New Roman" w:hAnsiTheme="minorHAnsi"/>
          <w:sz w:val="16"/>
        </w:rPr>
        <w:t xml:space="preserve">64 </w:t>
      </w:r>
      <w:r w:rsidRPr="002B1E58">
        <w:rPr>
          <w:rStyle w:val="StyleUnderline"/>
        </w:rPr>
        <w:t>large marine ecosystems</w:t>
      </w:r>
      <w:r w:rsidRPr="00843AD7">
        <w:rPr>
          <w:rFonts w:asciiTheme="minorHAnsi" w:eastAsia="Times New Roman" w:hAnsiTheme="minorHAnsi"/>
          <w:sz w:val="16"/>
        </w:rPr>
        <w:t xml:space="preserve"> (LMEs) is global in scope and ecosystems-orientated in approach (Sherman et al., 2005). LMEs are regions of 200 000 km2 or more, encompassing coastal areas from estuaries to the continental slope and the seaward extent of well-defined current systems along coasts lacking continental shelves (Figure 1). They are defined by ecological criteria including bathymetry, hydrography, productivity, and trophically linked populations (Sherman, 1994). The </w:t>
      </w:r>
      <w:r w:rsidRPr="002B1E58">
        <w:rPr>
          <w:rStyle w:val="StyleUnderline"/>
        </w:rPr>
        <w:t>LMEs produce 80% of the world’s marine fisheries yields</w:t>
      </w:r>
      <w:r w:rsidRPr="00843AD7">
        <w:rPr>
          <w:rFonts w:asciiTheme="minorHAnsi" w:eastAsia="Times New Roman" w:hAnsiTheme="minorHAnsi"/>
          <w:sz w:val="16"/>
        </w:rPr>
        <w:t xml:space="preserve"> annually and are growing sinks of coastal pollution and nutrient overenrichment. </w:t>
      </w:r>
      <w:r w:rsidRPr="002B1E58">
        <w:rPr>
          <w:rStyle w:val="StyleUnderline"/>
        </w:rPr>
        <w:t>They</w:t>
      </w:r>
      <w:r w:rsidRPr="00843AD7">
        <w:rPr>
          <w:rFonts w:asciiTheme="minorHAnsi" w:eastAsia="Times New Roman" w:hAnsiTheme="minorHAnsi"/>
          <w:sz w:val="16"/>
        </w:rPr>
        <w:t xml:space="preserve"> also </w:t>
      </w:r>
      <w:r w:rsidRPr="002B1E58">
        <w:rPr>
          <w:rStyle w:val="StyleUnderline"/>
        </w:rPr>
        <w:t>harbour degraded habitats</w:t>
      </w:r>
      <w:r w:rsidRPr="00843AD7">
        <w:rPr>
          <w:rFonts w:asciiTheme="minorHAnsi" w:eastAsia="Times New Roman" w:hAnsiTheme="minorHAnsi"/>
          <w:sz w:val="16"/>
        </w:rPr>
        <w:t xml:space="preserve"> (e.g. corals, seagrasses, mangroves, and oxygen-depleted dead zones). The Global Environment Facility (GEF), a financial group located in Washington, DC, supports developing countries committed to the recovery and sustainability of coastal ocean areas, by providing financial and catalytic support to projects that use LMEs as the geographic focus for ecosystem-based strategies to reduce coastal pollution, control nutrient overenrichment, restore damaged habitats, recover depleted fisheries, protect biodiversity, and adapt to climate change (Duda and Sherman, 2002).</w:t>
      </w:r>
    </w:p>
    <w:p w:rsidR="00D07959" w:rsidRPr="00843AD7" w:rsidRDefault="00D07959" w:rsidP="00D07959">
      <w:pPr>
        <w:pStyle w:val="Heading4"/>
        <w:rPr>
          <w:rFonts w:asciiTheme="minorHAnsi" w:eastAsia="Calibri" w:hAnsiTheme="minorHAnsi"/>
          <w:sz w:val="22"/>
        </w:rPr>
      </w:pPr>
      <w:r w:rsidRPr="00843AD7">
        <w:rPr>
          <w:rFonts w:asciiTheme="minorHAnsi" w:hAnsiTheme="minorHAnsi"/>
        </w:rPr>
        <w:t>Accelerating ocean loss causes extinction</w:t>
      </w:r>
    </w:p>
    <w:p w:rsidR="00D07959" w:rsidRPr="00843AD7" w:rsidRDefault="00D07959" w:rsidP="00D07959">
      <w:pPr>
        <w:rPr>
          <w:rFonts w:asciiTheme="minorHAnsi" w:eastAsia="Times New Roman" w:hAnsiTheme="minorHAnsi"/>
          <w:bCs/>
          <w:sz w:val="16"/>
          <w:lang w:eastAsia="x-none"/>
        </w:rPr>
      </w:pPr>
      <w:r w:rsidRPr="00843AD7">
        <w:rPr>
          <w:rFonts w:asciiTheme="minorHAnsi" w:eastAsia="Times New Roman" w:hAnsiTheme="minorHAnsi"/>
          <w:bCs/>
          <w:sz w:val="16"/>
          <w:lang w:eastAsia="x-none"/>
        </w:rPr>
        <w:t>Alex David</w:t>
      </w:r>
      <w:r w:rsidRPr="00843AD7">
        <w:rPr>
          <w:rStyle w:val="Style13ptBold"/>
          <w:rFonts w:asciiTheme="minorHAnsi" w:hAnsiTheme="minorHAnsi"/>
        </w:rPr>
        <w:t xml:space="preserve"> Rogers </w:t>
      </w:r>
      <w:r w:rsidRPr="00843AD7">
        <w:rPr>
          <w:rFonts w:asciiTheme="minorHAnsi" w:hAnsiTheme="minorHAnsi"/>
        </w:rPr>
        <w:t>6/20/</w:t>
      </w:r>
      <w:r w:rsidRPr="00843AD7">
        <w:rPr>
          <w:rStyle w:val="Style13ptBold"/>
          <w:rFonts w:asciiTheme="minorHAnsi" w:hAnsiTheme="minorHAnsi"/>
        </w:rPr>
        <w:t>11</w:t>
      </w:r>
      <w:r w:rsidRPr="00843AD7">
        <w:rPr>
          <w:rFonts w:asciiTheme="minorHAnsi" w:eastAsia="Times New Roman" w:hAnsiTheme="minorHAnsi"/>
          <w:bCs/>
          <w:sz w:val="16"/>
          <w:lang w:eastAsia="x-none"/>
        </w:rPr>
        <w:t xml:space="preserve">,  Ph.D. in marine invertebrate systematics and genetics from the University of Liverpool is a Professor in Conservation Biology at the Department of Zoology, University of Oxford AND Dan Laffoley, </w:t>
      </w:r>
      <w:r w:rsidRPr="00843AD7">
        <w:rPr>
          <w:rFonts w:asciiTheme="minorHAnsi" w:hAnsiTheme="minorHAnsi"/>
          <w:sz w:val="16"/>
        </w:rPr>
        <w:t xml:space="preserve">PhD on marine ecology at the University of Exeter, and Senior Advisor, Marine Science and Conservation Global Marine and Polar Programme (IPSO Oxford, “International earth system expert workshop on ocean stresses and impacts”, July 20, 2011, </w:t>
      </w:r>
      <w:hyperlink r:id="rId13" w:history="1">
        <w:r w:rsidRPr="00843AD7">
          <w:rPr>
            <w:rStyle w:val="Hyperlink"/>
            <w:rFonts w:asciiTheme="minorHAnsi" w:hAnsiTheme="minorHAnsi"/>
            <w:sz w:val="16"/>
          </w:rPr>
          <w:t>http://www.stateoftheocean.org/pdfs/1906_IPSO-LONG.pdf</w:t>
        </w:r>
      </w:hyperlink>
      <w:r w:rsidRPr="00843AD7">
        <w:rPr>
          <w:rFonts w:asciiTheme="minorHAnsi" w:hAnsiTheme="minorHAnsi"/>
          <w:sz w:val="16"/>
        </w:rPr>
        <w:t>)</w:t>
      </w:r>
    </w:p>
    <w:p w:rsidR="00D07959" w:rsidRPr="00843AD7" w:rsidRDefault="00D07959" w:rsidP="00D07959">
      <w:pPr>
        <w:rPr>
          <w:rFonts w:asciiTheme="minorHAnsi" w:eastAsia="Calibri" w:hAnsiTheme="minorHAnsi"/>
          <w:sz w:val="16"/>
        </w:rPr>
      </w:pPr>
      <w:r w:rsidRPr="00843AD7">
        <w:rPr>
          <w:rFonts w:asciiTheme="minorHAnsi" w:hAnsiTheme="minorHAnsi"/>
          <w:sz w:val="16"/>
        </w:rPr>
        <w:t xml:space="preserve">The workshop enabled leading experts to take a global view on how all the different effects we are  having on the ocean are compromising its ability to support us. This examination of synergistic  threats leads to the conclusion that we have underestimated the overall risks and that the </w:t>
      </w:r>
      <w:r w:rsidRPr="002B1E58">
        <w:rPr>
          <w:rStyle w:val="StyleUnderline"/>
        </w:rPr>
        <w:t xml:space="preserve">whole of  </w:t>
      </w:r>
      <w:r w:rsidRPr="002B1E58">
        <w:rPr>
          <w:rStyle w:val="StyleUnderline"/>
          <w:highlight w:val="yellow"/>
        </w:rPr>
        <w:t>marine degradation</w:t>
      </w:r>
      <w:r w:rsidRPr="002B1E58">
        <w:rPr>
          <w:rStyle w:val="StyleUnderline"/>
        </w:rPr>
        <w:t xml:space="preserve"> is greater than the sum of its parts, and that degradation </w:t>
      </w:r>
      <w:r w:rsidRPr="002B1E58">
        <w:rPr>
          <w:rStyle w:val="StyleUnderline"/>
          <w:highlight w:val="yellow"/>
        </w:rPr>
        <w:t>is now happening at a  faster rate than predicted.</w:t>
      </w:r>
      <w:r w:rsidRPr="002B1E58">
        <w:rPr>
          <w:rStyle w:val="StyleUnderline"/>
        </w:rPr>
        <w:t xml:space="preserve">  It is clear that the traditional economic and consumer values that formerly served society well, when  coupled with current rates of population increase, are </w:t>
      </w:r>
      <w:r w:rsidRPr="002B1E58">
        <w:rPr>
          <w:rStyle w:val="StyleUnderline"/>
        </w:rPr>
        <w:lastRenderedPageBreak/>
        <w:t xml:space="preserve">not sustainable. </w:t>
      </w:r>
      <w:r w:rsidRPr="002B1E58">
        <w:rPr>
          <w:rStyle w:val="StyleUnderline"/>
          <w:highlight w:val="yellow"/>
        </w:rPr>
        <w:t>The ocean is the largest  ecosystem on Earth, supports us and maintains our world in a habitable condition.</w:t>
      </w:r>
      <w:r w:rsidRPr="002B1E58">
        <w:rPr>
          <w:rStyle w:val="StyleUnderline"/>
        </w:rPr>
        <w:t xml:space="preserve"> </w:t>
      </w:r>
      <w:r w:rsidRPr="00843AD7">
        <w:rPr>
          <w:rFonts w:asciiTheme="minorHAnsi" w:hAnsiTheme="minorHAnsi"/>
          <w:sz w:val="16"/>
        </w:rPr>
        <w:t xml:space="preserve">To maintain the  goods and services it has provided to humankind for millennia demands change in how we view,  manage, govern and use marine ecosystems. The scale of the stresses on the ocean means that  deferring action will increase costs in the future leading to even greater losses of benefits.  The key points needed to drive a common sense rethink are: • Human actions have resulted in warming and acidification of the oceans and are now causing  increased hypoxia. Studies of the Earth’s past indicate that these are three symptoms that indicate disturbances of  the carbon cycle associated with each of the previous five mass extinctions on Earth (e.g. Erwin,  2008; Veron, 2008a,b; Veron et al., 2009; Barnosky et al., 2011). • </w:t>
      </w:r>
      <w:r w:rsidRPr="002B1E58">
        <w:rPr>
          <w:rStyle w:val="StyleUnderline"/>
        </w:rPr>
        <w:t xml:space="preserve">The speeds of many negative changes to the ocean are near to or are tracking the worstcase  scenarios from IPCC and other predictions. Some are as predicted, but many are faster than  anticipated, and many are still accelerating. </w:t>
      </w:r>
      <w:r w:rsidRPr="002B1E58">
        <w:rPr>
          <w:rStyle w:val="StyleUnderline"/>
          <w:highlight w:val="yellow"/>
        </w:rPr>
        <w:t>Consequences of current rates of change</w:t>
      </w:r>
      <w:r w:rsidRPr="002B1E58">
        <w:rPr>
          <w:rStyle w:val="StyleUnderline"/>
        </w:rPr>
        <w:t xml:space="preserve"> already matching those predicted under the “worst  case scenario” </w:t>
      </w:r>
      <w:r w:rsidRPr="002B1E58">
        <w:rPr>
          <w:rStyle w:val="StyleUnderline"/>
          <w:highlight w:val="yellow"/>
        </w:rPr>
        <w:t>include</w:t>
      </w:r>
      <w:r w:rsidRPr="002B1E58">
        <w:rPr>
          <w:rStyle w:val="StyleUnderline"/>
        </w:rPr>
        <w:t>:</w:t>
      </w:r>
      <w:r w:rsidRPr="00843AD7">
        <w:rPr>
          <w:rFonts w:asciiTheme="minorHAnsi" w:hAnsiTheme="minorHAnsi"/>
          <w:sz w:val="16"/>
        </w:rPr>
        <w:t xml:space="preserve"> the rate of decrease in Arctic Sea Ice (Stroeve et al., 2007; Wang &amp;  Overland, 2009) and in the accelerated melting of both the Greenland icesheet (Velicogna, 2009;  Khan et al., 2010; Rignot et al., 2011) and Antarctic ice sheets (Chen et al., 2009; Rignot et al.,  2008, 2011; Velicogna, 2009</w:t>
      </w:r>
      <w:r w:rsidRPr="002B1E58">
        <w:rPr>
          <w:rStyle w:val="StyleUnderline"/>
        </w:rPr>
        <w:t xml:space="preserve">); </w:t>
      </w:r>
      <w:r w:rsidRPr="002B1E58">
        <w:rPr>
          <w:rStyle w:val="StyleUnderline"/>
          <w:highlight w:val="yellow"/>
        </w:rPr>
        <w:t>sea level rise</w:t>
      </w:r>
      <w:r w:rsidRPr="00843AD7">
        <w:rPr>
          <w:rFonts w:asciiTheme="minorHAnsi" w:hAnsiTheme="minorHAnsi"/>
          <w:sz w:val="16"/>
        </w:rPr>
        <w:t xml:space="preserve"> (Rahmstorf 2007a,b; Rahmstorf et al., 2007; Nicholls  et al., 2011); </w:t>
      </w:r>
      <w:r w:rsidRPr="002B1E58">
        <w:rPr>
          <w:rStyle w:val="StyleUnderline"/>
        </w:rPr>
        <w:t xml:space="preserve">and </w:t>
      </w:r>
      <w:r w:rsidRPr="002B1E58">
        <w:rPr>
          <w:rStyle w:val="StyleUnderline"/>
          <w:highlight w:val="yellow"/>
        </w:rPr>
        <w:t>release of trapped methane</w:t>
      </w:r>
      <w:r w:rsidRPr="002B1E58">
        <w:rPr>
          <w:rStyle w:val="StyleUnderline"/>
        </w:rPr>
        <w:t xml:space="preserve"> from the seab</w:t>
      </w:r>
      <w:r w:rsidRPr="00843AD7">
        <w:rPr>
          <w:rFonts w:asciiTheme="minorHAnsi" w:hAnsiTheme="minorHAnsi"/>
          <w:sz w:val="16"/>
        </w:rPr>
        <w:t xml:space="preserve">ed (Westbrook et al., 2009; Shakova  et al., 2010; </w:t>
      </w:r>
      <w:r w:rsidRPr="002B1E58">
        <w:rPr>
          <w:rStyle w:val="StyleUnderline"/>
        </w:rPr>
        <w:t>although not yet globally significant</w:t>
      </w:r>
      <w:r w:rsidRPr="00843AD7">
        <w:rPr>
          <w:rFonts w:asciiTheme="minorHAnsi" w:hAnsiTheme="minorHAnsi"/>
          <w:sz w:val="16"/>
        </w:rPr>
        <w:t xml:space="preserve"> Dlugokencky et al., 2009). </w:t>
      </w:r>
      <w:r w:rsidRPr="002B1E58">
        <w:rPr>
          <w:rStyle w:val="StyleUnderline"/>
        </w:rPr>
        <w:t>The ‘worst case’ effects are compounding other changes more  consistent with predictions  including: changes in the distribution and abundance of marine species</w:t>
      </w:r>
      <w:r w:rsidRPr="00843AD7">
        <w:rPr>
          <w:rFonts w:asciiTheme="minorHAnsi" w:hAnsiTheme="minorHAnsi"/>
          <w:sz w:val="16"/>
        </w:rPr>
        <w:t xml:space="preserve"> (Beaugrand &amp; Reid,  2003; Beaugrand 2004, 2009; Beaugrand et al., 2003; 2010; Cheung et al. 2009, 2010, Reid et al.,  2007; Johnson et al., 2011; Philippart et al., 2011; Schiel, 2011; Wassmann et al., 2011;  Wernberg et al., 2011); changes in primary production (Behrenfeld et al., 2006; Chavez et al.,  2011); changes in the distribution of harmful algal blooms (Heisler et al., 2008; Bauman et al.,  2010); increases in health hazards in the oceans (e.g. ciguatera, pathogens; Van Dolah, 2000;  Lipp et al., 2002; Dickey &amp; Plakas, 2009); </w:t>
      </w:r>
      <w:r w:rsidRPr="002B1E58">
        <w:rPr>
          <w:rStyle w:val="StyleUnderline"/>
        </w:rPr>
        <w:t xml:space="preserve">and </w:t>
      </w:r>
      <w:r w:rsidRPr="002B1E58">
        <w:rPr>
          <w:rStyle w:val="StyleUnderline"/>
          <w:highlight w:val="yellow"/>
        </w:rPr>
        <w:t>loss of</w:t>
      </w:r>
      <w:r w:rsidRPr="002B1E58">
        <w:rPr>
          <w:rStyle w:val="StyleUnderline"/>
        </w:rPr>
        <w:t xml:space="preserve"> both large, longklived and small </w:t>
      </w:r>
      <w:r w:rsidRPr="002B1E58">
        <w:rPr>
          <w:rStyle w:val="StyleUnderline"/>
          <w:highlight w:val="yellow"/>
        </w:rPr>
        <w:t>fish species  causing widespread impacts on marine ecosystems</w:t>
      </w:r>
      <w:r w:rsidRPr="002B1E58">
        <w:rPr>
          <w:rStyle w:val="StyleUnderline"/>
        </w:rPr>
        <w:t>, including direct impacts on predator and  prey species, the  simplification and destabilization of food webs, reduction of resilience to the  effects of climate change</w:t>
      </w:r>
      <w:r w:rsidRPr="00843AD7">
        <w:rPr>
          <w:rFonts w:asciiTheme="minorHAnsi" w:hAnsiTheme="minorHAnsi"/>
          <w:sz w:val="16"/>
        </w:rPr>
        <w:t xml:space="preserve">  (e.g. Jackson et al. 2001; Pauly et al., 1998; Worm &amp; Myers, 2003;   Baum &amp; Myers, 2004; Rosenberg et al., 2005; Worm et al., 2006; Myers et al., 2007; Jackson,  2008; Baum &amp; Worm, 2009; Ferretti et al., 2010; Hutchings et al., 2010; WardkPaige et al., 2010;  Pinskya et al., 2011). • The magnitude of the cumulative impacts on the ocean is greater than previously understood Interactions between different impacts can be negatively synergistic (negative impact greater  than sum of individual stressors) or they can be antagonistic (lowering the effects of individual  impacts). </w:t>
      </w:r>
      <w:r w:rsidRPr="002B1E58">
        <w:rPr>
          <w:rStyle w:val="StyleUnderline"/>
        </w:rPr>
        <w:t xml:space="preserve">Examples of such interactions include: combinations of overfishing, physical  disturbance, climate change effects, nutrient runoff and introductions of nonknative species leading to explosions of these invasive species, including </w:t>
      </w:r>
      <w:r w:rsidRPr="002B1E58">
        <w:rPr>
          <w:rStyle w:val="StyleUnderline"/>
          <w:highlight w:val="yellow"/>
        </w:rPr>
        <w:t>harmful algal blooms, and dead zones</w:t>
      </w:r>
      <w:r w:rsidRPr="00843AD7">
        <w:rPr>
          <w:rFonts w:asciiTheme="minorHAnsi" w:hAnsiTheme="minorHAnsi"/>
          <w:sz w:val="16"/>
        </w:rPr>
        <w:t xml:space="preserve"> (Rabalais et al., 2001, 2002; Daskalov et al., 2007; Purcell et al., 2007; Boero et al., 2008; Heisler  et al., 2008; Dickey &amp; Plakas, 2009; Bauman et al., 2010; VaquerkSunur &amp; Duarte, 2010);  increased temperature and acidification increasing the susceptibility of corals to bleaching (Anthony et al., 2008) and acting synergistically to impact the reproduction and development of  other marine invertebrates (Parker et al., 2009); changes in the behavior, fate and toxicity of  heavy metals with acidification (Millero et al., 2009; Pascal et al., 2010); acidification may reduce  the limiting effect of iron availability on primary production in some parts of the ocean (Shi et  al., 2010; King et al., 2011); increased uptake of plastics by fauna (Andrady 2011, Hirai &amp; Takada  et al. 2011, Murray &amp; Cowie, 2011), and increased bioavailability of pollutants through  adsorption onto the surface of microplastic particles (Graham &amp; Thompson 2009, Moore 2008,  Thomson, et al., 2009); and feedbacks of climate change impacts on the oceans (temperature  rise, sea level rise, loss of ice cover, acidification, increased storm intensity, methane release) on  their rate of CO2 uptake and global warming (Lenton et al., 2008; Reid et al 2009). • </w:t>
      </w:r>
      <w:r w:rsidRPr="002B1E58">
        <w:rPr>
          <w:rStyle w:val="StyleUnderline"/>
          <w:highlight w:val="yellow"/>
        </w:rPr>
        <w:t>Timelines for action are shrinking</w:t>
      </w:r>
      <w:r w:rsidRPr="002B1E58">
        <w:rPr>
          <w:rStyle w:val="StyleUnderline"/>
        </w:rPr>
        <w:t>. The longer the delay in reducing emissions the higher the annual reduction rate will have to be  and the greater the financial cost. Delays will mean increased environmental damage with  greater socioeconomic impacts and costs of mitigation and adaptation measures</w:t>
      </w:r>
      <w:r w:rsidRPr="00843AD7">
        <w:rPr>
          <w:rFonts w:asciiTheme="minorHAnsi" w:hAnsiTheme="minorHAnsi"/>
          <w:sz w:val="16"/>
        </w:rPr>
        <w:t>. • Resilience of the ocean to climate change impacts is severely compromised by the other  stressors from human activities, including fisheries, pollution and habitat destruction. Examples include the overfishing of reef grazers, nutrient runoff, and other forms of pollution  (presence of pathogens or endocrine disrupting chemicals (Porte et al., 2006; OSPAR 2010))  reducing the recovery ability of reefs from temperaturekinduced mass coral bleaching (Hoeghk Guldberg et al., 2007; Mumby et al., 2007; Hughes et al., 2010; Jackson, 2010; Mumby &amp;  Harborne, 2010) . These multiple stressors promote the phase shift of reef ecosystems from  being coralkdominated to algal dominated. The loss of genetic diversity from overfishing reduces  ability to adapt to stressors. • Ecosystem collapse is occurring as a result of both current and emerging stressors. Stressors include chemical pollutants, agriculture runkoff, sediment loads and overkextraction of  many components of food webs which singly and together severely impair the functioning of  ecosystems.  Consequences include the potential increase of harmful algal blooms in recent   decades (Van Dolah, 2000; Landsberg, 2002; Heisler et al., 2008; Dickey &amp; Plakas, 2009; Wang &amp;  Wu, 2009); the spread of oxygen depleted or dead zones (Rabalais et al., 2002; Diaz &amp;  Rosenberg, 2008; VaquerkSunyer &amp; Duarte, 2008); the disturbance of the structure and  functioning of marine food webs, to the benefit of planktonic organisms of low nutritional value,  such as jellyfish or other gelatinousklike organisms (Broduer et al., 1999; Mills, 2001; Pauly et al.  2009; Boero et al., 2008; Moore et al., 2008); dramatic changes in the microbial communities with negative impacts at the ecosystem scale (Dinsdale et al., 2008; Jackson, 2010); and the  impact of emerging chemical contaminants in ecosystems (la Farré et al., 2008</w:t>
      </w:r>
      <w:r w:rsidRPr="002B1E58">
        <w:rPr>
          <w:rStyle w:val="StyleUnderline"/>
        </w:rPr>
        <w:t xml:space="preserve">). </w:t>
      </w:r>
      <w:r w:rsidRPr="002B1E58">
        <w:rPr>
          <w:rStyle w:val="StyleUnderline"/>
          <w:highlight w:val="yellow"/>
        </w:rPr>
        <w:t>This</w:t>
      </w:r>
      <w:r w:rsidRPr="002B1E58">
        <w:rPr>
          <w:rStyle w:val="StyleUnderline"/>
        </w:rPr>
        <w:t xml:space="preserve"> impairment  damages or </w:t>
      </w:r>
      <w:r w:rsidRPr="002B1E58">
        <w:rPr>
          <w:rStyle w:val="StyleUnderline"/>
          <w:highlight w:val="yellow"/>
        </w:rPr>
        <w:t>eliminates the ability of ecosystems to support humans</w:t>
      </w:r>
      <w:r w:rsidRPr="002B1E58">
        <w:rPr>
          <w:rStyle w:val="StyleUnderline"/>
        </w:rPr>
        <w:t xml:space="preserve">. • The </w:t>
      </w:r>
      <w:r w:rsidRPr="002B1E58">
        <w:rPr>
          <w:rStyle w:val="StyleUnderline"/>
          <w:highlight w:val="yellow"/>
        </w:rPr>
        <w:t>extinction threat to marine species is rapidly increasing.</w:t>
      </w:r>
      <w:r w:rsidRPr="002B1E58">
        <w:rPr>
          <w:rStyle w:val="StyleUnderline"/>
        </w:rPr>
        <w:t xml:space="preserve"> The main causes of extinctions of marine species to date </w:t>
      </w:r>
      <w:r w:rsidRPr="002B1E58">
        <w:rPr>
          <w:rStyle w:val="StyleUnderline"/>
        </w:rPr>
        <w:lastRenderedPageBreak/>
        <w:t>are overexploitation and habitat loss</w:t>
      </w:r>
      <w:r w:rsidRPr="00843AD7">
        <w:rPr>
          <w:rFonts w:asciiTheme="minorHAnsi" w:hAnsiTheme="minorHAnsi"/>
          <w:sz w:val="16"/>
        </w:rPr>
        <w:t xml:space="preserve">  (Dulvy et al., 2009). However </w:t>
      </w:r>
      <w:r w:rsidRPr="002B1E58">
        <w:rPr>
          <w:rStyle w:val="StyleUnderline"/>
        </w:rPr>
        <w:t>climate change is increasingly adding to this, as evidenced by the  recent IUCN Red List Assessment of reforming corals</w:t>
      </w:r>
      <w:r w:rsidRPr="00843AD7">
        <w:rPr>
          <w:rFonts w:asciiTheme="minorHAnsi" w:hAnsiTheme="minorHAnsi"/>
          <w:sz w:val="16"/>
        </w:rPr>
        <w:t xml:space="preserve"> (Carpenter et al., 2008). Some other  species ranges have already extended or shifted polekwards and into deeper cooler waters (Reid  et al., 2009); this may not be possible for some species to achieve, potentially leading to reduced  habitats and more extinctions. </w:t>
      </w:r>
      <w:r w:rsidRPr="002B1E58">
        <w:rPr>
          <w:rStyle w:val="StyleUnderline"/>
        </w:rPr>
        <w:t>Shifts in currents and temperatures will affect the food supply of  animals, including at critical early stages, potentially testing their ability to survive</w:t>
      </w:r>
      <w:r w:rsidRPr="00843AD7">
        <w:rPr>
          <w:rFonts w:asciiTheme="minorHAnsi" w:hAnsiTheme="minorHAnsi"/>
          <w:sz w:val="16"/>
        </w:rPr>
        <w:t xml:space="preserve">. The participants concluded that not only are we already experiencing severe declines in many  species to the point of commercial extinction in some cases, and an unparalleled rate of regional  extinctions of habitat types (eg mangroves and seagrass meadows), but we now face losing marine  species and entire marine ecosystems, such as coral reefs, within a single generation. Unless  action is taken now, the consequences of our activities are at a high risk of causing, through the  combined effects of climate change, overexploitation, pollution and habitat loss, the next globally  significant extinction event in the ocean. It is notable that the occurrence of multiple high intensity  stressors has been a prerequisite for all the five global extinction events of the past 600 million  years (Barnosky et al., 2009). </w:t>
      </w:r>
    </w:p>
    <w:p w:rsidR="00D07959" w:rsidRPr="00D07959" w:rsidRDefault="00D07959" w:rsidP="00D07959"/>
    <w:p w:rsidR="000E0BC3" w:rsidRDefault="000E0BC3" w:rsidP="000E0BC3">
      <w:pPr>
        <w:pStyle w:val="Heading3"/>
      </w:pPr>
      <w:r>
        <w:lastRenderedPageBreak/>
        <w:t>2AC Overfishing</w:t>
      </w:r>
    </w:p>
    <w:p w:rsidR="00633577" w:rsidRPr="001B444E" w:rsidRDefault="00633577" w:rsidP="00633577">
      <w:pPr>
        <w:keepNext/>
        <w:keepLines/>
        <w:spacing w:before="40"/>
        <w:outlineLvl w:val="3"/>
        <w:rPr>
          <w:rStyle w:val="Style13ptBold"/>
          <w:rFonts w:asciiTheme="minorHAnsi" w:hAnsiTheme="minorHAnsi"/>
          <w:b w:val="0"/>
          <w:sz w:val="16"/>
          <w:szCs w:val="16"/>
        </w:rPr>
      </w:pPr>
      <w:r w:rsidRPr="001B444E">
        <w:rPr>
          <w:rFonts w:asciiTheme="minorHAnsi" w:eastAsia="Times New Roman" w:hAnsiTheme="minorHAnsi" w:cs="Times New Roman"/>
          <w:b/>
          <w:iCs/>
          <w:sz w:val="26"/>
        </w:rPr>
        <w:t>Only ocean observation allows for effective management policies</w:t>
      </w:r>
      <w:r w:rsidRPr="001B444E">
        <w:rPr>
          <w:rFonts w:asciiTheme="minorHAnsi" w:eastAsia="Times New Roman" w:hAnsiTheme="minorHAnsi" w:cs="Times New Roman"/>
          <w:b/>
          <w:iCs/>
          <w:sz w:val="26"/>
        </w:rPr>
        <w:br/>
      </w:r>
      <w:r w:rsidRPr="001B444E">
        <w:rPr>
          <w:rStyle w:val="Style13ptBold"/>
          <w:rFonts w:asciiTheme="minorHAnsi" w:hAnsiTheme="minorHAnsi"/>
        </w:rPr>
        <w:t xml:space="preserve">Rosenberg 11  </w:t>
      </w:r>
      <w:r w:rsidRPr="001B444E">
        <w:rPr>
          <w:rStyle w:val="Style13ptBold"/>
          <w:rFonts w:asciiTheme="minorHAnsi" w:hAnsiTheme="minorHAnsi"/>
          <w:b w:val="0"/>
          <w:sz w:val="16"/>
          <w:szCs w:val="16"/>
        </w:rPr>
        <w:t xml:space="preserve">(Dr. Andrew Rosenberg, Ph.D. in Biology from Dalhousie University, Prof of Natural Resources at the University of New Hampshire, former Deputy Director of the NOAA’s National Marine Fisheries Service, June 8 2011, “U.S. Ocean Policy Should Lead the Way for Global Reform,” </w:t>
      </w:r>
      <w:hyperlink r:id="rId14" w:history="1">
        <w:r w:rsidRPr="001B444E">
          <w:rPr>
            <w:rStyle w:val="Style13ptBold"/>
            <w:rFonts w:asciiTheme="minorHAnsi" w:hAnsiTheme="minorHAnsi"/>
            <w:b w:val="0"/>
            <w:sz w:val="16"/>
            <w:szCs w:val="16"/>
          </w:rPr>
          <w:t>http://blog.conservation.org/2011/06/u-s-ocean-policy-should-lead-the-way-for-global-reform/</w:t>
        </w:r>
      </w:hyperlink>
      <w:r w:rsidRPr="001B444E">
        <w:rPr>
          <w:rStyle w:val="Style13ptBold"/>
          <w:rFonts w:asciiTheme="minorHAnsi" w:hAnsiTheme="minorHAnsi"/>
          <w:b w:val="0"/>
          <w:sz w:val="16"/>
          <w:szCs w:val="16"/>
        </w:rPr>
        <w:t>)</w:t>
      </w:r>
    </w:p>
    <w:p w:rsidR="00633577" w:rsidRPr="00651B10" w:rsidRDefault="00633577" w:rsidP="00633577">
      <w:pPr>
        <w:rPr>
          <w:rFonts w:asciiTheme="minorHAnsi" w:eastAsia="Calibri" w:hAnsiTheme="minorHAnsi" w:cs="Times New Roman"/>
          <w:sz w:val="16"/>
        </w:rPr>
      </w:pPr>
      <w:r w:rsidRPr="001B444E">
        <w:rPr>
          <w:rStyle w:val="StyleUnderline"/>
          <w:rFonts w:asciiTheme="minorHAnsi" w:hAnsiTheme="minorHAnsi"/>
          <w:highlight w:val="green"/>
        </w:rPr>
        <w:t>U.S. Ocean Policy Should Lead the Way for Global Reform</w:t>
      </w:r>
      <w:r w:rsidRPr="001B444E">
        <w:rPr>
          <w:rFonts w:asciiTheme="minorHAnsi" w:eastAsia="Calibri" w:hAnsiTheme="minorHAnsi" w:cs="Times New Roman"/>
          <w:iCs/>
          <w:sz w:val="12"/>
        </w:rPr>
        <w:t>¶</w:t>
      </w:r>
      <w:r w:rsidRPr="001B444E">
        <w:rPr>
          <w:rFonts w:asciiTheme="minorHAnsi" w:eastAsia="Calibri" w:hAnsiTheme="minorHAnsi" w:cs="Times New Roman"/>
          <w:b/>
          <w:iCs/>
          <w:u w:val="single"/>
        </w:rPr>
        <w:t xml:space="preserve"> </w:t>
      </w:r>
      <w:r w:rsidRPr="001B444E">
        <w:rPr>
          <w:rFonts w:asciiTheme="minorHAnsi" w:eastAsia="Calibri" w:hAnsiTheme="minorHAnsi" w:cs="Times New Roman"/>
          <w:sz w:val="16"/>
        </w:rPr>
        <w:t>Dr. Andrew Rosenberg</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At Conservation International, we know that while </w:t>
      </w:r>
      <w:r w:rsidRPr="001B444E">
        <w:rPr>
          <w:rStyle w:val="StyleUnderline"/>
          <w:rFonts w:asciiTheme="minorHAnsi" w:hAnsiTheme="minorHAnsi"/>
          <w:highlight w:val="green"/>
        </w:rPr>
        <w:t>humans</w:t>
      </w:r>
      <w:r w:rsidRPr="001B444E">
        <w:rPr>
          <w:rFonts w:asciiTheme="minorHAnsi" w:eastAsia="Calibri" w:hAnsiTheme="minorHAnsi" w:cs="Times New Roman"/>
          <w:sz w:val="16"/>
        </w:rPr>
        <w:t xml:space="preserve"> are mostly confined to the quarter of the planet covered by land, we </w:t>
      </w:r>
      <w:r w:rsidRPr="001B444E">
        <w:rPr>
          <w:rStyle w:val="StyleUnderline"/>
          <w:rFonts w:asciiTheme="minorHAnsi" w:hAnsiTheme="minorHAnsi"/>
          <w:highlight w:val="green"/>
        </w:rPr>
        <w:t xml:space="preserve">are surrounded — and sustained — by </w:t>
      </w:r>
      <w:r w:rsidRPr="001B444E">
        <w:rPr>
          <w:rStyle w:val="StyleUnderline"/>
          <w:rFonts w:asciiTheme="minorHAnsi" w:hAnsiTheme="minorHAnsi"/>
        </w:rPr>
        <w:t xml:space="preserve">vast </w:t>
      </w:r>
      <w:r w:rsidRPr="001B444E">
        <w:rPr>
          <w:rStyle w:val="StyleUnderline"/>
          <w:rFonts w:asciiTheme="minorHAnsi" w:hAnsiTheme="minorHAnsi"/>
          <w:highlight w:val="green"/>
        </w:rPr>
        <w:t>oceans</w:t>
      </w:r>
      <w:r w:rsidRPr="001B444E">
        <w:rPr>
          <w:rFonts w:asciiTheme="minorHAnsi" w:eastAsia="Calibri" w:hAnsiTheme="minorHAnsi" w:cs="Times New Roman"/>
          <w:sz w:val="16"/>
        </w:rPr>
        <w:t>.</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w:t>
      </w:r>
      <w:r w:rsidRPr="001B444E">
        <w:rPr>
          <w:rStyle w:val="StyleUnderline"/>
          <w:rFonts w:asciiTheme="minorHAnsi" w:hAnsiTheme="minorHAnsi"/>
        </w:rPr>
        <w:t>In addition to</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supporting</w:t>
      </w:r>
      <w:r w:rsidRPr="001B444E">
        <w:rPr>
          <w:rFonts w:asciiTheme="minorHAnsi" w:eastAsia="Calibri" w:hAnsiTheme="minorHAnsi" w:cs="Times New Roman"/>
          <w:u w:val="single"/>
        </w:rPr>
        <w:t xml:space="preserve"> </w:t>
      </w:r>
      <w:r w:rsidRPr="001B444E">
        <w:rPr>
          <w:rStyle w:val="StyleUnderline"/>
          <w:rFonts w:asciiTheme="minorHAnsi" w:hAnsiTheme="minorHAnsi"/>
        </w:rPr>
        <w:t>incredible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biodiversity</w:t>
      </w:r>
      <w:r w:rsidRPr="001B444E">
        <w:rPr>
          <w:rStyle w:val="StyleUnderline"/>
          <w:rFonts w:asciiTheme="minorHAnsi" w:hAnsiTheme="minorHAnsi"/>
        </w:rPr>
        <w:t>, oceans provide</w:t>
      </w:r>
      <w:r w:rsidRPr="001B444E">
        <w:rPr>
          <w:rFonts w:asciiTheme="minorHAnsi" w:eastAsia="Calibri" w:hAnsiTheme="minorHAnsi" w:cs="Times New Roman"/>
          <w:sz w:val="16"/>
        </w:rPr>
        <w:t xml:space="preserve"> benefits to people in the form of </w:t>
      </w:r>
      <w:r w:rsidRPr="001B444E">
        <w:rPr>
          <w:rStyle w:val="StyleUnderline"/>
          <w:rFonts w:asciiTheme="minorHAnsi" w:hAnsiTheme="minorHAnsi"/>
          <w:highlight w:val="green"/>
        </w:rPr>
        <w:t>food, energy</w:t>
      </w:r>
      <w:r w:rsidRPr="001B444E">
        <w:rPr>
          <w:rFonts w:asciiTheme="minorHAnsi" w:eastAsia="Calibri" w:hAnsiTheme="minorHAnsi" w:cs="Times New Roman"/>
          <w:sz w:val="16"/>
        </w:rPr>
        <w:t xml:space="preserve">, recreation, tourism </w:t>
      </w:r>
      <w:r w:rsidRPr="001B444E">
        <w:rPr>
          <w:rStyle w:val="StyleUnderline"/>
          <w:rFonts w:asciiTheme="minorHAnsi" w:hAnsiTheme="minorHAnsi"/>
          <w:highlight w:val="green"/>
        </w:rPr>
        <w:t>and</w:t>
      </w:r>
      <w:r w:rsidRPr="001B444E">
        <w:rPr>
          <w:rFonts w:asciiTheme="minorHAnsi" w:eastAsia="Calibri" w:hAnsiTheme="minorHAnsi" w:cs="Times New Roman"/>
          <w:sz w:val="16"/>
        </w:rPr>
        <w:t xml:space="preserve"> desirable </w:t>
      </w:r>
      <w:r w:rsidRPr="001B444E">
        <w:rPr>
          <w:rStyle w:val="StyleUnderline"/>
          <w:rFonts w:asciiTheme="minorHAnsi" w:hAnsiTheme="minorHAnsi"/>
          <w:highlight w:val="green"/>
        </w:rPr>
        <w:t>places to live</w:t>
      </w:r>
      <w:r w:rsidRPr="001B444E">
        <w:rPr>
          <w:rFonts w:asciiTheme="minorHAnsi" w:eastAsia="Calibri" w:hAnsiTheme="minorHAnsi" w:cs="Times New Roman"/>
          <w:sz w:val="16"/>
        </w:rPr>
        <w:t>. They are also a tremendous economic driver, generating an estimated 69 million jobs and over $8 trillion dollars in wages per year in the United States alone. From renewable energy sources like wave and wind power to offshore aquaculture and deep-sea bioprospecting, our</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oceans and coasts provide new opportunities</w:t>
      </w:r>
      <w:r w:rsidRPr="001B444E">
        <w:rPr>
          <w:rStyle w:val="StyleUnderline"/>
          <w:rFonts w:asciiTheme="minorHAnsi" w:hAnsiTheme="minorHAnsi"/>
        </w:rPr>
        <w:t xml:space="preserve"> for technology developers, manufacturers, engineers and others in a vast supply chain </w:t>
      </w:r>
      <w:r w:rsidRPr="001B444E">
        <w:rPr>
          <w:rFonts w:asciiTheme="minorHAnsi" w:eastAsia="Calibri" w:hAnsiTheme="minorHAnsi" w:cs="Times New Roman"/>
          <w:sz w:val="16"/>
        </w:rPr>
        <w:t xml:space="preserve">to discover, innovate and develop new economic opportunities around the globe. </w:t>
      </w:r>
      <w:r w:rsidRPr="001B444E">
        <w:rPr>
          <w:rStyle w:val="StyleUnderline"/>
          <w:rFonts w:asciiTheme="minorHAnsi" w:hAnsiTheme="minorHAnsi"/>
          <w:highlight w:val="green"/>
        </w:rPr>
        <w:t>America can lead this global innovation</w:t>
      </w:r>
      <w:r w:rsidRPr="001B444E">
        <w:rPr>
          <w:rStyle w:val="StyleUnderline"/>
          <w:rFonts w:asciiTheme="minorHAnsi" w:hAnsiTheme="minorHAnsi"/>
        </w:rPr>
        <w:t>.¶ Unfortunately,</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the health of our oceans is in serious decline</w:t>
      </w:r>
      <w:r w:rsidRPr="001B444E">
        <w:rPr>
          <w:rFonts w:asciiTheme="minorHAnsi" w:eastAsia="Calibri" w:hAnsiTheme="minorHAnsi" w:cs="Times New Roman"/>
          <w:sz w:val="16"/>
        </w:rPr>
        <w:t xml:space="preserve">; in too many places, </w:t>
      </w:r>
      <w:r w:rsidRPr="001B444E">
        <w:rPr>
          <w:rStyle w:val="StyleUnderline"/>
          <w:rFonts w:asciiTheme="minorHAnsi" w:hAnsiTheme="minorHAnsi"/>
          <w:highlight w:val="green"/>
        </w:rPr>
        <w:t>coastal water quality is poor, fisheries</w:t>
      </w:r>
      <w:r w:rsidRPr="001B444E">
        <w:rPr>
          <w:rFonts w:asciiTheme="minorHAnsi" w:eastAsia="Calibri" w:hAnsiTheme="minorHAnsi" w:cs="Times New Roman"/>
          <w:u w:val="single"/>
        </w:rPr>
        <w:t xml:space="preserve"> </w:t>
      </w:r>
      <w:r w:rsidRPr="001B444E">
        <w:rPr>
          <w:rStyle w:val="StyleUnderline"/>
          <w:rFonts w:asciiTheme="minorHAnsi" w:hAnsiTheme="minorHAnsi"/>
        </w:rPr>
        <w:t>are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stressed, habitats</w:t>
      </w:r>
      <w:r w:rsidRPr="001B444E">
        <w:rPr>
          <w:rFonts w:asciiTheme="minorHAnsi" w:eastAsia="Calibri" w:hAnsiTheme="minorHAnsi" w:cs="Times New Roman"/>
          <w:u w:val="single"/>
        </w:rPr>
        <w:t xml:space="preserve"> </w:t>
      </w:r>
      <w:r w:rsidRPr="001B444E">
        <w:rPr>
          <w:rStyle w:val="StyleUnderline"/>
          <w:rFonts w:asciiTheme="minorHAnsi" w:hAnsiTheme="minorHAnsi"/>
        </w:rPr>
        <w:t>for ocean life are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degraded and endangered marine species</w:t>
      </w:r>
      <w:r w:rsidRPr="001B444E">
        <w:rPr>
          <w:rFonts w:asciiTheme="minorHAnsi" w:eastAsia="Calibri" w:hAnsiTheme="minorHAnsi" w:cs="Times New Roman"/>
          <w:u w:val="single"/>
        </w:rPr>
        <w:t xml:space="preserve"> </w:t>
      </w:r>
      <w:r w:rsidRPr="001B444E">
        <w:rPr>
          <w:rStyle w:val="StyleUnderline"/>
          <w:rFonts w:asciiTheme="minorHAnsi" w:hAnsiTheme="minorHAnsi"/>
        </w:rPr>
        <w:t>are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struggling</w:t>
      </w:r>
      <w:r w:rsidRPr="001B444E">
        <w:rPr>
          <w:rFonts w:asciiTheme="minorHAnsi" w:eastAsia="Calibri" w:hAnsiTheme="minorHAnsi" w:cs="Times New Roman"/>
          <w:sz w:val="16"/>
        </w:rPr>
        <w:t xml:space="preserve"> to recover. Disasters such as last year’s BP oil spill have damaged the oceans and their inhabitants, which in turn has stressed the communities and industries that depend on healthy oceans.</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w:t>
      </w:r>
      <w:r w:rsidRPr="001B444E">
        <w:rPr>
          <w:rFonts w:asciiTheme="minorHAnsi" w:eastAsia="Calibri" w:hAnsiTheme="minorHAnsi" w:cs="Times New Roman"/>
          <w:b/>
          <w:iCs/>
          <w:highlight w:val="green"/>
          <w:u w:val="single"/>
        </w:rPr>
        <w:t>To turn the tide</w:t>
      </w:r>
      <w:r w:rsidRPr="001B444E">
        <w:rPr>
          <w:rFonts w:asciiTheme="minorHAnsi" w:eastAsia="Calibri" w:hAnsiTheme="minorHAnsi" w:cs="Times New Roman"/>
          <w:sz w:val="16"/>
        </w:rPr>
        <w:t xml:space="preserve">, our national, state and local </w:t>
      </w:r>
      <w:r w:rsidRPr="001B444E">
        <w:rPr>
          <w:rStyle w:val="StyleUnderline"/>
          <w:rFonts w:asciiTheme="minorHAnsi" w:hAnsiTheme="minorHAnsi"/>
          <w:highlight w:val="green"/>
        </w:rPr>
        <w:t>leaders must</w:t>
      </w:r>
      <w:r w:rsidRPr="001B444E">
        <w:rPr>
          <w:rFonts w:asciiTheme="minorHAnsi" w:eastAsia="Calibri" w:hAnsiTheme="minorHAnsi" w:cs="Times New Roman"/>
          <w:highlight w:val="green"/>
          <w:u w:val="single"/>
        </w:rPr>
        <w:t xml:space="preserve"> </w:t>
      </w:r>
      <w:r w:rsidRPr="001B444E">
        <w:rPr>
          <w:rStyle w:val="StyleUnderline"/>
          <w:rFonts w:asciiTheme="minorHAnsi" w:hAnsiTheme="minorHAnsi"/>
        </w:rPr>
        <w:t>make a</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commit</w:t>
      </w:r>
      <w:r w:rsidRPr="001B444E">
        <w:rPr>
          <w:rStyle w:val="StyleUnderline"/>
          <w:rFonts w:asciiTheme="minorHAnsi" w:hAnsiTheme="minorHAnsi"/>
        </w:rPr>
        <w:t>ment</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to</w:t>
      </w:r>
      <w:r w:rsidRPr="001B444E">
        <w:rPr>
          <w:rStyle w:val="StyleUnderline"/>
          <w:rFonts w:asciiTheme="minorHAnsi" w:hAnsiTheme="minorHAnsi"/>
        </w:rPr>
        <w:t xml:space="preserve"> more </w:t>
      </w:r>
      <w:r w:rsidRPr="001B444E">
        <w:rPr>
          <w:rStyle w:val="StyleUnderline"/>
          <w:rFonts w:asciiTheme="minorHAnsi" w:hAnsiTheme="minorHAnsi"/>
          <w:highlight w:val="green"/>
        </w:rPr>
        <w:t>coordinated management of ocean resources</w:t>
      </w:r>
      <w:r w:rsidRPr="001B444E">
        <w:rPr>
          <w:rFonts w:asciiTheme="minorHAnsi" w:eastAsia="Calibri" w:hAnsiTheme="minorHAnsi" w:cs="Times New Roman"/>
          <w:sz w:val="16"/>
        </w:rPr>
        <w:t xml:space="preserve">. Our </w:t>
      </w:r>
      <w:r w:rsidRPr="001B444E">
        <w:rPr>
          <w:rStyle w:val="StyleUnderline"/>
          <w:rFonts w:asciiTheme="minorHAnsi" w:hAnsiTheme="minorHAnsi"/>
          <w:highlight w:val="green"/>
        </w:rPr>
        <w:t>decisions must be based on sound science, and scientific work must be a funding priority</w:t>
      </w:r>
      <w:r w:rsidRPr="001B444E">
        <w:rPr>
          <w:rFonts w:asciiTheme="minorHAnsi" w:eastAsia="Calibri" w:hAnsiTheme="minorHAnsi" w:cs="Times New Roman"/>
          <w:sz w:val="16"/>
        </w:rPr>
        <w:t xml:space="preserve"> in order for us to gain the benefits the oceans can provide.</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The Joint Ocean Commission Initiative recently released America’s Ocean Future, a report that calls on leaders to support full and effective implementation of our nation’s first national ocean policy — the National Policy for Stewardship of Ocean, Coasts and Great Lakes — which was </w:t>
      </w:r>
      <w:r w:rsidRPr="001B444E">
        <w:rPr>
          <w:rStyle w:val="StyleUnderline"/>
          <w:rFonts w:asciiTheme="minorHAnsi" w:hAnsiTheme="minorHAnsi"/>
        </w:rPr>
        <w:t>established by President Obama in July of 2010.</w:t>
      </w:r>
      <w:r w:rsidRPr="001B444E">
        <w:rPr>
          <w:rFonts w:asciiTheme="minorHAnsi" w:eastAsia="Calibri" w:hAnsiTheme="minorHAnsi" w:cs="Times New Roman"/>
          <w:sz w:val="16"/>
        </w:rPr>
        <w:t xml:space="preserve"> As I mentioned in an earlier post, </w:t>
      </w:r>
      <w:r w:rsidRPr="001B444E">
        <w:rPr>
          <w:rStyle w:val="StyleUnderline"/>
          <w:rFonts w:asciiTheme="minorHAnsi" w:hAnsiTheme="minorHAnsi"/>
        </w:rPr>
        <w:t>the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 xml:space="preserve">national ocean policy has the potential to act as a catalyst for </w:t>
      </w:r>
      <w:r w:rsidRPr="001B444E">
        <w:rPr>
          <w:rStyle w:val="StyleUnderline"/>
          <w:rFonts w:asciiTheme="minorHAnsi" w:hAnsiTheme="minorHAnsi"/>
        </w:rPr>
        <w:t xml:space="preserve">long-awaited and </w:t>
      </w:r>
      <w:r w:rsidRPr="001B444E">
        <w:rPr>
          <w:rStyle w:val="StyleUnderline"/>
          <w:rFonts w:asciiTheme="minorHAnsi" w:hAnsiTheme="minorHAnsi"/>
          <w:highlight w:val="green"/>
        </w:rPr>
        <w:t>important reforms, including enhanced monitoring, assessment and analysis</w:t>
      </w:r>
      <w:r w:rsidRPr="001B444E">
        <w:rPr>
          <w:rFonts w:asciiTheme="minorHAnsi" w:eastAsia="Calibri" w:hAnsiTheme="minorHAnsi" w:cs="Times New Roman"/>
          <w:u w:val="single"/>
        </w:rPr>
        <w:t xml:space="preserve"> </w:t>
      </w:r>
      <w:r w:rsidRPr="001B444E">
        <w:rPr>
          <w:rStyle w:val="StyleUnderline"/>
          <w:rFonts w:asciiTheme="minorHAnsi" w:hAnsiTheme="minorHAnsi"/>
        </w:rPr>
        <w:t>of the condition of our ocean ecosystems, how they affect and are affected by human activity and whether management strategies are achieving our environmental, social and economic goals. Using</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these tools</w:t>
      </w:r>
      <w:r w:rsidRPr="001B444E">
        <w:rPr>
          <w:rFonts w:asciiTheme="minorHAnsi" w:eastAsia="Calibri" w:hAnsiTheme="minorHAnsi" w:cs="Times New Roman"/>
          <w:u w:val="single"/>
        </w:rPr>
        <w:t xml:space="preserve"> </w:t>
      </w:r>
      <w:r w:rsidRPr="001B444E">
        <w:rPr>
          <w:rStyle w:val="StyleUnderline"/>
          <w:rFonts w:asciiTheme="minorHAnsi" w:hAnsiTheme="minorHAnsi"/>
        </w:rPr>
        <w:t>to better understand our oceans</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will help</w:t>
      </w:r>
      <w:r w:rsidRPr="001B444E">
        <w:rPr>
          <w:rFonts w:asciiTheme="minorHAnsi" w:eastAsia="Calibri" w:hAnsiTheme="minorHAnsi" w:cs="Times New Roman"/>
          <w:u w:val="single"/>
        </w:rPr>
        <w:t xml:space="preserve"> </w:t>
      </w:r>
      <w:r w:rsidRPr="001B444E">
        <w:rPr>
          <w:rStyle w:val="StyleUnderline"/>
          <w:rFonts w:asciiTheme="minorHAnsi" w:hAnsiTheme="minorHAnsi"/>
        </w:rPr>
        <w:t>us to</w:t>
      </w:r>
      <w:r w:rsidRPr="001B444E">
        <w:rPr>
          <w:rFonts w:asciiTheme="minorHAnsi" w:eastAsia="Calibri" w:hAnsiTheme="minorHAnsi" w:cs="Times New Roman"/>
          <w:u w:val="single"/>
        </w:rPr>
        <w:t xml:space="preserve"> </w:t>
      </w:r>
      <w:r w:rsidRPr="001B444E">
        <w:rPr>
          <w:rFonts w:asciiTheme="minorHAnsi" w:eastAsia="Calibri" w:hAnsiTheme="minorHAnsi" w:cs="Times New Roman"/>
          <w:b/>
          <w:iCs/>
          <w:highlight w:val="green"/>
          <w:u w:val="single"/>
        </w:rPr>
        <w:t>more effectively manage these resources</w:t>
      </w:r>
      <w:r w:rsidRPr="001B444E">
        <w:rPr>
          <w:rFonts w:asciiTheme="minorHAnsi" w:eastAsia="Calibri" w:hAnsiTheme="minorHAnsi" w:cs="Times New Roman"/>
          <w:sz w:val="16"/>
        </w:rPr>
        <w:t xml:space="preserve"> and strengthen coastal economies and communities across the country.</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As a member of the Joint Initiative’s Leadership Council and an advisor to the Interagency Ocean Policy Task Force, I believe that </w:t>
      </w:r>
      <w:r w:rsidRPr="001B444E">
        <w:rPr>
          <w:rStyle w:val="StyleUnderline"/>
          <w:rFonts w:asciiTheme="minorHAnsi" w:hAnsiTheme="minorHAnsi"/>
          <w:highlight w:val="green"/>
        </w:rPr>
        <w:t>monitoring what is happening in our oceans is critical to understanding how</w:t>
      </w:r>
      <w:r w:rsidRPr="001B444E">
        <w:rPr>
          <w:rFonts w:asciiTheme="minorHAnsi" w:eastAsia="Calibri" w:hAnsiTheme="minorHAnsi" w:cs="Times New Roman"/>
          <w:u w:val="single"/>
        </w:rPr>
        <w:t xml:space="preserve"> </w:t>
      </w:r>
      <w:r w:rsidRPr="001B444E">
        <w:rPr>
          <w:rStyle w:val="StyleUnderline"/>
          <w:rFonts w:asciiTheme="minorHAnsi" w:hAnsiTheme="minorHAnsi"/>
        </w:rPr>
        <w:t>the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physical, biological, chemical and human elements of ocean ecosystems interact</w:t>
      </w:r>
      <w:r w:rsidRPr="001B444E">
        <w:rPr>
          <w:rFonts w:asciiTheme="minorHAnsi" w:eastAsia="Calibri" w:hAnsiTheme="minorHAnsi" w:cs="Times New Roman"/>
          <w:u w:val="single"/>
        </w:rPr>
        <w:t>.</w:t>
      </w:r>
      <w:r w:rsidRPr="001B444E">
        <w:rPr>
          <w:rFonts w:asciiTheme="minorHAnsi" w:eastAsia="Calibri" w:hAnsiTheme="minorHAnsi" w:cs="Times New Roman"/>
          <w:sz w:val="16"/>
        </w:rPr>
        <w:t xml:space="preserve"> The Joint Initiative </w:t>
      </w:r>
      <w:r w:rsidRPr="001B444E">
        <w:rPr>
          <w:rStyle w:val="StyleUnderline"/>
          <w:rFonts w:asciiTheme="minorHAnsi" w:hAnsiTheme="minorHAnsi"/>
        </w:rPr>
        <w:t>report recommends</w:t>
      </w:r>
      <w:r w:rsidRPr="001B444E">
        <w:rPr>
          <w:rFonts w:asciiTheme="minorHAnsi" w:eastAsia="Calibri" w:hAnsiTheme="minorHAnsi" w:cs="Times New Roman"/>
          <w:sz w:val="16"/>
        </w:rPr>
        <w:t xml:space="preserve"> fully </w:t>
      </w:r>
      <w:r w:rsidRPr="001B444E">
        <w:rPr>
          <w:rStyle w:val="StyleUnderline"/>
          <w:rFonts w:asciiTheme="minorHAnsi" w:hAnsiTheme="minorHAnsi"/>
        </w:rPr>
        <w:t>supporting an</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ocean observation system</w:t>
      </w:r>
      <w:r w:rsidRPr="001B444E">
        <w:rPr>
          <w:rFonts w:asciiTheme="minorHAnsi" w:eastAsia="Calibri" w:hAnsiTheme="minorHAnsi" w:cs="Times New Roman"/>
          <w:u w:val="single"/>
        </w:rPr>
        <w:t xml:space="preserve"> </w:t>
      </w:r>
      <w:r w:rsidRPr="001B444E">
        <w:rPr>
          <w:rStyle w:val="StyleUnderline"/>
          <w:rFonts w:asciiTheme="minorHAnsi" w:hAnsiTheme="minorHAnsi"/>
        </w:rPr>
        <w:t>that</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would integrate data from sensors at the bottom of the ocean</w:t>
      </w:r>
      <w:r w:rsidRPr="001B444E">
        <w:rPr>
          <w:rStyle w:val="StyleUnderline"/>
          <w:rFonts w:asciiTheme="minorHAnsi" w:hAnsiTheme="minorHAnsi"/>
        </w:rPr>
        <w:t>, from</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buoys on the</w:t>
      </w:r>
      <w:r w:rsidRPr="001B444E">
        <w:rPr>
          <w:rFonts w:asciiTheme="minorHAnsi" w:eastAsia="Calibri" w:hAnsiTheme="minorHAnsi" w:cs="Times New Roman"/>
          <w:u w:val="single"/>
        </w:rPr>
        <w:t xml:space="preserve"> </w:t>
      </w:r>
      <w:r w:rsidRPr="001B444E">
        <w:rPr>
          <w:rStyle w:val="StyleUnderline"/>
          <w:rFonts w:asciiTheme="minorHAnsi" w:hAnsiTheme="minorHAnsi"/>
        </w:rPr>
        <w:t>ocean’s</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surface and</w:t>
      </w:r>
      <w:r w:rsidRPr="001B444E">
        <w:rPr>
          <w:rFonts w:asciiTheme="minorHAnsi" w:eastAsia="Calibri" w:hAnsiTheme="minorHAnsi" w:cs="Times New Roman"/>
          <w:u w:val="single"/>
        </w:rPr>
        <w:t xml:space="preserve"> </w:t>
      </w:r>
      <w:r w:rsidRPr="001B444E">
        <w:rPr>
          <w:rStyle w:val="StyleUnderline"/>
          <w:rFonts w:asciiTheme="minorHAnsi" w:hAnsiTheme="minorHAnsi"/>
        </w:rPr>
        <w:t>from</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satellites</w:t>
      </w:r>
      <w:r w:rsidRPr="001B444E">
        <w:rPr>
          <w:rFonts w:asciiTheme="minorHAnsi" w:eastAsia="Calibri" w:hAnsiTheme="minorHAnsi" w:cs="Times New Roman"/>
          <w:u w:val="single"/>
        </w:rPr>
        <w:t xml:space="preserve"> </w:t>
      </w:r>
      <w:r w:rsidRPr="001B444E">
        <w:rPr>
          <w:rStyle w:val="StyleUnderline"/>
          <w:rFonts w:asciiTheme="minorHAnsi" w:hAnsiTheme="minorHAnsi"/>
        </w:rPr>
        <w:t>with remote sensing technology high above the Earth</w:t>
      </w:r>
      <w:r w:rsidRPr="001B444E">
        <w:rPr>
          <w:rFonts w:asciiTheme="minorHAnsi" w:eastAsia="Calibri" w:hAnsiTheme="minorHAnsi" w:cs="Times New Roman"/>
          <w:sz w:val="16"/>
        </w:rPr>
        <w:t>.</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The report also emphasizes the importance of better integrating the study of our planet’s climate and ocean systems. </w:t>
      </w:r>
      <w:r w:rsidRPr="001B444E">
        <w:rPr>
          <w:rStyle w:val="StyleUnderline"/>
          <w:rFonts w:asciiTheme="minorHAnsi" w:hAnsiTheme="minorHAnsi"/>
          <w:highlight w:val="green"/>
        </w:rPr>
        <w:t>We need</w:t>
      </w:r>
      <w:r w:rsidRPr="001B444E">
        <w:rPr>
          <w:rFonts w:asciiTheme="minorHAnsi" w:eastAsia="Calibri" w:hAnsiTheme="minorHAnsi" w:cs="Times New Roman"/>
          <w:u w:val="single"/>
        </w:rPr>
        <w:t xml:space="preserve"> </w:t>
      </w:r>
      <w:r w:rsidRPr="001B444E">
        <w:rPr>
          <w:rStyle w:val="StyleUnderline"/>
          <w:rFonts w:asciiTheme="minorHAnsi" w:hAnsiTheme="minorHAnsi"/>
        </w:rPr>
        <w:t>to have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a better understanding of how climate change affects</w:t>
      </w:r>
      <w:r w:rsidRPr="001B444E">
        <w:rPr>
          <w:rFonts w:asciiTheme="minorHAnsi" w:eastAsia="Calibri" w:hAnsiTheme="minorHAnsi" w:cs="Times New Roman"/>
          <w:u w:val="single"/>
        </w:rPr>
        <w:t xml:space="preserve"> </w:t>
      </w:r>
      <w:r w:rsidRPr="001B444E">
        <w:rPr>
          <w:rStyle w:val="StyleUnderline"/>
          <w:rFonts w:asciiTheme="minorHAnsi" w:hAnsiTheme="minorHAnsi"/>
        </w:rPr>
        <w:t>the health of our</w:t>
      </w:r>
      <w:r w:rsidRPr="001B444E">
        <w:rPr>
          <w:rFonts w:asciiTheme="minorHAnsi" w:eastAsia="Calibri" w:hAnsiTheme="minorHAnsi" w:cs="Times New Roman"/>
          <w:u w:val="single"/>
        </w:rPr>
        <w:t xml:space="preserve"> </w:t>
      </w:r>
      <w:r w:rsidRPr="001B444E">
        <w:rPr>
          <w:rFonts w:asciiTheme="minorHAnsi" w:eastAsia="Calibri" w:hAnsiTheme="minorHAnsi" w:cs="Times New Roman"/>
          <w:highlight w:val="green"/>
          <w:u w:val="single"/>
        </w:rPr>
        <w:t>oceans and marine life</w:t>
      </w:r>
      <w:r w:rsidRPr="001B444E">
        <w:rPr>
          <w:rFonts w:asciiTheme="minorHAnsi" w:eastAsia="Calibri" w:hAnsiTheme="minorHAnsi" w:cs="Times New Roman"/>
          <w:u w:val="single"/>
        </w:rPr>
        <w:t xml:space="preserve"> in order </w:t>
      </w:r>
      <w:r w:rsidRPr="001B444E">
        <w:rPr>
          <w:rFonts w:asciiTheme="minorHAnsi" w:eastAsia="Calibri" w:hAnsiTheme="minorHAnsi" w:cs="Times New Roman"/>
          <w:highlight w:val="green"/>
          <w:u w:val="single"/>
        </w:rPr>
        <w:t xml:space="preserve">to </w:t>
      </w:r>
      <w:r w:rsidRPr="001B444E">
        <w:rPr>
          <w:rFonts w:asciiTheme="minorHAnsi" w:eastAsia="Calibri" w:hAnsiTheme="minorHAnsi" w:cs="Times New Roman"/>
          <w:b/>
          <w:iCs/>
          <w:highlight w:val="green"/>
          <w:u w:val="single"/>
        </w:rPr>
        <w:t>develop strategies to mitigate negative consequences</w:t>
      </w:r>
      <w:r w:rsidRPr="001B444E">
        <w:rPr>
          <w:rFonts w:asciiTheme="minorHAnsi" w:eastAsia="Calibri" w:hAnsiTheme="minorHAnsi" w:cs="Times New Roman"/>
          <w:highlight w:val="green"/>
          <w:u w:val="single"/>
        </w:rPr>
        <w:t xml:space="preserve"> on ocean ecosystems</w:t>
      </w:r>
      <w:r w:rsidRPr="001B444E">
        <w:rPr>
          <w:rFonts w:asciiTheme="minorHAnsi" w:eastAsia="Calibri" w:hAnsiTheme="minorHAnsi" w:cs="Times New Roman"/>
          <w:u w:val="single"/>
        </w:rPr>
        <w:t xml:space="preserve"> and coastal communities</w:t>
      </w:r>
      <w:r w:rsidRPr="001B444E">
        <w:rPr>
          <w:rFonts w:asciiTheme="minorHAnsi" w:eastAsia="Calibri" w:hAnsiTheme="minorHAnsi" w:cs="Times New Roman"/>
          <w:sz w:val="16"/>
        </w:rPr>
        <w:t>. The report notes that “information about climate impacts will be particularly important for coastal areas with infrastructure that is vulnerable to rising sea levels and strong coastal storms, including communities with naval facilities and transportation and energy infrastructure near the coast.”</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The development of expanded and improved science, research and education around our oceans is a sound investment in improving our economy. The </w:t>
      </w:r>
      <w:r w:rsidRPr="001B444E">
        <w:rPr>
          <w:rFonts w:asciiTheme="minorHAnsi" w:eastAsia="Calibri" w:hAnsiTheme="minorHAnsi" w:cs="Times New Roman"/>
          <w:b/>
          <w:iCs/>
          <w:highlight w:val="green"/>
          <w:u w:val="single"/>
        </w:rPr>
        <w:t>data and information collected</w:t>
      </w:r>
      <w:r w:rsidRPr="001B444E">
        <w:rPr>
          <w:rFonts w:asciiTheme="minorHAnsi" w:eastAsia="Calibri" w:hAnsiTheme="minorHAnsi" w:cs="Times New Roman"/>
          <w:u w:val="single"/>
        </w:rPr>
        <w:t xml:space="preserve"> from research activities </w:t>
      </w:r>
      <w:r w:rsidRPr="001B444E">
        <w:rPr>
          <w:rFonts w:asciiTheme="minorHAnsi" w:eastAsia="Calibri" w:hAnsiTheme="minorHAnsi" w:cs="Times New Roman"/>
          <w:b/>
          <w:iCs/>
          <w:highlight w:val="green"/>
          <w:u w:val="single"/>
        </w:rPr>
        <w:t>will be used to inform coastal development</w:t>
      </w:r>
      <w:r w:rsidRPr="001B444E">
        <w:rPr>
          <w:rFonts w:asciiTheme="minorHAnsi" w:eastAsia="Calibri" w:hAnsiTheme="minorHAnsi" w:cs="Times New Roman"/>
          <w:highlight w:val="green"/>
          <w:u w:val="single"/>
        </w:rPr>
        <w:t xml:space="preserve">, promote </w:t>
      </w:r>
      <w:r w:rsidRPr="001B444E">
        <w:rPr>
          <w:rFonts w:asciiTheme="minorHAnsi" w:eastAsia="Calibri" w:hAnsiTheme="minorHAnsi" w:cs="Times New Roman"/>
          <w:b/>
          <w:iCs/>
          <w:highlight w:val="green"/>
          <w:u w:val="single"/>
        </w:rPr>
        <w:t>sustainable and safe fishing</w:t>
      </w:r>
      <w:r w:rsidRPr="001B444E">
        <w:rPr>
          <w:rFonts w:asciiTheme="minorHAnsi" w:eastAsia="Calibri" w:hAnsiTheme="minorHAnsi" w:cs="Times New Roman"/>
          <w:u w:val="single"/>
        </w:rPr>
        <w:t xml:space="preserve"> practices, and develop vibrant marine-based recreation and tourism</w:t>
      </w:r>
      <w:r w:rsidRPr="001B444E">
        <w:rPr>
          <w:rFonts w:asciiTheme="minorHAnsi" w:eastAsia="Calibri" w:hAnsiTheme="minorHAnsi" w:cs="Times New Roman"/>
          <w:sz w:val="16"/>
        </w:rPr>
        <w:t>. And promoting the education of our next generation of marine scientists will help us compete in a global economy increasingly driven by scientific and technological innovation.</w:t>
      </w:r>
    </w:p>
    <w:p w:rsidR="00633577" w:rsidRDefault="00633577" w:rsidP="00633577"/>
    <w:p w:rsidR="00633577" w:rsidRPr="001B444E" w:rsidRDefault="00633577" w:rsidP="00633577">
      <w:pPr>
        <w:pStyle w:val="Heading4"/>
        <w:rPr>
          <w:rFonts w:asciiTheme="minorHAnsi" w:hAnsiTheme="minorHAnsi"/>
        </w:rPr>
      </w:pPr>
      <w:r w:rsidRPr="001B444E">
        <w:rPr>
          <w:rFonts w:asciiTheme="minorHAnsi" w:hAnsiTheme="minorHAnsi"/>
        </w:rPr>
        <w:t>Fishery management prevents extinction</w:t>
      </w:r>
    </w:p>
    <w:p w:rsidR="00633577" w:rsidRPr="001B444E" w:rsidRDefault="00633577" w:rsidP="00633577">
      <w:pPr>
        <w:rPr>
          <w:rFonts w:asciiTheme="minorHAnsi" w:hAnsiTheme="minorHAnsi"/>
          <w:b/>
          <w:sz w:val="16"/>
          <w:szCs w:val="16"/>
        </w:rPr>
      </w:pPr>
      <w:r w:rsidRPr="001B444E">
        <w:rPr>
          <w:rStyle w:val="Style13ptBold"/>
          <w:rFonts w:asciiTheme="minorHAnsi" w:hAnsiTheme="minorHAnsi"/>
        </w:rPr>
        <w:t>VOA, 10</w:t>
      </w:r>
      <w:r w:rsidRPr="001B444E">
        <w:rPr>
          <w:rStyle w:val="Style13ptBold"/>
          <w:rFonts w:asciiTheme="minorHAnsi" w:hAnsiTheme="minorHAnsi"/>
          <w:bCs w:val="0"/>
        </w:rPr>
        <w:t xml:space="preserve"> </w:t>
      </w:r>
      <w:r w:rsidRPr="001B444E">
        <w:rPr>
          <w:rFonts w:asciiTheme="minorHAnsi" w:hAnsiTheme="minorHAnsi"/>
          <w:sz w:val="16"/>
          <w:szCs w:val="16"/>
        </w:rPr>
        <w:t>(Voice of America News, “Bluefin Tuna Endangered by Overfishing,” 12/1, http://www.voanews.com/english/news/asia/Bluefin-Tuna-Endangered-by-Overfishing--111159869.html)</w:t>
      </w:r>
    </w:p>
    <w:p w:rsidR="00633577" w:rsidRPr="001B444E" w:rsidRDefault="00633577" w:rsidP="00633577">
      <w:pPr>
        <w:rPr>
          <w:rFonts w:asciiTheme="minorHAnsi" w:hAnsiTheme="minorHAnsi"/>
          <w:u w:val="single"/>
        </w:rPr>
      </w:pPr>
    </w:p>
    <w:p w:rsidR="00633577" w:rsidRPr="001B444E" w:rsidRDefault="00633577" w:rsidP="00633577">
      <w:pPr>
        <w:rPr>
          <w:rFonts w:asciiTheme="minorHAnsi" w:hAnsiTheme="minorHAnsi"/>
          <w:sz w:val="16"/>
        </w:rPr>
      </w:pPr>
      <w:r w:rsidRPr="001B444E">
        <w:rPr>
          <w:rFonts w:asciiTheme="minorHAnsi" w:hAnsiTheme="minorHAnsi"/>
          <w:highlight w:val="green"/>
          <w:u w:val="single"/>
        </w:rPr>
        <w:lastRenderedPageBreak/>
        <w:t>Predatory fish</w:t>
      </w:r>
      <w:r w:rsidRPr="001B444E">
        <w:rPr>
          <w:rFonts w:asciiTheme="minorHAnsi" w:hAnsiTheme="minorHAnsi"/>
          <w:u w:val="single"/>
        </w:rPr>
        <w:t xml:space="preserve"> are at the top of the ocean food chain.  They help </w:t>
      </w:r>
      <w:r w:rsidRPr="001B444E">
        <w:rPr>
          <w:rFonts w:asciiTheme="minorHAnsi" w:hAnsiTheme="minorHAnsi"/>
          <w:highlight w:val="green"/>
          <w:u w:val="single"/>
        </w:rPr>
        <w:t>keep the balance of marine life in check</w:t>
      </w:r>
      <w:r w:rsidRPr="001B444E">
        <w:rPr>
          <w:rFonts w:asciiTheme="minorHAnsi" w:hAnsiTheme="minorHAnsi"/>
          <w:u w:val="single"/>
        </w:rPr>
        <w:t xml:space="preserve">.  </w:t>
      </w:r>
      <w:r w:rsidRPr="001B444E">
        <w:rPr>
          <w:rFonts w:asciiTheme="minorHAnsi" w:hAnsiTheme="minorHAnsi"/>
          <w:highlight w:val="green"/>
          <w:u w:val="single"/>
        </w:rPr>
        <w:t>Without their eating habits, an overabundance of smaller organisms</w:t>
      </w:r>
      <w:r w:rsidRPr="001B444E">
        <w:rPr>
          <w:rFonts w:asciiTheme="minorHAnsi" w:hAnsiTheme="minorHAnsi"/>
          <w:u w:val="single"/>
        </w:rPr>
        <w:t xml:space="preserve"> might affect the entire underwater ecosystem.</w:t>
      </w:r>
      <w:r w:rsidRPr="001B444E">
        <w:rPr>
          <w:rFonts w:asciiTheme="minorHAnsi" w:hAnsiTheme="minorHAnsi"/>
          <w:sz w:val="16"/>
        </w:rPr>
        <w:t xml:space="preserve">  Some scientists say </w:t>
      </w:r>
      <w:r w:rsidRPr="001B444E">
        <w:rPr>
          <w:rFonts w:asciiTheme="minorHAnsi" w:hAnsiTheme="minorHAnsi"/>
          <w:b/>
          <w:u w:val="single"/>
        </w:rPr>
        <w:t xml:space="preserve">such a shift </w:t>
      </w:r>
      <w:r w:rsidRPr="001B444E">
        <w:rPr>
          <w:rFonts w:asciiTheme="minorHAnsi" w:hAnsiTheme="minorHAnsi"/>
          <w:b/>
          <w:highlight w:val="green"/>
          <w:u w:val="single"/>
        </w:rPr>
        <w:t>could lead to a total collapse of the oceans</w:t>
      </w:r>
      <w:r w:rsidRPr="001B444E">
        <w:rPr>
          <w:rFonts w:asciiTheme="minorHAnsi" w:hAnsiTheme="minorHAnsi"/>
          <w:sz w:val="16"/>
        </w:rPr>
        <w:t xml:space="preserve">.  Yet so far, those in charge of regulating international fisheries have done little to protect at least one endangered species.   Scientists say this species is on the brink of extinction… and it is all our fault. "Nobody's free of blame in this game," said Kate Wilson. Kate Willson is an investigative journalist who recently exposed what she says is a $4-billion, black market trade in the sale of bluefin tuna.   "Scientists tell us that </w:t>
      </w:r>
      <w:r w:rsidRPr="001B444E">
        <w:rPr>
          <w:rFonts w:asciiTheme="minorHAnsi" w:hAnsiTheme="minorHAnsi"/>
          <w:b/>
          <w:highlight w:val="green"/>
          <w:u w:val="single"/>
        </w:rPr>
        <w:t>when</w:t>
      </w:r>
      <w:r w:rsidRPr="001B444E">
        <w:rPr>
          <w:rFonts w:asciiTheme="minorHAnsi" w:hAnsiTheme="minorHAnsi"/>
          <w:b/>
          <w:u w:val="single"/>
        </w:rPr>
        <w:t xml:space="preserve"> a top predator like </w:t>
      </w:r>
      <w:r w:rsidRPr="001B444E">
        <w:rPr>
          <w:rFonts w:asciiTheme="minorHAnsi" w:hAnsiTheme="minorHAnsi"/>
          <w:b/>
          <w:highlight w:val="green"/>
          <w:u w:val="single"/>
        </w:rPr>
        <w:t>bluefin</w:t>
      </w:r>
      <w:r w:rsidRPr="001B444E">
        <w:rPr>
          <w:rFonts w:asciiTheme="minorHAnsi" w:hAnsiTheme="minorHAnsi"/>
          <w:sz w:val="16"/>
        </w:rPr>
        <w:t xml:space="preserve"> or another big fish </w:t>
      </w:r>
      <w:r w:rsidRPr="001B444E">
        <w:rPr>
          <w:rFonts w:asciiTheme="minorHAnsi" w:hAnsiTheme="minorHAnsi"/>
          <w:highlight w:val="green"/>
          <w:u w:val="single"/>
        </w:rPr>
        <w:t xml:space="preserve">is depleted, that </w:t>
      </w:r>
      <w:r w:rsidRPr="001B444E">
        <w:rPr>
          <w:rFonts w:asciiTheme="minorHAnsi" w:hAnsiTheme="minorHAnsi"/>
          <w:b/>
          <w:highlight w:val="green"/>
          <w:u w:val="single"/>
        </w:rPr>
        <w:t>will affect the entire ecosystem</w:t>
      </w:r>
      <w:r w:rsidRPr="001B444E">
        <w:rPr>
          <w:rFonts w:asciiTheme="minorHAnsi" w:hAnsiTheme="minorHAnsi"/>
          <w:b/>
          <w:sz w:val="16"/>
        </w:rPr>
        <w:t>,</w:t>
      </w:r>
      <w:r w:rsidRPr="001B444E">
        <w:rPr>
          <w:rFonts w:asciiTheme="minorHAnsi" w:hAnsiTheme="minorHAnsi"/>
          <w:sz w:val="16"/>
        </w:rPr>
        <w:t xml:space="preserve">" she said. "Scientists say you better get used to eating jellyfish sashimi and algae burgers if you let these large fish become depleted </w:t>
      </w:r>
      <w:r w:rsidRPr="001B444E">
        <w:rPr>
          <w:rFonts w:asciiTheme="minorHAnsi" w:hAnsiTheme="minorHAnsi"/>
          <w:highlight w:val="green"/>
          <w:u w:val="single"/>
        </w:rPr>
        <w:t xml:space="preserve">because they </w:t>
      </w:r>
      <w:r w:rsidRPr="001B444E">
        <w:rPr>
          <w:rFonts w:asciiTheme="minorHAnsi" w:hAnsiTheme="minorHAnsi"/>
          <w:b/>
          <w:highlight w:val="green"/>
          <w:u w:val="single"/>
        </w:rPr>
        <w:t>anchor</w:t>
      </w:r>
      <w:r w:rsidRPr="001B444E">
        <w:rPr>
          <w:rFonts w:asciiTheme="minorHAnsi" w:hAnsiTheme="minorHAnsi"/>
          <w:b/>
          <w:u w:val="single"/>
        </w:rPr>
        <w:t xml:space="preserve"> the ecosystem</w:t>
      </w:r>
      <w:r w:rsidRPr="001B444E">
        <w:rPr>
          <w:rFonts w:asciiTheme="minorHAnsi" w:hAnsiTheme="minorHAnsi"/>
          <w:sz w:val="16"/>
        </w:rPr>
        <w:t xml:space="preserve">." Ecosystems are how living things interact with their environments and each other.  Scientists agree they can change dramatically if a link disappears from the food chain.   Government officials and members of environmental groups met in Paris in mid-November to discuss </w:t>
      </w:r>
      <w:r w:rsidRPr="001B444E">
        <w:rPr>
          <w:rFonts w:asciiTheme="minorHAnsi" w:hAnsiTheme="minorHAnsi"/>
          <w:highlight w:val="green"/>
          <w:u w:val="single"/>
        </w:rPr>
        <w:t>fishing regulations</w:t>
      </w:r>
      <w:r w:rsidRPr="001B444E">
        <w:rPr>
          <w:rFonts w:asciiTheme="minorHAnsi" w:hAnsiTheme="minorHAnsi"/>
          <w:sz w:val="16"/>
        </w:rPr>
        <w:t xml:space="preserve"> that may </w:t>
      </w:r>
      <w:r w:rsidRPr="001B444E">
        <w:rPr>
          <w:rFonts w:asciiTheme="minorHAnsi" w:hAnsiTheme="minorHAnsi"/>
          <w:b/>
          <w:highlight w:val="green"/>
          <w:u w:val="single"/>
        </w:rPr>
        <w:t>affect all life on Earth</w:t>
      </w:r>
      <w:r w:rsidRPr="001B444E">
        <w:rPr>
          <w:rFonts w:asciiTheme="minorHAnsi" w:hAnsiTheme="minorHAnsi"/>
          <w:sz w:val="16"/>
        </w:rPr>
        <w:t xml:space="preserve">.  Sue Lieberman is Director of International Policy with the Pew Environment Group: a Washington-based, non-profit agency.  She says </w:t>
      </w:r>
      <w:r w:rsidRPr="001B444E">
        <w:rPr>
          <w:rFonts w:asciiTheme="minorHAnsi" w:hAnsiTheme="minorHAnsi"/>
          <w:b/>
          <w:highlight w:val="green"/>
          <w:u w:val="single"/>
        </w:rPr>
        <w:t>the bluefin is in jeopardy</w:t>
      </w:r>
      <w:r w:rsidRPr="001B444E">
        <w:rPr>
          <w:rFonts w:asciiTheme="minorHAnsi" w:hAnsiTheme="minorHAnsi"/>
          <w:b/>
          <w:u w:val="single"/>
        </w:rPr>
        <w:t xml:space="preserve">. </w:t>
      </w:r>
      <w:r w:rsidRPr="001B444E">
        <w:rPr>
          <w:rFonts w:asciiTheme="minorHAnsi" w:hAnsiTheme="minorHAnsi"/>
          <w:sz w:val="16"/>
        </w:rPr>
        <w:t>"The fish is in worse shape than we thought, and that's why we're calling for the meeting of this commission to suspend this fishery ... to put on the brakes and say, 'let's stop," said Sue Lieberman. "Let's stop mismanaging and start managing the right way to ensure a future for this species.'"</w:t>
      </w:r>
      <w:r w:rsidRPr="001B444E">
        <w:rPr>
          <w:rFonts w:asciiTheme="minorHAnsi" w:hAnsiTheme="minorHAnsi"/>
          <w:b/>
          <w:u w:val="single"/>
        </w:rPr>
        <w:t xml:space="preserve"> </w:t>
      </w:r>
      <w:r w:rsidRPr="001B444E">
        <w:rPr>
          <w:rFonts w:asciiTheme="minorHAnsi" w:hAnsiTheme="minorHAnsi"/>
          <w:sz w:val="16"/>
        </w:rPr>
        <w:t>Both Lieberman and Willson say that greed, corruption and poor management of fishing quotas brought us to this point. "</w:t>
      </w:r>
      <w:r w:rsidRPr="001B444E">
        <w:rPr>
          <w:rFonts w:asciiTheme="minorHAnsi" w:hAnsiTheme="minorHAnsi"/>
          <w:u w:val="single"/>
        </w:rPr>
        <w:t xml:space="preserve">The </w:t>
      </w:r>
      <w:r w:rsidRPr="001B444E">
        <w:rPr>
          <w:rFonts w:asciiTheme="minorHAnsi" w:hAnsiTheme="minorHAnsi"/>
          <w:highlight w:val="green"/>
          <w:u w:val="single"/>
        </w:rPr>
        <w:t>quotas</w:t>
      </w:r>
      <w:r w:rsidRPr="001B444E">
        <w:rPr>
          <w:rFonts w:asciiTheme="minorHAnsi" w:hAnsiTheme="minorHAnsi"/>
          <w:u w:val="single"/>
        </w:rPr>
        <w:t xml:space="preserve"> are designed to </w:t>
      </w:r>
      <w:r w:rsidRPr="001B444E">
        <w:rPr>
          <w:rFonts w:asciiTheme="minorHAnsi" w:hAnsiTheme="minorHAnsi"/>
          <w:highlight w:val="green"/>
          <w:u w:val="single"/>
        </w:rPr>
        <w:t>let fish recover, but</w:t>
      </w:r>
      <w:r w:rsidRPr="001B444E">
        <w:rPr>
          <w:rFonts w:asciiTheme="minorHAnsi" w:hAnsiTheme="minorHAnsi"/>
          <w:sz w:val="16"/>
        </w:rPr>
        <w:t xml:space="preserve"> quotas are more than scientists recommend, but even within quotas, </w:t>
      </w:r>
      <w:r w:rsidRPr="001B444E">
        <w:rPr>
          <w:rFonts w:asciiTheme="minorHAnsi" w:hAnsiTheme="minorHAnsi"/>
          <w:b/>
          <w:highlight w:val="green"/>
          <w:u w:val="single"/>
        </w:rPr>
        <w:t>there's</w:t>
      </w:r>
      <w:r w:rsidRPr="001B444E">
        <w:rPr>
          <w:rFonts w:asciiTheme="minorHAnsi" w:hAnsiTheme="minorHAnsi"/>
          <w:b/>
          <w:u w:val="single"/>
        </w:rPr>
        <w:t xml:space="preserve"> </w:t>
      </w:r>
      <w:r w:rsidRPr="001B444E">
        <w:rPr>
          <w:rFonts w:asciiTheme="minorHAnsi" w:hAnsiTheme="minorHAnsi"/>
          <w:b/>
          <w:highlight w:val="green"/>
          <w:u w:val="single"/>
        </w:rPr>
        <w:t>consistent lack of enforcement</w:t>
      </w:r>
      <w:r w:rsidRPr="001B444E">
        <w:rPr>
          <w:rFonts w:asciiTheme="minorHAnsi" w:hAnsiTheme="minorHAnsi"/>
          <w:b/>
          <w:u w:val="single"/>
        </w:rPr>
        <w:t>,</w:t>
      </w:r>
      <w:r w:rsidRPr="001B444E">
        <w:rPr>
          <w:rFonts w:asciiTheme="minorHAnsi" w:hAnsiTheme="minorHAnsi"/>
          <w:sz w:val="16"/>
        </w:rPr>
        <w:t xml:space="preserve"> fraud, fish being traded without documents to the point where it's a multibillion dollar business that will cause the depletion of an incredible species," said Lieberman. Willson says that fishing the bluefin to near-extinction followed increased Japanese demand for fresh sushi starting in the 1970s and 80s.  And fishing practices that target the two primary regions in which blue fin spawn: the Gulf of Mexico and the Mediterranean Sea.  "You don't need a PhD in fisheries to know that's really not very smart," said Sue Lieberman. "If you want the species to continue into the future, you don't take them when they come to breed." And that practice shines light on a bigger problem. "Ninety per cent of all large fish it's estimated have been depleted," said Kate Wilson. "Bluefin is just a bellwether for what's happening to what's left of the world's large fish." "We're not saying there should be no fishing, but we are saying there should be no fishing like that," said Lieberman. "This isn't single individuals with a pole and a line; this isn't recreational fishermen; this is massive, industrial scale fishing.  Governments can change this; this isn't an environmental threat that we throw up our hands and there's nothing to do about it." </w:t>
      </w:r>
      <w:r w:rsidRPr="001B444E">
        <w:rPr>
          <w:rFonts w:asciiTheme="minorHAnsi" w:hAnsiTheme="minorHAnsi"/>
          <w:u w:val="single"/>
        </w:rPr>
        <w:t xml:space="preserve">"If </w:t>
      </w:r>
      <w:r w:rsidRPr="001B444E">
        <w:rPr>
          <w:rFonts w:asciiTheme="minorHAnsi" w:hAnsiTheme="minorHAnsi"/>
          <w:highlight w:val="green"/>
          <w:u w:val="single"/>
        </w:rPr>
        <w:t>countries</w:t>
      </w:r>
      <w:r w:rsidRPr="001B444E">
        <w:rPr>
          <w:rFonts w:asciiTheme="minorHAnsi" w:hAnsiTheme="minorHAnsi"/>
          <w:u w:val="single"/>
        </w:rPr>
        <w:t xml:space="preserve"> really want to protect the remaining stocks of bluefin, they </w:t>
      </w:r>
      <w:r w:rsidRPr="001B444E">
        <w:rPr>
          <w:rFonts w:asciiTheme="minorHAnsi" w:hAnsiTheme="minorHAnsi"/>
          <w:highlight w:val="green"/>
          <w:u w:val="single"/>
        </w:rPr>
        <w:t>have to get serious about enforcing the rules</w:t>
      </w:r>
      <w:r w:rsidRPr="001B444E">
        <w:rPr>
          <w:rFonts w:asciiTheme="minorHAnsi" w:hAnsiTheme="minorHAnsi"/>
          <w:sz w:val="16"/>
        </w:rPr>
        <w:t xml:space="preserve"> and listening to their scientists when they set catch limits," said Wilson. "</w:t>
      </w:r>
      <w:r w:rsidRPr="001B444E">
        <w:rPr>
          <w:rFonts w:asciiTheme="minorHAnsi" w:hAnsiTheme="minorHAnsi"/>
          <w:highlight w:val="green"/>
          <w:u w:val="single"/>
        </w:rPr>
        <w:t>Management of fish species</w:t>
      </w:r>
      <w:r w:rsidRPr="001B444E">
        <w:rPr>
          <w:rFonts w:asciiTheme="minorHAnsi" w:hAnsiTheme="minorHAnsi"/>
          <w:u w:val="single"/>
        </w:rPr>
        <w:t xml:space="preserve"> on the high seas </w:t>
      </w:r>
      <w:r w:rsidRPr="001B444E">
        <w:rPr>
          <w:rFonts w:asciiTheme="minorHAnsi" w:hAnsiTheme="minorHAnsi"/>
          <w:highlight w:val="green"/>
          <w:u w:val="single"/>
        </w:rPr>
        <w:t>is</w:t>
      </w:r>
      <w:r w:rsidRPr="001B444E">
        <w:rPr>
          <w:rFonts w:asciiTheme="minorHAnsi" w:hAnsiTheme="minorHAnsi"/>
          <w:sz w:val="16"/>
        </w:rPr>
        <w:t xml:space="preserve">n't just about making sure people have nice seafood when they go to a restaurant; it's </w:t>
      </w:r>
      <w:r w:rsidRPr="001B444E">
        <w:rPr>
          <w:rFonts w:asciiTheme="minorHAnsi" w:hAnsiTheme="minorHAnsi"/>
          <w:b/>
          <w:u w:val="single"/>
        </w:rPr>
        <w:t xml:space="preserve">about </w:t>
      </w:r>
      <w:r w:rsidRPr="001B444E">
        <w:rPr>
          <w:rFonts w:asciiTheme="minorHAnsi" w:hAnsiTheme="minorHAnsi"/>
          <w:b/>
          <w:highlight w:val="green"/>
          <w:u w:val="single"/>
        </w:rPr>
        <w:t>the</w:t>
      </w:r>
      <w:r w:rsidRPr="001B444E">
        <w:rPr>
          <w:rFonts w:asciiTheme="minorHAnsi" w:hAnsiTheme="minorHAnsi"/>
          <w:b/>
          <w:u w:val="single"/>
        </w:rPr>
        <w:t xml:space="preserve"> very </w:t>
      </w:r>
      <w:r w:rsidRPr="001B444E">
        <w:rPr>
          <w:rFonts w:asciiTheme="minorHAnsi" w:hAnsiTheme="minorHAnsi"/>
          <w:b/>
          <w:highlight w:val="green"/>
          <w:u w:val="single"/>
        </w:rPr>
        <w:t>future of our planet</w:t>
      </w:r>
      <w:r w:rsidRPr="001B444E">
        <w:rPr>
          <w:rFonts w:asciiTheme="minorHAnsi" w:hAnsiTheme="minorHAnsi"/>
          <w:b/>
          <w:u w:val="single"/>
        </w:rPr>
        <w:t xml:space="preserve">," </w:t>
      </w:r>
      <w:r w:rsidRPr="001B444E">
        <w:rPr>
          <w:rFonts w:asciiTheme="minorHAnsi" w:hAnsiTheme="minorHAnsi"/>
          <w:sz w:val="16"/>
        </w:rPr>
        <w:t>continued Lieberman. "And we have to get management of the oceans correct and we can't keep … and governments can't keep acting like we'll take care of that next year.  We'll worry about making money in the short term, we'll listen to the fishing industry; we'll worry about the ocean &amp; the environment later.  We don't have that luxury."</w:t>
      </w:r>
    </w:p>
    <w:p w:rsidR="00633577" w:rsidRPr="00633577" w:rsidRDefault="00633577" w:rsidP="00633577"/>
    <w:p w:rsidR="000E0BC3" w:rsidRDefault="000E0BC3" w:rsidP="000E0BC3">
      <w:pPr>
        <w:pStyle w:val="Heading3"/>
      </w:pPr>
      <w:r>
        <w:lastRenderedPageBreak/>
        <w:t>2AC SCS</w:t>
      </w:r>
    </w:p>
    <w:p w:rsidR="00916CA6" w:rsidRDefault="00916CA6" w:rsidP="00916CA6">
      <w:pPr>
        <w:pStyle w:val="Heading4"/>
      </w:pPr>
      <w:r>
        <w:t>IOOS is key to effective ocean satellite data collection</w:t>
      </w:r>
    </w:p>
    <w:p w:rsidR="00916CA6" w:rsidRDefault="00916CA6" w:rsidP="00916CA6">
      <w:r>
        <w:t xml:space="preserve">Frank </w:t>
      </w:r>
      <w:r w:rsidRPr="003141E8">
        <w:rPr>
          <w:rStyle w:val="Style13ptBold"/>
        </w:rPr>
        <w:t>Muller-Karger 13</w:t>
      </w:r>
      <w:r>
        <w:t>, Professor of Oceanography, College of Marine Science, University of South Florida, PhD in Marine and Estuarine Sciences from the University of Maryland; Mitchell Roffer, Roffer’s Ocean Fishing Forecasting Service, Inc.;Nan Walker, Louisiana State University; Matt oliver, University of Delaware; Oscar Schofield, Rutgers; Mark Abbott, Oregon State University; Hans Graber, University of Miami, Florida; Robert Leben, University of Colorado, Boulder; Gustavo Goni, NOAA; “Satellite Remote Sensing in Support of an Integrated Ocean Observing System,” IEEE Geoscience and remote Sensing Magazine, December 2013, https://marine.rutgers.edu/pubs/private/FMK_et_al_IEEE_GRSM2013.pdf</w:t>
      </w:r>
    </w:p>
    <w:p w:rsidR="00916CA6" w:rsidRPr="003141E8" w:rsidRDefault="00916CA6" w:rsidP="00916CA6">
      <w:pPr>
        <w:rPr>
          <w:sz w:val="14"/>
        </w:rPr>
      </w:pPr>
      <w:r w:rsidRPr="00085A79">
        <w:rPr>
          <w:sz w:val="14"/>
        </w:rPr>
        <w:t>Abstract—</w:t>
      </w:r>
      <w:r w:rsidRPr="00085A79">
        <w:rPr>
          <w:rStyle w:val="StyleUnderline"/>
          <w:highlight w:val="yellow"/>
        </w:rPr>
        <w:t xml:space="preserve">Earth observing satellites represent </w:t>
      </w:r>
      <w:r w:rsidRPr="00085A79">
        <w:rPr>
          <w:rStyle w:val="StyleUnderline"/>
        </w:rPr>
        <w:t xml:space="preserve">some of the most </w:t>
      </w:r>
      <w:r w:rsidRPr="00085A79">
        <w:rPr>
          <w:rStyle w:val="StyleUnderline"/>
          <w:highlight w:val="yellow"/>
        </w:rPr>
        <w:t>valued components of</w:t>
      </w:r>
      <w:r w:rsidRPr="00085A79">
        <w:rPr>
          <w:sz w:val="14"/>
        </w:rPr>
        <w:t xml:space="preserve"> the international Global </w:t>
      </w:r>
      <w:r w:rsidRPr="00085A79">
        <w:rPr>
          <w:rStyle w:val="StyleUnderline"/>
          <w:highlight w:val="yellow"/>
        </w:rPr>
        <w:t>Ocean Observing</w:t>
      </w:r>
      <w:r w:rsidRPr="00085A79">
        <w:rPr>
          <w:sz w:val="14"/>
        </w:rPr>
        <w:t xml:space="preserve"> System (GOOS) and of the Global Climate Observing System (GCOS), both part of the Global Earth Observation System of Systems (GEOSS). In the United States, </w:t>
      </w:r>
      <w:r w:rsidRPr="00085A79">
        <w:rPr>
          <w:rStyle w:val="StyleUnderline"/>
        </w:rPr>
        <w:t xml:space="preserve">such </w:t>
      </w:r>
      <w:r w:rsidRPr="00085A79">
        <w:rPr>
          <w:rStyle w:val="StyleUnderline"/>
          <w:highlight w:val="yellow"/>
        </w:rPr>
        <w:t>satellites are a cornerstone of the</w:t>
      </w:r>
      <w:r w:rsidRPr="00085A79">
        <w:rPr>
          <w:rStyle w:val="StyleUnderline"/>
        </w:rPr>
        <w:t xml:space="preserve"> Integrated Ocean Observing System</w:t>
      </w:r>
      <w:r w:rsidRPr="00085A79">
        <w:rPr>
          <w:sz w:val="14"/>
        </w:rPr>
        <w:t xml:space="preserve"> (</w:t>
      </w:r>
      <w:r w:rsidRPr="00085A79">
        <w:rPr>
          <w:rStyle w:val="Emphasis"/>
          <w:highlight w:val="yellow"/>
        </w:rPr>
        <w:t>IOOS</w:t>
      </w:r>
      <w:r w:rsidRPr="00085A79">
        <w:rPr>
          <w:sz w:val="14"/>
        </w:rPr>
        <w:t xml:space="preserve">), </w:t>
      </w:r>
      <w:r w:rsidRPr="00085A79">
        <w:rPr>
          <w:rStyle w:val="StyleUnderline"/>
          <w:highlight w:val="yellow"/>
        </w:rPr>
        <w:t>required to carry out</w:t>
      </w:r>
      <w:r w:rsidRPr="00085A79">
        <w:rPr>
          <w:rStyle w:val="StyleUnderline"/>
        </w:rPr>
        <w:t xml:space="preserve"> advanced coastal and ocean </w:t>
      </w:r>
      <w:r w:rsidRPr="00085A79">
        <w:rPr>
          <w:rStyle w:val="StyleUnderline"/>
          <w:highlight w:val="yellow"/>
        </w:rPr>
        <w:t>research, and to implement and sustain sensible resource management policies</w:t>
      </w:r>
      <w:r w:rsidRPr="00085A79">
        <w:rPr>
          <w:sz w:val="14"/>
        </w:rPr>
        <w:t xml:space="preserve"> based on science. </w:t>
      </w:r>
      <w:r w:rsidRPr="00085A79">
        <w:rPr>
          <w:rStyle w:val="StyleUnderline"/>
          <w:highlight w:val="yellow"/>
        </w:rPr>
        <w:t>Satellite</w:t>
      </w:r>
      <w:r w:rsidRPr="00085A79">
        <w:rPr>
          <w:rStyle w:val="StyleUnderline"/>
        </w:rPr>
        <w:t xml:space="preserve"> imagery and satellite-derived </w:t>
      </w:r>
      <w:r w:rsidRPr="00085A79">
        <w:rPr>
          <w:rStyle w:val="StyleUnderline"/>
          <w:highlight w:val="yellow"/>
        </w:rPr>
        <w:t>data are required for mapping</w:t>
      </w:r>
      <w:r w:rsidRPr="00085A79">
        <w:rPr>
          <w:rStyle w:val="StyleUnderline"/>
        </w:rPr>
        <w:t xml:space="preserve"> vital </w:t>
      </w:r>
      <w:r w:rsidRPr="00085A79">
        <w:rPr>
          <w:rStyle w:val="StyleUnderline"/>
          <w:highlight w:val="yellow"/>
        </w:rPr>
        <w:t>coastal and marine resources, improving</w:t>
      </w:r>
      <w:r w:rsidRPr="00085A79">
        <w:rPr>
          <w:rStyle w:val="StyleUnderline"/>
        </w:rPr>
        <w:t xml:space="preserve"> </w:t>
      </w:r>
      <w:r w:rsidRPr="00085A79">
        <w:rPr>
          <w:rStyle w:val="Emphasis"/>
          <w:highlight w:val="yellow"/>
        </w:rPr>
        <w:t>m</w:t>
      </w:r>
      <w:r w:rsidRPr="00085A79">
        <w:rPr>
          <w:rStyle w:val="StyleUnderline"/>
        </w:rPr>
        <w:t xml:space="preserve">aritime </w:t>
      </w:r>
      <w:r w:rsidRPr="00085A79">
        <w:rPr>
          <w:rStyle w:val="Emphasis"/>
          <w:highlight w:val="yellow"/>
        </w:rPr>
        <w:t>d</w:t>
      </w:r>
      <w:r w:rsidRPr="00085A79">
        <w:rPr>
          <w:rStyle w:val="StyleUnderline"/>
        </w:rPr>
        <w:t xml:space="preserve">omain </w:t>
      </w:r>
      <w:r w:rsidRPr="00085A79">
        <w:rPr>
          <w:rStyle w:val="Emphasis"/>
          <w:highlight w:val="yellow"/>
        </w:rPr>
        <w:t>a</w:t>
      </w:r>
      <w:r w:rsidRPr="00085A79">
        <w:rPr>
          <w:rStyle w:val="StyleUnderline"/>
        </w:rPr>
        <w:t xml:space="preserve">wareness, </w:t>
      </w:r>
      <w:r w:rsidRPr="00085A79">
        <w:rPr>
          <w:rStyle w:val="StyleUnderline"/>
          <w:highlight w:val="yellow"/>
        </w:rPr>
        <w:t>and to better understand</w:t>
      </w:r>
      <w:r w:rsidRPr="00085A79">
        <w:rPr>
          <w:rStyle w:val="StyleUnderline"/>
        </w:rPr>
        <w:t xml:space="preserve"> the complexities of land, ocean, atmosphere, ice, biological, and social </w:t>
      </w:r>
      <w:r w:rsidRPr="00085A79">
        <w:rPr>
          <w:rStyle w:val="StyleUnderline"/>
          <w:highlight w:val="yellow"/>
        </w:rPr>
        <w:t>interactions</w:t>
      </w:r>
      <w:r w:rsidRPr="00085A79">
        <w:rPr>
          <w:sz w:val="14"/>
        </w:rPr>
        <w:t xml:space="preserve">. These data are critical to the strategic planning of in situ observing components and are critical to improving forecasting and numerical modeling. Specifically, there are </w:t>
      </w:r>
      <w:r w:rsidRPr="00085A79">
        <w:rPr>
          <w:rStyle w:val="StyleUnderline"/>
        </w:rPr>
        <w:t>several stakeholder communities</w:t>
      </w:r>
      <w:r w:rsidRPr="00085A79">
        <w:rPr>
          <w:sz w:val="14"/>
        </w:rPr>
        <w:t xml:space="preserve"> that </w:t>
      </w:r>
      <w:r w:rsidRPr="00085A79">
        <w:rPr>
          <w:rStyle w:val="StyleUnderline"/>
        </w:rPr>
        <w:t>require</w:t>
      </w:r>
      <w:r w:rsidRPr="00085A79">
        <w:rPr>
          <w:sz w:val="14"/>
        </w:rPr>
        <w:t xml:space="preserve"> periodic, frequent, and sustained synoptic </w:t>
      </w:r>
      <w:r w:rsidRPr="00085A79">
        <w:rPr>
          <w:rStyle w:val="StyleUnderline"/>
          <w:highlight w:val="yellow"/>
        </w:rPr>
        <w:t>observations</w:t>
      </w:r>
      <w:r w:rsidRPr="00085A79">
        <w:rPr>
          <w:sz w:val="14"/>
        </w:rPr>
        <w:t xml:space="preserve">. Of particular importance are indicators of ecosystem structure (habitat and species inventories), ecosystem states (health and change) and observations about physical and biogeochemical variables </w:t>
      </w:r>
      <w:r w:rsidRPr="00085A79">
        <w:rPr>
          <w:rStyle w:val="StyleUnderline"/>
        </w:rPr>
        <w:t xml:space="preserve">to </w:t>
      </w:r>
      <w:r w:rsidRPr="00085A79">
        <w:rPr>
          <w:rStyle w:val="StyleUnderline"/>
          <w:highlight w:val="yellow"/>
        </w:rPr>
        <w:t>support</w:t>
      </w:r>
      <w:r w:rsidRPr="00085A79">
        <w:rPr>
          <w:rStyle w:val="StyleUnderline"/>
        </w:rPr>
        <w:t xml:space="preserve"> the </w:t>
      </w:r>
      <w:r w:rsidRPr="00085A79">
        <w:rPr>
          <w:rStyle w:val="StyleUnderline"/>
          <w:highlight w:val="yellow"/>
        </w:rPr>
        <w:t>operational and research communities</w:t>
      </w:r>
      <w:r w:rsidRPr="00085A79">
        <w:rPr>
          <w:sz w:val="14"/>
        </w:rPr>
        <w:t xml:space="preserve">, and industry sectors including </w:t>
      </w:r>
      <w:r w:rsidRPr="00085A79">
        <w:rPr>
          <w:rStyle w:val="StyleUnderline"/>
          <w:highlight w:val="yellow"/>
        </w:rPr>
        <w:t xml:space="preserve">mining, </w:t>
      </w:r>
      <w:r w:rsidRPr="00085A79">
        <w:rPr>
          <w:rStyle w:val="Emphasis"/>
          <w:highlight w:val="yellow"/>
        </w:rPr>
        <w:t>fisheries</w:t>
      </w:r>
      <w:r w:rsidRPr="00085A79">
        <w:rPr>
          <w:rStyle w:val="StyleUnderline"/>
          <w:highlight w:val="yellow"/>
        </w:rPr>
        <w:t>, and transportation</w:t>
      </w:r>
      <w:r w:rsidRPr="00085A79">
        <w:rPr>
          <w:sz w:val="14"/>
          <w:highlight w:val="yellow"/>
        </w:rPr>
        <w:t xml:space="preserve">. </w:t>
      </w:r>
      <w:r w:rsidRPr="00085A79">
        <w:rPr>
          <w:rStyle w:val="StyleUnderline"/>
          <w:highlight w:val="yellow"/>
        </w:rPr>
        <w:t>IOOS requires</w:t>
      </w:r>
      <w:r w:rsidRPr="00085A79">
        <w:rPr>
          <w:rStyle w:val="StyleUnderline"/>
        </w:rPr>
        <w:t xml:space="preserve"> a strategy </w:t>
      </w:r>
      <w:r w:rsidRPr="00085A79">
        <w:rPr>
          <w:rStyle w:val="StyleUnderline"/>
          <w:highlight w:val="yellow"/>
        </w:rPr>
        <w:t>to</w:t>
      </w:r>
      <w:r w:rsidRPr="00085A79">
        <w:rPr>
          <w:rStyle w:val="StyleUnderline"/>
        </w:rPr>
        <w:t xml:space="preserve"> coordinate</w:t>
      </w:r>
      <w:r w:rsidRPr="00085A79">
        <w:rPr>
          <w:sz w:val="14"/>
        </w:rPr>
        <w:t xml:space="preserve"> the human capacity, and </w:t>
      </w:r>
      <w:r w:rsidRPr="00085A79">
        <w:rPr>
          <w:rStyle w:val="Emphasis"/>
          <w:highlight w:val="yellow"/>
        </w:rPr>
        <w:t>fund</w:t>
      </w:r>
      <w:r w:rsidRPr="00085A79">
        <w:rPr>
          <w:rStyle w:val="StyleUnderline"/>
        </w:rPr>
        <w:t xml:space="preserve">, advance, </w:t>
      </w:r>
      <w:r w:rsidRPr="00085A79">
        <w:rPr>
          <w:rStyle w:val="StyleUnderline"/>
          <w:highlight w:val="yellow"/>
        </w:rPr>
        <w:t>and maintain the infrastructure that provides</w:t>
      </w:r>
      <w:r w:rsidRPr="00085A79">
        <w:rPr>
          <w:sz w:val="14"/>
        </w:rPr>
        <w:t xml:space="preserve"> improved </w:t>
      </w:r>
      <w:r w:rsidRPr="00085A79">
        <w:rPr>
          <w:rStyle w:val="StyleUnderline"/>
          <w:highlight w:val="yellow"/>
        </w:rPr>
        <w:t xml:space="preserve">remote sensing </w:t>
      </w:r>
      <w:r w:rsidRPr="00085A79">
        <w:rPr>
          <w:rStyle w:val="StyleUnderline"/>
        </w:rPr>
        <w:t xml:space="preserve">observations and support </w:t>
      </w:r>
      <w:r w:rsidRPr="00085A79">
        <w:rPr>
          <w:rStyle w:val="StyleUnderline"/>
          <w:highlight w:val="yellow"/>
        </w:rPr>
        <w:t>for the nation and the globe</w:t>
      </w:r>
      <w:r w:rsidRPr="00085A79">
        <w:rPr>
          <w:sz w:val="14"/>
        </w:rPr>
        <w:t>. A partnership between the private, government, and education sectors will enhance remote sensing support and product development for critical coastal and deep-water regions based on infrared, ocean color, and microwave satellite sensors. These partnerships need to include international research, government, and industry sectors in order to facilitate open data access, understanding of calibration and algorithm strategies, and fill gaps in coverage. Such partnerships will define the types of observations required to sustain vibrant coastal economies and to improve the health of our marine and coastal ecosystems. They are required to plan, fund, launch and operate the types of satellite sensors needed in the very near future to maintain continuity of observations.</w:t>
      </w:r>
    </w:p>
    <w:p w:rsidR="00916CA6" w:rsidRPr="000C03B9" w:rsidRDefault="00916CA6" w:rsidP="00916CA6">
      <w:pPr>
        <w:pStyle w:val="Heading4"/>
      </w:pPr>
      <w:r>
        <w:t>Solves SCS fishing disputes</w:t>
      </w:r>
    </w:p>
    <w:p w:rsidR="00916CA6" w:rsidRDefault="00916CA6" w:rsidP="00916CA6">
      <w:r>
        <w:t xml:space="preserve">Caitlin </w:t>
      </w:r>
      <w:r w:rsidRPr="00085A79">
        <w:rPr>
          <w:rStyle w:val="Heading4Char"/>
        </w:rPr>
        <w:t>Werrell 14</w:t>
      </w:r>
      <w:r>
        <w:t xml:space="preserve">, and Francesco Femia, Co-Founders &amp; Directors of the Center for Climate and Security, </w:t>
      </w:r>
    </w:p>
    <w:p w:rsidR="00916CA6" w:rsidRPr="000C03B9" w:rsidRDefault="00916CA6" w:rsidP="00916CA6">
      <w:r>
        <w:t>“Fisheries and Conflict Zones: The Critical Role of Satellite Technology,” http://climateandsecurity.org/2014/01/07/fisheries-and-conflict-zones-the-critical-role-of-satellite-technology/</w:t>
      </w:r>
    </w:p>
    <w:p w:rsidR="00916CA6" w:rsidRPr="0062774A" w:rsidRDefault="00916CA6" w:rsidP="00916CA6">
      <w:pPr>
        <w:rPr>
          <w:sz w:val="14"/>
        </w:rPr>
      </w:pPr>
      <w:r w:rsidRPr="00085A79">
        <w:rPr>
          <w:sz w:val="14"/>
        </w:rPr>
        <w:t xml:space="preserve">Al-Abdulrazzak continues with an interesting and important point about </w:t>
      </w:r>
      <w:r w:rsidRPr="000C03B9">
        <w:rPr>
          <w:rStyle w:val="StyleUnderline"/>
        </w:rPr>
        <w:t>the utility of satellite technology</w:t>
      </w:r>
      <w:r w:rsidRPr="00085A79">
        <w:rPr>
          <w:sz w:val="14"/>
        </w:rPr>
        <w:t xml:space="preserve">, especially </w:t>
      </w:r>
      <w:r w:rsidRPr="000C03B9">
        <w:rPr>
          <w:rStyle w:val="StyleUnderline"/>
        </w:rPr>
        <w:t>for collecting data in difficult-to-reach regions</w:t>
      </w:r>
      <w:r w:rsidRPr="00085A79">
        <w:rPr>
          <w:sz w:val="14"/>
        </w:rPr>
        <w:t>:</w:t>
      </w:r>
      <w:r w:rsidRPr="00085A79">
        <w:rPr>
          <w:sz w:val="12"/>
        </w:rPr>
        <w:t>¶</w:t>
      </w:r>
      <w:r w:rsidRPr="00085A79">
        <w:rPr>
          <w:sz w:val="14"/>
        </w:rPr>
        <w:t xml:space="preserve"> These </w:t>
      </w:r>
      <w:r w:rsidRPr="000C03B9">
        <w:rPr>
          <w:rStyle w:val="StyleUnderline"/>
        </w:rPr>
        <w:t>results</w:t>
      </w:r>
      <w:r w:rsidRPr="00085A79">
        <w:rPr>
          <w:sz w:val="14"/>
        </w:rPr>
        <w:t xml:space="preserve">, which provide the first example of fisheries catch estimates from space, </w:t>
      </w:r>
      <w:r w:rsidRPr="000C03B9">
        <w:rPr>
          <w:rStyle w:val="StyleUnderline"/>
        </w:rPr>
        <w:t>speak to the potential of satellite technologies for monitoring fisheries remotely, particularly in areas that were once considered too dangerous or expensive for fisheries surveillance and enforcement</w:t>
      </w:r>
      <w:r w:rsidRPr="00085A79">
        <w:rPr>
          <w:sz w:val="14"/>
        </w:rPr>
        <w:t>. For example, we were able to reveal and account for 17 illegal operating traps in Qatar, and suggest that similar methods can be used to expose other illegal marine practices such as monitoring activities in Marine Protected Areas (MPAs) and assessing the magnitude of oil spills.</w:t>
      </w:r>
      <w:r w:rsidRPr="00085A79">
        <w:rPr>
          <w:sz w:val="12"/>
        </w:rPr>
        <w:t>¶</w:t>
      </w:r>
      <w:r w:rsidRPr="00085A79">
        <w:rPr>
          <w:sz w:val="14"/>
        </w:rPr>
        <w:t xml:space="preserve"> This </w:t>
      </w:r>
      <w:r w:rsidRPr="000C03B9">
        <w:rPr>
          <w:rStyle w:val="StyleUnderline"/>
        </w:rPr>
        <w:t>utility of satellite technology would</w:t>
      </w:r>
      <w:r w:rsidRPr="00085A79">
        <w:rPr>
          <w:sz w:val="14"/>
        </w:rPr>
        <w:t xml:space="preserve"> also </w:t>
      </w:r>
      <w:r w:rsidRPr="000C03B9">
        <w:rPr>
          <w:rStyle w:val="StyleUnderline"/>
        </w:rPr>
        <w:t>apply to zones of instability and conflict, where fisheries data (and</w:t>
      </w:r>
      <w:r w:rsidRPr="00085A79">
        <w:rPr>
          <w:sz w:val="14"/>
        </w:rPr>
        <w:t xml:space="preserve"> other sorts of data, including </w:t>
      </w:r>
      <w:r w:rsidRPr="000C03B9">
        <w:rPr>
          <w:rStyle w:val="StyleUnderline"/>
        </w:rPr>
        <w:t>water and climate information) are of</w:t>
      </w:r>
      <w:r w:rsidRPr="00085A79">
        <w:rPr>
          <w:sz w:val="14"/>
        </w:rPr>
        <w:t xml:space="preserve"> </w:t>
      </w:r>
      <w:r w:rsidRPr="000C03B9">
        <w:rPr>
          <w:rStyle w:val="Emphasis"/>
        </w:rPr>
        <w:t>critical importance</w:t>
      </w:r>
      <w:r w:rsidRPr="00085A79">
        <w:rPr>
          <w:sz w:val="14"/>
        </w:rPr>
        <w:t xml:space="preserve"> </w:t>
      </w:r>
      <w:r w:rsidRPr="000C03B9">
        <w:rPr>
          <w:rStyle w:val="StyleUnderline"/>
        </w:rPr>
        <w:t>for assessing vulnerability and instability</w:t>
      </w:r>
      <w:r w:rsidRPr="00085A79">
        <w:rPr>
          <w:sz w:val="14"/>
        </w:rPr>
        <w:t>, but are difficult-to-impossible to collect due to circumstances on the ground. For example, see NASA’s satellite data on freshwater losses in the Middle East (the Tigris-Euphrates-Western Iran region) – of critical importance in an unstable region where many ground-based data sources sources lay in zones inaccessible to researchers.</w:t>
      </w:r>
      <w:r w:rsidRPr="00085A79">
        <w:rPr>
          <w:sz w:val="12"/>
        </w:rPr>
        <w:t>¶</w:t>
      </w:r>
      <w:r w:rsidRPr="00085A79">
        <w:rPr>
          <w:sz w:val="14"/>
        </w:rPr>
        <w:t xml:space="preserve"> </w:t>
      </w:r>
      <w:r w:rsidRPr="000C03B9">
        <w:rPr>
          <w:rStyle w:val="StyleUnderline"/>
        </w:rPr>
        <w:t>Satellites may also be crucial,</w:t>
      </w:r>
      <w:r w:rsidRPr="00085A79">
        <w:rPr>
          <w:sz w:val="14"/>
        </w:rPr>
        <w:t xml:space="preserve"> for example</w:t>
      </w:r>
      <w:r w:rsidRPr="000C03B9">
        <w:rPr>
          <w:rStyle w:val="StyleUnderline"/>
        </w:rPr>
        <w:t xml:space="preserve">, in tracking fisheries dynamics in the contested </w:t>
      </w:r>
      <w:r w:rsidRPr="000C03B9">
        <w:rPr>
          <w:rStyle w:val="Emphasis"/>
        </w:rPr>
        <w:t>South China Sea</w:t>
      </w:r>
      <w:r w:rsidRPr="000C03B9">
        <w:rPr>
          <w:rStyle w:val="StyleUnderline"/>
        </w:rPr>
        <w:t xml:space="preserve">, which because of a warming ocean, is seeing fish stocks gradually moving northwards. </w:t>
      </w:r>
      <w:r w:rsidRPr="000C03B9">
        <w:rPr>
          <w:rStyle w:val="StyleUnderline"/>
        </w:rPr>
        <w:lastRenderedPageBreak/>
        <w:t xml:space="preserve">Accurate data and monitoring could be </w:t>
      </w:r>
      <w:r w:rsidRPr="000C03B9">
        <w:rPr>
          <w:rStyle w:val="Emphasis"/>
        </w:rPr>
        <w:t>crucial</w:t>
      </w:r>
      <w:r w:rsidRPr="00085A79">
        <w:rPr>
          <w:sz w:val="14"/>
        </w:rPr>
        <w:t xml:space="preserve"> in this area, </w:t>
      </w:r>
      <w:r w:rsidRPr="000C03B9">
        <w:rPr>
          <w:rStyle w:val="StyleUnderline"/>
        </w:rPr>
        <w:t>as geopolitical tensions between China, its Asian neighbors, and the United States, over claims to the sea, could be</w:t>
      </w:r>
      <w:r w:rsidRPr="00085A79">
        <w:rPr>
          <w:sz w:val="14"/>
        </w:rPr>
        <w:t xml:space="preserve"> non-trivially </w:t>
      </w:r>
      <w:r w:rsidRPr="000C03B9">
        <w:rPr>
          <w:rStyle w:val="StyleUnderline"/>
        </w:rPr>
        <w:t>affected by such changes</w:t>
      </w:r>
      <w:r w:rsidRPr="00085A79">
        <w:rPr>
          <w:sz w:val="14"/>
        </w:rPr>
        <w:t xml:space="preserve"> (see Will Rogers’ discussion of this in a CNAS report from 2012).</w:t>
      </w:r>
      <w:r w:rsidRPr="00085A79">
        <w:rPr>
          <w:sz w:val="12"/>
        </w:rPr>
        <w:t>¶</w:t>
      </w:r>
      <w:r w:rsidRPr="00085A79">
        <w:rPr>
          <w:sz w:val="14"/>
        </w:rPr>
        <w:t xml:space="preserve"> In short, </w:t>
      </w:r>
      <w:r w:rsidRPr="000C03B9">
        <w:rPr>
          <w:rStyle w:val="StyleUnderline"/>
        </w:rPr>
        <w:t>satellite technologies are critical in a changing (and unstable) world</w:t>
      </w:r>
      <w:r w:rsidRPr="00085A79">
        <w:rPr>
          <w:sz w:val="14"/>
        </w:rPr>
        <w:t>. We should not allow the pressures of austerity to make us forget this.</w:t>
      </w:r>
      <w:r>
        <w:tab/>
      </w:r>
      <w:r>
        <w:tab/>
      </w:r>
    </w:p>
    <w:p w:rsidR="00916CA6" w:rsidRDefault="00916CA6" w:rsidP="00916CA6">
      <w:pPr>
        <w:pStyle w:val="Heading4"/>
      </w:pPr>
      <w:r>
        <w:t>Those are the most likely scenario for SCS conflict</w:t>
      </w:r>
    </w:p>
    <w:p w:rsidR="00916CA6" w:rsidRPr="000C03B9" w:rsidRDefault="00916CA6" w:rsidP="00916CA6">
      <w:r>
        <w:t xml:space="preserve">Stephanie </w:t>
      </w:r>
      <w:r w:rsidRPr="003141E8">
        <w:rPr>
          <w:rStyle w:val="Style13ptBold"/>
        </w:rPr>
        <w:t>Kleine-Ahlbrandt 12</w:t>
      </w:r>
      <w:r>
        <w:t>, China and Northeast Asia director for the International Crisis Group, former IR fellow at CFR, June 25 2012, “Fish Story,” http://www.foreignpolicy.com/articles/2012/06/25/fish_story</w:t>
      </w:r>
    </w:p>
    <w:p w:rsidR="00916CA6" w:rsidRDefault="00916CA6" w:rsidP="00916CA6">
      <w:pPr>
        <w:rPr>
          <w:sz w:val="16"/>
        </w:rPr>
      </w:pPr>
      <w:r w:rsidRPr="0062774A">
        <w:rPr>
          <w:sz w:val="16"/>
        </w:rPr>
        <w:t xml:space="preserve">Consider it a lesson in how a common fishing run-in can turn into a crisis that can bring an entire region to its knees. </w:t>
      </w:r>
      <w:r w:rsidRPr="0062774A">
        <w:rPr>
          <w:rStyle w:val="Emphasis"/>
        </w:rPr>
        <w:t>Despite</w:t>
      </w:r>
      <w:r w:rsidRPr="0062774A">
        <w:rPr>
          <w:sz w:val="16"/>
        </w:rPr>
        <w:t xml:space="preserve"> the overwhelming </w:t>
      </w:r>
      <w:r w:rsidRPr="0062774A">
        <w:rPr>
          <w:rStyle w:val="StyleUnderline"/>
        </w:rPr>
        <w:t>preoccupation with</w:t>
      </w:r>
      <w:r w:rsidRPr="0062774A">
        <w:rPr>
          <w:sz w:val="16"/>
        </w:rPr>
        <w:t xml:space="preserve"> the potentially abundant </w:t>
      </w:r>
      <w:r w:rsidRPr="0062774A">
        <w:rPr>
          <w:rStyle w:val="StyleUnderline"/>
        </w:rPr>
        <w:t xml:space="preserve">energy reserves in the South China Sea, fishing has emerged as a </w:t>
      </w:r>
      <w:r w:rsidRPr="0062774A">
        <w:rPr>
          <w:rStyle w:val="Emphasis"/>
        </w:rPr>
        <w:t>larger potential driver of conflict</w:t>
      </w:r>
      <w:r w:rsidRPr="0062774A">
        <w:rPr>
          <w:sz w:val="16"/>
        </w:rPr>
        <w:t xml:space="preserve">. </w:t>
      </w:r>
      <w:r w:rsidRPr="0062774A">
        <w:rPr>
          <w:rStyle w:val="StyleUnderline"/>
        </w:rPr>
        <w:t>Countries such as the Philippines and Vietnam rely on the sea as an economic lifeline. And China is the largest consumer and exporter of fish</w:t>
      </w:r>
      <w:r w:rsidRPr="0062774A">
        <w:rPr>
          <w:sz w:val="16"/>
        </w:rPr>
        <w:t xml:space="preserve"> in the world. And </w:t>
      </w:r>
      <w:r w:rsidRPr="0062774A">
        <w:rPr>
          <w:rStyle w:val="StyleUnderline"/>
        </w:rPr>
        <w:t xml:space="preserve">as overfishing </w:t>
      </w:r>
      <w:r w:rsidRPr="0062774A">
        <w:rPr>
          <w:rStyle w:val="Emphasis"/>
        </w:rPr>
        <w:t>continues to deplete coastal stocks</w:t>
      </w:r>
      <w:r w:rsidRPr="0062774A">
        <w:rPr>
          <w:sz w:val="16"/>
        </w:rPr>
        <w:t xml:space="preserve"> through Southeast Asia, </w:t>
      </w:r>
      <w:r w:rsidRPr="0062774A">
        <w:rPr>
          <w:rStyle w:val="StyleUnderline"/>
        </w:rPr>
        <w:t>fishermen are venturing</w:t>
      </w:r>
      <w:r w:rsidRPr="0062774A">
        <w:rPr>
          <w:sz w:val="16"/>
        </w:rPr>
        <w:t xml:space="preserve"> out further </w:t>
      </w:r>
      <w:r w:rsidRPr="0062774A">
        <w:rPr>
          <w:rStyle w:val="StyleUnderline"/>
        </w:rPr>
        <w:t>into disputed waters</w:t>
      </w:r>
      <w:r w:rsidRPr="0062774A">
        <w:rPr>
          <w:sz w:val="16"/>
        </w:rPr>
        <w:t>.</w:t>
      </w:r>
      <w:r w:rsidRPr="0062774A">
        <w:rPr>
          <w:sz w:val="12"/>
        </w:rPr>
        <w:t>¶</w:t>
      </w:r>
      <w:r w:rsidRPr="0062774A">
        <w:rPr>
          <w:sz w:val="16"/>
        </w:rPr>
        <w:t xml:space="preserve"> All </w:t>
      </w:r>
      <w:r w:rsidRPr="0062774A">
        <w:rPr>
          <w:rStyle w:val="StyleUnderline"/>
        </w:rPr>
        <w:t>this is worsening a trend</w:t>
      </w:r>
      <w:r w:rsidRPr="0062774A">
        <w:rPr>
          <w:sz w:val="16"/>
        </w:rPr>
        <w:t xml:space="preserve"> of harassment, confiscation of catch and equipment, detention, and mistreatment of fishermen. </w:t>
      </w:r>
      <w:r w:rsidRPr="0062774A">
        <w:rPr>
          <w:rStyle w:val="Emphasis"/>
        </w:rPr>
        <w:t>Further fueling tensions</w:t>
      </w:r>
      <w:r w:rsidRPr="0062774A">
        <w:rPr>
          <w:sz w:val="16"/>
        </w:rPr>
        <w:t xml:space="preserve"> </w:t>
      </w:r>
      <w:r w:rsidRPr="0062774A">
        <w:rPr>
          <w:rStyle w:val="StyleUnderline"/>
        </w:rPr>
        <w:t>is the way countries in the region are wielding unilateral fishing bans to assert jurisdiction</w:t>
      </w:r>
      <w:r w:rsidRPr="0062774A">
        <w:rPr>
          <w:sz w:val="16"/>
        </w:rPr>
        <w:t xml:space="preserve"> over disputed waters under the pretext of environmental protection. Worryingly, the </w:t>
      </w:r>
      <w:r w:rsidRPr="0062774A">
        <w:rPr>
          <w:rStyle w:val="StyleUnderline"/>
        </w:rPr>
        <w:t>claims</w:t>
      </w:r>
      <w:r w:rsidRPr="0062774A">
        <w:rPr>
          <w:sz w:val="16"/>
        </w:rPr>
        <w:t xml:space="preserve"> of sovereignty also </w:t>
      </w:r>
      <w:r w:rsidRPr="0062774A">
        <w:rPr>
          <w:rStyle w:val="StyleUnderline"/>
        </w:rPr>
        <w:t>serve to justify greater civilian patrols in the sea -- opening up</w:t>
      </w:r>
      <w:r w:rsidRPr="0062774A">
        <w:rPr>
          <w:sz w:val="16"/>
        </w:rPr>
        <w:t xml:space="preserve"> still </w:t>
      </w:r>
      <w:r w:rsidRPr="0062774A">
        <w:rPr>
          <w:rStyle w:val="StyleUnderline"/>
        </w:rPr>
        <w:t>more possibilities of run-ins with fishing vessels</w:t>
      </w:r>
      <w:r w:rsidRPr="0062774A">
        <w:rPr>
          <w:sz w:val="16"/>
        </w:rPr>
        <w:t xml:space="preserve">. And </w:t>
      </w:r>
      <w:r w:rsidRPr="0062774A">
        <w:rPr>
          <w:rStyle w:val="StyleUnderline"/>
        </w:rPr>
        <w:t>when ships</w:t>
      </w:r>
      <w:r w:rsidRPr="0062774A">
        <w:rPr>
          <w:sz w:val="16"/>
        </w:rPr>
        <w:t xml:space="preserve"> go </w:t>
      </w:r>
      <w:r w:rsidRPr="0062774A">
        <w:rPr>
          <w:rStyle w:val="StyleUnderline"/>
        </w:rPr>
        <w:t>bump</w:t>
      </w:r>
      <w:r w:rsidRPr="0062774A">
        <w:rPr>
          <w:sz w:val="16"/>
        </w:rPr>
        <w:t xml:space="preserve"> in the night, </w:t>
      </w:r>
      <w:r w:rsidRPr="0062774A">
        <w:rPr>
          <w:rStyle w:val="Emphasis"/>
        </w:rPr>
        <w:t>growing nationalist sentiment</w:t>
      </w:r>
      <w:r w:rsidRPr="0062774A">
        <w:rPr>
          <w:sz w:val="16"/>
        </w:rPr>
        <w:t xml:space="preserve"> </w:t>
      </w:r>
      <w:r w:rsidRPr="0062774A">
        <w:rPr>
          <w:rStyle w:val="StyleUnderline"/>
        </w:rPr>
        <w:t>limits</w:t>
      </w:r>
      <w:r w:rsidRPr="0062774A">
        <w:rPr>
          <w:sz w:val="16"/>
        </w:rPr>
        <w:t xml:space="preserve"> governments' </w:t>
      </w:r>
      <w:r w:rsidRPr="0062774A">
        <w:rPr>
          <w:rStyle w:val="StyleUnderline"/>
        </w:rPr>
        <w:t>ability to resolve the disputes and sows the seeds for future problems</w:t>
      </w:r>
      <w:r w:rsidRPr="0062774A">
        <w:rPr>
          <w:sz w:val="16"/>
        </w:rPr>
        <w:t>.</w:t>
      </w:r>
    </w:p>
    <w:p w:rsidR="00916CA6" w:rsidRPr="00916CA6" w:rsidRDefault="00916CA6" w:rsidP="00916CA6"/>
    <w:p w:rsidR="000E0BC3" w:rsidRDefault="000E0BC3" w:rsidP="000E0BC3">
      <w:pPr>
        <w:pStyle w:val="Heading3"/>
      </w:pPr>
      <w:r>
        <w:lastRenderedPageBreak/>
        <w:t xml:space="preserve">2AC Sea Power </w:t>
      </w:r>
    </w:p>
    <w:p w:rsidR="007764BA" w:rsidRDefault="007764BA" w:rsidP="007764BA">
      <w:pPr>
        <w:pStyle w:val="Heading4"/>
      </w:pPr>
      <w:r>
        <w:t>Oceanographic data is key sea power – information dominance.</w:t>
      </w:r>
    </w:p>
    <w:p w:rsidR="007764BA" w:rsidRPr="00112686" w:rsidRDefault="007764BA" w:rsidP="007764BA">
      <w:pPr>
        <w:rPr>
          <w:rStyle w:val="Style13ptBold"/>
        </w:rPr>
      </w:pPr>
      <w:r w:rsidRPr="00112686">
        <w:rPr>
          <w:rStyle w:val="Style13ptBold"/>
        </w:rPr>
        <w:t>Titley 2010</w:t>
      </w:r>
    </w:p>
    <w:p w:rsidR="007764BA" w:rsidRDefault="007764BA" w:rsidP="007764BA">
      <w:r>
        <w:t>RAdm. David W. Titley, Oceanographer and Navigator of the Navy, January 2010 https://www.sea-technology.com/features/2010/0110/naval_oceanography.html</w:t>
      </w:r>
    </w:p>
    <w:p w:rsidR="007764BA" w:rsidRPr="00112686" w:rsidRDefault="007764BA" w:rsidP="007764BA"/>
    <w:p w:rsidR="007764BA" w:rsidRDefault="007764BA" w:rsidP="007764BA">
      <w:pPr>
        <w:rPr>
          <w:sz w:val="16"/>
        </w:rPr>
      </w:pPr>
      <w:r w:rsidRPr="00112686">
        <w:rPr>
          <w:sz w:val="16"/>
        </w:rPr>
        <w:t xml:space="preserve">There is a growing recognition within the U.S. Navy that </w:t>
      </w:r>
      <w:r w:rsidRPr="00112686">
        <w:rPr>
          <w:rStyle w:val="StyleUnderline"/>
          <w:highlight w:val="yellow"/>
        </w:rPr>
        <w:t>information is evolving</w:t>
      </w:r>
      <w:r w:rsidRPr="004B7FCF">
        <w:rPr>
          <w:rStyle w:val="StyleUnderline"/>
        </w:rPr>
        <w:t xml:space="preserve"> from a supporting function </w:t>
      </w:r>
      <w:r w:rsidRPr="00112686">
        <w:rPr>
          <w:rStyle w:val="StyleUnderline"/>
          <w:highlight w:val="yellow"/>
        </w:rPr>
        <w:t>to a main battery of</w:t>
      </w:r>
      <w:r w:rsidRPr="004B7FCF">
        <w:rPr>
          <w:rStyle w:val="StyleUnderline"/>
        </w:rPr>
        <w:t xml:space="preserve"> 21st century </w:t>
      </w:r>
      <w:r w:rsidRPr="00112686">
        <w:rPr>
          <w:rStyle w:val="StyleUnderline"/>
          <w:highlight w:val="yellow"/>
        </w:rPr>
        <w:t>American sea power.</w:t>
      </w:r>
      <w:r w:rsidRPr="00112686">
        <w:rPr>
          <w:sz w:val="16"/>
        </w:rPr>
        <w:t xml:space="preserve"> In response, the chief of naval operations (CNO) this year reorganized his staff around the creation of an Information Dominance Directorate. As part of this initiative, </w:t>
      </w:r>
      <w:r w:rsidRPr="00112686">
        <w:rPr>
          <w:rStyle w:val="StyleUnderline"/>
        </w:rPr>
        <w:t>naval oceanography is joining other information-centric capabilities</w:t>
      </w:r>
      <w:r w:rsidRPr="00112686">
        <w:rPr>
          <w:sz w:val="16"/>
        </w:rPr>
        <w:t>—including intelligence, information technology, information warfare and the space cadre—</w:t>
      </w:r>
      <w:r w:rsidRPr="00112686">
        <w:rPr>
          <w:rStyle w:val="StyleUnderline"/>
        </w:rPr>
        <w:t>in what the CNO has designated as the Information Dominance</w:t>
      </w:r>
      <w:r w:rsidRPr="004B7FCF">
        <w:rPr>
          <w:rStyle w:val="StyleUnderline"/>
        </w:rPr>
        <w:t xml:space="preserve"> Corps. </w:t>
      </w:r>
      <w:r w:rsidRPr="00112686">
        <w:rPr>
          <w:rStyle w:val="StyleUnderline"/>
          <w:highlight w:val="yellow"/>
        </w:rPr>
        <w:t>Environmental data collection and processing, long a staple of naval oceanography, is a key contributor to decision superiority</w:t>
      </w:r>
      <w:r w:rsidRPr="004B7FCF">
        <w:rPr>
          <w:rStyle w:val="StyleUnderline"/>
        </w:rPr>
        <w:t>. For the naval oceanography community, raw data are turned into actionable information using a concept known as “Battlespace on Demand,”</w:t>
      </w:r>
      <w:r w:rsidRPr="00112686">
        <w:rPr>
          <w:sz w:val="16"/>
        </w:rPr>
        <w:t xml:space="preserve"> a four-tiered construct that begins with the collection of environmental data from an array of remote and in-theater sensors. At the second tier, </w:t>
      </w:r>
      <w:r w:rsidRPr="00112686">
        <w:rPr>
          <w:rStyle w:val="StyleUnderline"/>
          <w:highlight w:val="yellow"/>
        </w:rPr>
        <w:t>these data are used to characterize and predict the environment using two supercomputing centers and trained specialists</w:t>
      </w:r>
      <w:r w:rsidRPr="00112686">
        <w:rPr>
          <w:rStyle w:val="StyleUnderline"/>
        </w:rPr>
        <w:t>. The third tier is translating the predicted environment into fleet and joint force war-fighting impacts</w:t>
      </w:r>
      <w:r w:rsidRPr="00112686">
        <w:rPr>
          <w:sz w:val="16"/>
        </w:rPr>
        <w:t xml:space="preserve">. At the final tier, </w:t>
      </w:r>
      <w:r w:rsidRPr="00112686">
        <w:rPr>
          <w:rStyle w:val="StyleUnderline"/>
          <w:highlight w:val="yellow"/>
        </w:rPr>
        <w:t>this information facilitates decision superiority by informing options, courses of action, sensor employment, asset allocation and timing, and the quantification of risk based on environmental considerations</w:t>
      </w:r>
      <w:r w:rsidRPr="00112686">
        <w:rPr>
          <w:sz w:val="16"/>
        </w:rPr>
        <w:t xml:space="preserve">. Sensing Technology </w:t>
      </w:r>
      <w:r w:rsidRPr="00112686">
        <w:rPr>
          <w:rStyle w:val="StyleUnderline"/>
          <w:highlight w:val="yellow"/>
        </w:rPr>
        <w:t xml:space="preserve">Information dominance </w:t>
      </w:r>
      <w:r w:rsidRPr="00112686">
        <w:rPr>
          <w:rStyle w:val="Emphasis"/>
          <w:highlight w:val="yellow"/>
        </w:rPr>
        <w:t>depends on cutting-edge technology</w:t>
      </w:r>
      <w:r w:rsidRPr="00112686">
        <w:rPr>
          <w:sz w:val="16"/>
        </w:rPr>
        <w:t xml:space="preserve">, and the naval oceanography community continues to work with national laboratories, research institutions and universities, and the commercial technology community to ensure we maintain that edge. The use of autonomous underwater vehicles (AUVs) for monitoring the marine environment is a subject of continuing interest and investment. This year, the Naval Meteorology and Oceanography Command awarded a contract to Teledyne Brown Engineering Inc. (Huntsville, Alabama) to design the littoral battlespace sensing glider (LBS-G). The contract could deliver up to 150 Slocum gliders between fiscal year (FY) 2011 and FY 2015 if all options are exercised. These autonomously operated vehicles are configured to carry an array of sensors for collecting environmental data. The command also released a University of Washington Seaglider from the icebreaker U.S. Coast Guard cutter Healy (WAGB-20) while operating in the Chukchi Sea. Data from the glider will improve the performance and aid in the evaluation of oceanographic computer models for the Arctic. The Naval Oceanographic Office recently took delivery of a Hydroid Inc. (Pocasset, Massachusetts) REMUS 600 AUV to apply multibeam technology to accurate bottom mapping. This system contains an inertial navigation system, a Doppler-aided bottom velocity sonar and acoustic transponder position updates that will greatly improve vehicle positioning capabilities. The oceanographer of the Navy is also investing in a modified version of the T-AGS oceangoing military survey vessel, T-AGS 66, which will include a moon pool for the deployment and retrieval of unmanned vehicles. Numerical Modeling </w:t>
      </w:r>
      <w:r w:rsidRPr="00112686">
        <w:rPr>
          <w:rStyle w:val="StyleUnderline"/>
          <w:highlight w:val="yellow"/>
        </w:rPr>
        <w:t>As technological advances increase sensing capabilities, there will be more data available to give us a higher resolution look at environmental parameters, but that also means we need greater capacity with numerical models to enhance our predictive capabilities</w:t>
      </w:r>
      <w:r w:rsidRPr="00112686">
        <w:rPr>
          <w:sz w:val="16"/>
        </w:rPr>
        <w:t xml:space="preserve">. This year, 1,300 separate products were produced to support combat forces in Iraq and Afghanistan, more than 40 ports were surveyed to provide a baseline for mine countermeasure efforts and on-demand weather modeling requirements increased by almost 10 percent. A significant advancement this year was the integration of the Navy Data Assimilation System-Accelerated Representer into the Navy’s global atmospheric model to incorporate time variability through previous model runs. This allows the adaptation of observational data into the model run regardless of when the information was sampled and provides the ability to identify trends in the data and get a better initialization before the model starts its run. One challenge of protecting against piracy attacks off the Horn of Africa is the vast amount of sea space that must be covered. To assist in this effort, the Piracy Performance Surface Model was developed to forecast probable concentrations of pirate activity based on weather, sea conditions and the latest analysis from the intelligence community. Hosting the world’s most extensive oceanographic database at the Department of Defense Supercomput-ing Resource Center in Stennis Space Center, Mississippi, the Naval Ocean-ographic Office has expanded its capabilities so that oceanographic numerical modeling is now on par with our ability to model the atmosphere at the Fleet Numerical Meteorology and Oceanography Center in Monterey, California. The Hybrid Coordinate Ocean Model, jointly developed by the Navy and NOAA, is under final validation and on the verge of becoming operational. This model maintains the high horizontal resolution of the Navy’s global ocean model, which takes into consideration the influence of atmospheric winds on the ocean surface, but also allows for variable vertical resolution to account for coastal, nearshore impacts on the ocean thermal structure. This year has seen progress toward the pursuit of partnerships to enhance the capabilities of environmental modeling. The National Unified Operational Prediction Capability is </w:t>
      </w:r>
      <w:r w:rsidRPr="00112686">
        <w:rPr>
          <w:rStyle w:val="StyleUnderline"/>
        </w:rPr>
        <w:t>an integration effort of Navy, U.S. Air Force and NOAA models</w:t>
      </w:r>
      <w:r w:rsidRPr="00112686">
        <w:rPr>
          <w:sz w:val="16"/>
        </w:rPr>
        <w:t xml:space="preserve"> to support unparalleled global modeling capability that </w:t>
      </w:r>
      <w:r w:rsidRPr="00112686">
        <w:rPr>
          <w:rStyle w:val="StyleUnderline"/>
        </w:rPr>
        <w:t>can be adapted by individual agencies for specific applications</w:t>
      </w:r>
      <w:r w:rsidRPr="00112686">
        <w:rPr>
          <w:sz w:val="16"/>
        </w:rPr>
        <w:t xml:space="preserve">. Another partnership formed this year was between the Navy, DOER Marine (Alameda, California) and Google Inc. to integrate archived Navy ocean data into the new ocean </w:t>
      </w:r>
      <w:r w:rsidRPr="00112686">
        <w:rPr>
          <w:sz w:val="16"/>
        </w:rPr>
        <w:lastRenderedPageBreak/>
        <w:t xml:space="preserve">segment of Google Earth. </w:t>
      </w:r>
      <w:r w:rsidRPr="00112686">
        <w:rPr>
          <w:rStyle w:val="StyleUnderline"/>
        </w:rPr>
        <w:t>This will serve to help educate the public on the ocean and expand digital ocean data holdings, enhancing the Navy’s ability to process, create and search oceanographic products in an effort to better maintain the safety of the fleet and enhance war-fighter effectiveness</w:t>
      </w:r>
      <w:r w:rsidRPr="00112686">
        <w:rPr>
          <w:sz w:val="16"/>
        </w:rPr>
        <w:t xml:space="preserve">. Climate Change </w:t>
      </w:r>
      <w:r w:rsidRPr="00112686">
        <w:rPr>
          <w:rStyle w:val="StyleUnderline"/>
        </w:rPr>
        <w:t>We will need</w:t>
      </w:r>
      <w:r w:rsidRPr="00112686">
        <w:rPr>
          <w:sz w:val="16"/>
        </w:rPr>
        <w:t xml:space="preserve"> these partnerships </w:t>
      </w:r>
      <w:r w:rsidRPr="00112686">
        <w:rPr>
          <w:rStyle w:val="StyleUnderline"/>
        </w:rPr>
        <w:t>to</w:t>
      </w:r>
      <w:r w:rsidRPr="00112686">
        <w:rPr>
          <w:sz w:val="16"/>
        </w:rPr>
        <w:t xml:space="preserve"> help us </w:t>
      </w:r>
      <w:r w:rsidRPr="00112686">
        <w:rPr>
          <w:rStyle w:val="StyleUnderline"/>
        </w:rPr>
        <w:t>develop models that will improve our understanding of the changing conditions in the Arctic and global climate change in general</w:t>
      </w:r>
      <w:r w:rsidRPr="00112686">
        <w:rPr>
          <w:sz w:val="16"/>
        </w:rPr>
        <w:t xml:space="preserve">. The Department of Defense is aware of the challenges and opportunities climate change will present in the future. Last May, the CNO created Task Force Climate Change to make recommendations to Navy leadership regarding policy, strategy, force structure and investments relating first to the changing Arctic and subsequently to global climate change. The oceanographer of the Navy was appointed to lead the task force, which includes representatives from various Navy and Coast Guard staffs, program offices and fleet commands, and NOAA. </w:t>
      </w:r>
    </w:p>
    <w:p w:rsidR="007764BA" w:rsidRPr="008935E5" w:rsidRDefault="007764BA" w:rsidP="007764BA">
      <w:pPr>
        <w:pStyle w:val="Heading4"/>
        <w:rPr>
          <w:rFonts w:asciiTheme="minorHAnsi" w:hAnsiTheme="minorHAnsi"/>
        </w:rPr>
      </w:pPr>
      <w:r w:rsidRPr="008935E5">
        <w:rPr>
          <w:rFonts w:asciiTheme="minorHAnsi" w:hAnsiTheme="minorHAnsi"/>
        </w:rPr>
        <w:t>Naval power deters great power wars, reassures allies and facilitates cooperation to solve global problems</w:t>
      </w:r>
    </w:p>
    <w:p w:rsidR="007764BA" w:rsidRPr="008935E5" w:rsidRDefault="007764BA" w:rsidP="007764BA">
      <w:pPr>
        <w:rPr>
          <w:rFonts w:asciiTheme="minorHAnsi" w:hAnsiTheme="minorHAnsi"/>
          <w:b/>
          <w:sz w:val="24"/>
        </w:rPr>
      </w:pPr>
      <w:r w:rsidRPr="008935E5">
        <w:rPr>
          <w:rFonts w:asciiTheme="minorHAnsi" w:hAnsiTheme="minorHAnsi"/>
          <w:b/>
          <w:sz w:val="24"/>
        </w:rPr>
        <w:t>England et al., former deputy secretary of defense, 2011</w:t>
      </w:r>
    </w:p>
    <w:p w:rsidR="007764BA" w:rsidRPr="008935E5" w:rsidRDefault="007764BA" w:rsidP="007764BA">
      <w:pPr>
        <w:rPr>
          <w:rFonts w:asciiTheme="minorHAnsi" w:hAnsiTheme="minorHAnsi"/>
        </w:rPr>
      </w:pPr>
      <w:r w:rsidRPr="008935E5">
        <w:rPr>
          <w:rFonts w:asciiTheme="minorHAnsi" w:hAnsiTheme="minorHAnsi"/>
        </w:rPr>
        <w:t xml:space="preserve">(Gordon, “The Necessity of U.S. Naval Power”, 7-11, </w:t>
      </w:r>
      <w:hyperlink r:id="rId15" w:history="1">
        <w:r w:rsidRPr="008935E5">
          <w:rPr>
            <w:rStyle w:val="Hyperlink"/>
            <w:rFonts w:asciiTheme="minorHAnsi" w:hAnsiTheme="minorHAnsi"/>
          </w:rPr>
          <w:t>http://gcaptain.com/necessity-u-s-naval-power?27784</w:t>
        </w:r>
      </w:hyperlink>
      <w:r w:rsidRPr="008935E5">
        <w:rPr>
          <w:rFonts w:asciiTheme="minorHAnsi" w:hAnsiTheme="minorHAnsi"/>
        </w:rPr>
        <w:t>, ldg)</w:t>
      </w:r>
    </w:p>
    <w:p w:rsidR="007764BA" w:rsidRPr="008935E5" w:rsidRDefault="007764BA" w:rsidP="007764BA">
      <w:pPr>
        <w:rPr>
          <w:rFonts w:asciiTheme="minorHAnsi" w:hAnsiTheme="minorHAnsi"/>
        </w:rPr>
      </w:pPr>
    </w:p>
    <w:p w:rsidR="007764BA" w:rsidRPr="008935E5" w:rsidRDefault="007764BA" w:rsidP="007764BA">
      <w:pPr>
        <w:rPr>
          <w:rFonts w:asciiTheme="minorHAnsi" w:hAnsiTheme="minorHAnsi"/>
        </w:rPr>
      </w:pPr>
      <w:r w:rsidRPr="008935E5">
        <w:rPr>
          <w:rFonts w:asciiTheme="minorHAnsi" w:hAnsiTheme="minorHAnsi"/>
          <w:sz w:val="14"/>
        </w:rPr>
        <w:t xml:space="preserve">The future security environment underscores two broad security trends. First, international </w:t>
      </w:r>
      <w:r w:rsidRPr="00CA2D2B">
        <w:rPr>
          <w:rStyle w:val="StyleUnderline"/>
          <w:rFonts w:asciiTheme="minorHAnsi" w:hAnsiTheme="minorHAnsi"/>
          <w:highlight w:val="cyan"/>
        </w:rPr>
        <w:t>political realities</w:t>
      </w:r>
      <w:r w:rsidRPr="008935E5">
        <w:rPr>
          <w:rFonts w:asciiTheme="minorHAnsi" w:hAnsiTheme="minorHAnsi"/>
          <w:sz w:val="14"/>
        </w:rPr>
        <w:t xml:space="preserve"> </w:t>
      </w:r>
      <w:r w:rsidRPr="008935E5">
        <w:rPr>
          <w:rStyle w:val="StyleUnderline"/>
          <w:rFonts w:asciiTheme="minorHAnsi" w:hAnsiTheme="minorHAnsi"/>
        </w:rPr>
        <w:t>and</w:t>
      </w:r>
      <w:r w:rsidRPr="008935E5">
        <w:rPr>
          <w:rFonts w:asciiTheme="minorHAnsi" w:hAnsiTheme="minorHAnsi"/>
          <w:sz w:val="14"/>
        </w:rPr>
        <w:t xml:space="preserve"> the internationally agreed-to </w:t>
      </w:r>
      <w:r w:rsidRPr="008935E5">
        <w:rPr>
          <w:rStyle w:val="StyleUnderline"/>
          <w:rFonts w:asciiTheme="minorHAnsi" w:hAnsiTheme="minorHAnsi"/>
        </w:rPr>
        <w:t>sovereign rights of nations</w:t>
      </w:r>
      <w:r w:rsidRPr="008935E5">
        <w:rPr>
          <w:rFonts w:asciiTheme="minorHAnsi" w:hAnsiTheme="minorHAnsi"/>
          <w:sz w:val="14"/>
        </w:rPr>
        <w:t xml:space="preserve"> </w:t>
      </w:r>
      <w:r w:rsidRPr="00CA2D2B">
        <w:rPr>
          <w:rStyle w:val="BoldUnderlineChar"/>
          <w:rFonts w:asciiTheme="minorHAnsi" w:eastAsia="Calibri" w:hAnsiTheme="minorHAnsi"/>
          <w:highlight w:val="cyan"/>
        </w:rPr>
        <w:t>will increasingly limit the</w:t>
      </w:r>
      <w:r w:rsidRPr="008935E5">
        <w:rPr>
          <w:rFonts w:asciiTheme="minorHAnsi" w:hAnsiTheme="minorHAnsi"/>
          <w:sz w:val="14"/>
        </w:rPr>
        <w:t xml:space="preserve"> sustained </w:t>
      </w:r>
      <w:r w:rsidRPr="00CA2D2B">
        <w:rPr>
          <w:rStyle w:val="BoldUnderlineChar"/>
          <w:rFonts w:asciiTheme="minorHAnsi" w:eastAsia="Calibri" w:hAnsiTheme="minorHAnsi"/>
          <w:highlight w:val="cyan"/>
        </w:rPr>
        <w:t>involvement</w:t>
      </w:r>
      <w:r w:rsidRPr="00CA2D2B">
        <w:rPr>
          <w:rFonts w:asciiTheme="minorHAnsi" w:hAnsiTheme="minorHAnsi"/>
          <w:sz w:val="14"/>
          <w:highlight w:val="cyan"/>
        </w:rPr>
        <w:t xml:space="preserve"> </w:t>
      </w:r>
      <w:r w:rsidRPr="00CA2D2B">
        <w:rPr>
          <w:rStyle w:val="BoldUnderlineChar"/>
          <w:rFonts w:asciiTheme="minorHAnsi" w:eastAsia="Calibri" w:hAnsiTheme="minorHAnsi"/>
          <w:highlight w:val="cyan"/>
        </w:rPr>
        <w:t>of</w:t>
      </w:r>
      <w:r w:rsidRPr="00CA2D2B">
        <w:rPr>
          <w:rFonts w:asciiTheme="minorHAnsi" w:hAnsiTheme="minorHAnsi"/>
          <w:sz w:val="14"/>
          <w:highlight w:val="cyan"/>
        </w:rPr>
        <w:t xml:space="preserve"> </w:t>
      </w:r>
      <w:r w:rsidRPr="00CA2D2B">
        <w:rPr>
          <w:rFonts w:asciiTheme="minorHAnsi" w:hAnsiTheme="minorHAnsi"/>
          <w:sz w:val="14"/>
        </w:rPr>
        <w:t>American</w:t>
      </w:r>
      <w:r w:rsidRPr="008935E5">
        <w:rPr>
          <w:rFonts w:asciiTheme="minorHAnsi" w:hAnsiTheme="minorHAnsi"/>
          <w:sz w:val="14"/>
        </w:rPr>
        <w:t xml:space="preserve"> permanent </w:t>
      </w:r>
      <w:r w:rsidRPr="00CA2D2B">
        <w:rPr>
          <w:rStyle w:val="BoldUnderlineChar"/>
          <w:rFonts w:asciiTheme="minorHAnsi" w:eastAsia="Calibri" w:hAnsiTheme="minorHAnsi"/>
          <w:highlight w:val="cyan"/>
        </w:rPr>
        <w:t>land</w:t>
      </w:r>
      <w:r w:rsidRPr="008935E5">
        <w:rPr>
          <w:rStyle w:val="BoldUnderlineChar"/>
          <w:rFonts w:asciiTheme="minorHAnsi" w:eastAsia="Calibri" w:hAnsiTheme="minorHAnsi"/>
        </w:rPr>
        <w:t>-</w:t>
      </w:r>
      <w:r w:rsidRPr="00CA2D2B">
        <w:rPr>
          <w:rStyle w:val="BoldUnderlineChar"/>
          <w:rFonts w:asciiTheme="minorHAnsi" w:eastAsia="Calibri" w:hAnsiTheme="minorHAnsi"/>
        </w:rPr>
        <w:t>based</w:t>
      </w:r>
      <w:r w:rsidRPr="008935E5">
        <w:rPr>
          <w:rFonts w:asciiTheme="minorHAnsi" w:hAnsiTheme="minorHAnsi"/>
          <w:sz w:val="14"/>
        </w:rPr>
        <w:t xml:space="preserve">, heavy </w:t>
      </w:r>
      <w:r w:rsidRPr="00CA2D2B">
        <w:rPr>
          <w:rStyle w:val="BoldUnderlineChar"/>
          <w:rFonts w:asciiTheme="minorHAnsi" w:eastAsia="Calibri" w:hAnsiTheme="minorHAnsi"/>
          <w:highlight w:val="cyan"/>
        </w:rPr>
        <w:t>forces</w:t>
      </w:r>
      <w:r w:rsidRPr="008935E5">
        <w:rPr>
          <w:rFonts w:asciiTheme="minorHAnsi" w:hAnsiTheme="minorHAnsi"/>
          <w:sz w:val="14"/>
        </w:rPr>
        <w:t xml:space="preserve"> to the more extreme crises. </w:t>
      </w:r>
      <w:r w:rsidRPr="00CA2D2B">
        <w:rPr>
          <w:rStyle w:val="StyleUnderline"/>
          <w:rFonts w:asciiTheme="minorHAnsi" w:hAnsiTheme="minorHAnsi"/>
          <w:highlight w:val="cyan"/>
        </w:rPr>
        <w:t>This will make offshore options for deterrence</w:t>
      </w:r>
      <w:r w:rsidRPr="008935E5">
        <w:rPr>
          <w:rStyle w:val="StyleUnderline"/>
          <w:rFonts w:asciiTheme="minorHAnsi" w:hAnsiTheme="minorHAnsi"/>
        </w:rPr>
        <w:t xml:space="preserve"> and power projection</w:t>
      </w:r>
      <w:r w:rsidRPr="008935E5">
        <w:rPr>
          <w:rFonts w:asciiTheme="minorHAnsi" w:hAnsiTheme="minorHAnsi"/>
          <w:sz w:val="14"/>
        </w:rPr>
        <w:t xml:space="preserve"> </w:t>
      </w:r>
      <w:r w:rsidRPr="008935E5">
        <w:rPr>
          <w:rStyle w:val="BoldUnderlineChar"/>
          <w:rFonts w:asciiTheme="minorHAnsi" w:eastAsia="Calibri" w:hAnsiTheme="minorHAnsi"/>
        </w:rPr>
        <w:t xml:space="preserve">ever more </w:t>
      </w:r>
      <w:r w:rsidRPr="00CA2D2B">
        <w:rPr>
          <w:rStyle w:val="BoldUnderlineChar"/>
          <w:rFonts w:asciiTheme="minorHAnsi" w:eastAsia="Calibri" w:hAnsiTheme="minorHAnsi"/>
          <w:highlight w:val="cyan"/>
        </w:rPr>
        <w:t>paramount</w:t>
      </w:r>
      <w:r w:rsidRPr="008935E5">
        <w:rPr>
          <w:rFonts w:asciiTheme="minorHAnsi" w:hAnsiTheme="minorHAnsi"/>
          <w:sz w:val="14"/>
        </w:rPr>
        <w:t xml:space="preserve"> in support of our national interests. Second, the </w:t>
      </w:r>
      <w:r w:rsidRPr="008935E5">
        <w:rPr>
          <w:rStyle w:val="StyleUnderline"/>
          <w:rFonts w:asciiTheme="minorHAnsi" w:hAnsiTheme="minorHAnsi"/>
        </w:rPr>
        <w:t>naval</w:t>
      </w:r>
      <w:r w:rsidRPr="008935E5">
        <w:rPr>
          <w:rFonts w:asciiTheme="minorHAnsi" w:hAnsiTheme="minorHAnsi"/>
          <w:sz w:val="14"/>
        </w:rPr>
        <w:t xml:space="preserve"> dimensions of American </w:t>
      </w:r>
      <w:r w:rsidRPr="008935E5">
        <w:rPr>
          <w:rStyle w:val="StyleUnderline"/>
          <w:rFonts w:asciiTheme="minorHAnsi" w:hAnsiTheme="minorHAnsi"/>
        </w:rPr>
        <w:t>power will re-emerge as the primary means for assuring our allies</w:t>
      </w:r>
      <w:r w:rsidRPr="008935E5">
        <w:rPr>
          <w:rFonts w:asciiTheme="minorHAnsi" w:hAnsiTheme="minorHAnsi"/>
          <w:sz w:val="14"/>
        </w:rPr>
        <w:t xml:space="preserve"> and partners, ensuring prosperity in times of peace, </w:t>
      </w:r>
      <w:r w:rsidRPr="008935E5">
        <w:rPr>
          <w:rStyle w:val="StyleUnderline"/>
          <w:rFonts w:asciiTheme="minorHAnsi" w:hAnsiTheme="minorHAnsi"/>
        </w:rPr>
        <w:t>and countering anti-access, area-denial efforts in times of crisis</w:t>
      </w:r>
      <w:r w:rsidRPr="008935E5">
        <w:rPr>
          <w:rFonts w:asciiTheme="minorHAnsi" w:hAnsiTheme="minorHAnsi"/>
          <w:sz w:val="14"/>
        </w:rPr>
        <w:t xml:space="preserve">. We do not believe these trends will require the dismantling of land-based forces, as these forces will remain essential reservoirs of power. As the United States has learned time and again, once a crisis becomes a conflict, it is impossible to predict with certainty its depth, duration and cost. That said, </w:t>
      </w:r>
      <w:r w:rsidRPr="008935E5">
        <w:rPr>
          <w:rStyle w:val="StyleUnderline"/>
          <w:rFonts w:asciiTheme="minorHAnsi" w:hAnsiTheme="minorHAnsi"/>
        </w:rPr>
        <w:t>the U.S. has been shrinking its overseas land-based installations</w:t>
      </w:r>
      <w:r w:rsidRPr="008935E5">
        <w:rPr>
          <w:rFonts w:asciiTheme="minorHAnsi" w:hAnsiTheme="minorHAnsi"/>
          <w:sz w:val="14"/>
        </w:rPr>
        <w:t xml:space="preserve">, </w:t>
      </w:r>
      <w:r w:rsidRPr="008935E5">
        <w:rPr>
          <w:rStyle w:val="StyleUnderline"/>
          <w:rFonts w:asciiTheme="minorHAnsi" w:hAnsiTheme="minorHAnsi"/>
        </w:rPr>
        <w:t>so the ability to project power globally will make the forward presence of naval forces an even more essential dimension</w:t>
      </w:r>
      <w:r w:rsidRPr="008935E5">
        <w:rPr>
          <w:rFonts w:asciiTheme="minorHAnsi" w:hAnsiTheme="minorHAnsi"/>
          <w:sz w:val="14"/>
        </w:rPr>
        <w:t xml:space="preserve"> of American influence. What we do believe is that </w:t>
      </w:r>
      <w:r w:rsidRPr="008935E5">
        <w:rPr>
          <w:rStyle w:val="StyleUnderline"/>
          <w:rFonts w:asciiTheme="minorHAnsi" w:hAnsiTheme="minorHAnsi"/>
        </w:rPr>
        <w:t xml:space="preserve">uniquely responsive </w:t>
      </w:r>
      <w:r w:rsidRPr="00CA2D2B">
        <w:rPr>
          <w:rStyle w:val="StyleUnderline"/>
          <w:rFonts w:asciiTheme="minorHAnsi" w:hAnsiTheme="minorHAnsi"/>
          <w:highlight w:val="cyan"/>
        </w:rPr>
        <w:t>Navy</w:t>
      </w:r>
      <w:r w:rsidRPr="008935E5">
        <w:rPr>
          <w:rFonts w:asciiTheme="minorHAnsi" w:hAnsiTheme="minorHAnsi"/>
          <w:sz w:val="14"/>
        </w:rPr>
        <w:t xml:space="preserve">-Marine Corps </w:t>
      </w:r>
      <w:r w:rsidRPr="00CA2D2B">
        <w:rPr>
          <w:rStyle w:val="StyleUnderline"/>
          <w:rFonts w:asciiTheme="minorHAnsi" w:hAnsiTheme="minorHAnsi"/>
          <w:highlight w:val="cyan"/>
        </w:rPr>
        <w:t>capabilities provide</w:t>
      </w:r>
      <w:r w:rsidRPr="008935E5">
        <w:rPr>
          <w:rFonts w:asciiTheme="minorHAnsi" w:hAnsiTheme="minorHAnsi"/>
          <w:sz w:val="14"/>
        </w:rPr>
        <w:t xml:space="preserve"> the basis on which our most vital overseas interests are safeguarded. Forward presence and engagement is what allows the U.S. to maintain </w:t>
      </w:r>
      <w:r w:rsidRPr="00CA2D2B">
        <w:rPr>
          <w:rStyle w:val="StyleUnderline"/>
          <w:rFonts w:asciiTheme="minorHAnsi" w:hAnsiTheme="minorHAnsi"/>
          <w:highlight w:val="cyan"/>
        </w:rPr>
        <w:t>awareness, to deter aggression, and</w:t>
      </w:r>
      <w:r w:rsidRPr="008935E5">
        <w:rPr>
          <w:rStyle w:val="StyleUnderline"/>
          <w:rFonts w:asciiTheme="minorHAnsi" w:hAnsiTheme="minorHAnsi"/>
        </w:rPr>
        <w:t xml:space="preserve"> to </w:t>
      </w:r>
      <w:r w:rsidRPr="00CA2D2B">
        <w:rPr>
          <w:rStyle w:val="StyleUnderline"/>
          <w:rFonts w:asciiTheme="minorHAnsi" w:hAnsiTheme="minorHAnsi"/>
          <w:highlight w:val="cyan"/>
        </w:rPr>
        <w:t>quickly respond to threats</w:t>
      </w:r>
      <w:r w:rsidRPr="008935E5">
        <w:rPr>
          <w:rFonts w:asciiTheme="minorHAnsi" w:hAnsiTheme="minorHAnsi"/>
          <w:sz w:val="14"/>
        </w:rPr>
        <w:t xml:space="preserve"> as they arise. Though we clearly must be prepared for the high-end threats, such preparation should be made in balance with the means necessary to avoid escalation to the high end in the first place. The versatility of maritime forces provides a truly unmatched advantage. The sea remains a vast space that provides nearly unlimited freedom of maneuver. Command of the sea allows for the presence of our naval forces, supported from a network of shore facilities, to be adjusted and scaled with little external restraint. It permits reliance on proven capabilities such as prepositioned ships</w:t>
      </w:r>
      <w:r w:rsidRPr="008935E5">
        <w:rPr>
          <w:rStyle w:val="BoldUnderlineChar"/>
          <w:rFonts w:asciiTheme="minorHAnsi" w:eastAsia="Calibri" w:hAnsiTheme="minorHAnsi"/>
        </w:rPr>
        <w:t xml:space="preserve">. </w:t>
      </w:r>
      <w:r w:rsidRPr="00CA2D2B">
        <w:rPr>
          <w:rStyle w:val="BoldUnderlineChar"/>
          <w:rFonts w:asciiTheme="minorHAnsi" w:eastAsia="Calibri" w:hAnsiTheme="minorHAnsi"/>
          <w:highlight w:val="cyan"/>
        </w:rPr>
        <w:t>Maritime capabilities</w:t>
      </w:r>
      <w:r w:rsidRPr="008935E5">
        <w:rPr>
          <w:rStyle w:val="BoldUnderlineChar"/>
          <w:rFonts w:asciiTheme="minorHAnsi" w:eastAsia="Calibri" w:hAnsiTheme="minorHAnsi"/>
        </w:rPr>
        <w:t xml:space="preserve"> </w:t>
      </w:r>
      <w:r w:rsidRPr="00CA2D2B">
        <w:rPr>
          <w:rStyle w:val="BoldUnderlineChar"/>
          <w:rFonts w:asciiTheme="minorHAnsi" w:eastAsia="Calibri" w:hAnsiTheme="minorHAnsi"/>
          <w:highlight w:val="cyan"/>
        </w:rPr>
        <w:t>encourage</w:t>
      </w:r>
      <w:r w:rsidRPr="008935E5">
        <w:rPr>
          <w:rStyle w:val="BoldUnderlineChar"/>
          <w:rFonts w:asciiTheme="minorHAnsi" w:eastAsia="Calibri" w:hAnsiTheme="minorHAnsi"/>
        </w:rPr>
        <w:t xml:space="preserve"> and enable </w:t>
      </w:r>
      <w:r w:rsidRPr="00CA2D2B">
        <w:rPr>
          <w:rStyle w:val="BoldUnderlineChar"/>
          <w:rFonts w:asciiTheme="minorHAnsi" w:eastAsia="Calibri" w:hAnsiTheme="minorHAnsi"/>
          <w:highlight w:val="cyan"/>
        </w:rPr>
        <w:t>coop</w:t>
      </w:r>
      <w:r w:rsidRPr="008935E5">
        <w:rPr>
          <w:rStyle w:val="BoldUnderlineChar"/>
          <w:rFonts w:asciiTheme="minorHAnsi" w:eastAsia="Calibri" w:hAnsiTheme="minorHAnsi"/>
        </w:rPr>
        <w:t xml:space="preserve">eration </w:t>
      </w:r>
      <w:r w:rsidRPr="00CA2D2B">
        <w:rPr>
          <w:rStyle w:val="BoldUnderlineChar"/>
          <w:rFonts w:asciiTheme="minorHAnsi" w:eastAsia="Calibri" w:hAnsiTheme="minorHAnsi"/>
          <w:highlight w:val="cyan"/>
        </w:rPr>
        <w:t>with other nations to solve</w:t>
      </w:r>
      <w:r w:rsidRPr="008935E5">
        <w:rPr>
          <w:rStyle w:val="BoldUnderlineChar"/>
          <w:rFonts w:asciiTheme="minorHAnsi" w:eastAsia="Calibri" w:hAnsiTheme="minorHAnsi"/>
        </w:rPr>
        <w:t xml:space="preserve"> common </w:t>
      </w:r>
      <w:r w:rsidRPr="00CA2D2B">
        <w:rPr>
          <w:rStyle w:val="BoldUnderlineChar"/>
          <w:rFonts w:asciiTheme="minorHAnsi" w:eastAsia="Calibri" w:hAnsiTheme="minorHAnsi"/>
          <w:highlight w:val="cyan"/>
        </w:rPr>
        <w:t>sea-based problems</w:t>
      </w:r>
      <w:r w:rsidRPr="008935E5">
        <w:rPr>
          <w:rStyle w:val="BoldUnderlineChar"/>
          <w:rFonts w:asciiTheme="minorHAnsi" w:eastAsia="Calibri" w:hAnsiTheme="minorHAnsi"/>
        </w:rPr>
        <w:t xml:space="preserve"> </w:t>
      </w:r>
      <w:r w:rsidRPr="00CA2D2B">
        <w:rPr>
          <w:rStyle w:val="BoldUnderlineChar"/>
          <w:rFonts w:asciiTheme="minorHAnsi" w:eastAsia="Calibri" w:hAnsiTheme="minorHAnsi"/>
          <w:highlight w:val="cyan"/>
        </w:rPr>
        <w:t>such as piracy, illegal trafficking, prolif</w:t>
      </w:r>
      <w:r w:rsidRPr="008935E5">
        <w:rPr>
          <w:rStyle w:val="BoldUnderlineChar"/>
          <w:rFonts w:asciiTheme="minorHAnsi" w:eastAsia="Calibri" w:hAnsiTheme="minorHAnsi"/>
        </w:rPr>
        <w:t xml:space="preserve">eration </w:t>
      </w:r>
      <w:r w:rsidRPr="00CA2D2B">
        <w:rPr>
          <w:rStyle w:val="BoldUnderlineChar"/>
          <w:rFonts w:asciiTheme="minorHAnsi" w:eastAsia="Calibri" w:hAnsiTheme="minorHAnsi"/>
          <w:highlight w:val="cyan"/>
        </w:rPr>
        <w:t>of W.M.D</w:t>
      </w:r>
      <w:r w:rsidRPr="008935E5">
        <w:rPr>
          <w:rStyle w:val="BoldUnderlineChar"/>
          <w:rFonts w:asciiTheme="minorHAnsi" w:eastAsia="Calibri" w:hAnsiTheme="minorHAnsi"/>
        </w:rPr>
        <w:t>., and a host of other ills</w:t>
      </w:r>
      <w:r w:rsidRPr="008935E5">
        <w:rPr>
          <w:rFonts w:asciiTheme="minorHAnsi" w:hAnsiTheme="minorHAnsi"/>
          <w:sz w:val="14"/>
        </w:rPr>
        <w:t xml:space="preserve">, which if unchecked can harm our friends and interests abroad, and our own citizenry at home. The flexibility and responsiveness of naval forces provide our country with a general strategic deterrent in a potentially violent and unstable world. Most importantly, our naval forces project and sustain power at sea and ashore at the time, place, duration, and intensity of our choosing. Given these enduring qualities, tough choices must clearly be made, especially in light of expected tight defense budgets. The administration and the Congress need to balance the resources allocated to missions such as strategic deterrence, ballistic missile defense, and cyber warfare with the more traditional ones of sea control and power projection. The maritime capability and capacity vital to the flexible projection of U.S. power and influence around the globe must surely be preserved, especially in light of available technology. Capabilities such as the Joint Strike Fighter will provide strategic deterrence, in addition to tactical long-range strike, especially when operating from forward-deployed naval vessels. Postured to </w:t>
      </w:r>
      <w:r w:rsidRPr="00CA2D2B">
        <w:rPr>
          <w:rStyle w:val="StyleUnderline"/>
          <w:rFonts w:asciiTheme="minorHAnsi" w:hAnsiTheme="minorHAnsi"/>
          <w:highlight w:val="cyan"/>
        </w:rPr>
        <w:t>respond quickly, the Navy</w:t>
      </w:r>
      <w:r w:rsidRPr="008935E5">
        <w:rPr>
          <w:rStyle w:val="StyleUnderline"/>
          <w:rFonts w:asciiTheme="minorHAnsi" w:hAnsiTheme="minorHAnsi"/>
        </w:rPr>
        <w:t xml:space="preserve">-Marine Corps </w:t>
      </w:r>
      <w:r w:rsidRPr="00CA2D2B">
        <w:rPr>
          <w:rStyle w:val="StyleUnderline"/>
          <w:rFonts w:asciiTheme="minorHAnsi" w:hAnsiTheme="minorHAnsi"/>
          <w:highlight w:val="cyan"/>
        </w:rPr>
        <w:t>team integrates sea</w:t>
      </w:r>
      <w:r w:rsidRPr="008935E5">
        <w:rPr>
          <w:rStyle w:val="StyleUnderline"/>
          <w:rFonts w:asciiTheme="minorHAnsi" w:hAnsiTheme="minorHAnsi"/>
        </w:rPr>
        <w:t xml:space="preserve">, air, </w:t>
      </w:r>
      <w:r w:rsidRPr="00CA2D2B">
        <w:rPr>
          <w:rStyle w:val="StyleUnderline"/>
          <w:rFonts w:asciiTheme="minorHAnsi" w:hAnsiTheme="minorHAnsi"/>
          <w:highlight w:val="cyan"/>
        </w:rPr>
        <w:t>and land power into adaptive force packages spanning the entire spectrum of operations</w:t>
      </w:r>
      <w:r w:rsidRPr="008935E5">
        <w:rPr>
          <w:rStyle w:val="StyleUnderline"/>
          <w:rFonts w:asciiTheme="minorHAnsi" w:hAnsiTheme="minorHAnsi"/>
        </w:rPr>
        <w:t xml:space="preserve">, </w:t>
      </w:r>
      <w:r w:rsidRPr="00CA2D2B">
        <w:rPr>
          <w:rStyle w:val="StyleUnderline"/>
          <w:rFonts w:asciiTheme="minorHAnsi" w:hAnsiTheme="minorHAnsi"/>
          <w:highlight w:val="cyan"/>
        </w:rPr>
        <w:t>from</w:t>
      </w:r>
      <w:r w:rsidRPr="008935E5">
        <w:rPr>
          <w:rStyle w:val="StyleUnderline"/>
          <w:rFonts w:asciiTheme="minorHAnsi" w:hAnsiTheme="minorHAnsi"/>
        </w:rPr>
        <w:t xml:space="preserve"> everyday cooperative </w:t>
      </w:r>
      <w:r w:rsidRPr="00CA2D2B">
        <w:rPr>
          <w:rStyle w:val="StyleUnderline"/>
          <w:rFonts w:asciiTheme="minorHAnsi" w:hAnsiTheme="minorHAnsi"/>
          <w:highlight w:val="cyan"/>
        </w:rPr>
        <w:t>security</w:t>
      </w:r>
      <w:r w:rsidRPr="008935E5">
        <w:rPr>
          <w:rStyle w:val="StyleUnderline"/>
          <w:rFonts w:asciiTheme="minorHAnsi" w:hAnsiTheme="minorHAnsi"/>
        </w:rPr>
        <w:t xml:space="preserve"> activities </w:t>
      </w:r>
      <w:r w:rsidRPr="00CA2D2B">
        <w:rPr>
          <w:rStyle w:val="StyleUnderline"/>
          <w:rFonts w:asciiTheme="minorHAnsi" w:hAnsiTheme="minorHAnsi"/>
          <w:highlight w:val="cyan"/>
        </w:rPr>
        <w:t>to</w:t>
      </w:r>
      <w:r w:rsidRPr="008935E5">
        <w:rPr>
          <w:rStyle w:val="StyleUnderline"/>
          <w:rFonts w:asciiTheme="minorHAnsi" w:hAnsiTheme="minorHAnsi"/>
        </w:rPr>
        <w:t xml:space="preserve"> unwelcome — but not impossible — </w:t>
      </w:r>
      <w:r w:rsidRPr="00CA2D2B">
        <w:rPr>
          <w:rStyle w:val="BoldUnderlineChar"/>
          <w:rFonts w:asciiTheme="minorHAnsi" w:eastAsia="Calibri" w:hAnsiTheme="minorHAnsi"/>
          <w:highlight w:val="cyan"/>
        </w:rPr>
        <w:t>wars between major powers</w:t>
      </w:r>
      <w:r w:rsidRPr="008935E5">
        <w:rPr>
          <w:rFonts w:asciiTheme="minorHAnsi" w:hAnsiTheme="minorHAnsi"/>
          <w:sz w:val="14"/>
        </w:rPr>
        <w:t>. This is exactly what we will need to meet the challenges of the future.</w:t>
      </w:r>
    </w:p>
    <w:p w:rsidR="007764BA" w:rsidRPr="00112686" w:rsidRDefault="007764BA" w:rsidP="007764BA">
      <w:pPr>
        <w:rPr>
          <w:sz w:val="16"/>
        </w:rPr>
      </w:pPr>
    </w:p>
    <w:p w:rsidR="007764BA" w:rsidRPr="007764BA" w:rsidRDefault="007764BA" w:rsidP="007764BA"/>
    <w:p w:rsidR="00ED0F62" w:rsidRDefault="000E0BC3" w:rsidP="00ED0F62">
      <w:pPr>
        <w:pStyle w:val="Heading3"/>
      </w:pPr>
      <w:r>
        <w:lastRenderedPageBreak/>
        <w:t>2AC Trade</w:t>
      </w:r>
    </w:p>
    <w:p w:rsidR="00ED0F62" w:rsidRDefault="00ED0F62" w:rsidP="00ED0F62">
      <w:pPr>
        <w:pStyle w:val="Heading4"/>
        <w:rPr>
          <w:rFonts w:ascii="Helvetica" w:hAnsi="Helvetica" w:cs="Helvetica"/>
          <w:sz w:val="24"/>
        </w:rPr>
      </w:pPr>
      <w:r>
        <w:t>IOOS key to maritime trade which is key to overall trade</w:t>
      </w:r>
    </w:p>
    <w:p w:rsidR="00ED0F62" w:rsidRPr="00FF2153" w:rsidRDefault="00ED0F62" w:rsidP="00ED0F62">
      <w:pPr>
        <w:widowControl w:val="0"/>
        <w:autoSpaceDE w:val="0"/>
        <w:autoSpaceDN w:val="0"/>
        <w:adjustRightInd w:val="0"/>
        <w:rPr>
          <w:rStyle w:val="Style13ptBold"/>
          <w:sz w:val="12"/>
          <w:szCs w:val="12"/>
        </w:rPr>
      </w:pPr>
      <w:r w:rsidRPr="00FF2153">
        <w:rPr>
          <w:rStyle w:val="Style13ptBold"/>
        </w:rPr>
        <w:t>U.S. IOOS Summer Report 13</w:t>
      </w:r>
      <w:r>
        <w:rPr>
          <w:rStyle w:val="Style13ptBold"/>
        </w:rPr>
        <w:t xml:space="preserve"> </w:t>
      </w:r>
      <w:r w:rsidRPr="00FF2153">
        <w:rPr>
          <w:sz w:val="12"/>
          <w:szCs w:val="12"/>
        </w:rPr>
        <w:t>(The U.S. Integrated Ocean Observing System (IOOS) is a national-regional partnership working to ¶ provide new tools and forecasts to improve safety, enhance the economy, and protect our environment. August 2013. A New Decade for the Integrated Ocean Observing System from the U.S. IOOS Summer Report. http://www.ioos.noaa.gov/about/governance/summit2012/usioos_summit_report.pdf July 8, 2014).</w:t>
      </w:r>
    </w:p>
    <w:p w:rsidR="00ED0F62" w:rsidRPr="00ED0F62" w:rsidRDefault="00ED0F62" w:rsidP="00ED0F62">
      <w:pPr>
        <w:widowControl w:val="0"/>
        <w:autoSpaceDE w:val="0"/>
        <w:autoSpaceDN w:val="0"/>
        <w:adjustRightInd w:val="0"/>
        <w:spacing w:after="240"/>
        <w:rPr>
          <w:rFonts w:ascii="Helvetica" w:hAnsi="Helvetica" w:cs="Helvetica"/>
          <w:sz w:val="24"/>
        </w:rPr>
      </w:pPr>
      <w:r>
        <w:t xml:space="preserve">During the past decade of U.S. IOOS design and implementation, the world and our nation have experienced significant changes in technology, economy, security, and the environment. Data processing capacity has moved from kilobytes to terabytes to zettabytes, and pocket-sized smart phones are ubiquitous among potential users of ocean data. </w:t>
      </w:r>
      <w:r w:rsidRPr="00ED0F62">
        <w:rPr>
          <w:rStyle w:val="StyleUnderline"/>
          <w:highlight w:val="cyan"/>
        </w:rPr>
        <w:t>Despite major economic cycles across most of the world economies, most goods continue to be delivered by sea, in ever larger merchant ships.</w:t>
      </w:r>
      <w:r>
        <w:t xml:space="preserve"> The increase of </w:t>
      </w:r>
      <w:r>
        <w:rPr>
          <w:i/>
          <w:iCs/>
        </w:rPr>
        <w:t>global terrorism</w:t>
      </w:r>
      <w:r>
        <w:t xml:space="preserve"> has brought attention to the relatively open access of ports and potential gaps in security for most of the world's most intensely populated and commerce-filled areas. </w:t>
      </w:r>
      <w:r w:rsidRPr="00FF2153">
        <w:rPr>
          <w:rStyle w:val="StyleUnderline"/>
        </w:rPr>
        <w:t>The awesome power of nature has been seen in devastating tsunamis and widespread damage from super-storms, which have affected trillions of dollars of wealth and commerce.</w:t>
      </w:r>
      <w:r>
        <w:t xml:space="preserve"> </w:t>
      </w:r>
      <w:r w:rsidRPr="00FF2153">
        <w:rPr>
          <w:rStyle w:val="StyleUnderline"/>
        </w:rPr>
        <w:t>The societal needs that inspired the development of U.S. IOOS ten years ago have largely progressed as anticipated</w:t>
      </w:r>
      <w:r>
        <w:t xml:space="preserve"> -- except that need has grown far greater and faster than projected. As we envision the needs of U.S. IOOS users in 2022, we must examine, and attempt some predictions about, the drivers of ocean product needs over the next decade. </w:t>
      </w:r>
      <w:r w:rsidRPr="00FF2153">
        <w:rPr>
          <w:rStyle w:val="StyleUnderline"/>
        </w:rPr>
        <w:t xml:space="preserve">The world population today is 7 billion, projected to increase by another billion over the coming decade, and people continue to move towards coastal areas in the United States and around the globe. </w:t>
      </w:r>
      <w:r w:rsidRPr="00ED0F62">
        <w:rPr>
          <w:rStyle w:val="StyleUnderline"/>
          <w:highlight w:val="cyan"/>
        </w:rPr>
        <w:t>The role maritime commerce plays in our national economy is largely underappreciated. The bulk of U.S. foreign trade -- 99% by volume,</w:t>
      </w:r>
      <w:r w:rsidRPr="00FF2153">
        <w:rPr>
          <w:rStyle w:val="StyleUnderline"/>
        </w:rPr>
        <w:t xml:space="preserve"> 62% by value - </w:t>
      </w:r>
      <w:r w:rsidRPr="00ED0F62">
        <w:rPr>
          <w:rStyle w:val="StyleUnderline"/>
          <w:highlight w:val="cyan"/>
        </w:rPr>
        <w:t>travels by ship</w:t>
      </w:r>
      <w:r>
        <w:t xml:space="preserve">. </w:t>
      </w:r>
      <w:r w:rsidRPr="00FF2153">
        <w:rPr>
          <w:rStyle w:val="StyleUnderline"/>
        </w:rPr>
        <w:t xml:space="preserve">Beyond shipborne commerce, investments in a wide range of ocean-related services </w:t>
      </w:r>
      <w:r>
        <w:t xml:space="preserve">- for petroleum exploitation, fisheries, recreation and tourism, as well as growing areas like wind, wave and tidal power, aquaculture, and reinsurance - </w:t>
      </w:r>
      <w:r w:rsidRPr="00FF2153">
        <w:rPr>
          <w:rStyle w:val="StyleUnderline"/>
        </w:rPr>
        <w:t xml:space="preserve">will provide new jobs and will increasingly depend on expanded, reliable, more timely, more user-friendly ocean and coastal observation and prediction products. </w:t>
      </w:r>
      <w:r w:rsidRPr="00ED0F62">
        <w:rPr>
          <w:rStyle w:val="StyleUnderline"/>
          <w:highlight w:val="cyan"/>
        </w:rPr>
        <w:t>Ocean information will become an increasingly valuable commodity worldwide, because of the role of maritime commerce and new ocean-related investments, vulnerability to ocean-related natural disasters, the need to provide security for coastal populations, and the challenges of providing food and water for more people.</w:t>
      </w:r>
      <w:r w:rsidRPr="00FF2153">
        <w:rPr>
          <w:rStyle w:val="StyleUnderline"/>
        </w:rPr>
        <w:t xml:space="preserve"> </w:t>
      </w:r>
      <w:r>
        <w:t>Continued advances in information technology and social networking will require significant changes in how we interact with users</w:t>
      </w:r>
      <w:r w:rsidRPr="00FF2153">
        <w:rPr>
          <w:rStyle w:val="StyleUnderline"/>
        </w:rPr>
        <w:t xml:space="preserve">. </w:t>
      </w:r>
      <w:r w:rsidRPr="00ED0F62">
        <w:rPr>
          <w:rStyle w:val="StyleUnderline"/>
          <w:highlight w:val="cyan"/>
        </w:rPr>
        <w:t>We must not only provide U.S. IOOS products on these platforms, and keep up with the technology advances, but we must also develop ways to respond to the fact that these users will increasingly become more active in both providing local data and real-time critiques of U.S. IOOS products</w:t>
      </w:r>
      <w:r w:rsidRPr="00FF2153">
        <w:rPr>
          <w:rStyle w:val="StyleUnderline"/>
        </w:rPr>
        <w:t>.</w:t>
      </w:r>
      <w:r>
        <w:t xml:space="preserve"> Over the next decade, a number of drivers will affect the budget climate in the U.S. for ocean observation. Public policy will demand greater accountability, with Congress and local jurisdictions asking for measures of effectiveness in safety, security, economic development and general public welfare. </w:t>
      </w:r>
      <w:r w:rsidRPr="00FF2153">
        <w:rPr>
          <w:rStyle w:val="StyleUnderline"/>
        </w:rPr>
        <w:t>U.S. Government budgets will face increasing downward pressures; technology innovations will reduce costs for ocean observations and data dissemination; and private sector investment in U.S. lOOS-related efforts will increase.</w:t>
      </w:r>
      <w:r>
        <w:t xml:space="preserve"> The U.S. IOOS community will need to resolve numerous policy issues concerning public-private partnership, governance, and shared liability for ocean observations and products. Parallel ongoing revolutions in communications, knowledge processing and transportation are realigning the standing of countries all over the world, including the relative position of the United States among the leading societies and economies of the 21 st century</w:t>
      </w:r>
      <w:r w:rsidRPr="00FF2153">
        <w:rPr>
          <w:rStyle w:val="StyleUnderline"/>
        </w:rPr>
        <w:t>. Indeed, some have characterized the challenge of the future in terms of defining the role of a "Blue Economy" in addressing the key applications of water, food, coastal real estate, and energy</w:t>
      </w:r>
      <w:r>
        <w:t xml:space="preserve"> (Michael B. Jones, 2012). 3. </w:t>
      </w:r>
      <w:r w:rsidRPr="00FF2153">
        <w:rPr>
          <w:rStyle w:val="StyleUnderline"/>
        </w:rPr>
        <w:t xml:space="preserve">The Challenge There has been an unprecedented boom in information content providers with increasing numbers of people consuming all types of information, and this </w:t>
      </w:r>
      <w:r w:rsidRPr="00FF2153">
        <w:rPr>
          <w:rStyle w:val="StyleUnderline"/>
        </w:rPr>
        <w:lastRenderedPageBreak/>
        <w:t>data explosion will continue</w:t>
      </w:r>
      <w:r>
        <w:t xml:space="preserve">. The accuracy and reliability of the information is critical, however, especially if it is used for business decisions or public safety purposes, </w:t>
      </w:r>
      <w:r>
        <w:rPr>
          <w:i/>
          <w:iCs/>
        </w:rPr>
        <w:t>and U.S. IOOS must address this issue more fully</w:t>
      </w:r>
      <w:r>
        <w:t xml:space="preserve">. </w:t>
      </w:r>
      <w:r w:rsidRPr="00ED0F62">
        <w:rPr>
          <w:rStyle w:val="StyleUnderline"/>
          <w:highlight w:val="cyan"/>
        </w:rPr>
        <w:t>People need technology and access to the right information so they can make the best decisions possible, wherever they are and whenever they need it. Most people do not know when they will need critical information, or what kind of information they will need until they get into a situation where critical, even life-saving, decisions need to be made. We must address this problem by delivering clear, user- friendly access to coordinated national, regional and local products—before, during and after disasters</w:t>
      </w:r>
      <w:r w:rsidRPr="00FF2153">
        <w:rPr>
          <w:rStyle w:val="StyleUnderline"/>
        </w:rPr>
        <w:t>.</w:t>
      </w:r>
      <w:r>
        <w:t xml:space="preserve"> The amount of ocean observations collected today is impressive, and storm and natural disaster forecasting and warnings are improving, but </w:t>
      </w:r>
      <w:r w:rsidRPr="00FF2153">
        <w:rPr>
          <w:rStyle w:val="StyleUnderline"/>
        </w:rPr>
        <w:t>we have yet to understand some fundamental questions about storm intensification.</w:t>
      </w:r>
      <w:r>
        <w:t xml:space="preserve"> </w:t>
      </w:r>
      <w:r w:rsidRPr="00FF2153">
        <w:rPr>
          <w:rStyle w:val="StyleUnderline"/>
        </w:rPr>
        <w:t>The future U.S. IOOS must offer proactive alerts and messages when certain warning criteria are met, along with local implications of these changes, and the delivery pathways of this information to serve citizens must be improved.</w:t>
      </w:r>
      <w:r>
        <w:t xml:space="preserve"> In many emergency response situations, where multiple jurisdictions and disciplines interact, </w:t>
      </w:r>
      <w:r w:rsidRPr="00FF2153">
        <w:rPr>
          <w:rStyle w:val="StyleUnderline"/>
        </w:rPr>
        <w:t>rapid information exchange is severely hampered</w:t>
      </w:r>
      <w:r>
        <w:t xml:space="preserve"> by differences in hardware, software, data formats, and mapping/visualization products. </w:t>
      </w:r>
      <w:r w:rsidRPr="00FF2153">
        <w:rPr>
          <w:rStyle w:val="StyleUnderline"/>
        </w:rPr>
        <w:t>As a result, potentially critical information often does not make it into the hands of the people who need it the most. U.S. IOOS must address this issue by championing data and product standards. Our challenge is to build a system that is operationally reliable, economically sustainable, politically and scientifically defensible, and technologically evolvable.</w:t>
      </w:r>
    </w:p>
    <w:p w:rsidR="00ED0F62" w:rsidRDefault="00ED0F62" w:rsidP="00ED0F62">
      <w:pPr>
        <w:pStyle w:val="Heading4"/>
      </w:pPr>
      <w:r>
        <w:t>Trade solves war</w:t>
      </w:r>
    </w:p>
    <w:p w:rsidR="00ED0F62" w:rsidRPr="00935E87" w:rsidRDefault="00ED0F62" w:rsidP="00ED0F62">
      <w:r w:rsidRPr="00935E87">
        <w:rPr>
          <w:rStyle w:val="Style13ptBold"/>
        </w:rPr>
        <w:t>Boudreaux 06</w:t>
      </w:r>
      <w:r>
        <w:t xml:space="preserve"> </w:t>
      </w:r>
      <w:r>
        <w:rPr>
          <w:sz w:val="12"/>
          <w:szCs w:val="12"/>
        </w:rPr>
        <w:t>(Donal</w:t>
      </w:r>
      <w:r w:rsidRPr="0095444E">
        <w:rPr>
          <w:sz w:val="12"/>
          <w:szCs w:val="12"/>
        </w:rPr>
        <w:t>d J. Boudreaux was the Chairman of the Department of Economics at GMU. Currently he is the Director of the Centerf or the Study of Public Choice. He was recently President of the Foundation for Economic Education. “Want World Peace? Support Free Trade” from The Christian Science Monitor. 10/20/06. http://www.csmonitor.com/2006/1120/p09s02-coop.html July 8, 2014.)</w:t>
      </w:r>
    </w:p>
    <w:p w:rsidR="00ED0F62" w:rsidRPr="00935E87" w:rsidRDefault="00ED0F62" w:rsidP="00ED0F62">
      <w:r>
        <w:t xml:space="preserve">Back in 1748, </w:t>
      </w:r>
      <w:r w:rsidRPr="0095444E">
        <w:rPr>
          <w:rStyle w:val="StyleUnderline"/>
        </w:rPr>
        <w:t>Baron de Montesquieu observed that "Peace is the natural effect of trade. Two nations who differ with each other become reciprocally dependent; for if one has an interest in buying, the other has an interest in selling; and thus their union is founded on their mutual necessities."¶</w:t>
      </w:r>
      <w:r w:rsidRPr="00935E87">
        <w:rPr>
          <w:sz w:val="12"/>
        </w:rPr>
        <w:t xml:space="preserve"> ¶ </w:t>
      </w:r>
      <w:r w:rsidRPr="0095444E">
        <w:rPr>
          <w:rStyle w:val="StyleUnderline"/>
        </w:rPr>
        <w:t>If Mr. Montesquieu is correct that trade promotes peace, then protectionism – a retreat from open trade – raises the chances of war</w:t>
      </w:r>
      <w:r>
        <w:t>.</w:t>
      </w:r>
      <w:r w:rsidRPr="00935E87">
        <w:rPr>
          <w:sz w:val="12"/>
        </w:rPr>
        <w:t xml:space="preserve">¶ </w:t>
      </w:r>
      <w:r w:rsidRPr="0095444E">
        <w:rPr>
          <w:rStyle w:val="StyleUnderline"/>
        </w:rPr>
        <w:t>Plenty of empirical evidence confirms the wisdom of Montesquieu's insight: Trade does indeed promote peace</w:t>
      </w:r>
      <w:r>
        <w:t>.</w:t>
      </w:r>
      <w:r w:rsidRPr="00935E87">
        <w:rPr>
          <w:sz w:val="12"/>
        </w:rPr>
        <w:t xml:space="preserve">¶ </w:t>
      </w:r>
      <w:r>
        <w:t>During the past 30 years, Solomon Polachek, an economist at the State University of New York at Binghamton, has researched the relationship between trade and peace. In his most recent paper on the topic, he and co-author Carlos Seiglie of Rutgers University review the massive amount of research on trade, war, and peace.</w:t>
      </w:r>
      <w:r w:rsidRPr="00935E87">
        <w:rPr>
          <w:sz w:val="12"/>
        </w:rPr>
        <w:t xml:space="preserve">¶ </w:t>
      </w:r>
      <w:r>
        <w:t xml:space="preserve">They find that </w:t>
      </w:r>
      <w:r w:rsidRPr="0095444E">
        <w:rPr>
          <w:rStyle w:val="StyleUnderline"/>
        </w:rPr>
        <w:t>"the overwhelming evidence indicates that trade reduces conflict." Likewise for foreign investment.</w:t>
      </w:r>
      <w:r>
        <w:t xml:space="preserve"> </w:t>
      </w:r>
      <w:r w:rsidRPr="0095444E">
        <w:rPr>
          <w:rStyle w:val="StyleUnderline"/>
        </w:rPr>
        <w:t>The greater the amounts that foreigners invest in the United States, or the more that Americans invest abroad, the lower is the likelihood of war between America and those countries with which it has investment relationships.¶</w:t>
      </w:r>
      <w:r w:rsidRPr="00935E87">
        <w:rPr>
          <w:sz w:val="12"/>
        </w:rPr>
        <w:t xml:space="preserve"> </w:t>
      </w:r>
      <w:r>
        <w:t>Professors Polachek and Seiglie conclude that</w:t>
      </w:r>
      <w:r w:rsidRPr="0095444E">
        <w:rPr>
          <w:rStyle w:val="StyleUnderline"/>
        </w:rPr>
        <w:t>, "The policy implication of our finding is that further international cooperation in reducing barriers to both trade and capital flows can promote a more peaceful world."¶</w:t>
      </w:r>
      <w:r w:rsidRPr="00935E87">
        <w:rPr>
          <w:sz w:val="12"/>
        </w:rPr>
        <w:t xml:space="preserve"> </w:t>
      </w:r>
      <w:r>
        <w:t xml:space="preserve">Columbia University political scientist Erik Gartzke reaches a similar but more general conclusion: </w:t>
      </w:r>
      <w:r w:rsidRPr="0095444E">
        <w:rPr>
          <w:rStyle w:val="StyleUnderline"/>
        </w:rPr>
        <w:t>Peace is fostered by economic freedom. Economic freedom certainly includes, but is broader than, the freedom of ordinary people to trade internationally</w:t>
      </w:r>
      <w:r>
        <w:t>. It includes also low and transparent rates of taxation, the easy ability of entrepreneurs to start new businesses, the lightness of regulations on labor, product, and credit markets, ready access to sound money, and other factors that encourage the allocation of resources by markets rather than by government officials.</w:t>
      </w:r>
      <w:r w:rsidRPr="00935E87">
        <w:rPr>
          <w:sz w:val="12"/>
        </w:rPr>
        <w:t xml:space="preserve">¶ </w:t>
      </w:r>
      <w:r w:rsidRPr="0095444E">
        <w:rPr>
          <w:rStyle w:val="StyleUnderline"/>
        </w:rPr>
        <w:t>Professor Gartzke ranks countries on an economic-freedom index from 1 to 10, with 1 being very unfree and 10 being very free</w:t>
      </w:r>
      <w:r>
        <w:t xml:space="preserve">. He then examines military conflicts from 1816 through 2000. His findings are powerful: </w:t>
      </w:r>
      <w:r w:rsidRPr="0095444E">
        <w:rPr>
          <w:rStyle w:val="StyleUnderline"/>
        </w:rPr>
        <w:t>Countries that rank lowest on an economic-freedom index – with scores of 2 or less – are 14 times more likely to be involved in military conflicts than are countries whose people enjoy significant economic freedom</w:t>
      </w:r>
      <w:r>
        <w:t xml:space="preserve"> (that is, countries with scores of 8 or higher).</w:t>
      </w:r>
      <w:r w:rsidRPr="00935E87">
        <w:rPr>
          <w:sz w:val="12"/>
        </w:rPr>
        <w:t xml:space="preserve">¶ </w:t>
      </w:r>
      <w:r>
        <w:t xml:space="preserve">Also important, </w:t>
      </w:r>
      <w:r w:rsidRPr="0095444E">
        <w:rPr>
          <w:rStyle w:val="StyleUnderline"/>
        </w:rPr>
        <w:t xml:space="preserve">the </w:t>
      </w:r>
      <w:r w:rsidRPr="0095444E">
        <w:rPr>
          <w:rStyle w:val="StyleUnderline"/>
        </w:rPr>
        <w:lastRenderedPageBreak/>
        <w:t>findings</w:t>
      </w:r>
      <w:r>
        <w:t xml:space="preserve"> of Polachek and Gartzke </w:t>
      </w:r>
      <w:r w:rsidRPr="0095444E">
        <w:rPr>
          <w:rStyle w:val="StyleUnderline"/>
        </w:rPr>
        <w:t>improve our understanding of the long-recognized reluctance of democratic nations to wage war against one another</w:t>
      </w:r>
      <w:r>
        <w:t>. These scholars argue that the so-called democratic peace is really the capitalist peace</w:t>
      </w:r>
      <w:r w:rsidRPr="0095444E">
        <w:rPr>
          <w:rStyle w:val="StyleUnderline"/>
        </w:rPr>
        <w:t>.¶ Democratic institutions are heavily concentrated in countries that also have strong protections for private property rights, openness to foreign commerce, and other features broadly consistent with capitalism. That's why the observation that any two democracies are quite unlikely to go to war against each other might reflect the consequences of capitalism more than democracy</w:t>
      </w:r>
      <w:r>
        <w:t>.</w:t>
      </w:r>
      <w:r w:rsidRPr="00935E87">
        <w:rPr>
          <w:sz w:val="12"/>
        </w:rPr>
        <w:t xml:space="preserve">¶ </w:t>
      </w:r>
      <w:r>
        <w:t xml:space="preserve">And that's just what the data show. Polachek and Seiglie find that </w:t>
      </w:r>
      <w:r w:rsidRPr="0095444E">
        <w:rPr>
          <w:rStyle w:val="StyleUnderline"/>
        </w:rPr>
        <w:t>openness to trade is much more effective at encouraging peace than is democracy per se</w:t>
      </w:r>
      <w:r>
        <w:t>. Similarly, Gartzke discovered that, "</w:t>
      </w:r>
      <w:r w:rsidRPr="0095444E">
        <w:rPr>
          <w:rStyle w:val="StyleUnderline"/>
        </w:rPr>
        <w:t>When measures of both economic freedom and democracy are included in a statistical study, economic freedom is about 50 times more effective than democracy in diminishing violent conflict.</w:t>
      </w:r>
      <w:r>
        <w:t>"</w:t>
      </w:r>
      <w:r w:rsidRPr="00935E87">
        <w:rPr>
          <w:sz w:val="12"/>
        </w:rPr>
        <w:t xml:space="preserve">¶ </w:t>
      </w:r>
      <w:r>
        <w:t>These findings make sense</w:t>
      </w:r>
      <w:r w:rsidRPr="0095444E">
        <w:rPr>
          <w:rStyle w:val="StyleUnderline"/>
        </w:rPr>
        <w:t>. By promoting prosperity, economic freedom gives ordinary people a large stake in peace.¶ This prosperity is threatened during wartime. War almost always gives government more control over resources and imposes the burdens of higher taxes, higher inflation, and other disruptions of the everyday commercial relationships that support prosperity.¶ When commerce reaches across political borders, the peace-promoting effects of economic freedom intensify. Why? It's bad for the bottom line to shoot your customers or your suppliers, so the more you trade with foreigners the less likely you are to seek, or even to tolerate, harm to these foreigners</w:t>
      </w:r>
      <w:r>
        <w:t xml:space="preserve">. </w:t>
      </w:r>
      <w:r w:rsidRPr="00935E87">
        <w:t xml:space="preserve">Senators-elect Sherrod Brown (D) of Ohio and Jim Webb (D) of Virginia probably don't realize it, but </w:t>
      </w:r>
      <w:r w:rsidRPr="00AA0854">
        <w:rPr>
          <w:rStyle w:val="StyleUnderline"/>
        </w:rPr>
        <w:t xml:space="preserve">by endorsing trade protection, they actually work against </w:t>
      </w:r>
      <w:r w:rsidRPr="00AA0854">
        <w:t>the long-run prospects for</w:t>
      </w:r>
      <w:r w:rsidRPr="00AA0854">
        <w:rPr>
          <w:rStyle w:val="StyleUnderline"/>
        </w:rPr>
        <w:t xml:space="preserve"> peace</w:t>
      </w:r>
      <w:r w:rsidRPr="00935E87">
        <w:t xml:space="preserve"> that they so fervently desire.</w:t>
      </w:r>
    </w:p>
    <w:p w:rsidR="00ED0F62" w:rsidRPr="00ED0F62" w:rsidRDefault="00ED0F62" w:rsidP="00ED0F62"/>
    <w:p w:rsidR="000E0BC3" w:rsidRDefault="000E0BC3" w:rsidP="000E0BC3">
      <w:pPr>
        <w:pStyle w:val="Heading3"/>
      </w:pPr>
      <w:r>
        <w:lastRenderedPageBreak/>
        <w:t>2AC Oil Spills</w:t>
      </w:r>
    </w:p>
    <w:p w:rsidR="00BE22DD" w:rsidRPr="002812B9" w:rsidRDefault="00BE22DD" w:rsidP="00BE22DD">
      <w:pPr>
        <w:pStyle w:val="Heading4"/>
        <w:rPr>
          <w:rStyle w:val="StyleUnderline"/>
          <w:u w:val="none"/>
        </w:rPr>
      </w:pPr>
      <w:r w:rsidRPr="002812B9">
        <w:rPr>
          <w:rStyle w:val="StyleUnderline"/>
          <w:u w:val="none"/>
        </w:rPr>
        <w:t>The plan provides spill response</w:t>
      </w:r>
    </w:p>
    <w:p w:rsidR="00BE22DD" w:rsidRPr="002812B9" w:rsidRDefault="00BE22DD" w:rsidP="00BE22DD">
      <w:r w:rsidRPr="002812B9">
        <w:rPr>
          <w:b/>
        </w:rPr>
        <w:t xml:space="preserve">French-Mcray 8 </w:t>
      </w:r>
      <w:r w:rsidRPr="002812B9">
        <w:rPr>
          <w:sz w:val="14"/>
          <w:szCs w:val="14"/>
        </w:rPr>
        <w:t xml:space="preserve">[Deborah P. French-McCay, PhD 1, Christopher Mueller1 , James Payne, PhD2 , Eric Terrill, PhD3 , Mark Otero3 , Sung Yong Kim3 , Melissa Carter3 , Walter Nordhausen, PhD4 , Mark Lampinen4 , Brooke Longval1 , Melanie Schroeder1 , Kathy Jayko1 , Carter Ohlmann, PhD5.May 2008, “Dispersed Oil Transport Modeling Calibrated by Field-Collected Data Measuring Fluorescein Dye Dispersion,” </w:t>
      </w:r>
      <w:hyperlink r:id="rId16" w:history="1">
        <w:r w:rsidRPr="002812B9">
          <w:rPr>
            <w:rStyle w:val="Hyperlink"/>
            <w:sz w:val="14"/>
            <w:szCs w:val="14"/>
          </w:rPr>
          <w:t>http://www.asascience.com/about/publications/pdf/2008/393IOSC_FrenchMcCay_dispers-2007.pdf</w:t>
        </w:r>
      </w:hyperlink>
      <w:r w:rsidRPr="002812B9">
        <w:rPr>
          <w:sz w:val="14"/>
          <w:szCs w:val="14"/>
        </w:rPr>
        <w:t xml:space="preserve"> //jweideman]</w:t>
      </w:r>
    </w:p>
    <w:p w:rsidR="00BE22DD" w:rsidRPr="002812B9" w:rsidRDefault="00BE22DD" w:rsidP="00BE22DD">
      <w:r w:rsidRPr="002812B9">
        <w:t xml:space="preserve">. </w:t>
      </w:r>
    </w:p>
    <w:p w:rsidR="00BE22DD" w:rsidRPr="005C5398" w:rsidRDefault="00BE22DD" w:rsidP="00BE22DD">
      <w:pPr>
        <w:rPr>
          <w:rStyle w:val="StyleUnderline"/>
          <w:bCs w:val="0"/>
          <w:u w:val="none"/>
        </w:rPr>
      </w:pPr>
      <w:r w:rsidRPr="002812B9">
        <w:rPr>
          <w:sz w:val="16"/>
        </w:rPr>
        <w:t xml:space="preserve">New federal regulations regarding response plan oil removal capacity (Caps) requirements for tank vessels and marine transportation-related facilities being developed by the US Coast Guard (USCG, 1999) are expected to result in an increased use of chemical dispersants to treat oil spills in the United States. Othergovernment authorities (US and internationally) are also considering more dispersant use and designating "Pre-Approval Zones" for dispersant application in the event of oil spills. The application of dispersants in those and other areas may reduce the impacts to wildlife (e.g., seabirds, sea otters) and shoreline habitats, with the potential tradeoff that the dispersed oil will cause impacts to water column organisms (French McCay and Payne, 2001; French McCay et al., 2005). Computer simulations (French McCay et al.. 2006) of large dispersed oil slicks (representing the maximum potential volume that could be dispersed in one location, with area — 1.5 square miles) indicate that the resulting plumes may persist for several days with hydrocarbon concentrations at levels toxic to aquatic organisms. However, </w:t>
      </w:r>
      <w:r w:rsidRPr="002812B9">
        <w:rPr>
          <w:rStyle w:val="StyleUnderline"/>
          <w:highlight w:val="cyan"/>
        </w:rPr>
        <w:t>model inputs for</w:t>
      </w:r>
      <w:r w:rsidRPr="002812B9">
        <w:rPr>
          <w:rStyle w:val="StyleUnderline"/>
        </w:rPr>
        <w:t xml:space="preserve"> such </w:t>
      </w:r>
      <w:r w:rsidRPr="002812B9">
        <w:rPr>
          <w:rStyle w:val="StyleUnderline"/>
          <w:highlight w:val="cyan"/>
        </w:rPr>
        <w:t>predictions are uncertain</w:t>
      </w:r>
      <w:r w:rsidRPr="002812B9">
        <w:rPr>
          <w:rStyle w:val="StyleUnderline"/>
        </w:rPr>
        <w:t xml:space="preserve">; </w:t>
      </w:r>
      <w:r w:rsidRPr="002812B9">
        <w:rPr>
          <w:rStyle w:val="StyleUnderline"/>
          <w:highlight w:val="cyan"/>
        </w:rPr>
        <w:t>in particular</w:t>
      </w:r>
      <w:r w:rsidRPr="002812B9">
        <w:rPr>
          <w:rStyle w:val="StyleUnderline"/>
        </w:rPr>
        <w:t xml:space="preserve"> the transport and dispersion rates of oil components in the water column that determine exposure and </w:t>
      </w:r>
      <w:r w:rsidRPr="002812B9">
        <w:rPr>
          <w:rStyle w:val="StyleUnderline"/>
          <w:highlight w:val="cyan"/>
        </w:rPr>
        <w:t>effects on</w:t>
      </w:r>
      <w:r w:rsidRPr="002812B9">
        <w:rPr>
          <w:rStyle w:val="StyleUnderline"/>
        </w:rPr>
        <w:t xml:space="preserve"> water column </w:t>
      </w:r>
      <w:r w:rsidRPr="002812B9">
        <w:rPr>
          <w:rStyle w:val="StyleUnderline"/>
          <w:highlight w:val="cyan"/>
        </w:rPr>
        <w:t>biota. Oil-spill fate and transport modeling may be used to evaluate</w:t>
      </w:r>
      <w:r w:rsidRPr="002812B9">
        <w:rPr>
          <w:rStyle w:val="StyleUnderline"/>
        </w:rPr>
        <w:t xml:space="preserve"> water column hydrocarbon concentrations, potential </w:t>
      </w:r>
      <w:r w:rsidRPr="002812B9">
        <w:rPr>
          <w:rStyle w:val="StyleUnderline"/>
          <w:highlight w:val="cyan"/>
        </w:rPr>
        <w:t>exposure to organisms</w:t>
      </w:r>
      <w:r w:rsidRPr="002812B9">
        <w:rPr>
          <w:rStyle w:val="StyleUnderline"/>
        </w:rPr>
        <w:t xml:space="preserve"> </w:t>
      </w:r>
      <w:r w:rsidRPr="002812B9">
        <w:rPr>
          <w:sz w:val="16"/>
        </w:rPr>
        <w:t xml:space="preserve">(zooplankton), </w:t>
      </w:r>
      <w:r w:rsidRPr="002812B9">
        <w:rPr>
          <w:rStyle w:val="StyleUnderline"/>
          <w:highlight w:val="cyan"/>
        </w:rPr>
        <w:t>and the impacts of oil spills</w:t>
      </w:r>
      <w:r w:rsidRPr="002812B9">
        <w:rPr>
          <w:sz w:val="16"/>
        </w:rPr>
        <w:t xml:space="preserve"> with and without use of dispersants. A number of such </w:t>
      </w:r>
      <w:r w:rsidRPr="002812B9">
        <w:rPr>
          <w:rStyle w:val="StyleUnderline"/>
          <w:highlight w:val="cyan"/>
        </w:rPr>
        <w:t>analyses</w:t>
      </w:r>
      <w:r w:rsidRPr="002812B9">
        <w:rPr>
          <w:sz w:val="16"/>
        </w:rPr>
        <w:t xml:space="preserve"> have been performed using SIMAP (French McCay, 2003, 2004), which </w:t>
      </w:r>
      <w:r w:rsidRPr="002812B9">
        <w:rPr>
          <w:rStyle w:val="StyleUnderline"/>
          <w:highlight w:val="cyan"/>
        </w:rPr>
        <w:t>use</w:t>
      </w:r>
      <w:r w:rsidRPr="002812B9">
        <w:rPr>
          <w:rStyle w:val="StyleUnderline"/>
        </w:rPr>
        <w:t xml:space="preserve">s wind </w:t>
      </w:r>
      <w:r w:rsidRPr="002812B9">
        <w:rPr>
          <w:rStyle w:val="StyleUnderline"/>
          <w:highlight w:val="cyan"/>
        </w:rPr>
        <w:t>data</w:t>
      </w:r>
      <w:r w:rsidRPr="002812B9">
        <w:rPr>
          <w:rStyle w:val="StyleUnderline"/>
        </w:rPr>
        <w:t xml:space="preserve">, current data, and transport and weathering algorithms </w:t>
      </w:r>
      <w:r w:rsidRPr="002812B9">
        <w:rPr>
          <w:rStyle w:val="StyleUnderline"/>
          <w:highlight w:val="cyan"/>
        </w:rPr>
        <w:t>to calculate</w:t>
      </w:r>
      <w:r w:rsidRPr="002812B9">
        <w:rPr>
          <w:rStyle w:val="StyleUnderline"/>
        </w:rPr>
        <w:t xml:space="preserve"> the </w:t>
      </w:r>
      <w:r w:rsidRPr="002812B9">
        <w:rPr>
          <w:rStyle w:val="StyleUnderline"/>
          <w:highlight w:val="cyan"/>
        </w:rPr>
        <w:t>mass</w:t>
      </w:r>
      <w:r w:rsidRPr="002812B9">
        <w:rPr>
          <w:rStyle w:val="StyleUnderline"/>
        </w:rPr>
        <w:t xml:space="preserve"> of oil components in various environmental compartments </w:t>
      </w:r>
      <w:r w:rsidRPr="002812B9">
        <w:rPr>
          <w:sz w:val="16"/>
        </w:rPr>
        <w:t xml:space="preserve">(water surface, shoreline, water column, atmosphere, sediments, etc.), oil pathways over time (trajectories), surface oil distributions, and concentrations of the oil components in water and sediments. SIMAP's biological efleets model was then used to evaluate exposure, toxicity, and effects on each habitat and species (or species group) in the area of the spill. </w:t>
      </w:r>
      <w:r w:rsidRPr="002812B9">
        <w:rPr>
          <w:rStyle w:val="StyleUnderline"/>
        </w:rPr>
        <w:t xml:space="preserve">Often, </w:t>
      </w:r>
      <w:r w:rsidRPr="002812B9">
        <w:rPr>
          <w:rStyle w:val="StyleUnderline"/>
          <w:highlight w:val="cyan"/>
        </w:rPr>
        <w:t>currents that transport oil</w:t>
      </w:r>
      <w:r w:rsidRPr="002812B9">
        <w:rPr>
          <w:rStyle w:val="StyleUnderline"/>
        </w:rPr>
        <w:t xml:space="preserve"> components and organisms </w:t>
      </w:r>
      <w:r w:rsidRPr="002812B9">
        <w:rPr>
          <w:rStyle w:val="StyleUnderline"/>
          <w:highlight w:val="cyan"/>
        </w:rPr>
        <w:t xml:space="preserve">are estimated by </w:t>
      </w:r>
      <w:r w:rsidRPr="002812B9">
        <w:rPr>
          <w:rStyle w:val="StyleUnderline"/>
        </w:rPr>
        <w:t xml:space="preserve">a hydrodynamic model; however, </w:t>
      </w:r>
      <w:r w:rsidRPr="002812B9">
        <w:rPr>
          <w:rStyle w:val="StyleUnderline"/>
          <w:highlight w:val="cyan"/>
        </w:rPr>
        <w:t xml:space="preserve">observational </w:t>
      </w:r>
      <w:r w:rsidRPr="002812B9">
        <w:rPr>
          <w:sz w:val="10"/>
        </w:rPr>
        <w:t>current</w:t>
      </w:r>
      <w:r w:rsidRPr="002812B9">
        <w:rPr>
          <w:rStyle w:val="StyleUnderline"/>
        </w:rPr>
        <w:t xml:space="preserve"> </w:t>
      </w:r>
      <w:r w:rsidRPr="002812B9">
        <w:rPr>
          <w:rStyle w:val="StyleUnderline"/>
          <w:highlight w:val="cyan"/>
        </w:rPr>
        <w:t>data, such as</w:t>
      </w:r>
      <w:r w:rsidRPr="002812B9">
        <w:rPr>
          <w:rStyle w:val="StyleUnderline"/>
        </w:rPr>
        <w:t xml:space="preserve"> from high- frequency-</w:t>
      </w:r>
      <w:r w:rsidRPr="002812B9">
        <w:rPr>
          <w:rStyle w:val="StyleUnderline"/>
          <w:highlight w:val="cyan"/>
        </w:rPr>
        <w:t>radar</w:t>
      </w:r>
      <w:r w:rsidRPr="002812B9">
        <w:rPr>
          <w:rStyle w:val="StyleUnderline"/>
        </w:rPr>
        <w:t xml:space="preserve"> (HF-Radar) systems, drifters, or current meters, may also be used. The transport models for such analyses are highly sensitive to the current velocities and turbulent dispersion coefficients input to the models, as are further calculations utilizing the transport results.</w:t>
      </w:r>
      <w:r w:rsidRPr="002812B9">
        <w:rPr>
          <w:sz w:val="16"/>
        </w:rPr>
        <w:t xml:space="preserve"> In this study, we evaluate </w:t>
      </w:r>
      <w:r w:rsidRPr="002812B9">
        <w:rPr>
          <w:rStyle w:val="StyleUnderline"/>
        </w:rPr>
        <w:t xml:space="preserve">the usefulness of </w:t>
      </w:r>
      <w:r w:rsidRPr="002812B9">
        <w:rPr>
          <w:rStyle w:val="StyleUnderline"/>
          <w:highlight w:val="cyan"/>
        </w:rPr>
        <w:t>field- collected data</w:t>
      </w:r>
      <w:r w:rsidRPr="002812B9">
        <w:rPr>
          <w:sz w:val="16"/>
        </w:rPr>
        <w:t xml:space="preserve"> from a set of fluorescein dye studies off San Diego, California, to </w:t>
      </w:r>
      <w:r w:rsidRPr="002812B9">
        <w:rPr>
          <w:rStyle w:val="StyleUnderline"/>
          <w:highlight w:val="cyan"/>
        </w:rPr>
        <w:t>document movement and dispersion</w:t>
      </w:r>
      <w:r w:rsidRPr="002812B9">
        <w:rPr>
          <w:rStyle w:val="StyleUnderline"/>
        </w:rPr>
        <w:t xml:space="preserve"> of subsurface dissolved components</w:t>
      </w:r>
      <w:r w:rsidRPr="002812B9">
        <w:rPr>
          <w:sz w:val="16"/>
        </w:rPr>
        <w:t xml:space="preserve"> (dye or dissolved hydrocarbons) over time. We analyzed HF Radar and driller measurements of near-surface currents, dispersion coefficients based on dye spreading measurements, modeling of wind-forced surface water drift as a function of wind speed and direction (based on published results of fluid dynamics studies), and water density profiles to determine their efficacy and accuracy as inputs for modeling transport of near-surface constituents (such as dissolved hydrocarbons from naturally entrained or chemically dispersed oil). Details of these studies are in Payne et al. (2007a, b) and French-McCay et al. (2007). Payne et al. (2008, these proceedings) provide an overview of the objectives, methods, and field results</w:t>
      </w:r>
      <w:r w:rsidRPr="002812B9">
        <w:t xml:space="preserve">. </w:t>
      </w:r>
    </w:p>
    <w:p w:rsidR="00BE22DD" w:rsidRPr="002812B9" w:rsidRDefault="00BE22DD" w:rsidP="00BE22DD">
      <w:pPr>
        <w:pStyle w:val="Heading4"/>
        <w:rPr>
          <w:rStyle w:val="StyleUnderline"/>
          <w:u w:val="none"/>
        </w:rPr>
      </w:pPr>
      <w:r w:rsidRPr="002812B9">
        <w:rPr>
          <w:rStyle w:val="StyleUnderline"/>
          <w:u w:val="none"/>
        </w:rPr>
        <w:t>Spills devastate biodiversity</w:t>
      </w:r>
      <w:r>
        <w:rPr>
          <w:rStyle w:val="StyleUnderline"/>
          <w:u w:val="none"/>
        </w:rPr>
        <w:t>-extinction</w:t>
      </w:r>
    </w:p>
    <w:p w:rsidR="00BE22DD" w:rsidRPr="002812B9" w:rsidRDefault="00BE22DD" w:rsidP="00BE22DD">
      <w:pPr>
        <w:rPr>
          <w:rStyle w:val="StyleUnderline"/>
          <w:sz w:val="14"/>
          <w:szCs w:val="14"/>
          <w:u w:val="none"/>
        </w:rPr>
      </w:pPr>
      <w:r w:rsidRPr="002812B9">
        <w:rPr>
          <w:rStyle w:val="StyleUnderline"/>
          <w:u w:val="none"/>
        </w:rPr>
        <w:t xml:space="preserve">Ingoldsby 10 </w:t>
      </w:r>
      <w:r w:rsidRPr="002812B9">
        <w:rPr>
          <w:rStyle w:val="StyleUnderline"/>
          <w:sz w:val="14"/>
          <w:szCs w:val="14"/>
          <w:u w:val="none"/>
        </w:rPr>
        <w:t xml:space="preserve">[Joseph Emmanuel Ingoldsby writes and exhibits on issues relating to biodiversity. Recent publications include Vanishing Landscapes and Endangered Species, The Science Exhibition: Curation and Design, Museum Press, UK, 2010; Vanishing Landscapes: The Atlantic Salt Marsh, Leonardo Journal, 42-2-2009, MIT Press; and Requiem for a Drowning Landscape, Orion Magazine, 4-2009.  Environmental articles are compiled within Joseph Ingoldsby’s blog site, Earth Elegies. 7/21/10, “Silent Summer: How Oil Disaster Impacts Biodiversity,” </w:t>
      </w:r>
      <w:hyperlink r:id="rId17" w:history="1">
        <w:r w:rsidRPr="002812B9">
          <w:rPr>
            <w:rStyle w:val="Hyperlink"/>
            <w:sz w:val="14"/>
            <w:szCs w:val="14"/>
          </w:rPr>
          <w:t>https://www.commondreams.org/view/2010/07/21-4</w:t>
        </w:r>
      </w:hyperlink>
      <w:r w:rsidRPr="002812B9">
        <w:rPr>
          <w:rStyle w:val="StyleUnderline"/>
          <w:sz w:val="14"/>
          <w:szCs w:val="14"/>
          <w:u w:val="none"/>
        </w:rPr>
        <w:t xml:space="preserve"> //jweideman]</w:t>
      </w:r>
    </w:p>
    <w:p w:rsidR="00BE22DD" w:rsidRPr="002812B9" w:rsidRDefault="00BE22DD" w:rsidP="00BE22DD">
      <w:pPr>
        <w:rPr>
          <w:rStyle w:val="StyleUnderline"/>
        </w:rPr>
      </w:pPr>
    </w:p>
    <w:p w:rsidR="00BE22DD" w:rsidRDefault="00BE22DD" w:rsidP="00BE22DD">
      <w:pPr>
        <w:rPr>
          <w:rStyle w:val="StyleUnderline"/>
        </w:rPr>
      </w:pPr>
      <w:r w:rsidRPr="002812B9">
        <w:rPr>
          <w:rStyle w:val="StyleUnderline"/>
        </w:rPr>
        <w:t xml:space="preserve">Residents from the Gulf of Mexico report that </w:t>
      </w:r>
      <w:r w:rsidRPr="002812B9">
        <w:rPr>
          <w:rStyle w:val="StyleUnderline"/>
          <w:highlight w:val="cyan"/>
        </w:rPr>
        <w:t>schools of fish</w:t>
      </w:r>
      <w:r w:rsidRPr="002812B9">
        <w:rPr>
          <w:rStyle w:val="StyleUnderline"/>
        </w:rPr>
        <w:t xml:space="preserve">, manta rays, sharks, dolphins and sea turtles </w:t>
      </w:r>
      <w:r w:rsidRPr="002812B9">
        <w:rPr>
          <w:rStyle w:val="StyleUnderline"/>
          <w:highlight w:val="cyan"/>
        </w:rPr>
        <w:t>are fleeing the plumes of oil</w:t>
      </w:r>
      <w:r w:rsidRPr="002812B9">
        <w:rPr>
          <w:rStyle w:val="StyleUnderline"/>
        </w:rPr>
        <w:t xml:space="preserve"> and solvents to the shallow waters off of the coasts of Alabama and Florida. </w:t>
      </w:r>
      <w:r w:rsidRPr="002812B9">
        <w:rPr>
          <w:rStyle w:val="StyleUnderline"/>
          <w:highlight w:val="cyan"/>
        </w:rPr>
        <w:t>Marine biologists from Duke</w:t>
      </w:r>
      <w:r w:rsidRPr="002812B9">
        <w:rPr>
          <w:rStyle w:val="StyleUnderline"/>
        </w:rPr>
        <w:t xml:space="preserve"> University </w:t>
      </w:r>
      <w:r w:rsidRPr="002812B9">
        <w:rPr>
          <w:rStyle w:val="StyleUnderline"/>
          <w:highlight w:val="cyan"/>
        </w:rPr>
        <w:t>state that that the animals sense the change in water chemistry and try to escape the contaminated</w:t>
      </w:r>
      <w:r w:rsidRPr="002812B9">
        <w:rPr>
          <w:rStyle w:val="StyleUnderline"/>
        </w:rPr>
        <w:t xml:space="preserve"> water dead </w:t>
      </w:r>
      <w:r w:rsidRPr="002812B9">
        <w:rPr>
          <w:rStyle w:val="StyleUnderline"/>
          <w:highlight w:val="cyan"/>
        </w:rPr>
        <w:t>zones</w:t>
      </w:r>
      <w:r w:rsidRPr="002812B9">
        <w:rPr>
          <w:rStyle w:val="StyleUnderline"/>
        </w:rPr>
        <w:t xml:space="preserve"> by swimming toward the oxygen rich shallows. Here, </w:t>
      </w:r>
      <w:r w:rsidRPr="002812B9">
        <w:rPr>
          <w:rStyle w:val="StyleUnderline"/>
          <w:highlight w:val="cyan"/>
        </w:rPr>
        <w:t>they</w:t>
      </w:r>
      <w:r w:rsidRPr="002812B9">
        <w:rPr>
          <w:rStyle w:val="StyleUnderline"/>
        </w:rPr>
        <w:t xml:space="preserve"> </w:t>
      </w:r>
      <w:r w:rsidRPr="002812B9">
        <w:rPr>
          <w:rStyle w:val="StyleUnderline"/>
          <w:highlight w:val="cyan"/>
        </w:rPr>
        <w:t>could be trapped between the</w:t>
      </w:r>
      <w:r w:rsidRPr="002812B9">
        <w:rPr>
          <w:rStyle w:val="StyleUnderline"/>
        </w:rPr>
        <w:t xml:space="preserve"> approaching plumes of </w:t>
      </w:r>
      <w:r w:rsidRPr="002812B9">
        <w:rPr>
          <w:rStyle w:val="StyleUnderline"/>
          <w:highlight w:val="cyan"/>
        </w:rPr>
        <w:t>oil and the shoreline. Scientists warn of a mass die off</w:t>
      </w:r>
      <w:r w:rsidRPr="002812B9">
        <w:rPr>
          <w:sz w:val="14"/>
          <w:highlight w:val="cyan"/>
        </w:rPr>
        <w:t>.</w:t>
      </w:r>
      <w:r w:rsidRPr="002812B9">
        <w:rPr>
          <w:sz w:val="14"/>
        </w:rPr>
        <w:t xml:space="preserve"> Death comes </w:t>
      </w:r>
      <w:r w:rsidRPr="002812B9">
        <w:rPr>
          <w:rStyle w:val="StyleUnderline"/>
          <w:highlight w:val="cyan"/>
        </w:rPr>
        <w:t>in</w:t>
      </w:r>
      <w:r w:rsidRPr="002812B9">
        <w:rPr>
          <w:sz w:val="14"/>
        </w:rPr>
        <w:t xml:space="preserve"> the spawning and nesting season within the Gulf of Mexico's </w:t>
      </w:r>
      <w:r w:rsidRPr="002812B9">
        <w:rPr>
          <w:rStyle w:val="StyleUnderline"/>
          <w:highlight w:val="cyan"/>
        </w:rPr>
        <w:t>bio-diverse ecosystems</w:t>
      </w:r>
      <w:r w:rsidRPr="002812B9">
        <w:rPr>
          <w:sz w:val="14"/>
        </w:rPr>
        <w:t xml:space="preserve">. </w:t>
      </w:r>
      <w:r w:rsidRPr="002812B9">
        <w:rPr>
          <w:rStyle w:val="StyleUnderline"/>
        </w:rPr>
        <w:t>We have witnessed the immediate impact of oil on the threatened brown pelican, the egrets, the laughing gulls and other shore and migratory birds, grounded with oiled plumage as they try to rear their spring nestlings</w:t>
      </w:r>
      <w:r w:rsidRPr="002812B9">
        <w:rPr>
          <w:sz w:val="14"/>
        </w:rPr>
        <w:t xml:space="preserve">. This is also the time when the endangered Kemp Ridley turtles migrate through the Gulf of Mexico to </w:t>
      </w:r>
      <w:r w:rsidRPr="002812B9">
        <w:rPr>
          <w:sz w:val="14"/>
        </w:rPr>
        <w:lastRenderedPageBreak/>
        <w:t xml:space="preserve">spawn, and when loggerhead turtles drag themselves up on the Gulf sands to lay their eggs. Their hatchlings face an uncertain future as they return to the polluted Gulf of Mexico to begin their life's journey. This is also the time when the endangered manatees leave their winter gathering spots in warm springs to migrate to their summer range along the Gulf coast and the time when Gulf sturgeon congregate in coastal waters for upstream migration exposing them to harm. We do not readily see the impact to the diverse marine fisheries of the Gulf and Atlantic. The Gulf of Mexico is the nursery for a host of marine species, including the embattled western Atlantic blue fin tuna. The Gulf of Mexico is the principal spawning ground of the migratory Western Atlantic tuna. Their spawning coincided with the Horizon oil disaster. </w:t>
      </w:r>
      <w:r w:rsidRPr="002812B9">
        <w:rPr>
          <w:rStyle w:val="StyleUnderline"/>
        </w:rPr>
        <w:t xml:space="preserve">The </w:t>
      </w:r>
      <w:r w:rsidRPr="002812B9">
        <w:rPr>
          <w:rStyle w:val="StyleUnderline"/>
          <w:highlight w:val="cyan"/>
        </w:rPr>
        <w:t>larval</w:t>
      </w:r>
      <w:r w:rsidRPr="002812B9">
        <w:rPr>
          <w:rStyle w:val="StyleUnderline"/>
        </w:rPr>
        <w:t xml:space="preserve"> and juvenile </w:t>
      </w:r>
      <w:r w:rsidRPr="002812B9">
        <w:rPr>
          <w:rStyle w:val="StyleUnderline"/>
          <w:highlight w:val="cyan"/>
        </w:rPr>
        <w:t>fish are most vulnerable</w:t>
      </w:r>
      <w:r w:rsidRPr="002812B9">
        <w:rPr>
          <w:rStyle w:val="StyleUnderline"/>
        </w:rPr>
        <w:t xml:space="preserve"> to the toxic effects of oil and dispersants documented within their spawning ground.</w:t>
      </w:r>
      <w:r w:rsidRPr="002812B9">
        <w:rPr>
          <w:sz w:val="14"/>
        </w:rPr>
        <w:t xml:space="preserve"> Scientific analysis of the viability of the 2010 spawning is necessary to determine the future health of the tuna population. According to the World Wildlife Fund, </w:t>
      </w:r>
      <w:r w:rsidRPr="002812B9">
        <w:rPr>
          <w:rStyle w:val="StyleUnderline"/>
          <w:highlight w:val="cyan"/>
        </w:rPr>
        <w:t>the Atlantic blue fin tuna population has fallen 90%</w:t>
      </w:r>
      <w:r w:rsidRPr="002812B9">
        <w:rPr>
          <w:rStyle w:val="StyleUnderline"/>
        </w:rPr>
        <w:t xml:space="preserve"> since the 1970s and the species faces a serious risk of extinction</w:t>
      </w:r>
      <w:r w:rsidRPr="002812B9">
        <w:rPr>
          <w:sz w:val="14"/>
        </w:rPr>
        <w:t xml:space="preserve">. With the loss of the fisheries and the shrimp and oyster operations, go the fishing communities and a way of life on the bayou. Fishing is often familial and multigenerational. The Deepwater Horizon oil rig explosion and sinking may have broken the familial transferal of working knowledge between father and son and from son to grandson. No one knows how many years it will take for the Gulf of Mexico to heal from the deadly infusion of oil, methane and toxic dispersants. The tragedy on the Gulf Coast galvanizes public attention as images of the slow demise of brown pelicans, sea turtles, dolphins, sperm whales and sea birds covered in oil flood our television screens. We are looking at the expansion of eutrophic dead zones; the contamination of the entire water column in the Gulf of Mexico- killing deep-water corals and giant squid to the black skimmers feeding on the surface; the tragic loss of species and biodiversity; and the potential disappearance of the fishing cultures of the Gulf. This will be the "Silent Summer" that could last for years. </w:t>
      </w:r>
      <w:r w:rsidRPr="002812B9">
        <w:rPr>
          <w:rStyle w:val="StyleUnderline"/>
          <w:highlight w:val="cyan"/>
        </w:rPr>
        <w:t xml:space="preserve">The poisonous </w:t>
      </w:r>
      <w:r w:rsidRPr="002812B9">
        <w:rPr>
          <w:rStyle w:val="StyleUnderline"/>
        </w:rPr>
        <w:t xml:space="preserve">mix of </w:t>
      </w:r>
      <w:r w:rsidRPr="002812B9">
        <w:rPr>
          <w:rStyle w:val="StyleUnderline"/>
          <w:highlight w:val="cyan"/>
        </w:rPr>
        <w:t>oil</w:t>
      </w:r>
      <w:r w:rsidRPr="002812B9">
        <w:rPr>
          <w:rStyle w:val="StyleUnderline"/>
        </w:rPr>
        <w:t xml:space="preserve">, methane and dispersants </w:t>
      </w:r>
      <w:r w:rsidRPr="002812B9">
        <w:rPr>
          <w:rStyle w:val="StyleUnderline"/>
          <w:highlight w:val="cyan"/>
        </w:rPr>
        <w:t>will be the final nail in the coffin of</w:t>
      </w:r>
      <w:r w:rsidRPr="002812B9">
        <w:rPr>
          <w:rStyle w:val="StyleUnderline"/>
        </w:rPr>
        <w:t xml:space="preserve"> these vanishing landscapes and </w:t>
      </w:r>
      <w:r w:rsidRPr="002812B9">
        <w:rPr>
          <w:rStyle w:val="StyleUnderline"/>
          <w:highlight w:val="cyan"/>
        </w:rPr>
        <w:t>endangered species</w:t>
      </w:r>
      <w:r w:rsidRPr="002812B9">
        <w:rPr>
          <w:rStyle w:val="StyleUnderline"/>
        </w:rPr>
        <w:t xml:space="preserve">. We know from past oil spills that the </w:t>
      </w:r>
      <w:r w:rsidRPr="002812B9">
        <w:rPr>
          <w:rStyle w:val="StyleUnderline"/>
          <w:highlight w:val="cyan"/>
        </w:rPr>
        <w:t>toxic effects continue decades later</w:t>
      </w:r>
      <w:r w:rsidRPr="002812B9">
        <w:rPr>
          <w:rStyle w:val="StyleUnderline"/>
        </w:rPr>
        <w:t>.</w:t>
      </w:r>
      <w:r w:rsidRPr="002812B9">
        <w:rPr>
          <w:sz w:val="14"/>
        </w:rPr>
        <w:t xml:space="preserve"> Long time residents of New England may remember the grounding of the oil tanker, Florida, which broke up on the rocky shoals off Old Silver Beach, West Falmouth on 16 September 1969 spewing 189,000 gallons of #2 fuel into Buzzards Bay. Scientists from the Woods Hole Oceanographic Institution documented the damages to the marine ecosystem and coastline over the ensuing years. Their observations are helpful to codify the environmental damages to sensitive coastal wetlands by oil contamination. To this day, toxic oil remains in the sediment layers of the marshlands ringing the Falmouth shore and oil continues to inhibit growth and colonization of the subsoil by the marsh grass roots, fiddler crabs and other organisms. The vertical burrows of the fiddler crabs veer horizontally avoiding the oil stained layer of soil. The marsh grass roots stop above the oil and spread horizontally, 41 years after the Buzzards Bay oil spill. Retired Woods Hole Oceanographic Institution Marine biologist, George Hampson has observed the daily impact of oil on the sensitive estuary since that unprecedented day in 1969. He spoke of animals coming out of the sediments because the oil was saturating the flats and marshlands All of the clams rose to the surface and extended their long necks trying to escape the oil along with invertebrates which floated to the surface. Soon the tide pools were filled with life, where they slowly died. This was called the "Silent Fall" because all of the birds and animals were gone. </w:t>
      </w:r>
      <w:r w:rsidRPr="002812B9">
        <w:rPr>
          <w:rStyle w:val="StyleUnderline"/>
        </w:rPr>
        <w:t xml:space="preserve">Now along the coastline of the Gulf of Mexico </w:t>
      </w:r>
      <w:r w:rsidRPr="002812B9">
        <w:rPr>
          <w:rStyle w:val="StyleUnderline"/>
          <w:highlight w:val="cyan"/>
        </w:rPr>
        <w:t>we see the "Silent Summer" of dead and dying animals</w:t>
      </w:r>
      <w:r w:rsidRPr="002812B9">
        <w:rPr>
          <w:rStyle w:val="StyleUnderline"/>
        </w:rPr>
        <w:t xml:space="preserve"> trying to escape the poisonous mix of oil</w:t>
      </w:r>
      <w:r w:rsidRPr="002812B9">
        <w:rPr>
          <w:sz w:val="14"/>
        </w:rPr>
        <w:t xml:space="preserve"> and the dispersant Corexit combined with the oxygen depleting methane gas. Video footage documents crabs climbing out of the water as a toxic sheen approaches the shore. In the morning the </w:t>
      </w:r>
      <w:r w:rsidRPr="002812B9">
        <w:rPr>
          <w:rStyle w:val="StyleUnderline"/>
          <w:highlight w:val="cyan"/>
        </w:rPr>
        <w:t>crabs</w:t>
      </w:r>
      <w:r w:rsidRPr="002812B9">
        <w:rPr>
          <w:rStyle w:val="StyleUnderline"/>
        </w:rPr>
        <w:t xml:space="preserve"> are </w:t>
      </w:r>
      <w:r w:rsidRPr="002812B9">
        <w:rPr>
          <w:rStyle w:val="StyleUnderline"/>
          <w:highlight w:val="cyan"/>
        </w:rPr>
        <w:t>float</w:t>
      </w:r>
      <w:r w:rsidRPr="002812B9">
        <w:rPr>
          <w:rStyle w:val="StyleUnderline"/>
        </w:rPr>
        <w:t xml:space="preserve">ing </w:t>
      </w:r>
      <w:r w:rsidRPr="002812B9">
        <w:rPr>
          <w:rStyle w:val="StyleUnderline"/>
          <w:highlight w:val="cyan"/>
        </w:rPr>
        <w:t>belly up in the water.</w:t>
      </w:r>
      <w:r w:rsidRPr="002812B9">
        <w:rPr>
          <w:sz w:val="14"/>
        </w:rPr>
        <w:t xml:space="preserve"> The air is laden with chemicals wafting up from the water, which has become poisonous to marine life and the fumes dangerous to the long term health of those who breath it. According to scientific studies, the Exxon Valdez oil spill of 1989 resulted in profound physiological effects to fish and wildlife. </w:t>
      </w:r>
      <w:r w:rsidRPr="002812B9">
        <w:rPr>
          <w:rStyle w:val="StyleUnderline"/>
        </w:rPr>
        <w:t>These included reproductive failure, genetic damage, curved spines, lowered growth and body weights, altered feeding habits, reduced egg volume, liver damage, eye tumors, and debilitating brain lesions.</w:t>
      </w:r>
      <w:r w:rsidRPr="002812B9">
        <w:rPr>
          <w:sz w:val="14"/>
        </w:rPr>
        <w:t xml:space="preserve"> Reports document that oil cleanup workers exposed to hot water beach washing of the toxic oil and dispersant mix in 1989 filed compensation claims for respiratory system damage, according to the National Institute of Occupational Safety and Health. Many have debilitating medical complications 21 years later. These ailments include respiratory, nervous system, liver, kidney and blood disorders. </w:t>
      </w:r>
      <w:r w:rsidRPr="002812B9">
        <w:rPr>
          <w:rStyle w:val="StyleUnderline"/>
          <w:highlight w:val="cyan"/>
        </w:rPr>
        <w:t>History repeats itself</w:t>
      </w:r>
      <w:r w:rsidRPr="002812B9">
        <w:rPr>
          <w:rStyle w:val="StyleUnderline"/>
        </w:rPr>
        <w:t>. The only hope is that this unnatural disaster will galvanize the public's attention and give the President and members of Congress the courage to protect Nature's biodiversity;</w:t>
      </w:r>
      <w:r w:rsidRPr="002812B9">
        <w:rPr>
          <w:sz w:val="14"/>
        </w:rPr>
        <w:t xml:space="preserve"> and to promote and substantively fund alternative energy sources and clean, green technologies for our future. </w:t>
      </w:r>
      <w:r w:rsidRPr="002812B9">
        <w:rPr>
          <w:rStyle w:val="StyleUnderline"/>
          <w:highlight w:val="cyan"/>
        </w:rPr>
        <w:t>We are at the tipping point</w:t>
      </w:r>
      <w:r w:rsidRPr="002812B9">
        <w:rPr>
          <w:sz w:val="14"/>
        </w:rPr>
        <w:t xml:space="preserve"> of peak oil and technological change. Now is not the time for equivocation. </w:t>
      </w:r>
      <w:r w:rsidRPr="002812B9">
        <w:rPr>
          <w:rStyle w:val="StyleUnderline"/>
          <w:highlight w:val="cyan"/>
        </w:rPr>
        <w:t>We must embrace the future or be damned by the next generation.</w:t>
      </w:r>
      <w:r w:rsidRPr="002812B9">
        <w:rPr>
          <w:rStyle w:val="StyleUnderline"/>
        </w:rPr>
        <w:t xml:space="preserve"> </w:t>
      </w:r>
    </w:p>
    <w:p w:rsidR="00BE22DD" w:rsidRPr="00BE22DD" w:rsidRDefault="00BE22DD" w:rsidP="00BE22DD"/>
    <w:p w:rsidR="000E0BC3" w:rsidRDefault="000E0BC3" w:rsidP="000E0BC3">
      <w:pPr>
        <w:pStyle w:val="Heading3"/>
      </w:pPr>
      <w:r>
        <w:lastRenderedPageBreak/>
        <w:t>2AC Water Wars</w:t>
      </w:r>
    </w:p>
    <w:p w:rsidR="00A91458" w:rsidRPr="002812B9" w:rsidRDefault="00A91458" w:rsidP="00A91458">
      <w:pPr>
        <w:pStyle w:val="Heading4"/>
      </w:pPr>
      <w:r w:rsidRPr="002812B9">
        <w:t xml:space="preserve">Clean water scarcity is increasing- </w:t>
      </w:r>
      <w:r>
        <w:t>major</w:t>
      </w:r>
      <w:r w:rsidRPr="002812B9">
        <w:t xml:space="preserve"> catalyst for conflict</w:t>
      </w:r>
    </w:p>
    <w:p w:rsidR="00A91458" w:rsidRPr="002812B9" w:rsidRDefault="00A91458" w:rsidP="00A91458">
      <w:pPr>
        <w:rPr>
          <w:rStyle w:val="StyleUnderline"/>
          <w:b w:val="0"/>
          <w:u w:val="none"/>
        </w:rPr>
      </w:pPr>
      <w:r w:rsidRPr="002812B9">
        <w:rPr>
          <w:rStyle w:val="StyleUnderline"/>
          <w:u w:val="none"/>
        </w:rPr>
        <w:t xml:space="preserve">UNFT 12 </w:t>
      </w:r>
      <w:r w:rsidRPr="002812B9">
        <w:rPr>
          <w:rStyle w:val="StyleUnderline"/>
          <w:sz w:val="14"/>
          <w:szCs w:val="14"/>
          <w:u w:val="none"/>
        </w:rPr>
        <w:t xml:space="preserve">[The United Nations Interagency Framework Team for Preventive Action (the Framework Team or FT) is an internal United Nations (UN) support mechanism that assists UN Resident Coordinators (RCs) and UN Country Teams (UNCTs) in developing conflict prevention strategies and programmes. 2012, “Renewable Resources and Conﬂict,” </w:t>
      </w:r>
      <w:hyperlink r:id="rId18" w:history="1">
        <w:r w:rsidRPr="002812B9">
          <w:rPr>
            <w:rStyle w:val="Hyperlink"/>
            <w:sz w:val="14"/>
            <w:szCs w:val="14"/>
          </w:rPr>
          <w:t>http://www.un.org/en/events/environmentconflictday/pdf/GN_Renewable_Consultation.pdf</w:t>
        </w:r>
      </w:hyperlink>
      <w:r w:rsidRPr="002812B9">
        <w:rPr>
          <w:rStyle w:val="StyleUnderline"/>
          <w:sz w:val="14"/>
          <w:szCs w:val="14"/>
          <w:u w:val="none"/>
        </w:rPr>
        <w:t xml:space="preserve"> //jweideman]</w:t>
      </w:r>
      <w:r w:rsidRPr="002812B9">
        <w:rPr>
          <w:rStyle w:val="StyleUnderline"/>
          <w:u w:val="none"/>
        </w:rPr>
        <w:t xml:space="preserve"> </w:t>
      </w:r>
    </w:p>
    <w:p w:rsidR="00A91458" w:rsidRPr="002812B9" w:rsidRDefault="00A91458" w:rsidP="00A91458">
      <w:pPr>
        <w:rPr>
          <w:rStyle w:val="StyleUnderline"/>
          <w:b w:val="0"/>
          <w:u w:val="none"/>
        </w:rPr>
      </w:pPr>
    </w:p>
    <w:p w:rsidR="00A91458" w:rsidRPr="00957AE5" w:rsidRDefault="00A91458" w:rsidP="00A91458">
      <w:pPr>
        <w:rPr>
          <w:rStyle w:val="StyleUnderline"/>
          <w:sz w:val="14"/>
          <w:u w:val="none"/>
        </w:rPr>
      </w:pPr>
      <w:r w:rsidRPr="002812B9">
        <w:rPr>
          <w:rStyle w:val="StyleUnderline"/>
          <w:highlight w:val="cyan"/>
        </w:rPr>
        <w:t>Pressure on</w:t>
      </w:r>
      <w:r w:rsidRPr="002812B9">
        <w:rPr>
          <w:rStyle w:val="StyleUnderline"/>
        </w:rPr>
        <w:t xml:space="preserve"> limited </w:t>
      </w:r>
      <w:r w:rsidRPr="002812B9">
        <w:rPr>
          <w:rStyle w:val="StyleUnderline"/>
          <w:highlight w:val="cyan"/>
        </w:rPr>
        <w:t>fresh water</w:t>
      </w:r>
      <w:r w:rsidRPr="002812B9">
        <w:rPr>
          <w:rStyle w:val="StyleUnderline"/>
        </w:rPr>
        <w:t xml:space="preserve"> resources </w:t>
      </w:r>
      <w:r w:rsidRPr="002812B9">
        <w:rPr>
          <w:rStyle w:val="StyleUnderline"/>
          <w:highlight w:val="cyan"/>
        </w:rPr>
        <w:t>is mounting</w:t>
      </w:r>
      <w:r w:rsidRPr="002812B9">
        <w:rPr>
          <w:rStyle w:val="StyleUnderline"/>
        </w:rPr>
        <w:t xml:space="preserve">, driven by increasing population, </w:t>
      </w:r>
      <w:r w:rsidRPr="002812B9">
        <w:rPr>
          <w:sz w:val="14"/>
        </w:rPr>
        <w:t>economic growth,</w:t>
      </w:r>
      <w:r w:rsidRPr="002812B9">
        <w:rPr>
          <w:rStyle w:val="StyleUnderline"/>
        </w:rPr>
        <w:t xml:space="preserve"> industrial pollution, and loss of forested watersheds. </w:t>
      </w:r>
      <w:r w:rsidRPr="002812B9">
        <w:rPr>
          <w:rStyle w:val="StyleUnderline"/>
          <w:highlight w:val="cyan"/>
        </w:rPr>
        <w:t>The</w:t>
      </w:r>
      <w:r w:rsidRPr="002812B9">
        <w:rPr>
          <w:rStyle w:val="StyleUnderline"/>
        </w:rPr>
        <w:t xml:space="preserve"> predicted </w:t>
      </w:r>
      <w:r w:rsidRPr="002812B9">
        <w:rPr>
          <w:rStyle w:val="StyleUnderline"/>
          <w:highlight w:val="cyan"/>
        </w:rPr>
        <w:t>effects of climate</w:t>
      </w:r>
      <w:r w:rsidRPr="002812B9">
        <w:rPr>
          <w:rStyle w:val="StyleUnderline"/>
        </w:rPr>
        <w:t xml:space="preserve"> change are likely to </w:t>
      </w:r>
      <w:r w:rsidRPr="002812B9">
        <w:rPr>
          <w:rStyle w:val="StyleUnderline"/>
          <w:highlight w:val="cyan"/>
        </w:rPr>
        <w:t>aggravate water scarcity even further</w:t>
      </w:r>
      <w:r w:rsidRPr="002812B9">
        <w:rPr>
          <w:rStyle w:val="StyleUnderline"/>
        </w:rPr>
        <w:t xml:space="preserve"> in some regions</w:t>
      </w:r>
      <w:r w:rsidRPr="002812B9">
        <w:rPr>
          <w:rStyle w:val="StyleUnderline"/>
          <w:sz w:val="14"/>
          <w:u w:val="none"/>
        </w:rPr>
        <w:t xml:space="preserve">. </w:t>
      </w:r>
      <w:r w:rsidRPr="002812B9">
        <w:rPr>
          <w:rStyle w:val="StyleUnderline"/>
        </w:rPr>
        <w:t xml:space="preserve">As demand is increasing, </w:t>
      </w:r>
      <w:r w:rsidRPr="002812B9">
        <w:rPr>
          <w:rStyle w:val="StyleUnderline"/>
          <w:highlight w:val="cyan"/>
        </w:rPr>
        <w:t>some countries are already reaching the limits of their water resources. As a result, competition for water is intensifying</w:t>
      </w:r>
      <w:r w:rsidRPr="002812B9">
        <w:rPr>
          <w:rStyle w:val="StyleUnderline"/>
        </w:rPr>
        <w:t xml:space="preserve"> – whether </w:t>
      </w:r>
      <w:r w:rsidRPr="002812B9">
        <w:rPr>
          <w:rStyle w:val="StyleUnderline"/>
          <w:highlight w:val="cyan"/>
        </w:rPr>
        <w:t>between countries</w:t>
      </w:r>
      <w:r w:rsidRPr="002812B9">
        <w:rPr>
          <w:rStyle w:val="StyleUnderline"/>
        </w:rPr>
        <w:t xml:space="preserve">, urban and rural areas, economic sectors, or different livelihood groups. </w:t>
      </w:r>
      <w:r w:rsidRPr="002812B9">
        <w:rPr>
          <w:rStyle w:val="StyleUnderline"/>
          <w:highlight w:val="cyan"/>
        </w:rPr>
        <w:t>This</w:t>
      </w:r>
      <w:r w:rsidRPr="002812B9">
        <w:rPr>
          <w:rStyle w:val="StyleUnderline"/>
        </w:rPr>
        <w:t xml:space="preserve"> may </w:t>
      </w:r>
      <w:r w:rsidRPr="002812B9">
        <w:rPr>
          <w:rStyle w:val="StyleUnderline"/>
          <w:highlight w:val="cyan"/>
        </w:rPr>
        <w:t>make</w:t>
      </w:r>
      <w:r w:rsidRPr="002812B9">
        <w:rPr>
          <w:rStyle w:val="StyleUnderline"/>
        </w:rPr>
        <w:t xml:space="preserve"> </w:t>
      </w:r>
      <w:r w:rsidRPr="002812B9">
        <w:rPr>
          <w:rStyle w:val="StyleUnderline"/>
          <w:highlight w:val="cyan"/>
        </w:rPr>
        <w:t>water a</w:t>
      </w:r>
      <w:r w:rsidRPr="002812B9">
        <w:rPr>
          <w:rStyle w:val="StyleUnderline"/>
        </w:rPr>
        <w:t xml:space="preserve">n increasingly </w:t>
      </w:r>
      <w:r w:rsidRPr="002812B9">
        <w:rPr>
          <w:rStyle w:val="StyleUnderline"/>
          <w:highlight w:val="cyan"/>
        </w:rPr>
        <w:t>politicized issue</w:t>
      </w:r>
      <w:r w:rsidRPr="002812B9">
        <w:rPr>
          <w:rStyle w:val="StyleUnderline"/>
        </w:rPr>
        <w:t>.</w:t>
      </w:r>
      <w:r w:rsidRPr="002812B9">
        <w:rPr>
          <w:rStyle w:val="StyleUnderline"/>
          <w:sz w:val="14"/>
          <w:u w:val="none"/>
        </w:rPr>
        <w:t xml:space="preserve">19 There are an estimated 263 international rivers, covering 45.3 percent of the land-surface of the earth (excluding Antarctica).20 However, </w:t>
      </w:r>
      <w:r w:rsidRPr="002812B9">
        <w:rPr>
          <w:rStyle w:val="StyleUnderline"/>
          <w:highlight w:val="cyan"/>
        </w:rPr>
        <w:t>fewer than 10 countries possess 60 percent of the world’s</w:t>
      </w:r>
      <w:r w:rsidRPr="002812B9">
        <w:rPr>
          <w:rStyle w:val="StyleUnderline"/>
        </w:rPr>
        <w:t xml:space="preserve"> available </w:t>
      </w:r>
      <w:r w:rsidRPr="002812B9">
        <w:rPr>
          <w:rStyle w:val="StyleUnderline"/>
          <w:highlight w:val="cyan"/>
        </w:rPr>
        <w:t>fresh water</w:t>
      </w:r>
      <w:r w:rsidRPr="002812B9">
        <w:rPr>
          <w:rStyle w:val="StyleUnderline"/>
        </w:rPr>
        <w:t xml:space="preserve"> supply: Brazil, Russia, China, Canada, Indonesia, the United States, India, Colombia and the Democratic Republic of Congo.</w:t>
      </w:r>
      <w:r w:rsidRPr="002812B9">
        <w:rPr>
          <w:rStyle w:val="StyleUnderline"/>
          <w:sz w:val="14"/>
          <w:u w:val="none"/>
        </w:rPr>
        <w:t xml:space="preserve">21 </w:t>
      </w:r>
      <w:r w:rsidRPr="002812B9">
        <w:rPr>
          <w:rStyle w:val="StyleUnderline"/>
          <w:highlight w:val="cyan"/>
        </w:rPr>
        <w:t>Water use has been growing</w:t>
      </w:r>
      <w:r w:rsidRPr="002812B9">
        <w:rPr>
          <w:rStyle w:val="StyleUnderline"/>
        </w:rPr>
        <w:t xml:space="preserve"> at more than </w:t>
      </w:r>
      <w:r w:rsidRPr="002812B9">
        <w:rPr>
          <w:rStyle w:val="StyleUnderline"/>
          <w:highlight w:val="cyan"/>
        </w:rPr>
        <w:t>twice the rate of population increase</w:t>
      </w:r>
      <w:r w:rsidRPr="002812B9">
        <w:rPr>
          <w:rStyle w:val="StyleUnderline"/>
        </w:rPr>
        <w:t xml:space="preserve"> in the last century. Forexample, while the world’s population tripled, the use of renewable water resources grew six-fold.</w:t>
      </w:r>
      <w:r w:rsidRPr="002812B9">
        <w:rPr>
          <w:rStyle w:val="StyleUnderline"/>
          <w:sz w:val="14"/>
          <w:u w:val="none"/>
        </w:rPr>
        <w:t xml:space="preserve"> Over the last 50 years, freshwater withdrawals have tripled. 22 </w:t>
      </w:r>
      <w:r w:rsidRPr="002812B9">
        <w:rPr>
          <w:rStyle w:val="StyleUnderline"/>
          <w:highlight w:val="cyan"/>
        </w:rPr>
        <w:t>Worldwide agriculture accounts for 70 percent of</w:t>
      </w:r>
      <w:r w:rsidRPr="002812B9">
        <w:rPr>
          <w:rStyle w:val="StyleUnderline"/>
        </w:rPr>
        <w:t xml:space="preserve"> all water </w:t>
      </w:r>
      <w:r w:rsidRPr="002812B9">
        <w:rPr>
          <w:rStyle w:val="StyleUnderline"/>
          <w:highlight w:val="cyan"/>
        </w:rPr>
        <w:t>consumption</w:t>
      </w:r>
      <w:r w:rsidRPr="002812B9">
        <w:rPr>
          <w:rStyle w:val="StyleUnderline"/>
          <w:sz w:val="14"/>
          <w:u w:val="none"/>
        </w:rPr>
        <w:t xml:space="preserve">, compared to 20 percent for industry and 10 percent for domestic use.23 </w:t>
      </w:r>
      <w:r w:rsidRPr="002812B9">
        <w:rPr>
          <w:rStyle w:val="StyleUnderline"/>
          <w:highlight w:val="cyan"/>
        </w:rPr>
        <w:t>Unless</w:t>
      </w:r>
      <w:r w:rsidRPr="002812B9">
        <w:rPr>
          <w:rStyle w:val="StyleUnderline"/>
        </w:rPr>
        <w:t xml:space="preserve"> agricultural water </w:t>
      </w:r>
      <w:r w:rsidRPr="002812B9">
        <w:rPr>
          <w:rStyle w:val="StyleUnderline"/>
          <w:highlight w:val="cyan"/>
        </w:rPr>
        <w:t>use is optimized</w:t>
      </w:r>
      <w:r w:rsidRPr="002812B9">
        <w:rPr>
          <w:rStyle w:val="StyleUnderline"/>
        </w:rPr>
        <w:t xml:space="preserve">, water </w:t>
      </w:r>
      <w:r w:rsidRPr="002812B9">
        <w:rPr>
          <w:rStyle w:val="StyleUnderline"/>
          <w:highlight w:val="cyan"/>
        </w:rPr>
        <w:t>demand for agriculture worldwide would increase by</w:t>
      </w:r>
      <w:r w:rsidRPr="002812B9">
        <w:rPr>
          <w:rStyle w:val="StyleUnderline"/>
        </w:rPr>
        <w:t xml:space="preserve"> 70 to </w:t>
      </w:r>
      <w:r w:rsidRPr="002812B9">
        <w:rPr>
          <w:rStyle w:val="StyleUnderline"/>
          <w:highlight w:val="cyan"/>
        </w:rPr>
        <w:t>90 percent</w:t>
      </w:r>
      <w:r w:rsidRPr="002812B9">
        <w:rPr>
          <w:rStyle w:val="StyleUnderline"/>
        </w:rPr>
        <w:t xml:space="preserve"> by 2050, creating acute problems for countries that are already reaching the limits of their water resources</w:t>
      </w:r>
      <w:r w:rsidRPr="002812B9">
        <w:rPr>
          <w:rStyle w:val="StyleUnderline"/>
          <w:sz w:val="14"/>
          <w:u w:val="none"/>
        </w:rPr>
        <w:t xml:space="preserve">.24 Today, four hundred and fifty million people in twenty-nine countries suffer from water shortages.25 It is predicted that </w:t>
      </w:r>
      <w:r w:rsidRPr="002812B9">
        <w:rPr>
          <w:rStyle w:val="StyleUnderline"/>
        </w:rPr>
        <w:t>47 percent of the world population will be living in areas of high water stress by 2030.</w:t>
      </w:r>
      <w:r w:rsidRPr="002812B9">
        <w:rPr>
          <w:rStyle w:val="StyleUnderline"/>
          <w:sz w:val="14"/>
          <w:u w:val="none"/>
        </w:rPr>
        <w:t xml:space="preserve">26 The concept of water stress applies to situations where there is not enough water for all uses, whether agricultural, industrial or domestic. It has been proposed that when annual per capita renewable freshwater availability is less than 1,700 cubic meters, countries begin to experience periodic or regular water stress. Below 1,000 cubic meters, water scarcity begins to hamper economic development as well as human health and well-being.27 Based on these criteria, the UN estimates that by 2025, 1.8 billion people will be living in countries or regions with absolute water scarcity and two-thirds of the world’s population could be under conditions of water stress. </w:t>
      </w:r>
      <w:r w:rsidRPr="002812B9">
        <w:rPr>
          <w:rStyle w:val="StyleUnderline"/>
          <w:highlight w:val="cyan"/>
        </w:rPr>
        <w:t>In 2010, access to clean</w:t>
      </w:r>
      <w:r w:rsidRPr="002812B9">
        <w:rPr>
          <w:rStyle w:val="StyleUnderline"/>
        </w:rPr>
        <w:t xml:space="preserve"> drinking </w:t>
      </w:r>
      <w:r w:rsidRPr="002812B9">
        <w:rPr>
          <w:rStyle w:val="StyleUnderline"/>
          <w:highlight w:val="cyan"/>
        </w:rPr>
        <w:t>water became an official</w:t>
      </w:r>
      <w:r w:rsidRPr="002812B9">
        <w:rPr>
          <w:rStyle w:val="StyleUnderline"/>
        </w:rPr>
        <w:t xml:space="preserve"> basic </w:t>
      </w:r>
      <w:r w:rsidRPr="002812B9">
        <w:rPr>
          <w:rStyle w:val="StyleUnderline"/>
          <w:highlight w:val="cyan"/>
        </w:rPr>
        <w:t>human right.</w:t>
      </w:r>
      <w:r w:rsidRPr="002812B9">
        <w:rPr>
          <w:rStyle w:val="StyleUnderline"/>
        </w:rPr>
        <w:t xml:space="preserve"> A resolution introduced by Bolivia was adopted by the UN General Assembly without opposition</w:t>
      </w:r>
      <w:r w:rsidRPr="002812B9">
        <w:rPr>
          <w:rStyle w:val="StyleUnderline"/>
          <w:sz w:val="14"/>
          <w:u w:val="none"/>
        </w:rPr>
        <w:t xml:space="preserve">. Although the decision does not make the right to water legally enforceable, </w:t>
      </w:r>
      <w:r w:rsidRPr="002812B9">
        <w:rPr>
          <w:rStyle w:val="StyleUnderline"/>
          <w:highlight w:val="cyan"/>
        </w:rPr>
        <w:t>it is symbolically important and places more political obligations on national governments</w:t>
      </w:r>
      <w:r w:rsidRPr="002812B9">
        <w:rPr>
          <w:rStyle w:val="StyleUnderline"/>
          <w:sz w:val="14"/>
          <w:u w:val="none"/>
        </w:rPr>
        <w:t xml:space="preserve">. </w:t>
      </w:r>
      <w:r w:rsidRPr="002812B9">
        <w:rPr>
          <w:rStyle w:val="StyleUnderline"/>
        </w:rPr>
        <w:t xml:space="preserve">The combination of rising water scarcity due to increases in demand and the potential consequences of climate change make the need for cooperative, equitable and sustainable management of national and transboundary water resources more important than ever. The main </w:t>
      </w:r>
      <w:r w:rsidRPr="002812B9">
        <w:rPr>
          <w:rStyle w:val="StyleUnderline"/>
          <w:highlight w:val="cyan"/>
        </w:rPr>
        <w:t>sources of conflict over water include</w:t>
      </w:r>
      <w:r w:rsidRPr="002812B9">
        <w:rPr>
          <w:rStyle w:val="StyleUnderline"/>
        </w:rPr>
        <w:t>:</w:t>
      </w:r>
      <w:r w:rsidRPr="002812B9">
        <w:rPr>
          <w:rStyle w:val="StyleUnderline"/>
          <w:sz w:val="14"/>
          <w:u w:val="none"/>
        </w:rPr>
        <w:t xml:space="preserve"> r </w:t>
      </w:r>
      <w:r w:rsidRPr="002812B9">
        <w:rPr>
          <w:rStyle w:val="StyleUnderline"/>
          <w:highlight w:val="cyan"/>
        </w:rPr>
        <w:t>Competition between</w:t>
      </w:r>
      <w:r w:rsidRPr="002812B9">
        <w:rPr>
          <w:rStyle w:val="StyleUnderline"/>
        </w:rPr>
        <w:t xml:space="preserve"> different water </w:t>
      </w:r>
      <w:r w:rsidRPr="002812B9">
        <w:rPr>
          <w:rStyle w:val="StyleUnderline"/>
          <w:highlight w:val="cyan"/>
        </w:rPr>
        <w:t>sectors</w:t>
      </w:r>
      <w:r w:rsidRPr="002812B9">
        <w:rPr>
          <w:rStyle w:val="StyleUnderline"/>
        </w:rPr>
        <w:t xml:space="preserve"> (agriculture, industrial, domestic);</w:t>
      </w:r>
      <w:r w:rsidRPr="002812B9">
        <w:rPr>
          <w:rStyle w:val="StyleUnderline"/>
          <w:sz w:val="14"/>
          <w:u w:val="none"/>
        </w:rPr>
        <w:t xml:space="preserve"> r </w:t>
      </w:r>
      <w:r w:rsidRPr="002812B9">
        <w:rPr>
          <w:rStyle w:val="StyleUnderline"/>
        </w:rPr>
        <w:t>Competition between different livelihood groups (farming, livestock, fishing</w:t>
      </w:r>
      <w:r w:rsidRPr="002812B9">
        <w:rPr>
          <w:rStyle w:val="StyleUnderline"/>
          <w:sz w:val="14"/>
          <w:u w:val="none"/>
        </w:rPr>
        <w:t xml:space="preserve">);r </w:t>
      </w:r>
      <w:r w:rsidRPr="002812B9">
        <w:rPr>
          <w:rStyle w:val="StyleUnderline"/>
        </w:rPr>
        <w:t>Degradation ofwater quality caused by pollution</w:t>
      </w:r>
      <w:r w:rsidRPr="002812B9">
        <w:rPr>
          <w:rStyle w:val="StyleUnderline"/>
          <w:sz w:val="14"/>
          <w:u w:val="none"/>
        </w:rPr>
        <w:t xml:space="preserve"> (industrial, agriculture, urban); r </w:t>
      </w:r>
      <w:r w:rsidRPr="002812B9">
        <w:rPr>
          <w:rStyle w:val="StyleUnderline"/>
        </w:rPr>
        <w:t>Reduction of water supply caused by development/infrastructure projects</w:t>
      </w:r>
      <w:r w:rsidRPr="002812B9">
        <w:rPr>
          <w:rStyle w:val="StyleUnderline"/>
          <w:sz w:val="14"/>
          <w:u w:val="none"/>
        </w:rPr>
        <w:t xml:space="preserve">; r </w:t>
      </w:r>
      <w:r w:rsidRPr="002812B9">
        <w:rPr>
          <w:rStyle w:val="StyleUnderline"/>
        </w:rPr>
        <w:t>Lost access to water supplies and/or exhaustion of supply</w:t>
      </w:r>
      <w:r w:rsidRPr="002812B9">
        <w:rPr>
          <w:rStyle w:val="StyleUnderline"/>
          <w:sz w:val="14"/>
          <w:u w:val="none"/>
        </w:rPr>
        <w:t xml:space="preserve">; r </w:t>
      </w:r>
      <w:r w:rsidRPr="002812B9">
        <w:rPr>
          <w:rStyle w:val="StyleUnderline"/>
        </w:rPr>
        <w:t xml:space="preserve">Natural variation in water availability </w:t>
      </w:r>
      <w:r w:rsidRPr="002812B9">
        <w:rPr>
          <w:rStyle w:val="StyleUnderline"/>
          <w:highlight w:val="cyan"/>
        </w:rPr>
        <w:t>and sudden contraction of sup</w:t>
      </w:r>
      <w:r w:rsidRPr="002812B9">
        <w:rPr>
          <w:rStyle w:val="StyleUnderline"/>
        </w:rPr>
        <w:t>ply</w:t>
      </w:r>
      <w:r w:rsidRPr="002812B9">
        <w:rPr>
          <w:rStyle w:val="StyleUnderline"/>
          <w:sz w:val="14"/>
          <w:u w:val="none"/>
        </w:rPr>
        <w:t>; r Exclusive control of water resources and access; r Conversion from public to private management and changes in pricing structure; r Unclear water use and access rights; and, r Uncoordinated transboundary management.</w:t>
      </w:r>
    </w:p>
    <w:p w:rsidR="00A91458" w:rsidRPr="002812B9" w:rsidRDefault="00A91458" w:rsidP="00A91458">
      <w:pPr>
        <w:pStyle w:val="Heading4"/>
        <w:rPr>
          <w:rStyle w:val="StyleUnderline"/>
          <w:u w:val="none"/>
        </w:rPr>
      </w:pPr>
      <w:r>
        <w:rPr>
          <w:rStyle w:val="StyleUnderline"/>
          <w:u w:val="none"/>
        </w:rPr>
        <w:t xml:space="preserve">Plan </w:t>
      </w:r>
      <w:r w:rsidRPr="002812B9">
        <w:rPr>
          <w:rStyle w:val="StyleUnderline"/>
          <w:u w:val="none"/>
        </w:rPr>
        <w:t>Solves clean water</w:t>
      </w:r>
    </w:p>
    <w:p w:rsidR="00A91458" w:rsidRPr="002812B9" w:rsidRDefault="00A91458" w:rsidP="00A91458">
      <w:pPr>
        <w:rPr>
          <w:sz w:val="14"/>
          <w:szCs w:val="14"/>
        </w:rPr>
      </w:pPr>
      <w:r w:rsidRPr="002812B9">
        <w:rPr>
          <w:b/>
        </w:rPr>
        <w:t>IOOS report to congress 13</w:t>
      </w:r>
      <w:r w:rsidRPr="002812B9">
        <w:t xml:space="preserve"> </w:t>
      </w:r>
      <w:r w:rsidRPr="002812B9">
        <w:rPr>
          <w:sz w:val="14"/>
          <w:szCs w:val="14"/>
        </w:rPr>
        <w:t>[Official US IOOS report sent to congress. 2013, “U.S. Integrated Ocean Observing System (U.S. IOOS) 2013 Report to Congress,” http://www.ioos.noaa.gov/about/governance/ioos_report_congress2013.pdf //jweideman]</w:t>
      </w:r>
    </w:p>
    <w:p w:rsidR="00A91458" w:rsidRPr="002812B9" w:rsidRDefault="00A91458" w:rsidP="00A91458">
      <w:pPr>
        <w:rPr>
          <w:rStyle w:val="StyleUnderline"/>
        </w:rPr>
      </w:pPr>
    </w:p>
    <w:p w:rsidR="00A91458" w:rsidRPr="002812B9" w:rsidRDefault="00A91458" w:rsidP="00A91458">
      <w:pPr>
        <w:rPr>
          <w:rStyle w:val="StyleUnderline"/>
          <w:sz w:val="16"/>
          <w:u w:val="none"/>
        </w:rPr>
      </w:pPr>
      <w:r w:rsidRPr="002812B9">
        <w:rPr>
          <w:rStyle w:val="StyleUnderline"/>
          <w:highlight w:val="cyan"/>
        </w:rPr>
        <w:t>A clean,</w:t>
      </w:r>
      <w:r w:rsidRPr="002812B9">
        <w:rPr>
          <w:rStyle w:val="StyleUnderline"/>
        </w:rPr>
        <w:t xml:space="preserve"> safe </w:t>
      </w:r>
      <w:r w:rsidRPr="002812B9">
        <w:rPr>
          <w:rStyle w:val="StyleUnderline"/>
          <w:highlight w:val="cyan"/>
        </w:rPr>
        <w:t>water supply is</w:t>
      </w:r>
      <w:r w:rsidRPr="002812B9">
        <w:rPr>
          <w:rStyle w:val="StyleUnderline"/>
        </w:rPr>
        <w:t xml:space="preserve"> one of our Nation's great natural </w:t>
      </w:r>
      <w:r w:rsidRPr="002812B9">
        <w:rPr>
          <w:rStyle w:val="StyleUnderline"/>
          <w:highlight w:val="cyan"/>
        </w:rPr>
        <w:t>resource</w:t>
      </w:r>
      <w:r w:rsidRPr="002812B9">
        <w:rPr>
          <w:rStyle w:val="StyleUnderline"/>
        </w:rPr>
        <w:t xml:space="preserve">s; </w:t>
      </w:r>
      <w:r w:rsidRPr="002812B9">
        <w:rPr>
          <w:rStyle w:val="StyleUnderline"/>
          <w:highlight w:val="cyan"/>
        </w:rPr>
        <w:t>maintaining it requires a well- integrated system</w:t>
      </w:r>
      <w:r w:rsidRPr="002812B9">
        <w:rPr>
          <w:rStyle w:val="StyleUnderline"/>
        </w:rPr>
        <w:t xml:space="preserve"> of monitoring </w:t>
      </w:r>
      <w:r w:rsidRPr="002812B9">
        <w:rPr>
          <w:rStyle w:val="StyleUnderline"/>
          <w:highlight w:val="cyan"/>
        </w:rPr>
        <w:t xml:space="preserve">for changes </w:t>
      </w:r>
      <w:r w:rsidRPr="002812B9">
        <w:rPr>
          <w:rStyle w:val="StyleUnderline"/>
        </w:rPr>
        <w:t xml:space="preserve">in temperature, salinity, dissolved oxygen, pH, pathogens, nutrients, and </w:t>
      </w:r>
      <w:r w:rsidRPr="002812B9">
        <w:rPr>
          <w:rStyle w:val="StyleUnderline"/>
          <w:highlight w:val="cyan"/>
        </w:rPr>
        <w:t>contaminants</w:t>
      </w:r>
      <w:r w:rsidRPr="002812B9">
        <w:rPr>
          <w:rStyle w:val="StyleUnderline"/>
        </w:rPr>
        <w:t xml:space="preserve">. Our </w:t>
      </w:r>
      <w:r w:rsidRPr="002812B9">
        <w:rPr>
          <w:rStyle w:val="StyleUnderline"/>
          <w:highlight w:val="cyan"/>
        </w:rPr>
        <w:t>coastal waters</w:t>
      </w:r>
      <w:r w:rsidRPr="002812B9">
        <w:rPr>
          <w:rStyle w:val="StyleUnderline"/>
          <w:sz w:val="16"/>
          <w:u w:val="none"/>
        </w:rPr>
        <w:t xml:space="preserve">, estuaries, rivers, streams, and Great Lakes </w:t>
      </w:r>
      <w:r w:rsidRPr="002812B9">
        <w:rPr>
          <w:rStyle w:val="StyleUnderline"/>
          <w:highlight w:val="cyan"/>
        </w:rPr>
        <w:t>are monitored for protection</w:t>
      </w:r>
      <w:r w:rsidRPr="002812B9">
        <w:rPr>
          <w:rStyle w:val="StyleUnderline"/>
        </w:rPr>
        <w:t xml:space="preserve"> of the environment as well as </w:t>
      </w:r>
      <w:r w:rsidRPr="002812B9">
        <w:rPr>
          <w:rStyle w:val="StyleUnderline"/>
          <w:highlight w:val="cyan"/>
        </w:rPr>
        <w:t>to ensure</w:t>
      </w:r>
      <w:r w:rsidRPr="002812B9">
        <w:rPr>
          <w:rStyle w:val="StyleUnderline"/>
        </w:rPr>
        <w:t xml:space="preserve"> their </w:t>
      </w:r>
      <w:r w:rsidRPr="002812B9">
        <w:rPr>
          <w:rStyle w:val="StyleUnderline"/>
          <w:highlight w:val="cyan"/>
        </w:rPr>
        <w:t>waters are safe for drinking</w:t>
      </w:r>
      <w:r w:rsidRPr="002812B9">
        <w:rPr>
          <w:rStyle w:val="StyleUnderline"/>
          <w:sz w:val="16"/>
          <w:u w:val="none"/>
        </w:rPr>
        <w:t xml:space="preserve"> and </w:t>
      </w:r>
      <w:r w:rsidRPr="002812B9">
        <w:rPr>
          <w:rStyle w:val="StyleUnderline"/>
          <w:sz w:val="16"/>
          <w:u w:val="none"/>
        </w:rPr>
        <w:lastRenderedPageBreak/>
        <w:t xml:space="preserve">recreation. Each year. </w:t>
      </w:r>
      <w:r w:rsidRPr="002812B9">
        <w:rPr>
          <w:rStyle w:val="StyleUnderline"/>
        </w:rPr>
        <w:t>Federal</w:t>
      </w:r>
      <w:r w:rsidRPr="002812B9">
        <w:rPr>
          <w:rStyle w:val="StyleUnderline"/>
          <w:sz w:val="16"/>
          <w:u w:val="none"/>
        </w:rPr>
        <w:t xml:space="preserve"> and State Government </w:t>
      </w:r>
      <w:r w:rsidRPr="002812B9">
        <w:rPr>
          <w:rStyle w:val="StyleUnderline"/>
        </w:rPr>
        <w:t>agencies</w:t>
      </w:r>
      <w:r w:rsidRPr="002812B9">
        <w:rPr>
          <w:rStyle w:val="StyleUnderline"/>
          <w:sz w:val="16"/>
          <w:u w:val="none"/>
        </w:rPr>
        <w:t xml:space="preserve">, industry, academia, and private organizations </w:t>
      </w:r>
      <w:r w:rsidRPr="002812B9">
        <w:rPr>
          <w:rStyle w:val="StyleUnderline"/>
        </w:rPr>
        <w:t>devote significant time, energy, and money to monitor, protect, manage, and restore water resources and watersheds. U.S. IOOS has identified several important variables</w:t>
      </w:r>
      <w:r w:rsidRPr="002812B9">
        <w:rPr>
          <w:rStyle w:val="StyleUnderline"/>
          <w:sz w:val="16"/>
          <w:u w:val="none"/>
        </w:rPr>
        <w:t xml:space="preserve"> related to monitoring water quality in our Nation's waters: temperature, salinity, ocean color, dissolved oxygen, pH, pathogens, dissolved nutrients, optical properties, total suspended matter, colored dissolved organic matter, and contaminants. </w:t>
      </w:r>
      <w:r w:rsidRPr="002812B9">
        <w:rPr>
          <w:rStyle w:val="StyleUnderline"/>
          <w:highlight w:val="cyan"/>
        </w:rPr>
        <w:t>Abundance</w:t>
      </w:r>
      <w:r w:rsidRPr="002812B9">
        <w:rPr>
          <w:rStyle w:val="StyleUnderline"/>
        </w:rPr>
        <w:t xml:space="preserve"> and type </w:t>
      </w:r>
      <w:r w:rsidRPr="002812B9">
        <w:rPr>
          <w:rStyle w:val="StyleUnderline"/>
          <w:highlight w:val="cyan"/>
        </w:rPr>
        <w:t>of</w:t>
      </w:r>
      <w:r w:rsidRPr="002812B9">
        <w:rPr>
          <w:rStyle w:val="StyleUnderline"/>
        </w:rPr>
        <w:t xml:space="preserve"> plant and animal </w:t>
      </w:r>
      <w:r w:rsidRPr="002812B9">
        <w:rPr>
          <w:rStyle w:val="StyleUnderline"/>
          <w:highlight w:val="cyan"/>
        </w:rPr>
        <w:t>fauna are</w:t>
      </w:r>
      <w:r w:rsidRPr="002812B9">
        <w:rPr>
          <w:rStyle w:val="StyleUnderline"/>
        </w:rPr>
        <w:t xml:space="preserve"> also </w:t>
      </w:r>
      <w:r w:rsidRPr="002812B9">
        <w:rPr>
          <w:rStyle w:val="StyleUnderline"/>
          <w:highlight w:val="cyan"/>
        </w:rPr>
        <w:t>important indicators of water quality</w:t>
      </w:r>
      <w:r w:rsidRPr="002812B9">
        <w:rPr>
          <w:rStyle w:val="StyleUnderline"/>
        </w:rPr>
        <w:t xml:space="preserve"> conditions.</w:t>
      </w:r>
      <w:r w:rsidRPr="002812B9">
        <w:rPr>
          <w:rStyle w:val="StyleUnderline"/>
          <w:sz w:val="16"/>
          <w:u w:val="none"/>
        </w:rPr>
        <w:t xml:space="preserve"> The data collected through monitoring activities can be used to detect trends, identify emerging concerns, and to evaluate effectiveness of pollution control programs. </w:t>
      </w:r>
      <w:r w:rsidRPr="002812B9">
        <w:rPr>
          <w:rStyle w:val="StyleUnderline"/>
        </w:rPr>
        <w:t xml:space="preserve">Monitoring water quality can use a variety of methods, such as hand collection or monitoring by in situ sensors </w:t>
      </w:r>
      <w:r w:rsidRPr="002812B9">
        <w:rPr>
          <w:rStyle w:val="StyleUnderline"/>
          <w:sz w:val="16"/>
          <w:u w:val="none"/>
        </w:rPr>
        <w:t xml:space="preserve">deployed on buoys or stationary platforms, and can occur at regular intervals or when a specific need arises. </w:t>
      </w:r>
      <w:r w:rsidRPr="002812B9">
        <w:rPr>
          <w:rStyle w:val="StyleUnderline"/>
        </w:rPr>
        <w:t>Real-time decisions are often made based on water quality</w:t>
      </w:r>
      <w:r w:rsidRPr="002812B9">
        <w:rPr>
          <w:rStyle w:val="StyleUnderline"/>
          <w:sz w:val="16"/>
          <w:u w:val="none"/>
        </w:rPr>
        <w:t xml:space="preserve"> data supplied by U.S. IOOS partners. As an example, Great Lakes Observing System (GLOS), in partnership with NOAA’s Great Lakes Environmental Research Laboratory, is supporting monitoring activities that provide oxygen levels, water temperature, and wave heights. The Cleveland Division of Water tracks the data, allowing them to make informed decisions regarding unsafe drinking water and human health. This </w:t>
      </w:r>
      <w:r w:rsidRPr="002812B9">
        <w:rPr>
          <w:rStyle w:val="StyleUnderline"/>
          <w:highlight w:val="cyan"/>
        </w:rPr>
        <w:t xml:space="preserve">information acts as a warning system to </w:t>
      </w:r>
      <w:r w:rsidRPr="002812B9">
        <w:rPr>
          <w:rStyle w:val="StyleUnderline"/>
        </w:rPr>
        <w:t xml:space="preserve">allow the utility to avoid drawing in hypoxic (low levels of dissolved oxygen) waters orenable it to </w:t>
      </w:r>
      <w:r w:rsidRPr="002812B9">
        <w:rPr>
          <w:rStyle w:val="StyleUnderline"/>
          <w:highlight w:val="cyan"/>
        </w:rPr>
        <w:t>treat affected water appropriately. Other municipalities receive similar info</w:t>
      </w:r>
      <w:r w:rsidRPr="002812B9">
        <w:rPr>
          <w:rStyle w:val="StyleUnderline"/>
        </w:rPr>
        <w:t xml:space="preserve">rmation </w:t>
      </w:r>
      <w:r w:rsidRPr="002812B9">
        <w:rPr>
          <w:rStyle w:val="StyleUnderline"/>
          <w:highlight w:val="cyan"/>
        </w:rPr>
        <w:t>from U.S. IOOS</w:t>
      </w:r>
      <w:r w:rsidRPr="002812B9">
        <w:rPr>
          <w:rStyle w:val="StyleUnderline"/>
        </w:rPr>
        <w:t xml:space="preserve"> partners, </w:t>
      </w:r>
      <w:r w:rsidRPr="002812B9">
        <w:rPr>
          <w:rStyle w:val="StyleUnderline"/>
          <w:highlight w:val="cyan"/>
        </w:rPr>
        <w:t>which allow them to monitor their drinking water as well</w:t>
      </w:r>
      <w:r w:rsidRPr="002812B9">
        <w:rPr>
          <w:rStyle w:val="StyleUnderline"/>
        </w:rPr>
        <w:t>.</w:t>
      </w:r>
      <w:r w:rsidRPr="002812B9">
        <w:rPr>
          <w:rStyle w:val="StyleUnderline"/>
          <w:sz w:val="16"/>
          <w:u w:val="none"/>
        </w:rPr>
        <w:t xml:space="preserve"> </w:t>
      </w:r>
    </w:p>
    <w:p w:rsidR="00A91458" w:rsidRPr="002812B9" w:rsidRDefault="00A91458" w:rsidP="00A91458">
      <w:pPr>
        <w:rPr>
          <w:rStyle w:val="StyleUnderline"/>
          <w:sz w:val="16"/>
          <w:u w:val="none"/>
        </w:rPr>
      </w:pPr>
    </w:p>
    <w:p w:rsidR="00A91458" w:rsidRPr="002812B9" w:rsidRDefault="00A91458" w:rsidP="00A91458">
      <w:pPr>
        <w:pStyle w:val="Heading4"/>
        <w:rPr>
          <w:rStyle w:val="StyleUnderline"/>
          <w:u w:val="none"/>
        </w:rPr>
      </w:pPr>
      <w:r w:rsidRPr="002812B9">
        <w:rPr>
          <w:rStyle w:val="StyleUnderline"/>
          <w:u w:val="none"/>
        </w:rPr>
        <w:t>Scarcity goes nuclear in every region</w:t>
      </w:r>
    </w:p>
    <w:p w:rsidR="00A91458" w:rsidRPr="002812B9" w:rsidRDefault="00A91458" w:rsidP="00A91458">
      <w:pPr>
        <w:rPr>
          <w:sz w:val="14"/>
          <w:szCs w:val="14"/>
        </w:rPr>
      </w:pPr>
      <w:r w:rsidRPr="002812B9">
        <w:rPr>
          <w:rStyle w:val="Style13ptBold"/>
        </w:rPr>
        <w:t>NPR 10</w:t>
      </w:r>
      <w:r w:rsidRPr="002812B9">
        <w:t xml:space="preserve"> </w:t>
      </w:r>
      <w:r w:rsidRPr="002812B9">
        <w:rPr>
          <w:sz w:val="14"/>
          <w:szCs w:val="14"/>
        </w:rPr>
        <w:t xml:space="preserve">[NPR citing Steven Solomon who has written for The New York Times, BusinessWeek, The Economist, Forbes, and Esquire. He has been a regular commentator on NPR’s Marketplace. 1/3/10, “Will The Next War Be Fought Over Water?” </w:t>
      </w:r>
      <w:hyperlink r:id="rId19" w:history="1">
        <w:r w:rsidRPr="002812B9">
          <w:rPr>
            <w:rStyle w:val="Hyperlink"/>
            <w:sz w:val="14"/>
            <w:szCs w:val="14"/>
          </w:rPr>
          <w:t>http://www.npr.org/templates/story/story.php?storyId=122195532</w:t>
        </w:r>
      </w:hyperlink>
      <w:r w:rsidRPr="002812B9">
        <w:rPr>
          <w:sz w:val="14"/>
          <w:szCs w:val="14"/>
        </w:rPr>
        <w:t xml:space="preserve"> //jweideman]</w:t>
      </w:r>
    </w:p>
    <w:p w:rsidR="00A91458" w:rsidRPr="002812B9" w:rsidRDefault="00A91458" w:rsidP="00A91458">
      <w:pPr>
        <w:rPr>
          <w:rStyle w:val="StyleUnderline"/>
          <w:b w:val="0"/>
          <w:u w:val="none"/>
        </w:rPr>
      </w:pPr>
    </w:p>
    <w:p w:rsidR="00A91458" w:rsidRPr="002812B9" w:rsidRDefault="00A91458" w:rsidP="00A91458">
      <w:pPr>
        <w:rPr>
          <w:rStyle w:val="StyleUnderline"/>
          <w:sz w:val="14"/>
          <w:u w:val="none"/>
        </w:rPr>
      </w:pPr>
      <w:r w:rsidRPr="002812B9">
        <w:rPr>
          <w:rStyle w:val="StyleUnderline"/>
          <w:sz w:val="14"/>
          <w:u w:val="none"/>
        </w:rPr>
        <w:t xml:space="preserve">Just as wars over oil played a major role in 20th-century history, a new book makes a convincing case that many </w:t>
      </w:r>
      <w:r w:rsidRPr="002812B9">
        <w:rPr>
          <w:rStyle w:val="StyleUnderline"/>
          <w:highlight w:val="cyan"/>
        </w:rPr>
        <w:t>21st century conflicts will be fought over water.</w:t>
      </w:r>
      <w:r w:rsidRPr="002812B9">
        <w:rPr>
          <w:rStyle w:val="StyleUnderline"/>
          <w:sz w:val="14"/>
          <w:u w:val="none"/>
        </w:rPr>
        <w:t xml:space="preserve"> In Water: The Epic Struggle for Wealth, Power and Civilization, journalist </w:t>
      </w:r>
      <w:r w:rsidRPr="002812B9">
        <w:rPr>
          <w:rStyle w:val="StyleUnderline"/>
        </w:rPr>
        <w:t xml:space="preserve">Steven Solomon argues that water is surpassing oil as the world's scarcest critical resource. </w:t>
      </w:r>
      <w:r w:rsidRPr="002812B9">
        <w:rPr>
          <w:rStyle w:val="StyleUnderline"/>
          <w:highlight w:val="cyan"/>
        </w:rPr>
        <w:t>Only 2.5 percent of the planet's water supply is fresh</w:t>
      </w:r>
      <w:r w:rsidRPr="002812B9">
        <w:rPr>
          <w:rStyle w:val="StyleUnderline"/>
          <w:sz w:val="14"/>
          <w:u w:val="none"/>
        </w:rPr>
        <w:t xml:space="preserve">, Solomon writes, much of which is locked away in glaciers. World water use in </w:t>
      </w:r>
      <w:r w:rsidRPr="002812B9">
        <w:rPr>
          <w:rStyle w:val="StyleUnderline"/>
          <w:highlight w:val="cyan"/>
        </w:rPr>
        <w:t>the</w:t>
      </w:r>
      <w:r w:rsidRPr="002812B9">
        <w:rPr>
          <w:rStyle w:val="StyleUnderline"/>
          <w:sz w:val="14"/>
          <w:u w:val="none"/>
        </w:rPr>
        <w:t xml:space="preserve"> past century grew twice as fast as world population. "</w:t>
      </w:r>
      <w:r w:rsidRPr="002812B9">
        <w:rPr>
          <w:rStyle w:val="StyleUnderline"/>
        </w:rPr>
        <w:t xml:space="preserve">We've now reached the limit where that </w:t>
      </w:r>
      <w:r w:rsidRPr="002812B9">
        <w:rPr>
          <w:rStyle w:val="StyleUnderline"/>
          <w:highlight w:val="cyan"/>
        </w:rPr>
        <w:t>trajectory can no longer continue</w:t>
      </w:r>
      <w:r w:rsidRPr="002812B9">
        <w:rPr>
          <w:rStyle w:val="StyleUnderline"/>
          <w:sz w:val="14"/>
          <w:u w:val="none"/>
        </w:rPr>
        <w:t xml:space="preserve">," Solomon tells NPR's Mary Louise Kelly. "Suddenly we're going to have to find a way to use the existing water resources in a far, far more productive manner than we ever did before, because there's simply not enough." One issue, Solomon says, is that water's cost doesn't reflect its true economic value. While a society's transition from oil may be painful, </w:t>
      </w:r>
      <w:r w:rsidRPr="002812B9">
        <w:rPr>
          <w:rStyle w:val="StyleUnderline"/>
          <w:highlight w:val="cyan"/>
        </w:rPr>
        <w:t>water is irreplaceable.</w:t>
      </w:r>
      <w:r w:rsidRPr="002812B9">
        <w:rPr>
          <w:rStyle w:val="StyleUnderline"/>
          <w:sz w:val="14"/>
          <w:u w:val="none"/>
        </w:rPr>
        <w:t xml:space="preserve"> Yet water costs far less per gallon — and even less than that for some. "In some cases, where there are large political subsidies, largely in agriculture, it does not [cost very much]," Solomon says. "In many cases, irrigated agriculture is getting its water for free. And we in the cities are paying a lot, and industries are also paying an awful lot. That's unfair. It's inefficient to the allocation of water to the most productive economic ends." At the same time, Solomon says, </w:t>
      </w:r>
      <w:r w:rsidRPr="002812B9">
        <w:rPr>
          <w:rStyle w:val="StyleUnderline"/>
        </w:rPr>
        <w:t>there's an increasing feeling in the world that everyone has a basic right to a minimum 13 gallons of water a day for basic human health.</w:t>
      </w:r>
      <w:r w:rsidRPr="002812B9">
        <w:rPr>
          <w:rStyle w:val="StyleUnderline"/>
          <w:sz w:val="14"/>
          <w:u w:val="none"/>
        </w:rPr>
        <w:t xml:space="preserve"> He doesn't necessarily have an issue with that. "I </w:t>
      </w:r>
      <w:r w:rsidRPr="002812B9">
        <w:rPr>
          <w:rStyle w:val="StyleUnderline"/>
        </w:rPr>
        <w:t xml:space="preserve">think there's plenty of water in the world, even in the poorest and most water-famished country, for that 13 gallons to be given for free to individuals — and let them pay beyond that," he says. Solomon says the world is divided into water haves and have-nots. </w:t>
      </w:r>
      <w:r w:rsidRPr="002812B9">
        <w:rPr>
          <w:rStyle w:val="StyleUnderline"/>
          <w:highlight w:val="cyan"/>
        </w:rPr>
        <w:t>China, Egypt and Pakistan are just a few countries facing critical water issues</w:t>
      </w:r>
      <w:r w:rsidRPr="002812B9">
        <w:rPr>
          <w:rStyle w:val="StyleUnderline"/>
        </w:rPr>
        <w:t xml:space="preserve"> in the 21st century. In his book he writes, "</w:t>
      </w:r>
      <w:r w:rsidRPr="002812B9">
        <w:rPr>
          <w:rStyle w:val="StyleUnderline"/>
          <w:highlight w:val="cyan"/>
        </w:rPr>
        <w:t>Consider what will happen in water-distressed, nuclear-armed, terrorist-besieged,</w:t>
      </w:r>
      <w:r w:rsidRPr="002812B9">
        <w:rPr>
          <w:rStyle w:val="StyleUnderline"/>
        </w:rPr>
        <w:t xml:space="preserve"> overpopulated, heavily irrigation dependent </w:t>
      </w:r>
      <w:r w:rsidRPr="002812B9">
        <w:rPr>
          <w:rStyle w:val="StyleUnderline"/>
          <w:highlight w:val="cyan"/>
        </w:rPr>
        <w:t>and already politically unstable Pakistan when its single water lifeline</w:t>
      </w:r>
      <w:r w:rsidRPr="002812B9">
        <w:rPr>
          <w:rStyle w:val="StyleUnderline"/>
        </w:rPr>
        <w:t xml:space="preserve">, the Indus river, </w:t>
      </w:r>
      <w:r w:rsidRPr="002812B9">
        <w:rPr>
          <w:rStyle w:val="StyleUnderline"/>
          <w:highlight w:val="cyan"/>
        </w:rPr>
        <w:t>loses a third of its flow</w:t>
      </w:r>
      <w:r w:rsidRPr="002812B9">
        <w:rPr>
          <w:rStyle w:val="StyleUnderline"/>
        </w:rPr>
        <w:t xml:space="preserve"> from the disappearance from its glacial water source."</w:t>
      </w:r>
      <w:r w:rsidRPr="002812B9">
        <w:rPr>
          <w:rStyle w:val="StyleUnderline"/>
          <w:sz w:val="14"/>
          <w:u w:val="none"/>
        </w:rPr>
        <w:t xml:space="preserve"> Solomon notes some good water news, too. The United States has made significant progress in curbing its water use, thanks to market forces and legislation such as the Clean Water Act. "Our water use between 1900 and 1975 actually tripled relative to population growth," he says. "Since 1975 to the present day, it has flat-lined. And we still had a population increase of about 30 percent and our GDP continued to grow. So it's an amazing increase in water productivity."</w:t>
      </w:r>
    </w:p>
    <w:p w:rsidR="00A91458" w:rsidRPr="00A91458" w:rsidRDefault="00A91458" w:rsidP="00A91458"/>
    <w:p w:rsidR="005D272F" w:rsidRPr="001719AC" w:rsidRDefault="000E0BC3" w:rsidP="00F86902">
      <w:pPr>
        <w:pStyle w:val="Heading3"/>
      </w:pPr>
      <w:r>
        <w:lastRenderedPageBreak/>
        <w:t>2AC Port Security</w:t>
      </w:r>
      <w:r w:rsidR="007D1487">
        <w:t xml:space="preserve">/Terrorism </w:t>
      </w:r>
    </w:p>
    <w:p w:rsidR="005D272F" w:rsidRDefault="005D272F" w:rsidP="005D272F">
      <w:pPr>
        <w:pStyle w:val="Heading4"/>
      </w:pPr>
      <w:r>
        <w:t>Threat of global terrorism increasing-Increase in IOOS integration efforts key to maximize information delivery and port security</w:t>
      </w:r>
    </w:p>
    <w:p w:rsidR="005D272F" w:rsidRDefault="005D272F" w:rsidP="005D272F">
      <w:pPr>
        <w:rPr>
          <w:rStyle w:val="Style13ptBold"/>
        </w:rPr>
      </w:pPr>
      <w:r>
        <w:rPr>
          <w:rStyle w:val="Style13ptBold"/>
        </w:rPr>
        <w:t>U.S. IOOS SUMMIT REPORT 13</w:t>
      </w:r>
    </w:p>
    <w:p w:rsidR="005D272F" w:rsidRPr="00AA3375" w:rsidRDefault="005D272F" w:rsidP="005D272F">
      <w:r w:rsidRPr="00AA3375">
        <w:t xml:space="preserve">A New Decade for the Integrated Ocean Observing System </w:t>
      </w:r>
    </w:p>
    <w:p w:rsidR="005D272F" w:rsidRDefault="00E919A2" w:rsidP="005D272F">
      <w:hyperlink r:id="rId20" w:history="1">
        <w:r w:rsidR="005D272F" w:rsidRPr="00597CEE">
          <w:rPr>
            <w:rStyle w:val="Hyperlink"/>
          </w:rPr>
          <w:t>http://www.ioos.noaa.gov/about/governance/summit2012/usioos_summit_report.pdf</w:t>
        </w:r>
      </w:hyperlink>
    </w:p>
    <w:p w:rsidR="005D272F" w:rsidRDefault="005D272F" w:rsidP="005D272F"/>
    <w:p w:rsidR="005D272F" w:rsidRDefault="005D272F" w:rsidP="005D272F">
      <w:pPr>
        <w:rPr>
          <w:sz w:val="16"/>
        </w:rPr>
      </w:pPr>
      <w:r w:rsidRPr="004A479E">
        <w:rPr>
          <w:rStyle w:val="StyleUnderline"/>
          <w:highlight w:val="cyan"/>
        </w:rPr>
        <w:t>During the past decade of</w:t>
      </w:r>
      <w:r w:rsidRPr="001719AC">
        <w:rPr>
          <w:sz w:val="16"/>
        </w:rPr>
        <w:t xml:space="preserve"> U.S. </w:t>
      </w:r>
      <w:r w:rsidRPr="004A479E">
        <w:rPr>
          <w:rStyle w:val="StyleUnderline"/>
          <w:highlight w:val="cyan"/>
        </w:rPr>
        <w:t>IOOS design and implementation</w:t>
      </w:r>
      <w:r w:rsidRPr="001719AC">
        <w:rPr>
          <w:sz w:val="16"/>
          <w:highlight w:val="cyan"/>
        </w:rPr>
        <w:t>, t</w:t>
      </w:r>
      <w:r w:rsidRPr="004A479E">
        <w:rPr>
          <w:rStyle w:val="StyleUnderline"/>
          <w:highlight w:val="cyan"/>
        </w:rPr>
        <w:t xml:space="preserve">he world and our nation have experienced significant changes in technology, economy, </w:t>
      </w:r>
      <w:r w:rsidRPr="004A479E">
        <w:rPr>
          <w:rStyle w:val="Emphasis"/>
          <w:highlight w:val="cyan"/>
        </w:rPr>
        <w:t>security,</w:t>
      </w:r>
      <w:r w:rsidRPr="004A479E">
        <w:rPr>
          <w:rStyle w:val="StyleUnderline"/>
          <w:highlight w:val="cyan"/>
        </w:rPr>
        <w:t xml:space="preserve"> and the environment</w:t>
      </w:r>
      <w:r w:rsidRPr="00A02196">
        <w:rPr>
          <w:rStyle w:val="StyleUnderline"/>
        </w:rPr>
        <w:t>. Data processing capacity has moved from kilobytes to terabytes to zettabytes, and pocket-sized smart phones are ubiquitous among potential users of ocean data</w:t>
      </w:r>
      <w:r w:rsidRPr="001719AC">
        <w:rPr>
          <w:sz w:val="16"/>
        </w:rPr>
        <w:t xml:space="preserve">. </w:t>
      </w:r>
      <w:r w:rsidRPr="004A479E">
        <w:rPr>
          <w:rStyle w:val="StyleUnderline"/>
          <w:highlight w:val="cyan"/>
        </w:rPr>
        <w:t>Despite major economic cycles across most of the world economies, most goods continue to be delivered by sea</w:t>
      </w:r>
      <w:r w:rsidRPr="001719AC">
        <w:rPr>
          <w:sz w:val="16"/>
        </w:rPr>
        <w:t xml:space="preserve">, in ever larger merchant ships. </w:t>
      </w:r>
      <w:r w:rsidRPr="004A479E">
        <w:rPr>
          <w:rStyle w:val="StyleUnderline"/>
          <w:highlight w:val="cyan"/>
        </w:rPr>
        <w:t xml:space="preserve">The increase of </w:t>
      </w:r>
      <w:r w:rsidRPr="004A479E">
        <w:rPr>
          <w:rStyle w:val="Emphasis"/>
          <w:highlight w:val="cyan"/>
        </w:rPr>
        <w:t>global terrorism</w:t>
      </w:r>
      <w:r w:rsidRPr="004A479E">
        <w:rPr>
          <w:rStyle w:val="StyleUnderline"/>
          <w:highlight w:val="cyan"/>
        </w:rPr>
        <w:t xml:space="preserve"> has brought attention to the </w:t>
      </w:r>
      <w:r w:rsidRPr="004A479E">
        <w:rPr>
          <w:rStyle w:val="Emphasis"/>
          <w:highlight w:val="cyan"/>
        </w:rPr>
        <w:t>relatively open access of ports and potential gaps in security</w:t>
      </w:r>
      <w:r w:rsidRPr="004A479E">
        <w:rPr>
          <w:rStyle w:val="StyleUnderline"/>
          <w:highlight w:val="cyan"/>
        </w:rPr>
        <w:t xml:space="preserve"> for most of the </w:t>
      </w:r>
      <w:r w:rsidRPr="004A479E">
        <w:rPr>
          <w:rStyle w:val="Emphasis"/>
          <w:highlight w:val="cyan"/>
        </w:rPr>
        <w:t>world's most intensely populated and commerce-filled areas</w:t>
      </w:r>
      <w:r w:rsidRPr="004A479E">
        <w:rPr>
          <w:rStyle w:val="Emphasis"/>
        </w:rPr>
        <w:t>.</w:t>
      </w:r>
      <w:r w:rsidRPr="001719AC">
        <w:rPr>
          <w:sz w:val="16"/>
        </w:rPr>
        <w:t xml:space="preserve"> </w:t>
      </w:r>
      <w:r w:rsidRPr="00A02196">
        <w:rPr>
          <w:rStyle w:val="StyleUnderline"/>
        </w:rPr>
        <w:t xml:space="preserve">The awesome power of nature has been seen in devastating tsunamis and widespread damage from </w:t>
      </w:r>
      <w:r w:rsidRPr="0013258C">
        <w:rPr>
          <w:rStyle w:val="Emphasis"/>
        </w:rPr>
        <w:t>super-storms</w:t>
      </w:r>
      <w:r w:rsidRPr="00A02196">
        <w:rPr>
          <w:rStyle w:val="StyleUnderline"/>
        </w:rPr>
        <w:t>, which have affected trillions of dollars of wealth and commerce</w:t>
      </w:r>
      <w:r w:rsidRPr="001719AC">
        <w:rPr>
          <w:sz w:val="16"/>
        </w:rPr>
        <w:t xml:space="preserve">. The societal needs that inspired the development of U.S. IOOS ten years ago have largely progressed as anticipated -- except that need has grown far greater and faster than projected. As we envision the needs of U.S. IOOS users in 2022, we must examine, and attempt some predictions about, the drivers of ocean product needs over the next decade. </w:t>
      </w:r>
      <w:r w:rsidRPr="00A02196">
        <w:rPr>
          <w:rStyle w:val="StyleUnderline"/>
        </w:rPr>
        <w:t>The world population today is 7 billion, projected to increase by another billion over the coming decade, and people continue to move towards coastal areas in the United States and around the globe</w:t>
      </w:r>
      <w:r w:rsidRPr="001719AC">
        <w:rPr>
          <w:sz w:val="16"/>
        </w:rPr>
        <w:t xml:space="preserve">. </w:t>
      </w:r>
      <w:r w:rsidRPr="0013258C">
        <w:rPr>
          <w:rStyle w:val="Emphasis"/>
        </w:rPr>
        <w:t>The role maritime commerce plays in our national economy is largely underappreciated.</w:t>
      </w:r>
      <w:r w:rsidRPr="00A02196">
        <w:rPr>
          <w:rStyle w:val="StyleUnderline"/>
        </w:rPr>
        <w:t xml:space="preserve"> The bulk of U.S. foreign trade -- 99% by volume</w:t>
      </w:r>
      <w:r w:rsidRPr="001719AC">
        <w:rPr>
          <w:sz w:val="16"/>
        </w:rPr>
        <w:t xml:space="preserve">, 62% by value - </w:t>
      </w:r>
      <w:r w:rsidRPr="00A02196">
        <w:rPr>
          <w:rStyle w:val="StyleUnderline"/>
        </w:rPr>
        <w:t>travels by ship</w:t>
      </w:r>
      <w:r w:rsidRPr="001719AC">
        <w:rPr>
          <w:sz w:val="16"/>
        </w:rPr>
        <w:t xml:space="preserve">. </w:t>
      </w:r>
      <w:r w:rsidRPr="00A02196">
        <w:rPr>
          <w:rStyle w:val="StyleUnderline"/>
        </w:rPr>
        <w:t xml:space="preserve">Beyond shipborne commerce, investments in a wide range of ocean-related services - for petroleum exploitation, fisheries, recreation and tourism, as well as growing areas like wind, wave and tidal power, aquaculture, and reinsurance - will provide new jobs and </w:t>
      </w:r>
      <w:r w:rsidRPr="00A02196">
        <w:rPr>
          <w:rStyle w:val="Emphasis"/>
        </w:rPr>
        <w:t xml:space="preserve">will increasingly depend on expanded, reliable, more timely, more user-friendly ocean and coastal observation and prediction products. </w:t>
      </w:r>
      <w:r w:rsidRPr="0013258C">
        <w:rPr>
          <w:rStyle w:val="Emphasis"/>
        </w:rPr>
        <w:t>Ocean information will become an increasingly valuable commodity worldwide</w:t>
      </w:r>
      <w:r w:rsidRPr="0013258C">
        <w:rPr>
          <w:rStyle w:val="StyleUnderline"/>
        </w:rPr>
        <w:t>, because of the role of maritime commerce and new ocean-related investments, vulnerability to ocean-related natural disasters, the need to provide security for coastal populations, and the challenges of providing food and water for more people</w:t>
      </w:r>
      <w:r w:rsidRPr="001719AC">
        <w:rPr>
          <w:sz w:val="16"/>
        </w:rPr>
        <w:t xml:space="preserve">. </w:t>
      </w:r>
      <w:r w:rsidRPr="0013258C">
        <w:rPr>
          <w:rStyle w:val="StyleUnderline"/>
        </w:rPr>
        <w:t>Continued advances in information technology and social networking will require significant changes in how we interact with users</w:t>
      </w:r>
      <w:r w:rsidRPr="001719AC">
        <w:rPr>
          <w:sz w:val="16"/>
        </w:rPr>
        <w:t xml:space="preserve">. We must not only provide U.S. IOOS products on these platforms, and keep up with the technology advances, but we must also develop ways to respond to the fact that these users will increasingly become more active in both providing local data and real-time critiques of U.S. IOOS products. Over the next decade, a number of drivers will affect the budget climate in the U.S. for ocean observation. Public policy will demand greater accountability, with Congress and local jurisdictions asking for measures of effectiveness in safety, security, economic development and general public welfare. </w:t>
      </w:r>
      <w:r w:rsidRPr="0013258C">
        <w:rPr>
          <w:rStyle w:val="StyleUnderline"/>
        </w:rPr>
        <w:t xml:space="preserve">U.S. Government budgets will face increasing downward pressures; </w:t>
      </w:r>
      <w:r w:rsidRPr="001719AC">
        <w:rPr>
          <w:sz w:val="16"/>
        </w:rPr>
        <w:t xml:space="preserve">technology innovations will reduce costs for ocean observations and data dissemination; and private sector investment in U.S. lOOS-related efforts will increase. The U.S. IOOS community will need to resolve numerous policy issues concerning public-private partnership, governance, and shared liability for ocean observations and products. Parallel ongoing revolutions in communications, knowledge processing and transportation are realigning the standing of countries all over the world, including the relative position of the United States among the leading societies and economies of the 21 st century. Indeed, some have characterized the challenge of the future in terms of defining the role of a "Blue Economy" in addressing the key applications of water, food, coastal real estate, and energy (Michael B. Jones, 2012). 3. The Challenge </w:t>
      </w:r>
      <w:r w:rsidRPr="0013258C">
        <w:rPr>
          <w:rStyle w:val="StyleUnderline"/>
        </w:rPr>
        <w:t xml:space="preserve">There has been an unprecedented boom in information content providers with increasing numbers of people consuming all types of information, and this data explosion will continue. </w:t>
      </w:r>
      <w:r w:rsidRPr="004A479E">
        <w:rPr>
          <w:rStyle w:val="StyleUnderline"/>
          <w:highlight w:val="cyan"/>
        </w:rPr>
        <w:t>The accuracy and reliability of</w:t>
      </w:r>
      <w:r w:rsidRPr="0013258C">
        <w:rPr>
          <w:rStyle w:val="StyleUnderline"/>
        </w:rPr>
        <w:t xml:space="preserve"> the </w:t>
      </w:r>
      <w:r w:rsidRPr="004A479E">
        <w:rPr>
          <w:rStyle w:val="StyleUnderline"/>
          <w:highlight w:val="cyan"/>
        </w:rPr>
        <w:t xml:space="preserve">information is </w:t>
      </w:r>
      <w:r w:rsidRPr="004A479E">
        <w:rPr>
          <w:rStyle w:val="StyleUnderline"/>
          <w:highlight w:val="cyan"/>
        </w:rPr>
        <w:lastRenderedPageBreak/>
        <w:t>critical</w:t>
      </w:r>
      <w:r w:rsidRPr="0013258C">
        <w:rPr>
          <w:rStyle w:val="StyleUnderline"/>
        </w:rPr>
        <w:t xml:space="preserve">, however, </w:t>
      </w:r>
      <w:r w:rsidRPr="004A479E">
        <w:rPr>
          <w:rStyle w:val="StyleUnderline"/>
          <w:highlight w:val="cyan"/>
        </w:rPr>
        <w:t>especially if it is used for</w:t>
      </w:r>
      <w:r w:rsidRPr="0013258C">
        <w:rPr>
          <w:rStyle w:val="StyleUnderline"/>
        </w:rPr>
        <w:t xml:space="preserve"> business decisions or p</w:t>
      </w:r>
      <w:r w:rsidRPr="004A479E">
        <w:rPr>
          <w:rStyle w:val="StyleUnderline"/>
          <w:highlight w:val="cyan"/>
        </w:rPr>
        <w:t xml:space="preserve">ublic safety purposes, </w:t>
      </w:r>
      <w:r w:rsidRPr="004A479E">
        <w:rPr>
          <w:rStyle w:val="Emphasis"/>
          <w:highlight w:val="cyan"/>
        </w:rPr>
        <w:t>and U.S. IOOS must address this issue more fully</w:t>
      </w:r>
      <w:r w:rsidRPr="001719AC">
        <w:rPr>
          <w:sz w:val="16"/>
          <w:highlight w:val="cyan"/>
        </w:rPr>
        <w:t xml:space="preserve">. </w:t>
      </w:r>
      <w:r w:rsidRPr="004A479E">
        <w:rPr>
          <w:rStyle w:val="StyleUnderline"/>
          <w:highlight w:val="cyan"/>
        </w:rPr>
        <w:t xml:space="preserve">People need technology and access to the right information so they can make the best decisions possible, wherever they are and whenever they need it. Most people do not know when they will need critical information, or what kind of information they will need until they get into a situation where critical, even </w:t>
      </w:r>
      <w:r w:rsidRPr="004A479E">
        <w:rPr>
          <w:rStyle w:val="Emphasis"/>
          <w:highlight w:val="cyan"/>
        </w:rPr>
        <w:t>life-saving, decisions</w:t>
      </w:r>
      <w:r w:rsidRPr="004A479E">
        <w:rPr>
          <w:rStyle w:val="StyleUnderline"/>
          <w:highlight w:val="cyan"/>
        </w:rPr>
        <w:t xml:space="preserve"> need to be made</w:t>
      </w:r>
      <w:r w:rsidRPr="001719AC">
        <w:rPr>
          <w:sz w:val="16"/>
        </w:rPr>
        <w:t xml:space="preserve">. We must address this problem by delivering clear, user- friendly access to coordinated national, regional and local products—before, during and after disasters. </w:t>
      </w:r>
      <w:r w:rsidRPr="0013258C">
        <w:rPr>
          <w:rStyle w:val="StyleUnderline"/>
        </w:rPr>
        <w:t>The amount of ocean observations collected today is impressive</w:t>
      </w:r>
      <w:r w:rsidRPr="001719AC">
        <w:rPr>
          <w:sz w:val="16"/>
        </w:rPr>
        <w:t xml:space="preserve">, and storm and natural disaster forecasting and warnings are improving, </w:t>
      </w:r>
      <w:r w:rsidRPr="0013258C">
        <w:rPr>
          <w:rStyle w:val="StyleUnderline"/>
        </w:rPr>
        <w:t>but we have yet to understand some fundamental questions about storm intensification</w:t>
      </w:r>
      <w:r w:rsidRPr="001719AC">
        <w:rPr>
          <w:sz w:val="16"/>
        </w:rPr>
        <w:t xml:space="preserve">. </w:t>
      </w:r>
      <w:r w:rsidRPr="0013258C">
        <w:rPr>
          <w:rStyle w:val="StyleUnderline"/>
        </w:rPr>
        <w:t>The future U.S. IOOS must offer proactive alerts and messages when certain warning criteria are met, along with local implications of these changes, and the delivery pathways of this information to serve citizens must be improved</w:t>
      </w:r>
      <w:r w:rsidRPr="001719AC">
        <w:rPr>
          <w:sz w:val="16"/>
        </w:rPr>
        <w:t xml:space="preserve">. </w:t>
      </w:r>
      <w:r w:rsidRPr="004A479E">
        <w:rPr>
          <w:rStyle w:val="StyleUnderline"/>
          <w:highlight w:val="cyan"/>
        </w:rPr>
        <w:t>In many emergency response situations, where multiple jurisdictions and disciplines interact, rapid information exchange is severely hampered by differences in hardware, software, data formats, and mapping/visualization products</w:t>
      </w:r>
      <w:r w:rsidRPr="001719AC">
        <w:rPr>
          <w:sz w:val="16"/>
          <w:highlight w:val="cyan"/>
        </w:rPr>
        <w:t xml:space="preserve">. </w:t>
      </w:r>
      <w:r w:rsidRPr="004A479E">
        <w:rPr>
          <w:rStyle w:val="Emphasis"/>
          <w:highlight w:val="cyan"/>
        </w:rPr>
        <w:t>As a result, potentially critical information often does not make it into the hands of the people who need it the most</w:t>
      </w:r>
      <w:r w:rsidRPr="001719AC">
        <w:rPr>
          <w:sz w:val="16"/>
          <w:highlight w:val="cyan"/>
        </w:rPr>
        <w:t>.</w:t>
      </w:r>
      <w:r w:rsidRPr="001719AC">
        <w:rPr>
          <w:sz w:val="16"/>
        </w:rPr>
        <w:t xml:space="preserve"> U</w:t>
      </w:r>
      <w:r w:rsidRPr="0013258C">
        <w:rPr>
          <w:rStyle w:val="StyleUnderline"/>
        </w:rPr>
        <w:t>.S. IOOS must address this issue by championing data and product standards</w:t>
      </w:r>
      <w:r w:rsidRPr="001719AC">
        <w:rPr>
          <w:sz w:val="16"/>
        </w:rPr>
        <w:t>. Our challenge is to build a system that is operationally reliable, economically sustainable, politically and scientifically defensible, and technologically evolvable.</w:t>
      </w:r>
    </w:p>
    <w:p w:rsidR="005D272F" w:rsidRDefault="005D272F" w:rsidP="005D272F">
      <w:pPr>
        <w:rPr>
          <w:sz w:val="16"/>
        </w:rPr>
      </w:pPr>
    </w:p>
    <w:p w:rsidR="005D272F" w:rsidRPr="00E43556" w:rsidRDefault="005D272F" w:rsidP="005D272F">
      <w:pPr>
        <w:rPr>
          <w:rStyle w:val="Style13ptBold"/>
        </w:rPr>
      </w:pPr>
      <w:r>
        <w:rPr>
          <w:rStyle w:val="Style13ptBold"/>
        </w:rPr>
        <w:t xml:space="preserve">Terrorists are committed to detonating a nuclear weapon on American soil – U.S. ports will be the trafficking point </w:t>
      </w:r>
    </w:p>
    <w:p w:rsidR="005D272F" w:rsidRDefault="005D272F" w:rsidP="005D272F">
      <w:pPr>
        <w:rPr>
          <w:rStyle w:val="Style13ptBold"/>
          <w:b w:val="0"/>
          <w:sz w:val="16"/>
        </w:rPr>
      </w:pPr>
      <w:r w:rsidRPr="007A5A2C">
        <w:rPr>
          <w:rStyle w:val="Style13ptBold"/>
        </w:rPr>
        <w:t>Calvan, 2012</w:t>
      </w:r>
      <w:r>
        <w:rPr>
          <w:rStyle w:val="Style13ptBold"/>
        </w:rPr>
        <w:t xml:space="preserve"> </w:t>
      </w:r>
      <w:r>
        <w:rPr>
          <w:rStyle w:val="Style13ptBold"/>
          <w:sz w:val="16"/>
        </w:rPr>
        <w:t>(Bobby, Boston Globe Staff and former f</w:t>
      </w:r>
      <w:r w:rsidRPr="00B42A81">
        <w:rPr>
          <w:rStyle w:val="Style13ptBold"/>
          <w:sz w:val="16"/>
        </w:rPr>
        <w:t>oreign reporting fellow with the D.C.-based International Center for Journalists</w:t>
      </w:r>
      <w:r>
        <w:rPr>
          <w:rStyle w:val="Style13ptBold"/>
          <w:sz w:val="16"/>
        </w:rPr>
        <w:t>, “</w:t>
      </w:r>
      <w:r w:rsidRPr="00B42A81">
        <w:rPr>
          <w:rStyle w:val="Style13ptBold"/>
          <w:sz w:val="16"/>
        </w:rPr>
        <w:t>US to miss target for tighter port security</w:t>
      </w:r>
      <w:r>
        <w:rPr>
          <w:rStyle w:val="Style13ptBold"/>
          <w:sz w:val="16"/>
        </w:rPr>
        <w:t xml:space="preserve">”, Boston Globe, 6/12/12, </w:t>
      </w:r>
      <w:hyperlink r:id="rId21" w:history="1">
        <w:r w:rsidRPr="00424FFC">
          <w:rPr>
            <w:rStyle w:val="Hyperlink"/>
            <w:sz w:val="16"/>
          </w:rPr>
          <w:t>http://articles.boston.com/2012-06-12/nation/32176427_1_homeland-security-cargo-containers-nuclear-bomb/3</w:t>
        </w:r>
      </w:hyperlink>
      <w:r>
        <w:rPr>
          <w:rStyle w:val="Style13ptBold"/>
          <w:sz w:val="16"/>
        </w:rPr>
        <w:t>)</w:t>
      </w:r>
    </w:p>
    <w:p w:rsidR="005D272F" w:rsidRPr="00B42A81" w:rsidRDefault="005D272F" w:rsidP="005D272F">
      <w:pPr>
        <w:rPr>
          <w:rStyle w:val="Style13ptBold"/>
          <w:b w:val="0"/>
          <w:sz w:val="16"/>
        </w:rPr>
      </w:pPr>
    </w:p>
    <w:p w:rsidR="005D272F" w:rsidRDefault="005D272F" w:rsidP="005D272F">
      <w:pPr>
        <w:rPr>
          <w:sz w:val="16"/>
          <w:szCs w:val="16"/>
        </w:rPr>
      </w:pPr>
      <w:r w:rsidRPr="00726B44">
        <w:rPr>
          <w:rStyle w:val="StyleUnderline"/>
        </w:rPr>
        <w:t>The Department of Homeland Security will miss an initial deadline of July 12 to comply with a sweeping federal law meant to thwart terrorist attacks arriving by sea, frustrating border security advocates who worry that the agency has not done enough to prevent dangerous cargo from coming through the country’s ocean gateways</w:t>
      </w:r>
      <w:r>
        <w:t xml:space="preserve">, </w:t>
      </w:r>
      <w:r w:rsidRPr="00726B44">
        <w:rPr>
          <w:sz w:val="16"/>
          <w:szCs w:val="16"/>
        </w:rPr>
        <w:t>including the Port of Boston.</w:t>
      </w:r>
      <w:r w:rsidRPr="00726B44">
        <w:rPr>
          <w:sz w:val="12"/>
        </w:rPr>
        <w:t xml:space="preserve">¶ </w:t>
      </w:r>
      <w:r w:rsidRPr="00726B44">
        <w:rPr>
          <w:rStyle w:val="StyleUnderline"/>
        </w:rPr>
        <w:t xml:space="preserve">Only a </w:t>
      </w:r>
      <w:r w:rsidRPr="00726B44">
        <w:rPr>
          <w:rStyle w:val="Emphasis"/>
        </w:rPr>
        <w:t>small fraction of all metal cargo containers</w:t>
      </w:r>
      <w:r w:rsidRPr="00726B44">
        <w:rPr>
          <w:rStyle w:val="StyleUnderline"/>
        </w:rPr>
        <w:t xml:space="preserve"> have been scanned before arriving at US ports, and advocates for tighter port security say all maritime cargo needs to be scanned or manually inspected to prevent terrorists from using ships bound for the United States to deliver a nuclear bomb.</w:t>
      </w:r>
      <w:r w:rsidRPr="00726B44">
        <w:rPr>
          <w:rStyle w:val="StyleUnderline"/>
          <w:sz w:val="12"/>
        </w:rPr>
        <w:t>¶</w:t>
      </w:r>
      <w:r w:rsidRPr="00726B44">
        <w:rPr>
          <w:sz w:val="12"/>
        </w:rPr>
        <w:t xml:space="preserve"> </w:t>
      </w:r>
      <w:r w:rsidRPr="00726B44">
        <w:rPr>
          <w:sz w:val="16"/>
          <w:szCs w:val="16"/>
        </w:rPr>
        <w:t>The scenario might be straight out of a Hollywood script, but the threat of terrorism is not limited to airplanes, according to Homeland Security critics, including Representative Edward Markey of Massachusetts. Markey accuses the agency of not making a good-faith effort to comply with a 2007 law he coauthored requiring all US-bound maritime shipments to be scanned before departing overseas docks.¶ “We’re not just missing the boat, we could be missing the bomb,’’ the Malden Democrat said.</w:t>
      </w:r>
      <w:r>
        <w:t xml:space="preserve"> “</w:t>
      </w:r>
      <w:r w:rsidRPr="00726B44">
        <w:rPr>
          <w:rStyle w:val="StyleUnderline"/>
        </w:rPr>
        <w:t xml:space="preserve">The reality is that </w:t>
      </w:r>
      <w:r w:rsidRPr="00726B44">
        <w:rPr>
          <w:rStyle w:val="Emphasis"/>
        </w:rPr>
        <w:t>detonating a nuclear bomb in the United States is at the very top of Al Qaeda’s terrorist targets.</w:t>
      </w:r>
      <w:r>
        <w:t>’’</w:t>
      </w:r>
      <w:r w:rsidRPr="00726B44">
        <w:rPr>
          <w:sz w:val="12"/>
        </w:rPr>
        <w:t xml:space="preserve">¶ </w:t>
      </w:r>
      <w:r w:rsidRPr="00726B44">
        <w:rPr>
          <w:rStyle w:val="StyleUnderline"/>
        </w:rPr>
        <w:t xml:space="preserve">Only about </w:t>
      </w:r>
      <w:r w:rsidRPr="00726B44">
        <w:rPr>
          <w:rStyle w:val="Emphasis"/>
        </w:rPr>
        <w:t>5 percent of all cargo containers</w:t>
      </w:r>
      <w:r w:rsidRPr="00726B44">
        <w:rPr>
          <w:rStyle w:val="StyleUnderline"/>
        </w:rPr>
        <w:t xml:space="preserve"> headed to the United States are screened, according to the government’s own estimate</w:t>
      </w:r>
      <w:r>
        <w:t xml:space="preserve">, </w:t>
      </w:r>
      <w:r w:rsidRPr="00726B44">
        <w:rPr>
          <w:sz w:val="16"/>
          <w:szCs w:val="16"/>
        </w:rPr>
        <w:t>with some shipments getting only a cursory paperwork review.¶ Homeland Security officials argue that wider screening would be cost-prohibitive, logistically and technologically difficult, and diplomatically challenging. While acknowledging the threat as real, they are exercising their right under the 2007 law to postpone for two years the full implementation of the congressionally mandated scanning program. That would set the new deadline for July 2014.¶ Critics say the consequences of delay could be catastrophic.</w:t>
      </w:r>
      <w:r>
        <w:t xml:space="preserve"> </w:t>
      </w:r>
      <w:r w:rsidRPr="00726B44">
        <w:rPr>
          <w:rStyle w:val="StyleUnderline"/>
        </w:rPr>
        <w:t>Terrorists have long sought to obtain uranium or plutonium to construct a nuclear bomb,</w:t>
      </w:r>
      <w:r>
        <w:t xml:space="preserve"> </w:t>
      </w:r>
      <w:r w:rsidRPr="00726B44">
        <w:rPr>
          <w:sz w:val="16"/>
          <w:szCs w:val="16"/>
        </w:rPr>
        <w:t>global security analysts say. Government officials, including President Obama and his predecessor, George W. Bush, have worried that terrorist cells could be</w:t>
      </w:r>
      <w:r>
        <w:t xml:space="preserve"> </w:t>
      </w:r>
      <w:r w:rsidRPr="00726B44">
        <w:rPr>
          <w:rStyle w:val="StyleUnderline"/>
        </w:rPr>
        <w:t>plotting further devastation in the United States, perhaps through radioactive explosives called “dirty bombs</w:t>
      </w:r>
      <w:r>
        <w:t>.’’</w:t>
      </w:r>
      <w:r w:rsidRPr="00726B44">
        <w:rPr>
          <w:sz w:val="16"/>
          <w:szCs w:val="16"/>
        </w:rPr>
        <w:t xml:space="preserve">¶ Homeland Security “has concluded that 100 percent scanning of incoming maritime cargo is neither the most efficient nor cost-effective approach to securing our global supply chain,’’ said Matt Chandler, an agency spokesman. Homeland Security “continues to work collaboratively with industry, federal partners, and the international community to expand these programs and our capability to detect, analyze, and report on nuclear and radiological materials,’’ Chandler said, adding that “we are more secure than ever before.’’¶ The agency has used what it calls a “risk-based approach’’ to shipments. As a result, Homeland Security has focused on cargo originating from 58 of the world’s busiest seaports, from Hong Kong to Dubai. Last year, US agents stationed at those ports inspected 45,500 shipments determined to be high risk, according to joint testimony by Homeland Security, Coast Guard, and US Customs </w:t>
      </w:r>
      <w:r w:rsidRPr="00726B44">
        <w:rPr>
          <w:sz w:val="16"/>
          <w:szCs w:val="16"/>
        </w:rPr>
        <w:lastRenderedPageBreak/>
        <w:t>officials in February before the House Homeland Security Committee.¶ Republicans have been wary of forcing the agency to comply with the scanning mandate because of the presumed cost, perhaps at least $16 billion - a figure disputed by Markey and others who cite estimates that the program could cost a comparatively modest $200 million.¶ Representative Candice Miller, a Michigan Republican who chairs the House subcommittee on border and maritime security, was more inclined to accept the estimate from Homeland Security officials. In light of the country’s budget troubles, “we have to try and prioritize,’’ she said.¶ Scanning cargo “100 percent would be optimal,’’ she conceded, “but it’s not workable.’’¶ Still, she acknowledged the need to secure the country’s borders, whether by air, land, or sea</w:t>
      </w:r>
      <w:r>
        <w:t>.</w:t>
      </w:r>
      <w:r w:rsidRPr="00726B44">
        <w:rPr>
          <w:sz w:val="12"/>
        </w:rPr>
        <w:t xml:space="preserve">¶ </w:t>
      </w:r>
      <w:r w:rsidRPr="00726B44">
        <w:rPr>
          <w:rStyle w:val="StyleUnderline"/>
        </w:rPr>
        <w:t xml:space="preserve">There is no dispute that a terrorist attack at a major port could be </w:t>
      </w:r>
      <w:r w:rsidRPr="00726B44">
        <w:rPr>
          <w:rStyle w:val="Emphasis"/>
        </w:rPr>
        <w:t>catastrophic to the global economy</w:t>
      </w:r>
      <w:r>
        <w:t xml:space="preserve">. </w:t>
      </w:r>
      <w:r w:rsidRPr="00726B44">
        <w:rPr>
          <w:sz w:val="16"/>
          <w:szCs w:val="16"/>
        </w:rPr>
        <w:t>Much of the world’s products - T-shirts sewn in China, designer shoes from Italy, and other foreign-made products - arrives in the United States in large, metal cargo containers.¶ While some countries have voluntarily improved cargo screening, others have not. Large retailers have opposed measures that could increase their costs. Without full scanning compliance, it is often difficult to determine if shipments have been inspected because cargo is sometimes transferred from ship to ship offshore.</w:t>
      </w:r>
    </w:p>
    <w:p w:rsidR="005D272F" w:rsidRDefault="005D272F" w:rsidP="005D272F">
      <w:pPr>
        <w:pStyle w:val="Heading4"/>
      </w:pPr>
      <w:r>
        <w:t xml:space="preserve">Nuclear terrorism causes extinction </w:t>
      </w:r>
    </w:p>
    <w:p w:rsidR="005D272F" w:rsidRPr="00D54062" w:rsidRDefault="005D272F" w:rsidP="005D272F">
      <w:pPr>
        <w:rPr>
          <w:rStyle w:val="Style13ptBold"/>
          <w:b w:val="0"/>
          <w:sz w:val="16"/>
        </w:rPr>
      </w:pPr>
      <w:r w:rsidRPr="00D54062">
        <w:rPr>
          <w:rStyle w:val="Style13ptBold"/>
        </w:rPr>
        <w:t>Ayson, 2010</w:t>
      </w:r>
      <w:r w:rsidRPr="00D54062">
        <w:rPr>
          <w:rStyle w:val="Style13ptBold"/>
          <w:sz w:val="16"/>
        </w:rPr>
        <w:t xml:space="preserve"> (Robert, Professor of Strategic Studies and Director of the Centre for Strategic Studies: New Zealand at the Victoria University of Wellington, “After a Terrorist Nuclear Attack: Envisaging Catalytic Effects,” Studies in Conflict &amp; Terrorism, Volume 33, Issue 7, July, Available Online to Subscribing Institutions via InformaWorld)</w:t>
      </w:r>
    </w:p>
    <w:p w:rsidR="005D272F" w:rsidRDefault="005D272F" w:rsidP="005D272F"/>
    <w:p w:rsidR="005D272F" w:rsidRPr="00D54062" w:rsidRDefault="005D272F" w:rsidP="005D272F">
      <w:pPr>
        <w:rPr>
          <w:sz w:val="16"/>
          <w:szCs w:val="14"/>
        </w:rPr>
      </w:pPr>
      <w:r w:rsidRPr="00D54062">
        <w:rPr>
          <w:sz w:val="16"/>
          <w:szCs w:val="14"/>
        </w:rPr>
        <w:t xml:space="preserve">But </w:t>
      </w:r>
      <w:r w:rsidRPr="00D54062">
        <w:rPr>
          <w:rStyle w:val="StyleUnderline"/>
        </w:rPr>
        <w:t>these two nuclear worlds—a non-state actor nuclear attack and a catastrophic interstate nuclear exchange—are not necessarily separable. It is just possible that some sort of terrorist attack, and especially an act of nuclear terrorism, could precipitate a chain of events leading to a massive exchange of nuclear weapons between two or more of the states that possess them.</w:t>
      </w:r>
      <w:r w:rsidRPr="00D54062">
        <w:rPr>
          <w:sz w:val="16"/>
          <w:szCs w:val="14"/>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w:t>
      </w:r>
      <w:r w:rsidRPr="00D54062">
        <w:rPr>
          <w:rStyle w:val="StyleUnderline"/>
        </w:rPr>
        <w:t>ow might the United States react if it was thought or discovered that the fissile material used in the act of nuclear terrorism had come from Russian stocks</w:t>
      </w:r>
      <w:r w:rsidRPr="00D54062">
        <w:rPr>
          <w:sz w:val="16"/>
          <w:szCs w:val="14"/>
        </w:rPr>
        <w:t xml:space="preserve">,40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w:t>
      </w:r>
      <w:r w:rsidRPr="00D54062">
        <w:rPr>
          <w:rStyle w:val="StyleUnderline"/>
        </w:rPr>
        <w:t>Alternatively, if the act of nuclear terrorism came as a complete surprise, and American officials refused to believe that a terrorist group was fully responsible</w:t>
      </w:r>
      <w:r w:rsidRPr="00D54062">
        <w:rPr>
          <w:sz w:val="16"/>
          <w:szCs w:val="14"/>
        </w:rPr>
        <w:t xml:space="preserve"> (or responsible at all) </w:t>
      </w:r>
      <w:r w:rsidRPr="00D54062">
        <w:rPr>
          <w:rStyle w:val="StyleUnderline"/>
        </w:rPr>
        <w:t>suspicion would shift immediately to state possessors.</w:t>
      </w:r>
      <w:r w:rsidRPr="00D54062">
        <w:rPr>
          <w:sz w:val="16"/>
          <w:szCs w:val="14"/>
        </w:rPr>
        <w:t xml:space="preserve"> Ruling out Western ally countries like the United Kingdom and France, and probably Israel and India as well, authorities in </w:t>
      </w:r>
      <w:r w:rsidRPr="00D54062">
        <w:rPr>
          <w:rStyle w:val="StyleUnderline"/>
        </w:rPr>
        <w:t>Washington would be left with a very short list consisting of North Korea, perhaps Iran if its program continues, and possibly Pakistan</w:t>
      </w:r>
      <w:r w:rsidRPr="00D54062">
        <w:rPr>
          <w:sz w:val="16"/>
          <w:szCs w:val="14"/>
        </w:rPr>
        <w:t xml:space="preserve">. But at what stage would Russia and China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w:t>
      </w:r>
      <w:r w:rsidRPr="00D54062">
        <w:rPr>
          <w:rStyle w:val="StyleUnderline"/>
        </w:rPr>
        <w:t>the chances of this occurring would only seem to increase if the United States was already involved in some sort of limited armed conflict with Russia and/or China, or if they were confronting each other from a distance in a proxy war</w:t>
      </w:r>
      <w:r w:rsidRPr="00D54062">
        <w:rPr>
          <w:sz w:val="16"/>
          <w:szCs w:val="14"/>
        </w:rPr>
        <w:t xml:space="preserve">, as unlikely as these developments may seem at the present time. The reverse might well apply too: </w:t>
      </w:r>
      <w:r w:rsidRPr="00D54062">
        <w:rPr>
          <w:rStyle w:val="StyleUnderline"/>
        </w:rPr>
        <w:t>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D54062">
        <w:rPr>
          <w:sz w:val="16"/>
          <w:szCs w:val="14"/>
        </w:rPr>
        <w:t xml:space="preserve">?   </w:t>
      </w:r>
    </w:p>
    <w:p w:rsidR="005D272F" w:rsidRPr="005D272F" w:rsidRDefault="005D272F" w:rsidP="005D272F"/>
    <w:p w:rsidR="00A74A50" w:rsidRDefault="000E0BC3" w:rsidP="000E0BC3">
      <w:pPr>
        <w:pStyle w:val="Heading3"/>
      </w:pPr>
      <w:r>
        <w:lastRenderedPageBreak/>
        <w:t>2AC Science Leadership</w:t>
      </w:r>
    </w:p>
    <w:p w:rsidR="00A74A50" w:rsidRPr="00C81C15" w:rsidRDefault="00A74A50" w:rsidP="00A74A50">
      <w:pPr>
        <w:pStyle w:val="Heading4"/>
      </w:pPr>
      <w:r w:rsidRPr="00C81C15">
        <w:t>Ocean exploration leads to a large increase in technology output  – exploration will become the new target of American innovation</w:t>
      </w:r>
    </w:p>
    <w:p w:rsidR="00A74A50" w:rsidRDefault="00A74A50" w:rsidP="00A74A50">
      <w:pPr>
        <w:rPr>
          <w:rFonts w:asciiTheme="minorHAnsi" w:hAnsiTheme="minorHAnsi"/>
        </w:rPr>
      </w:pPr>
      <w:r w:rsidRPr="00725B46">
        <w:rPr>
          <w:rStyle w:val="Style13ptBold"/>
          <w:rFonts w:asciiTheme="minorHAnsi" w:hAnsiTheme="minorHAnsi"/>
        </w:rPr>
        <w:t>Cousteau 2013</w:t>
      </w:r>
      <w:r w:rsidRPr="00725B46">
        <w:rPr>
          <w:rFonts w:asciiTheme="minorHAnsi" w:hAnsiTheme="minorHAnsi"/>
        </w:rPr>
        <w:t xml:space="preserve"> Philippe Cousteau, Entrepreneur for environmental conservation, Special correspondent for CNN, 3/13/13, “Why exploring the ocean is mankind's next giant leap”, </w:t>
      </w:r>
      <w:hyperlink r:id="rId22" w:history="1">
        <w:r w:rsidRPr="000B0758">
          <w:rPr>
            <w:rStyle w:val="Hyperlink"/>
            <w:rFonts w:asciiTheme="minorHAnsi" w:hAnsiTheme="minorHAnsi"/>
          </w:rPr>
          <w:t>http://lightyears.blogs.cnn.com/2012/03/13/why-exploring-the-ocean-is-mankinds-next-giant-leap/</w:t>
        </w:r>
      </w:hyperlink>
    </w:p>
    <w:p w:rsidR="00A74A50" w:rsidRPr="00725B46" w:rsidRDefault="00A74A50" w:rsidP="00A74A50">
      <w:pPr>
        <w:rPr>
          <w:rFonts w:asciiTheme="minorHAnsi" w:hAnsiTheme="minorHAnsi"/>
        </w:rPr>
      </w:pPr>
    </w:p>
    <w:p w:rsidR="00A74A50" w:rsidRPr="00294411" w:rsidRDefault="00A74A50" w:rsidP="00A74A50">
      <w:pPr>
        <w:rPr>
          <w:rStyle w:val="StyleUnderline"/>
          <w:rFonts w:asciiTheme="minorHAnsi" w:hAnsiTheme="minorHAnsi"/>
          <w:sz w:val="16"/>
        </w:rPr>
      </w:pPr>
      <w:r w:rsidRPr="00725B46">
        <w:rPr>
          <w:rStyle w:val="StyleUnderline"/>
          <w:rFonts w:asciiTheme="minorHAnsi" w:hAnsiTheme="minorHAnsi"/>
        </w:rPr>
        <w:t>In July 2011, the space shuttle program that had promised to revolutionize space travel by making it (relatively) affordable and accessible came to an end after 30 years</w:t>
      </w:r>
      <w:r w:rsidRPr="00294411">
        <w:rPr>
          <w:rStyle w:val="StyleUnderline"/>
          <w:rFonts w:asciiTheme="minorHAnsi" w:hAnsiTheme="minorHAnsi"/>
          <w:sz w:val="16"/>
        </w:rPr>
        <w:t xml:space="preserve">. Those three decades provided numerous technological, scientific and diplomatic firsts. With an estimated price tag of nearly $200 billion, the program had its champions and its detractors. </w:t>
      </w:r>
      <w:r w:rsidRPr="00725B46">
        <w:rPr>
          <w:rStyle w:val="StyleUnderline"/>
          <w:rFonts w:asciiTheme="minorHAnsi" w:hAnsiTheme="minorHAnsi"/>
        </w:rPr>
        <w:t>It was, however, a source of pride for the United States, capturing the American spirit of innovation and leadership. With the iconic space program ending, many people have asked, "What’s next? What is the next giant leap in scientific and technological innovation</w:t>
      </w:r>
      <w:r w:rsidRPr="00294411">
        <w:rPr>
          <w:rStyle w:val="StyleUnderline"/>
          <w:rFonts w:asciiTheme="minorHAnsi" w:hAnsiTheme="minorHAnsi"/>
          <w:sz w:val="16"/>
        </w:rPr>
        <w:t xml:space="preserve">?" Today a possible answer to that question has been announced. And it does not entail straining our necks to look skyward. Finally, </w:t>
      </w:r>
      <w:r w:rsidRPr="00725B46">
        <w:rPr>
          <w:rStyle w:val="StyleUnderline"/>
          <w:rFonts w:asciiTheme="minorHAnsi" w:hAnsiTheme="minorHAnsi"/>
        </w:rPr>
        <w:t>there is a growing recognition that some of the most important discoveries and opportunities for innovation may lie beneath what covers more than 70 percent of our planet – the ocean</w:t>
      </w:r>
      <w:r w:rsidRPr="00294411">
        <w:rPr>
          <w:rStyle w:val="StyleUnderline"/>
          <w:rFonts w:asciiTheme="minorHAnsi" w:hAnsiTheme="minorHAnsi"/>
          <w:sz w:val="16"/>
        </w:rPr>
        <w:t xml:space="preserve">. You may think I’m doing my grandfather Jacques Yves-Cousteau and my father Philippe a disservice when I say </w:t>
      </w:r>
      <w:r w:rsidRPr="00725B46">
        <w:rPr>
          <w:rStyle w:val="StyleUnderline"/>
          <w:rFonts w:asciiTheme="minorHAnsi" w:hAnsiTheme="minorHAnsi"/>
        </w:rPr>
        <w:t>we’ve only dipped our toes in the water when it comes to ocean exploration</w:t>
      </w:r>
      <w:r w:rsidRPr="00294411">
        <w:rPr>
          <w:rStyle w:val="StyleUnderline"/>
          <w:rFonts w:asciiTheme="minorHAnsi" w:hAnsiTheme="minorHAnsi"/>
          <w:sz w:val="16"/>
        </w:rPr>
        <w:t xml:space="preserve">. After all, my grandfather co-invented the modern SCUBA system and "The Undersea World of Jacques Cousteau" introduced generations to the wonders of the ocean. In the decades since, we’ve only explored about 10 percent of the ocean - an essential resource and complex environment that literally supports life as we know it, life on earth. We now have a golden opportunity and a pressing need to recapture that pioneering spirit. </w:t>
      </w:r>
      <w:r w:rsidRPr="00725B46">
        <w:rPr>
          <w:rStyle w:val="StyleUnderline"/>
          <w:rFonts w:asciiTheme="minorHAnsi" w:hAnsiTheme="minorHAnsi"/>
        </w:rPr>
        <w:t>A new era of ocean exploration can yield discoveries that will help inform everything from critical medical advances to sustainable forms of energy</w:t>
      </w:r>
      <w:r w:rsidRPr="00294411">
        <w:rPr>
          <w:rStyle w:val="StyleUnderline"/>
          <w:rFonts w:asciiTheme="minorHAnsi" w:hAnsiTheme="minorHAnsi"/>
          <w:sz w:val="16"/>
        </w:rPr>
        <w:t xml:space="preserve">. Consider that AZT, </w:t>
      </w:r>
      <w:r w:rsidRPr="00294411">
        <w:rPr>
          <w:sz w:val="16"/>
        </w:rPr>
        <w:t>an early treatment for HIV, is derived from a Caribbean reef sponge, or that a great deal of energy - from offshore wind, to OTEC (ocean thermal energy conservation), to wind and wave energy - is yet untapped in our oceans</w:t>
      </w:r>
      <w:r w:rsidRPr="00294411">
        <w:rPr>
          <w:rStyle w:val="StyleUnderline"/>
          <w:rFonts w:asciiTheme="minorHAnsi" w:hAnsiTheme="minorHAnsi"/>
          <w:sz w:val="16"/>
        </w:rPr>
        <w:t xml:space="preserve">. Like unopened presents under the tree, the ocean is a treasure trove of knowledge. In addition, </w:t>
      </w:r>
      <w:r w:rsidRPr="00725B46">
        <w:rPr>
          <w:rStyle w:val="StyleUnderline"/>
          <w:rFonts w:asciiTheme="minorHAnsi" w:hAnsiTheme="minorHAnsi"/>
        </w:rPr>
        <w:t>such discoveries will have a tremendous impact on</w:t>
      </w:r>
      <w:r w:rsidRPr="00294411">
        <w:rPr>
          <w:rStyle w:val="StyleUnderline"/>
          <w:rFonts w:asciiTheme="minorHAnsi" w:hAnsiTheme="minorHAnsi"/>
          <w:sz w:val="16"/>
        </w:rPr>
        <w:t xml:space="preserve"> economic growth by creating jobs as well as </w:t>
      </w:r>
      <w:r w:rsidRPr="00725B46">
        <w:rPr>
          <w:rStyle w:val="StyleUnderline"/>
          <w:rFonts w:asciiTheme="minorHAnsi" w:hAnsiTheme="minorHAnsi"/>
        </w:rPr>
        <w:t>technologies</w:t>
      </w:r>
      <w:r w:rsidRPr="00294411">
        <w:rPr>
          <w:rStyle w:val="StyleUnderline"/>
          <w:rFonts w:asciiTheme="minorHAnsi" w:hAnsiTheme="minorHAnsi"/>
          <w:sz w:val="16"/>
        </w:rPr>
        <w:t xml:space="preserve"> and goods.</w:t>
      </w:r>
    </w:p>
    <w:p w:rsidR="00A74A50" w:rsidRDefault="00A74A50" w:rsidP="00A74A50">
      <w:pPr>
        <w:rPr>
          <w:rStyle w:val="StyleUnderline"/>
          <w:rFonts w:asciiTheme="minorHAnsi" w:hAnsiTheme="minorHAnsi"/>
        </w:rPr>
      </w:pPr>
    </w:p>
    <w:p w:rsidR="00A74A50" w:rsidRDefault="00A74A50" w:rsidP="00A74A50">
      <w:pPr>
        <w:pStyle w:val="Heading4"/>
      </w:pPr>
      <w:r w:rsidRPr="00783200">
        <w:t>Science leadership solves hard and soft power – technology solves hegemony while diplomacy created by science leadership solves for soft power</w:t>
      </w:r>
    </w:p>
    <w:p w:rsidR="00A74A50" w:rsidRDefault="00A74A50" w:rsidP="00A74A50">
      <w:r w:rsidRPr="004B4F2A">
        <w:rPr>
          <w:rStyle w:val="Style13ptBold"/>
        </w:rPr>
        <w:t>Coletta 2009</w:t>
      </w:r>
      <w:r>
        <w:t xml:space="preserve"> Damon Coletta, PhD in political science, September 2009, “</w:t>
      </w:r>
      <w:r w:rsidRPr="004B4F2A">
        <w:t>Science, Technology, and the Quest for International Influence</w:t>
      </w:r>
      <w:r>
        <w:t xml:space="preserve">”, </w:t>
      </w:r>
      <w:hyperlink r:id="rId23" w:history="1">
        <w:r w:rsidRPr="00F64730">
          <w:rPr>
            <w:rStyle w:val="Hyperlink"/>
          </w:rPr>
          <w:t>http://www.usafa.edu/df/inss/Research%20Papers/2009/09%20Coletta%20Science%20and%20InfluenceINSS(FINAL).pdf</w:t>
        </w:r>
      </w:hyperlink>
    </w:p>
    <w:p w:rsidR="00A74A50" w:rsidRPr="00017BB1" w:rsidRDefault="00A74A50" w:rsidP="00A74A50"/>
    <w:p w:rsidR="00A74A50" w:rsidRPr="00C81C15" w:rsidRDefault="00A74A50" w:rsidP="00A74A50">
      <w:pPr>
        <w:rPr>
          <w:rStyle w:val="StyleUnderline"/>
        </w:rPr>
      </w:pPr>
      <w:r w:rsidRPr="00294411">
        <w:rPr>
          <w:rStyle w:val="StyleUnderline"/>
          <w:rFonts w:asciiTheme="minorHAnsi" w:hAnsiTheme="minorHAnsi"/>
          <w:sz w:val="16"/>
        </w:rPr>
        <w:t xml:space="preserve">After the industrial revolution, </w:t>
      </w:r>
      <w:r w:rsidRPr="00311D60">
        <w:rPr>
          <w:rStyle w:val="StyleUnderline"/>
        </w:rPr>
        <w:t>science leadership has been associated with increased national capability through superior commercial and military technology. With the rising importance of soft power and transnational bargaining, when America‘s hard power cannot be deployed everywhere at once, maintaining leadership in basic science as the quest to know Nature may be key to curbing legitimate resistance and sustaining America‘s influence in the international system. The catch is that American democracy imposes high demands on the relationship between science, state, and society.</w:t>
      </w:r>
      <w:r w:rsidRPr="00294411">
        <w:rPr>
          <w:rStyle w:val="StyleUnderline"/>
          <w:rFonts w:asciiTheme="minorHAnsi" w:hAnsiTheme="minorHAnsi"/>
          <w:sz w:val="16"/>
        </w:rPr>
        <w:t xml:space="preserve"> Case studies of the Office of Naval Research and U.S. science-based relations with respect to Brazil, as telling examples of U.S. Government science policy via the mission agency, reveal how difficult it is for a democratic power to strike the right balance between applied activities and fundamental research that establishes science leadership.</w:t>
      </w:r>
      <w:r w:rsidRPr="00294411">
        <w:rPr>
          <w:sz w:val="16"/>
        </w:rPr>
        <w:t xml:space="preserve"> </w:t>
      </w:r>
      <w:r w:rsidRPr="00311D60">
        <w:rPr>
          <w:rStyle w:val="StyleUnderline"/>
        </w:rPr>
        <w:t>To discover sustainable hegemony in an increasingly multipolar world, American policy makers will need more than the Kaysen list of advantages from basic science</w:t>
      </w:r>
      <w:r w:rsidRPr="00294411">
        <w:rPr>
          <w:rStyle w:val="StyleUnderline"/>
          <w:rFonts w:asciiTheme="minorHAnsi" w:hAnsiTheme="minorHAnsi"/>
          <w:sz w:val="16"/>
        </w:rPr>
        <w:t xml:space="preserve">. Dr. Carl Kaysen served President John Kennedy as deputy national security adviser and over his long career held distinguished professorships in Political Economy at Harvard and MIT. During the 1960s, Kaysen laid out a framework with four important </w:t>
      </w:r>
      <w:r w:rsidRPr="00294411">
        <w:rPr>
          <w:rStyle w:val="StyleUnderline"/>
          <w:rFonts w:asciiTheme="minorHAnsi" w:hAnsiTheme="minorHAnsi"/>
          <w:sz w:val="16"/>
        </w:rPr>
        <w:lastRenderedPageBreak/>
        <w:t xml:space="preserve">reasons why a great power, the United States in particular, should take a strategic interest in the basic sciences. 1. </w:t>
      </w:r>
      <w:r w:rsidRPr="00311D60">
        <w:rPr>
          <w:rStyle w:val="StyleUnderline"/>
        </w:rPr>
        <w:t>Scientific discoveries provided the input for applied research, which in turn produced technologies crucial for wielding economic and military power. 2. Scientific activity educated a cadre of operators for leadership in industries relevant to government such as health care and defense. 3. Science proficiency generated the raw elements for mounting focused, applied efforts such as the Manhattan Project during World War II to build the first atomic bomb. 4. Scientific progress built a basic research reserve that when necessary could move quickly to shore up national needs.</w:t>
      </w:r>
    </w:p>
    <w:p w:rsidR="00A74A50" w:rsidRPr="005676A8" w:rsidRDefault="00A74A50" w:rsidP="00A74A50">
      <w:pPr>
        <w:pStyle w:val="Heading4"/>
      </w:pPr>
      <w:r w:rsidRPr="005676A8">
        <w:t xml:space="preserve">Primacy ensures peace – deterrence and </w:t>
      </w:r>
      <w:r>
        <w:t>relations, both hard and soft power are key</w:t>
      </w:r>
    </w:p>
    <w:p w:rsidR="00A74A50" w:rsidRDefault="00A74A50" w:rsidP="00A74A50">
      <w:pPr>
        <w:rPr>
          <w:rStyle w:val="StyleUnderline"/>
          <w:rFonts w:asciiTheme="minorHAnsi" w:hAnsiTheme="minorHAnsi"/>
        </w:rPr>
      </w:pPr>
      <w:r w:rsidRPr="00755223">
        <w:rPr>
          <w:rStyle w:val="Style13ptBold"/>
        </w:rPr>
        <w:t>Posen and Ross 1997</w:t>
      </w:r>
      <w:r>
        <w:rPr>
          <w:rStyle w:val="StyleUnderline"/>
          <w:rFonts w:asciiTheme="minorHAnsi" w:hAnsiTheme="minorHAnsi"/>
        </w:rPr>
        <w:t xml:space="preserve"> Barry R. Posen,</w:t>
      </w:r>
      <w:r w:rsidRPr="00790A30">
        <w:t xml:space="preserve"> </w:t>
      </w:r>
      <w:r w:rsidRPr="00790A30">
        <w:rPr>
          <w:rStyle w:val="StyleUnderline"/>
          <w:rFonts w:asciiTheme="minorHAnsi" w:hAnsiTheme="minorHAnsi"/>
        </w:rPr>
        <w:t>Ford International Professor of P</w:t>
      </w:r>
      <w:r>
        <w:rPr>
          <w:rStyle w:val="StyleUnderline"/>
          <w:rFonts w:asciiTheme="minorHAnsi" w:hAnsiTheme="minorHAnsi"/>
        </w:rPr>
        <w:t xml:space="preserve">olitical Science at MIT and </w:t>
      </w:r>
      <w:r w:rsidRPr="00790A30">
        <w:rPr>
          <w:rStyle w:val="StyleUnderline"/>
          <w:rFonts w:asciiTheme="minorHAnsi" w:hAnsiTheme="minorHAnsi"/>
        </w:rPr>
        <w:t>director of MIT's Security Studies Program</w:t>
      </w:r>
      <w:r>
        <w:rPr>
          <w:rStyle w:val="StyleUnderline"/>
          <w:rFonts w:asciiTheme="minorHAnsi" w:hAnsiTheme="minorHAnsi"/>
        </w:rPr>
        <w:t xml:space="preserve"> Andrew L. Ross, PhD in political science, International Security, Volume 21, Number 3, Winter 1997, pg. 30, “Competing visions for US Grand Strategy”, </w:t>
      </w:r>
      <w:hyperlink r:id="rId24" w:history="1">
        <w:r w:rsidRPr="00F64730">
          <w:rPr>
            <w:rStyle w:val="Hyperlink"/>
            <w:rFonts w:asciiTheme="minorHAnsi" w:hAnsiTheme="minorHAnsi"/>
          </w:rPr>
          <w:t>http://www.comw.org/pda/14dec/fulltext/97posen.pdf</w:t>
        </w:r>
      </w:hyperlink>
    </w:p>
    <w:p w:rsidR="00A74A50" w:rsidRDefault="00A74A50" w:rsidP="00A74A50">
      <w:pPr>
        <w:rPr>
          <w:rStyle w:val="StyleUnderline"/>
          <w:rFonts w:asciiTheme="minorHAnsi" w:hAnsiTheme="minorHAnsi"/>
        </w:rPr>
      </w:pPr>
    </w:p>
    <w:p w:rsidR="00A74A50" w:rsidRPr="00294411" w:rsidRDefault="00A74A50" w:rsidP="00A74A50">
      <w:pPr>
        <w:rPr>
          <w:rStyle w:val="StyleUnderline"/>
          <w:rFonts w:asciiTheme="minorHAnsi" w:hAnsiTheme="minorHAnsi"/>
          <w:sz w:val="16"/>
        </w:rPr>
      </w:pPr>
      <w:r w:rsidRPr="005676A8">
        <w:rPr>
          <w:rStyle w:val="StyleUnderline"/>
        </w:rPr>
        <w:t>Primacy, like selective engagement, is motivated by both power and peace. But the particular configuration of power is key: this strategy holds that only a preponderance of U.S. power ensures peace</w:t>
      </w:r>
      <w:r w:rsidRPr="00294411">
        <w:rPr>
          <w:rStyle w:val="StyleUnderline"/>
          <w:rFonts w:asciiTheme="minorHAnsi" w:hAnsiTheme="minorHAnsi"/>
          <w:sz w:val="16"/>
        </w:rPr>
        <w:t xml:space="preserve">.41 </w:t>
      </w:r>
      <w:r w:rsidRPr="005676A8">
        <w:rPr>
          <w:rStyle w:val="StyleUnderline"/>
        </w:rPr>
        <w:t xml:space="preserve">The pre-Cold War practice of aggregating power through coalitions and alliances, which underlies selective engagement, is </w:t>
      </w:r>
      <w:r w:rsidRPr="00294411">
        <w:rPr>
          <w:sz w:val="16"/>
        </w:rPr>
        <w:t>viewed as</w:t>
      </w:r>
      <w:r w:rsidRPr="005676A8">
        <w:rPr>
          <w:rStyle w:val="StyleUnderline"/>
        </w:rPr>
        <w:t xml:space="preserve"> insufficient. Peace is the result of an imbalance of power in which U.S. capabilities are sufficient, operating on their own, to cow all potential challengers and to comfort all coalition partners.</w:t>
      </w:r>
      <w:r w:rsidRPr="00294411">
        <w:rPr>
          <w:rStyle w:val="StyleUnderline"/>
          <w:rFonts w:asciiTheme="minorHAnsi" w:hAnsiTheme="minorHAnsi"/>
          <w:sz w:val="16"/>
        </w:rPr>
        <w:t xml:space="preserve"> It is not enough, consequently, to be primus inter pares, a comfortable position for selective engagement. Even the most clever Bismarckian orchestrator of </w:t>
      </w:r>
      <w:r w:rsidRPr="005676A8">
        <w:rPr>
          <w:rStyle w:val="StyleUnderline"/>
        </w:rPr>
        <w:t>the balance of power will ultimately fall short. One must be primus solus. Therefore, both world order and national security require that the United States maintain the primacy with which it emerged from the Cold War. The collapse of bipolarity cannot be permitted to allow the emergence of multipolarity; unipolarity is best.</w:t>
      </w:r>
      <w:r w:rsidRPr="00294411">
        <w:rPr>
          <w:rStyle w:val="StyleUnderline"/>
          <w:rFonts w:asciiTheme="minorHAnsi" w:hAnsiTheme="minorHAnsi"/>
          <w:sz w:val="16"/>
        </w:rPr>
        <w:t xml:space="preserve"> Primacy would have been the strategy of a Dole administration. </w:t>
      </w:r>
      <w:r w:rsidRPr="005676A8">
        <w:rPr>
          <w:rStyle w:val="StyleUnderline"/>
        </w:rPr>
        <w:t>Primacy is most concerned with the trajectories of present and possible future great powers</w:t>
      </w:r>
      <w:r w:rsidRPr="00294411">
        <w:rPr>
          <w:rStyle w:val="StyleUnderline"/>
          <w:rFonts w:asciiTheme="minorHAnsi" w:hAnsiTheme="minorHAnsi"/>
          <w:sz w:val="16"/>
        </w:rPr>
        <w:t xml:space="preserve">. As with selective engagement, Russia, China, Japan, and the most significant members of the European Union (essentially Germany, France, and Britain), matter most. </w:t>
      </w:r>
      <w:r w:rsidRPr="005676A8">
        <w:rPr>
          <w:rStyle w:val="StyleUnderline"/>
        </w:rPr>
        <w:t>War among the great powers poses the greatest threat to U.S. security for advocates of primacy as well as those of selective engagement.</w:t>
      </w:r>
      <w:r w:rsidRPr="00294411">
        <w:rPr>
          <w:rStyle w:val="StyleUnderline"/>
          <w:rFonts w:asciiTheme="minorHAnsi" w:hAnsiTheme="minorHAnsi"/>
          <w:sz w:val="16"/>
        </w:rPr>
        <w:t xml:space="preserve"> But </w:t>
      </w:r>
      <w:r w:rsidRPr="005676A8">
        <w:rPr>
          <w:rStyle w:val="StyleUnderline"/>
        </w:rPr>
        <w:t>primacy goes beyond the logic of selective engage- ment and its focus on managing relations among present and potential future great powers</w:t>
      </w:r>
      <w:r w:rsidRPr="00294411">
        <w:rPr>
          <w:rStyle w:val="StyleUnderline"/>
          <w:rFonts w:asciiTheme="minorHAnsi" w:hAnsiTheme="minorHAnsi"/>
          <w:sz w:val="16"/>
        </w:rPr>
        <w:t>. Advocates of primacy view the rise of a peer competitor from the midst of the great powers to offer the greatest threat to international order and thus the greatest risk of war. The objective for primacy, therefore, is not merely to preserve peace among the great powers, but to preserve U.S. suprem- acy by politically, economically, and militarily outdistancing any global challenger.</w:t>
      </w:r>
    </w:p>
    <w:p w:rsidR="000E0BC3" w:rsidRDefault="000E0BC3" w:rsidP="000E0BC3">
      <w:pPr>
        <w:pStyle w:val="Heading3"/>
      </w:pPr>
      <w:r>
        <w:lastRenderedPageBreak/>
        <w:t xml:space="preserve">2AC Stem </w:t>
      </w:r>
    </w:p>
    <w:p w:rsidR="008E5F48" w:rsidRDefault="008E5F48" w:rsidP="008E5F48">
      <w:pPr>
        <w:pStyle w:val="Heading4"/>
      </w:pPr>
      <w:r>
        <w:t>Better ocean data attracts new STEM majors</w:t>
      </w:r>
    </w:p>
    <w:p w:rsidR="008E5F48" w:rsidRPr="00C926F1" w:rsidRDefault="008E5F48" w:rsidP="008E5F48">
      <w:pPr>
        <w:rPr>
          <w:rStyle w:val="Style13ptBold"/>
        </w:rPr>
      </w:pPr>
      <w:r w:rsidRPr="00C926F1">
        <w:rPr>
          <w:rStyle w:val="Style13ptBold"/>
        </w:rPr>
        <w:t>Yoder 2012</w:t>
      </w:r>
    </w:p>
    <w:p w:rsidR="008E5F48" w:rsidRPr="00C926F1" w:rsidRDefault="008E5F48" w:rsidP="008E5F48">
      <w:r>
        <w:t>Jim Yoder has a B.A. in Botany from DePauw University and a M.S. and Ph.D. from the University of Rhode Island in Oceanography, former Director, Division of Ocean Sciences National Science Foundation http://livebettermagazine.com/article/ocean-observing-systems-stimulating-interest-in-stem/</w:t>
      </w:r>
    </w:p>
    <w:p w:rsidR="008E5F48" w:rsidRPr="000358B7" w:rsidRDefault="008E5F48" w:rsidP="008E5F48">
      <w:pPr>
        <w:rPr>
          <w:sz w:val="16"/>
        </w:rPr>
      </w:pPr>
      <w:r w:rsidRPr="000358B7">
        <w:rPr>
          <w:rStyle w:val="StyleUnderline"/>
        </w:rPr>
        <w:t>Ocean observing systems</w:t>
      </w:r>
      <w:r w:rsidRPr="000358B7">
        <w:rPr>
          <w:sz w:val="16"/>
        </w:rPr>
        <w:t xml:space="preserve"> and ocean observatories </w:t>
      </w:r>
      <w:r w:rsidRPr="000358B7">
        <w:rPr>
          <w:rStyle w:val="StyleUnderline"/>
        </w:rPr>
        <w:t>are being developed and deployed in the U.S.</w:t>
      </w:r>
      <w:r w:rsidRPr="000358B7">
        <w:rPr>
          <w:sz w:val="16"/>
        </w:rPr>
        <w:t xml:space="preserve"> and around the world </w:t>
      </w:r>
      <w:r w:rsidRPr="000358B7">
        <w:rPr>
          <w:rStyle w:val="StyleUnderline"/>
        </w:rPr>
        <w:t>to make sustained and continuous oceanographic measurements and to deliver that information in real-time to research</w:t>
      </w:r>
      <w:r w:rsidRPr="000358B7">
        <w:rPr>
          <w:sz w:val="16"/>
        </w:rPr>
        <w:t xml:space="preserve">, operational and commercial users. Many also see educational applications from data collected by ocean observing systems, including real-time data. </w:t>
      </w:r>
      <w:r w:rsidRPr="000358B7">
        <w:rPr>
          <w:rStyle w:val="StyleUnderline"/>
        </w:rPr>
        <w:t>A challenge for the educators is whether data from these systems can help generate student interest in STEM</w:t>
      </w:r>
      <w:r w:rsidRPr="000358B7">
        <w:rPr>
          <w:sz w:val="16"/>
        </w:rPr>
        <w:t xml:space="preserve"> (science, technology, engineering and math) </w:t>
      </w:r>
      <w:r w:rsidRPr="000358B7">
        <w:rPr>
          <w:rStyle w:val="StyleUnderline"/>
        </w:rPr>
        <w:t>and, thus, become an important tool for training the scientific and technical workforce of tomorrow. Real-time data is potentially interesting, even exciting, to students because students will be seeing the data at the same time as scientists</w:t>
      </w:r>
      <w:r w:rsidRPr="000358B7">
        <w:rPr>
          <w:sz w:val="16"/>
        </w:rPr>
        <w:t xml:space="preserve"> and everyone else. This raises the possibility that </w:t>
      </w:r>
      <w:r w:rsidRPr="000358B7">
        <w:rPr>
          <w:rStyle w:val="StyleUnderline"/>
        </w:rPr>
        <w:t>students</w:t>
      </w:r>
      <w:r w:rsidRPr="000358B7">
        <w:rPr>
          <w:sz w:val="16"/>
        </w:rPr>
        <w:t xml:space="preserve"> and other learners </w:t>
      </w:r>
      <w:r w:rsidRPr="000358B7">
        <w:rPr>
          <w:rStyle w:val="StyleUnderline"/>
        </w:rPr>
        <w:t>will be active participants in the discovery process</w:t>
      </w:r>
      <w:r w:rsidRPr="000358B7">
        <w:rPr>
          <w:sz w:val="16"/>
        </w:rPr>
        <w:t xml:space="preserve">. The hope is that this potentially interesting and </w:t>
      </w:r>
      <w:r w:rsidRPr="000358B7">
        <w:rPr>
          <w:rStyle w:val="StyleUnderline"/>
        </w:rPr>
        <w:t>exciting data from the ocean systems will help stimulate interest in STEM</w:t>
      </w:r>
      <w:r w:rsidRPr="000358B7">
        <w:rPr>
          <w:sz w:val="16"/>
        </w:rPr>
        <w:t xml:space="preserve"> in general and in the ocean environment in particular. For this to occur, however, educators need to package real-time and other data from observing systems in a form and context that can be readily used and interpreted by students. Ocean observing systems are not a new concept, although using the data for educational purposes is comparatively new. The U.S. Navy has had ocean observing systems in place for military purposes for many decades. For example, development of the Navy’s Sound Surveillance System (SOSUS) for using acoustic signatures to track Russian submarines was started long ago. ARGO is an example of an international civilian ocean observing program that was started more than a decade ago. ARGO involves international ocean scientists who deploy thousands of profiling floats throughout the global ocean using commercial, oceanographic and other ships of opportunity. The floats move with ocean currents and measure temperature and salinity with depth (profiles) from the surface to 2000m, as well as the average speed of ocean currents. Each float cycles from the surface to 2000m every 10 days and each has an operational lifetime of about 4-5 years. Each float thus has the potential for measuring hundreds of profiles. When the float is at the surface it transmits its data via satellite links back to processing centers in Brest, France, or Monterey, Calif. All ARGO data are publically available in near real-time at no charge. With more than 3,500 floats scattered throughout the global ocean, ARGO temperature, salinity and velocity data can be used to teach basic concepts like temperature patterns of the global ocean, how to read and interpret graphs and illustrate complex ocean phenomena, such as how climate change is affecting the ocean. Given the broad range of possible audiences for learning about ARGO, educators are using several different approaches: materials and lesson plans for classrooms, workshops that target the science community and online resources, such as Google Earth and Wikipedia, which provide the public (free-choice learners) the capability to study the ocean with ARGO data. These approaches are similar to what is now being developed for other observing systems. The U.S. is developing two new ocean observing systems and both include educational applications in their respective portfolios. The National Oceanographic and Atmospheric Administration (</w:t>
      </w:r>
      <w:r w:rsidRPr="000358B7">
        <w:rPr>
          <w:rStyle w:val="StyleUnderline"/>
        </w:rPr>
        <w:t>NOAA</w:t>
      </w:r>
      <w:r w:rsidRPr="000358B7">
        <w:rPr>
          <w:sz w:val="16"/>
        </w:rPr>
        <w:t xml:space="preserve">) </w:t>
      </w:r>
      <w:r w:rsidRPr="000358B7">
        <w:rPr>
          <w:rStyle w:val="StyleUnderline"/>
        </w:rPr>
        <w:t>is leading the development of an operational system called</w:t>
      </w:r>
      <w:r w:rsidRPr="000358B7">
        <w:rPr>
          <w:sz w:val="16"/>
        </w:rPr>
        <w:t xml:space="preserve"> the “Integrated Ocean Observing System” (</w:t>
      </w:r>
      <w:r w:rsidRPr="000358B7">
        <w:rPr>
          <w:rStyle w:val="Emphasis"/>
        </w:rPr>
        <w:t>IOOS</w:t>
      </w:r>
      <w:r w:rsidRPr="000358B7">
        <w:rPr>
          <w:sz w:val="16"/>
        </w:rPr>
        <w:t xml:space="preserve">). </w:t>
      </w:r>
      <w:r w:rsidRPr="000358B7">
        <w:rPr>
          <w:rStyle w:val="StyleUnderline"/>
        </w:rPr>
        <w:t>The purpose of IOOS is to provide information and data to increase understanding of U.S. coastal waters so decision-makers can take action to improve safety, enhance the economy and protect the environment</w:t>
      </w:r>
      <w:r w:rsidRPr="000358B7">
        <w:rPr>
          <w:sz w:val="16"/>
        </w:rPr>
        <w:t xml:space="preserve">. The National Science Foundation’s Ocean Observatories Initiative (OOI) is constructing infrastructure to support sensors to measure physical, chemical, geological and biological variables in the ocean and seafloor to support scientific research. The total national investment in both of these systems will likely exceed $500M by 2015, and the costs to operate will likely exceed more than $50M per year. </w:t>
      </w:r>
      <w:r w:rsidRPr="000358B7">
        <w:rPr>
          <w:rStyle w:val="StyleUnderline"/>
        </w:rPr>
        <w:t>The systems are anticipated to have a major impact on ocean science research and operations</w:t>
      </w:r>
      <w:r w:rsidRPr="000358B7">
        <w:rPr>
          <w:sz w:val="16"/>
        </w:rPr>
        <w:t xml:space="preserve">. In addition to research and operational users, </w:t>
      </w:r>
      <w:r w:rsidRPr="000358B7">
        <w:rPr>
          <w:rStyle w:val="StyleUnderline"/>
        </w:rPr>
        <w:t>educational applications for data from IOOS</w:t>
      </w:r>
      <w:r w:rsidRPr="000358B7">
        <w:rPr>
          <w:sz w:val="16"/>
        </w:rPr>
        <w:t xml:space="preserve"> and OOI </w:t>
      </w:r>
      <w:r w:rsidRPr="000358B7">
        <w:rPr>
          <w:rStyle w:val="StyleUnderline"/>
        </w:rPr>
        <w:t>are being developed, including educational uses of data delivered in near real-time.</w:t>
      </w:r>
      <w:r w:rsidRPr="000358B7">
        <w:rPr>
          <w:sz w:val="16"/>
        </w:rPr>
        <w:t xml:space="preserve"> As mentioned above, the challenge for educators is to package real-time data in a form and context that can be readily used and interpreted by students and their teachers. This is particularly challenging for K-12 audiences because younger students and their teachers lack experience and tools to produce analytical products, such as simple statistics and graphs from raw data streams. Putting data products into an oceanographic context is also difficult when students lack basic knowledge of the ocean environment. For example, a series of graphs showing how ocean water temperature changes with depth, and why those profiles change with season, is not very interesting in itself. Students need the context, e.g. they also need to understand something about mixing between surface and deeper waters as well as how seasonal changes in the amount of solar energy reaching surface ocean waters affects ocean mixing, and why this is important. Younger students likely will need to work with data products produced for them by their teachers or by online educators that display data in very simple ways and then link it to a lesson plan that puts the observations into the right context (example). With the possible exception of advanced high-school students, real-time data streams from ocean observing systems are probably not for K-12 students. Nevertheless, </w:t>
      </w:r>
      <w:r w:rsidRPr="000358B7">
        <w:rPr>
          <w:rStyle w:val="StyleUnderline"/>
        </w:rPr>
        <w:t xml:space="preserve">younger students with adequate guidance can still learn about daily and seasonal changes </w:t>
      </w:r>
      <w:r w:rsidRPr="000358B7">
        <w:rPr>
          <w:rStyle w:val="StyleUnderline"/>
        </w:rPr>
        <w:lastRenderedPageBreak/>
        <w:t>in the ocean and why they occur by looking at a sequence of graphs produced for them. They can also learn about organisms that live in the ocean from video streams associated with ocean observatories</w:t>
      </w:r>
      <w:r w:rsidRPr="000358B7">
        <w:rPr>
          <w:sz w:val="16"/>
        </w:rPr>
        <w:t xml:space="preserve">, such as Neptune and Venus. Ocean observing data will obviously be most useful if it can be linked to national and state science standards. The process for how K-12 students and teachers can effectively use data from observing systems, including real-time data to better train students to participate in the STEM workforce of the future, was described recently as a process involving four key steps (Hotaling 2007). Step one is the ocean observing data needs to be accessible, which means the data needs to be available, including to schools and classrooms lacking sophisticated computers and fast networks. It also needs to be understandable by non-specialists, i.e. it has to be in context of important and simply described ocean processes. Step two is the data has to be useable, which means it must be engaging and meaningful, fit within STEM curricula and satisfy educational standards. Step three is teachers themselves must be adequately trained so they are comfortable using and discussing ocean observing data in a classroom. This requires effective professional development via online or face-to-face training or a combination thereof. Step four is the importance of preparation at the K-12 level, so students entering four-year or community colleges know something about how to apply observatory data to real-life situations. </w:t>
      </w:r>
      <w:r w:rsidRPr="000358B7">
        <w:rPr>
          <w:rStyle w:val="StyleUnderline"/>
        </w:rPr>
        <w:t>This would lead to much quicker and effective training of a well-qualified STEM workforce with the skills to manage and utilize data from sensors and sensor networks</w:t>
      </w:r>
      <w:r w:rsidRPr="000358B7">
        <w:rPr>
          <w:sz w:val="16"/>
        </w:rPr>
        <w:t xml:space="preserve">, whether associated with ocean observations or any other sensor network, including those associated with commercial operations. A top priority for educational uses of data from NSF’s Ocean Observatories Initiative (OOI) is the focus on special tools and lessons for undergraduates. Undergraduate class projects and senior theses can obviously take better advantage of real-time and other observatory data than K-12 students given that undergrads have better skills and access to better analysis tools as well as more time to analyze and interpret longer records of observations. </w:t>
      </w:r>
      <w:r w:rsidRPr="000358B7">
        <w:rPr>
          <w:rStyle w:val="StyleUnderline"/>
        </w:rPr>
        <w:t>The expectation is that undergraduate ocean science or other science majors, non-science majors and community college students can work with real-time data, if provided the software tools to simplify data streams and to provide context</w:t>
      </w:r>
      <w:r w:rsidRPr="000358B7">
        <w:rPr>
          <w:sz w:val="16"/>
        </w:rPr>
        <w:t xml:space="preserve">. The first three steps listed above for K-12 are certainly applicable to undergraduate students and their professors, although college science professors should not need the level of professional development that K-12 teachers will require. Data analysis tools for undergraduates, and perhaps advanced high-school students, need to be scaled to examine relations between, perhaps, just two ocean variables – temperature and salinity, for example. Furthermore, there has to be a web-based framework that puts the data into context for undergraduates. A web interface, for example, could allow an undergraduate interested in undersea earthquakes to examine the real-time record of an undersea seismometer (basically a chart showing the strength of earth movements) while at the time ingesting and then watching video illustrating different types of undersea lava flows. The most sophisticated college users, such as ocean science graduate students and ocean science faculty, will likely use commercially available data analysis packages to study relations between many data sources and from many locations. </w:t>
      </w:r>
    </w:p>
    <w:p w:rsidR="008E5F48" w:rsidRPr="00320FB5" w:rsidRDefault="008E5F48" w:rsidP="008E5F48">
      <w:pPr>
        <w:pStyle w:val="Heading4"/>
      </w:pPr>
      <w:r>
        <w:t>STEM</w:t>
      </w:r>
      <w:r w:rsidRPr="00320FB5">
        <w:t xml:space="preserve"> leadership’s key to the sustainability and legitimacy of hegemony– independently solves extinction</w:t>
      </w:r>
    </w:p>
    <w:p w:rsidR="008E5F48" w:rsidRDefault="008E5F48" w:rsidP="008E5F48">
      <w:pPr>
        <w:rPr>
          <w:b/>
          <w:sz w:val="24"/>
          <w:szCs w:val="24"/>
        </w:rPr>
      </w:pPr>
      <w:r>
        <w:rPr>
          <w:b/>
          <w:sz w:val="24"/>
          <w:szCs w:val="24"/>
        </w:rPr>
        <w:t>Coletta, USAF Professor of Political Science, 09</w:t>
      </w:r>
    </w:p>
    <w:p w:rsidR="008E5F48" w:rsidRDefault="008E5F48" w:rsidP="008E5F48">
      <w:r>
        <w:t>(Damon, Duke University , Ph.D. in Political Science, December 1999 Harvard University , Master in Public Policy, 1993 Stanford University , Master in Electrical Engineering, 1989 Stanford University , B.S.E.E., 1988, “Science, Technology, and the Quest for International Influence,” http://www.dtic.mil/cgi-bin/GetTRDoc?AD=ADA536133&amp;Location=U2&amp;doc=GetTRDoc.pdf</w:t>
      </w:r>
    </w:p>
    <w:p w:rsidR="008E5F48" w:rsidRDefault="008E5F48" w:rsidP="008E5F48"/>
    <w:p w:rsidR="008E5F48" w:rsidRDefault="008E5F48" w:rsidP="008E5F48">
      <w:r>
        <w:rPr>
          <w:sz w:val="14"/>
        </w:rPr>
        <w:t xml:space="preserve">Less appreciated is how </w:t>
      </w:r>
      <w:r>
        <w:rPr>
          <w:highlight w:val="yellow"/>
          <w:u w:val="single"/>
        </w:rPr>
        <w:t>scientific progress</w:t>
      </w:r>
      <w:r>
        <w:rPr>
          <w:sz w:val="14"/>
          <w:highlight w:val="yellow"/>
        </w:rPr>
        <w:t xml:space="preserve"> </w:t>
      </w:r>
      <w:r>
        <w:rPr>
          <w:b/>
          <w:highlight w:val="yellow"/>
          <w:u w:val="single"/>
        </w:rPr>
        <w:t>facilitates diplomatic strategy</w:t>
      </w:r>
      <w:r>
        <w:rPr>
          <w:sz w:val="14"/>
        </w:rPr>
        <w:t xml:space="preserve"> in the long run, how </w:t>
      </w:r>
      <w:r>
        <w:rPr>
          <w:highlight w:val="yellow"/>
          <w:u w:val="single"/>
        </w:rPr>
        <w:t>it</w:t>
      </w:r>
      <w:r>
        <w:rPr>
          <w:u w:val="single"/>
        </w:rPr>
        <w:t xml:space="preserve"> contributes to</w:t>
      </w:r>
      <w:r>
        <w:rPr>
          <w:sz w:val="14"/>
        </w:rPr>
        <w:t xml:space="preserve"> Joseph Nye‘s </w:t>
      </w:r>
      <w:r>
        <w:rPr>
          <w:u w:val="single"/>
        </w:rPr>
        <w:t>soft power, which</w:t>
      </w:r>
      <w:r>
        <w:rPr>
          <w:sz w:val="14"/>
        </w:rPr>
        <w:t xml:space="preserve"> </w:t>
      </w:r>
      <w:r>
        <w:rPr>
          <w:highlight w:val="yellow"/>
          <w:u w:val="single"/>
        </w:rPr>
        <w:t>translates to staying power</w:t>
      </w:r>
      <w:r>
        <w:rPr>
          <w:u w:val="single"/>
        </w:rPr>
        <w:t xml:space="preserve"> in the international arena</w:t>
      </w:r>
      <w:r>
        <w:rPr>
          <w:sz w:val="14"/>
        </w:rPr>
        <w:t xml:space="preserve">. </w:t>
      </w:r>
      <w:r>
        <w:rPr>
          <w:u w:val="single"/>
        </w:rPr>
        <w:t>One</w:t>
      </w:r>
      <w:r>
        <w:rPr>
          <w:sz w:val="14"/>
        </w:rPr>
        <w:t xml:space="preserve"> possible </w:t>
      </w:r>
      <w:r>
        <w:rPr>
          <w:u w:val="single"/>
        </w:rPr>
        <w:t>escape from</w:t>
      </w:r>
      <w:r>
        <w:rPr>
          <w:sz w:val="14"/>
        </w:rPr>
        <w:t xml:space="preserve"> the </w:t>
      </w:r>
      <w:r>
        <w:rPr>
          <w:u w:val="single"/>
        </w:rPr>
        <w:t>geopolitical forces</w:t>
      </w:r>
      <w:r>
        <w:rPr>
          <w:sz w:val="14"/>
        </w:rPr>
        <w:t xml:space="preserve"> depicted in Thucydides‘ history for all time </w:t>
      </w:r>
      <w:r>
        <w:rPr>
          <w:u w:val="single"/>
        </w:rPr>
        <w:t xml:space="preserve">is </w:t>
      </w:r>
      <w:r>
        <w:rPr>
          <w:highlight w:val="yellow"/>
          <w:u w:val="single"/>
        </w:rPr>
        <w:t>for</w:t>
      </w:r>
      <w:r>
        <w:rPr>
          <w:u w:val="single"/>
        </w:rPr>
        <w:t xml:space="preserve"> </w:t>
      </w:r>
      <w:r>
        <w:rPr>
          <w:highlight w:val="yellow"/>
          <w:u w:val="single"/>
        </w:rPr>
        <w:t>the</w:t>
      </w:r>
      <w:r>
        <w:rPr>
          <w:u w:val="single"/>
        </w:rPr>
        <w:t xml:space="preserve"> current </w:t>
      </w:r>
      <w:r>
        <w:rPr>
          <w:highlight w:val="yellow"/>
          <w:u w:val="single"/>
        </w:rPr>
        <w:t>hegemon</w:t>
      </w:r>
      <w:r>
        <w:rPr>
          <w:sz w:val="14"/>
          <w:highlight w:val="yellow"/>
        </w:rPr>
        <w:t xml:space="preserve"> </w:t>
      </w:r>
      <w:r>
        <w:rPr>
          <w:highlight w:val="yellow"/>
          <w:u w:val="single"/>
        </w:rPr>
        <w:t>to</w:t>
      </w:r>
      <w:r>
        <w:rPr>
          <w:sz w:val="14"/>
          <w:highlight w:val="yellow"/>
        </w:rPr>
        <w:t xml:space="preserve"> </w:t>
      </w:r>
      <w:r>
        <w:rPr>
          <w:b/>
          <w:highlight w:val="yellow"/>
          <w:u w:val="single"/>
        </w:rPr>
        <w:t>maintain its lead in science</w:t>
      </w:r>
      <w:r>
        <w:rPr>
          <w:sz w:val="14"/>
        </w:rPr>
        <w:t xml:space="preserve">, conceived as a national program and as an enterprise belonging to all mankind. Beyond the new technologies for projecting military or economic power, </w:t>
      </w:r>
      <w:r>
        <w:rPr>
          <w:u w:val="single"/>
        </w:rPr>
        <w:t>the scientific ethos</w:t>
      </w:r>
      <w:r>
        <w:rPr>
          <w:sz w:val="14"/>
        </w:rPr>
        <w:t xml:space="preserve"> </w:t>
      </w:r>
      <w:r>
        <w:rPr>
          <w:u w:val="single"/>
        </w:rPr>
        <w:t>conditions the hegemon‘s approach to social-political problems</w:t>
      </w:r>
      <w:r>
        <w:rPr>
          <w:sz w:val="14"/>
        </w:rPr>
        <w:t xml:space="preserve">. </w:t>
      </w:r>
      <w:r>
        <w:rPr>
          <w:u w:val="single"/>
        </w:rPr>
        <w:t>It</w:t>
      </w:r>
      <w:r>
        <w:rPr>
          <w:sz w:val="14"/>
        </w:rPr>
        <w:t xml:space="preserve"> </w:t>
      </w:r>
      <w:r>
        <w:rPr>
          <w:u w:val="single"/>
        </w:rPr>
        <w:t>effects how the leader organizes itself and other states to</w:t>
      </w:r>
      <w:r>
        <w:rPr>
          <w:sz w:val="14"/>
        </w:rPr>
        <w:t xml:space="preserve"> </w:t>
      </w:r>
      <w:r>
        <w:rPr>
          <w:u w:val="single"/>
        </w:rPr>
        <w:t>address</w:t>
      </w:r>
      <w:r>
        <w:rPr>
          <w:sz w:val="14"/>
        </w:rPr>
        <w:t xml:space="preserve"> well-springs of </w:t>
      </w:r>
      <w:r>
        <w:rPr>
          <w:u w:val="single"/>
        </w:rPr>
        <w:t>discontent</w:t>
      </w:r>
      <w:r>
        <w:rPr>
          <w:sz w:val="14"/>
        </w:rPr>
        <w:t>—</w:t>
      </w:r>
      <w:r>
        <w:rPr>
          <w:u w:val="single"/>
        </w:rPr>
        <w:t>material inequity</w:t>
      </w:r>
      <w:r>
        <w:rPr>
          <w:sz w:val="14"/>
        </w:rPr>
        <w:t xml:space="preserve">, religious or ethnic </w:t>
      </w:r>
      <w:r>
        <w:rPr>
          <w:u w:val="single"/>
        </w:rPr>
        <w:t>oppression, and environmental degradation</w:t>
      </w:r>
      <w:r>
        <w:rPr>
          <w:sz w:val="14"/>
        </w:rPr>
        <w:t xml:space="preserve">. </w:t>
      </w:r>
      <w:r>
        <w:rPr>
          <w:highlight w:val="yellow"/>
          <w:u w:val="single"/>
        </w:rPr>
        <w:t>The scientific mantle attracts</w:t>
      </w:r>
      <w:r>
        <w:rPr>
          <w:sz w:val="14"/>
        </w:rPr>
        <w:t xml:space="preserve"> others‘ </w:t>
      </w:r>
      <w:r>
        <w:rPr>
          <w:highlight w:val="yellow"/>
          <w:u w:val="single"/>
        </w:rPr>
        <w:t>admiration, which</w:t>
      </w:r>
      <w:r>
        <w:rPr>
          <w:sz w:val="14"/>
          <w:highlight w:val="yellow"/>
        </w:rPr>
        <w:t xml:space="preserve"> </w:t>
      </w:r>
      <w:r>
        <w:rPr>
          <w:b/>
          <w:highlight w:val="yellow"/>
          <w:u w:val="single"/>
        </w:rPr>
        <w:t>softens</w:t>
      </w:r>
      <w:r>
        <w:rPr>
          <w:sz w:val="14"/>
        </w:rPr>
        <w:t xml:space="preserve"> or at least complicates other societies‘ </w:t>
      </w:r>
      <w:r>
        <w:rPr>
          <w:b/>
          <w:highlight w:val="yellow"/>
          <w:u w:val="single"/>
        </w:rPr>
        <w:t>resentment</w:t>
      </w:r>
      <w:r>
        <w:rPr>
          <w:b/>
          <w:u w:val="single"/>
        </w:rPr>
        <w:t xml:space="preserve"> of power disparity</w:t>
      </w:r>
      <w:r>
        <w:rPr>
          <w:sz w:val="14"/>
        </w:rPr>
        <w:t xml:space="preserve">. Finally, </w:t>
      </w:r>
      <w:r>
        <w:rPr>
          <w:highlight w:val="yellow"/>
          <w:u w:val="single"/>
        </w:rPr>
        <w:t>for</w:t>
      </w:r>
      <w:r>
        <w:rPr>
          <w:sz w:val="14"/>
        </w:rPr>
        <w:t xml:space="preserve"> certain </w:t>
      </w:r>
      <w:r>
        <w:rPr>
          <w:highlight w:val="yellow"/>
          <w:u w:val="single"/>
        </w:rPr>
        <w:t>global problems</w:t>
      </w:r>
      <w:r>
        <w:rPr>
          <w:sz w:val="14"/>
        </w:rPr>
        <w:t>—</w:t>
      </w:r>
      <w:r>
        <w:rPr>
          <w:b/>
          <w:u w:val="single"/>
        </w:rPr>
        <w:t xml:space="preserve">nuclear </w:t>
      </w:r>
      <w:r>
        <w:rPr>
          <w:b/>
          <w:highlight w:val="yellow"/>
          <w:u w:val="single"/>
        </w:rPr>
        <w:t>proliferation</w:t>
      </w:r>
      <w:r>
        <w:rPr>
          <w:sz w:val="14"/>
        </w:rPr>
        <w:t xml:space="preserve">, </w:t>
      </w:r>
      <w:r>
        <w:rPr>
          <w:b/>
          <w:highlight w:val="yellow"/>
          <w:u w:val="single"/>
        </w:rPr>
        <w:t>climate change</w:t>
      </w:r>
      <w:r>
        <w:rPr>
          <w:sz w:val="14"/>
          <w:highlight w:val="yellow"/>
        </w:rPr>
        <w:t xml:space="preserve">, </w:t>
      </w:r>
      <w:r>
        <w:rPr>
          <w:highlight w:val="yellow"/>
          <w:u w:val="single"/>
        </w:rPr>
        <w:t>and</w:t>
      </w:r>
      <w:r>
        <w:rPr>
          <w:sz w:val="14"/>
          <w:highlight w:val="yellow"/>
        </w:rPr>
        <w:t xml:space="preserve"> </w:t>
      </w:r>
      <w:r>
        <w:rPr>
          <w:b/>
          <w:highlight w:val="yellow"/>
          <w:u w:val="single"/>
        </w:rPr>
        <w:t>financial crisis</w:t>
      </w:r>
      <w:r>
        <w:rPr>
          <w:sz w:val="14"/>
          <w:highlight w:val="yellow"/>
        </w:rPr>
        <w:t>—</w:t>
      </w:r>
      <w:r>
        <w:rPr>
          <w:highlight w:val="yellow"/>
          <w:u w:val="single"/>
        </w:rPr>
        <w:t>the scientific lead ensures robust</w:t>
      </w:r>
      <w:r>
        <w:rPr>
          <w:u w:val="single"/>
        </w:rPr>
        <w:t xml:space="preserve"> </w:t>
      </w:r>
      <w:r>
        <w:rPr>
          <w:highlight w:val="yellow"/>
          <w:u w:val="single"/>
        </w:rPr>
        <w:t>representation in transnational</w:t>
      </w:r>
      <w:r>
        <w:rPr>
          <w:u w:val="single"/>
        </w:rPr>
        <w:t xml:space="preserve"> epistemic </w:t>
      </w:r>
      <w:r>
        <w:rPr>
          <w:highlight w:val="yellow"/>
          <w:u w:val="single"/>
        </w:rPr>
        <w:t>communities</w:t>
      </w:r>
      <w:r>
        <w:rPr>
          <w:u w:val="single"/>
        </w:rPr>
        <w:t xml:space="preserve"> </w:t>
      </w:r>
      <w:r>
        <w:rPr>
          <w:highlight w:val="yellow"/>
          <w:u w:val="single"/>
        </w:rPr>
        <w:t>that</w:t>
      </w:r>
      <w:r>
        <w:rPr>
          <w:u w:val="single"/>
        </w:rPr>
        <w:t xml:space="preserve"> can</w:t>
      </w:r>
      <w:r>
        <w:rPr>
          <w:sz w:val="14"/>
        </w:rPr>
        <w:t xml:space="preserve"> </w:t>
      </w:r>
      <w:r>
        <w:rPr>
          <w:b/>
          <w:highlight w:val="yellow"/>
          <w:u w:val="single"/>
        </w:rPr>
        <w:t>shepherd</w:t>
      </w:r>
      <w:r>
        <w:rPr>
          <w:b/>
          <w:u w:val="single"/>
        </w:rPr>
        <w:t xml:space="preserve"> intergovernmental </w:t>
      </w:r>
      <w:r>
        <w:rPr>
          <w:b/>
          <w:highlight w:val="yellow"/>
          <w:u w:val="single"/>
        </w:rPr>
        <w:t>negotiations</w:t>
      </w:r>
      <w:r>
        <w:rPr>
          <w:sz w:val="14"/>
        </w:rPr>
        <w:t xml:space="preserve"> </w:t>
      </w:r>
      <w:r>
        <w:rPr>
          <w:u w:val="single"/>
        </w:rPr>
        <w:t>onto a</w:t>
      </w:r>
      <w:r>
        <w:rPr>
          <w:sz w:val="14"/>
        </w:rPr>
        <w:t xml:space="preserve"> conservative, or secular, </w:t>
      </w:r>
      <w:r>
        <w:rPr>
          <w:u w:val="single"/>
        </w:rPr>
        <w:t>path</w:t>
      </w:r>
      <w:r>
        <w:rPr>
          <w:sz w:val="14"/>
        </w:rPr>
        <w:t xml:space="preserve"> in terms </w:t>
      </w:r>
      <w:r>
        <w:rPr>
          <w:u w:val="single"/>
        </w:rPr>
        <w:t>of</w:t>
      </w:r>
      <w:r>
        <w:rPr>
          <w:sz w:val="14"/>
        </w:rPr>
        <w:t xml:space="preserve"> </w:t>
      </w:r>
      <w:r>
        <w:rPr>
          <w:b/>
          <w:u w:val="single"/>
        </w:rPr>
        <w:t>preserving international order.</w:t>
      </w:r>
      <w:r>
        <w:rPr>
          <w:sz w:val="14"/>
        </w:rPr>
        <w:t xml:space="preserve"> In today‘s order, </w:t>
      </w:r>
      <w:r>
        <w:rPr>
          <w:u w:val="single"/>
        </w:rPr>
        <w:t>U.S. hegemony is</w:t>
      </w:r>
      <w:r>
        <w:rPr>
          <w:sz w:val="14"/>
        </w:rPr>
        <w:t xml:space="preserve"> yet </w:t>
      </w:r>
      <w:r>
        <w:rPr>
          <w:u w:val="single"/>
        </w:rPr>
        <w:t>in doubt even though military and economic indicators confirm its status as the world‘s lone superpower</w:t>
      </w:r>
      <w:r>
        <w:rPr>
          <w:sz w:val="14"/>
        </w:rPr>
        <w:t xml:space="preserve">. </w:t>
      </w:r>
      <w:r>
        <w:rPr>
          <w:u w:val="single"/>
        </w:rPr>
        <w:t>America possesses the material wherewithal to maintain its lead</w:t>
      </w:r>
      <w:r>
        <w:rPr>
          <w:sz w:val="14"/>
        </w:rPr>
        <w:t xml:space="preserve"> in the sciences, </w:t>
      </w:r>
      <w:r>
        <w:rPr>
          <w:u w:val="single"/>
        </w:rPr>
        <w:t>but it</w:t>
      </w:r>
      <w:r>
        <w:rPr>
          <w:sz w:val="14"/>
        </w:rPr>
        <w:t xml:space="preserve"> also </w:t>
      </w:r>
      <w:r>
        <w:rPr>
          <w:u w:val="single"/>
        </w:rPr>
        <w:t>desires to bear the standard for freedom and democracy</w:t>
      </w:r>
      <w:r>
        <w:rPr>
          <w:sz w:val="14"/>
        </w:rPr>
        <w:t xml:space="preserve">. Unfortunately, patronage of basic science does not automatically flourish with liberal democracy. The free market and the mass public impose demands on science that tend to move research out of the basic and into applied realms. </w:t>
      </w:r>
      <w:r>
        <w:rPr>
          <w:highlight w:val="yellow"/>
          <w:u w:val="single"/>
        </w:rPr>
        <w:t>Absent the lead in basic discovery,</w:t>
      </w:r>
      <w:r>
        <w:rPr>
          <w:sz w:val="14"/>
          <w:highlight w:val="yellow"/>
        </w:rPr>
        <w:t xml:space="preserve"> </w:t>
      </w:r>
      <w:r>
        <w:rPr>
          <w:b/>
          <w:highlight w:val="yellow"/>
          <w:u w:val="single"/>
        </w:rPr>
        <w:t>no country can hope to pioneer humanity‘s quest</w:t>
      </w:r>
      <w:r>
        <w:rPr>
          <w:sz w:val="14"/>
        </w:rPr>
        <w:t xml:space="preserve"> to know Nature. </w:t>
      </w:r>
      <w:r>
        <w:rPr>
          <w:u w:val="single"/>
        </w:rPr>
        <w:t>There is a</w:t>
      </w:r>
      <w:r>
        <w:rPr>
          <w:sz w:val="14"/>
        </w:rPr>
        <w:t xml:space="preserve"> real </w:t>
      </w:r>
      <w:r>
        <w:rPr>
          <w:u w:val="single"/>
        </w:rPr>
        <w:t>danger U.S.</w:t>
      </w:r>
      <w:r>
        <w:rPr>
          <w:sz w:val="14"/>
        </w:rPr>
        <w:t xml:space="preserve"> state and society </w:t>
      </w:r>
      <w:r>
        <w:rPr>
          <w:u w:val="single"/>
        </w:rPr>
        <w:t>could</w:t>
      </w:r>
      <w:r>
        <w:rPr>
          <w:sz w:val="14"/>
        </w:rPr>
        <w:t xml:space="preserve"> </w:t>
      </w:r>
      <w:r>
        <w:rPr>
          <w:sz w:val="14"/>
        </w:rPr>
        <w:lastRenderedPageBreak/>
        <w:t xml:space="preserve">permanently </w:t>
      </w:r>
      <w:r>
        <w:rPr>
          <w:u w:val="single"/>
        </w:rPr>
        <w:t>confuse sponsorship of technology with patronage of science,</w:t>
      </w:r>
      <w:r>
        <w:rPr>
          <w:sz w:val="14"/>
        </w:rPr>
        <w:t xml:space="preserve"> </w:t>
      </w:r>
      <w:r>
        <w:rPr>
          <w:u w:val="single"/>
        </w:rPr>
        <w:t>thereby delivering a</w:t>
      </w:r>
      <w:r>
        <w:rPr>
          <w:sz w:val="14"/>
        </w:rPr>
        <w:t xml:space="preserve"> </w:t>
      </w:r>
      <w:r>
        <w:rPr>
          <w:b/>
          <w:u w:val="single"/>
        </w:rPr>
        <w:t>self-inflicted blow to U.S. leadership among nations</w:t>
      </w:r>
      <w:r>
        <w:rPr>
          <w:sz w:val="14"/>
        </w:rPr>
        <w:t>.</w:t>
      </w:r>
    </w:p>
    <w:p w:rsidR="008E5F48" w:rsidRPr="008E5F48" w:rsidRDefault="008E5F48" w:rsidP="008E5F48"/>
    <w:p w:rsidR="003E70D2" w:rsidRDefault="003E70D2" w:rsidP="003E70D2">
      <w:pPr>
        <w:pStyle w:val="Heading3"/>
      </w:pPr>
      <w:r>
        <w:lastRenderedPageBreak/>
        <w:t xml:space="preserve">2AC Oil Production </w:t>
      </w:r>
    </w:p>
    <w:p w:rsidR="003E24A1" w:rsidRPr="002812B9" w:rsidRDefault="003E24A1" w:rsidP="003E24A1">
      <w:pPr>
        <w:pStyle w:val="Heading4"/>
      </w:pPr>
      <w:r w:rsidRPr="002812B9">
        <w:t>Satellite mapping finds oil- it increases production capabilities</w:t>
      </w:r>
    </w:p>
    <w:p w:rsidR="003E24A1" w:rsidRPr="002812B9" w:rsidRDefault="003E24A1" w:rsidP="003E24A1">
      <w:pPr>
        <w:rPr>
          <w:sz w:val="14"/>
          <w:szCs w:val="14"/>
        </w:rPr>
      </w:pPr>
      <w:r w:rsidRPr="002812B9">
        <w:rPr>
          <w:b/>
        </w:rPr>
        <w:t xml:space="preserve">Short 11 </w:t>
      </w:r>
      <w:r w:rsidRPr="002812B9">
        <w:rPr>
          <w:sz w:val="14"/>
          <w:szCs w:val="14"/>
        </w:rPr>
        <w:t xml:space="preserve">[Nicholas M. Short, Sr is a geologist who received degrees in that field from St. Louis University (B.S.), Washington University (M.A.), and the Massachusetts Institute of Technology (Ph.D.); he also spent a year in graduate studies in the geosciences at The Pennsylvania State University. In his early post-graduate career, he worked for Gulf Research &amp; Development Co., the Lawrence Livermore Laboratory, and the University of Houston. During the 1960s he specialized in the effects of underground nuclear explosions and asteroidal impacts on rocks (shock metamorphism), and was one of the original Principal Investigators of the Apollo 11 and 12 moon rocks. 2011, “Finding Oil and Gas from Space” </w:t>
      </w:r>
      <w:hyperlink r:id="rId25" w:history="1">
        <w:r w:rsidRPr="002812B9">
          <w:rPr>
            <w:rStyle w:val="Hyperlink"/>
            <w:sz w:val="14"/>
            <w:szCs w:val="14"/>
          </w:rPr>
          <w:t>https://apollomapping.com/wp-content/user_uploads/2011/11/NASA_Remote_Sensing_Tutorial_Oil_and_Gas.pdf</w:t>
        </w:r>
      </w:hyperlink>
      <w:r w:rsidRPr="002812B9">
        <w:rPr>
          <w:sz w:val="14"/>
          <w:szCs w:val="14"/>
        </w:rPr>
        <w:t xml:space="preserve"> //jweideman]</w:t>
      </w:r>
    </w:p>
    <w:p w:rsidR="003E24A1" w:rsidRPr="002812B9" w:rsidRDefault="003E24A1" w:rsidP="003E24A1">
      <w:pPr>
        <w:rPr>
          <w:rStyle w:val="StyleUnderline"/>
          <w:b w:val="0"/>
          <w:u w:val="none"/>
        </w:rPr>
      </w:pPr>
    </w:p>
    <w:p w:rsidR="003E24A1" w:rsidRPr="002812B9" w:rsidRDefault="003E24A1" w:rsidP="003E24A1">
      <w:pPr>
        <w:rPr>
          <w:rStyle w:val="StyleUnderline"/>
          <w:sz w:val="14"/>
          <w:u w:val="none"/>
        </w:rPr>
      </w:pPr>
      <w:r w:rsidRPr="002812B9">
        <w:rPr>
          <w:rStyle w:val="StyleUnderline"/>
          <w:sz w:val="14"/>
          <w:u w:val="none"/>
        </w:rPr>
        <w:t xml:space="preserve">If precious metals are not your forte, then try the petroleum industry. </w:t>
      </w:r>
      <w:r w:rsidRPr="002812B9">
        <w:rPr>
          <w:rStyle w:val="StyleUnderline"/>
          <w:highlight w:val="cyan"/>
        </w:rPr>
        <w:t>Exploration for oil and gas has always depended on surface maps</w:t>
      </w:r>
      <w:r w:rsidRPr="002812B9">
        <w:rPr>
          <w:rStyle w:val="StyleUnderline"/>
        </w:rPr>
        <w:t xml:space="preserve"> of rock types and structures </w:t>
      </w:r>
      <w:r w:rsidRPr="002812B9">
        <w:rPr>
          <w:rStyle w:val="StyleUnderline"/>
          <w:highlight w:val="cyan"/>
        </w:rPr>
        <w:t>that point</w:t>
      </w:r>
      <w:r w:rsidRPr="002812B9">
        <w:rPr>
          <w:rStyle w:val="StyleUnderline"/>
        </w:rPr>
        <w:t xml:space="preserve"> directly </w:t>
      </w:r>
      <w:r w:rsidRPr="002812B9">
        <w:rPr>
          <w:rStyle w:val="StyleUnderline"/>
          <w:highlight w:val="cyan"/>
        </w:rPr>
        <w:t>to</w:t>
      </w:r>
      <w:r w:rsidRPr="002812B9">
        <w:rPr>
          <w:rStyle w:val="StyleUnderline"/>
          <w:sz w:val="14"/>
          <w:u w:val="none"/>
        </w:rPr>
        <w:t xml:space="preserve">, or at least hint at, </w:t>
      </w:r>
      <w:r w:rsidRPr="002812B9">
        <w:rPr>
          <w:rStyle w:val="StyleUnderline"/>
          <w:highlight w:val="cyan"/>
        </w:rPr>
        <w:t>subsurface conditions favorable to accumulating oil and gas.</w:t>
      </w:r>
      <w:r w:rsidRPr="002812B9">
        <w:rPr>
          <w:rStyle w:val="StyleUnderline"/>
          <w:sz w:val="14"/>
          <w:u w:val="none"/>
        </w:rPr>
        <w:t xml:space="preserve"> Thus, </w:t>
      </w:r>
      <w:r w:rsidRPr="002812B9">
        <w:rPr>
          <w:rStyle w:val="StyleUnderline"/>
          <w:highlight w:val="cyan"/>
        </w:rPr>
        <w:t>looking at surfaces from satellites is a practical, cost-effective way to produce appropriate maps.</w:t>
      </w:r>
      <w:r w:rsidRPr="002812B9">
        <w:rPr>
          <w:rStyle w:val="StyleUnderline"/>
          <w:sz w:val="14"/>
          <w:u w:val="none"/>
        </w:rPr>
        <w:t xml:space="preserve"> </w:t>
      </w:r>
      <w:r w:rsidRPr="002812B9">
        <w:rPr>
          <w:rStyle w:val="StyleUnderline"/>
        </w:rPr>
        <w:t>But verifying the presence of hydrocarbons below surface requires two essential steps: 1) doing geophysical surveys; and 2) drilling into the subsurface to actually detect and extract oil or gas or both</w:t>
      </w:r>
      <w:r w:rsidRPr="002812B9">
        <w:rPr>
          <w:rStyle w:val="StyleUnderline"/>
          <w:sz w:val="14"/>
          <w:u w:val="none"/>
        </w:rPr>
        <w:t xml:space="preserve">. This Tutorial website sponsored by the Society of Exploration Geophysicists is a simplified summary of the basics of hydrocarbon exploration. Oil and gas result from the decay of organisms - mostly marine plants (especially microscopic algae and similar free-floating vegetation) and small animals such as fish - that are buried in muds that convert to shale. Heating through burial and pressure from the overlying later sediments help in the process. (Coal forms from decay of buried plants that occur mainly in swamps and lagoons which are eventually buried by younger sediments.). The decaying liquids and gases from petroleum source beds, dominantly shales after muds convert to hard rock, migrate from their sources to become trapped in a variety of structural or stratigraphic conditions shown in this illustration:The oil and gas must migrate from deeper source beds into suitable reservoir rocks. These are usually porous sandstones, but limestones with solution cavities and even fractured igneous or metamorphic rocks can contain openings into which the petroleum products accumulate. An essential condition: </w:t>
      </w:r>
      <w:r w:rsidRPr="002812B9">
        <w:rPr>
          <w:rStyle w:val="StyleUnderline"/>
        </w:rPr>
        <w:t>the reservoir rocks must be surrounded (at least above) by impermeable (refers to minimal ability to allow flow through any openings - pores or fractures) rock, most commonly shales.</w:t>
      </w:r>
      <w:r w:rsidRPr="002812B9">
        <w:rPr>
          <w:rStyle w:val="StyleUnderline"/>
          <w:sz w:val="14"/>
          <w:u w:val="none"/>
        </w:rPr>
        <w:t xml:space="preserve"> The oil and gas, generally confined under some pressure, will escape to the surface - either naturally when the trap is intersected by downward moving erosional surfaces or by being penetrated by a drill. If pressure is high the oil and/or gas moves of its own accord to the surface but if pressure is initially low or drops over time, pumping is required</w:t>
      </w:r>
      <w:r w:rsidRPr="002812B9">
        <w:rPr>
          <w:rStyle w:val="StyleUnderline"/>
        </w:rPr>
        <w:t xml:space="preserve">. </w:t>
      </w:r>
      <w:r w:rsidRPr="002812B9">
        <w:rPr>
          <w:rStyle w:val="StyleUnderline"/>
          <w:highlight w:val="cyan"/>
        </w:rPr>
        <w:t>Exploration for new petroleum sources begins with a search for surface manifestations</w:t>
      </w:r>
      <w:r w:rsidRPr="002812B9">
        <w:rPr>
          <w:rStyle w:val="StyleUnderline"/>
        </w:rPr>
        <w:t xml:space="preserve"> of suitable traps </w:t>
      </w:r>
      <w:r w:rsidRPr="002812B9">
        <w:rPr>
          <w:rStyle w:val="StyleUnderline"/>
          <w:sz w:val="14"/>
          <w:u w:val="none"/>
        </w:rPr>
        <w:t xml:space="preserve">(but many times these are hidden by burial and other factors govern the decision to explore). </w:t>
      </w:r>
      <w:r w:rsidRPr="002812B9">
        <w:rPr>
          <w:rStyle w:val="StyleUnderline"/>
          <w:highlight w:val="cyan"/>
        </w:rPr>
        <w:t>Mapping</w:t>
      </w:r>
      <w:r w:rsidRPr="002812B9">
        <w:rPr>
          <w:rStyle w:val="StyleUnderline"/>
        </w:rPr>
        <w:t xml:space="preserve"> of surface conditions </w:t>
      </w:r>
      <w:r w:rsidRPr="002812B9">
        <w:rPr>
          <w:rStyle w:val="StyleUnderline"/>
          <w:highlight w:val="cyan"/>
        </w:rPr>
        <w:t>begins with reconnaissance, and if that indicates the presence of hydrocarbons, then detailed mapping begins</w:t>
      </w:r>
      <w:r w:rsidRPr="002812B9">
        <w:rPr>
          <w:rStyle w:val="StyleUnderline"/>
          <w:sz w:val="14"/>
          <w:u w:val="none"/>
        </w:rPr>
        <w:t xml:space="preserve">. Originally, both of these maps required field work. Often, the mapping job became easier by using aerial photos. After the mapping, much of the more intensive exploration depends on geophysical methods (principally, seismic) that can give 3-D constructions of subsurface structural and stratigraphic traps for the hydrocarbons. Then, the potential traps are sampled by exploratory drilling and their properties measured. </w:t>
      </w:r>
      <w:r w:rsidRPr="002812B9">
        <w:rPr>
          <w:rStyle w:val="StyleUnderline"/>
        </w:rPr>
        <w:t xml:space="preserve">Remote </w:t>
      </w:r>
      <w:r w:rsidRPr="002812B9">
        <w:rPr>
          <w:rStyle w:val="StyleUnderline"/>
          <w:highlight w:val="cyan"/>
        </w:rPr>
        <w:t>sensing from satellites</w:t>
      </w:r>
      <w:r w:rsidRPr="002812B9">
        <w:rPr>
          <w:rStyle w:val="StyleUnderline"/>
        </w:rPr>
        <w:t xml:space="preserve"> or aircraft strives to </w:t>
      </w:r>
      <w:r w:rsidRPr="002812B9">
        <w:rPr>
          <w:rStyle w:val="StyleUnderline"/>
          <w:highlight w:val="cyan"/>
        </w:rPr>
        <w:t>find</w:t>
      </w:r>
      <w:r w:rsidRPr="002812B9">
        <w:rPr>
          <w:rStyle w:val="StyleUnderline"/>
        </w:rPr>
        <w:t xml:space="preserve"> one or more </w:t>
      </w:r>
      <w:r w:rsidRPr="002812B9">
        <w:rPr>
          <w:rStyle w:val="StyleUnderline"/>
          <w:highlight w:val="cyan"/>
        </w:rPr>
        <w:t>indicators of</w:t>
      </w:r>
      <w:r w:rsidRPr="002812B9">
        <w:rPr>
          <w:rStyle w:val="StyleUnderline"/>
        </w:rPr>
        <w:t xml:space="preserve"> surface </w:t>
      </w:r>
      <w:r w:rsidRPr="002812B9">
        <w:rPr>
          <w:rStyle w:val="StyleUnderline"/>
          <w:highlight w:val="cyan"/>
        </w:rPr>
        <w:t>anomalies</w:t>
      </w:r>
      <w:r w:rsidRPr="002812B9">
        <w:rPr>
          <w:rStyle w:val="StyleUnderline"/>
          <w:sz w:val="14"/>
          <w:u w:val="none"/>
        </w:rPr>
        <w:t>. This diagram sets the framework for the approach used; this is the so-called microseepage model</w:t>
      </w:r>
      <w:r w:rsidRPr="002812B9">
        <w:rPr>
          <w:rStyle w:val="StyleUnderline"/>
        </w:rPr>
        <w:t>, which leads to</w:t>
      </w:r>
      <w:r w:rsidRPr="002812B9">
        <w:rPr>
          <w:rStyle w:val="StyleUnderline"/>
          <w:sz w:val="14"/>
          <w:u w:val="none"/>
        </w:rPr>
        <w:t xml:space="preserve"> specific geochemical anomalies:</w:t>
      </w:r>
    </w:p>
    <w:p w:rsidR="003E24A1" w:rsidRPr="003E24A1" w:rsidRDefault="003E24A1" w:rsidP="003E24A1"/>
    <w:p w:rsidR="00ED06B0" w:rsidRPr="002812B9" w:rsidRDefault="00ED06B0" w:rsidP="00ED06B0">
      <w:pPr>
        <w:pStyle w:val="Heading4"/>
      </w:pPr>
      <w:r w:rsidRPr="002812B9">
        <w:t>Offshore drilling is necessary to curb competition with China over resources</w:t>
      </w:r>
    </w:p>
    <w:p w:rsidR="00ED06B0" w:rsidRPr="002812B9" w:rsidRDefault="00ED06B0" w:rsidP="00ED06B0">
      <w:pPr>
        <w:rPr>
          <w:sz w:val="14"/>
          <w:szCs w:val="14"/>
        </w:rPr>
      </w:pPr>
      <w:r w:rsidRPr="002812B9">
        <w:rPr>
          <w:b/>
        </w:rPr>
        <w:t>DiMicco and Pickens 10</w:t>
      </w:r>
      <w:r w:rsidRPr="002812B9">
        <w:t xml:space="preserve"> </w:t>
      </w:r>
      <w:r w:rsidRPr="002812B9">
        <w:rPr>
          <w:sz w:val="14"/>
          <w:szCs w:val="14"/>
        </w:rPr>
        <w:t>[Dan DiMicco is chairman and chief executive officer of Nucor Corp. T. Boone Pickens is chief executive officer of BP Capital. 7/21/10, “No need to end offshore drilling” Politico) http://www.politico.com/news/stories/0710/39977.html]</w:t>
      </w:r>
    </w:p>
    <w:p w:rsidR="00ED06B0" w:rsidRPr="002812B9" w:rsidRDefault="00ED06B0" w:rsidP="00ED06B0">
      <w:pPr>
        <w:rPr>
          <w:rStyle w:val="StyleUnderline"/>
          <w:b w:val="0"/>
          <w:u w:val="none"/>
        </w:rPr>
      </w:pPr>
    </w:p>
    <w:p w:rsidR="00ED06B0" w:rsidRPr="0060216B" w:rsidRDefault="00ED06B0" w:rsidP="00ED06B0">
      <w:pPr>
        <w:rPr>
          <w:rStyle w:val="StyleUnderline"/>
          <w:sz w:val="14"/>
          <w:u w:val="none"/>
        </w:rPr>
      </w:pPr>
      <w:r w:rsidRPr="002812B9">
        <w:rPr>
          <w:rStyle w:val="StyleUnderline"/>
          <w:sz w:val="14"/>
          <w:u w:val="none"/>
        </w:rPr>
        <w:t xml:space="preserve">The oil spill in the Gulf of Mexico has led some people to call for a reversal of the decision to expand </w:t>
      </w:r>
      <w:r w:rsidRPr="002812B9">
        <w:rPr>
          <w:rStyle w:val="StyleUnderline"/>
        </w:rPr>
        <w:t>offshore drilling in our country</w:t>
      </w:r>
      <w:r w:rsidRPr="002812B9">
        <w:rPr>
          <w:rStyle w:val="StyleUnderline"/>
          <w:sz w:val="14"/>
          <w:u w:val="none"/>
        </w:rPr>
        <w:t xml:space="preserve">, while others now want an end to offshore drilling entirely. We believe this would be a mistake. We need a vigorous examination to determine the cause of the spill and ensure that such a disaster never happens again. </w:t>
      </w:r>
      <w:r w:rsidRPr="002812B9">
        <w:rPr>
          <w:rStyle w:val="StyleUnderline"/>
        </w:rPr>
        <w:t xml:space="preserve">But we cannot lose sight of the important role that </w:t>
      </w:r>
      <w:r w:rsidRPr="002812B9">
        <w:rPr>
          <w:rStyle w:val="StyleUnderline"/>
          <w:highlight w:val="cyan"/>
        </w:rPr>
        <w:t>offshore drilling</w:t>
      </w:r>
      <w:r w:rsidRPr="002812B9">
        <w:rPr>
          <w:rStyle w:val="StyleUnderline"/>
          <w:sz w:val="14"/>
          <w:u w:val="none"/>
        </w:rPr>
        <w:t xml:space="preserve"> — along with other domestic energy resources — </w:t>
      </w:r>
      <w:r w:rsidRPr="002812B9">
        <w:rPr>
          <w:rStyle w:val="StyleUnderline"/>
          <w:highlight w:val="cyan"/>
        </w:rPr>
        <w:t>plays in increasing U.S. energy</w:t>
      </w:r>
      <w:r w:rsidRPr="002812B9">
        <w:rPr>
          <w:rStyle w:val="StyleUnderline"/>
        </w:rPr>
        <w:t xml:space="preserve"> and economic </w:t>
      </w:r>
      <w:r w:rsidRPr="002812B9">
        <w:rPr>
          <w:rStyle w:val="StyleUnderline"/>
          <w:highlight w:val="cyan"/>
        </w:rPr>
        <w:t>security. We need to develop traditional</w:t>
      </w:r>
      <w:r w:rsidRPr="002812B9">
        <w:rPr>
          <w:rStyle w:val="StyleUnderline"/>
        </w:rPr>
        <w:t xml:space="preserve"> energy </w:t>
      </w:r>
      <w:r w:rsidRPr="002812B9">
        <w:rPr>
          <w:rStyle w:val="StyleUnderline"/>
          <w:highlight w:val="cyan"/>
        </w:rPr>
        <w:t>resources</w:t>
      </w:r>
      <w:r w:rsidRPr="002812B9">
        <w:rPr>
          <w:rStyle w:val="StyleUnderline"/>
          <w:sz w:val="14"/>
          <w:u w:val="none"/>
        </w:rPr>
        <w:t xml:space="preserve"> even as we build the necessary infrastructure for alternative energy use. We are both concerned about America’s future prosperity. </w:t>
      </w:r>
      <w:r w:rsidRPr="002812B9">
        <w:rPr>
          <w:rStyle w:val="StyleUnderline"/>
        </w:rPr>
        <w:t xml:space="preserve">Our nation seems to be going down a road that puts our energy and economic security at risk. While the recession has cut energy use here, it is growing in many developing countries, particularly China. </w:t>
      </w:r>
      <w:r w:rsidRPr="002812B9">
        <w:rPr>
          <w:rStyle w:val="StyleUnderline"/>
          <w:highlight w:val="cyan"/>
        </w:rPr>
        <w:t>A global race for energy resources is on</w:t>
      </w:r>
      <w:r w:rsidRPr="002812B9">
        <w:rPr>
          <w:rStyle w:val="StyleUnderline"/>
        </w:rPr>
        <w:t xml:space="preserve"> — </w:t>
      </w:r>
      <w:r w:rsidRPr="002812B9">
        <w:rPr>
          <w:rStyle w:val="StyleUnderline"/>
          <w:highlight w:val="cyan"/>
        </w:rPr>
        <w:t>and China is way out front. China’s state-owned oil companies are</w:t>
      </w:r>
      <w:r w:rsidRPr="002812B9">
        <w:rPr>
          <w:rStyle w:val="StyleUnderline"/>
        </w:rPr>
        <w:t xml:space="preserve"> now </w:t>
      </w:r>
      <w:r w:rsidRPr="002812B9">
        <w:rPr>
          <w:rStyle w:val="StyleUnderline"/>
          <w:highlight w:val="cyan"/>
        </w:rPr>
        <w:t>maneuvering to control a substantial amount of oil</w:t>
      </w:r>
      <w:r w:rsidRPr="002812B9">
        <w:rPr>
          <w:rStyle w:val="StyleUnderline"/>
        </w:rPr>
        <w:t xml:space="preserve"> and natural gas in Africa, Asia and South America. </w:t>
      </w:r>
      <w:r w:rsidRPr="002812B9">
        <w:rPr>
          <w:rStyle w:val="StyleUnderline"/>
          <w:highlight w:val="cyan"/>
        </w:rPr>
        <w:t>China’s</w:t>
      </w:r>
      <w:r w:rsidRPr="002812B9">
        <w:rPr>
          <w:rStyle w:val="StyleUnderline"/>
        </w:rPr>
        <w:t xml:space="preserve"> energy </w:t>
      </w:r>
      <w:r w:rsidRPr="002812B9">
        <w:rPr>
          <w:rStyle w:val="StyleUnderline"/>
          <w:highlight w:val="cyan"/>
        </w:rPr>
        <w:t>investments are</w:t>
      </w:r>
      <w:r w:rsidRPr="002812B9">
        <w:rPr>
          <w:rStyle w:val="StyleUnderline"/>
        </w:rPr>
        <w:t xml:space="preserve"> also </w:t>
      </w:r>
      <w:r w:rsidRPr="002812B9">
        <w:rPr>
          <w:rStyle w:val="StyleUnderline"/>
          <w:highlight w:val="cyan"/>
        </w:rPr>
        <w:t>in our</w:t>
      </w:r>
      <w:r w:rsidRPr="002812B9">
        <w:rPr>
          <w:rStyle w:val="StyleUnderline"/>
        </w:rPr>
        <w:t xml:space="preserve"> own </w:t>
      </w:r>
      <w:r w:rsidRPr="002812B9">
        <w:rPr>
          <w:rStyle w:val="StyleUnderline"/>
          <w:highlight w:val="cyan"/>
        </w:rPr>
        <w:t>backyard</w:t>
      </w:r>
      <w:r w:rsidRPr="002812B9">
        <w:rPr>
          <w:rStyle w:val="StyleUnderline"/>
        </w:rPr>
        <w:t xml:space="preserve">. </w:t>
      </w:r>
      <w:r w:rsidRPr="002812B9">
        <w:rPr>
          <w:rStyle w:val="StyleUnderline"/>
          <w:sz w:val="14"/>
          <w:u w:val="none"/>
        </w:rPr>
        <w:t xml:space="preserve">Beijing has invested in five oil sands projects in Alberta, Canada, and signed agreements with Cuba to explore for oil on land and offshore. </w:t>
      </w:r>
      <w:r w:rsidRPr="002812B9">
        <w:rPr>
          <w:rStyle w:val="StyleUnderline"/>
          <w:highlight w:val="cyan"/>
        </w:rPr>
        <w:t>China could</w:t>
      </w:r>
      <w:r w:rsidRPr="002812B9">
        <w:rPr>
          <w:rStyle w:val="StyleUnderline"/>
        </w:rPr>
        <w:t xml:space="preserve"> soon be </w:t>
      </w:r>
      <w:r w:rsidRPr="002812B9">
        <w:rPr>
          <w:rStyle w:val="StyleUnderline"/>
          <w:highlight w:val="cyan"/>
        </w:rPr>
        <w:t>drill</w:t>
      </w:r>
      <w:r w:rsidRPr="002812B9">
        <w:rPr>
          <w:rStyle w:val="StyleUnderline"/>
        </w:rPr>
        <w:t xml:space="preserve">ing </w:t>
      </w:r>
      <w:r w:rsidRPr="002812B9">
        <w:rPr>
          <w:rStyle w:val="StyleUnderline"/>
          <w:highlight w:val="cyan"/>
        </w:rPr>
        <w:t>closer to U.S. shores than we are</w:t>
      </w:r>
      <w:r w:rsidRPr="002812B9">
        <w:rPr>
          <w:rStyle w:val="StyleUnderline"/>
        </w:rPr>
        <w:t xml:space="preserve">. China has deals in more than 21 </w:t>
      </w:r>
      <w:r w:rsidRPr="002812B9">
        <w:rPr>
          <w:rStyle w:val="StyleUnderline"/>
        </w:rPr>
        <w:lastRenderedPageBreak/>
        <w:t>countries, through direct oil and natural gas purchases as well as “loans for energy”</w:t>
      </w:r>
      <w:r w:rsidRPr="002812B9">
        <w:rPr>
          <w:rStyle w:val="StyleUnderline"/>
          <w:sz w:val="14"/>
          <w:u w:val="none"/>
        </w:rPr>
        <w:t xml:space="preserve"> — </w:t>
      </w:r>
      <w:r w:rsidRPr="002812B9">
        <w:rPr>
          <w:rStyle w:val="StyleUnderline"/>
        </w:rPr>
        <w:t xml:space="preserve">in which China builds energy infrastructure in exchange for the resource. These deals could potentially deliver more than 7.8 billion barrels of oil to China. </w:t>
      </w:r>
      <w:r w:rsidRPr="002812B9">
        <w:rPr>
          <w:rStyle w:val="StyleUnderline"/>
          <w:sz w:val="14"/>
          <w:u w:val="none"/>
        </w:rPr>
        <w:t xml:space="preserve">As with manufacturing, aggressive government intervention fuels China’s growing dominance in energy. Beijing maintains direct ownership of oil companies and finances deals through state-owned banks. Why should we care about China’s energy play? Because the United States is already too dependent on other countries for its energy needs. The United States imports nearly two-thirds of the oil it uses daily — 12 million barrels per day, much of it from nations hostile to our interests. Forty years ago, 85 percent of the world’s oil reserves were open to private investment. Today, only 20 percent are open, with the remaining 80 percent state-owned or controlled. We are nearing a day when oil sales are dictated less by commercial purposes and instead by political or military considerations. While China is aggressively securing energy resources, Washington is paralyzed by a political system unable to address our long-term economic and energy security needs. This is why we are concerned about the political backlash against offshore drilling. Our political system is increasingly short-term in its outlook and driven by the 24-hour news cycle. These factors lead U.S. political leaders to sacrifice long-term planning for short-term political gain. Energy is just one area in which this puts our nation’s future at risk. Fortunately, the American people still take a long-term view. Polls taken after the Gulf oil spill revealed that a majority of Americans say they still support </w:t>
      </w:r>
      <w:r w:rsidRPr="002812B9">
        <w:rPr>
          <w:rStyle w:val="StyleUnderline"/>
        </w:rPr>
        <w:t xml:space="preserve">drilling off U.S. coasts. </w:t>
      </w:r>
      <w:r w:rsidRPr="002812B9">
        <w:rPr>
          <w:rStyle w:val="StyleUnderline"/>
          <w:sz w:val="14"/>
          <w:u w:val="none"/>
        </w:rPr>
        <w:t xml:space="preserve">Some people have framed the issue as a choice between offshore drilling and clean shores — implying that we cannot have both. But we can have both. Government and the industry need to learn from this tragedy so that we can develop safer, smarter practices. We have abundant energy resources right here that we have neglected to use. </w:t>
      </w:r>
      <w:r w:rsidRPr="002812B9">
        <w:rPr>
          <w:rStyle w:val="StyleUnderline"/>
        </w:rPr>
        <w:t xml:space="preserve">For example, </w:t>
      </w:r>
      <w:r w:rsidRPr="002812B9">
        <w:rPr>
          <w:rStyle w:val="StyleUnderline"/>
          <w:highlight w:val="cyan"/>
        </w:rPr>
        <w:t>we have</w:t>
      </w:r>
      <w:r w:rsidRPr="002812B9">
        <w:rPr>
          <w:rStyle w:val="StyleUnderline"/>
        </w:rPr>
        <w:t xml:space="preserve"> a 100-year supply of natural gas </w:t>
      </w:r>
      <w:r w:rsidRPr="002812B9">
        <w:rPr>
          <w:rStyle w:val="StyleUnderline"/>
          <w:sz w:val="14"/>
          <w:u w:val="none"/>
        </w:rPr>
        <w:t xml:space="preserve">from reserves both on land and </w:t>
      </w:r>
      <w:r w:rsidRPr="002812B9">
        <w:rPr>
          <w:rStyle w:val="StyleUnderline"/>
          <w:highlight w:val="cyan"/>
        </w:rPr>
        <w:t>offshore</w:t>
      </w:r>
      <w:r w:rsidRPr="002812B9">
        <w:rPr>
          <w:rStyle w:val="StyleUnderline"/>
          <w:sz w:val="14"/>
          <w:u w:val="none"/>
        </w:rPr>
        <w:t>. Technological advances have opened up new shale areas with large natural gas reserves.</w:t>
      </w:r>
    </w:p>
    <w:p w:rsidR="00ED06B0" w:rsidRPr="002812B9" w:rsidRDefault="00ED06B0" w:rsidP="00ED06B0">
      <w:pPr>
        <w:pStyle w:val="Heading4"/>
        <w:rPr>
          <w:rStyle w:val="StyleUnderline"/>
          <w:u w:val="none"/>
        </w:rPr>
      </w:pPr>
      <w:r w:rsidRPr="002812B9">
        <w:rPr>
          <w:rStyle w:val="StyleUnderline"/>
          <w:u w:val="none"/>
        </w:rPr>
        <w:t>US-China resource competition causes conflict</w:t>
      </w:r>
    </w:p>
    <w:p w:rsidR="00ED06B0" w:rsidRPr="002812B9" w:rsidRDefault="00ED06B0" w:rsidP="00ED06B0">
      <w:pPr>
        <w:rPr>
          <w:rStyle w:val="StyleUnderline"/>
          <w:sz w:val="14"/>
          <w:szCs w:val="14"/>
          <w:u w:val="none"/>
        </w:rPr>
      </w:pPr>
      <w:r w:rsidRPr="002812B9">
        <w:rPr>
          <w:rStyle w:val="StyleUnderline"/>
          <w:u w:val="none"/>
        </w:rPr>
        <w:t xml:space="preserve">Klare 8 </w:t>
      </w:r>
      <w:r w:rsidRPr="002812B9">
        <w:rPr>
          <w:rStyle w:val="StyleUnderline"/>
          <w:sz w:val="14"/>
          <w:szCs w:val="14"/>
          <w:u w:val="none"/>
        </w:rPr>
        <w:t xml:space="preserve">[Michael T, renowned expert on natural resource issues, author of The Race for What's Left, Rising Powers Shrinking. “The end of the world as you know it,” 8, </w:t>
      </w:r>
      <w:hyperlink r:id="rId26" w:history="1">
        <w:r w:rsidRPr="002812B9">
          <w:rPr>
            <w:rStyle w:val="Hyperlink"/>
            <w:sz w:val="14"/>
            <w:szCs w:val="14"/>
          </w:rPr>
          <w:t>http://www.tomdispatch.com/post/174919</w:t>
        </w:r>
      </w:hyperlink>
      <w:r w:rsidRPr="002812B9">
        <w:rPr>
          <w:rStyle w:val="StyleUnderline"/>
          <w:sz w:val="14"/>
          <w:szCs w:val="14"/>
          <w:u w:val="none"/>
        </w:rPr>
        <w:t xml:space="preserve"> //jweideman]</w:t>
      </w:r>
    </w:p>
    <w:p w:rsidR="00ED06B0" w:rsidRPr="002812B9" w:rsidRDefault="00ED06B0" w:rsidP="00ED06B0">
      <w:pPr>
        <w:rPr>
          <w:rStyle w:val="StyleUnderline"/>
          <w:b w:val="0"/>
          <w:u w:val="none"/>
        </w:rPr>
      </w:pPr>
    </w:p>
    <w:p w:rsidR="00ED06B0" w:rsidRPr="002812B9" w:rsidRDefault="00ED06B0" w:rsidP="00ED06B0">
      <w:pPr>
        <w:rPr>
          <w:rStyle w:val="StyleUnderline"/>
          <w:sz w:val="14"/>
          <w:u w:val="none"/>
        </w:rPr>
      </w:pPr>
      <w:r w:rsidRPr="002812B9">
        <w:rPr>
          <w:rStyle w:val="StyleUnderline"/>
          <w:sz w:val="14"/>
          <w:u w:val="none"/>
        </w:rPr>
        <w:t xml:space="preserve">Oil at $110 a barrel. Gasoline at $3.35 (or more) per gallon. Diesel fuel at $4 per gallon. Independent truckers forced off the road. Home heating oil rising to unconscionable price levels. Jet fuel so expensive that three low-cost airlines stopped flying in the past few weeks. This is just a taste of the latest energy news, signaling a profound change in how all of us, in this country and around the world, </w:t>
      </w:r>
      <w:r w:rsidRPr="002812B9">
        <w:rPr>
          <w:rStyle w:val="StyleUnderline"/>
        </w:rPr>
        <w:t xml:space="preserve">are going to live -- </w:t>
      </w:r>
      <w:r w:rsidRPr="002812B9">
        <w:rPr>
          <w:rStyle w:val="StyleUnderline"/>
          <w:highlight w:val="cyan"/>
        </w:rPr>
        <w:t>trends</w:t>
      </w:r>
      <w:r w:rsidRPr="002812B9">
        <w:rPr>
          <w:rStyle w:val="StyleUnderline"/>
        </w:rPr>
        <w:t xml:space="preserve"> that, so far as anyone can predict, </w:t>
      </w:r>
      <w:r w:rsidRPr="002812B9">
        <w:rPr>
          <w:rStyle w:val="StyleUnderline"/>
          <w:highlight w:val="cyan"/>
        </w:rPr>
        <w:t>will</w:t>
      </w:r>
      <w:r w:rsidRPr="002812B9">
        <w:rPr>
          <w:rStyle w:val="StyleUnderline"/>
        </w:rPr>
        <w:t xml:space="preserve"> only </w:t>
      </w:r>
      <w:r w:rsidRPr="002812B9">
        <w:rPr>
          <w:rStyle w:val="StyleUnderline"/>
          <w:highlight w:val="cyan"/>
        </w:rPr>
        <w:t>become more pronounced as energy supplies dwindle and the global struggle</w:t>
      </w:r>
      <w:r w:rsidRPr="002812B9">
        <w:rPr>
          <w:rStyle w:val="StyleUnderline"/>
        </w:rPr>
        <w:t xml:space="preserve"> over their allocation </w:t>
      </w:r>
      <w:r w:rsidRPr="002812B9">
        <w:rPr>
          <w:rStyle w:val="StyleUnderline"/>
          <w:highlight w:val="cyan"/>
        </w:rPr>
        <w:t>intensifies</w:t>
      </w:r>
      <w:r w:rsidRPr="002812B9">
        <w:rPr>
          <w:rStyle w:val="StyleUnderline"/>
          <w:sz w:val="14"/>
          <w:u w:val="none"/>
        </w:rPr>
        <w:t xml:space="preserve">. Energy of all sorts was once hugely abundant, making possible the worldwide economic expansion of the past six decades. This expansion benefited the United States above all -- along with its "First World" allies in Europe and the Pacific. Recently, however, a select group of former "Third World" countries -- </w:t>
      </w:r>
      <w:r w:rsidRPr="002812B9">
        <w:rPr>
          <w:rStyle w:val="StyleUnderline"/>
          <w:highlight w:val="cyan"/>
        </w:rPr>
        <w:t>China</w:t>
      </w:r>
      <w:r w:rsidRPr="002812B9">
        <w:rPr>
          <w:rStyle w:val="StyleUnderline"/>
          <w:sz w:val="14"/>
          <w:u w:val="none"/>
        </w:rPr>
        <w:t xml:space="preserve"> and India in particular -- have </w:t>
      </w:r>
      <w:r w:rsidRPr="002812B9">
        <w:rPr>
          <w:rStyle w:val="StyleUnderline"/>
          <w:highlight w:val="cyan"/>
        </w:rPr>
        <w:t>sought to participate in this energy bonanza by industrializing their economies</w:t>
      </w:r>
      <w:r w:rsidRPr="002812B9">
        <w:rPr>
          <w:rStyle w:val="StyleUnderline"/>
        </w:rPr>
        <w:t xml:space="preserve"> and selling a wide range of goods to international markets. This, in turn, has led to an unprecedented spurt in global energy consumption</w:t>
      </w:r>
      <w:r w:rsidRPr="002812B9">
        <w:rPr>
          <w:rStyle w:val="StyleUnderline"/>
          <w:sz w:val="14"/>
          <w:u w:val="none"/>
        </w:rPr>
        <w:t xml:space="preserve"> -- a 47% rise in the past 20 years alone, according to the U.S. Department of Energy (DoE). An increase of this sort would not be a matter of deep anxiety if the world's primary energy suppliers were capable of producing the needed additional fuels. Instead, we face a frightening reality: a marked slowdown in the expansion of global energy supplies just as demand rises precipitously. These </w:t>
      </w:r>
      <w:r w:rsidRPr="002812B9">
        <w:rPr>
          <w:rStyle w:val="StyleUnderline"/>
          <w:highlight w:val="cyan"/>
        </w:rPr>
        <w:t>supplies</w:t>
      </w:r>
      <w:r w:rsidRPr="002812B9">
        <w:rPr>
          <w:rStyle w:val="StyleUnderline"/>
          <w:sz w:val="14"/>
          <w:u w:val="none"/>
        </w:rPr>
        <w:t xml:space="preserve"> are not exactly disappearing -- though that will occur sooner or later -- </w:t>
      </w:r>
      <w:r w:rsidRPr="002812B9">
        <w:rPr>
          <w:rStyle w:val="StyleUnderline"/>
        </w:rPr>
        <w:t xml:space="preserve">but they </w:t>
      </w:r>
      <w:r w:rsidRPr="002812B9">
        <w:rPr>
          <w:rStyle w:val="StyleUnderline"/>
          <w:highlight w:val="cyan"/>
        </w:rPr>
        <w:t>are not growing fast enough to satisfy</w:t>
      </w:r>
      <w:r w:rsidRPr="002812B9">
        <w:rPr>
          <w:rStyle w:val="StyleUnderline"/>
        </w:rPr>
        <w:t xml:space="preserve"> soaring global </w:t>
      </w:r>
      <w:r w:rsidRPr="002812B9">
        <w:rPr>
          <w:rStyle w:val="StyleUnderline"/>
          <w:highlight w:val="cyan"/>
        </w:rPr>
        <w:t>demand</w:t>
      </w:r>
      <w:r w:rsidRPr="002812B9">
        <w:rPr>
          <w:rStyle w:val="StyleUnderline"/>
        </w:rPr>
        <w:t xml:space="preserve">. The combination of rising demand, the emergence of powerful new energy consumers, and the contraction of the global energy supply is demolishing the energy-abundant world we are familiar with and creating in its place a new world order. Think of it as: rising powers/shrinking planet. </w:t>
      </w:r>
      <w:r w:rsidRPr="002812B9">
        <w:rPr>
          <w:rStyle w:val="StyleUnderline"/>
          <w:highlight w:val="cyan"/>
        </w:rPr>
        <w:t>This new world order will be characterized by fierce international competition for</w:t>
      </w:r>
      <w:r w:rsidRPr="002812B9">
        <w:rPr>
          <w:rStyle w:val="StyleUnderline"/>
        </w:rPr>
        <w:t xml:space="preserve"> dwindling stocks of </w:t>
      </w:r>
      <w:r w:rsidRPr="002812B9">
        <w:rPr>
          <w:rStyle w:val="StyleUnderline"/>
          <w:highlight w:val="cyan"/>
        </w:rPr>
        <w:t>oil</w:t>
      </w:r>
      <w:r w:rsidRPr="002812B9">
        <w:rPr>
          <w:rStyle w:val="StyleUnderline"/>
        </w:rPr>
        <w:t>,</w:t>
      </w:r>
      <w:r w:rsidRPr="002812B9">
        <w:rPr>
          <w:rStyle w:val="StyleUnderline"/>
          <w:sz w:val="14"/>
          <w:u w:val="none"/>
        </w:rPr>
        <w:t xml:space="preserve"> natural gas, coal, and uranium, </w:t>
      </w:r>
      <w:r w:rsidRPr="002812B9">
        <w:rPr>
          <w:rStyle w:val="StyleUnderline"/>
        </w:rPr>
        <w:t xml:space="preserve">as well as by a tidal shift in power and wealth from energy-deficit states like China, Japan, and the United States to energy-surplus states like Russia, </w:t>
      </w:r>
      <w:r w:rsidRPr="002812B9">
        <w:rPr>
          <w:rStyle w:val="StyleUnderline"/>
          <w:sz w:val="14"/>
          <w:u w:val="none"/>
        </w:rPr>
        <w:t xml:space="preserve">Saudi Arabia, and Venezuela. In the process, the lives of everyone will be affected in one way or another -- with poor and middle-class consumers in the energy-deficit states experiencing the harshest effects. That's most of us and our children, in case you hadn't quite taken it in. Here, in a nutshell, are five key forces in this new world order which will change our planet: 1. Intense competition between older and newer economic powers for available supplies of energy: Until very recently, the mature industrial powers of Europe, Asia, and North America consumed the lion's share of energy and left the dregs for the developing world. As recently as 1990, the members of the Organization of Economic Cooperation and Development (OECD), the club of the world's richest nations, consumed approximately 57% of world energy; the Soviet Union/Warsaw Pact bloc, 14% percent; and only 29% was left to the developing world. But that ratio is changing: With strong economic growth in the developing countries, a greater proportion of the world's energy is being consumed by them. By 2010, the developing world's share of energy use is expected to reach 40% and, if current trends persist, 47% by 2030. </w:t>
      </w:r>
      <w:r w:rsidRPr="002812B9">
        <w:rPr>
          <w:rStyle w:val="StyleUnderline"/>
          <w:highlight w:val="cyan"/>
        </w:rPr>
        <w:t>China plays a critical role in all this</w:t>
      </w:r>
      <w:r w:rsidRPr="002812B9">
        <w:rPr>
          <w:rStyle w:val="StyleUnderline"/>
        </w:rPr>
        <w:t xml:space="preserve">. </w:t>
      </w:r>
      <w:r w:rsidRPr="002812B9">
        <w:rPr>
          <w:rStyle w:val="StyleUnderline"/>
          <w:highlight w:val="cyan"/>
        </w:rPr>
        <w:t>The Chinese</w:t>
      </w:r>
      <w:r w:rsidRPr="002812B9">
        <w:rPr>
          <w:rStyle w:val="StyleUnderline"/>
        </w:rPr>
        <w:t xml:space="preserve"> alone </w:t>
      </w:r>
      <w:r w:rsidRPr="002812B9">
        <w:rPr>
          <w:rStyle w:val="StyleUnderline"/>
          <w:highlight w:val="cyan"/>
        </w:rPr>
        <w:t>are projected to consume 17% of world energy</w:t>
      </w:r>
      <w:r w:rsidRPr="002812B9">
        <w:rPr>
          <w:rStyle w:val="StyleUnderline"/>
        </w:rPr>
        <w:t xml:space="preserve"> by 2015, and 20% by 2025 -- by which time, if trend lines continue, it will have overtaken the United States as the world's leading energy consumer.</w:t>
      </w:r>
      <w:r w:rsidRPr="002812B9">
        <w:rPr>
          <w:rStyle w:val="StyleUnderline"/>
          <w:sz w:val="14"/>
          <w:u w:val="none"/>
        </w:rPr>
        <w:t xml:space="preserve"> India, which, in 2004, accounted for 3.4% of world energy use, is projected to reach 4.4% percent by 2025, while consumption in other rapidly industrializing nations like Brazil, Indonesia, Malaysia, Thailand, and Turkey is expected to grow as well. </w:t>
      </w:r>
      <w:r w:rsidRPr="002812B9">
        <w:rPr>
          <w:rStyle w:val="StyleUnderline"/>
          <w:highlight w:val="cyan"/>
        </w:rPr>
        <w:t>These</w:t>
      </w:r>
      <w:r w:rsidRPr="002812B9">
        <w:rPr>
          <w:rStyle w:val="StyleUnderline"/>
        </w:rPr>
        <w:t xml:space="preserve"> rising economic </w:t>
      </w:r>
      <w:r w:rsidRPr="002812B9">
        <w:rPr>
          <w:rStyle w:val="StyleUnderline"/>
          <w:highlight w:val="cyan"/>
        </w:rPr>
        <w:t>dynamos will</w:t>
      </w:r>
      <w:r w:rsidRPr="002812B9">
        <w:rPr>
          <w:rStyle w:val="StyleUnderline"/>
        </w:rPr>
        <w:t xml:space="preserve"> have to </w:t>
      </w:r>
      <w:r w:rsidRPr="002812B9">
        <w:rPr>
          <w:rStyle w:val="StyleUnderline"/>
          <w:highlight w:val="cyan"/>
        </w:rPr>
        <w:t>compete with</w:t>
      </w:r>
      <w:r w:rsidRPr="002812B9">
        <w:rPr>
          <w:rStyle w:val="StyleUnderline"/>
        </w:rPr>
        <w:t xml:space="preserve"> the </w:t>
      </w:r>
      <w:r w:rsidRPr="002812B9">
        <w:rPr>
          <w:rStyle w:val="StyleUnderline"/>
          <w:highlight w:val="cyan"/>
        </w:rPr>
        <w:t>mature</w:t>
      </w:r>
      <w:r w:rsidRPr="002812B9">
        <w:rPr>
          <w:rStyle w:val="StyleUnderline"/>
        </w:rPr>
        <w:t xml:space="preserve"> economic </w:t>
      </w:r>
      <w:r w:rsidRPr="002812B9">
        <w:rPr>
          <w:rStyle w:val="StyleUnderline"/>
          <w:highlight w:val="cyan"/>
        </w:rPr>
        <w:t>powers for access</w:t>
      </w:r>
      <w:r w:rsidRPr="002812B9">
        <w:rPr>
          <w:rStyle w:val="StyleUnderline"/>
        </w:rPr>
        <w:t xml:space="preserve"> to remaining untapped reserves of exportable energy -- in many cases, bought up long ago by the private energy firms of the mature powers</w:t>
      </w:r>
      <w:r w:rsidRPr="002812B9">
        <w:rPr>
          <w:rStyle w:val="StyleUnderline"/>
          <w:sz w:val="14"/>
          <w:u w:val="none"/>
        </w:rPr>
        <w:t xml:space="preserve"> like Exxon Mobil, Chevron, BP, Total of France, and Royal Dutch Shell</w:t>
      </w:r>
      <w:r w:rsidRPr="002812B9">
        <w:rPr>
          <w:rStyle w:val="StyleUnderline"/>
        </w:rPr>
        <w:t xml:space="preserve">. Of necessity, the new </w:t>
      </w:r>
      <w:r w:rsidRPr="002812B9">
        <w:rPr>
          <w:rStyle w:val="StyleUnderline"/>
          <w:highlight w:val="cyan"/>
        </w:rPr>
        <w:t>contenders have developed a</w:t>
      </w:r>
      <w:r w:rsidRPr="002812B9">
        <w:rPr>
          <w:rStyle w:val="StyleUnderline"/>
        </w:rPr>
        <w:t xml:space="preserve"> potent </w:t>
      </w:r>
      <w:r w:rsidRPr="002812B9">
        <w:rPr>
          <w:rStyle w:val="StyleUnderline"/>
          <w:highlight w:val="cyan"/>
        </w:rPr>
        <w:t>strategy for competing with the Western "majors</w:t>
      </w:r>
      <w:r w:rsidRPr="002812B9">
        <w:rPr>
          <w:rStyle w:val="StyleUnderline"/>
          <w:sz w:val="14"/>
          <w:u w:val="none"/>
        </w:rPr>
        <w:t>": t</w:t>
      </w:r>
      <w:r w:rsidRPr="002812B9">
        <w:rPr>
          <w:rStyle w:val="StyleUnderline"/>
        </w:rPr>
        <w:t xml:space="preserve">hey've created state-owned companies of their own and fashioned strategic alliances with the national oil companies that now </w:t>
      </w:r>
      <w:r w:rsidRPr="002812B9">
        <w:rPr>
          <w:rStyle w:val="StyleUnderline"/>
        </w:rPr>
        <w:lastRenderedPageBreak/>
        <w:t xml:space="preserve">control oil and gas reserves in many of the major energy-producing nations. </w:t>
      </w:r>
      <w:r w:rsidRPr="002812B9">
        <w:rPr>
          <w:rStyle w:val="StyleUnderline"/>
          <w:highlight w:val="cyan"/>
        </w:rPr>
        <w:t>China's</w:t>
      </w:r>
      <w:r w:rsidRPr="002812B9">
        <w:rPr>
          <w:rStyle w:val="StyleUnderline"/>
        </w:rPr>
        <w:t xml:space="preserve"> Sinopec, for example, has </w:t>
      </w:r>
      <w:r w:rsidRPr="002812B9">
        <w:rPr>
          <w:rStyle w:val="StyleUnderline"/>
          <w:highlight w:val="cyan"/>
        </w:rPr>
        <w:t>established a strategic alliance with Saudi Aramco,</w:t>
      </w:r>
      <w:r w:rsidRPr="002812B9">
        <w:rPr>
          <w:rStyle w:val="StyleUnderline"/>
        </w:rPr>
        <w:t xml:space="preserve"> the nationalized giant once owned by Chevron and Exxon Mobil, to explore for natural gas</w:t>
      </w:r>
      <w:r w:rsidRPr="002812B9">
        <w:rPr>
          <w:rStyle w:val="StyleUnderline"/>
          <w:sz w:val="14"/>
          <w:u w:val="none"/>
        </w:rPr>
        <w:t xml:space="preserve"> in Saudi Arabia and market Saudi crude oil in China. Likewise, the China National Petroleum Corporation (CNPC) will collaborate with Gazprom, the massive state-controlled Russian natural gas monopoly, to build pipelines and deliver Russian gas to China. Several of these state-owned firms, including CNPC and India's Oil and Natural Gas Corporation, are now set to collaborate with Petróleos de Venezuela S.A. in developing the extra-heavy crude of the Orinoco belt once controlled by Chevron. In this new stage of energy competition, </w:t>
      </w:r>
      <w:r w:rsidRPr="002812B9">
        <w:rPr>
          <w:rStyle w:val="StyleUnderline"/>
          <w:highlight w:val="cyan"/>
        </w:rPr>
        <w:t>the advantages long enjoyed by Western energy majors has been eroded by vigorous, state-backed upstarts</w:t>
      </w:r>
      <w:r w:rsidRPr="002812B9">
        <w:rPr>
          <w:rStyle w:val="StyleUnderline"/>
          <w:sz w:val="14"/>
          <w:u w:val="none"/>
        </w:rPr>
        <w:t xml:space="preserve"> from the developing world. </w:t>
      </w:r>
    </w:p>
    <w:p w:rsidR="00ED06B0" w:rsidRPr="002812B9" w:rsidRDefault="00ED06B0" w:rsidP="00ED06B0">
      <w:pPr>
        <w:rPr>
          <w:rStyle w:val="StyleUnderline"/>
          <w:sz w:val="14"/>
          <w:u w:val="none"/>
        </w:rPr>
      </w:pPr>
    </w:p>
    <w:p w:rsidR="00ED06B0" w:rsidRPr="002812B9" w:rsidRDefault="00ED06B0" w:rsidP="00ED06B0">
      <w:pPr>
        <w:rPr>
          <w:rStyle w:val="StyleUnderline"/>
          <w:sz w:val="14"/>
          <w:u w:val="none"/>
        </w:rPr>
      </w:pPr>
    </w:p>
    <w:p w:rsidR="00ED06B0" w:rsidRPr="002812B9" w:rsidRDefault="00ED06B0" w:rsidP="00ED06B0">
      <w:pPr>
        <w:keepNext/>
        <w:keepLines/>
        <w:spacing w:before="40"/>
        <w:outlineLvl w:val="3"/>
        <w:rPr>
          <w:rFonts w:eastAsiaTheme="majorEastAsia" w:cstheme="majorBidi"/>
          <w:b/>
          <w:iCs/>
        </w:rPr>
      </w:pPr>
      <w:r w:rsidRPr="002812B9">
        <w:rPr>
          <w:rFonts w:eastAsiaTheme="majorEastAsia" w:cstheme="majorBidi"/>
          <w:b/>
          <w:iCs/>
        </w:rPr>
        <w:t>Nuclear war</w:t>
      </w:r>
    </w:p>
    <w:p w:rsidR="00ED06B0" w:rsidRPr="002812B9" w:rsidRDefault="00ED06B0" w:rsidP="00ED06B0">
      <w:pPr>
        <w:rPr>
          <w:sz w:val="14"/>
          <w:szCs w:val="14"/>
        </w:rPr>
      </w:pPr>
      <w:r w:rsidRPr="002812B9">
        <w:rPr>
          <w:b/>
          <w:bCs/>
        </w:rPr>
        <w:t xml:space="preserve">Doble 11  </w:t>
      </w:r>
      <w:r w:rsidRPr="002812B9">
        <w:rPr>
          <w:b/>
          <w:bCs/>
          <w:sz w:val="14"/>
          <w:szCs w:val="14"/>
        </w:rPr>
        <w:t>[</w:t>
      </w:r>
      <w:r w:rsidRPr="002812B9">
        <w:rPr>
          <w:sz w:val="14"/>
          <w:szCs w:val="14"/>
        </w:rPr>
        <w:t xml:space="preserve">John, has an M.A. in International Affairs from American University and a B.A. in Political Science and History from the University of Wisconsin-Madison. “Maritime Disputes a Likely Source of Future Conflict” </w:t>
      </w:r>
      <w:hyperlink r:id="rId27" w:history="1">
        <w:r w:rsidRPr="002812B9">
          <w:rPr>
            <w:sz w:val="14"/>
            <w:szCs w:val="14"/>
          </w:rPr>
          <w:t>http://www.policymic.com/articles/2279/maritime-disputes-a-likely-source-of-future-conflict</w:t>
        </w:r>
      </w:hyperlink>
      <w:r w:rsidRPr="002812B9">
        <w:rPr>
          <w:sz w:val="14"/>
          <w:szCs w:val="14"/>
        </w:rPr>
        <w:t xml:space="preserve"> December]//jweideman</w:t>
      </w:r>
    </w:p>
    <w:p w:rsidR="00ED06B0" w:rsidRPr="002812B9" w:rsidRDefault="00ED06B0" w:rsidP="00ED06B0">
      <w:pPr>
        <w:rPr>
          <w:b/>
          <w:bCs/>
          <w:sz w:val="14"/>
          <w:szCs w:val="14"/>
        </w:rPr>
      </w:pPr>
    </w:p>
    <w:p w:rsidR="00ED06B0" w:rsidRPr="0060216B" w:rsidRDefault="00ED06B0" w:rsidP="00ED06B0">
      <w:pPr>
        <w:rPr>
          <w:sz w:val="14"/>
        </w:rPr>
      </w:pPr>
      <w:r w:rsidRPr="002812B9">
        <w:rPr>
          <w:sz w:val="14"/>
        </w:rPr>
        <w:t xml:space="preserve">Yesterday, </w:t>
      </w:r>
      <w:r w:rsidRPr="002812B9">
        <w:rPr>
          <w:highlight w:val="cyan"/>
          <w:u w:val="single"/>
        </w:rPr>
        <w:t xml:space="preserve">the U.S. and China were involved </w:t>
      </w:r>
      <w:r w:rsidRPr="002812B9">
        <w:rPr>
          <w:iCs/>
          <w:highlight w:val="cyan"/>
          <w:u w:val="single"/>
        </w:rPr>
        <w:t>in a nuclear exchange</w:t>
      </w:r>
      <w:r w:rsidRPr="002812B9">
        <w:rPr>
          <w:u w:val="single"/>
        </w:rPr>
        <w:t xml:space="preserve">. The cause </w:t>
      </w:r>
      <w:r w:rsidRPr="002812B9">
        <w:rPr>
          <w:sz w:val="14"/>
        </w:rPr>
        <w:t xml:space="preserve">of this conflict </w:t>
      </w:r>
      <w:r w:rsidRPr="002812B9">
        <w:rPr>
          <w:u w:val="single"/>
        </w:rPr>
        <w:t>was a war brought about</w:t>
      </w:r>
      <w:r w:rsidRPr="002812B9">
        <w:rPr>
          <w:sz w:val="14"/>
        </w:rPr>
        <w:t xml:space="preserve"> between China and the Philippines </w:t>
      </w:r>
      <w:r w:rsidRPr="002812B9">
        <w:rPr>
          <w:highlight w:val="cyan"/>
          <w:u w:val="single"/>
        </w:rPr>
        <w:t>after the Philippines seized</w:t>
      </w:r>
      <w:r w:rsidRPr="002812B9">
        <w:rPr>
          <w:u w:val="single"/>
        </w:rPr>
        <w:t xml:space="preserve"> </w:t>
      </w:r>
      <w:r w:rsidRPr="002812B9">
        <w:rPr>
          <w:sz w:val="14"/>
        </w:rPr>
        <w:t>several of</w:t>
      </w:r>
      <w:r w:rsidRPr="002812B9">
        <w:rPr>
          <w:u w:val="single"/>
        </w:rPr>
        <w:t xml:space="preserve"> </w:t>
      </w:r>
      <w:r w:rsidRPr="002812B9">
        <w:rPr>
          <w:highlight w:val="cyan"/>
          <w:u w:val="single"/>
        </w:rPr>
        <w:t>the Spratly Islands</w:t>
      </w:r>
      <w:r w:rsidRPr="002812B9">
        <w:rPr>
          <w:sz w:val="14"/>
          <w:highlight w:val="cyan"/>
        </w:rPr>
        <w:t xml:space="preserve"> </w:t>
      </w:r>
      <w:r w:rsidRPr="002812B9">
        <w:rPr>
          <w:highlight w:val="cyan"/>
          <w:u w:val="single"/>
        </w:rPr>
        <w:t>to secure</w:t>
      </w:r>
      <w:r w:rsidRPr="002812B9">
        <w:rPr>
          <w:u w:val="single"/>
        </w:rPr>
        <w:t xml:space="preserve"> </w:t>
      </w:r>
      <w:r w:rsidRPr="002812B9">
        <w:rPr>
          <w:sz w:val="14"/>
        </w:rPr>
        <w:t>natural</w:t>
      </w:r>
      <w:r w:rsidRPr="002812B9">
        <w:rPr>
          <w:u w:val="single"/>
        </w:rPr>
        <w:t xml:space="preserve"> </w:t>
      </w:r>
      <w:r w:rsidRPr="002812B9">
        <w:rPr>
          <w:highlight w:val="cyan"/>
          <w:u w:val="single"/>
        </w:rPr>
        <w:t>resources</w:t>
      </w:r>
      <w:r w:rsidRPr="002812B9">
        <w:rPr>
          <w:sz w:val="14"/>
        </w:rPr>
        <w:t xml:space="preserve"> and the sea lanes traversing the South China seas, both of which it would use to advance itself in the global economy. </w:t>
      </w:r>
      <w:r w:rsidRPr="002812B9">
        <w:rPr>
          <w:highlight w:val="cyan"/>
          <w:u w:val="single"/>
        </w:rPr>
        <w:t>China</w:t>
      </w:r>
      <w:r w:rsidRPr="002812B9">
        <w:rPr>
          <w:u w:val="single"/>
        </w:rPr>
        <w:t xml:space="preserve"> </w:t>
      </w:r>
      <w:r w:rsidRPr="002812B9">
        <w:rPr>
          <w:sz w:val="14"/>
        </w:rPr>
        <w:t>refused to accept this action and</w:t>
      </w:r>
      <w:r w:rsidRPr="002812B9">
        <w:rPr>
          <w:u w:val="single"/>
        </w:rPr>
        <w:t xml:space="preserve"> </w:t>
      </w:r>
      <w:r w:rsidRPr="002812B9">
        <w:rPr>
          <w:highlight w:val="cyan"/>
          <w:u w:val="single"/>
        </w:rPr>
        <w:t>attacked</w:t>
      </w:r>
      <w:r w:rsidRPr="002812B9">
        <w:rPr>
          <w:sz w:val="14"/>
        </w:rPr>
        <w:t>, and the</w:t>
      </w:r>
      <w:r w:rsidRPr="002812B9">
        <w:rPr>
          <w:u w:val="single"/>
        </w:rPr>
        <w:t xml:space="preserve"> </w:t>
      </w:r>
      <w:r w:rsidRPr="002812B9">
        <w:rPr>
          <w:highlight w:val="cyan"/>
          <w:u w:val="single"/>
        </w:rPr>
        <w:t>U.S. was dragged in</w:t>
      </w:r>
      <w:r w:rsidRPr="002812B9">
        <w:rPr>
          <w:sz w:val="14"/>
        </w:rPr>
        <w:t xml:space="preserve"> after the president was pressured by Congress and American allies to honor America’s mutual-defense agreement with the Philippines. </w:t>
      </w:r>
      <w:r w:rsidRPr="002812B9">
        <w:rPr>
          <w:u w:val="single"/>
        </w:rPr>
        <w:t xml:space="preserve">The result was </w:t>
      </w:r>
      <w:r w:rsidRPr="002812B9">
        <w:rPr>
          <w:iCs/>
          <w:u w:val="single"/>
        </w:rPr>
        <w:t>disastrous</w:t>
      </w:r>
      <w:r w:rsidRPr="002812B9">
        <w:rPr>
          <w:u w:val="single"/>
        </w:rPr>
        <w:t xml:space="preserve">. </w:t>
      </w:r>
      <w:r w:rsidRPr="002812B9">
        <w:rPr>
          <w:sz w:val="14"/>
        </w:rPr>
        <w:t>While this is a hypothetical example,</w:t>
      </w:r>
      <w:r w:rsidRPr="002812B9">
        <w:rPr>
          <w:u w:val="single"/>
        </w:rPr>
        <w:t xml:space="preserve"> </w:t>
      </w:r>
      <w:r w:rsidRPr="002812B9">
        <w:rPr>
          <w:highlight w:val="cyan"/>
          <w:u w:val="single"/>
        </w:rPr>
        <w:t>similar scenarios are</w:t>
      </w:r>
      <w:r w:rsidRPr="002812B9">
        <w:rPr>
          <w:u w:val="single"/>
        </w:rPr>
        <w:t xml:space="preserve"> </w:t>
      </w:r>
      <w:r w:rsidRPr="002812B9">
        <w:rPr>
          <w:sz w:val="14"/>
        </w:rPr>
        <w:t>becoming</w:t>
      </w:r>
      <w:r w:rsidRPr="002812B9">
        <w:rPr>
          <w:u w:val="single"/>
        </w:rPr>
        <w:t xml:space="preserve"> </w:t>
      </w:r>
      <w:r w:rsidRPr="002812B9">
        <w:rPr>
          <w:sz w:val="14"/>
        </w:rPr>
        <w:t>increasingly</w:t>
      </w:r>
      <w:r w:rsidRPr="002812B9">
        <w:rPr>
          <w:u w:val="single"/>
        </w:rPr>
        <w:t xml:space="preserve"> </w:t>
      </w:r>
      <w:r w:rsidRPr="002812B9">
        <w:rPr>
          <w:highlight w:val="cyan"/>
          <w:u w:val="single"/>
        </w:rPr>
        <w:t>probable</w:t>
      </w:r>
      <w:r w:rsidRPr="002812B9">
        <w:rPr>
          <w:u w:val="single"/>
        </w:rPr>
        <w:t>.</w:t>
      </w:r>
      <w:r w:rsidRPr="002812B9">
        <w:rPr>
          <w:sz w:val="14"/>
        </w:rPr>
        <w:t xml:space="preserve"> Due to increasing economic competition and climate change</w:t>
      </w:r>
      <w:r w:rsidRPr="002812B9">
        <w:rPr>
          <w:sz w:val="14"/>
          <w:highlight w:val="cyan"/>
        </w:rPr>
        <w:t xml:space="preserve">, </w:t>
      </w:r>
      <w:r w:rsidRPr="002812B9">
        <w:rPr>
          <w:highlight w:val="cyan"/>
          <w:u w:val="single"/>
        </w:rPr>
        <w:t>a source of future conflict will be the contest for control</w:t>
      </w:r>
      <w:r w:rsidRPr="002812B9">
        <w:rPr>
          <w:sz w:val="14"/>
        </w:rPr>
        <w:t xml:space="preserve"> over the seas. </w:t>
      </w:r>
      <w:r w:rsidRPr="002812B9">
        <w:rPr>
          <w:u w:val="single"/>
        </w:rPr>
        <w:t>The U.S. must</w:t>
      </w:r>
      <w:r w:rsidRPr="002812B9">
        <w:rPr>
          <w:sz w:val="14"/>
        </w:rPr>
        <w:t xml:space="preserve"> adequately plan for future contingencies to avoid any surprises and to discern what it needs to do to </w:t>
      </w:r>
      <w:r w:rsidRPr="002812B9">
        <w:rPr>
          <w:u w:val="single"/>
        </w:rPr>
        <w:t>prevent</w:t>
      </w:r>
      <w:r w:rsidRPr="002812B9">
        <w:rPr>
          <w:sz w:val="14"/>
        </w:rPr>
        <w:t xml:space="preserve"> </w:t>
      </w:r>
      <w:r w:rsidRPr="002812B9">
        <w:rPr>
          <w:iCs/>
          <w:u w:val="single"/>
        </w:rPr>
        <w:t>the worst-case scenario</w:t>
      </w:r>
      <w:r w:rsidRPr="002812B9">
        <w:rPr>
          <w:u w:val="single"/>
        </w:rPr>
        <w:t xml:space="preserve"> </w:t>
      </w:r>
      <w:r w:rsidRPr="002812B9">
        <w:rPr>
          <w:sz w:val="14"/>
        </w:rPr>
        <w:t xml:space="preserve">from occurring. Economic competition on the seas can be seen most clearly in terms of port construction. As it stands, over </w:t>
      </w:r>
      <w:hyperlink r:id="rId28" w:tgtFrame="_blank" w:history="1">
        <w:r w:rsidRPr="002812B9">
          <w:rPr>
            <w:sz w:val="14"/>
          </w:rPr>
          <w:t>90% of all goods</w:t>
        </w:r>
      </w:hyperlink>
      <w:r w:rsidRPr="002812B9">
        <w:rPr>
          <w:sz w:val="14"/>
        </w:rPr>
        <w:t xml:space="preserve"> measured by weight or volume are transported by cargo ship, and port construction greatly increase a nation’s access to foreign markets and appeal as a manufacturing center. Conversely, a nation’s investment in ports reduces the amount of goods traveling to other nations, thus damaging their economies. Unlike other forms of infrastructure investment, maritime infrastructure implicitly affects international security. This competition has already created conflict in the Middle East. Bilateral efforts to improve relations between Iraq and Kuwait were scuttled earlier this year after Kuwait announced it was investing heavily in building a new port (the Mubarak Kabeer) only 20 kilometers away from a port Iraq was building (the Grand al-Faw). Rapprochement swiftly ended over Iraqi fears of economic strangulation and calls for eternal brotherhood were replaced by curses. Nowadays, rumors abound that Iraqi and Kuwaiti forces are infiltrating the border areas and Iraqi militants have already launched rockets from Iraq into Kuwait and threatened to kidnap the contractors building the Mubarak Kabeer port. While threatening, this conflict is unlikely to explode as Iraq is in no shape to wage war and labors under a history of belligerence it is trying to expunge. But what if a similar sequence of events occurred in Southeast/East Asia, where GDP is growing an average of </w:t>
      </w:r>
      <w:hyperlink r:id="rId29" w:tgtFrame="_blank" w:history="1">
        <w:r w:rsidRPr="002812B9">
          <w:rPr>
            <w:sz w:val="14"/>
          </w:rPr>
          <w:t>6%-7% a year</w:t>
        </w:r>
      </w:hyperlink>
      <w:r w:rsidRPr="002812B9">
        <w:rPr>
          <w:sz w:val="14"/>
        </w:rPr>
        <w:t xml:space="preserve">(with China at </w:t>
      </w:r>
      <w:hyperlink r:id="rId30" w:tgtFrame="_blank" w:history="1">
        <w:r w:rsidRPr="002812B9">
          <w:rPr>
            <w:sz w:val="14"/>
          </w:rPr>
          <w:t>9.1%</w:t>
        </w:r>
      </w:hyperlink>
      <w:r w:rsidRPr="002812B9">
        <w:rPr>
          <w:sz w:val="14"/>
        </w:rPr>
        <w:t xml:space="preserve">) and states can operate more freely? The U.S. is investing more resources in the region at the exact moment when growing economic competition make conflict more likely. Secondly, climate change will soon have a massive impact on the world’s coastal areas. Global sea levels are likely to </w:t>
      </w:r>
      <w:hyperlink r:id="rId31" w:tgtFrame="_blank" w:history="1">
        <w:r w:rsidRPr="002812B9">
          <w:rPr>
            <w:sz w:val="14"/>
          </w:rPr>
          <w:t>rise between 80 to 200cm at the end of the century</w:t>
        </w:r>
      </w:hyperlink>
      <w:r w:rsidRPr="002812B9">
        <w:rPr>
          <w:sz w:val="14"/>
        </w:rPr>
        <w:t xml:space="preserve"> and would submerge large tracts of land, displacing millions of people and wiping out urban and agricultural areas. Since they are built on the coast, this would also </w:t>
      </w:r>
      <w:hyperlink r:id="rId32" w:tgtFrame="_blank" w:history="1">
        <w:r w:rsidRPr="002812B9">
          <w:rPr>
            <w:sz w:val="14"/>
          </w:rPr>
          <w:t>damage or destroy many ports worldwide</w:t>
        </w:r>
      </w:hyperlink>
      <w:r w:rsidRPr="002812B9">
        <w:rPr>
          <w:sz w:val="14"/>
        </w:rPr>
        <w:t xml:space="preserve"> and jeopardize international commerce as we know it. These losses would be difficult to replace given the increased environmental pressures Southeast/East Asian states would face as well as the spillover problems that would arise as low-lying countries sink into the sea and collapse. </w:t>
      </w:r>
      <w:r w:rsidRPr="002812B9">
        <w:rPr>
          <w:u w:val="single"/>
        </w:rPr>
        <w:t xml:space="preserve">Competition over </w:t>
      </w:r>
      <w:r w:rsidRPr="002812B9">
        <w:rPr>
          <w:sz w:val="14"/>
        </w:rPr>
        <w:t>the</w:t>
      </w:r>
      <w:r w:rsidRPr="002812B9">
        <w:rPr>
          <w:u w:val="single"/>
        </w:rPr>
        <w:t xml:space="preserve"> ports </w:t>
      </w:r>
      <w:r w:rsidRPr="002812B9">
        <w:rPr>
          <w:sz w:val="14"/>
        </w:rPr>
        <w:t>that survive</w:t>
      </w:r>
      <w:r w:rsidRPr="002812B9">
        <w:rPr>
          <w:u w:val="single"/>
        </w:rPr>
        <w:t xml:space="preserve"> will be fierce as whoever possesses them would </w:t>
      </w:r>
      <w:r w:rsidRPr="002812B9">
        <w:rPr>
          <w:sz w:val="14"/>
        </w:rPr>
        <w:t>likely</w:t>
      </w:r>
      <w:r w:rsidRPr="002812B9">
        <w:rPr>
          <w:u w:val="single"/>
        </w:rPr>
        <w:t xml:space="preserve"> dominate </w:t>
      </w:r>
      <w:r w:rsidRPr="002812B9">
        <w:rPr>
          <w:sz w:val="14"/>
        </w:rPr>
        <w:t>the</w:t>
      </w:r>
      <w:r w:rsidRPr="002812B9">
        <w:rPr>
          <w:u w:val="single"/>
        </w:rPr>
        <w:t xml:space="preserve"> sea lanes </w:t>
      </w:r>
      <w:r w:rsidRPr="002812B9">
        <w:rPr>
          <w:sz w:val="14"/>
        </w:rPr>
        <w:t xml:space="preserve">and international commerce for some time, </w:t>
      </w:r>
      <w:r w:rsidRPr="002812B9">
        <w:rPr>
          <w:u w:val="single"/>
        </w:rPr>
        <w:t xml:space="preserve">leading to regional dominance. </w:t>
      </w:r>
      <w:r w:rsidRPr="002812B9">
        <w:rPr>
          <w:sz w:val="14"/>
        </w:rPr>
        <w:t xml:space="preserve">Similarly, economic competition and climate change are going to going to cause havoc on the military industrial base supporting naval power in the region. It is expensive to build a competitive navy, and many states will be unable to afford it if they need to constantly adapt to economic and environmental pressure. China and India are already building up their naval forces and will likely be naval powers into the foreseeable future, but the U.S. will gain a lot of allies in the future struggling to get the U.S. involved in every security dispute they have. Like WWI, someone may gamble incorrectly, and a conflict that starts as a minor incident may explode into something much greater. </w:t>
      </w:r>
      <w:r w:rsidRPr="002812B9">
        <w:rPr>
          <w:highlight w:val="cyan"/>
          <w:u w:val="single"/>
        </w:rPr>
        <w:t>The U.S</w:t>
      </w:r>
      <w:r w:rsidRPr="002812B9">
        <w:rPr>
          <w:u w:val="single"/>
        </w:rPr>
        <w:t>.</w:t>
      </w:r>
      <w:r w:rsidRPr="002812B9">
        <w:rPr>
          <w:sz w:val="14"/>
        </w:rPr>
        <w:t xml:space="preserve"> consequently </w:t>
      </w:r>
      <w:r w:rsidRPr="002812B9">
        <w:rPr>
          <w:highlight w:val="cyan"/>
          <w:u w:val="single"/>
        </w:rPr>
        <w:t>needs to</w:t>
      </w:r>
      <w:r w:rsidRPr="002812B9">
        <w:rPr>
          <w:sz w:val="14"/>
        </w:rPr>
        <w:t xml:space="preserve"> utilize all facets of American power, from military to diplomatic to foreign aid, to </w:t>
      </w:r>
      <w:r w:rsidRPr="002812B9">
        <w:rPr>
          <w:highlight w:val="cyan"/>
          <w:u w:val="single"/>
        </w:rPr>
        <w:t>confront these</w:t>
      </w:r>
      <w:r w:rsidRPr="002812B9">
        <w:rPr>
          <w:u w:val="single"/>
        </w:rPr>
        <w:t xml:space="preserve"> </w:t>
      </w:r>
      <w:r w:rsidRPr="002812B9">
        <w:rPr>
          <w:sz w:val="14"/>
        </w:rPr>
        <w:t>complex</w:t>
      </w:r>
      <w:r w:rsidRPr="002812B9">
        <w:rPr>
          <w:u w:val="single"/>
        </w:rPr>
        <w:t xml:space="preserve"> </w:t>
      </w:r>
      <w:r w:rsidRPr="002812B9">
        <w:rPr>
          <w:highlight w:val="cyan"/>
          <w:u w:val="single"/>
        </w:rPr>
        <w:t xml:space="preserve">challenges and prevent them from </w:t>
      </w:r>
      <w:r w:rsidRPr="002812B9">
        <w:rPr>
          <w:iCs/>
          <w:highlight w:val="cyan"/>
          <w:u w:val="single"/>
        </w:rPr>
        <w:t>escalating out of control</w:t>
      </w:r>
      <w:r w:rsidRPr="002812B9">
        <w:rPr>
          <w:u w:val="single"/>
        </w:rPr>
        <w:t>.</w:t>
      </w:r>
      <w:r w:rsidRPr="002812B9">
        <w:rPr>
          <w:sz w:val="14"/>
        </w:rPr>
        <w:t xml:space="preserve"> We need to promote broader acceptance of free trade on the open seas as well as democratic governance to limit the appeal of coercive power and the ability to use that power arbitrarily. We need a way to maintain the strength of our alliances without getting sucked into conflicts we don’t want, besides selling more weapons that only make war increasingly likely. Regardless of the exact policies, policymakers need to start thinking ahead on how it will deal with the implications economic competition and climate change are going to have on maritime power. Intelligent observers of the Middle East knew for years that the authoritarian status quo was unsustainable, yet no plans were made to respond to the collapse of those regimes and our response could have been better. </w:t>
      </w:r>
      <w:r w:rsidRPr="002812B9">
        <w:rPr>
          <w:u w:val="single"/>
        </w:rPr>
        <w:t xml:space="preserve">Current trends indicate that </w:t>
      </w:r>
      <w:r w:rsidRPr="002812B9">
        <w:rPr>
          <w:highlight w:val="cyan"/>
          <w:u w:val="single"/>
        </w:rPr>
        <w:t>the</w:t>
      </w:r>
      <w:r w:rsidRPr="002812B9">
        <w:rPr>
          <w:u w:val="single"/>
        </w:rPr>
        <w:t xml:space="preserve"> current </w:t>
      </w:r>
      <w:r w:rsidRPr="002812B9">
        <w:rPr>
          <w:highlight w:val="cyan"/>
          <w:u w:val="single"/>
        </w:rPr>
        <w:t>status quo</w:t>
      </w:r>
      <w:r w:rsidRPr="002812B9">
        <w:rPr>
          <w:u w:val="single"/>
        </w:rPr>
        <w:t xml:space="preserve"> </w:t>
      </w:r>
      <w:r w:rsidRPr="002812B9">
        <w:rPr>
          <w:sz w:val="14"/>
        </w:rPr>
        <w:t>in Southeast/East Asia</w:t>
      </w:r>
      <w:r w:rsidRPr="002812B9">
        <w:rPr>
          <w:u w:val="single"/>
        </w:rPr>
        <w:t xml:space="preserve"> </w:t>
      </w:r>
      <w:r w:rsidRPr="002812B9">
        <w:rPr>
          <w:highlight w:val="cyan"/>
          <w:u w:val="single"/>
        </w:rPr>
        <w:t>is</w:t>
      </w:r>
      <w:r w:rsidRPr="002812B9">
        <w:rPr>
          <w:u w:val="single"/>
        </w:rPr>
        <w:t xml:space="preserve"> </w:t>
      </w:r>
      <w:r w:rsidRPr="002812B9">
        <w:rPr>
          <w:sz w:val="14"/>
        </w:rPr>
        <w:t>equally</w:t>
      </w:r>
      <w:r w:rsidRPr="002812B9">
        <w:rPr>
          <w:u w:val="single"/>
        </w:rPr>
        <w:t xml:space="preserve"> </w:t>
      </w:r>
      <w:r w:rsidRPr="002812B9">
        <w:rPr>
          <w:highlight w:val="cyan"/>
          <w:u w:val="single"/>
        </w:rPr>
        <w:t>untenable</w:t>
      </w:r>
      <w:r w:rsidRPr="002812B9">
        <w:rPr>
          <w:u w:val="single"/>
        </w:rPr>
        <w:t>.</w:t>
      </w:r>
      <w:r w:rsidRPr="002812B9">
        <w:rPr>
          <w:sz w:val="14"/>
        </w:rPr>
        <w:t xml:space="preserve"> Do we have a plan in place?</w:t>
      </w:r>
    </w:p>
    <w:p w:rsidR="00ED06B0" w:rsidRPr="00ED06B0" w:rsidRDefault="00ED06B0" w:rsidP="00ED06B0"/>
    <w:p w:rsidR="000E0BC3" w:rsidRPr="000E0BC3" w:rsidRDefault="000E0BC3" w:rsidP="000E0BC3"/>
    <w:p w:rsidR="00A95652" w:rsidRDefault="005A1460" w:rsidP="005A1460">
      <w:pPr>
        <w:pStyle w:val="Heading1"/>
      </w:pPr>
      <w:r>
        <w:lastRenderedPageBreak/>
        <w:t xml:space="preserve">IOOS Mechanism </w:t>
      </w:r>
    </w:p>
    <w:p w:rsidR="00757B2D" w:rsidRPr="00757B2D" w:rsidRDefault="00757B2D" w:rsidP="00757B2D"/>
    <w:p w:rsidR="000726D5" w:rsidRDefault="000726D5" w:rsidP="000726D5">
      <w:pPr>
        <w:pStyle w:val="Heading2"/>
      </w:pPr>
      <w:r>
        <w:lastRenderedPageBreak/>
        <w:t>Inherency</w:t>
      </w:r>
    </w:p>
    <w:p w:rsidR="00525EBB" w:rsidRPr="00525EBB" w:rsidRDefault="00525EBB" w:rsidP="00525EBB"/>
    <w:p w:rsidR="00AF0550" w:rsidRDefault="000726D5" w:rsidP="000726D5">
      <w:pPr>
        <w:pStyle w:val="Heading3"/>
      </w:pPr>
      <w:r>
        <w:lastRenderedPageBreak/>
        <w:t>SQ Fragmented</w:t>
      </w:r>
    </w:p>
    <w:p w:rsidR="000726D5" w:rsidRDefault="000726D5" w:rsidP="000726D5">
      <w:pPr>
        <w:rPr>
          <w:rStyle w:val="Style13ptBold"/>
        </w:rPr>
      </w:pPr>
      <w:r>
        <w:rPr>
          <w:rStyle w:val="Style13ptBold"/>
        </w:rPr>
        <w:t xml:space="preserve">Status quo observation efforts are fragmented </w:t>
      </w:r>
    </w:p>
    <w:p w:rsidR="000726D5" w:rsidRPr="00803475" w:rsidRDefault="000726D5" w:rsidP="000726D5">
      <w:pPr>
        <w:rPr>
          <w:rStyle w:val="Style13ptBold"/>
        </w:rPr>
      </w:pPr>
      <w:r w:rsidRPr="00803475">
        <w:rPr>
          <w:rStyle w:val="Style13ptBold"/>
        </w:rPr>
        <w:t>U.S. IOOS SUMMIT REPORT 13</w:t>
      </w:r>
    </w:p>
    <w:p w:rsidR="000726D5" w:rsidRDefault="000726D5" w:rsidP="000726D5">
      <w:r>
        <w:t xml:space="preserve">A New Decade for the Integrated Ocean Observing System </w:t>
      </w:r>
    </w:p>
    <w:p w:rsidR="000726D5" w:rsidRDefault="000726D5" w:rsidP="000726D5">
      <w:r>
        <w:t>http://www.ioos.noaa.gov/about/governance/summit2012/usioos_summit_report.pdf</w:t>
      </w:r>
    </w:p>
    <w:p w:rsidR="000726D5" w:rsidRDefault="000726D5" w:rsidP="000726D5"/>
    <w:p w:rsidR="000726D5" w:rsidRDefault="000726D5" w:rsidP="000726D5">
      <w:r w:rsidRPr="00CD2E79">
        <w:rPr>
          <w:rStyle w:val="StyleUnderline"/>
        </w:rPr>
        <w:t xml:space="preserve">The existing U.S. ocean observing system was built with the support of a wide range of sponsors and users with applications as varied as safe navigation and beach water quality monitoring. Much of the system arose as a "mission-dependent, </w:t>
      </w:r>
      <w:r w:rsidRPr="00CD2E79">
        <w:rPr>
          <w:rStyle w:val="Emphasis"/>
        </w:rPr>
        <w:t>uncoordinated collection of sensors rather than a carefully designed, multi-sensor, multi-user observing system</w:t>
      </w:r>
      <w:r>
        <w:t xml:space="preserve">. </w:t>
      </w:r>
      <w:r w:rsidRPr="00CD2E79">
        <w:rPr>
          <w:rStyle w:val="StyleUnderline"/>
        </w:rPr>
        <w:t xml:space="preserve">We must examine the existing system to identify improvements -- from co-locating more sensors on existing platforms to re-locating existing platforms based on scientific and operational need. </w:t>
      </w:r>
      <w:r w:rsidRPr="00CD2E79">
        <w:rPr>
          <w:rStyle w:val="Emphasis"/>
        </w:rPr>
        <w:t>In the coming decade it will be important for the U.S. IOOS® program to develop more mature and comprehensive processes for defining and prioritizing requirements and observing system design that integrate across global to local scales</w:t>
      </w:r>
      <w:r>
        <w:t xml:space="preserve">. </w:t>
      </w:r>
      <w:r w:rsidRPr="00CD2E79">
        <w:rPr>
          <w:rStyle w:val="StyleUnderline"/>
        </w:rPr>
        <w:t>Accurate products and predictions within the U.S. IOOS geographic area require accurate information at its offshore boundary, thus increased interoperability with international GOOS efforts is required.</w:t>
      </w:r>
      <w:r>
        <w:t xml:space="preserve"> Inputs from terrestrial watersheds into the coasts and Great Lakes must also be integrated, to combine river flooding and coastal storm surge into coastal flooding predictions</w:t>
      </w:r>
      <w:r w:rsidRPr="00CD2E79">
        <w:rPr>
          <w:rStyle w:val="StyleUnderline"/>
        </w:rPr>
        <w:t>. Identification of essential capabilities in each of the U.S. IOOS subsystem components can provide common threads for the design</w:t>
      </w:r>
      <w:r>
        <w:t>. This chapter assesses the progress toward developing a comprehensive design, and highlights steps that need to be taken.</w:t>
      </w:r>
    </w:p>
    <w:p w:rsidR="00AF0550" w:rsidRDefault="00AF0550" w:rsidP="00AF0550">
      <w:pPr>
        <w:pStyle w:val="Heading3"/>
      </w:pPr>
      <w:r>
        <w:lastRenderedPageBreak/>
        <w:t xml:space="preserve">SQ not implementing </w:t>
      </w:r>
    </w:p>
    <w:p w:rsidR="00AF0550" w:rsidRDefault="00AF0550" w:rsidP="00AF0550">
      <w:pPr>
        <w:pStyle w:val="Heading4"/>
      </w:pPr>
      <w:r>
        <w:t xml:space="preserve">Expanding IOOS implementation key </w:t>
      </w:r>
    </w:p>
    <w:p w:rsidR="00AF0550" w:rsidRPr="00617BDB" w:rsidRDefault="00AF0550" w:rsidP="00AF0550">
      <w:pPr>
        <w:rPr>
          <w:rStyle w:val="Style13ptBold"/>
        </w:rPr>
      </w:pPr>
      <w:r w:rsidRPr="00617BDB">
        <w:rPr>
          <w:rStyle w:val="Style13ptBold"/>
        </w:rPr>
        <w:t>JOCI 2011</w:t>
      </w:r>
    </w:p>
    <w:p w:rsidR="00AF0550" w:rsidRDefault="00AF0550" w:rsidP="00AF0550">
      <w:r>
        <w:t>Joint Ocean Commission Initiative, AmericA’s OceAn Future Ensuring HEaltHy ocEans to support a vibrant Economy http://www.jointoceancommission.org/resource-center/1-Reports/2011-06-07_JOCI_Americas_Ocean_Future.pdf</w:t>
      </w:r>
    </w:p>
    <w:p w:rsidR="00AF0550" w:rsidRPr="00617BDB" w:rsidRDefault="00AF0550" w:rsidP="00AF0550"/>
    <w:p w:rsidR="00AF0550" w:rsidRPr="005E6B1E" w:rsidRDefault="00AF0550" w:rsidP="00AF0550">
      <w:pPr>
        <w:rPr>
          <w:sz w:val="16"/>
        </w:rPr>
      </w:pPr>
      <w:r w:rsidRPr="00BD1E58">
        <w:rPr>
          <w:rStyle w:val="StyleUnderline"/>
        </w:rPr>
        <w:t>Good ocean science will require consistent and dedicated investment.</w:t>
      </w:r>
      <w:r w:rsidRPr="005E6B1E">
        <w:rPr>
          <w:sz w:val="16"/>
        </w:rPr>
        <w:t xml:space="preserve"> In this time of fiscal austerity, it may be difficult to find new funds to enhance America's marine science capabilities. </w:t>
      </w:r>
      <w:r w:rsidRPr="005E6B1E">
        <w:rPr>
          <w:rStyle w:val="StyleUnderline"/>
        </w:rPr>
        <w:t>But investing in ocean science, research, and education is important to supporting economic as well as environmental well-being. Ocean-related data and information are critical for informed coastal development, efficient marine transportation, safe commercial fishing, and vibrant marine-based recreation and tourism</w:t>
      </w:r>
      <w:r w:rsidRPr="005E6B1E">
        <w:rPr>
          <w:sz w:val="16"/>
        </w:rPr>
        <w:t xml:space="preserve">. Communities that rely on these activities—and other goods and services that ocean and coastal ecosystems provide—need to be able to quantify their contribution to the economy so they can make good decisions about their management going forward. Education in ocean and coastal sciences and technology should also be improved as part of the national push to bolster our scientific and technical workforce, so that the U.S. can continue to lead an innovation-based global economy. Supporting a better understanding of our oceans and coasts is a sound economic investment for today and for the future. Ocean Observation, Monitoring, Modeling, and Assessment Successful implementation of the National Ocean Policy and its strategic goals will require coordination and investment in </w:t>
      </w:r>
      <w:r w:rsidRPr="005E6B1E">
        <w:rPr>
          <w:rStyle w:val="StyleUnderline"/>
        </w:rPr>
        <w:t>ocean and coastal observing</w:t>
      </w:r>
      <w:r w:rsidRPr="005E6B1E">
        <w:rPr>
          <w:sz w:val="16"/>
        </w:rPr>
        <w:t xml:space="preserve">, long-term monitoring, modeling, and ecosystem assessment. These programs </w:t>
      </w:r>
      <w:r w:rsidRPr="005E6B1E">
        <w:rPr>
          <w:rStyle w:val="StyleUnderline"/>
        </w:rPr>
        <w:t>are essential for understanding the complex problems our ocean and coastal communities face; knowing whether our policies and management systems are meeting</w:t>
      </w:r>
      <w:r w:rsidRPr="005E6B1E">
        <w:rPr>
          <w:sz w:val="16"/>
        </w:rPr>
        <w:t xml:space="preserve"> environmental, social, and economic </w:t>
      </w:r>
      <w:r w:rsidRPr="005E6B1E">
        <w:rPr>
          <w:rStyle w:val="StyleUnderline"/>
        </w:rPr>
        <w:t>goals; identifying how our policies can be improved; and developing new and innovative solutions</w:t>
      </w:r>
      <w:r w:rsidRPr="005E6B1E">
        <w:rPr>
          <w:sz w:val="16"/>
        </w:rPr>
        <w:t xml:space="preserve">. </w:t>
      </w:r>
      <w:r w:rsidRPr="005E6B1E">
        <w:rPr>
          <w:rStyle w:val="Emphasis"/>
        </w:rPr>
        <w:t>Better decision making and long-term monitoring of the outcomes of those decisions requires a fully developed and supported</w:t>
      </w:r>
      <w:r w:rsidRPr="005E6B1E">
        <w:rPr>
          <w:sz w:val="16"/>
        </w:rPr>
        <w:t xml:space="preserve"> Integrated Ocean Observing System (</w:t>
      </w:r>
      <w:r w:rsidRPr="005E6B1E">
        <w:rPr>
          <w:rStyle w:val="Emphasis"/>
        </w:rPr>
        <w:t>IOOS</w:t>
      </w:r>
      <w:r w:rsidRPr="005E6B1E">
        <w:rPr>
          <w:sz w:val="16"/>
        </w:rPr>
        <w:t xml:space="preserve">). </w:t>
      </w:r>
      <w:r w:rsidRPr="005E6B1E">
        <w:rPr>
          <w:rStyle w:val="StyleUnderline"/>
        </w:rPr>
        <w:t>The IOOS integrates data</w:t>
      </w:r>
      <w:r w:rsidRPr="005E6B1E">
        <w:rPr>
          <w:sz w:val="16"/>
        </w:rPr>
        <w:t xml:space="preserve"> on what is happening in our oceans—</w:t>
      </w:r>
      <w:r w:rsidRPr="005E6B1E">
        <w:rPr>
          <w:rStyle w:val="StyleUnderline"/>
        </w:rPr>
        <w:t>including data from sensors at the bottom of the ocean, from buoys on the ocean's surface, and from satellites with remote- sensing technology high above the Earth</w:t>
      </w:r>
      <w:r w:rsidRPr="005E6B1E">
        <w:rPr>
          <w:sz w:val="16"/>
        </w:rPr>
        <w:t xml:space="preserve">. </w:t>
      </w:r>
      <w:r w:rsidRPr="005E6B1E">
        <w:rPr>
          <w:rStyle w:val="StyleUnderline"/>
        </w:rPr>
        <w:t>The IOOS allows us to better understand, model, and forecast changes to the planet and its oceans. This in turn allows us to understand how these changes will affect ocean economies</w:t>
      </w:r>
      <w:r w:rsidRPr="005E6B1E">
        <w:rPr>
          <w:sz w:val="16"/>
        </w:rPr>
        <w:t xml:space="preserve"> and communities that depend on them, improve the safety of marine operations, </w:t>
      </w:r>
      <w:r w:rsidRPr="005E6B1E">
        <w:rPr>
          <w:rStyle w:val="StyleUnderline"/>
        </w:rPr>
        <w:t>improve national and homeland security, and mitigate the effects of natural hazards. Unfortunately, these benefits have been limited by insufficient commitment and investment. In one stark example, the federal government was unable to accurately detect, monitor, or forecast the subsurface oil plume from the Gulf of Mexico spill</w:t>
      </w:r>
      <w:r w:rsidRPr="005E6B1E">
        <w:rPr>
          <w:sz w:val="16"/>
        </w:rPr>
        <w:t xml:space="preserve">, which resulted in uninformed management decisions, conflicting scientific predictions, and confusing communications with a concerned public. In addition to ocean observation and monitoring efforts, there is a strong need for the development of improved ocean-related models. Better models can help managers understand and forecast conditions under various planning scenarios and management approaches. They can improve our understanding of how the physical, biological, chemical, and human elements of ocean ecosystems interact. This is essential for the more integrated, coordinated, and forward-looking management of ocean resources. Gaining a comprehensive picture of the environmental, cultural, and economic characteristics of ocean and coastal ecosystems will be essential for improving our management of these resources. This includes gaining a better understanding of the contributions that ecosystem services and recreational uses make to our local, state, and national economies. Integrated ecosystem assessments at the regional or sub-regional scales can address this need. These assessments should go beyond a static snapshot and consider ecological, spatial, and temporal variations. They should be coordinated across federal agencies, states, tribes, and academic partners and should be regularly updated to serve as the basis for planning and management actions and a focal point for regional scientific efforts. RECOMMENDATION </w:t>
      </w:r>
      <w:r w:rsidRPr="005E6B1E">
        <w:rPr>
          <w:rStyle w:val="StyleUnderline"/>
        </w:rPr>
        <w:t>Congress and the Administration should fund and implement the Integrated Ocean Observing System so that managers can understand how ocean ecosystem changes will affect ocean resources, ocean economies, and the communities that depend on them.</w:t>
      </w:r>
      <w:r w:rsidRPr="005E6B1E">
        <w:rPr>
          <w:sz w:val="16"/>
        </w:rPr>
        <w:t xml:space="preserve"> They should also support the development of better models for forecasting ocean conditions under various management scenarios.</w:t>
      </w:r>
    </w:p>
    <w:p w:rsidR="00AF0550" w:rsidRPr="00AF0550" w:rsidRDefault="00AF0550" w:rsidP="00AF0550"/>
    <w:p w:rsidR="00CD7E01" w:rsidRDefault="00CD7E01" w:rsidP="00CD7E01">
      <w:pPr>
        <w:pStyle w:val="Heading2"/>
      </w:pPr>
      <w:r>
        <w:lastRenderedPageBreak/>
        <w:t>Solvency</w:t>
      </w:r>
    </w:p>
    <w:p w:rsidR="009F7141" w:rsidRDefault="009F7141" w:rsidP="009F7141"/>
    <w:p w:rsidR="00853D04" w:rsidRDefault="00853D04" w:rsidP="00853D04">
      <w:pPr>
        <w:pStyle w:val="Heading3"/>
      </w:pPr>
      <w:r>
        <w:lastRenderedPageBreak/>
        <w:t>Data = effective Policy</w:t>
      </w:r>
    </w:p>
    <w:p w:rsidR="00853D04" w:rsidRPr="002812B9" w:rsidRDefault="00853D04" w:rsidP="00853D04">
      <w:pPr>
        <w:pStyle w:val="Heading4"/>
      </w:pPr>
      <w:r w:rsidRPr="002812B9">
        <w:t>The plan provides effective management</w:t>
      </w:r>
    </w:p>
    <w:p w:rsidR="00853D04" w:rsidRPr="002812B9" w:rsidRDefault="00853D04" w:rsidP="00853D04">
      <w:pPr>
        <w:rPr>
          <w:sz w:val="14"/>
          <w:szCs w:val="14"/>
        </w:rPr>
      </w:pPr>
      <w:r w:rsidRPr="002812B9">
        <w:rPr>
          <w:b/>
        </w:rPr>
        <w:t>IOOS report to congress 13</w:t>
      </w:r>
      <w:r w:rsidRPr="002812B9">
        <w:t xml:space="preserve"> </w:t>
      </w:r>
      <w:r w:rsidRPr="002812B9">
        <w:rPr>
          <w:sz w:val="14"/>
          <w:szCs w:val="14"/>
        </w:rPr>
        <w:t>[Official US IOOS report sent to congress. 2013, “U.S. Integrated Ocean Observing System (U.S. IOOS) 2013 Report to Congress,” http://www.ioos.noaa.gov/about/governance/ioos_report_congress2013.pdf //jweideman]</w:t>
      </w:r>
    </w:p>
    <w:p w:rsidR="00853D04" w:rsidRPr="002812B9" w:rsidRDefault="00853D04" w:rsidP="00853D04">
      <w:pPr>
        <w:rPr>
          <w:sz w:val="16"/>
        </w:rPr>
      </w:pPr>
    </w:p>
    <w:p w:rsidR="00853D04" w:rsidRDefault="00853D04" w:rsidP="00853D04">
      <w:pPr>
        <w:rPr>
          <w:sz w:val="16"/>
        </w:rPr>
      </w:pPr>
      <w:r w:rsidRPr="002812B9">
        <w:rPr>
          <w:rStyle w:val="StyleUnderline"/>
          <w:highlight w:val="cyan"/>
        </w:rPr>
        <w:t>The</w:t>
      </w:r>
      <w:r w:rsidRPr="002812B9">
        <w:rPr>
          <w:sz w:val="16"/>
        </w:rPr>
        <w:t xml:space="preserve"> IOOC recognizes that </w:t>
      </w:r>
      <w:r w:rsidRPr="002812B9">
        <w:rPr>
          <w:rStyle w:val="StyleUnderline"/>
          <w:highlight w:val="cyan"/>
        </w:rPr>
        <w:t xml:space="preserve">U.S. IOOS must be responsive to environmental crises </w:t>
      </w:r>
      <w:r w:rsidRPr="002812B9">
        <w:rPr>
          <w:rStyle w:val="StyleUnderline"/>
        </w:rPr>
        <w:t>while maintaining the regular long-term ocean observation infrastructure required to support operational oceanography and climate research.</w:t>
      </w:r>
      <w:r w:rsidRPr="002812B9">
        <w:rPr>
          <w:sz w:val="16"/>
        </w:rPr>
        <w:t xml:space="preserve"> As a source of our Nation’s ocean data and products, </w:t>
      </w:r>
      <w:r w:rsidRPr="002812B9">
        <w:rPr>
          <w:rStyle w:val="StyleUnderline"/>
        </w:rPr>
        <w:t xml:space="preserve">U.S. </w:t>
      </w:r>
      <w:r w:rsidRPr="002812B9">
        <w:rPr>
          <w:rStyle w:val="StyleUnderline"/>
          <w:highlight w:val="cyan"/>
        </w:rPr>
        <w:t xml:space="preserve">IOOS </w:t>
      </w:r>
      <w:r w:rsidRPr="002812B9">
        <w:rPr>
          <w:rStyle w:val="StyleUnderline"/>
        </w:rPr>
        <w:t xml:space="preserve">often </w:t>
      </w:r>
      <w:r w:rsidRPr="002812B9">
        <w:rPr>
          <w:rStyle w:val="StyleUnderline"/>
          <w:highlight w:val="cyan"/>
        </w:rPr>
        <w:t>serves as a resource for the development of targeted applications</w:t>
      </w:r>
      <w:r w:rsidRPr="002812B9">
        <w:rPr>
          <w:rStyle w:val="StyleUnderline"/>
        </w:rPr>
        <w:t xml:space="preserve"> for a specific location or sector</w:t>
      </w:r>
      <w:r w:rsidRPr="002812B9">
        <w:rPr>
          <w:sz w:val="16"/>
        </w:rPr>
        <w:t xml:space="preserve">. At the same time, </w:t>
      </w:r>
      <w:r w:rsidRPr="002812B9">
        <w:rPr>
          <w:rStyle w:val="StyleUnderline"/>
        </w:rPr>
        <w:t>U.S. IOOS organizes data</w:t>
      </w:r>
      <w:r w:rsidRPr="002812B9">
        <w:rPr>
          <w:sz w:val="16"/>
        </w:rPr>
        <w:t xml:space="preserve"> from across regions and sectors </w:t>
      </w:r>
      <w:r w:rsidRPr="002812B9">
        <w:rPr>
          <w:rStyle w:val="StyleUnderline"/>
          <w:highlight w:val="cyan"/>
        </w:rPr>
        <w:t>to foster</w:t>
      </w:r>
      <w:r w:rsidRPr="002812B9">
        <w:rPr>
          <w:rStyle w:val="StyleUnderline"/>
        </w:rPr>
        <w:t xml:space="preserve"> the </w:t>
      </w:r>
      <w:r w:rsidRPr="002812B9">
        <w:rPr>
          <w:rStyle w:val="StyleUnderline"/>
          <w:highlight w:val="cyan"/>
        </w:rPr>
        <w:t>national and international application of</w:t>
      </w:r>
      <w:r w:rsidRPr="002812B9">
        <w:rPr>
          <w:rStyle w:val="StyleUnderline"/>
        </w:rPr>
        <w:t xml:space="preserve"> local </w:t>
      </w:r>
      <w:r w:rsidRPr="002812B9">
        <w:rPr>
          <w:rStyle w:val="StyleUnderline"/>
          <w:highlight w:val="cyan"/>
        </w:rPr>
        <w:t>data</w:t>
      </w:r>
      <w:r w:rsidRPr="002812B9">
        <w:rPr>
          <w:rStyle w:val="StyleUnderline"/>
        </w:rPr>
        <w:t xml:space="preserve"> and products broadly across oceans</w:t>
      </w:r>
      <w:r w:rsidRPr="002812B9">
        <w:rPr>
          <w:sz w:val="16"/>
        </w:rPr>
        <w:t xml:space="preserve">, coasts, and Great Lakes. </w:t>
      </w:r>
      <w:r w:rsidRPr="002812B9">
        <w:rPr>
          <w:rStyle w:val="StyleUnderline"/>
          <w:highlight w:val="cyan"/>
        </w:rPr>
        <w:t>Events</w:t>
      </w:r>
      <w:r w:rsidRPr="002812B9">
        <w:rPr>
          <w:rStyle w:val="StyleUnderline"/>
        </w:rPr>
        <w:t xml:space="preserve"> over the last few years, </w:t>
      </w:r>
      <w:r w:rsidRPr="002812B9">
        <w:rPr>
          <w:rStyle w:val="StyleUnderline"/>
          <w:highlight w:val="cyan"/>
        </w:rPr>
        <w:t>including</w:t>
      </w:r>
      <w:r w:rsidRPr="002812B9">
        <w:rPr>
          <w:rStyle w:val="StyleUnderline"/>
        </w:rPr>
        <w:t xml:space="preserve"> Hurricane </w:t>
      </w:r>
      <w:r w:rsidRPr="002812B9">
        <w:rPr>
          <w:rStyle w:val="StyleUnderline"/>
          <w:highlight w:val="cyan"/>
        </w:rPr>
        <w:t>Sandy and</w:t>
      </w:r>
      <w:r w:rsidRPr="002812B9">
        <w:rPr>
          <w:rStyle w:val="StyleUnderline"/>
        </w:rPr>
        <w:t xml:space="preserve"> the Deep Water </w:t>
      </w:r>
      <w:r w:rsidRPr="002812B9">
        <w:rPr>
          <w:rStyle w:val="StyleUnderline"/>
          <w:highlight w:val="cyan"/>
        </w:rPr>
        <w:t>Horizon</w:t>
      </w:r>
      <w:r w:rsidRPr="002812B9">
        <w:rPr>
          <w:rStyle w:val="StyleUnderline"/>
        </w:rPr>
        <w:t xml:space="preserve"> oil spill have </w:t>
      </w:r>
      <w:r w:rsidRPr="002812B9">
        <w:rPr>
          <w:rStyle w:val="StyleUnderline"/>
          <w:highlight w:val="cyan"/>
        </w:rPr>
        <w:t>awakened</w:t>
      </w:r>
      <w:r w:rsidRPr="002812B9">
        <w:rPr>
          <w:rStyle w:val="StyleUnderline"/>
        </w:rPr>
        <w:t xml:space="preserve"> U.S. </w:t>
      </w:r>
      <w:r w:rsidRPr="002812B9">
        <w:rPr>
          <w:rStyle w:val="StyleUnderline"/>
          <w:highlight w:val="cyan"/>
        </w:rPr>
        <w:t xml:space="preserve">communities to the </w:t>
      </w:r>
      <w:r w:rsidRPr="002812B9">
        <w:rPr>
          <w:rStyle w:val="StyleUnderline"/>
        </w:rPr>
        <w:t xml:space="preserve">value and </w:t>
      </w:r>
      <w:r w:rsidRPr="002812B9">
        <w:rPr>
          <w:rStyle w:val="StyleUnderline"/>
          <w:highlight w:val="cyan"/>
        </w:rPr>
        <w:t>necessity of timely</w:t>
      </w:r>
      <w:r w:rsidRPr="002812B9">
        <w:rPr>
          <w:rStyle w:val="StyleUnderline"/>
        </w:rPr>
        <w:t xml:space="preserve"> ocean </w:t>
      </w:r>
      <w:r w:rsidRPr="002812B9">
        <w:rPr>
          <w:rStyle w:val="StyleUnderline"/>
          <w:highlight w:val="cyan"/>
        </w:rPr>
        <w:t>info</w:t>
      </w:r>
      <w:r w:rsidRPr="002812B9">
        <w:rPr>
          <w:rStyle w:val="StyleUnderline"/>
        </w:rPr>
        <w:t xml:space="preserve">rmation. IOOC commends U.S. IOOS for responsive and capable support to the Nation in these events in addition to diverse everyday support to the Nation’s maritime economy. </w:t>
      </w:r>
      <w:r w:rsidRPr="002812B9">
        <w:rPr>
          <w:sz w:val="16"/>
        </w:rPr>
        <w:t>We have much more work to do to build and organize the ocean-observing infrastructure of the Nateion and look forward to wrking with congress on this continuing challenge.</w:t>
      </w:r>
    </w:p>
    <w:p w:rsidR="00853D04" w:rsidRPr="007309A3" w:rsidRDefault="00853D04" w:rsidP="00853D04">
      <w:pPr>
        <w:pStyle w:val="Heading4"/>
      </w:pPr>
      <w:r>
        <w:t>Full implementation of IOOS is key to effective ocean management</w:t>
      </w:r>
    </w:p>
    <w:p w:rsidR="00853D04" w:rsidRPr="00CA500F" w:rsidRDefault="00853D04" w:rsidP="00853D04">
      <w:r>
        <w:t xml:space="preserve">Dr. Andrew A. </w:t>
      </w:r>
      <w:r w:rsidRPr="00E455C9">
        <w:rPr>
          <w:rStyle w:val="Style13ptBold"/>
        </w:rPr>
        <w:t>Rosenberg 9</w:t>
      </w:r>
      <w:r>
        <w:t xml:space="preserve">, Ph.D. in Biology from Dalhousie University, Prof of Natural Resources at the University of New Hampshire, former Deputy Director of the NOAA’s National Marine Fisheries Service, and </w:t>
      </w:r>
      <w:r w:rsidRPr="00E455C9">
        <w:t>Dr. Paul A. Sandifer, Ph.D. in Marine Science from the University of Virginia</w:t>
      </w:r>
      <w:r>
        <w:t xml:space="preserve">, </w:t>
      </w:r>
      <w:r w:rsidRPr="00E455C9">
        <w:t>Chief Science Advisor for NOAA’s National Ocean Service</w:t>
      </w:r>
      <w:r>
        <w:t xml:space="preserve">, “What Do Managers Need?” Chapter 2 in </w:t>
      </w:r>
      <w:r w:rsidRPr="00E455C9">
        <w:rPr>
          <w:u w:val="single"/>
        </w:rPr>
        <w:t>Ecosystem-Based Management for the Oceans</w:t>
      </w:r>
      <w:r>
        <w:t xml:space="preserve">, </w:t>
      </w:r>
      <w:hyperlink r:id="rId33" w:history="1">
        <w:r w:rsidRPr="00E455C9">
          <w:rPr>
            <w:rStyle w:val="Hyperlink"/>
          </w:rPr>
          <w:t>http://www.pelagicos.net/MAR</w:t>
        </w:r>
        <w:r w:rsidRPr="00E127F1">
          <w:rPr>
            <w:rStyle w:val="Hyperlink"/>
          </w:rPr>
          <w:t>S6910_spring2013/readings/EBM_for_the_Oceans_ch2.pdf</w:t>
        </w:r>
      </w:hyperlink>
    </w:p>
    <w:p w:rsidR="00853D04" w:rsidRDefault="00853D04" w:rsidP="00853D04">
      <w:pPr>
        <w:rPr>
          <w:sz w:val="14"/>
        </w:rPr>
      </w:pPr>
      <w:r w:rsidRPr="007309A3">
        <w:rPr>
          <w:sz w:val="14"/>
        </w:rPr>
        <w:t xml:space="preserve">One ray of hope is provided by the recently released national Ocean Research Priorities Plan and Implementation Strategy developed by the US Joint Subcommittee on Ocean Science and Technology (JSOST 2007). This is the first comprehensive ocean research plan that involves every agency of the US government concerned in any way with ocean research. The overarching goal of the plan is “to provide the guidance to build the scientific foundation to improve society’s stewardship and use of, and interaction with, the ocean.” The plan focuses on three central elements of ocean science and technology: (1) capability to forecast ocean and ocean-influenced processes and phenomena, (2) development of scientific support for EBM, and (3) deployment of an ocean-observing sys-tem. These three--ocean forecasting, EBM, and ocean observing--permeate the entire document and its twenty national research priori-ties organized within six societal themes. The JSOST (2007) further recognized the breadth of scientific support and integration that would be needed to implement EBM, stating that a multi-dimensional, multi-disciplinary effort to enhance current understanding of ecosystem processes, determine which interactions are most critical, and assess the dynamics of the natural and human factors affecting those interactions would be necessary (see also box2.4). </w:t>
      </w:r>
      <w:r w:rsidRPr="00E455C9">
        <w:rPr>
          <w:rStyle w:val="StyleUnderline"/>
          <w:highlight w:val="yellow"/>
        </w:rPr>
        <w:t>Full development and implementation of</w:t>
      </w:r>
      <w:r w:rsidRPr="00FF44F7">
        <w:rPr>
          <w:rStyle w:val="StyleUnderline"/>
        </w:rPr>
        <w:t xml:space="preserve"> the Integrated Ocean Observing System</w:t>
      </w:r>
      <w:r w:rsidRPr="007309A3">
        <w:rPr>
          <w:sz w:val="14"/>
        </w:rPr>
        <w:t>(</w:t>
      </w:r>
      <w:r w:rsidRPr="00E455C9">
        <w:rPr>
          <w:rStyle w:val="StyleUnderline"/>
          <w:highlight w:val="yellow"/>
        </w:rPr>
        <w:t>IOOS</w:t>
      </w:r>
      <w:r w:rsidRPr="007309A3">
        <w:rPr>
          <w:sz w:val="14"/>
        </w:rPr>
        <w:t>) and other ocean and coastal observatories will</w:t>
      </w:r>
      <w:r w:rsidRPr="00FF44F7">
        <w:rPr>
          <w:rStyle w:val="StyleUnderline"/>
        </w:rPr>
        <w:t xml:space="preserve"> </w:t>
      </w:r>
      <w:r w:rsidRPr="007309A3">
        <w:rPr>
          <w:rStyle w:val="Emphasis"/>
          <w:highlight w:val="yellow"/>
        </w:rPr>
        <w:t>provide a foundation</w:t>
      </w:r>
      <w:r w:rsidRPr="00E455C9">
        <w:rPr>
          <w:rStyle w:val="StyleUnderline"/>
          <w:highlight w:val="yellow"/>
        </w:rPr>
        <w:t xml:space="preserve"> of monitoring data that could </w:t>
      </w:r>
      <w:r w:rsidRPr="00E455C9">
        <w:rPr>
          <w:rStyle w:val="Emphasis"/>
          <w:highlight w:val="yellow"/>
        </w:rPr>
        <w:t>enable and enhance manage-ment</w:t>
      </w:r>
      <w:r w:rsidRPr="00E455C9">
        <w:rPr>
          <w:rStyle w:val="StyleUnderline"/>
          <w:highlight w:val="yellow"/>
        </w:rPr>
        <w:t xml:space="preserve"> in many ocean sectors</w:t>
      </w:r>
      <w:r w:rsidRPr="007309A3">
        <w:rPr>
          <w:sz w:val="14"/>
        </w:rPr>
        <w:t xml:space="preserve">. An </w:t>
      </w:r>
      <w:r w:rsidRPr="00E455C9">
        <w:rPr>
          <w:rStyle w:val="StyleUnderline"/>
          <w:highlight w:val="yellow"/>
        </w:rPr>
        <w:t xml:space="preserve">IOOS that in-cludes </w:t>
      </w:r>
      <w:r w:rsidRPr="00E455C9">
        <w:rPr>
          <w:rStyle w:val="StyleUnderline"/>
        </w:rPr>
        <w:t xml:space="preserve">not only </w:t>
      </w:r>
      <w:r w:rsidRPr="00E455C9">
        <w:rPr>
          <w:rStyle w:val="StyleUnderline"/>
          <w:highlight w:val="yellow"/>
        </w:rPr>
        <w:t>high-resolution measurements</w:t>
      </w:r>
      <w:r w:rsidRPr="00FF44F7">
        <w:rPr>
          <w:rStyle w:val="StyleUnderline"/>
        </w:rPr>
        <w:t xml:space="preserve"> in time and space </w:t>
      </w:r>
      <w:r w:rsidRPr="00E455C9">
        <w:rPr>
          <w:rStyle w:val="StyleUnderline"/>
          <w:highlight w:val="yellow"/>
        </w:rPr>
        <w:t>of</w:t>
      </w:r>
      <w:r w:rsidRPr="00FF44F7">
        <w:rPr>
          <w:rStyle w:val="StyleUnderline"/>
        </w:rPr>
        <w:t xml:space="preserve"> the </w:t>
      </w:r>
      <w:r w:rsidRPr="00E455C9">
        <w:rPr>
          <w:rStyle w:val="StyleUnderline"/>
        </w:rPr>
        <w:t xml:space="preserve">physical and chemical properties within </w:t>
      </w:r>
      <w:r w:rsidRPr="00E455C9">
        <w:rPr>
          <w:rStyle w:val="StyleUnderline"/>
          <w:highlight w:val="yellow"/>
        </w:rPr>
        <w:t>an ecosystem</w:t>
      </w:r>
      <w:r w:rsidRPr="00E455C9">
        <w:rPr>
          <w:rStyle w:val="StyleUnderline"/>
        </w:rPr>
        <w:t>, but also bio-logical attributes, and</w:t>
      </w:r>
      <w:r w:rsidRPr="007309A3">
        <w:rPr>
          <w:sz w:val="14"/>
        </w:rPr>
        <w:t xml:space="preserve"> that incorporates high-resolution data on human activities within that ecosystem, </w:t>
      </w:r>
      <w:r w:rsidRPr="00E455C9">
        <w:rPr>
          <w:rStyle w:val="StyleUnderline"/>
          <w:highlight w:val="yellow"/>
        </w:rPr>
        <w:t>would open up</w:t>
      </w:r>
      <w:r w:rsidRPr="00FF44F7">
        <w:rPr>
          <w:rStyle w:val="StyleUnderline"/>
        </w:rPr>
        <w:t xml:space="preserve"> </w:t>
      </w:r>
      <w:r w:rsidRPr="00E455C9">
        <w:rPr>
          <w:rStyle w:val="StyleUnderline"/>
          <w:highlight w:val="yellow"/>
        </w:rPr>
        <w:t>a</w:t>
      </w:r>
      <w:r w:rsidRPr="00FF44F7">
        <w:rPr>
          <w:rStyle w:val="StyleUnderline"/>
        </w:rPr>
        <w:t xml:space="preserve">n entirely </w:t>
      </w:r>
      <w:r w:rsidRPr="00E455C9">
        <w:rPr>
          <w:rStyle w:val="Emphasis"/>
          <w:highlight w:val="yellow"/>
        </w:rPr>
        <w:t>new world of information</w:t>
      </w:r>
      <w:r w:rsidRPr="00E455C9">
        <w:rPr>
          <w:rStyle w:val="StyleUnderline"/>
          <w:highlight w:val="yellow"/>
        </w:rPr>
        <w:t xml:space="preserve"> for management</w:t>
      </w:r>
      <w:r w:rsidRPr="00FF44F7">
        <w:rPr>
          <w:rStyle w:val="StyleUnderline"/>
        </w:rPr>
        <w:t>. Such a system</w:t>
      </w:r>
      <w:r w:rsidRPr="007309A3">
        <w:rPr>
          <w:sz w:val="14"/>
        </w:rPr>
        <w:t xml:space="preserve"> and its related information flows </w:t>
      </w:r>
      <w:r w:rsidRPr="00FF44F7">
        <w:rPr>
          <w:rStyle w:val="StyleUnderline"/>
        </w:rPr>
        <w:t xml:space="preserve">would </w:t>
      </w:r>
      <w:r w:rsidRPr="00E455C9">
        <w:rPr>
          <w:rStyle w:val="StyleUnderline"/>
          <w:highlight w:val="yellow"/>
        </w:rPr>
        <w:t>enable forecasting of ocean processes</w:t>
      </w:r>
      <w:r>
        <w:rPr>
          <w:rStyle w:val="StyleUnderline"/>
        </w:rPr>
        <w:t xml:space="preserve"> and phe</w:t>
      </w:r>
      <w:r w:rsidRPr="00FF44F7">
        <w:rPr>
          <w:rStyle w:val="StyleUnderline"/>
        </w:rPr>
        <w:t xml:space="preserve">nomena, </w:t>
      </w:r>
      <w:r w:rsidRPr="00E455C9">
        <w:rPr>
          <w:rStyle w:val="StyleUnderline"/>
          <w:highlight w:val="yellow"/>
        </w:rPr>
        <w:t>including</w:t>
      </w:r>
      <w:r w:rsidRPr="00FF44F7">
        <w:rPr>
          <w:rStyle w:val="StyleUnderline"/>
        </w:rPr>
        <w:t xml:space="preserve"> severe </w:t>
      </w:r>
      <w:r w:rsidRPr="00E455C9">
        <w:rPr>
          <w:rStyle w:val="StyleUnderline"/>
          <w:highlight w:val="yellow"/>
        </w:rPr>
        <w:t>storms, currents, status of fishery stocks and other</w:t>
      </w:r>
      <w:r w:rsidRPr="00FF44F7">
        <w:rPr>
          <w:rStyle w:val="StyleUnderline"/>
        </w:rPr>
        <w:t xml:space="preserve"> biological </w:t>
      </w:r>
      <w:r w:rsidRPr="00E455C9">
        <w:rPr>
          <w:rStyle w:val="StyleUnderline"/>
          <w:highlight w:val="yellow"/>
        </w:rPr>
        <w:t>resources, and human health risks</w:t>
      </w:r>
      <w:r w:rsidRPr="007309A3">
        <w:rPr>
          <w:sz w:val="14"/>
        </w:rPr>
        <w:t xml:space="preserve">. The </w:t>
      </w:r>
      <w:r w:rsidRPr="00E455C9">
        <w:rPr>
          <w:rStyle w:val="StyleUnderline"/>
          <w:highlight w:val="yellow"/>
        </w:rPr>
        <w:t>requi-site tools are rapidly becoming available</w:t>
      </w:r>
      <w:r w:rsidRPr="00FF44F7">
        <w:rPr>
          <w:rStyle w:val="StyleUnderline"/>
        </w:rPr>
        <w:t>, with a variety of data collection methods</w:t>
      </w:r>
      <w:r w:rsidRPr="007309A3">
        <w:rPr>
          <w:sz w:val="14"/>
        </w:rPr>
        <w:t xml:space="preserve"> ‰from mea-surements of waves, temperature, currents,and productivity in real time with buoys, satellites, and radar to the monitoring of fishing activity with vessel-monitoring systems, and shipping with automated identification sys-tems (USCOP 2004), and even development of a wide range of biological sensors (JSOST 2007; Sandifer et al. 2007). </w:t>
      </w:r>
      <w:r w:rsidRPr="00E455C9">
        <w:rPr>
          <w:rStyle w:val="StyleUnderline"/>
          <w:highlight w:val="yellow"/>
        </w:rPr>
        <w:t xml:space="preserve">Using these new tools would allow management to operate on a spatial and temporal resolution </w:t>
      </w:r>
      <w:r w:rsidRPr="00E455C9">
        <w:rPr>
          <w:rStyle w:val="StyleUnderline"/>
        </w:rPr>
        <w:t xml:space="preserve">that has </w:t>
      </w:r>
      <w:r w:rsidRPr="00E455C9">
        <w:rPr>
          <w:rStyle w:val="Emphasis"/>
          <w:highlight w:val="yellow"/>
        </w:rPr>
        <w:t>never before</w:t>
      </w:r>
      <w:r w:rsidRPr="00E455C9">
        <w:rPr>
          <w:rStyle w:val="StyleUnderline"/>
          <w:highlight w:val="yellow"/>
        </w:rPr>
        <w:t xml:space="preserve"> </w:t>
      </w:r>
      <w:r w:rsidRPr="00E455C9">
        <w:rPr>
          <w:rStyle w:val="StyleUnderline"/>
        </w:rPr>
        <w:t xml:space="preserve">been </w:t>
      </w:r>
      <w:r w:rsidRPr="00E455C9">
        <w:rPr>
          <w:rStyle w:val="StyleUnderline"/>
          <w:highlight w:val="yellow"/>
        </w:rPr>
        <w:t>possible</w:t>
      </w:r>
      <w:r w:rsidRPr="007309A3">
        <w:rPr>
          <w:sz w:val="14"/>
        </w:rPr>
        <w:t>. However, developing new management strategies and tactics that can take advantage of such high-resolution in-formation is an important area for growth and research.</w:t>
      </w:r>
    </w:p>
    <w:p w:rsidR="00853D04" w:rsidRPr="002812B9" w:rsidRDefault="00853D04" w:rsidP="00853D04">
      <w:pPr>
        <w:rPr>
          <w:sz w:val="16"/>
        </w:rPr>
      </w:pPr>
    </w:p>
    <w:p w:rsidR="00853D04" w:rsidRPr="00467EAC" w:rsidRDefault="00853D04" w:rsidP="00853D04"/>
    <w:p w:rsidR="00853D04" w:rsidRPr="00E23786" w:rsidRDefault="00853D04" w:rsidP="00853D04">
      <w:pPr>
        <w:pStyle w:val="Heading3"/>
      </w:pPr>
      <w:r>
        <w:lastRenderedPageBreak/>
        <w:t xml:space="preserve">Integration Solvency </w:t>
      </w:r>
    </w:p>
    <w:p w:rsidR="00853D04" w:rsidRPr="00E23786" w:rsidRDefault="00853D04" w:rsidP="00853D04"/>
    <w:p w:rsidR="00853D04" w:rsidRPr="00E57527" w:rsidRDefault="00853D04" w:rsidP="00853D04">
      <w:pPr>
        <w:rPr>
          <w:rStyle w:val="Style13ptBold"/>
        </w:rPr>
      </w:pPr>
      <w:r>
        <w:rPr>
          <w:rStyle w:val="Style13ptBold"/>
        </w:rPr>
        <w:t xml:space="preserve">Data is insufficient-integrated system is key to effective policy </w:t>
      </w:r>
    </w:p>
    <w:p w:rsidR="00853D04" w:rsidRPr="00803475" w:rsidRDefault="00853D04" w:rsidP="00853D04">
      <w:pPr>
        <w:rPr>
          <w:rStyle w:val="Style13ptBold"/>
        </w:rPr>
      </w:pPr>
      <w:r w:rsidRPr="00803475">
        <w:rPr>
          <w:rStyle w:val="Style13ptBold"/>
        </w:rPr>
        <w:t>U.S. IOOS SUMMIT REPORT 13</w:t>
      </w:r>
    </w:p>
    <w:p w:rsidR="00853D04" w:rsidRDefault="00853D04" w:rsidP="00853D04">
      <w:r>
        <w:t xml:space="preserve">A New Decade for the Integrated Ocean Observing System </w:t>
      </w:r>
    </w:p>
    <w:p w:rsidR="00853D04" w:rsidRDefault="00853D04" w:rsidP="00853D04">
      <w:r>
        <w:t>http://www.ioos.noaa.gov/about/governance/summit2012/usioos_summit_report.pdf</w:t>
      </w:r>
    </w:p>
    <w:p w:rsidR="00853D04" w:rsidRDefault="00853D04" w:rsidP="00853D04"/>
    <w:p w:rsidR="00853D04" w:rsidRPr="00E23786" w:rsidRDefault="00853D04" w:rsidP="00853D04">
      <w:r>
        <w:t xml:space="preserve">Example 4. </w:t>
      </w:r>
      <w:r w:rsidRPr="003C7198">
        <w:rPr>
          <w:rStyle w:val="Emphasis"/>
        </w:rPr>
        <w:t>Data is not enough; it must be integrated</w:t>
      </w:r>
      <w:r>
        <w:t xml:space="preserve"> </w:t>
      </w:r>
      <w:r w:rsidRPr="003C7198">
        <w:rPr>
          <w:rStyle w:val="StyleUnderline"/>
        </w:rPr>
        <w:t>The Gulf of Maine buoy array</w:t>
      </w:r>
      <w:r>
        <w:t xml:space="preserve"> of NERACOOS </w:t>
      </w:r>
      <w:r w:rsidRPr="003C7198">
        <w:rPr>
          <w:rStyle w:val="StyleUnderline"/>
        </w:rPr>
        <w:t>has provided continuous oceanographic measurements for over a decade</w:t>
      </w:r>
      <w:r>
        <w:t xml:space="preserve">. There are now seven buoys in the array sited at coastal shelf depths ranging from 50 to 250 meters and providing temperature measurements at 3 to 7 depths throughout the water column. Analysis of this time series shows statistically significant warming trends at all depths for all locations, providing the first depth-resolved rates of temperature variability for the U.S. East Coast from continuous data. </w:t>
      </w:r>
      <w:r w:rsidRPr="003C7198">
        <w:rPr>
          <w:rStyle w:val="StyleUnderline"/>
        </w:rPr>
        <w:t>Ecosystem data are lacking</w:t>
      </w:r>
      <w:r>
        <w:t xml:space="preserve">, </w:t>
      </w:r>
      <w:r w:rsidRPr="003C7198">
        <w:rPr>
          <w:rStyle w:val="StyleUnderline"/>
        </w:rPr>
        <w:t>however, so there is no telling what impact this warming condition is having on the ecosystem</w:t>
      </w:r>
      <w:r>
        <w:t xml:space="preserve">. </w:t>
      </w:r>
      <w:r w:rsidRPr="003C7198">
        <w:rPr>
          <w:rStyle w:val="StyleUnderline"/>
        </w:rPr>
        <w:t>User engagement is successful when the data are integrated in new ways to provide new understandings or new information for decision-making.</w:t>
      </w:r>
      <w:r>
        <w:t xml:space="preserve"> </w:t>
      </w:r>
      <w:r w:rsidRPr="003C7198">
        <w:rPr>
          <w:rStyle w:val="Emphasis"/>
        </w:rPr>
        <w:t>The impact of data is limited without human resources funded for analysis and for making the results available to broader user groups</w:t>
      </w:r>
      <w:r>
        <w:t>.</w:t>
      </w:r>
    </w:p>
    <w:p w:rsidR="00853D04" w:rsidRPr="00A947A0" w:rsidRDefault="00853D04" w:rsidP="00853D04"/>
    <w:p w:rsidR="00853D04" w:rsidRPr="00E66613" w:rsidRDefault="00853D04" w:rsidP="00853D04">
      <w:pPr>
        <w:pStyle w:val="Heading4"/>
      </w:pPr>
      <w:r w:rsidRPr="00E66613">
        <w:t>IOOS needs to increase integration efforts to maximize information delivery-key to a laundry list of economic, security, and environmental threats</w:t>
      </w:r>
      <w:r w:rsidR="00BD1287">
        <w:t xml:space="preserve"> (in 1AC)</w:t>
      </w:r>
    </w:p>
    <w:p w:rsidR="00853D04" w:rsidRDefault="00853D04" w:rsidP="00853D04">
      <w:pPr>
        <w:rPr>
          <w:rStyle w:val="Style13ptBold"/>
        </w:rPr>
      </w:pPr>
      <w:r>
        <w:rPr>
          <w:rStyle w:val="Style13ptBold"/>
        </w:rPr>
        <w:t>U.S. IOOS SUMMIT REPORT 13</w:t>
      </w:r>
    </w:p>
    <w:p w:rsidR="00853D04" w:rsidRPr="00AA3375" w:rsidRDefault="00853D04" w:rsidP="00853D04">
      <w:r w:rsidRPr="00AA3375">
        <w:t xml:space="preserve">A New Decade for the Integrated Ocean Observing System </w:t>
      </w:r>
    </w:p>
    <w:p w:rsidR="00853D04" w:rsidRDefault="00E919A2" w:rsidP="00853D04">
      <w:hyperlink r:id="rId34" w:history="1">
        <w:r w:rsidR="00853D04" w:rsidRPr="00597CEE">
          <w:rPr>
            <w:rStyle w:val="Hyperlink"/>
          </w:rPr>
          <w:t>http://www.ioos.noaa.gov/about/governance/summit2012/usioos_summit_report.pdf</w:t>
        </w:r>
      </w:hyperlink>
    </w:p>
    <w:p w:rsidR="00853D04" w:rsidRDefault="00853D04" w:rsidP="00853D04"/>
    <w:p w:rsidR="00853D04" w:rsidRPr="00F00C40" w:rsidRDefault="00853D04" w:rsidP="00853D04">
      <w:pPr>
        <w:rPr>
          <w:rStyle w:val="Style13ptBold"/>
          <w:b w:val="0"/>
          <w:bCs w:val="0"/>
          <w:sz w:val="22"/>
        </w:rPr>
      </w:pPr>
      <w:r w:rsidRPr="00A02196">
        <w:rPr>
          <w:rStyle w:val="StyleUnderline"/>
        </w:rPr>
        <w:t>During the past decade of</w:t>
      </w:r>
      <w:r>
        <w:t xml:space="preserve"> U.S. </w:t>
      </w:r>
      <w:r w:rsidRPr="00A02196">
        <w:rPr>
          <w:rStyle w:val="StyleUnderline"/>
        </w:rPr>
        <w:t>IOOS design and implementation</w:t>
      </w:r>
      <w:r>
        <w:t>, t</w:t>
      </w:r>
      <w:r w:rsidRPr="00A02196">
        <w:rPr>
          <w:rStyle w:val="StyleUnderline"/>
        </w:rPr>
        <w:t>he world and our nation have experienced significant changes in technology, economy, security, and the environment. Data processing capacity has moved from kilobytes to terabytes to zettabytes, and pocket-sized smart phones are ubiquitous among potential users of ocean data</w:t>
      </w:r>
      <w:r>
        <w:t xml:space="preserve">. </w:t>
      </w:r>
      <w:r w:rsidRPr="00A02196">
        <w:rPr>
          <w:rStyle w:val="StyleUnderline"/>
        </w:rPr>
        <w:t>Despite major economic cycles across most of the world economies, most goods continue to be delivered by sea</w:t>
      </w:r>
      <w:r>
        <w:t xml:space="preserve">, in ever larger merchant ships. </w:t>
      </w:r>
      <w:r w:rsidRPr="00A02196">
        <w:rPr>
          <w:rStyle w:val="StyleUnderline"/>
        </w:rPr>
        <w:t xml:space="preserve">The increase of </w:t>
      </w:r>
      <w:r w:rsidRPr="0013258C">
        <w:rPr>
          <w:rStyle w:val="Emphasis"/>
        </w:rPr>
        <w:t>global terrorism</w:t>
      </w:r>
      <w:r w:rsidRPr="00A02196">
        <w:rPr>
          <w:rStyle w:val="StyleUnderline"/>
        </w:rPr>
        <w:t xml:space="preserve"> has brought attention to the relatively open access of ports and potential gaps in security for most of the world's most intensely populated and commerce-filled areas</w:t>
      </w:r>
      <w:r>
        <w:t xml:space="preserve">. </w:t>
      </w:r>
      <w:r w:rsidRPr="00A02196">
        <w:rPr>
          <w:rStyle w:val="StyleUnderline"/>
        </w:rPr>
        <w:t xml:space="preserve">The awesome power of nature has been seen in devastating tsunamis and widespread damage from </w:t>
      </w:r>
      <w:r w:rsidRPr="0013258C">
        <w:rPr>
          <w:rStyle w:val="Emphasis"/>
        </w:rPr>
        <w:t>super-storms</w:t>
      </w:r>
      <w:r w:rsidRPr="00A02196">
        <w:rPr>
          <w:rStyle w:val="StyleUnderline"/>
        </w:rPr>
        <w:t>, which have affected trillions of dollars of wealth and commerce</w:t>
      </w:r>
      <w:r>
        <w:t xml:space="preserve">. The societal needs that inspired the development of U.S. IOOS ten years ago have largely progressed as anticipated -- except that need has grown far greater and faster than projected. As we envision the needs of U.S. IOOS users in 2022, we must examine, and attempt some predictions about, the drivers of ocean product needs over the next decade. </w:t>
      </w:r>
      <w:r w:rsidRPr="00A02196">
        <w:rPr>
          <w:rStyle w:val="StyleUnderline"/>
        </w:rPr>
        <w:t>The world population today is 7 billion, projected to increase by another billion over the coming decade, and people continue to move towards coastal areas in the United States and around the globe</w:t>
      </w:r>
      <w:r>
        <w:t xml:space="preserve">. </w:t>
      </w:r>
      <w:r w:rsidRPr="0013258C">
        <w:rPr>
          <w:rStyle w:val="Emphasis"/>
        </w:rPr>
        <w:t>The role maritime commerce plays in our national economy is largely underappreciated.</w:t>
      </w:r>
      <w:r w:rsidRPr="00A02196">
        <w:rPr>
          <w:rStyle w:val="StyleUnderline"/>
        </w:rPr>
        <w:t xml:space="preserve"> The bulk of U.S. foreign trade -- 99% by volume</w:t>
      </w:r>
      <w:r>
        <w:t xml:space="preserve">, 62% by value - </w:t>
      </w:r>
      <w:r w:rsidRPr="00A02196">
        <w:rPr>
          <w:rStyle w:val="StyleUnderline"/>
        </w:rPr>
        <w:t>travels by ship</w:t>
      </w:r>
      <w:r>
        <w:t xml:space="preserve">. </w:t>
      </w:r>
      <w:r w:rsidRPr="00A02196">
        <w:rPr>
          <w:rStyle w:val="StyleUnderline"/>
        </w:rPr>
        <w:t xml:space="preserve">Beyond shipborne commerce, investments in a wide range of ocean-related services - for petroleum exploitation, fisheries, recreation and tourism, as well as growing areas like wind, wave and tidal </w:t>
      </w:r>
      <w:r w:rsidRPr="00A02196">
        <w:rPr>
          <w:rStyle w:val="StyleUnderline"/>
        </w:rPr>
        <w:lastRenderedPageBreak/>
        <w:t xml:space="preserve">power, aquaculture, and reinsurance - will provide new jobs and </w:t>
      </w:r>
      <w:r w:rsidRPr="00A02196">
        <w:rPr>
          <w:rStyle w:val="Emphasis"/>
        </w:rPr>
        <w:t xml:space="preserve">will increasingly depend on expanded, reliable, more timely, more user-friendly ocean and coastal observation and prediction products. </w:t>
      </w:r>
      <w:r w:rsidRPr="0013258C">
        <w:rPr>
          <w:rStyle w:val="Emphasis"/>
        </w:rPr>
        <w:t>Ocean information will become an increasingly valuable commodity worldwide</w:t>
      </w:r>
      <w:r w:rsidRPr="0013258C">
        <w:rPr>
          <w:rStyle w:val="StyleUnderline"/>
        </w:rPr>
        <w:t>, because of the role of maritime commerce and new ocean-related investments, vulnerability to ocean-related natural disasters, the need to provide security for coastal populations, and the challenges of providing food and water for more people</w:t>
      </w:r>
      <w:r>
        <w:t xml:space="preserve">. </w:t>
      </w:r>
      <w:r w:rsidRPr="0013258C">
        <w:rPr>
          <w:rStyle w:val="StyleUnderline"/>
        </w:rPr>
        <w:t>Continued advances in information technology and social networking will require significant changes in how we interact with users</w:t>
      </w:r>
      <w:r>
        <w:t xml:space="preserve">. We must not only provide U.S. IOOS products on these platforms, and keep up with the technology advances, but we must also develop ways to respond to the fact that these users will increasingly become more active in both providing local data and real-time critiques of U.S. IOOS products. Over the next decade, a number of drivers will affect the budget climate in the U.S. for ocean observation. Public policy will demand greater accountability, with Congress and local jurisdictions asking for measures of effectiveness in safety, security, economic development and general public welfare. </w:t>
      </w:r>
      <w:r w:rsidRPr="0013258C">
        <w:rPr>
          <w:rStyle w:val="StyleUnderline"/>
        </w:rPr>
        <w:t xml:space="preserve">U.S. Government budgets will face increasing downward pressures; </w:t>
      </w:r>
      <w:r>
        <w:t xml:space="preserve">technology innovations will reduce costs for ocean observations and data dissemination; and private sector investment in U.S. lOOS-related efforts will increase. The U.S. IOOS community will need to resolve numerous policy issues concerning public-private partnership, governance, and shared liability for ocean observations and products. Parallel ongoing revolutions in communications, knowledge processing and transportation are realigning the standing of countries all over the world, including the relative position of the United States among the leading societies and economies of the 21 st century. Indeed, some have characterized the challenge of the future in terms of defining the role of a "Blue Economy" in addressing the key applications of water, food, coastal real estate, and energy (Michael B. Jones, 2012). 3. The Challenge </w:t>
      </w:r>
      <w:r w:rsidRPr="0013258C">
        <w:rPr>
          <w:rStyle w:val="StyleUnderline"/>
        </w:rPr>
        <w:t xml:space="preserve">There has been an unprecedented boom in information content providers with increasing numbers of people consuming all types of information, and this data explosion will continue. The accuracy and reliability of the information is critical, however, especially if it is used for business decisions or public safety purposes, </w:t>
      </w:r>
      <w:r w:rsidRPr="0013258C">
        <w:rPr>
          <w:rStyle w:val="Emphasis"/>
        </w:rPr>
        <w:t>and U.S. IOOS must address this issue more fully</w:t>
      </w:r>
      <w:r>
        <w:t xml:space="preserve">. </w:t>
      </w:r>
      <w:r w:rsidRPr="0013258C">
        <w:rPr>
          <w:rStyle w:val="StyleUnderline"/>
        </w:rPr>
        <w:t>People need technology and access to the right information so they can make the best decisions possible, wherever they are and whenever they need it. Most people do not know when they will need critical information, or what kind of information they will need until they get into a situation where critical, even life-saving, decisions need to be made</w:t>
      </w:r>
      <w:r>
        <w:t xml:space="preserve">. We must address this problem by delivering clear, user- friendly access to coordinated national, regional and local products—before, during and after disasters. </w:t>
      </w:r>
      <w:r w:rsidRPr="0013258C">
        <w:rPr>
          <w:rStyle w:val="StyleUnderline"/>
        </w:rPr>
        <w:t>The amount of ocean observations collected today is impressive</w:t>
      </w:r>
      <w:r>
        <w:t xml:space="preserve">, and storm and natural disaster forecasting and warnings are improving, </w:t>
      </w:r>
      <w:r w:rsidRPr="0013258C">
        <w:rPr>
          <w:rStyle w:val="StyleUnderline"/>
        </w:rPr>
        <w:t>but we have yet to understand some fundamental questions about storm intensification</w:t>
      </w:r>
      <w:r>
        <w:t xml:space="preserve">. </w:t>
      </w:r>
      <w:r w:rsidRPr="0013258C">
        <w:rPr>
          <w:rStyle w:val="StyleUnderline"/>
        </w:rPr>
        <w:t>The future U.S. IOOS must offer proactive alerts and messages when certain warning criteria are met, along with local implications of these changes, and the delivery pathways of this information to serve citizens must be improved</w:t>
      </w:r>
      <w:r>
        <w:t xml:space="preserve">. </w:t>
      </w:r>
      <w:r w:rsidRPr="0013258C">
        <w:rPr>
          <w:rStyle w:val="StyleUnderline"/>
        </w:rPr>
        <w:t>In many emergency response situations, where multiple jurisdictions and disciplines interact, rapid information exchange is severely hampered by differences in hardware, software, data formats, and mapping/visualization products</w:t>
      </w:r>
      <w:r>
        <w:t xml:space="preserve">. </w:t>
      </w:r>
      <w:r w:rsidRPr="0013258C">
        <w:rPr>
          <w:rStyle w:val="Emphasis"/>
        </w:rPr>
        <w:t>As a result, potentially critical information often does not make it into the hands of the people who need it the most</w:t>
      </w:r>
      <w:r>
        <w:t>. U</w:t>
      </w:r>
      <w:r w:rsidRPr="0013258C">
        <w:rPr>
          <w:rStyle w:val="StyleUnderline"/>
        </w:rPr>
        <w:t>.S. IOOS must address this issue by championing data and product standards</w:t>
      </w:r>
      <w:r>
        <w:t>. Our challenge is to build a system that is operationally reliable, economically sustainable, politically and scientifically defensible, and technologically evolvable.</w:t>
      </w:r>
    </w:p>
    <w:p w:rsidR="00853D04" w:rsidRPr="00A947A0" w:rsidRDefault="00853D04" w:rsidP="00853D04">
      <w:pPr>
        <w:pStyle w:val="Heading4"/>
      </w:pPr>
      <w:r>
        <w:t xml:space="preserve">Integration is the lynchpin of successful ocean policy-is a pillar of human survival </w:t>
      </w:r>
    </w:p>
    <w:p w:rsidR="00853D04" w:rsidRDefault="00853D04" w:rsidP="00853D04">
      <w:pPr>
        <w:rPr>
          <w:rStyle w:val="Style13ptBold"/>
        </w:rPr>
      </w:pPr>
      <w:r>
        <w:rPr>
          <w:rStyle w:val="Style13ptBold"/>
        </w:rPr>
        <w:t>U.S. IOOS SUMMIT REPORT 13</w:t>
      </w:r>
    </w:p>
    <w:p w:rsidR="00853D04" w:rsidRPr="00AA3375" w:rsidRDefault="00853D04" w:rsidP="00853D04">
      <w:r w:rsidRPr="00AA3375">
        <w:t xml:space="preserve">A New Decade for the Integrated Ocean Observing System </w:t>
      </w:r>
    </w:p>
    <w:p w:rsidR="00853D04" w:rsidRDefault="00E919A2" w:rsidP="00853D04">
      <w:hyperlink r:id="rId35" w:history="1">
        <w:r w:rsidR="00853D04" w:rsidRPr="00597CEE">
          <w:rPr>
            <w:rStyle w:val="Hyperlink"/>
          </w:rPr>
          <w:t>http://www.ioos.noaa.gov/about/governance/summit2012/usioos_summit_report.pdf</w:t>
        </w:r>
      </w:hyperlink>
    </w:p>
    <w:p w:rsidR="00853D04" w:rsidRDefault="00853D04" w:rsidP="00853D04"/>
    <w:p w:rsidR="00853D04" w:rsidRDefault="00853D04" w:rsidP="00853D04">
      <w:pPr>
        <w:rPr>
          <w:rStyle w:val="StyleUnderline"/>
        </w:rPr>
      </w:pPr>
      <w:r w:rsidRPr="00AA3375">
        <w:t xml:space="preserve">The ocean is of fundamental importance to the national security and economy of the United States. </w:t>
      </w:r>
      <w:r w:rsidRPr="0015329F">
        <w:rPr>
          <w:rStyle w:val="StyleUnderline"/>
        </w:rPr>
        <w:t>Decades of focused investment in ocean observing and prediction have produced many examples of substantive societal and economic benefit resulting from improved knowledge of ocean and coastal waters and their behavior</w:t>
      </w:r>
      <w:r w:rsidRPr="00AA3375">
        <w:t xml:space="preserve">. </w:t>
      </w:r>
      <w:r w:rsidRPr="0015329F">
        <w:rPr>
          <w:rStyle w:val="Emphasis"/>
        </w:rPr>
        <w:t>Many complex and difficult questions about the ocean remain</w:t>
      </w:r>
      <w:r w:rsidRPr="00AA3375">
        <w:t xml:space="preserve">, including many that have implications for the lives and livelihoods of millions of Americans. </w:t>
      </w:r>
      <w:r w:rsidRPr="0015329F">
        <w:rPr>
          <w:rStyle w:val="StyleUnderline"/>
        </w:rPr>
        <w:t>Because the ocean provides much of the oxygen in the Earth's atmosphere, provides all of the fresh water on land</w:t>
      </w:r>
      <w:r w:rsidRPr="00AA3375">
        <w:t xml:space="preserve"> through a cycle of evaporation-to-clouds-to-rain, </w:t>
      </w:r>
      <w:r w:rsidRPr="0015329F">
        <w:rPr>
          <w:rStyle w:val="StyleUnderline"/>
        </w:rPr>
        <w:t>and regulates the Earth's climate, the overall state of the global ocean and its changes profoundly affect</w:t>
      </w:r>
      <w:r w:rsidRPr="00AA3375">
        <w:t xml:space="preserve"> all Americans, in fact </w:t>
      </w:r>
      <w:r w:rsidRPr="0015329F">
        <w:rPr>
          <w:rStyle w:val="Emphasis"/>
        </w:rPr>
        <w:t>all of humankind</w:t>
      </w:r>
      <w:r w:rsidRPr="00AA3375">
        <w:t xml:space="preserve">. </w:t>
      </w:r>
      <w:r w:rsidRPr="0015329F">
        <w:rPr>
          <w:rStyle w:val="StyleUnderline"/>
        </w:rPr>
        <w:t>Recognizing this, the United States has embarked on a series of efforts to develop an ocean observing system capable of addressing broad societal needs.</w:t>
      </w:r>
      <w:r w:rsidRPr="00AA3375">
        <w:t xml:space="preserve"> This system is </w:t>
      </w:r>
      <w:r w:rsidRPr="0015329F">
        <w:rPr>
          <w:rStyle w:val="StyleUnderline"/>
        </w:rPr>
        <w:t>known as the U.S. Integrated Ocean Observing System</w:t>
      </w:r>
      <w:r w:rsidRPr="00AA3375">
        <w:t xml:space="preserve"> (U.S. IOOS"). </w:t>
      </w:r>
      <w:r w:rsidRPr="0015329F">
        <w:rPr>
          <w:rStyle w:val="StyleUnderline"/>
        </w:rPr>
        <w:t>The activities and members of the U.S. IOOS community are broad and complex</w:t>
      </w:r>
      <w:r w:rsidRPr="00AA3375">
        <w:t xml:space="preserve">. There are 18 Federal agencies involved in the U.S. IOOS program, as well as 11 U.S. IOOS Regional Associations that encompass efforts focused in U.S. coastal waters, the Great Lakes, and U.S. territories and their waters in the Pacific and the Caribbean. In addition, there are many Federal and academic scientists representing the U.S. Government in various United Nations-sponsored groups that plan and oversee global ocean observation programs. </w:t>
      </w:r>
      <w:r w:rsidRPr="0015329F">
        <w:rPr>
          <w:rStyle w:val="StyleUnderline"/>
        </w:rPr>
        <w:t xml:space="preserve">This </w:t>
      </w:r>
      <w:r w:rsidRPr="00AA3375">
        <w:t xml:space="preserve">diverse community </w:t>
      </w:r>
      <w:r w:rsidRPr="0015329F">
        <w:rPr>
          <w:rStyle w:val="StyleUnderline"/>
        </w:rPr>
        <w:t>is managed largely through cooperation rather than clear directive</w:t>
      </w:r>
      <w:r w:rsidRPr="00AA3375">
        <w:t xml:space="preserve"> or budgetary authority, </w:t>
      </w:r>
      <w:r w:rsidRPr="0015329F">
        <w:rPr>
          <w:rStyle w:val="StyleUnderline"/>
        </w:rPr>
        <w:t>which has contributed to</w:t>
      </w:r>
      <w:r w:rsidRPr="00AA3375">
        <w:t xml:space="preserve"> both the strong growth, and the </w:t>
      </w:r>
      <w:r w:rsidRPr="0015329F">
        <w:rPr>
          <w:rStyle w:val="Emphasis"/>
        </w:rPr>
        <w:t>integration weaknesses</w:t>
      </w:r>
      <w:r w:rsidRPr="00AA3375">
        <w:t xml:space="preserve">, of the U.S. IOOS program. </w:t>
      </w:r>
      <w:r w:rsidRPr="0015329F">
        <w:rPr>
          <w:rStyle w:val="StyleUnderline"/>
        </w:rPr>
        <w:t>A major focus for the next decade of U.S. IOOS is to develop comprehensive processes that more fully integrate the requirements, technologies, data/product development and dissemination, testing and modeling efforts across the regional, national, and global sectors of the U.S. IOOS program.</w:t>
      </w:r>
    </w:p>
    <w:p w:rsidR="00853D04" w:rsidRPr="004B1EA6" w:rsidRDefault="00853D04" w:rsidP="00853D04">
      <w:pPr>
        <w:pStyle w:val="Heading4"/>
      </w:pPr>
      <w:r>
        <w:t xml:space="preserve">Integration through IOOS is key to effectiveness---the alternative is </w:t>
      </w:r>
      <w:r>
        <w:rPr>
          <w:u w:val="single"/>
        </w:rPr>
        <w:t>uncoordinated</w:t>
      </w:r>
      <w:r>
        <w:t xml:space="preserve"> research that </w:t>
      </w:r>
      <w:r>
        <w:rPr>
          <w:u w:val="single"/>
        </w:rPr>
        <w:t>fails to deliver</w:t>
      </w:r>
      <w:r>
        <w:t xml:space="preserve"> information to relevant decision-makers</w:t>
      </w:r>
    </w:p>
    <w:p w:rsidR="00853D04" w:rsidRDefault="00853D04" w:rsidP="00853D04">
      <w:r>
        <w:t xml:space="preserve">David L. </w:t>
      </w:r>
      <w:r w:rsidRPr="00AC1AF1">
        <w:rPr>
          <w:rStyle w:val="Style13ptBold"/>
        </w:rPr>
        <w:t>Martin 3</w:t>
      </w:r>
      <w:r>
        <w:t xml:space="preserve">, PhD in Oceanography from the University of Washington, Associate Director, Applied Physics Laboratory at the University of Washington, former Director of the Operational Oceanography Center at the Naval Oceanographic Office, “The National Oceanographic Partnership Program, Ocean.US, and Real Movement Towards an Integrated and Sustained Ocean Observing System,” Oceanography Vol 6 No 4, </w:t>
      </w:r>
      <w:hyperlink r:id="rId36" w:history="1">
        <w:r w:rsidRPr="00E127F1">
          <w:rPr>
            <w:rStyle w:val="Hyperlink"/>
          </w:rPr>
          <w:t>http://www.tos.org/oceanography/archive/16-4_martin_d.pdf</w:t>
        </w:r>
      </w:hyperlink>
    </w:p>
    <w:p w:rsidR="00853D04" w:rsidRPr="00AC1AF1" w:rsidRDefault="00853D04" w:rsidP="00853D04">
      <w:pPr>
        <w:rPr>
          <w:sz w:val="14"/>
        </w:rPr>
      </w:pPr>
      <w:r w:rsidRPr="004B1EA6">
        <w:rPr>
          <w:rStyle w:val="StyleUnderline"/>
        </w:rPr>
        <w:t>The oceans are of fundamental importance</w:t>
      </w:r>
      <w:r w:rsidRPr="004B1EA6">
        <w:rPr>
          <w:sz w:val="14"/>
        </w:rPr>
        <w:t xml:space="preserve"> to our society. They are energy sources and modifiers of our weather, a buffer for the security of our nation, vast reservoirs of living resources, natural laboratories for scientists and educators, highways for national and international commerce and places of recreation</w:t>
      </w:r>
      <w:r w:rsidRPr="00AC1AF1">
        <w:rPr>
          <w:sz w:val="14"/>
        </w:rPr>
        <w:t xml:space="preserve"> for our citizenry. </w:t>
      </w:r>
      <w:r w:rsidRPr="004B1EA6">
        <w:rPr>
          <w:rStyle w:val="StyleUnderline"/>
          <w:highlight w:val="yellow"/>
        </w:rPr>
        <w:t>Human population growth</w:t>
      </w:r>
      <w:r w:rsidRPr="00AC1AF1">
        <w:rPr>
          <w:rStyle w:val="StyleUnderline"/>
        </w:rPr>
        <w:t xml:space="preserve"> and its preferential concentration in coastal regions</w:t>
      </w:r>
      <w:r w:rsidRPr="00AC1AF1">
        <w:rPr>
          <w:sz w:val="14"/>
        </w:rPr>
        <w:t xml:space="preserve"> around the world however </w:t>
      </w:r>
      <w:r w:rsidRPr="004B1EA6">
        <w:rPr>
          <w:rStyle w:val="StyleUnderline"/>
          <w:highlight w:val="yellow"/>
        </w:rPr>
        <w:t>is subjecting the oceans</w:t>
      </w:r>
      <w:r w:rsidRPr="00AC1AF1">
        <w:rPr>
          <w:rStyle w:val="StyleUnderline"/>
        </w:rPr>
        <w:t>, particularly</w:t>
      </w:r>
      <w:r w:rsidRPr="00AC1AF1">
        <w:rPr>
          <w:sz w:val="14"/>
        </w:rPr>
        <w:t xml:space="preserve"> the </w:t>
      </w:r>
      <w:r w:rsidRPr="00AC1AF1">
        <w:rPr>
          <w:rStyle w:val="StyleUnderline"/>
        </w:rPr>
        <w:t xml:space="preserve">coastal ecosystems, </w:t>
      </w:r>
      <w:r w:rsidRPr="004B1EA6">
        <w:rPr>
          <w:rStyle w:val="StyleUnderline"/>
          <w:highlight w:val="yellow"/>
        </w:rPr>
        <w:t>to increasing pressures</w:t>
      </w:r>
      <w:r w:rsidRPr="00AC1AF1">
        <w:rPr>
          <w:rStyle w:val="StyleUnderline"/>
        </w:rPr>
        <w:t xml:space="preserve"> and damaging their ability to deliver</w:t>
      </w:r>
      <w:r w:rsidRPr="00AC1AF1">
        <w:rPr>
          <w:sz w:val="14"/>
        </w:rPr>
        <w:t xml:space="preserve"> the </w:t>
      </w:r>
      <w:r w:rsidRPr="00AC1AF1">
        <w:rPr>
          <w:rStyle w:val="StyleUnderline"/>
        </w:rPr>
        <w:t>goods and services</w:t>
      </w:r>
      <w:r w:rsidRPr="00AC1AF1">
        <w:rPr>
          <w:sz w:val="14"/>
        </w:rPr>
        <w:t xml:space="preserve">, with those services ranging from the dilution of human effluent to serving as nursery grounds for commercial fisheries, </w:t>
      </w:r>
      <w:r w:rsidRPr="00AC1AF1">
        <w:rPr>
          <w:rStyle w:val="StyleUnderline"/>
        </w:rPr>
        <w:t xml:space="preserve">upon which we have come to depend. In order </w:t>
      </w:r>
      <w:r w:rsidRPr="004B1EA6">
        <w:rPr>
          <w:rStyle w:val="StyleUnderline"/>
          <w:highlight w:val="yellow"/>
        </w:rPr>
        <w:t>to make</w:t>
      </w:r>
      <w:r w:rsidRPr="00AC1AF1">
        <w:rPr>
          <w:sz w:val="14"/>
        </w:rPr>
        <w:t xml:space="preserve"> rational, </w:t>
      </w:r>
      <w:r w:rsidRPr="004B1EA6">
        <w:rPr>
          <w:rStyle w:val="Emphasis"/>
          <w:highlight w:val="yellow"/>
        </w:rPr>
        <w:t>scientifically sound</w:t>
      </w:r>
      <w:r w:rsidRPr="004B1EA6">
        <w:rPr>
          <w:rStyle w:val="StyleUnderline"/>
          <w:highlight w:val="yellow"/>
        </w:rPr>
        <w:t xml:space="preserve"> decisions about</w:t>
      </w:r>
      <w:r w:rsidRPr="00AC1AF1">
        <w:rPr>
          <w:sz w:val="14"/>
        </w:rPr>
        <w:t xml:space="preserve"> a host of </w:t>
      </w:r>
      <w:r w:rsidRPr="004B1EA6">
        <w:rPr>
          <w:rStyle w:val="StyleUnderline"/>
          <w:highlight w:val="yellow"/>
        </w:rPr>
        <w:t>activities that impact</w:t>
      </w:r>
      <w:r w:rsidRPr="00AC1AF1">
        <w:rPr>
          <w:rStyle w:val="StyleUnderline"/>
        </w:rPr>
        <w:t xml:space="preserve"> the </w:t>
      </w:r>
      <w:r w:rsidRPr="004B1EA6">
        <w:rPr>
          <w:rStyle w:val="StyleUnderline"/>
          <w:highlight w:val="yellow"/>
        </w:rPr>
        <w:t>ocean and coastal ecosystems, we must have</w:t>
      </w:r>
      <w:r w:rsidRPr="00AC1AF1">
        <w:rPr>
          <w:rStyle w:val="StyleUnderline"/>
        </w:rPr>
        <w:t xml:space="preserve"> two</w:t>
      </w:r>
      <w:r w:rsidRPr="00AC1AF1">
        <w:rPr>
          <w:sz w:val="14"/>
        </w:rPr>
        <w:t xml:space="preserve"> fundamental </w:t>
      </w:r>
      <w:r w:rsidRPr="004B1EA6">
        <w:rPr>
          <w:rStyle w:val="StyleUnderline"/>
          <w:highlight w:val="yellow"/>
        </w:rPr>
        <w:t>capabilities</w:t>
      </w:r>
      <w:r w:rsidRPr="00AC1AF1">
        <w:rPr>
          <w:sz w:val="14"/>
        </w:rPr>
        <w:t xml:space="preserve">: first, </w:t>
      </w:r>
      <w:r w:rsidRPr="00AC1AF1">
        <w:rPr>
          <w:rStyle w:val="StyleUnderline"/>
        </w:rPr>
        <w:t>we must be able</w:t>
      </w:r>
      <w:r w:rsidRPr="00AC1AF1">
        <w:rPr>
          <w:sz w:val="14"/>
        </w:rPr>
        <w:t xml:space="preserve">, on a comprehensive and cosmopolitan basis, </w:t>
      </w:r>
      <w:r w:rsidRPr="004B1EA6">
        <w:rPr>
          <w:rStyle w:val="StyleUnderline"/>
          <w:highlight w:val="yellow"/>
        </w:rPr>
        <w:t>to monitor the present state of the</w:t>
      </w:r>
      <w:r w:rsidRPr="00AC1AF1">
        <w:rPr>
          <w:rStyle w:val="StyleUnderline"/>
        </w:rPr>
        <w:t xml:space="preserve"> ocean and coastal </w:t>
      </w:r>
      <w:r w:rsidRPr="004B1EA6">
        <w:rPr>
          <w:rStyle w:val="StyleUnderline"/>
          <w:highlight w:val="yellow"/>
        </w:rPr>
        <w:t>ecosystems</w:t>
      </w:r>
      <w:r w:rsidRPr="00AC1AF1">
        <w:rPr>
          <w:rStyle w:val="StyleUnderline"/>
        </w:rPr>
        <w:t xml:space="preserve">, </w:t>
      </w:r>
      <w:r w:rsidRPr="004B1EA6">
        <w:rPr>
          <w:rStyle w:val="StyleUnderline"/>
          <w:highlight w:val="yellow"/>
        </w:rPr>
        <w:t>and</w:t>
      </w:r>
      <w:r w:rsidRPr="00AC1AF1">
        <w:rPr>
          <w:sz w:val="14"/>
        </w:rPr>
        <w:t xml:space="preserve"> second, we must be able to </w:t>
      </w:r>
      <w:r w:rsidRPr="004B1EA6">
        <w:rPr>
          <w:rStyle w:val="StyleUnderline"/>
          <w:highlight w:val="yellow"/>
        </w:rPr>
        <w:t>make robust predictions about</w:t>
      </w:r>
      <w:r w:rsidRPr="00AC1AF1">
        <w:rPr>
          <w:rStyle w:val="StyleUnderline"/>
        </w:rPr>
        <w:t xml:space="preserve"> the </w:t>
      </w:r>
      <w:r w:rsidRPr="004B1EA6">
        <w:rPr>
          <w:rStyle w:val="StyleUnderline"/>
          <w:highlight w:val="yellow"/>
        </w:rPr>
        <w:t>future states</w:t>
      </w:r>
      <w:r w:rsidRPr="00AC1AF1">
        <w:rPr>
          <w:rStyle w:val="StyleUnderline"/>
        </w:rPr>
        <w:t xml:space="preserve"> of these ecosystems. </w:t>
      </w:r>
      <w:r w:rsidRPr="00AC1AF1">
        <w:rPr>
          <w:rStyle w:val="Emphasis"/>
          <w:highlight w:val="yellow"/>
        </w:rPr>
        <w:t>We have neither</w:t>
      </w:r>
      <w:r w:rsidRPr="00AC1AF1">
        <w:rPr>
          <w:rStyle w:val="Emphasis"/>
        </w:rPr>
        <w:t xml:space="preserve"> of these capabilities today</w:t>
      </w:r>
      <w:r w:rsidRPr="00AC1AF1">
        <w:rPr>
          <w:sz w:val="14"/>
        </w:rPr>
        <w:t xml:space="preserve">. </w:t>
      </w:r>
      <w:r w:rsidRPr="00AC1AF1">
        <w:rPr>
          <w:sz w:val="12"/>
        </w:rPr>
        <w:t>¶</w:t>
      </w:r>
      <w:r w:rsidRPr="00AC1AF1">
        <w:rPr>
          <w:sz w:val="14"/>
        </w:rPr>
        <w:t xml:space="preserve"> As a nation, </w:t>
      </w:r>
      <w:r w:rsidRPr="004B1EA6">
        <w:rPr>
          <w:rStyle w:val="StyleUnderline"/>
          <w:highlight w:val="yellow"/>
        </w:rPr>
        <w:t>the</w:t>
      </w:r>
      <w:r w:rsidRPr="004B1EA6">
        <w:rPr>
          <w:sz w:val="14"/>
          <w:highlight w:val="yellow"/>
        </w:rPr>
        <w:t xml:space="preserve"> </w:t>
      </w:r>
      <w:r w:rsidRPr="004B1EA6">
        <w:rPr>
          <w:rStyle w:val="Emphasis"/>
          <w:highlight w:val="yellow"/>
        </w:rPr>
        <w:t>U</w:t>
      </w:r>
      <w:r w:rsidRPr="00AC1AF1">
        <w:rPr>
          <w:sz w:val="14"/>
        </w:rPr>
        <w:t xml:space="preserve">nited </w:t>
      </w:r>
      <w:r w:rsidRPr="004B1EA6">
        <w:rPr>
          <w:rStyle w:val="Emphasis"/>
          <w:highlight w:val="yellow"/>
        </w:rPr>
        <w:t>S</w:t>
      </w:r>
      <w:r w:rsidRPr="00AC1AF1">
        <w:rPr>
          <w:sz w:val="14"/>
        </w:rPr>
        <w:t xml:space="preserve">tates </w:t>
      </w:r>
      <w:r w:rsidRPr="004B1EA6">
        <w:rPr>
          <w:rStyle w:val="StyleUnderline"/>
          <w:highlight w:val="yellow"/>
        </w:rPr>
        <w:t>has</w:t>
      </w:r>
      <w:r w:rsidRPr="00AC1AF1">
        <w:rPr>
          <w:rStyle w:val="StyleUnderline"/>
        </w:rPr>
        <w:t xml:space="preserve"> historically </w:t>
      </w:r>
      <w:r w:rsidRPr="004B1EA6">
        <w:rPr>
          <w:rStyle w:val="StyleUnderline"/>
          <w:highlight w:val="yellow"/>
        </w:rPr>
        <w:t>responded to these</w:t>
      </w:r>
      <w:r w:rsidRPr="00AC1AF1">
        <w:rPr>
          <w:sz w:val="14"/>
        </w:rPr>
        <w:t xml:space="preserve"> two grand </w:t>
      </w:r>
      <w:r w:rsidRPr="004B1EA6">
        <w:rPr>
          <w:rStyle w:val="StyleUnderline"/>
          <w:highlight w:val="yellow"/>
        </w:rPr>
        <w:t>challenges in</w:t>
      </w:r>
      <w:r w:rsidRPr="00AC1AF1">
        <w:rPr>
          <w:rStyle w:val="StyleUnderline"/>
        </w:rPr>
        <w:t xml:space="preserve"> an </w:t>
      </w:r>
      <w:r w:rsidRPr="004B1EA6">
        <w:rPr>
          <w:rStyle w:val="Emphasis"/>
          <w:highlight w:val="yellow"/>
        </w:rPr>
        <w:t>uncoordinated</w:t>
      </w:r>
      <w:r w:rsidRPr="00AC1AF1">
        <w:rPr>
          <w:sz w:val="14"/>
        </w:rPr>
        <w:t xml:space="preserve"> and frequently competitive </w:t>
      </w:r>
      <w:r w:rsidRPr="004B1EA6">
        <w:rPr>
          <w:rStyle w:val="Emphasis"/>
          <w:highlight w:val="yellow"/>
        </w:rPr>
        <w:t>fashion</w:t>
      </w:r>
      <w:r w:rsidRPr="00AC1AF1">
        <w:rPr>
          <w:sz w:val="14"/>
        </w:rPr>
        <w:t xml:space="preserve">. Thus, when considering the sum of all </w:t>
      </w:r>
      <w:r w:rsidRPr="004B1EA6">
        <w:rPr>
          <w:rStyle w:val="StyleUnderline"/>
          <w:highlight w:val="yellow"/>
        </w:rPr>
        <w:t>ocean monitoring</w:t>
      </w:r>
      <w:r w:rsidRPr="00AC1AF1">
        <w:rPr>
          <w:rStyle w:val="StyleUnderline"/>
        </w:rPr>
        <w:t xml:space="preserve"> related </w:t>
      </w:r>
      <w:r w:rsidRPr="004B1EA6">
        <w:rPr>
          <w:rStyle w:val="StyleUnderline"/>
          <w:highlight w:val="yellow"/>
        </w:rPr>
        <w:t>efforts across</w:t>
      </w:r>
      <w:r w:rsidRPr="00AC1AF1">
        <w:rPr>
          <w:sz w:val="14"/>
        </w:rPr>
        <w:t xml:space="preserve"> the </w:t>
      </w:r>
      <w:r w:rsidRPr="00AC1AF1">
        <w:rPr>
          <w:rStyle w:val="StyleUnderline"/>
        </w:rPr>
        <w:t xml:space="preserve">various </w:t>
      </w:r>
      <w:r w:rsidRPr="004B1EA6">
        <w:rPr>
          <w:rStyle w:val="StyleUnderline"/>
          <w:highlight w:val="yellow"/>
        </w:rPr>
        <w:t>governmental components</w:t>
      </w:r>
      <w:r w:rsidRPr="00AC1AF1">
        <w:rPr>
          <w:sz w:val="14"/>
        </w:rPr>
        <w:t xml:space="preserve"> of our federalist structure (e.g., federal, tribal, state and local), these programs </w:t>
      </w:r>
      <w:r w:rsidRPr="004B1EA6">
        <w:rPr>
          <w:rStyle w:val="StyleUnderline"/>
          <w:highlight w:val="yellow"/>
        </w:rPr>
        <w:t>are</w:t>
      </w:r>
      <w:r w:rsidRPr="00AC1AF1">
        <w:rPr>
          <w:rStyle w:val="StyleUnderline"/>
        </w:rPr>
        <w:t xml:space="preserve"> </w:t>
      </w:r>
      <w:r w:rsidRPr="00AC1AF1">
        <w:rPr>
          <w:sz w:val="14"/>
        </w:rPr>
        <w:t>frequently</w:t>
      </w:r>
      <w:r w:rsidRPr="00AC1AF1">
        <w:rPr>
          <w:rStyle w:val="StyleUnderline"/>
        </w:rPr>
        <w:t xml:space="preserve"> </w:t>
      </w:r>
      <w:r w:rsidRPr="00AC1AF1">
        <w:rPr>
          <w:rStyle w:val="Emphasis"/>
        </w:rPr>
        <w:t>duplicative</w:t>
      </w:r>
      <w:r w:rsidRPr="00AC1AF1">
        <w:rPr>
          <w:sz w:val="14"/>
        </w:rPr>
        <w:t xml:space="preserve">, are </w:t>
      </w:r>
      <w:r w:rsidRPr="004B1EA6">
        <w:rPr>
          <w:rStyle w:val="Emphasis"/>
          <w:highlight w:val="yellow"/>
        </w:rPr>
        <w:t>inherently inefficient</w:t>
      </w:r>
      <w:r w:rsidRPr="00AC1AF1">
        <w:rPr>
          <w:sz w:val="14"/>
        </w:rPr>
        <w:t xml:space="preserve"> from a resource expenditure standpoint, </w:t>
      </w:r>
      <w:r w:rsidRPr="004B1EA6">
        <w:rPr>
          <w:rStyle w:val="StyleUnderline"/>
          <w:highlight w:val="yellow"/>
        </w:rPr>
        <w:t>and</w:t>
      </w:r>
      <w:r w:rsidRPr="00AC1AF1">
        <w:rPr>
          <w:sz w:val="14"/>
        </w:rPr>
        <w:t xml:space="preserve">, most importantly, they </w:t>
      </w:r>
      <w:r w:rsidRPr="004B1EA6">
        <w:rPr>
          <w:rStyle w:val="Emphasis"/>
          <w:highlight w:val="yellow"/>
        </w:rPr>
        <w:t>fail to deliver information</w:t>
      </w:r>
      <w:r w:rsidRPr="00AC1AF1">
        <w:rPr>
          <w:rStyle w:val="StyleUnderline"/>
        </w:rPr>
        <w:t xml:space="preserve"> and knowledge </w:t>
      </w:r>
      <w:r w:rsidRPr="004B1EA6">
        <w:rPr>
          <w:rStyle w:val="StyleUnderline"/>
          <w:highlight w:val="yellow"/>
        </w:rPr>
        <w:t>on the</w:t>
      </w:r>
      <w:r w:rsidRPr="00AC1AF1">
        <w:rPr>
          <w:rStyle w:val="StyleUnderline"/>
        </w:rPr>
        <w:t xml:space="preserve"> causes and </w:t>
      </w:r>
      <w:r w:rsidRPr="004B1EA6">
        <w:rPr>
          <w:rStyle w:val="StyleUnderline"/>
          <w:highlight w:val="yellow"/>
        </w:rPr>
        <w:lastRenderedPageBreak/>
        <w:t>consequences of anthropogenic actions</w:t>
      </w:r>
      <w:r w:rsidRPr="00AC1AF1">
        <w:rPr>
          <w:rStyle w:val="StyleUnderline"/>
        </w:rPr>
        <w:t xml:space="preserve"> and natural variability </w:t>
      </w:r>
      <w:r w:rsidRPr="004B1EA6">
        <w:rPr>
          <w:rStyle w:val="Emphasis"/>
          <w:highlight w:val="yellow"/>
        </w:rPr>
        <w:t>in a timely enough manner</w:t>
      </w:r>
      <w:r w:rsidRPr="004B1EA6">
        <w:rPr>
          <w:rStyle w:val="StyleUnderline"/>
          <w:highlight w:val="yellow"/>
        </w:rPr>
        <w:t xml:space="preserve"> to allow</w:t>
      </w:r>
      <w:r w:rsidRPr="00AC1AF1">
        <w:rPr>
          <w:sz w:val="14"/>
        </w:rPr>
        <w:t xml:space="preserve"> their </w:t>
      </w:r>
      <w:r w:rsidRPr="004B1EA6">
        <w:rPr>
          <w:rStyle w:val="StyleUnderline"/>
          <w:highlight w:val="yellow"/>
        </w:rPr>
        <w:t xml:space="preserve">incorporation into </w:t>
      </w:r>
      <w:r w:rsidRPr="004B1EA6">
        <w:rPr>
          <w:rStyle w:val="Emphasis"/>
          <w:highlight w:val="yellow"/>
        </w:rPr>
        <w:t>scientifically sound decision making</w:t>
      </w:r>
      <w:r w:rsidRPr="004B1EA6">
        <w:rPr>
          <w:sz w:val="14"/>
          <w:highlight w:val="yellow"/>
        </w:rPr>
        <w:t xml:space="preserve"> </w:t>
      </w:r>
      <w:r w:rsidRPr="004B1EA6">
        <w:rPr>
          <w:rStyle w:val="StyleUnderline"/>
          <w:highlight w:val="yellow"/>
        </w:rPr>
        <w:t>about the ocean</w:t>
      </w:r>
      <w:r w:rsidRPr="00AC1AF1">
        <w:rPr>
          <w:rStyle w:val="StyleUnderline"/>
        </w:rPr>
        <w:t xml:space="preserve"> and coastal</w:t>
      </w:r>
      <w:r w:rsidRPr="00AC1AF1">
        <w:rPr>
          <w:sz w:val="14"/>
        </w:rPr>
        <w:t xml:space="preserve"> environment. </w:t>
      </w:r>
      <w:r w:rsidRPr="004B1EA6">
        <w:rPr>
          <w:rStyle w:val="Emphasis"/>
          <w:highlight w:val="yellow"/>
        </w:rPr>
        <w:t>This need not be the case</w:t>
      </w:r>
      <w:r w:rsidRPr="004B1EA6">
        <w:rPr>
          <w:sz w:val="14"/>
          <w:highlight w:val="yellow"/>
        </w:rPr>
        <w:t xml:space="preserve">. </w:t>
      </w:r>
      <w:r w:rsidRPr="004B1EA6">
        <w:rPr>
          <w:rStyle w:val="StyleUnderline"/>
          <w:highlight w:val="yellow"/>
        </w:rPr>
        <w:t>There has been a convergence of</w:t>
      </w:r>
      <w:r w:rsidRPr="00AC1AF1">
        <w:rPr>
          <w:sz w:val="14"/>
        </w:rPr>
        <w:t xml:space="preserve"> interests and </w:t>
      </w:r>
      <w:r w:rsidRPr="004B1EA6">
        <w:rPr>
          <w:rStyle w:val="StyleUnderline"/>
          <w:highlight w:val="yellow"/>
        </w:rPr>
        <w:t>understanding about the importance of developing</w:t>
      </w:r>
      <w:r w:rsidRPr="00AC1AF1">
        <w:rPr>
          <w:sz w:val="14"/>
        </w:rPr>
        <w:t xml:space="preserve"> and maintaining an integrated and sustained ocean observing system (</w:t>
      </w:r>
      <w:r w:rsidRPr="004B1EA6">
        <w:rPr>
          <w:rStyle w:val="Emphasis"/>
          <w:highlight w:val="yellow"/>
        </w:rPr>
        <w:t>IOOS</w:t>
      </w:r>
      <w:r w:rsidRPr="00AC1AF1">
        <w:rPr>
          <w:sz w:val="14"/>
        </w:rPr>
        <w:t xml:space="preserve">) in both the international and national arenas over the past decade. Because of this decadal focus on sustained ocean observations and convergence of interests in the political realm that understand the importance of developing this vital national capability, the time has come to close the gap between scientifically sound, long-term ocean observations and the decision making process. </w:t>
      </w:r>
    </w:p>
    <w:p w:rsidR="00853D04" w:rsidRDefault="00853D04" w:rsidP="00853D04">
      <w:pPr>
        <w:rPr>
          <w:rStyle w:val="StyleUnderline"/>
        </w:rPr>
      </w:pPr>
    </w:p>
    <w:p w:rsidR="00853D04" w:rsidRPr="002812B9" w:rsidRDefault="00853D04" w:rsidP="00853D04">
      <w:pPr>
        <w:pStyle w:val="Heading4"/>
        <w:rPr>
          <w:rStyle w:val="StyleUnderline"/>
          <w:u w:val="none"/>
        </w:rPr>
      </w:pPr>
      <w:r w:rsidRPr="002812B9">
        <w:rPr>
          <w:rStyle w:val="StyleUnderline"/>
          <w:u w:val="none"/>
        </w:rPr>
        <w:t>The plan is integration- status quo data collection is ineffective and time consuming</w:t>
      </w:r>
    </w:p>
    <w:p w:rsidR="00853D04" w:rsidRPr="002812B9" w:rsidRDefault="00853D04" w:rsidP="00853D04">
      <w:pPr>
        <w:rPr>
          <w:rStyle w:val="StyleUnderline"/>
          <w:b w:val="0"/>
          <w:u w:val="none"/>
        </w:rPr>
      </w:pPr>
      <w:r w:rsidRPr="002812B9">
        <w:rPr>
          <w:rStyle w:val="StyleUnderline"/>
          <w:u w:val="none"/>
        </w:rPr>
        <w:t xml:space="preserve">Signell and Snowden 14 </w:t>
      </w:r>
      <w:r w:rsidRPr="002812B9">
        <w:rPr>
          <w:rStyle w:val="StyleUnderline"/>
          <w:sz w:val="14"/>
          <w:szCs w:val="14"/>
          <w:u w:val="none"/>
        </w:rPr>
        <w:t xml:space="preserve">[Richard P. Signell, U.S. Geological Survey, Derrick P. Snowden, U.S. Integrated Ocean Observing System Office, National Oceanic and Atmospheric Administration. 3/19/14, “Advances in a Distributed Approach for Ocean Model Data Interoperability” </w:t>
      </w:r>
      <w:hyperlink r:id="rId37" w:history="1">
        <w:r w:rsidRPr="002812B9">
          <w:rPr>
            <w:rStyle w:val="Hyperlink"/>
            <w:sz w:val="14"/>
            <w:szCs w:val="14"/>
          </w:rPr>
          <w:t>http://testbed.sura.org/sites/default/files/jmse-02-00194.pdf</w:t>
        </w:r>
      </w:hyperlink>
      <w:r w:rsidRPr="002812B9">
        <w:rPr>
          <w:rStyle w:val="StyleUnderline"/>
          <w:sz w:val="14"/>
          <w:szCs w:val="14"/>
          <w:u w:val="none"/>
        </w:rPr>
        <w:t xml:space="preserve"> //jweideman]</w:t>
      </w:r>
      <w:r w:rsidRPr="002812B9">
        <w:rPr>
          <w:rStyle w:val="StyleUnderline"/>
          <w:u w:val="none"/>
        </w:rPr>
        <w:t xml:space="preserve"> </w:t>
      </w:r>
    </w:p>
    <w:p w:rsidR="00853D04" w:rsidRPr="002812B9" w:rsidRDefault="00853D04" w:rsidP="00853D04">
      <w:pPr>
        <w:rPr>
          <w:rStyle w:val="StyleUnderline"/>
          <w:b w:val="0"/>
          <w:u w:val="none"/>
        </w:rPr>
      </w:pPr>
    </w:p>
    <w:p w:rsidR="00853D04" w:rsidRPr="000F35F9" w:rsidRDefault="00853D04" w:rsidP="00853D04">
      <w:pPr>
        <w:rPr>
          <w:rStyle w:val="StyleUnderline"/>
          <w:sz w:val="14"/>
          <w:u w:val="none"/>
        </w:rPr>
      </w:pPr>
      <w:r w:rsidRPr="002812B9">
        <w:rPr>
          <w:rStyle w:val="StyleUnderline"/>
          <w:highlight w:val="cyan"/>
        </w:rPr>
        <w:t>Ocean modelers typically require many different types of input data</w:t>
      </w:r>
      <w:r w:rsidRPr="002812B9">
        <w:rPr>
          <w:rStyle w:val="StyleUnderline"/>
        </w:rPr>
        <w:t xml:space="preserve"> for forcing, assimilation and boundary conditions,</w:t>
      </w:r>
      <w:r w:rsidRPr="002812B9">
        <w:rPr>
          <w:rStyle w:val="StyleUnderline"/>
          <w:sz w:val="14"/>
          <w:u w:val="none"/>
        </w:rPr>
        <w:t xml:space="preserve"> and routinely produce GB or larger amounts of output data. Depending on which model is used, the horizontal coordinate of the output data may be on a regular, curvilinear, or unstructured (e.g., triangular) grid, while the vertical coordinate may be on a uniform or stretched grid with a number of different possibilities (e.g., sigma, sigma-over-z, s-coordinate, isopycnal). </w:t>
      </w:r>
      <w:r w:rsidRPr="002812B9">
        <w:rPr>
          <w:rStyle w:val="StyleUnderline"/>
        </w:rPr>
        <w:t xml:space="preserve">Ocean </w:t>
      </w:r>
      <w:r w:rsidRPr="002812B9">
        <w:rPr>
          <w:rStyle w:val="StyleUnderline"/>
          <w:highlight w:val="cyan"/>
        </w:rPr>
        <w:t>modelers therefore</w:t>
      </w:r>
      <w:r w:rsidRPr="002812B9">
        <w:rPr>
          <w:rStyle w:val="StyleUnderline"/>
        </w:rPr>
        <w:t xml:space="preserve"> often </w:t>
      </w:r>
      <w:r w:rsidRPr="002812B9">
        <w:rPr>
          <w:rStyle w:val="StyleUnderline"/>
          <w:highlight w:val="cyan"/>
        </w:rPr>
        <w:t>spend</w:t>
      </w:r>
      <w:r w:rsidRPr="002812B9">
        <w:rPr>
          <w:rStyle w:val="StyleUnderline"/>
        </w:rPr>
        <w:t xml:space="preserve"> large amounts of </w:t>
      </w:r>
      <w:r w:rsidRPr="002812B9">
        <w:rPr>
          <w:rStyle w:val="StyleUnderline"/>
          <w:highlight w:val="cyan"/>
        </w:rPr>
        <w:t>time on mundane data manipulation tasks</w:t>
      </w:r>
      <w:r w:rsidRPr="002812B9">
        <w:rPr>
          <w:rStyle w:val="StyleUnderline"/>
        </w:rPr>
        <w:t xml:space="preserve"> such as searching and reformatting data from external sources, writing custom readers for specific models so that results between models can be compared and assessed, as well as responding to custom data requests from consumers of their model products. </w:t>
      </w:r>
      <w:r w:rsidRPr="002812B9">
        <w:rPr>
          <w:rStyle w:val="StyleUnderline"/>
          <w:highlight w:val="cyan"/>
        </w:rPr>
        <w:t>Better tools reduce time spent on these</w:t>
      </w:r>
      <w:r w:rsidRPr="002812B9">
        <w:rPr>
          <w:rStyle w:val="StyleUnderline"/>
        </w:rPr>
        <w:t xml:space="preserve"> mundane data manipulation </w:t>
      </w:r>
      <w:r w:rsidRPr="002812B9">
        <w:rPr>
          <w:rStyle w:val="StyleUnderline"/>
          <w:highlight w:val="cyan"/>
        </w:rPr>
        <w:t>tasks, thereby increasing time spent on modeling and analysis work</w:t>
      </w:r>
      <w:r w:rsidRPr="002812B9">
        <w:rPr>
          <w:rStyle w:val="StyleUnderline"/>
          <w:sz w:val="14"/>
          <w:u w:val="none"/>
        </w:rPr>
        <w:t xml:space="preserve">. The U.S. Integrated Ocean Observing System (U.S. </w:t>
      </w:r>
      <w:r w:rsidRPr="002812B9">
        <w:rPr>
          <w:rStyle w:val="StyleUnderline"/>
          <w:highlight w:val="cyan"/>
        </w:rPr>
        <w:t>IOOS</w:t>
      </w:r>
      <w:r w:rsidRPr="002812B9">
        <w:rPr>
          <w:rStyle w:val="StyleUnderline"/>
          <w:sz w:val="14"/>
          <w:u w:val="none"/>
        </w:rPr>
        <w:t xml:space="preserve">® ) </w:t>
      </w:r>
      <w:r w:rsidRPr="002812B9">
        <w:rPr>
          <w:rStyle w:val="StyleUnderline"/>
          <w:highlight w:val="cyan"/>
        </w:rPr>
        <w:t>has been working on better tools to support</w:t>
      </w:r>
      <w:r w:rsidRPr="002812B9">
        <w:rPr>
          <w:rStyle w:val="StyleUnderline"/>
        </w:rPr>
        <w:t xml:space="preserve"> not only its member organizations, but </w:t>
      </w:r>
      <w:r w:rsidRPr="002812B9">
        <w:rPr>
          <w:rStyle w:val="StyleUnderline"/>
          <w:highlight w:val="cyan"/>
        </w:rPr>
        <w:t>the</w:t>
      </w:r>
      <w:r w:rsidRPr="002812B9">
        <w:rPr>
          <w:rStyle w:val="StyleUnderline"/>
        </w:rPr>
        <w:t xml:space="preserve"> entire </w:t>
      </w:r>
      <w:r w:rsidRPr="002812B9">
        <w:rPr>
          <w:rStyle w:val="StyleUnderline"/>
          <w:highlight w:val="cyan"/>
        </w:rPr>
        <w:t>ocean science community</w:t>
      </w:r>
      <w:r w:rsidRPr="002812B9">
        <w:rPr>
          <w:rStyle w:val="StyleUnderline"/>
        </w:rPr>
        <w:t>.</w:t>
      </w:r>
      <w:r w:rsidRPr="002812B9">
        <w:rPr>
          <w:rStyle w:val="StyleUnderline"/>
          <w:sz w:val="14"/>
          <w:u w:val="none"/>
        </w:rPr>
        <w:t xml:space="preserve"> U.S. IOOS (hereafter referred to simply as IOOS), is a collaboration between Federal, State, Local, Academic and Commercial partners to manage </w:t>
      </w:r>
      <w:r w:rsidRPr="002812B9">
        <w:rPr>
          <w:rStyle w:val="StyleUnderline"/>
          <w:highlight w:val="cyan"/>
        </w:rPr>
        <w:t>ocean observing</w:t>
      </w:r>
      <w:r w:rsidRPr="002812B9">
        <w:rPr>
          <w:rStyle w:val="StyleUnderline"/>
        </w:rPr>
        <w:t xml:space="preserve"> and modeling systems to </w:t>
      </w:r>
      <w:r w:rsidRPr="002812B9">
        <w:rPr>
          <w:rStyle w:val="StyleUnderline"/>
          <w:highlight w:val="cyan"/>
        </w:rPr>
        <w:t>meet the unique needs of each region</w:t>
      </w:r>
      <w:r w:rsidRPr="002812B9">
        <w:rPr>
          <w:rStyle w:val="StyleUnderline"/>
        </w:rPr>
        <w:t xml:space="preserve"> around the US</w:t>
      </w:r>
      <w:r w:rsidRPr="002812B9">
        <w:rPr>
          <w:rStyle w:val="StyleUnderline"/>
          <w:sz w:val="14"/>
          <w:u w:val="none"/>
        </w:rPr>
        <w:t xml:space="preserve"> [1–3]. Federal partners provide the ―National Backbone‖, and 11 IOOS Regional Associations (RAs) build upon the backbone with local assets to create observational and modeling systems designed to be more than the sum of the parts, capable of responding to the societal needs of each individual region (e.g., harmful algal blooms, eutrophication, search and rescue, oil spills, navigation, mariculture) (Figure 1). In 2008, IOOS held a community modeling workshop attended by 57 members spanning federal, research and private sectors, including modelers and stakeholders, and the workshop produced a report with nine specific recommendations to advance the state of ocean modeling in the US [4]. One of recommendations was to ―develop an implementation plan for a distributed, one-stop shopping national data portal and archive system for ocean prediction input and output data‖. The US Geological Survey (USGS) had been working on model data interoperability for their collaborative projects on sediment transport modeling [5–7] and in 2009 agreed to send one of their modelers to the U.S. IOOS Program Office, within the National Ocean and Atmospheric Administration (NOAA), for a one year detail to lead the effort.</w:t>
      </w:r>
    </w:p>
    <w:p w:rsidR="00853D04" w:rsidRPr="008A37A9" w:rsidRDefault="00853D04" w:rsidP="00853D04">
      <w:pPr>
        <w:pStyle w:val="Heading4"/>
        <w:rPr>
          <w:rStyle w:val="StyleUnderline"/>
          <w:u w:val="none"/>
        </w:rPr>
      </w:pPr>
      <w:r>
        <w:rPr>
          <w:rStyle w:val="StyleUnderline"/>
          <w:u w:val="none"/>
        </w:rPr>
        <w:t>Proliferation of data sources makes use and management impossible- integration solves</w:t>
      </w:r>
    </w:p>
    <w:p w:rsidR="00853D04" w:rsidRPr="00634220" w:rsidRDefault="00853D04" w:rsidP="00853D04">
      <w:pPr>
        <w:rPr>
          <w:rStyle w:val="StyleUnderline"/>
          <w:sz w:val="14"/>
          <w:szCs w:val="14"/>
          <w:u w:val="none"/>
        </w:rPr>
      </w:pPr>
      <w:r>
        <w:rPr>
          <w:rStyle w:val="StyleUnderline"/>
          <w:u w:val="none"/>
        </w:rPr>
        <w:t xml:space="preserve">Blower et al 10 </w:t>
      </w:r>
      <w:r w:rsidRPr="00634220">
        <w:rPr>
          <w:rStyle w:val="StyleUnderline"/>
          <w:sz w:val="14"/>
          <w:szCs w:val="14"/>
          <w:u w:val="none"/>
        </w:rPr>
        <w:t xml:space="preserve">[J.D. Blower, ) Environmental Systems Science Centre. S.C. Hankin, tegrated Science Data Management, Dept. of Fisheries and Oceans. , R. Keeley, Integrated Science Data Management, Dept. of Fisheries and Oceans, S. Pouliquen IFREMER. J. de la Beaujardière, National Oceanic and Atmospheric Administration. E. Vanden Berghe, Institute of Marine and Coastal Sciences, Rutgers University. G.Reed, Australian Ocean Data Centre Joint Facility. F. Blanc, Space Oceanography Division, M.C. Gregg, U.S. National Oceanographic Data Center, J. Fredericks , Woods Hole Oceanographic Institution. , D. Snowden, NOAA/Climate Program Office. 2010, “OCEAN DATA DISSEMINATION: NEW CHALLENGES FOR DATA INTEGRATION” </w:t>
      </w:r>
      <w:hyperlink r:id="rId38" w:history="1">
        <w:r w:rsidRPr="00634220">
          <w:rPr>
            <w:rStyle w:val="Hyperlink"/>
            <w:sz w:val="14"/>
            <w:szCs w:val="14"/>
          </w:rPr>
          <w:t>http://www.oceanobs09.net/plenary/files/draft%20papers/FCXNL-09A02b-1864228-1-Oceandatadisseminationplenaryv1.0.pdf</w:t>
        </w:r>
      </w:hyperlink>
      <w:r w:rsidRPr="00634220">
        <w:rPr>
          <w:rStyle w:val="StyleUnderline"/>
          <w:sz w:val="14"/>
          <w:szCs w:val="14"/>
          <w:u w:val="none"/>
        </w:rPr>
        <w:t xml:space="preserve"> //jweideman]</w:t>
      </w:r>
    </w:p>
    <w:p w:rsidR="00853D04" w:rsidRPr="002812B9" w:rsidRDefault="00853D04" w:rsidP="00853D04">
      <w:pPr>
        <w:rPr>
          <w:rStyle w:val="StyleUnderline"/>
        </w:rPr>
      </w:pPr>
    </w:p>
    <w:p w:rsidR="00853D04" w:rsidRPr="00D34BFF" w:rsidRDefault="00853D04" w:rsidP="00853D04">
      <w:pPr>
        <w:rPr>
          <w:rStyle w:val="StyleUnderline"/>
          <w:sz w:val="14"/>
          <w:u w:val="none"/>
        </w:rPr>
      </w:pPr>
      <w:r w:rsidRPr="00D34BFF">
        <w:rPr>
          <w:rStyle w:val="StyleUnderline"/>
          <w:highlight w:val="cyan"/>
        </w:rPr>
        <w:t>The</w:t>
      </w:r>
      <w:r w:rsidRPr="00634220">
        <w:rPr>
          <w:rStyle w:val="StyleUnderline"/>
        </w:rPr>
        <w:t xml:space="preserve"> continuous </w:t>
      </w:r>
      <w:r w:rsidRPr="00D34BFF">
        <w:rPr>
          <w:rStyle w:val="StyleUnderline"/>
          <w:highlight w:val="cyan"/>
        </w:rPr>
        <w:t>growth in capacity</w:t>
      </w:r>
      <w:r w:rsidRPr="00634220">
        <w:rPr>
          <w:rStyle w:val="StyleUnderline"/>
        </w:rPr>
        <w:t xml:space="preserve"> and availability of </w:t>
      </w:r>
      <w:r w:rsidRPr="00D34BFF">
        <w:rPr>
          <w:rStyle w:val="StyleUnderline"/>
          <w:highlight w:val="cyan"/>
        </w:rPr>
        <w:t>the Internet</w:t>
      </w:r>
      <w:r w:rsidRPr="00634220">
        <w:rPr>
          <w:rStyle w:val="StyleUnderline"/>
        </w:rPr>
        <w:t xml:space="preserve"> has </w:t>
      </w:r>
      <w:r w:rsidRPr="00B20240">
        <w:rPr>
          <w:rStyle w:val="StyleUnderline"/>
          <w:highlight w:val="cyan"/>
        </w:rPr>
        <w:t>led to a similar increase in its use for disseminating ocean data</w:t>
      </w:r>
      <w:r w:rsidRPr="00B20240">
        <w:rPr>
          <w:rStyle w:val="StyleUnderline"/>
          <w:sz w:val="14"/>
          <w:highlight w:val="cyan"/>
          <w:u w:val="none"/>
        </w:rPr>
        <w:t>.</w:t>
      </w:r>
      <w:r w:rsidRPr="00D34BFF">
        <w:rPr>
          <w:rStyle w:val="StyleUnderline"/>
          <w:sz w:val="14"/>
          <w:u w:val="none"/>
        </w:rPr>
        <w:t xml:space="preserve"> Through the use of Internet and Web technologies, ocean data can be made available to a wide variety of users in a highly flexible manner. Internet-based dissemination systems, from which users “pull” data, provide extra capabilities above those provided by broadcast or “push” systems, such as the ability to monitor usage patterns and customize data feeds on-the-fly for particular users. These technologies will be the focus of this paper, although we acknowledge that other methods remain valuable, particularly for applications in which high-bandwidth Internet access is not readily available, and where high reliability</w:t>
      </w:r>
      <w:r w:rsidRPr="00634220">
        <w:rPr>
          <w:rStyle w:val="StyleUnderline"/>
        </w:rPr>
        <w:t>, high data throughput and timeliness are important</w:t>
      </w:r>
      <w:r w:rsidRPr="00D34BFF">
        <w:rPr>
          <w:rStyle w:val="StyleUnderline"/>
          <w:sz w:val="14"/>
          <w:u w:val="none"/>
        </w:rPr>
        <w:t xml:space="preserve">. </w:t>
      </w:r>
      <w:r w:rsidRPr="00B20240">
        <w:rPr>
          <w:rStyle w:val="StyleUnderline"/>
          <w:highlight w:val="cyan"/>
        </w:rPr>
        <w:t>Historically, each project or observing platform has maintained its own data</w:t>
      </w:r>
      <w:r w:rsidRPr="00D34BFF">
        <w:rPr>
          <w:rStyle w:val="StyleUnderline"/>
        </w:rPr>
        <w:t xml:space="preserve"> management and </w:t>
      </w:r>
      <w:r w:rsidRPr="00B20240">
        <w:rPr>
          <w:rStyle w:val="StyleUnderline"/>
          <w:highlight w:val="cyan"/>
        </w:rPr>
        <w:t>dissemination system. This has led to a proliferation of</w:t>
      </w:r>
      <w:r w:rsidRPr="00D34BFF">
        <w:rPr>
          <w:rStyle w:val="StyleUnderline"/>
        </w:rPr>
        <w:t xml:space="preserve"> online data </w:t>
      </w:r>
      <w:r w:rsidRPr="00B20240">
        <w:rPr>
          <w:rStyle w:val="StyleUnderline"/>
          <w:highlight w:val="cyan"/>
        </w:rPr>
        <w:t>sources, meaning</w:t>
      </w:r>
      <w:r w:rsidRPr="00D34BFF">
        <w:rPr>
          <w:rStyle w:val="StyleUnderline"/>
        </w:rPr>
        <w:t xml:space="preserve"> that </w:t>
      </w:r>
      <w:r w:rsidRPr="00B20240">
        <w:rPr>
          <w:rStyle w:val="StyleUnderline"/>
          <w:highlight w:val="cyan"/>
        </w:rPr>
        <w:t>users</w:t>
      </w:r>
      <w:r w:rsidRPr="00D34BFF">
        <w:rPr>
          <w:rStyle w:val="StyleUnderline"/>
        </w:rPr>
        <w:t xml:space="preserve"> frequently </w:t>
      </w:r>
      <w:r w:rsidRPr="00B20240">
        <w:rPr>
          <w:rStyle w:val="StyleUnderline"/>
          <w:highlight w:val="cyan"/>
        </w:rPr>
        <w:t>experience difficulties</w:t>
      </w:r>
      <w:r w:rsidRPr="00D34BFF">
        <w:rPr>
          <w:rStyle w:val="StyleUnderline"/>
        </w:rPr>
        <w:t xml:space="preserve"> in </w:t>
      </w:r>
      <w:r w:rsidRPr="00B20240">
        <w:rPr>
          <w:rStyle w:val="StyleUnderline"/>
          <w:highlight w:val="cyan"/>
        </w:rPr>
        <w:t>finding the data they require</w:t>
      </w:r>
      <w:r w:rsidRPr="00D34BFF">
        <w:rPr>
          <w:rStyle w:val="StyleUnderline"/>
        </w:rPr>
        <w:t>, or in finding the authoritative copy of a dataset that appears on the Internet many times. Recent trends have focussed on global data assembly centres</w:t>
      </w:r>
      <w:r w:rsidRPr="00D34BFF">
        <w:rPr>
          <w:rStyle w:val="StyleUnderline"/>
          <w:sz w:val="14"/>
          <w:u w:val="none"/>
        </w:rPr>
        <w:t xml:space="preserve"> (e.g. Argo, drifters, and OceanSites) </w:t>
      </w:r>
      <w:r w:rsidRPr="00D34BFF">
        <w:rPr>
          <w:rStyle w:val="StyleUnderline"/>
        </w:rPr>
        <w:t>and on ass</w:t>
      </w:r>
      <w:r w:rsidRPr="008A37A9">
        <w:rPr>
          <w:rStyle w:val="StyleUnderline"/>
          <w:highlight w:val="cyan"/>
        </w:rPr>
        <w:t>embling data from various platforms into consolidated collections</w:t>
      </w:r>
      <w:r w:rsidRPr="00D34BFF">
        <w:rPr>
          <w:rStyle w:val="StyleUnderline"/>
        </w:rPr>
        <w:t xml:space="preserve"> in </w:t>
      </w:r>
      <w:r w:rsidRPr="008A37A9">
        <w:rPr>
          <w:rStyle w:val="StyleUnderline"/>
          <w:highlight w:val="cyan"/>
        </w:rPr>
        <w:t>support</w:t>
      </w:r>
      <w:r w:rsidRPr="00D34BFF">
        <w:rPr>
          <w:rStyle w:val="StyleUnderline"/>
        </w:rPr>
        <w:t xml:space="preserve"> of </w:t>
      </w:r>
      <w:r w:rsidRPr="008A37A9">
        <w:rPr>
          <w:rStyle w:val="StyleUnderline"/>
          <w:highlight w:val="cyan"/>
        </w:rPr>
        <w:t>specific goals</w:t>
      </w:r>
      <w:r w:rsidRPr="00D34BFF">
        <w:rPr>
          <w:rStyle w:val="StyleUnderline"/>
        </w:rPr>
        <w:t>,</w:t>
      </w:r>
      <w:r w:rsidRPr="00D34BFF">
        <w:rPr>
          <w:rStyle w:val="StyleUnderline"/>
          <w:sz w:val="14"/>
          <w:u w:val="none"/>
        </w:rPr>
        <w:t xml:space="preserve"> such as the WOCE2 Data Assembly Centres, the Coriolis database of in situ observations3 , the GHRSST4 project for sea </w:t>
      </w:r>
      <w:r w:rsidRPr="00D34BFF">
        <w:rPr>
          <w:rStyle w:val="StyleUnderline"/>
          <w:sz w:val="14"/>
          <w:u w:val="none"/>
        </w:rPr>
        <w:lastRenderedPageBreak/>
        <w:t xml:space="preserve">surface temperature [4], the AVISO5 project for altimetry data and the U.S. Observing System Monitoring Center6 [5,6] </w:t>
      </w:r>
      <w:r w:rsidRPr="008A37A9">
        <w:rPr>
          <w:rStyle w:val="StyleUnderline"/>
          <w:highlight w:val="cyan"/>
        </w:rPr>
        <w:t>Work</w:t>
      </w:r>
      <w:r w:rsidRPr="00D34BFF">
        <w:rPr>
          <w:rStyle w:val="StyleUnderline"/>
        </w:rPr>
        <w:t xml:space="preserve"> still </w:t>
      </w:r>
      <w:r w:rsidRPr="008A37A9">
        <w:rPr>
          <w:rStyle w:val="StyleUnderline"/>
          <w:highlight w:val="cyan"/>
        </w:rPr>
        <w:t>needs to be done in helping</w:t>
      </w:r>
      <w:r w:rsidRPr="00D34BFF">
        <w:rPr>
          <w:rStyle w:val="StyleUnderline"/>
        </w:rPr>
        <w:t xml:space="preserve"> the many </w:t>
      </w:r>
      <w:r w:rsidRPr="008A37A9">
        <w:rPr>
          <w:rStyle w:val="StyleUnderline"/>
          <w:highlight w:val="cyan"/>
        </w:rPr>
        <w:t>users</w:t>
      </w:r>
      <w:r w:rsidRPr="00D34BFF">
        <w:rPr>
          <w:rStyle w:val="StyleUnderline"/>
        </w:rPr>
        <w:t xml:space="preserve"> of ocean data to discover, </w:t>
      </w:r>
      <w:r w:rsidRPr="008A37A9">
        <w:rPr>
          <w:rStyle w:val="StyleUnderline"/>
          <w:highlight w:val="cyan"/>
        </w:rPr>
        <w:t>evaluate and access</w:t>
      </w:r>
      <w:r w:rsidRPr="00D34BFF">
        <w:rPr>
          <w:rStyle w:val="StyleUnderline"/>
        </w:rPr>
        <w:t xml:space="preserve"> the </w:t>
      </w:r>
      <w:r w:rsidRPr="008A37A9">
        <w:rPr>
          <w:rStyle w:val="StyleUnderline"/>
          <w:highlight w:val="cyan"/>
        </w:rPr>
        <w:t>data</w:t>
      </w:r>
      <w:r w:rsidRPr="00D34BFF">
        <w:rPr>
          <w:rStyle w:val="StyleUnderline"/>
        </w:rPr>
        <w:t xml:space="preserve"> they need [7]. It is widely agreed that users of ocean data require information to be presented in a consistent manner, irrespective of the source of the data</w:t>
      </w:r>
      <w:r w:rsidRPr="00D34BFF">
        <w:rPr>
          <w:rStyle w:val="StyleUnderline"/>
          <w:sz w:val="14"/>
          <w:u w:val="none"/>
        </w:rPr>
        <w:t xml:space="preserve">; section 2 of this paper discusses current efforts towards increasing the consistency of data across projects and platforms. Recently, much attention has been given to the adoption of open geospatial standards for the discovery, encoding, visualization and dissemination of data; section 3 examines their strengths and weaknesses for the ocean community. Section 4 describes some recent efforts that employ new technologies to create large “virtual databases” of observations of the ocean and other elements of the earth system. Finally, the paper concludes (section 5) by drawing out the main current challenges in data dissemination and making recommendations for future activities. </w:t>
      </w:r>
    </w:p>
    <w:p w:rsidR="00853D04" w:rsidRDefault="00853D04" w:rsidP="00853D04">
      <w:pPr>
        <w:rPr>
          <w:rStyle w:val="StyleUnderline"/>
        </w:rPr>
      </w:pPr>
    </w:p>
    <w:p w:rsidR="00853D04" w:rsidRPr="00DB2F7E" w:rsidRDefault="00853D04" w:rsidP="00853D04">
      <w:pPr>
        <w:pStyle w:val="Heading3"/>
      </w:pPr>
      <w:r>
        <w:lastRenderedPageBreak/>
        <w:t xml:space="preserve">Laundry List </w:t>
      </w:r>
    </w:p>
    <w:p w:rsidR="00853D04" w:rsidRDefault="00853D04" w:rsidP="00853D04"/>
    <w:p w:rsidR="00853D04" w:rsidRDefault="00853D04" w:rsidP="00853D04">
      <w:pPr>
        <w:rPr>
          <w:rStyle w:val="Style13ptBold"/>
        </w:rPr>
      </w:pPr>
      <w:r>
        <w:rPr>
          <w:rStyle w:val="Style13ptBold"/>
        </w:rPr>
        <w:t>IOOS critical to responding to all ocean related crisis</w:t>
      </w:r>
    </w:p>
    <w:p w:rsidR="00853D04" w:rsidRDefault="00853D04" w:rsidP="00853D04">
      <w:pPr>
        <w:rPr>
          <w:rStyle w:val="Style13ptBold"/>
        </w:rPr>
      </w:pPr>
      <w:r>
        <w:rPr>
          <w:rStyle w:val="Style13ptBold"/>
        </w:rPr>
        <w:t>-disasters</w:t>
      </w:r>
    </w:p>
    <w:p w:rsidR="00853D04" w:rsidRDefault="00853D04" w:rsidP="00853D04">
      <w:pPr>
        <w:rPr>
          <w:rStyle w:val="Style13ptBold"/>
        </w:rPr>
      </w:pPr>
      <w:r>
        <w:rPr>
          <w:rStyle w:val="Style13ptBold"/>
        </w:rPr>
        <w:t>-Climate</w:t>
      </w:r>
    </w:p>
    <w:p w:rsidR="00853D04" w:rsidRDefault="00853D04" w:rsidP="00853D04">
      <w:pPr>
        <w:rPr>
          <w:rStyle w:val="Style13ptBold"/>
        </w:rPr>
      </w:pPr>
      <w:r>
        <w:rPr>
          <w:rStyle w:val="Style13ptBold"/>
        </w:rPr>
        <w:t xml:space="preserve">-Energy </w:t>
      </w:r>
    </w:p>
    <w:p w:rsidR="00853D04" w:rsidRDefault="00853D04" w:rsidP="00853D04">
      <w:pPr>
        <w:rPr>
          <w:rStyle w:val="Style13ptBold"/>
        </w:rPr>
      </w:pPr>
      <w:r>
        <w:rPr>
          <w:rStyle w:val="Style13ptBold"/>
        </w:rPr>
        <w:t>-Maritime transportation</w:t>
      </w:r>
    </w:p>
    <w:p w:rsidR="00853D04" w:rsidRDefault="00853D04" w:rsidP="00853D04">
      <w:pPr>
        <w:rPr>
          <w:rStyle w:val="Style13ptBold"/>
        </w:rPr>
      </w:pPr>
      <w:r>
        <w:rPr>
          <w:rStyle w:val="Style13ptBold"/>
        </w:rPr>
        <w:t xml:space="preserve">-homeland security </w:t>
      </w:r>
    </w:p>
    <w:p w:rsidR="00853D04" w:rsidRDefault="00853D04" w:rsidP="00853D04">
      <w:pPr>
        <w:rPr>
          <w:rStyle w:val="Style13ptBold"/>
        </w:rPr>
      </w:pPr>
      <w:r>
        <w:rPr>
          <w:rStyle w:val="Style13ptBold"/>
        </w:rPr>
        <w:t>U.S. IOOS SUMMIT REPORT 13</w:t>
      </w:r>
    </w:p>
    <w:p w:rsidR="00853D04" w:rsidRPr="00AA3375" w:rsidRDefault="00853D04" w:rsidP="00853D04">
      <w:r w:rsidRPr="00AA3375">
        <w:t xml:space="preserve">A New Decade for the Integrated Ocean Observing System </w:t>
      </w:r>
    </w:p>
    <w:p w:rsidR="00853D04" w:rsidRDefault="00E919A2" w:rsidP="00853D04">
      <w:hyperlink r:id="rId39" w:history="1">
        <w:r w:rsidR="00853D04" w:rsidRPr="00597CEE">
          <w:rPr>
            <w:rStyle w:val="Hyperlink"/>
          </w:rPr>
          <w:t>http://www.ioos.noaa.gov/about/governance/summit2012/usioos_summit_report.pdf</w:t>
        </w:r>
      </w:hyperlink>
    </w:p>
    <w:p w:rsidR="00853D04" w:rsidRDefault="00853D04" w:rsidP="00853D04">
      <w:pPr>
        <w:rPr>
          <w:rStyle w:val="StyleUnderline"/>
        </w:rPr>
      </w:pPr>
    </w:p>
    <w:p w:rsidR="00853D04" w:rsidRPr="00DB2F7E" w:rsidRDefault="00853D04" w:rsidP="00853D04">
      <w:r w:rsidRPr="00BF1BEE">
        <w:t xml:space="preserve">UNDERSTANDING OF THE NEED FOR IOOS </w:t>
      </w:r>
      <w:r w:rsidRPr="00C02E94">
        <w:rPr>
          <w:rStyle w:val="StyleUnderline"/>
        </w:rPr>
        <w:t>Recent events underscore the importance of IOOS to the economic, security and environmental interests of the United States</w:t>
      </w:r>
      <w:r w:rsidRPr="00BF1BEE">
        <w:t xml:space="preserve">. • </w:t>
      </w:r>
      <w:r w:rsidRPr="00C02E94">
        <w:rPr>
          <w:rStyle w:val="StyleUnderline"/>
        </w:rPr>
        <w:t>Ocean, coastal and Great Lakes observations have proven to be e</w:t>
      </w:r>
      <w:r w:rsidRPr="00C02E94">
        <w:rPr>
          <w:rStyle w:val="Emphasis"/>
        </w:rPr>
        <w:t>ssential for responding to weather, ocean, and human-mediated disasters</w:t>
      </w:r>
      <w:r w:rsidRPr="00C02E94">
        <w:rPr>
          <w:rStyle w:val="StyleUnderline"/>
        </w:rPr>
        <w:t xml:space="preserve"> on global, regional and local scales</w:t>
      </w:r>
      <w:r w:rsidRPr="00BF1BEE">
        <w:t xml:space="preserve">; as well as in reducing and mitigating the economic, social, and cultural risks of extreme events. • </w:t>
      </w:r>
      <w:r w:rsidRPr="00C02E94">
        <w:rPr>
          <w:rStyle w:val="StyleUnderline"/>
        </w:rPr>
        <w:t xml:space="preserve">The increasingly clear understanding of the scope and impacts of environmental changes, including sea level rise, the increase in ocean acidity, and the need to respond, adapt to and manage those changes, calls for a more extensive and sustained monitoring of the oceans and coasts as </w:t>
      </w:r>
      <w:r w:rsidRPr="00C02E94">
        <w:rPr>
          <w:rStyle w:val="Emphasis"/>
        </w:rPr>
        <w:t>critical to understanding and predicting the earth's climate systems</w:t>
      </w:r>
      <w:r w:rsidRPr="00BF1BEE">
        <w:t xml:space="preserve">. • </w:t>
      </w:r>
      <w:r w:rsidRPr="00C02E94">
        <w:rPr>
          <w:rStyle w:val="StyleUnderline"/>
        </w:rPr>
        <w:t>Challenges of maintaining the quality and quantity of food and water for</w:t>
      </w:r>
      <w:r w:rsidRPr="00BF1BEE">
        <w:t xml:space="preserve"> the US population and </w:t>
      </w:r>
      <w:r w:rsidRPr="00C02E94">
        <w:rPr>
          <w:rStyle w:val="StyleUnderline"/>
        </w:rPr>
        <w:t xml:space="preserve">a </w:t>
      </w:r>
      <w:r w:rsidRPr="00C02E94">
        <w:rPr>
          <w:rStyle w:val="Emphasis"/>
        </w:rPr>
        <w:t>rapidly growing global population will require improvements in our ability to predict ocean state conditions</w:t>
      </w:r>
      <w:r w:rsidRPr="00C02E94">
        <w:rPr>
          <w:rStyle w:val="StyleUnderline"/>
        </w:rPr>
        <w:t>, weather, climate and extreme events including drought, harmful algal blooms and other conditions</w:t>
      </w:r>
      <w:r w:rsidRPr="00BF1BEE">
        <w:t xml:space="preserve">. • </w:t>
      </w:r>
      <w:r w:rsidRPr="006267F1">
        <w:rPr>
          <w:rStyle w:val="StyleUnderline"/>
        </w:rPr>
        <w:t xml:space="preserve">Economic development and Job growth in areas experiencing dynamic change, such as the </w:t>
      </w:r>
      <w:r w:rsidRPr="006267F1">
        <w:rPr>
          <w:rStyle w:val="Emphasis"/>
        </w:rPr>
        <w:t xml:space="preserve">energy sector and maritime transportation, </w:t>
      </w:r>
      <w:r w:rsidRPr="006267F1">
        <w:rPr>
          <w:rStyle w:val="StyleUnderline"/>
        </w:rPr>
        <w:t>accentuate the need for the public and private sectors in the United States to understand ocean and coastal conditions as they relate to a transforming global economy, and to ensure safe and efficient operations</w:t>
      </w:r>
      <w:r w:rsidRPr="00BF1BEE">
        <w:t xml:space="preserve">. • </w:t>
      </w:r>
      <w:r w:rsidRPr="006267F1">
        <w:rPr>
          <w:rStyle w:val="StyleUnderline"/>
        </w:rPr>
        <w:t xml:space="preserve">A new dynamic of national and </w:t>
      </w:r>
      <w:r w:rsidRPr="006267F1">
        <w:rPr>
          <w:rStyle w:val="Emphasis"/>
        </w:rPr>
        <w:t>homeland security</w:t>
      </w:r>
      <w:r w:rsidRPr="006267F1">
        <w:rPr>
          <w:rStyle w:val="StyleUnderline"/>
        </w:rPr>
        <w:t xml:space="preserve"> emphasizes that we must enhance our ability to monitor the oceans.</w:t>
      </w:r>
      <w:r w:rsidRPr="00BF1BEE">
        <w:t xml:space="preserve"> • The increasing need for sustained marine ecosystem goods and services requires a robust infrastructure for biological, biogeochemical and ecological observations. • Ocean, coastal and Great Lakes observing leads to the creation of new high quality jobs to provide information supporting improved decision making in industries that depend on the oceans. </w:t>
      </w:r>
      <w:r w:rsidRPr="006267F1">
        <w:rPr>
          <w:rStyle w:val="StyleUnderline"/>
        </w:rPr>
        <w:t xml:space="preserve">Now, more than ever, </w:t>
      </w:r>
      <w:r w:rsidRPr="006267F1">
        <w:rPr>
          <w:rStyle w:val="Emphasis"/>
        </w:rPr>
        <w:t>the United States requires a sustained and integrated ocean observing system</w:t>
      </w:r>
      <w:r w:rsidRPr="00BF1BEE">
        <w:t xml:space="preserve">. </w:t>
      </w:r>
    </w:p>
    <w:p w:rsidR="00853D04" w:rsidRPr="00CD7E01" w:rsidRDefault="00853D04" w:rsidP="00853D04"/>
    <w:p w:rsidR="009F7141" w:rsidRDefault="009F7141" w:rsidP="009F7141">
      <w:pPr>
        <w:pStyle w:val="Heading3"/>
      </w:pPr>
      <w:r>
        <w:lastRenderedPageBreak/>
        <w:t>Needs Funds</w:t>
      </w:r>
    </w:p>
    <w:p w:rsidR="009F7141" w:rsidRPr="00447D53" w:rsidRDefault="009F7141" w:rsidP="009F7141">
      <w:pPr>
        <w:pStyle w:val="Heading4"/>
      </w:pPr>
      <w:r>
        <w:t xml:space="preserve">Increased funding for IOOS is key---the alternative is a </w:t>
      </w:r>
      <w:r>
        <w:rPr>
          <w:u w:val="single"/>
        </w:rPr>
        <w:t>fragmented approach</w:t>
      </w:r>
      <w:r>
        <w:t xml:space="preserve"> and </w:t>
      </w:r>
      <w:r>
        <w:rPr>
          <w:u w:val="single"/>
        </w:rPr>
        <w:t>loss of observational resources</w:t>
      </w:r>
      <w:r>
        <w:t xml:space="preserve"> due to inadequate funds</w:t>
      </w:r>
    </w:p>
    <w:p w:rsidR="009F7141" w:rsidRPr="00CA500F" w:rsidRDefault="009F7141" w:rsidP="009F7141">
      <w:r w:rsidRPr="00447D53">
        <w:rPr>
          <w:rStyle w:val="Style13ptBold"/>
        </w:rPr>
        <w:t>IOOS Summit Report 12</w:t>
      </w:r>
      <w:r>
        <w:t>, a report synthesizing outcomes from a meeting attended by 200 representatives and informed by white papers from hundreds of ocean observing experts, “IOOS Summit Report Version 1-3”, September 18, 2012, http://www.iooc.us/wp-content/uploads/2012/09/DRAFT-IOOS-Summit-Report-2012-09-18-V1-3.docx</w:t>
      </w:r>
    </w:p>
    <w:p w:rsidR="009F7141" w:rsidRDefault="009F7141" w:rsidP="009F7141">
      <w:pPr>
        <w:rPr>
          <w:sz w:val="14"/>
        </w:rPr>
      </w:pPr>
      <w:r w:rsidRPr="00FB2DDA">
        <w:rPr>
          <w:rStyle w:val="StyleUnderline"/>
          <w:highlight w:val="yellow"/>
        </w:rPr>
        <w:t xml:space="preserve">Although U.S. IOOS is a line item in the NOAA budget, it is largely an </w:t>
      </w:r>
      <w:r w:rsidRPr="00FB2DDA">
        <w:rPr>
          <w:rStyle w:val="Emphasis"/>
          <w:highlight w:val="yellow"/>
        </w:rPr>
        <w:t>unfunded federal mandate</w:t>
      </w:r>
      <w:r w:rsidRPr="00FB2DDA">
        <w:rPr>
          <w:sz w:val="14"/>
        </w:rPr>
        <w:t xml:space="preserve">. Many </w:t>
      </w:r>
      <w:r w:rsidRPr="00FB2DDA">
        <w:rPr>
          <w:rStyle w:val="StyleUnderline"/>
          <w:highlight w:val="yellow"/>
        </w:rPr>
        <w:t xml:space="preserve">naysayers </w:t>
      </w:r>
      <w:r w:rsidRPr="00FB2DDA">
        <w:rPr>
          <w:rStyle w:val="Emphasis"/>
        </w:rPr>
        <w:t xml:space="preserve">continue to </w:t>
      </w:r>
      <w:r w:rsidRPr="00FB2DDA">
        <w:rPr>
          <w:rStyle w:val="Emphasis"/>
          <w:highlight w:val="yellow"/>
        </w:rPr>
        <w:t>question the value of integration</w:t>
      </w:r>
      <w:r w:rsidRPr="00FB2DDA">
        <w:rPr>
          <w:rStyle w:val="StyleUnderline"/>
          <w:highlight w:val="yellow"/>
        </w:rPr>
        <w:t>, believing</w:t>
      </w:r>
      <w:r w:rsidRPr="00FF44F7">
        <w:rPr>
          <w:rStyle w:val="StyleUnderline"/>
        </w:rPr>
        <w:t xml:space="preserve"> that </w:t>
      </w:r>
      <w:r w:rsidRPr="00FB2DDA">
        <w:rPr>
          <w:rStyle w:val="StyleUnderline"/>
          <w:highlight w:val="yellow"/>
        </w:rPr>
        <w:t>agency programs supported with agency-unique budgets</w:t>
      </w:r>
      <w:r w:rsidRPr="00FF44F7">
        <w:rPr>
          <w:rStyle w:val="StyleUnderline"/>
        </w:rPr>
        <w:t xml:space="preserve"> and supporting requirements </w:t>
      </w:r>
      <w:r w:rsidRPr="00FB2DDA">
        <w:rPr>
          <w:rStyle w:val="StyleUnderline"/>
          <w:highlight w:val="yellow"/>
        </w:rPr>
        <w:t>are adequate</w:t>
      </w:r>
      <w:r w:rsidRPr="00FB2DDA">
        <w:rPr>
          <w:sz w:val="14"/>
        </w:rPr>
        <w:t xml:space="preserve">. Clearly, </w:t>
      </w:r>
      <w:r w:rsidRPr="00FB2DDA">
        <w:rPr>
          <w:rStyle w:val="StyleUnderline"/>
          <w:highlight w:val="yellow"/>
        </w:rPr>
        <w:t>this</w:t>
      </w:r>
      <w:r w:rsidRPr="00FF44F7">
        <w:rPr>
          <w:rStyle w:val="StyleUnderline"/>
        </w:rPr>
        <w:t xml:space="preserve"> </w:t>
      </w:r>
      <w:r w:rsidRPr="00FB2DDA">
        <w:rPr>
          <w:sz w:val="14"/>
        </w:rPr>
        <w:t>argument</w:t>
      </w:r>
      <w:r w:rsidRPr="00FF44F7">
        <w:rPr>
          <w:rStyle w:val="StyleUnderline"/>
        </w:rPr>
        <w:t xml:space="preserve"> </w:t>
      </w:r>
      <w:r w:rsidRPr="00FB2DDA">
        <w:rPr>
          <w:rStyle w:val="Emphasis"/>
          <w:highlight w:val="yellow"/>
        </w:rPr>
        <w:t>does not address the inefficiencies of this fragmented approach</w:t>
      </w:r>
      <w:r w:rsidRPr="00FB2DDA">
        <w:rPr>
          <w:rStyle w:val="StyleUnderline"/>
          <w:highlight w:val="yellow"/>
        </w:rPr>
        <w:t xml:space="preserve">, and </w:t>
      </w:r>
      <w:r w:rsidRPr="00FB2DDA">
        <w:rPr>
          <w:rStyle w:val="Emphasis"/>
          <w:highlight w:val="yellow"/>
        </w:rPr>
        <w:t>fails to support U. S. IOOS</w:t>
      </w:r>
      <w:r w:rsidRPr="00FF44F7">
        <w:rPr>
          <w:rStyle w:val="StyleUnderline"/>
        </w:rPr>
        <w:t xml:space="preserve"> as a national ocean enterprise. </w:t>
      </w:r>
      <w:r w:rsidRPr="00FB2DDA">
        <w:rPr>
          <w:rStyle w:val="StyleUnderline"/>
          <w:highlight w:val="yellow"/>
        </w:rPr>
        <w:t>This</w:t>
      </w:r>
      <w:r w:rsidRPr="00FB2DDA">
        <w:rPr>
          <w:sz w:val="14"/>
        </w:rPr>
        <w:t xml:space="preserve"> current state of play </w:t>
      </w:r>
      <w:r w:rsidRPr="00FB2DDA">
        <w:rPr>
          <w:rStyle w:val="StyleUnderline"/>
          <w:highlight w:val="yellow"/>
        </w:rPr>
        <w:t>makes it difficult for the U.S. IOOS efforts to be taken seriously by</w:t>
      </w:r>
      <w:r w:rsidRPr="00FF44F7">
        <w:rPr>
          <w:rStyle w:val="StyleUnderline"/>
        </w:rPr>
        <w:t xml:space="preserve"> Federal </w:t>
      </w:r>
      <w:r w:rsidRPr="00FB2DDA">
        <w:rPr>
          <w:rStyle w:val="StyleUnderline"/>
          <w:highlight w:val="yellow"/>
        </w:rPr>
        <w:t>partners</w:t>
      </w:r>
      <w:r w:rsidRPr="00FB2DDA">
        <w:rPr>
          <w:sz w:val="14"/>
        </w:rPr>
        <w:t xml:space="preserve">. Challenge 8 </w:t>
      </w:r>
      <w:r w:rsidRPr="00FB2DDA">
        <w:rPr>
          <w:rStyle w:val="StyleUnderline"/>
          <w:highlight w:val="yellow"/>
        </w:rPr>
        <w:t>lies at the heart of</w:t>
      </w:r>
      <w:r w:rsidRPr="00FF44F7">
        <w:rPr>
          <w:rStyle w:val="StyleUnderline"/>
        </w:rPr>
        <w:t xml:space="preserve"> U.S. </w:t>
      </w:r>
      <w:r w:rsidRPr="00FB2DDA">
        <w:rPr>
          <w:rStyle w:val="StyleUnderline"/>
          <w:highlight w:val="yellow"/>
        </w:rPr>
        <w:t>IOOS’ ‘</w:t>
      </w:r>
      <w:r w:rsidRPr="00FB2DDA">
        <w:rPr>
          <w:rStyle w:val="Emphasis"/>
          <w:highlight w:val="yellow"/>
        </w:rPr>
        <w:t>failure to thrive’</w:t>
      </w:r>
      <w:r w:rsidRPr="00FF44F7">
        <w:rPr>
          <w:rStyle w:val="StyleUnderline"/>
        </w:rPr>
        <w:t>.</w:t>
      </w:r>
      <w:r w:rsidRPr="00FB2DDA">
        <w:rPr>
          <w:sz w:val="14"/>
        </w:rPr>
        <w:t xml:space="preserve"> What is needed are users and requirements that can help make the case why </w:t>
      </w:r>
      <w:r w:rsidRPr="00FB2DDA">
        <w:rPr>
          <w:rStyle w:val="Emphasis"/>
          <w:highlight w:val="yellow"/>
        </w:rPr>
        <w:t>improved</w:t>
      </w:r>
      <w:r w:rsidRPr="00FB2DDA">
        <w:rPr>
          <w:sz w:val="14"/>
        </w:rPr>
        <w:t xml:space="preserve">, coordinated </w:t>
      </w:r>
      <w:r w:rsidRPr="00FB2DDA">
        <w:rPr>
          <w:rStyle w:val="Emphasis"/>
          <w:highlight w:val="yellow"/>
        </w:rPr>
        <w:t>funding</w:t>
      </w:r>
      <w:r w:rsidRPr="00FB2DDA">
        <w:rPr>
          <w:sz w:val="14"/>
        </w:rPr>
        <w:t xml:space="preserve"> </w:t>
      </w:r>
      <w:r w:rsidRPr="00FB2DDA">
        <w:rPr>
          <w:rStyle w:val="StyleUnderline"/>
          <w:highlight w:val="yellow"/>
        </w:rPr>
        <w:t xml:space="preserve">must occur to enable an </w:t>
      </w:r>
      <w:r w:rsidRPr="00FB2DDA">
        <w:rPr>
          <w:rStyle w:val="Emphasis"/>
          <w:highlight w:val="yellow"/>
        </w:rPr>
        <w:t>effective, integrated Federal</w:t>
      </w:r>
      <w:r w:rsidRPr="00FB2DDA">
        <w:rPr>
          <w:rStyle w:val="StyleUnderline"/>
          <w:highlight w:val="yellow"/>
        </w:rPr>
        <w:t xml:space="preserve"> </w:t>
      </w:r>
      <w:r w:rsidRPr="00FB2DDA">
        <w:rPr>
          <w:rStyle w:val="Emphasis"/>
          <w:highlight w:val="yellow"/>
        </w:rPr>
        <w:t>backbone</w:t>
      </w:r>
      <w:r w:rsidRPr="00FB2DDA">
        <w:rPr>
          <w:sz w:val="14"/>
        </w:rPr>
        <w:t>. In an effort to try to emphasize that we all benefit through the contributions of many, the U.S. IOOS has sometimes been called a National Ocean Enterprise. However, the coastal, estuarine and Great Lakes communities can feel excluded by the “ocean” terminology, which makes this branding effort counter effective.</w:t>
      </w:r>
      <w:r w:rsidRPr="00FB2DDA">
        <w:rPr>
          <w:sz w:val="12"/>
        </w:rPr>
        <w:t>¶</w:t>
      </w:r>
      <w:r w:rsidRPr="00FB2DDA">
        <w:rPr>
          <w:sz w:val="14"/>
        </w:rPr>
        <w:t xml:space="preserve"> By meeting all the previously identified challenges, advocacy will develop naturally if the stakeholders and users are actively engaged and their requirements are being met. However, a proactive advocacy strategy that addresses federal agency, RA, private industry, and NGO roles and limitations is needed. Federal agencies obviously would have a very different role in this strategy than other stakeholders.</w:t>
      </w:r>
      <w:r w:rsidRPr="00FB2DDA">
        <w:rPr>
          <w:sz w:val="12"/>
        </w:rPr>
        <w:t>¶</w:t>
      </w:r>
      <w:r w:rsidRPr="00FB2DDA">
        <w:rPr>
          <w:sz w:val="14"/>
        </w:rPr>
        <w:t xml:space="preserve"> Recommendation 8A: NFRA should coordinate with private industry, the Consortium for Ocean Leadership and other stakeholders to develop an advocacy strategy. One element of the strategy should be to incorporate advocacy elements into the R2O process recommended for Challenges 4 through 7.</w:t>
      </w:r>
      <w:r w:rsidRPr="00FB2DDA">
        <w:rPr>
          <w:sz w:val="12"/>
        </w:rPr>
        <w:t>¶</w:t>
      </w:r>
      <w:r w:rsidRPr="00FB2DDA">
        <w:rPr>
          <w:sz w:val="14"/>
        </w:rPr>
        <w:t xml:space="preserve"> Challenge 8B: </w:t>
      </w:r>
      <w:r w:rsidRPr="00FB2DDA">
        <w:rPr>
          <w:rStyle w:val="Emphasis"/>
          <w:highlight w:val="yellow"/>
        </w:rPr>
        <w:t>Lack of proper funding</w:t>
      </w:r>
      <w:r w:rsidRPr="00FB2DDA">
        <w:rPr>
          <w:rStyle w:val="StyleUnderline"/>
          <w:highlight w:val="yellow"/>
        </w:rPr>
        <w:t xml:space="preserve"> can lead to </w:t>
      </w:r>
      <w:r w:rsidRPr="00447D53">
        <w:rPr>
          <w:rStyle w:val="Emphasis"/>
          <w:highlight w:val="yellow"/>
        </w:rPr>
        <w:t>user alienation</w:t>
      </w:r>
      <w:r w:rsidRPr="00FB2DDA">
        <w:rPr>
          <w:rStyle w:val="StyleUnderline"/>
          <w:highlight w:val="yellow"/>
        </w:rPr>
        <w:t xml:space="preserve"> and </w:t>
      </w:r>
      <w:r w:rsidRPr="00447D53">
        <w:rPr>
          <w:rStyle w:val="Emphasis"/>
          <w:highlight w:val="yellow"/>
        </w:rPr>
        <w:t>loss of existing observational resources</w:t>
      </w:r>
      <w:r w:rsidRPr="00FB2DDA">
        <w:rPr>
          <w:sz w:val="14"/>
        </w:rPr>
        <w:t>.</w:t>
      </w:r>
      <w:r w:rsidRPr="00FB2DDA">
        <w:rPr>
          <w:sz w:val="12"/>
        </w:rPr>
        <w:t>¶</w:t>
      </w:r>
      <w:r w:rsidRPr="00FB2DDA">
        <w:rPr>
          <w:sz w:val="14"/>
        </w:rPr>
        <w:t xml:space="preserve"> </w:t>
      </w:r>
      <w:r w:rsidRPr="00FB2DDA">
        <w:rPr>
          <w:rStyle w:val="StyleUnderline"/>
          <w:highlight w:val="yellow"/>
        </w:rPr>
        <w:t>There is</w:t>
      </w:r>
      <w:r w:rsidRPr="00FB2DDA">
        <w:rPr>
          <w:sz w:val="14"/>
        </w:rPr>
        <w:t xml:space="preserve"> often an </w:t>
      </w:r>
      <w:r w:rsidRPr="00FB2DDA">
        <w:rPr>
          <w:rStyle w:val="Emphasis"/>
          <w:highlight w:val="yellow"/>
        </w:rPr>
        <w:t>awkward interaction</w:t>
      </w:r>
      <w:r w:rsidRPr="00FB2DDA">
        <w:rPr>
          <w:rStyle w:val="StyleUnderline"/>
          <w:highlight w:val="yellow"/>
        </w:rPr>
        <w:t xml:space="preserve"> between users and the observing community</w:t>
      </w:r>
      <w:r w:rsidRPr="00FF44F7">
        <w:rPr>
          <w:rStyle w:val="StyleUnderline"/>
        </w:rPr>
        <w:t xml:space="preserve"> that is </w:t>
      </w:r>
      <w:r w:rsidRPr="00FB2DDA">
        <w:rPr>
          <w:rStyle w:val="StyleUnderline"/>
          <w:highlight w:val="yellow"/>
        </w:rPr>
        <w:t>trying to develop the U.S. IOOS because</w:t>
      </w:r>
      <w:r w:rsidRPr="00FF44F7">
        <w:rPr>
          <w:rStyle w:val="StyleUnderline"/>
        </w:rPr>
        <w:t xml:space="preserve"> the </w:t>
      </w:r>
      <w:r w:rsidRPr="00FB2DDA">
        <w:rPr>
          <w:rStyle w:val="StyleUnderline"/>
          <w:highlight w:val="yellow"/>
        </w:rPr>
        <w:t>conversations mix discussions about technical needs with</w:t>
      </w:r>
      <w:r w:rsidRPr="00FF44F7">
        <w:rPr>
          <w:rStyle w:val="StyleUnderline"/>
        </w:rPr>
        <w:t xml:space="preserve"> those of </w:t>
      </w:r>
      <w:r w:rsidRPr="00FB2DDA">
        <w:rPr>
          <w:rStyle w:val="StyleUnderline"/>
          <w:highlight w:val="yellow"/>
        </w:rPr>
        <w:t xml:space="preserve">financial support. The observing community has an </w:t>
      </w:r>
      <w:r w:rsidRPr="00FB2DDA">
        <w:rPr>
          <w:rStyle w:val="Emphasis"/>
          <w:highlight w:val="yellow"/>
        </w:rPr>
        <w:t>earnest desire</w:t>
      </w:r>
      <w:r w:rsidRPr="00FB2DDA">
        <w:rPr>
          <w:rStyle w:val="StyleUnderline"/>
          <w:highlight w:val="yellow"/>
        </w:rPr>
        <w:t xml:space="preserve"> to</w:t>
      </w:r>
      <w:r w:rsidRPr="00FF44F7">
        <w:rPr>
          <w:rStyle w:val="StyleUnderline"/>
        </w:rPr>
        <w:t xml:space="preserve"> define and </w:t>
      </w:r>
      <w:r w:rsidRPr="00FB2DDA">
        <w:rPr>
          <w:rStyle w:val="StyleUnderline"/>
          <w:highlight w:val="yellow"/>
        </w:rPr>
        <w:t xml:space="preserve">fill user needs, but </w:t>
      </w:r>
      <w:r w:rsidRPr="00FB2DDA">
        <w:rPr>
          <w:rStyle w:val="Emphasis"/>
          <w:highlight w:val="yellow"/>
        </w:rPr>
        <w:t>often cannot, having inadequate funds</w:t>
      </w:r>
      <w:r w:rsidRPr="00FF44F7">
        <w:rPr>
          <w:rStyle w:val="StyleUnderline"/>
        </w:rPr>
        <w:t xml:space="preserve"> to achieve the desired data stream, integrated product, or other informational assets.</w:t>
      </w:r>
      <w:r w:rsidRPr="00FB2DDA">
        <w:rPr>
          <w:sz w:val="14"/>
        </w:rPr>
        <w:t xml:space="preserve"> In this situation, the issue of finances may be brought into the conversation prematurely, before the observing community has created credibility for their products. Such interactions create a perception that the U.S. IOOS entity is more interested in obtaining money than in meeting user needs. At the other end of the interaction spectrum, there are many users that have come to rely on observing system products without providing financial or political support for the system. The observing system community is not adept at culminating that supportive relationship into advocacy or funding even when the timing is appropriate. </w:t>
      </w:r>
    </w:p>
    <w:p w:rsidR="00853D04" w:rsidRPr="002812B9" w:rsidRDefault="00853D04" w:rsidP="00853D04">
      <w:pPr>
        <w:pStyle w:val="Heading4"/>
        <w:rPr>
          <w:rStyle w:val="StyleUnderline"/>
          <w:u w:val="none"/>
        </w:rPr>
      </w:pPr>
      <w:r w:rsidRPr="002812B9">
        <w:rPr>
          <w:rStyle w:val="StyleUnderline"/>
          <w:u w:val="none"/>
        </w:rPr>
        <w:t>New funds are key to effective operational monitoring</w:t>
      </w:r>
    </w:p>
    <w:p w:rsidR="00853D04" w:rsidRPr="002812B9" w:rsidRDefault="00853D04" w:rsidP="00853D04">
      <w:pPr>
        <w:rPr>
          <w:rStyle w:val="StyleUnderline"/>
          <w:b w:val="0"/>
          <w:u w:val="none"/>
        </w:rPr>
      </w:pPr>
      <w:r w:rsidRPr="002812B9">
        <w:rPr>
          <w:rStyle w:val="StyleUnderline"/>
          <w:u w:val="none"/>
        </w:rPr>
        <w:t xml:space="preserve">IOOS association 14 </w:t>
      </w:r>
      <w:r w:rsidRPr="002812B9">
        <w:rPr>
          <w:rStyle w:val="StyleUnderline"/>
          <w:sz w:val="14"/>
          <w:szCs w:val="14"/>
          <w:u w:val="none"/>
        </w:rPr>
        <w:t xml:space="preserve">[IOOS official organization, “The U. S. Integrated Ocean Observing System (U.S. IOOS®) A federal/regional program sponsored by NOAA/NOS Fiscal Year 2015 Budget Request” 2014, </w:t>
      </w:r>
      <w:hyperlink r:id="rId40" w:history="1">
        <w:r w:rsidRPr="002812B9">
          <w:rPr>
            <w:rStyle w:val="Hyperlink"/>
            <w:sz w:val="14"/>
            <w:szCs w:val="14"/>
          </w:rPr>
          <w:t>http://www.ioosassociation.org/sites/nfra/files/FY15%20Ask%20One%20Pager%20DRAFT.pdf</w:t>
        </w:r>
      </w:hyperlink>
      <w:r w:rsidRPr="002812B9">
        <w:rPr>
          <w:rStyle w:val="StyleUnderline"/>
          <w:sz w:val="14"/>
          <w:szCs w:val="14"/>
          <w:u w:val="none"/>
        </w:rPr>
        <w:t xml:space="preserve"> //jweideman]</w:t>
      </w:r>
      <w:r w:rsidRPr="002812B9">
        <w:rPr>
          <w:rStyle w:val="StyleUnderline"/>
          <w:u w:val="none"/>
        </w:rPr>
        <w:t xml:space="preserve"> </w:t>
      </w:r>
    </w:p>
    <w:p w:rsidR="00853D04" w:rsidRPr="002812B9" w:rsidRDefault="00853D04" w:rsidP="00853D04">
      <w:pPr>
        <w:rPr>
          <w:rStyle w:val="StyleUnderline"/>
          <w:b w:val="0"/>
          <w:u w:val="none"/>
        </w:rPr>
      </w:pPr>
    </w:p>
    <w:p w:rsidR="00853D04" w:rsidRPr="002812B9" w:rsidRDefault="00853D04" w:rsidP="00853D04">
      <w:pPr>
        <w:rPr>
          <w:rStyle w:val="StyleUnderline"/>
          <w:b w:val="0"/>
          <w:u w:val="none"/>
        </w:rPr>
      </w:pPr>
      <w:r w:rsidRPr="002812B9">
        <w:rPr>
          <w:rStyle w:val="StyleUnderline"/>
          <w:highlight w:val="cyan"/>
        </w:rPr>
        <w:t>No less than $30 million to support</w:t>
      </w:r>
      <w:r w:rsidRPr="002812B9">
        <w:rPr>
          <w:rStyle w:val="StyleUnderline"/>
        </w:rPr>
        <w:t xml:space="preserve"> the ongoing </w:t>
      </w:r>
      <w:r w:rsidRPr="002812B9">
        <w:rPr>
          <w:rStyle w:val="StyleUnderline"/>
          <w:highlight w:val="cyan"/>
        </w:rPr>
        <w:t>operation of the national network of</w:t>
      </w:r>
      <w:r w:rsidRPr="002812B9">
        <w:rPr>
          <w:rStyle w:val="StyleUnderline"/>
        </w:rPr>
        <w:t xml:space="preserve"> regional coastal </w:t>
      </w:r>
      <w:r w:rsidRPr="002812B9">
        <w:rPr>
          <w:rStyle w:val="StyleUnderline"/>
          <w:highlight w:val="cyan"/>
        </w:rPr>
        <w:t>observing systems. This would</w:t>
      </w:r>
      <w:r w:rsidRPr="002812B9">
        <w:rPr>
          <w:rStyle w:val="StyleUnderline"/>
        </w:rPr>
        <w:t xml:space="preserve"> increase base funding to $23 million to the national network to </w:t>
      </w:r>
      <w:r w:rsidRPr="002812B9">
        <w:rPr>
          <w:rStyle w:val="StyleUnderline"/>
          <w:highlight w:val="cyan"/>
        </w:rPr>
        <w:t>provide core data</w:t>
      </w:r>
      <w:r w:rsidRPr="002812B9">
        <w:rPr>
          <w:rStyle w:val="StyleUnderline"/>
        </w:rPr>
        <w:t xml:space="preserve"> and information and </w:t>
      </w:r>
      <w:r w:rsidRPr="002812B9">
        <w:rPr>
          <w:rStyle w:val="StyleUnderline"/>
          <w:highlight w:val="cyan"/>
        </w:rPr>
        <w:t>to ensure that systems are operational in the face of the next</w:t>
      </w:r>
      <w:r w:rsidRPr="002812B9">
        <w:rPr>
          <w:rStyle w:val="StyleUnderline"/>
        </w:rPr>
        <w:t xml:space="preserve"> hurricane or </w:t>
      </w:r>
      <w:r w:rsidRPr="002812B9">
        <w:rPr>
          <w:rStyle w:val="StyleUnderline"/>
          <w:highlight w:val="cyan"/>
        </w:rPr>
        <w:t>extreme weather event, as well as provide $7 million for the</w:t>
      </w:r>
      <w:r w:rsidRPr="002812B9">
        <w:rPr>
          <w:rStyle w:val="StyleUnderline"/>
        </w:rPr>
        <w:t xml:space="preserve"> continued operation of the nation’s only high frequency radar network for the </w:t>
      </w:r>
      <w:r w:rsidRPr="002812B9">
        <w:rPr>
          <w:rStyle w:val="StyleUnderline"/>
          <w:highlight w:val="cyan"/>
        </w:rPr>
        <w:t>collection of real-time</w:t>
      </w:r>
      <w:r w:rsidRPr="002812B9">
        <w:rPr>
          <w:rStyle w:val="StyleUnderline"/>
        </w:rPr>
        <w:t xml:space="preserve"> surface current </w:t>
      </w:r>
      <w:r w:rsidRPr="002812B9">
        <w:rPr>
          <w:rStyle w:val="StyleUnderline"/>
          <w:highlight w:val="cyan"/>
        </w:rPr>
        <w:t>observations</w:t>
      </w:r>
      <w:r w:rsidRPr="002812B9">
        <w:rPr>
          <w:rStyle w:val="StyleUnderline"/>
        </w:rPr>
        <w:t xml:space="preserve"> and to fill critical gaps and to bring all systems to full capacity</w:t>
      </w:r>
      <w:r w:rsidRPr="002812B9">
        <w:rPr>
          <w:rStyle w:val="StyleUnderline"/>
          <w:sz w:val="12"/>
          <w:u w:val="none"/>
        </w:rPr>
        <w:t xml:space="preserve">. • $10 million for marine sensor innovation grants. The marine sensor innovation program was initiated in FY 13 to support the transition of promising sensors from the development to </w:t>
      </w:r>
      <w:r w:rsidRPr="002812B9">
        <w:rPr>
          <w:rStyle w:val="StyleUnderline"/>
          <w:highlight w:val="cyan"/>
        </w:rPr>
        <w:t>operations</w:t>
      </w:r>
      <w:r w:rsidRPr="002812B9">
        <w:rPr>
          <w:rStyle w:val="StyleUnderline"/>
        </w:rPr>
        <w:t xml:space="preserve"> to </w:t>
      </w:r>
      <w:r w:rsidRPr="002812B9">
        <w:rPr>
          <w:rStyle w:val="StyleUnderline"/>
          <w:highlight w:val="cyan"/>
        </w:rPr>
        <w:t>fill</w:t>
      </w:r>
      <w:r w:rsidRPr="002812B9">
        <w:rPr>
          <w:rStyle w:val="StyleUnderline"/>
        </w:rPr>
        <w:t xml:space="preserve"> critical </w:t>
      </w:r>
      <w:r w:rsidRPr="002812B9">
        <w:rPr>
          <w:rStyle w:val="StyleUnderline"/>
          <w:highlight w:val="cyan"/>
        </w:rPr>
        <w:t>gaps in monitoring</w:t>
      </w:r>
      <w:r w:rsidRPr="002812B9">
        <w:rPr>
          <w:rStyle w:val="StyleUnderline"/>
        </w:rPr>
        <w:t xml:space="preserve"> such as </w:t>
      </w:r>
      <w:r w:rsidRPr="002812B9">
        <w:rPr>
          <w:rStyle w:val="StyleUnderline"/>
          <w:highlight w:val="cyan"/>
        </w:rPr>
        <w:t>biology</w:t>
      </w:r>
      <w:r w:rsidRPr="002812B9">
        <w:rPr>
          <w:rStyle w:val="StyleUnderline"/>
        </w:rPr>
        <w:t xml:space="preserve">, harmful </w:t>
      </w:r>
      <w:r w:rsidRPr="002812B9">
        <w:rPr>
          <w:rStyle w:val="StyleUnderline"/>
          <w:highlight w:val="cyan"/>
        </w:rPr>
        <w:t>algal bloom and ocean acidification.</w:t>
      </w:r>
      <w:r w:rsidRPr="002812B9">
        <w:rPr>
          <w:rStyle w:val="StyleUnderline"/>
        </w:rPr>
        <w:t xml:space="preserve"> These competitive awards were made to teams of IOOS regions, industry, and Federal partners ensures that IOOS remains state-of-the art and responsive to user needs.</w:t>
      </w:r>
      <w:r w:rsidRPr="002812B9">
        <w:rPr>
          <w:rStyle w:val="StyleUnderline"/>
          <w:u w:val="none"/>
        </w:rPr>
        <w:t xml:space="preserve"> </w:t>
      </w:r>
    </w:p>
    <w:p w:rsidR="00853D04" w:rsidRPr="00FB2DDA" w:rsidRDefault="00853D04" w:rsidP="009F7141">
      <w:pPr>
        <w:rPr>
          <w:sz w:val="14"/>
        </w:rPr>
      </w:pPr>
    </w:p>
    <w:p w:rsidR="009F7141" w:rsidRDefault="00AF0550" w:rsidP="00AF0550">
      <w:pPr>
        <w:pStyle w:val="Heading3"/>
      </w:pPr>
      <w:r>
        <w:lastRenderedPageBreak/>
        <w:t>IOOS key effective data</w:t>
      </w:r>
    </w:p>
    <w:p w:rsidR="00AF0550" w:rsidRDefault="00AF0550" w:rsidP="00AF0550">
      <w:pPr>
        <w:pStyle w:val="Heading4"/>
      </w:pPr>
      <w:r>
        <w:t>IOOS is critical to accurate prediction and forecasting of ocean conditions and weather events</w:t>
      </w:r>
    </w:p>
    <w:p w:rsidR="00AF0550" w:rsidRPr="0079617A" w:rsidRDefault="00AF0550" w:rsidP="00AF0550">
      <w:pPr>
        <w:rPr>
          <w:rStyle w:val="Style13ptBold"/>
        </w:rPr>
      </w:pPr>
      <w:r w:rsidRPr="0079617A">
        <w:rPr>
          <w:rStyle w:val="Style13ptBold"/>
        </w:rPr>
        <w:t>Lautenbacher 2013</w:t>
      </w:r>
    </w:p>
    <w:p w:rsidR="00AF0550" w:rsidRDefault="00AF0550" w:rsidP="00AF0550">
      <w:r>
        <w:t>Conrad, Retired Vice Admiral and Board Member of the South East Coastal Ocean Observing Regional Association (SECOORA), House Testimony, http://docs.house.gov/meetings/AP/AP19/20130321/100498/HHRG-113-AP19-Wstate-LautenbacherV-20130321.pdf</w:t>
      </w:r>
    </w:p>
    <w:p w:rsidR="00AF0550" w:rsidRPr="0079617A" w:rsidRDefault="00AF0550" w:rsidP="00AF0550"/>
    <w:p w:rsidR="00AF0550" w:rsidRPr="0079617A" w:rsidRDefault="00AF0550" w:rsidP="00AF0550">
      <w:pPr>
        <w:rPr>
          <w:rStyle w:val="StyleUnderline"/>
        </w:rPr>
      </w:pPr>
      <w:r>
        <w:t xml:space="preserve">Superstorm Sandy was unprecedented in its size and impact on the mid-Atlantic and northeastern regions of our country. We can all hope that this type of storm is not a new normal. Both before </w:t>
      </w:r>
      <w:r w:rsidRPr="0079617A">
        <w:rPr>
          <w:sz w:val="16"/>
        </w:rPr>
        <w:t xml:space="preserve">and during the storm U.S. </w:t>
      </w:r>
      <w:r w:rsidRPr="0079617A">
        <w:rPr>
          <w:rStyle w:val="StyleUnderline"/>
        </w:rPr>
        <w:t>IOOS provided critical data that helped emergency managers prepare to protect lives and property, and enabled scientists and weather forecasters to better understand the storm’s track</w:t>
      </w:r>
      <w:r w:rsidRPr="0079617A">
        <w:rPr>
          <w:sz w:val="16"/>
        </w:rPr>
        <w:t xml:space="preserve">, intensity and the resulting storm surge. However, </w:t>
      </w:r>
      <w:r w:rsidRPr="0079617A">
        <w:rPr>
          <w:rStyle w:val="StyleUnderline"/>
        </w:rPr>
        <w:t>our understanding and forecasts of hurricane and extratropical storm intensity must be improved</w:t>
      </w:r>
      <w:r w:rsidRPr="0079617A">
        <w:rPr>
          <w:sz w:val="16"/>
        </w:rPr>
        <w:t xml:space="preserve">. While significant gains have been made in recent years to forecasts of storm tracks, </w:t>
      </w:r>
      <w:r w:rsidRPr="0079617A">
        <w:rPr>
          <w:rStyle w:val="StyleUnderline"/>
        </w:rPr>
        <w:t>little improvement has been demonstrated over the past 20 years for storm intensity – in large part due to a lack of real-time data along the storm paths. Recent extreme events</w:t>
      </w:r>
      <w:r w:rsidRPr="0079617A">
        <w:rPr>
          <w:sz w:val="16"/>
        </w:rPr>
        <w:t xml:space="preserve">, including Superstorm Sandy and last year’s Hurricane Irene, </w:t>
      </w:r>
      <w:r w:rsidRPr="0079617A">
        <w:rPr>
          <w:rStyle w:val="StyleUnderline"/>
        </w:rPr>
        <w:t>tragically reflect the need for enhancement of the nation’s observing and forecasting capabilities to meet the growing demands for accurate predictions of impacts</w:t>
      </w:r>
      <w:r w:rsidRPr="0079617A">
        <w:rPr>
          <w:sz w:val="16"/>
        </w:rPr>
        <w:t xml:space="preserve">. This FY 14 budget request will provide a small initial investment in extreme event readiness for each of the 11 IOOS Regional Associations. </w:t>
      </w:r>
      <w:r w:rsidRPr="0079617A">
        <w:rPr>
          <w:rStyle w:val="StyleUnderline"/>
        </w:rPr>
        <w:t>The critical infrastructure that supports the nation’s readiness for the next extreme weather event</w:t>
      </w:r>
      <w:r w:rsidRPr="0079617A">
        <w:rPr>
          <w:sz w:val="16"/>
        </w:rPr>
        <w:t xml:space="preserve">, whether it’s a hurricane baring down on the east coast, tsunami and flood on the west coast or extreme thunder storms in the Great Lakes region </w:t>
      </w:r>
      <w:r w:rsidRPr="0079617A">
        <w:rPr>
          <w:rStyle w:val="StyleUnderline"/>
        </w:rPr>
        <w:t>must be operational and ready to deliver</w:t>
      </w:r>
      <w:r w:rsidRPr="0079617A">
        <w:rPr>
          <w:sz w:val="16"/>
        </w:rPr>
        <w:t xml:space="preserve">. I am suggesting that we begin to make the necessary investment. This request is in addition to funding of S22.5 million that was requested through the Sandy Supplemental Appropriations Process to improve hurricane intensity forecasting in the five IOOS regions along the North Atlantic Storm Pathway. Assuming the funding appropriated by this Congress and initiated by this committee through H.R. 152 (S25 million to improve weather forecasting and hurricane intensity forecasting capabilities, to include data assimilation from ocean observing platforms and satellites) is applied by NOAA in the regions (IOOS Caribbean, IOOS Gulf of Mexico, IOOS Southeast, IOOS Mid-Atlantic, and IOOS Northeast) to address hurricane intensity forecast improvements, </w:t>
      </w:r>
      <w:r w:rsidRPr="0079617A">
        <w:rPr>
          <w:rStyle w:val="StyleUnderline"/>
        </w:rPr>
        <w:t>then the additional funding we are requesting will begin to fill some of the most critical gaps in our national observing system, repair and upgrade aging systems that have been operating for over 10 years, and harden a portion of our communication systems to bolster reliability during events</w:t>
      </w:r>
      <w:r w:rsidRPr="0079617A">
        <w:rPr>
          <w:sz w:val="16"/>
        </w:rPr>
        <w:t xml:space="preserve">. Deepwater Horizon Oil Spill </w:t>
      </w:r>
      <w:r w:rsidRPr="0079617A">
        <w:rPr>
          <w:rStyle w:val="StyleUnderline"/>
        </w:rPr>
        <w:t>IOOS also demonstrated its value during</w:t>
      </w:r>
      <w:r w:rsidRPr="0079617A">
        <w:rPr>
          <w:sz w:val="16"/>
        </w:rPr>
        <w:t xml:space="preserve"> the tragic </w:t>
      </w:r>
      <w:r w:rsidRPr="0079617A">
        <w:rPr>
          <w:rStyle w:val="StyleUnderline"/>
        </w:rPr>
        <w:t>Deepwater Horizon</w:t>
      </w:r>
      <w:r w:rsidRPr="0079617A">
        <w:rPr>
          <w:sz w:val="16"/>
        </w:rPr>
        <w:t xml:space="preserve"> Oil Spill. The </w:t>
      </w:r>
      <w:r w:rsidRPr="0079617A">
        <w:rPr>
          <w:rStyle w:val="StyleUnderline"/>
        </w:rPr>
        <w:t>IOOS</w:t>
      </w:r>
      <w:r w:rsidRPr="0079617A">
        <w:rPr>
          <w:sz w:val="16"/>
        </w:rPr>
        <w:t xml:space="preserve"> data management system </w:t>
      </w:r>
      <w:r w:rsidRPr="0079617A">
        <w:rPr>
          <w:rStyle w:val="StyleUnderline"/>
        </w:rPr>
        <w:t>rapidly and efficiently allowed for the seamless integration of data from non-federal sources</w:t>
      </w:r>
      <w:r w:rsidRPr="0079617A">
        <w:rPr>
          <w:sz w:val="16"/>
        </w:rPr>
        <w:t xml:space="preserve"> for use by the Unified Area Command. </w:t>
      </w:r>
      <w:r w:rsidRPr="0079617A">
        <w:rPr>
          <w:rStyle w:val="StyleUnderline"/>
        </w:rPr>
        <w:t>Prior to this, valuable non- federal information</w:t>
      </w:r>
      <w:r w:rsidRPr="0079617A">
        <w:rPr>
          <w:sz w:val="16"/>
        </w:rPr>
        <w:t xml:space="preserve"> collected by universities, state agencies or private companies </w:t>
      </w:r>
      <w:r w:rsidRPr="0079617A">
        <w:rPr>
          <w:rStyle w:val="StyleUnderline"/>
        </w:rPr>
        <w:t>was not assessable to federal responders</w:t>
      </w:r>
      <w:r w:rsidRPr="0079617A">
        <w:rPr>
          <w:sz w:val="16"/>
        </w:rPr>
        <w:t>. The IOOS data management system, based on interoperable standards and services, now allows for the integration of data from all relevant sources. In fact, approximately 75% of the data now served by NOAA's National Weather Service through the National Data Buoy Center is from non-federal sources, most of which is directly attributable to the work being done and supported by the Regional Associations. Information on surface currents from regional radars and models were provided to NOAA to assist with their daily projection of the location of the oil slick. Much of the oil from the spill remained subsurface where, despite the availability of technology, we lacked the ability to readily monitor the flow of oil. IOOS, through its regional network, redeployed several underwater gliders from around the country to assist with subsurface monitoring efforts. This unique and flexible capability is one of the hallmarks of the IOOS system.</w:t>
      </w:r>
      <w:r w:rsidRPr="0079617A">
        <w:rPr>
          <w:rStyle w:val="StyleUnderline"/>
        </w:rPr>
        <w:t>We must learn from these experiences and invest in critical observing assets so that when the next event</w:t>
      </w:r>
      <w:r w:rsidRPr="0079617A">
        <w:rPr>
          <w:sz w:val="16"/>
        </w:rPr>
        <w:t xml:space="preserve"> – a spill, a hurricane, a flood - </w:t>
      </w:r>
      <w:r w:rsidRPr="0079617A">
        <w:rPr>
          <w:rStyle w:val="StyleUnderline"/>
        </w:rPr>
        <w:t>happens, we are able to provide emergency managers and others with the best possible information. Without this capability, response and recovery operations will be negatively impacted</w:t>
      </w:r>
      <w:r w:rsidRPr="0079617A">
        <w:rPr>
          <w:sz w:val="16"/>
        </w:rPr>
        <w:t xml:space="preserve">, and federal responders will be forced to deploy people and ships during the event at much higher cost, and with higher risks to lives and property. Real-time Surface Current Information Aids Search and Rescue One of the unique capabilities IOOS funding supports is the nation’s surface current observing network, a system of land-based radars. These radar systems are able to detect the speed and direction of ocean currents regardless of cloud coverage. This information is relayed in real time to the Coast Guard’s environmental data server for use in search and rescue operations. The results of a four1day test in July 2009 showed that when HF radar data were ingested into the Search and Rescue </w:t>
      </w:r>
      <w:r w:rsidRPr="0079617A">
        <w:rPr>
          <w:sz w:val="16"/>
        </w:rPr>
        <w:lastRenderedPageBreak/>
        <w:t>system, the search area was decreased by 66% over a 961hour</w:t>
      </w:r>
      <w:r>
        <w:rPr>
          <w:sz w:val="16"/>
        </w:rPr>
        <w:t xml:space="preserve"> </w:t>
      </w:r>
      <w:r w:rsidRPr="0079617A">
        <w:rPr>
          <w:sz w:val="16"/>
        </w:rPr>
        <w:t>period.</w:t>
      </w:r>
      <w:r>
        <w:rPr>
          <w:sz w:val="16"/>
        </w:rPr>
        <w:t xml:space="preserve"> </w:t>
      </w:r>
      <w:r w:rsidRPr="0079617A">
        <w:rPr>
          <w:sz w:val="16"/>
        </w:rPr>
        <w:t>This decrease in search area represents significant savings, both in lives and</w:t>
      </w:r>
      <w:r>
        <w:rPr>
          <w:sz w:val="16"/>
        </w:rPr>
        <w:t xml:space="preserve"> </w:t>
      </w:r>
      <w:r w:rsidRPr="0079617A">
        <w:rPr>
          <w:sz w:val="16"/>
        </w:rPr>
        <w:t xml:space="preserve">decreased search and rescue operational cost. A National Surface Current Mapping Plan estimates that $20 million is needed to build out this system nationwide. Our request to maintain current funding levels of $5 million will insure the priority radars currently operating continue to do so. Wise Investment </w:t>
      </w:r>
      <w:r w:rsidRPr="0079617A">
        <w:rPr>
          <w:rStyle w:val="StyleUnderline"/>
        </w:rPr>
        <w:t>An independent cost estimate of the IOOS system,</w:t>
      </w:r>
      <w:r w:rsidRPr="0079617A">
        <w:rPr>
          <w:sz w:val="16"/>
        </w:rPr>
        <w:t xml:space="preserve"> conducted by the Jet Propulsion Laboratory Science and Technology Directorate and submitted to Congress on November 9, 2012, </w:t>
      </w:r>
      <w:r w:rsidRPr="0079617A">
        <w:rPr>
          <w:rStyle w:val="StyleUnderline"/>
        </w:rPr>
        <w:t>estimates that the fully developed system</w:t>
      </w:r>
      <w:r w:rsidRPr="0079617A">
        <w:rPr>
          <w:sz w:val="16"/>
        </w:rPr>
        <w:t xml:space="preserve"> – federal and regional, including weather and ocean satellites</w:t>
      </w:r>
      <w:r>
        <w:rPr>
          <w:sz w:val="16"/>
        </w:rPr>
        <w:t xml:space="preserve"> </w:t>
      </w:r>
      <w:r w:rsidRPr="0079617A">
        <w:rPr>
          <w:sz w:val="16"/>
        </w:rPr>
        <w:t xml:space="preserve">1 </w:t>
      </w:r>
      <w:r w:rsidRPr="0079617A">
        <w:rPr>
          <w:rStyle w:val="StyleUnderline"/>
        </w:rPr>
        <w:t>to address key societal needs in next 15 years cost $54 billion.</w:t>
      </w:r>
      <w:r>
        <w:rPr>
          <w:sz w:val="16"/>
        </w:rPr>
        <w:t xml:space="preserve"> </w:t>
      </w:r>
      <w:r w:rsidRPr="0079617A">
        <w:rPr>
          <w:sz w:val="16"/>
        </w:rPr>
        <w:t>The regional component,</w:t>
      </w:r>
      <w:r>
        <w:rPr>
          <w:sz w:val="16"/>
        </w:rPr>
        <w:t xml:space="preserve"> </w:t>
      </w:r>
      <w:r w:rsidRPr="0079617A">
        <w:rPr>
          <w:sz w:val="16"/>
        </w:rPr>
        <w:t>as identified in regional build out plans, is estimated at $534 million annually to fulfill</w:t>
      </w:r>
      <w:r>
        <w:rPr>
          <w:sz w:val="16"/>
        </w:rPr>
        <w:t xml:space="preserve"> </w:t>
      </w:r>
      <w:r w:rsidRPr="0079617A">
        <w:rPr>
          <w:sz w:val="16"/>
        </w:rPr>
        <w:t>needs of users for timely and quality information.</w:t>
      </w:r>
      <w:r>
        <w:rPr>
          <w:sz w:val="16"/>
        </w:rPr>
        <w:t xml:space="preserve"> </w:t>
      </w:r>
      <w:r w:rsidRPr="0079617A">
        <w:rPr>
          <w:rStyle w:val="StyleUnderline"/>
        </w:rPr>
        <w:t>At current funding levels</w:t>
      </w:r>
      <w:r w:rsidRPr="0079617A">
        <w:rPr>
          <w:sz w:val="16"/>
        </w:rPr>
        <w:t xml:space="preserve"> for the</w:t>
      </w:r>
      <w:r>
        <w:rPr>
          <w:sz w:val="16"/>
        </w:rPr>
        <w:t xml:space="preserve"> </w:t>
      </w:r>
      <w:r w:rsidRPr="0079617A">
        <w:rPr>
          <w:sz w:val="16"/>
        </w:rPr>
        <w:t xml:space="preserve">regional systems near $25 million a year, </w:t>
      </w:r>
      <w:r w:rsidRPr="0079617A">
        <w:rPr>
          <w:rStyle w:val="StyleUnderline"/>
        </w:rPr>
        <w:t>we are only beginning to build the capacity</w:t>
      </w:r>
      <w:r>
        <w:rPr>
          <w:rStyle w:val="StyleUnderline"/>
        </w:rPr>
        <w:t xml:space="preserve"> </w:t>
      </w:r>
      <w:r w:rsidRPr="0079617A">
        <w:rPr>
          <w:rStyle w:val="StyleUnderline"/>
        </w:rPr>
        <w:t>necessary to meet user demands</w:t>
      </w:r>
      <w:r w:rsidRPr="0079617A">
        <w:rPr>
          <w:sz w:val="16"/>
        </w:rPr>
        <w:t>.</w:t>
      </w:r>
      <w:r>
        <w:rPr>
          <w:sz w:val="16"/>
        </w:rPr>
        <w:t xml:space="preserve"> </w:t>
      </w:r>
      <w:r w:rsidRPr="0079617A">
        <w:rPr>
          <w:sz w:val="16"/>
        </w:rPr>
        <w:t xml:space="preserve">Conclusion: </w:t>
      </w:r>
      <w:r w:rsidRPr="0079617A">
        <w:rPr>
          <w:rStyle w:val="StyleUnderline"/>
        </w:rPr>
        <w:t>IOOS Leads to Innovative Solutions In tight fiscal times, IOOS provides a pathway for bringing forward new solutions, and will play an ever-increasing role in meeting our Nation’s need for coastal ocean data and information. IOOS is a flexible system that can facilitate the transition from research and development to operations. IOOS’s capability</w:t>
      </w:r>
      <w:r w:rsidRPr="0079617A">
        <w:rPr>
          <w:sz w:val="16"/>
        </w:rPr>
        <w:t xml:space="preserve"> to move vital observing assets from research institutions into operations in support of federal response missions has been demonstrated, and </w:t>
      </w:r>
      <w:r w:rsidRPr="0079617A">
        <w:rPr>
          <w:rStyle w:val="StyleUnderline"/>
        </w:rPr>
        <w:t>will continue to be deployed to address unexpected events around the country</w:t>
      </w:r>
      <w:r w:rsidRPr="0079617A">
        <w:rPr>
          <w:sz w:val="16"/>
        </w:rPr>
        <w:t xml:space="preserve">. Regional observations are efficiently filling critical gaps not currently being met by our federal partners. </w:t>
      </w:r>
      <w:r w:rsidRPr="0079617A">
        <w:rPr>
          <w:rStyle w:val="StyleUnderline"/>
        </w:rPr>
        <w:t xml:space="preserve">IOOS is harnessing the flexibility and innovation of private and academic research and development capability. The networked capability represented by IOOS works, and has repeatedly demonstrated its value. IOOS is unique; IOOS is efficient; and IOOS is the future. </w:t>
      </w:r>
    </w:p>
    <w:p w:rsidR="00AF0550" w:rsidRPr="00AF0550" w:rsidRDefault="00AF0550" w:rsidP="00AF0550"/>
    <w:p w:rsidR="009F7141" w:rsidRDefault="009F7141" w:rsidP="009F7141">
      <w:pPr>
        <w:pStyle w:val="Heading3"/>
      </w:pPr>
      <w:r>
        <w:lastRenderedPageBreak/>
        <w:t>US Data Key</w:t>
      </w:r>
    </w:p>
    <w:p w:rsidR="009F7141" w:rsidRDefault="009F7141" w:rsidP="009F7141">
      <w:pPr>
        <w:pStyle w:val="Heading4"/>
      </w:pPr>
      <w:r>
        <w:t>US key – training ground and international model.</w:t>
      </w:r>
    </w:p>
    <w:p w:rsidR="009F7141" w:rsidRPr="00A17AFE" w:rsidRDefault="009F7141" w:rsidP="009F7141">
      <w:pPr>
        <w:rPr>
          <w:rStyle w:val="Style13ptBold"/>
        </w:rPr>
      </w:pPr>
      <w:r w:rsidRPr="00A17AFE">
        <w:rPr>
          <w:rStyle w:val="Style13ptBold"/>
        </w:rPr>
        <w:t>Muller-Karger et al 2014</w:t>
      </w:r>
    </w:p>
    <w:p w:rsidR="009F7141" w:rsidRDefault="009F7141" w:rsidP="009F7141">
      <w:r>
        <w:t>Frank, Satellite Remote Sensing in Support of an Integrated Ocean Observing System, January 2, 2014, ieee Geoscience and remote sensing magazine, University of South Florida Oceanography Professor, https://marine.rutgers.edu/pubs/private/FMK_et_al_IEEE_GRSM2013.pdf</w:t>
      </w:r>
    </w:p>
    <w:p w:rsidR="009F7141" w:rsidRPr="00EE79F2" w:rsidRDefault="009F7141" w:rsidP="009F7141"/>
    <w:p w:rsidR="009F7141" w:rsidRPr="00EE79F2" w:rsidRDefault="009F7141" w:rsidP="009F7141">
      <w:r>
        <w:t xml:space="preserve">9. CONCLUSIONS </w:t>
      </w:r>
      <w:r w:rsidRPr="00EE79F2">
        <w:rPr>
          <w:rStyle w:val="StyleUnderline"/>
        </w:rPr>
        <w:t>Satellite imagery and satellite-derived data comprise a key element of the IOOS observing system in the US</w:t>
      </w:r>
      <w:r>
        <w:t xml:space="preserve">. </w:t>
      </w:r>
      <w:r w:rsidRPr="00EE79F2">
        <w:rPr>
          <w:rStyle w:val="Emphasis"/>
        </w:rPr>
        <w:t>It is a cornerstone technology</w:t>
      </w:r>
      <w:r>
        <w:t xml:space="preserve"> </w:t>
      </w:r>
      <w:r w:rsidRPr="00EE79F2">
        <w:rPr>
          <w:rStyle w:val="StyleUnderline"/>
        </w:rPr>
        <w:t>for local as well as for large-scale and international environmental assessment, research, and commercial applications</w:t>
      </w:r>
      <w:r>
        <w:t xml:space="preserve">. </w:t>
      </w:r>
      <w:r w:rsidRPr="00EE79F2">
        <w:rPr>
          <w:rStyle w:val="Emphasis"/>
        </w:rPr>
        <w:t>The US IOOS can play a pivotal role in activities such as calibration and validation efforts, developing new research and applications, refining a vision for Earth observation, and distributing science- quality, real-time and archived products and timely infor- mation</w:t>
      </w:r>
      <w:r>
        <w:t xml:space="preserve">. The IOOS can help create efficiencies in develop- ing a regional infrastructure and capitalize on the human knowledge of each region. It can also help ensure viability of systems during emergencies. Ultimately, </w:t>
      </w:r>
      <w:r w:rsidRPr="00EE79F2">
        <w:rPr>
          <w:rStyle w:val="StyleUnderline"/>
        </w:rPr>
        <w:t>the IOOS can learn from international programs and also provide train- ing opportunities to the international community</w:t>
      </w:r>
      <w:r>
        <w:t xml:space="preserve">. A number of core remote sensing products are required by a broad range of stakeholders in the industry sector, and in operational and research communities. Basic products include sea surface temperature (SST), chlorophyll, wind speed/direction, salinity, and sea surface height. Newer products to be added include indices of water quality, coastal and marine high spatial resolution habitat maps [status and trends), and biological diversity assessments. </w:t>
      </w:r>
      <w:r w:rsidRPr="00EE79F2">
        <w:rPr>
          <w:rStyle w:val="StyleUnderline"/>
        </w:rPr>
        <w:t>Many of these products</w:t>
      </w:r>
      <w:r>
        <w:t xml:space="preserve">, however, </w:t>
      </w:r>
      <w:r w:rsidRPr="00EE79F2">
        <w:rPr>
          <w:rStyle w:val="StyleUnderline"/>
        </w:rPr>
        <w:t>require the launch of a new generation of satellites</w:t>
      </w:r>
      <w:r>
        <w:t xml:space="preserve">. IOOS requires a strategy to coordinate the human capacity, and to fund, advance, and maintain the infra- structure that provides improved remote sensing observa- tions and support for the nation and societies around the globe. A partnership between the private, government, and academic sectors (Universities) will enhance remote sens- ing support and product development for critical coastal and deep-water regions based on infrared, ocean color, and microwave satellite sensors. This </w:t>
      </w:r>
      <w:r w:rsidRPr="00EE79F2">
        <w:rPr>
          <w:rStyle w:val="StyleUnderline"/>
        </w:rPr>
        <w:t>white paper emphasizes the need for IOOS 10 inform operational and research agen- cies in the United States of the types of observations and observing platforms required, including what types of sat- ellite sensors need to be launched in the future to maintain continuity of observations</w:t>
      </w:r>
      <w:r>
        <w:t>, and the types of new observa- tions required. Similar requirements of agencies and other stakeholders in other countries may be satisfied through collaboration with the IOOS or similar regional entities.</w:t>
      </w:r>
    </w:p>
    <w:p w:rsidR="009F7141" w:rsidRDefault="009F7141" w:rsidP="009F7141">
      <w:pPr>
        <w:pStyle w:val="Heading4"/>
      </w:pPr>
      <w:r>
        <w:t>US data is critical – provides more than half of global sensor platforms</w:t>
      </w:r>
    </w:p>
    <w:p w:rsidR="009F7141" w:rsidRPr="00652490" w:rsidRDefault="009F7141" w:rsidP="009F7141">
      <w:pPr>
        <w:rPr>
          <w:rStyle w:val="Style13ptBold"/>
        </w:rPr>
      </w:pPr>
      <w:r w:rsidRPr="00652490">
        <w:rPr>
          <w:rStyle w:val="Style13ptBold"/>
        </w:rPr>
        <w:t>Levy 2011</w:t>
      </w:r>
    </w:p>
    <w:p w:rsidR="009F7141" w:rsidRDefault="009F7141" w:rsidP="009F7141">
      <w:r>
        <w:t>Joel, NOAA Climate Program Ofﬁce, Climate Observation Division The Global Ocean Observing Component of IOOS: Implementation of the Initial Global Ocean Observing System for Climate and the Path Forward http://www.plocan.eu/doc/MTS%20Journal_2011_Vol45-No1.pdf</w:t>
      </w:r>
    </w:p>
    <w:p w:rsidR="009F7141" w:rsidRPr="00652490" w:rsidRDefault="009F7141" w:rsidP="009F7141"/>
    <w:p w:rsidR="009F7141" w:rsidRPr="00233550" w:rsidRDefault="009F7141" w:rsidP="009F7141">
      <w:r w:rsidRPr="000358B7">
        <w:rPr>
          <w:rStyle w:val="StyleUnderline"/>
        </w:rPr>
        <w:t>The Observational Subsystems of the In Situ Observing System NOAA is the world leader in im- plementing the in situ elements of the global ocean observing system</w:t>
      </w:r>
      <w:r>
        <w:t xml:space="preserve"> for cli- mate. The </w:t>
      </w:r>
      <w:r w:rsidRPr="000358B7">
        <w:rPr>
          <w:rStyle w:val="StyleUnderline"/>
        </w:rPr>
        <w:t>NOAA</w:t>
      </w:r>
      <w:r>
        <w:t xml:space="preserve"> Climate Observa- tion Division </w:t>
      </w:r>
      <w:r w:rsidRPr="000358B7">
        <w:rPr>
          <w:rStyle w:val="StyleUnderline"/>
        </w:rPr>
        <w:t>sponsors the majority of the global components of the U.S. IOOS</w:t>
      </w:r>
      <w:r>
        <w:t xml:space="preserve">.7 The Climate Observation Di- vision manages implementation of the global ocean observing system as a set of observational networks Of Rlbsystom Each subsystem brings unique strengths and limitations; together they build die whole system. </w:t>
      </w:r>
      <w:r w:rsidRPr="000358B7">
        <w:rPr>
          <w:rStyle w:val="StyleUnderline"/>
        </w:rPr>
        <w:t xml:space="preserve">The subsystems provide stand-alone data sets and analyses but are </w:t>
      </w:r>
      <w:r w:rsidRPr="000358B7">
        <w:rPr>
          <w:rStyle w:val="StyleUnderline"/>
        </w:rPr>
        <w:lastRenderedPageBreak/>
        <w:t>interdependent and function syn- ergistically</w:t>
      </w:r>
      <w:r>
        <w:t xml:space="preserve">, </w:t>
      </w:r>
      <w:r w:rsidRPr="000358B7">
        <w:rPr>
          <w:rStyle w:val="StyleUnderline"/>
        </w:rPr>
        <w:t>supplying the observational infrastructure that underlies national and international climate research and operational activities</w:t>
      </w:r>
      <w:r>
        <w:t xml:space="preserve"> (see Figure 1). Currently, over 8,000 observational platforms are deployed throughout the global ocean, with plans to increase that number to bring the system into com- pliance with the initial GCOS design. </w:t>
      </w:r>
      <w:r w:rsidRPr="000358B7">
        <w:rPr>
          <w:rStyle w:val="StyleUnderline"/>
        </w:rPr>
        <w:t>NOAA sponsors nearly half of the plat- forms presently deployed in the global ocean, with over 70 other countries providing the remainder</w:t>
      </w:r>
      <w:r>
        <w:t xml:space="preserve">. Implementation of the U.S. obser- vational networks is accomplished by NOAA laboratories and university- based cooperative institutes, working in close partnership with each other under funding from the Climate Obser- vation Division. </w:t>
      </w:r>
      <w:r w:rsidRPr="000358B7">
        <w:rPr>
          <w:rStyle w:val="StyleUnderline"/>
        </w:rPr>
        <w:t>Satellites also provide critical contributions to global ocean observation</w:t>
      </w:r>
      <w:r>
        <w:t>, but operation of the satel- lites does not (all under the mandate of the Climate Observation Division.</w:t>
      </w:r>
    </w:p>
    <w:p w:rsidR="009F7141" w:rsidRPr="000358B7" w:rsidRDefault="009F7141" w:rsidP="009F7141">
      <w:pPr>
        <w:pStyle w:val="Heading4"/>
      </w:pPr>
      <w:r w:rsidRPr="000358B7">
        <w:t>US leadership is key</w:t>
      </w:r>
    </w:p>
    <w:p w:rsidR="009F7141" w:rsidRPr="00467F4A" w:rsidRDefault="009F7141" w:rsidP="009F7141">
      <w:pPr>
        <w:rPr>
          <w:rStyle w:val="Style13ptBold"/>
        </w:rPr>
      </w:pPr>
      <w:r w:rsidRPr="00467F4A">
        <w:rPr>
          <w:rStyle w:val="Style13ptBold"/>
        </w:rPr>
        <w:t>US Commission on Ocean Policy 2004</w:t>
      </w:r>
    </w:p>
    <w:p w:rsidR="009F7141" w:rsidRDefault="009F7141" w:rsidP="009F7141">
      <w:r>
        <w:t>http://govinfo.library.unt.edu/oceancommission/documents/prelimreport/chapter29.pdf</w:t>
      </w:r>
    </w:p>
    <w:p w:rsidR="009F7141" w:rsidRPr="00924100" w:rsidRDefault="009F7141" w:rsidP="009F7141"/>
    <w:p w:rsidR="009F7141" w:rsidRPr="000358B7" w:rsidRDefault="009F7141" w:rsidP="009F7141">
      <w:pPr>
        <w:rPr>
          <w:sz w:val="16"/>
        </w:rPr>
      </w:pPr>
      <w:r w:rsidRPr="000358B7">
        <w:rPr>
          <w:rStyle w:val="StyleUnderline"/>
        </w:rPr>
        <w:t>The United States has been a leader in ocean science and research since</w:t>
      </w:r>
      <w:r w:rsidRPr="000358B7">
        <w:rPr>
          <w:sz w:val="16"/>
        </w:rPr>
        <w:t xml:space="preserve"> creation of the U.S. Commission on Fish and Fisheries in </w:t>
      </w:r>
      <w:r w:rsidRPr="000358B7">
        <w:rPr>
          <w:rStyle w:val="StyleUnderline"/>
        </w:rPr>
        <w:t>1871</w:t>
      </w:r>
      <w:r w:rsidRPr="000358B7">
        <w:rPr>
          <w:sz w:val="16"/>
        </w:rPr>
        <w:t xml:space="preserve">. Eleven years later, the 234-foot USS Albatross entered service as the first U.S. research vessel built exclusively for fisheries and occanographic research. On land, major centers of activity included the Woods Hole Occanographic Institution, which has attracted scientists from around the world for more than a century, and the Scripps Institution of Oceanography, an innovator in marine technology since 1903. </w:t>
      </w:r>
      <w:r w:rsidRPr="000358B7">
        <w:rPr>
          <w:rStyle w:val="StyleUnderline"/>
        </w:rPr>
        <w:t>Over the last fifty years, dozens of other top-tier U.S. occanographic institutions have developed. If the United States is to maintain its leadership status, it must</w:t>
      </w:r>
      <w:r w:rsidRPr="000358B7">
        <w:rPr>
          <w:sz w:val="16"/>
        </w:rPr>
        <w:t xml:space="preserve"> build on this tradition by strengthening international scientific partnerships for the purpose of </w:t>
      </w:r>
      <w:r w:rsidRPr="000358B7">
        <w:rPr>
          <w:rStyle w:val="StyleUnderline"/>
        </w:rPr>
        <w:t>deepen</w:t>
      </w:r>
      <w:r w:rsidRPr="000358B7">
        <w:rPr>
          <w:sz w:val="16"/>
        </w:rPr>
        <w:t xml:space="preserve">ing </w:t>
      </w:r>
      <w:r w:rsidRPr="000358B7">
        <w:rPr>
          <w:rStyle w:val="StyleUnderline"/>
        </w:rPr>
        <w:t>the world's understanding of the oceans</w:t>
      </w:r>
      <w:r w:rsidRPr="000358B7">
        <w:rPr>
          <w:sz w:val="16"/>
        </w:rPr>
        <w:t xml:space="preserve">. International Ocean Science Programs International ocean research is conducted and coordinated by a variety of endues including the U.N. Intergovernmental Occanographic Commission (IOC), which has sponsored conferences and meetings on an array of topics in this field. </w:t>
      </w:r>
      <w:r w:rsidRPr="000358B7">
        <w:rPr>
          <w:rStyle w:val="StyleUnderline"/>
        </w:rPr>
        <w:t>These programs</w:t>
      </w:r>
      <w:r>
        <w:rPr>
          <w:rStyle w:val="StyleUnderline"/>
        </w:rPr>
        <w:t xml:space="preserve"> include efforts to understand E</w:t>
      </w:r>
      <w:r w:rsidRPr="000358B7">
        <w:rPr>
          <w:rStyle w:val="StyleUnderline"/>
        </w:rPr>
        <w:t>I Nino, the role of the oceans in the global carbon balance, climate variability, and algal blooms</w:t>
      </w:r>
      <w:r w:rsidRPr="000358B7">
        <w:rPr>
          <w:sz w:val="16"/>
        </w:rPr>
        <w:t xml:space="preserve">. The Scientific Committee on Oceanic Research (SCOR), an interdisciplinary body of the International Council for Science, focuses on large-scale ocean research projects for long-term, complex activities. SCOR also promotes capacity building in developing countries by including scientists from such countries in its working groups and other activities. Other institutions, including the World Meteorological Organization, the U.N. Environment Program and the International Hydrographic Organization, arc doing valuable work on climate change, coral reefs, and ocean surveys. The United States participates in and contributes to collaborative international ocean research both to fulfill our global obligations and because it is in our national interest to do so. The more we know, the better we can protect our long-term stake in healthy and productive oceans. Recommendation 29—6. </w:t>
      </w:r>
      <w:r w:rsidRPr="000358B7">
        <w:rPr>
          <w:rStyle w:val="StyleUnderline"/>
        </w:rPr>
        <w:t>The United States should continue to participate in and fund major international ocean science organizations and programs</w:t>
      </w:r>
      <w:r w:rsidRPr="000358B7">
        <w:rPr>
          <w:sz w:val="16"/>
        </w:rPr>
        <w:t xml:space="preserve">. The Global Ocean Observing System </w:t>
      </w:r>
      <w:r w:rsidRPr="000358B7">
        <w:rPr>
          <w:rStyle w:val="StyleUnderline"/>
        </w:rPr>
        <w:t>An international effort is underway to gain a better understanding of the current state of the world's oceans, and to revolutionize the ability to predict future ocean conditions. When fully realized, the Global Ocean Observing System will use state-of-the-art technology to integrate data streams from satellites and globally- deployed ocean sensors</w:t>
      </w:r>
      <w:r w:rsidRPr="000358B7">
        <w:rPr>
          <w:sz w:val="16"/>
        </w:rPr>
        <w:t xml:space="preserve">. These data will then be made available in usable form to resource managers, businesses, and the general public. This initiative is part of a larger international effort to create a system that integrates ocean, atmosphere, and terrestrial observations. </w:t>
      </w:r>
      <w:r w:rsidRPr="000358B7">
        <w:rPr>
          <w:rStyle w:val="StyleUnderline"/>
        </w:rPr>
        <w:t xml:space="preserve">The U.S. role in helping to develop a Global Ocean Observing System is closely linked with efforts to improve ocean data collection on a national scale. The U.S. </w:t>
      </w:r>
      <w:r w:rsidRPr="000358B7">
        <w:rPr>
          <w:rStyle w:val="Emphasis"/>
        </w:rPr>
        <w:t>I</w:t>
      </w:r>
      <w:r w:rsidRPr="000358B7">
        <w:rPr>
          <w:rStyle w:val="StyleUnderline"/>
        </w:rPr>
        <w:t xml:space="preserve">ntegrated </w:t>
      </w:r>
      <w:r w:rsidRPr="000358B7">
        <w:rPr>
          <w:rStyle w:val="Emphasis"/>
        </w:rPr>
        <w:t>O</w:t>
      </w:r>
      <w:r w:rsidRPr="000358B7">
        <w:rPr>
          <w:rStyle w:val="StyleUnderline"/>
        </w:rPr>
        <w:t xml:space="preserve">cean </w:t>
      </w:r>
      <w:r w:rsidRPr="000358B7">
        <w:rPr>
          <w:rStyle w:val="Emphasis"/>
        </w:rPr>
        <w:t>O</w:t>
      </w:r>
      <w:r w:rsidRPr="000358B7">
        <w:rPr>
          <w:rStyle w:val="StyleUnderline"/>
        </w:rPr>
        <w:t xml:space="preserve">bserving </w:t>
      </w:r>
      <w:r w:rsidRPr="000358B7">
        <w:rPr>
          <w:rStyle w:val="Emphasis"/>
        </w:rPr>
        <w:t>S</w:t>
      </w:r>
      <w:r w:rsidRPr="000358B7">
        <w:rPr>
          <w:rStyle w:val="StyleUnderline"/>
        </w:rPr>
        <w:t>ystem will link the global system to regional ocean observing systems in the United States</w:t>
      </w:r>
      <w:r w:rsidRPr="000358B7">
        <w:rPr>
          <w:sz w:val="16"/>
        </w:rPr>
        <w:t xml:space="preserve">. The value of developing national and global observing systems is discussed in Chapter 26, as arc the needs for continued improvements in scientific and technological infrastructure, and enhanced international cooperation and coordination. </w:t>
      </w:r>
      <w:r w:rsidRPr="000358B7">
        <w:rPr>
          <w:rStyle w:val="StyleUnderline"/>
        </w:rPr>
        <w:t>Improving international coordination of ocean observations and integrating these observations into the broader suite of atmospheric and terrestrial observations, is a cornerstone of the ongoing effort to strengthen the role of science in international policy-making</w:t>
      </w:r>
      <w:r w:rsidRPr="000358B7">
        <w:rPr>
          <w:sz w:val="16"/>
        </w:rPr>
        <w:t>.</w:t>
      </w:r>
    </w:p>
    <w:p w:rsidR="009F7141" w:rsidRPr="00DF4925" w:rsidRDefault="009F7141" w:rsidP="009F7141"/>
    <w:p w:rsidR="009F7141" w:rsidRPr="009F7141" w:rsidRDefault="009F7141" w:rsidP="009F7141"/>
    <w:p w:rsidR="00CE6AF6" w:rsidRPr="00CE6AF6" w:rsidRDefault="00CE6AF6" w:rsidP="00CE6AF6"/>
    <w:p w:rsidR="003148DD" w:rsidRPr="003148DD" w:rsidRDefault="003148DD" w:rsidP="003148DD"/>
    <w:p w:rsidR="00F00C40" w:rsidRDefault="00F00C40" w:rsidP="00F00C40">
      <w:pPr>
        <w:pStyle w:val="Heading3"/>
      </w:pPr>
      <w:r>
        <w:lastRenderedPageBreak/>
        <w:t>Data Collection</w:t>
      </w:r>
    </w:p>
    <w:p w:rsidR="00F00C40" w:rsidRPr="00080108" w:rsidRDefault="00F00C40" w:rsidP="00F00C40">
      <w:pPr>
        <w:pStyle w:val="Heading4"/>
        <w:rPr>
          <w:rFonts w:asciiTheme="minorHAnsi" w:hAnsiTheme="minorHAnsi"/>
        </w:rPr>
      </w:pPr>
      <w:r w:rsidRPr="00080108">
        <w:rPr>
          <w:rFonts w:asciiTheme="minorHAnsi" w:hAnsiTheme="minorHAnsi"/>
        </w:rPr>
        <w:t>IOOS is key to protecting the marine environment</w:t>
      </w:r>
    </w:p>
    <w:p w:rsidR="00F00C40" w:rsidRPr="00080108" w:rsidRDefault="00F00C40" w:rsidP="00F00C40">
      <w:pPr>
        <w:rPr>
          <w:rStyle w:val="Style13ptBold"/>
          <w:rFonts w:asciiTheme="minorHAnsi" w:hAnsiTheme="minorHAnsi"/>
          <w:b w:val="0"/>
          <w:sz w:val="16"/>
        </w:rPr>
      </w:pPr>
      <w:r w:rsidRPr="00080108">
        <w:rPr>
          <w:rStyle w:val="Style13ptBold"/>
          <w:rFonts w:asciiTheme="minorHAnsi" w:hAnsiTheme="minorHAnsi"/>
        </w:rPr>
        <w:t xml:space="preserve">NOAA 13 </w:t>
      </w:r>
      <w:r w:rsidRPr="00080108">
        <w:rPr>
          <w:rStyle w:val="Style13ptBold"/>
          <w:rFonts w:asciiTheme="minorHAnsi" w:hAnsiTheme="minorHAnsi"/>
          <w:b w:val="0"/>
          <w:sz w:val="16"/>
        </w:rPr>
        <w:t>(National Oceanic and Atmospheric Administration, “Integrated Ocean Observing System,” Ocean Service NOAA, October 21, 2013, http://oceanservice.noaa.gov/programs/ioos.html)</w:t>
      </w:r>
    </w:p>
    <w:p w:rsidR="00F00C40" w:rsidRDefault="00F00C40" w:rsidP="00F00C40">
      <w:pPr>
        <w:rPr>
          <w:rStyle w:val="StyleUnderline"/>
          <w:rFonts w:asciiTheme="minorHAnsi" w:hAnsiTheme="minorHAnsi"/>
        </w:rPr>
      </w:pPr>
      <w:r w:rsidRPr="00080108">
        <w:rPr>
          <w:rFonts w:asciiTheme="minorHAnsi" w:hAnsiTheme="minorHAnsi"/>
          <w:sz w:val="16"/>
        </w:rPr>
        <w:t xml:space="preserve">The Integrated Ocean Observing System </w:t>
      </w:r>
      <w:r w:rsidRPr="00080108">
        <w:rPr>
          <w:rStyle w:val="StyleUnderline"/>
          <w:rFonts w:asciiTheme="minorHAnsi" w:hAnsiTheme="minorHAnsi"/>
        </w:rPr>
        <w:t>(IOOS®) serves as the nation’s eye on our oceans</w:t>
      </w:r>
      <w:r w:rsidRPr="00080108">
        <w:rPr>
          <w:rFonts w:asciiTheme="minorHAnsi" w:hAnsiTheme="minorHAnsi"/>
          <w:sz w:val="16"/>
        </w:rPr>
        <w:t xml:space="preserve">, coasts, and Great Lakes. </w:t>
      </w:r>
      <w:r w:rsidRPr="00080108">
        <w:rPr>
          <w:rStyle w:val="StyleUnderline"/>
          <w:rFonts w:asciiTheme="minorHAnsi" w:hAnsiTheme="minorHAnsi"/>
        </w:rPr>
        <w:t>IOOS delivers the data and information needed to increase understanding of our coastal waters so decision makers can act to improve safety, enhance the economy, and protect the environment. These data are critical for everyday benefits – including understanding the impacts of climate change</w:t>
      </w:r>
      <w:r w:rsidRPr="00080108">
        <w:rPr>
          <w:rFonts w:asciiTheme="minorHAnsi" w:hAnsiTheme="minorHAnsi"/>
          <w:sz w:val="16"/>
        </w:rPr>
        <w:t xml:space="preserve">, transporting goods in and out of ports safely and efficiently, and protecting people from eating contaminated seafood. </w:t>
      </w:r>
      <w:r w:rsidRPr="00080108">
        <w:rPr>
          <w:rStyle w:val="StyleUnderline"/>
          <w:rFonts w:asciiTheme="minorHAnsi" w:hAnsiTheme="minorHAnsi"/>
        </w:rPr>
        <w:t>IOOS is a federal</w:t>
      </w:r>
      <w:r w:rsidRPr="00080108">
        <w:rPr>
          <w:rFonts w:asciiTheme="minorHAnsi" w:hAnsiTheme="minorHAnsi"/>
          <w:sz w:val="16"/>
        </w:rPr>
        <w:t xml:space="preserve">, regional, private sector, and </w:t>
      </w:r>
      <w:r w:rsidRPr="00080108">
        <w:rPr>
          <w:rStyle w:val="StyleUnderline"/>
          <w:rFonts w:asciiTheme="minorHAnsi" w:hAnsiTheme="minorHAnsi"/>
        </w:rPr>
        <w:t xml:space="preserve">academic </w:t>
      </w:r>
      <w:r w:rsidRPr="00080108">
        <w:rPr>
          <w:rFonts w:asciiTheme="minorHAnsi" w:hAnsiTheme="minorHAnsi"/>
          <w:sz w:val="16"/>
        </w:rPr>
        <w:t xml:space="preserve">partnership </w:t>
      </w:r>
      <w:r w:rsidRPr="00080108">
        <w:rPr>
          <w:rStyle w:val="StyleUnderline"/>
          <w:rFonts w:asciiTheme="minorHAnsi" w:hAnsiTheme="minorHAnsi"/>
        </w:rPr>
        <w:t>that tracks, predicts, manages, and adapts to changes in our marine environments. There are thousands of tools</w:t>
      </w:r>
      <w:r w:rsidRPr="00080108">
        <w:rPr>
          <w:rFonts w:asciiTheme="minorHAnsi" w:hAnsiTheme="minorHAnsi"/>
          <w:sz w:val="16"/>
        </w:rPr>
        <w:t xml:space="preserve"> – from satellites above Earth to sensors below the water – </w:t>
      </w:r>
      <w:r w:rsidRPr="00080108">
        <w:rPr>
          <w:rStyle w:val="StyleUnderline"/>
          <w:rFonts w:asciiTheme="minorHAnsi" w:hAnsiTheme="minorHAnsi"/>
        </w:rPr>
        <w:t>that continuously collect ocean and coastal data.</w:t>
      </w:r>
      <w:r w:rsidRPr="00080108">
        <w:rPr>
          <w:rFonts w:asciiTheme="minorHAnsi" w:hAnsiTheme="minorHAnsi"/>
          <w:sz w:val="16"/>
        </w:rPr>
        <w:t xml:space="preserve"> IOOS is the link that connects all these data. </w:t>
      </w:r>
      <w:r w:rsidRPr="00080108">
        <w:rPr>
          <w:rStyle w:val="StyleUnderline"/>
          <w:rFonts w:asciiTheme="minorHAnsi" w:hAnsiTheme="minorHAnsi"/>
        </w:rPr>
        <w:t>IOOS is expanding sources of data and increasing access to existing data to save users time and money. We are adopting and adapting standards and protocols</w:t>
      </w:r>
      <w:r w:rsidRPr="00080108">
        <w:rPr>
          <w:rFonts w:asciiTheme="minorHAnsi" w:hAnsiTheme="minorHAnsi"/>
          <w:sz w:val="16"/>
        </w:rPr>
        <w:t xml:space="preserve"> – such as whether temperature is recorded in Celsius or Fahrenheit – </w:t>
      </w:r>
      <w:r w:rsidRPr="00080108">
        <w:rPr>
          <w:rStyle w:val="StyleUnderline"/>
          <w:rFonts w:asciiTheme="minorHAnsi" w:hAnsiTheme="minorHAnsi"/>
        </w:rPr>
        <w:t>in order to make data easier to use. Integrated ocean information is now available in near real time</w:t>
      </w:r>
      <w:r w:rsidRPr="00080108">
        <w:rPr>
          <w:rFonts w:asciiTheme="minorHAnsi" w:hAnsiTheme="minorHAnsi"/>
          <w:sz w:val="16"/>
        </w:rPr>
        <w:t xml:space="preserve">, as well as retrospectively. </w:t>
      </w:r>
      <w:r w:rsidRPr="00080108">
        <w:rPr>
          <w:rStyle w:val="StyleUnderline"/>
          <w:rFonts w:asciiTheme="minorHAnsi" w:hAnsiTheme="minorHAnsi"/>
        </w:rPr>
        <w:t>Easier and better access to this information is improving our ability to do many things, such as: Predicting Severe Weather Forecasting Hazards Improving Search and Rescue Monitoring Water Quality Optimizing Marine Operations Enhancing Oil Spill Response Minimizing Rip Current Deaths Boosting Homeland Security Predicting Human Health</w:t>
      </w:r>
    </w:p>
    <w:p w:rsidR="00467EAC" w:rsidRPr="005064BA" w:rsidRDefault="00467EAC" w:rsidP="00467EAC">
      <w:pPr>
        <w:pStyle w:val="Heading3"/>
      </w:pPr>
      <w:r>
        <w:lastRenderedPageBreak/>
        <w:t>Satellites</w:t>
      </w:r>
    </w:p>
    <w:p w:rsidR="00467EAC" w:rsidRPr="002812B9" w:rsidRDefault="00467EAC" w:rsidP="00467EAC">
      <w:pPr>
        <w:rPr>
          <w:b/>
        </w:rPr>
      </w:pPr>
      <w:r w:rsidRPr="002812B9">
        <w:br/>
      </w:r>
      <w:r w:rsidRPr="002812B9">
        <w:rPr>
          <w:b/>
        </w:rPr>
        <w:t>Satellites provide physical, chemical, and biological data</w:t>
      </w:r>
    </w:p>
    <w:p w:rsidR="00467EAC" w:rsidRPr="002812B9" w:rsidRDefault="00467EAC" w:rsidP="00467EAC">
      <w:pPr>
        <w:rPr>
          <w:rFonts w:eastAsia="Calibri"/>
          <w:sz w:val="14"/>
        </w:rPr>
      </w:pPr>
      <w:r w:rsidRPr="002812B9">
        <w:rPr>
          <w:rFonts w:eastAsia="Calibri"/>
          <w:b/>
        </w:rPr>
        <w:t>Zhang et al 11</w:t>
      </w:r>
      <w:r w:rsidRPr="002812B9">
        <w:rPr>
          <w:rFonts w:eastAsia="Calibri"/>
          <w:sz w:val="14"/>
        </w:rPr>
        <w:t xml:space="preserve"> [RONG-HUA ZHANG= researcher at State Key Laboratory of Satellite Ocean Environment Dynamics, Second Institute of Oceanography, State Oceanic Administration, Hangzhou, Zhejiang, China, and Earth System Science Interdisciplinary Center, University of Maryland, College Park, College Park, Maryland , DAKE CHEN and GUIHUA WANG=researchers at State Key Laboratory of Satellite Ocean Environment Dynamics, Second Institute of Oceanography, State Oceanic Administration, Hangzhou, Zhejiang, China , “Using Satellite Ocean Color Data to Derive an Empirical Model for the Penetration Depth of Solar Radiation (Hp) in the Tropical Pacific Ocean”, July 2011, JOURNAL OF ATMOSPHERIC AND OCEANIC TECHNOLOGY vol. 28, pg 944-946//jweideman]</w:t>
      </w:r>
    </w:p>
    <w:p w:rsidR="00467EAC" w:rsidRPr="002812B9" w:rsidRDefault="00467EAC" w:rsidP="00467EAC"/>
    <w:p w:rsidR="00467EAC" w:rsidRPr="002812B9" w:rsidRDefault="00467EAC" w:rsidP="00467EAC">
      <w:pPr>
        <w:rPr>
          <w:sz w:val="16"/>
        </w:rPr>
      </w:pPr>
      <w:r w:rsidRPr="002812B9">
        <w:rPr>
          <w:sz w:val="16"/>
        </w:rPr>
        <w:t>O</w:t>
      </w:r>
      <w:r w:rsidRPr="002812B9">
        <w:rPr>
          <w:rStyle w:val="StyleUnderline"/>
        </w:rPr>
        <w:t>cean biology–induced heating effects and bio climate coupling in the tropical Pacific have been of much recent interest because of their potential for the modulation</w:t>
      </w:r>
      <w:r w:rsidRPr="002812B9">
        <w:rPr>
          <w:sz w:val="16"/>
        </w:rPr>
        <w:t xml:space="preserve"> of ENSO. </w:t>
      </w:r>
      <w:r w:rsidRPr="002812B9">
        <w:rPr>
          <w:rStyle w:val="StyleUnderline"/>
        </w:rPr>
        <w:t>Physically, its effects on heating in the upper ocean can be represented by the penetration depth of solar radiation</w:t>
      </w:r>
      <w:r w:rsidRPr="002812B9">
        <w:rPr>
          <w:sz w:val="16"/>
        </w:rPr>
        <w:t xml:space="preserve"> (Hp). While interannual variability in the physical system (e.g., SST) is well understood, simulated, and even predictable about 6 months or more in advance (e.g., Zhang et al. 2005), </w:t>
      </w:r>
      <w:r w:rsidRPr="002812B9">
        <w:rPr>
          <w:rStyle w:val="StyleUnderline"/>
          <w:highlight w:val="cyan"/>
        </w:rPr>
        <w:t>studies on biological processes and their feedback effects on physics in the ocean are</w:t>
      </w:r>
      <w:r w:rsidRPr="002812B9">
        <w:rPr>
          <w:rStyle w:val="StyleUnderline"/>
        </w:rPr>
        <w:t xml:space="preserve"> still </w:t>
      </w:r>
      <w:r w:rsidRPr="002812B9">
        <w:rPr>
          <w:rStyle w:val="StyleUnderline"/>
          <w:highlight w:val="cyan"/>
        </w:rPr>
        <w:t>in the early stage</w:t>
      </w:r>
      <w:r w:rsidRPr="002812B9">
        <w:rPr>
          <w:rStyle w:val="StyleUnderline"/>
        </w:rPr>
        <w:t>.</w:t>
      </w:r>
      <w:r w:rsidRPr="002812B9">
        <w:rPr>
          <w:sz w:val="16"/>
        </w:rPr>
        <w:t xml:space="preserve"> </w:t>
      </w:r>
      <w:r w:rsidRPr="002812B9">
        <w:rPr>
          <w:rStyle w:val="StyleUnderline"/>
        </w:rPr>
        <w:t xml:space="preserve">At </w:t>
      </w:r>
      <w:r w:rsidRPr="002812B9">
        <w:rPr>
          <w:rStyle w:val="StyleUnderline"/>
          <w:highlight w:val="cyan"/>
        </w:rPr>
        <w:t>present, ocean models have</w:t>
      </w:r>
      <w:r w:rsidRPr="002812B9">
        <w:rPr>
          <w:rStyle w:val="StyleUnderline"/>
        </w:rPr>
        <w:t xml:space="preserve"> considerable </w:t>
      </w:r>
      <w:r w:rsidRPr="002812B9">
        <w:rPr>
          <w:rStyle w:val="StyleUnderline"/>
          <w:highlight w:val="cyan"/>
        </w:rPr>
        <w:t>difficulty</w:t>
      </w:r>
      <w:r w:rsidRPr="002812B9">
        <w:rPr>
          <w:rStyle w:val="StyleUnderline"/>
        </w:rPr>
        <w:t xml:space="preserve"> in </w:t>
      </w:r>
      <w:r w:rsidRPr="002812B9">
        <w:rPr>
          <w:rStyle w:val="StyleUnderline"/>
          <w:highlight w:val="cyan"/>
        </w:rPr>
        <w:t>accurately representing biogeochemical variability</w:t>
      </w:r>
      <w:r w:rsidRPr="002812B9">
        <w:rPr>
          <w:sz w:val="16"/>
        </w:rPr>
        <w:t xml:space="preserve">. For example, </w:t>
      </w:r>
      <w:r w:rsidRPr="002812B9">
        <w:rPr>
          <w:rStyle w:val="StyleUnderline"/>
          <w:highlight w:val="cyan"/>
        </w:rPr>
        <w:t>current</w:t>
      </w:r>
      <w:r w:rsidRPr="002812B9">
        <w:rPr>
          <w:rStyle w:val="StyleUnderline"/>
        </w:rPr>
        <w:t xml:space="preserve"> comprehensive ocean biogeochemistry </w:t>
      </w:r>
      <w:r w:rsidRPr="002812B9">
        <w:rPr>
          <w:rStyle w:val="StyleUnderline"/>
          <w:highlight w:val="cyan"/>
        </w:rPr>
        <w:t>models</w:t>
      </w:r>
      <w:r w:rsidRPr="002812B9">
        <w:rPr>
          <w:rStyle w:val="StyleUnderline"/>
        </w:rPr>
        <w:t xml:space="preserve"> still </w:t>
      </w:r>
      <w:r w:rsidRPr="002812B9">
        <w:rPr>
          <w:rStyle w:val="StyleUnderline"/>
          <w:highlight w:val="cyan"/>
        </w:rPr>
        <w:t>cannot realistically depict</w:t>
      </w:r>
      <w:r w:rsidRPr="002812B9">
        <w:rPr>
          <w:rStyle w:val="StyleUnderline"/>
        </w:rPr>
        <w:t xml:space="preserve"> interannual </w:t>
      </w:r>
      <w:r w:rsidRPr="002812B9">
        <w:rPr>
          <w:rStyle w:val="StyleUnderline"/>
          <w:highlight w:val="cyan"/>
        </w:rPr>
        <w:t>Hp anomalies</w:t>
      </w:r>
      <w:r w:rsidRPr="002812B9">
        <w:rPr>
          <w:rStyle w:val="StyleUnderline"/>
        </w:rPr>
        <w:t xml:space="preserve"> </w:t>
      </w:r>
      <w:r w:rsidRPr="002812B9">
        <w:rPr>
          <w:sz w:val="16"/>
        </w:rPr>
        <w:t xml:space="preserve">during ENSO cycles. As a result, </w:t>
      </w:r>
      <w:r w:rsidRPr="002812B9">
        <w:rPr>
          <w:rStyle w:val="StyleUnderline"/>
        </w:rPr>
        <w:t xml:space="preserve">most global climate models have not adequately taken into account the effects of interannual Hp variability. </w:t>
      </w:r>
      <w:r w:rsidRPr="002812B9">
        <w:rPr>
          <w:sz w:val="16"/>
        </w:rPr>
        <w:t xml:space="preserve">In particular, the effects have not been included in all of the coupled models currently used for real-time ENSO predictions. </w:t>
      </w:r>
      <w:r w:rsidRPr="002812B9">
        <w:rPr>
          <w:rStyle w:val="StyleUnderline"/>
        </w:rPr>
        <w:t xml:space="preserve">The advent of </w:t>
      </w:r>
      <w:r w:rsidRPr="002812B9">
        <w:rPr>
          <w:rStyle w:val="StyleUnderline"/>
          <w:highlight w:val="cyan"/>
        </w:rPr>
        <w:t>space-based satellite observations</w:t>
      </w:r>
      <w:r w:rsidRPr="002812B9">
        <w:rPr>
          <w:rStyle w:val="StyleUnderline"/>
        </w:rPr>
        <w:t xml:space="preserve"> has </w:t>
      </w:r>
      <w:r w:rsidRPr="002812B9">
        <w:rPr>
          <w:rStyle w:val="StyleUnderline"/>
          <w:highlight w:val="cyan"/>
        </w:rPr>
        <w:t>provide</w:t>
      </w:r>
      <w:r w:rsidRPr="002812B9">
        <w:t xml:space="preserve">d </w:t>
      </w:r>
      <w:r w:rsidRPr="002812B9">
        <w:rPr>
          <w:rStyle w:val="StyleUnderline"/>
          <w:highlight w:val="cyan"/>
        </w:rPr>
        <w:t>an unprecedented basin wide data of</w:t>
      </w:r>
      <w:r w:rsidRPr="002812B9">
        <w:rPr>
          <w:rStyle w:val="StyleUnderline"/>
        </w:rPr>
        <w:t xml:space="preserve"> not only </w:t>
      </w:r>
      <w:r w:rsidRPr="002812B9">
        <w:rPr>
          <w:rStyle w:val="StyleUnderline"/>
          <w:highlight w:val="cyan"/>
        </w:rPr>
        <w:t>physical</w:t>
      </w:r>
      <w:r w:rsidRPr="002812B9">
        <w:rPr>
          <w:rStyle w:val="StyleUnderline"/>
        </w:rPr>
        <w:t xml:space="preserve"> fields, but also </w:t>
      </w:r>
      <w:r w:rsidRPr="002812B9">
        <w:rPr>
          <w:rStyle w:val="StyleUnderline"/>
          <w:highlight w:val="cyan"/>
        </w:rPr>
        <w:t>biological parameters in the ocean</w:t>
      </w:r>
      <w:r w:rsidRPr="002812B9">
        <w:rPr>
          <w:rStyle w:val="StyleUnderline"/>
        </w:rPr>
        <w:t>. Now, interannual Hp variability can be routinely derived from remotely sensed Chl data.</w:t>
      </w:r>
      <w:r w:rsidRPr="002812B9">
        <w:rPr>
          <w:sz w:val="16"/>
        </w:rPr>
        <w:t xml:space="preserve"> Previously, derived spatially and seasonally varying Hp fields have been utilized </w:t>
      </w:r>
      <w:r w:rsidRPr="002812B9">
        <w:rPr>
          <w:rStyle w:val="StyleUnderline"/>
        </w:rPr>
        <w:t>in ocean and coupled ocean–atmosphere model simulations</w:t>
      </w:r>
      <w:r w:rsidRPr="002812B9">
        <w:rPr>
          <w:sz w:val="16"/>
        </w:rPr>
        <w:t>; the large effects are found on ocean and climate simulations in the tropical Pacific, with strikingly modeldependent and even conflicting results.</w:t>
      </w:r>
    </w:p>
    <w:p w:rsidR="00467EAC" w:rsidRPr="002812B9" w:rsidRDefault="00467EAC" w:rsidP="00467EAC">
      <w:pPr>
        <w:pStyle w:val="Heading4"/>
      </w:pPr>
      <w:r w:rsidRPr="002812B9">
        <w:t xml:space="preserve">Squo data collection methods including sattelites fail- new missions </w:t>
      </w:r>
    </w:p>
    <w:p w:rsidR="00467EAC" w:rsidRPr="002812B9" w:rsidRDefault="00467EAC" w:rsidP="00467EAC">
      <w:pPr>
        <w:rPr>
          <w:b/>
        </w:rPr>
      </w:pPr>
      <w:r w:rsidRPr="002812B9">
        <w:rPr>
          <w:b/>
        </w:rPr>
        <w:t xml:space="preserve">Sandwell et al 01 </w:t>
      </w:r>
      <w:r w:rsidRPr="002812B9">
        <w:rPr>
          <w:sz w:val="14"/>
          <w:szCs w:val="14"/>
        </w:rPr>
        <w:t>[David T. Sandwell, prf. University of southern California, has been chief scientist on several seafloor mapping expeditions to remote areas of the South Pacific. In conjunction with colleagues, Sandwell developed the most detailed map to date of the global sea floor, providing scientists with the first uniform resolution view of 70 percent of the earth and opening up new areas of research in marine geology and geophysics. Walter Smith is a Geophysicist in NOAA's Laboratory for Satellite Altimetry and Chair of the scientific and technical sub-committee of</w:t>
      </w:r>
      <w:hyperlink r:id="rId41" w:tgtFrame="_blank" w:tooltip="This link opens a non-government website in a new window." w:history="1">
        <w:r w:rsidRPr="002812B9">
          <w:rPr>
            <w:rStyle w:val="Hyperlink"/>
            <w:sz w:val="14"/>
            <w:szCs w:val="14"/>
          </w:rPr>
          <w:t>GEBCO</w:t>
        </w:r>
        <w:r w:rsidRPr="002812B9">
          <w:rPr>
            <w:rStyle w:val="Hyperlink"/>
            <w:noProof/>
            <w:sz w:val="14"/>
            <w:szCs w:val="14"/>
          </w:rPr>
          <w:drawing>
            <wp:inline distT="0" distB="0" distL="0" distR="0" wp14:anchorId="2A89D77B" wp14:editId="051C524B">
              <wp:extent cx="152400" cy="133350"/>
              <wp:effectExtent l="0" t="0" r="0" b="0"/>
              <wp:docPr id="2" name="Picture 2" descr="this link opens in a new window">
                <a:hlinkClick xmlns:a="http://schemas.openxmlformats.org/drawingml/2006/main" r:id="rId41" tgtFrame="&quot;_blank&quot;" tooltip="&quot;This link opens a non-government website in a new 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link opens in a new window">
                        <a:hlinkClick r:id="rId41" tgtFrame="&quot;_blank&quot;" tooltip="&quot;This link opens a non-government website in a new window.&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hyperlink>
      <w:r w:rsidRPr="002812B9">
        <w:rPr>
          <w:sz w:val="14"/>
          <w:szCs w:val="14"/>
        </w:rPr>
        <w:t>, the international and intergovernmental committee for the General Bathymetric Charts of the Oceans. Smith earned a B.Sc. at the University of Southern California, sarah gille,  earned a BS in physics at Yale and a PhD in physical oceanography from the Massachusetts Institute of Technology, Steven Jayne, Woods hole observation institute. Khalid Soofi is a Geoscience Fellow at ConocoPhillips, Bernard Coakley, Geophysical Institute Tectonics &amp; Sedimentation Research Group. 6/28/01, “Bathymetry from Space: White paper in support of a high-resolution, ocean altimeter mission,” PDF Draft version //jweideman]</w:t>
      </w:r>
    </w:p>
    <w:p w:rsidR="00467EAC" w:rsidRPr="002812B9" w:rsidRDefault="00467EAC" w:rsidP="00467EAC"/>
    <w:p w:rsidR="00467EAC" w:rsidRPr="002812B9" w:rsidRDefault="00467EAC" w:rsidP="00467EAC">
      <w:pPr>
        <w:rPr>
          <w:sz w:val="16"/>
        </w:rPr>
      </w:pPr>
      <w:r w:rsidRPr="002812B9">
        <w:rPr>
          <w:rStyle w:val="StyleUnderline"/>
        </w:rPr>
        <w:t xml:space="preserve">This comprehensive data set, </w:t>
      </w:r>
      <w:r w:rsidRPr="002812B9">
        <w:rPr>
          <w:rStyle w:val="StyleUnderline"/>
          <w:highlight w:val="cyan"/>
        </w:rPr>
        <w:t>a uniform survey</w:t>
      </w:r>
      <w:r w:rsidRPr="002812B9">
        <w:rPr>
          <w:rStyle w:val="StyleUnderline"/>
        </w:rPr>
        <w:t xml:space="preserve"> of the continental margins, </w:t>
      </w:r>
      <w:r w:rsidRPr="002812B9">
        <w:rPr>
          <w:rStyle w:val="StyleUnderline"/>
          <w:highlight w:val="cyan"/>
        </w:rPr>
        <w:t>has not been obtained during previous</w:t>
      </w:r>
      <w:r w:rsidRPr="002812B9">
        <w:rPr>
          <w:rStyle w:val="StyleUnderline"/>
        </w:rPr>
        <w:t xml:space="preserve"> altimetric </w:t>
      </w:r>
      <w:r w:rsidRPr="002812B9">
        <w:rPr>
          <w:rStyle w:val="StyleUnderline"/>
          <w:highlight w:val="cyan"/>
        </w:rPr>
        <w:t>missions, could not be collected from a ship and will not be collected by any</w:t>
      </w:r>
      <w:r w:rsidRPr="002812B9">
        <w:rPr>
          <w:rStyle w:val="StyleUnderline"/>
        </w:rPr>
        <w:t xml:space="preserve"> of the geopotential </w:t>
      </w:r>
      <w:r w:rsidRPr="002812B9">
        <w:rPr>
          <w:rStyle w:val="StyleUnderline"/>
          <w:highlight w:val="cyan"/>
        </w:rPr>
        <w:t>satellite missions planned</w:t>
      </w:r>
      <w:r w:rsidRPr="002812B9">
        <w:rPr>
          <w:rStyle w:val="StyleUnderline"/>
        </w:rPr>
        <w:t xml:space="preserve"> by either NASA or the ESA</w:t>
      </w:r>
      <w:r w:rsidRPr="002812B9">
        <w:rPr>
          <w:sz w:val="16"/>
        </w:rPr>
        <w:t xml:space="preserve">. Previous and future altimetric missions have and will collect relatively lower resolution data. </w:t>
      </w:r>
      <w:r w:rsidRPr="002812B9">
        <w:rPr>
          <w:rStyle w:val="StyleUnderline"/>
        </w:rPr>
        <w:t xml:space="preserve">The </w:t>
      </w:r>
      <w:r w:rsidRPr="002812B9">
        <w:rPr>
          <w:rStyle w:val="StyleUnderline"/>
          <w:highlight w:val="cyan"/>
        </w:rPr>
        <w:t>increase in resolution with the new mission will</w:t>
      </w:r>
      <w:r w:rsidRPr="002812B9">
        <w:rPr>
          <w:rStyle w:val="StyleUnderline"/>
        </w:rPr>
        <w:t xml:space="preserve"> greatly </w:t>
      </w:r>
      <w:r w:rsidRPr="002812B9">
        <w:rPr>
          <w:rStyle w:val="StyleUnderline"/>
          <w:highlight w:val="cyan"/>
        </w:rPr>
        <w:t>increase</w:t>
      </w:r>
      <w:r w:rsidRPr="002812B9">
        <w:rPr>
          <w:rStyle w:val="StyleUnderline"/>
        </w:rPr>
        <w:t xml:space="preserve"> our </w:t>
      </w:r>
      <w:r w:rsidRPr="002812B9">
        <w:rPr>
          <w:rStyle w:val="StyleUnderline"/>
          <w:highlight w:val="cyan"/>
        </w:rPr>
        <w:t>ability to image</w:t>
      </w:r>
      <w:r w:rsidRPr="002812B9">
        <w:rPr>
          <w:rStyle w:val="StyleUnderline"/>
        </w:rPr>
        <w:t xml:space="preserve"> crustal scale </w:t>
      </w:r>
      <w:r w:rsidRPr="002812B9">
        <w:rPr>
          <w:rStyle w:val="StyleUnderline"/>
          <w:highlight w:val="cyan"/>
        </w:rPr>
        <w:t>structures</w:t>
      </w:r>
      <w:r w:rsidRPr="002812B9">
        <w:rPr>
          <w:rStyle w:val="StyleUnderline"/>
        </w:rPr>
        <w:t xml:space="preserve"> of scientific</w:t>
      </w:r>
      <w:r w:rsidRPr="002812B9">
        <w:rPr>
          <w:sz w:val="16"/>
        </w:rPr>
        <w:t xml:space="preserve"> and commercial </w:t>
      </w:r>
      <w:r w:rsidRPr="002812B9">
        <w:rPr>
          <w:rStyle w:val="StyleUnderline"/>
        </w:rPr>
        <w:t>interest</w:t>
      </w:r>
      <w:r w:rsidRPr="002812B9">
        <w:rPr>
          <w:sz w:val="16"/>
        </w:rPr>
        <w:t xml:space="preserve">. </w:t>
      </w:r>
      <w:r w:rsidRPr="002812B9">
        <w:rPr>
          <w:rStyle w:val="StyleUnderline"/>
          <w:highlight w:val="cyan"/>
        </w:rPr>
        <w:t>Shipboard surveys</w:t>
      </w:r>
      <w:r w:rsidRPr="002812B9">
        <w:rPr>
          <w:sz w:val="16"/>
        </w:rPr>
        <w:t xml:space="preserve">, which can collect high-resolution data, </w:t>
      </w:r>
      <w:r w:rsidRPr="002812B9">
        <w:rPr>
          <w:rStyle w:val="StyleUnderline"/>
          <w:highlight w:val="cyan"/>
        </w:rPr>
        <w:t>are expensive and</w:t>
      </w:r>
      <w:r w:rsidRPr="002812B9">
        <w:rPr>
          <w:rStyle w:val="StyleUnderline"/>
        </w:rPr>
        <w:t xml:space="preserve"> particularly </w:t>
      </w:r>
      <w:r w:rsidRPr="002812B9">
        <w:rPr>
          <w:rStyle w:val="StyleUnderline"/>
          <w:highlight w:val="cyan"/>
        </w:rPr>
        <w:t>difficult to execute</w:t>
      </w:r>
      <w:r w:rsidRPr="002812B9">
        <w:rPr>
          <w:rStyle w:val="StyleUnderline"/>
        </w:rPr>
        <w:t xml:space="preserve"> in the shallow waters that would be sampled during a high-resolution altimeter survey</w:t>
      </w:r>
      <w:r w:rsidRPr="002812B9">
        <w:rPr>
          <w:sz w:val="16"/>
        </w:rPr>
        <w:t>. The altimetric gravity anomaly data set will be unique and immensely valuable for science and exploration; • A complete data set which will facilitate comparisons between continental margins. • An exploration tool which will direct oil and gas exploration and permit extrapolation of known structures from well-surveyed areas. • A uniform, high-resolution data set continuous from the deep ocean to the shallow shelf which will make it possible to follow fracture zones out of the ocean basin into antecedent continental structures, to define and compare segmentation of margins along strike and identify the position of the continent-ocean boundary. Conversely the continuity of geological features on land can be traced on to the Continental Margin. • An image of the gravity field useful for the study of mass anomalies (eg sediment type and distribution) and isostatic compensation at continental margins.</w:t>
      </w:r>
    </w:p>
    <w:p w:rsidR="00467EAC" w:rsidRDefault="00467EAC" w:rsidP="00F00C40">
      <w:pPr>
        <w:rPr>
          <w:rStyle w:val="StyleUnderline"/>
          <w:rFonts w:asciiTheme="minorHAnsi" w:hAnsiTheme="minorHAnsi"/>
        </w:rPr>
      </w:pPr>
    </w:p>
    <w:p w:rsidR="00462462" w:rsidRPr="00080108" w:rsidRDefault="00462462" w:rsidP="00F00C40">
      <w:pPr>
        <w:rPr>
          <w:rStyle w:val="StyleUnderline"/>
          <w:rFonts w:asciiTheme="minorHAnsi" w:hAnsiTheme="minorHAnsi"/>
        </w:rPr>
      </w:pPr>
    </w:p>
    <w:p w:rsidR="00F00C40" w:rsidRPr="00F00C40" w:rsidRDefault="00F00C40" w:rsidP="00F00C40"/>
    <w:p w:rsidR="005A1460" w:rsidRDefault="005A1460" w:rsidP="005A1460">
      <w:pPr>
        <w:pStyle w:val="Heading1"/>
      </w:pPr>
      <w:r>
        <w:lastRenderedPageBreak/>
        <w:t>Climate Advantage</w:t>
      </w:r>
    </w:p>
    <w:p w:rsidR="008515ED" w:rsidRDefault="008515ED" w:rsidP="008515ED"/>
    <w:p w:rsidR="008515ED" w:rsidRPr="00080108" w:rsidRDefault="008515ED" w:rsidP="008515ED">
      <w:pPr>
        <w:pStyle w:val="Heading2"/>
        <w:rPr>
          <w:rFonts w:asciiTheme="minorHAnsi" w:hAnsiTheme="minorHAnsi"/>
        </w:rPr>
      </w:pPr>
      <w:r w:rsidRPr="00080108">
        <w:rPr>
          <w:rFonts w:asciiTheme="minorHAnsi" w:hAnsiTheme="minorHAnsi"/>
        </w:rPr>
        <w:lastRenderedPageBreak/>
        <w:t>1AC</w:t>
      </w:r>
    </w:p>
    <w:p w:rsidR="008515ED" w:rsidRPr="00080108" w:rsidRDefault="008515ED" w:rsidP="008515ED">
      <w:pPr>
        <w:pStyle w:val="Heading3"/>
        <w:rPr>
          <w:rFonts w:asciiTheme="minorHAnsi" w:hAnsiTheme="minorHAnsi"/>
        </w:rPr>
      </w:pPr>
      <w:r w:rsidRPr="00080108">
        <w:rPr>
          <w:rFonts w:asciiTheme="minorHAnsi" w:hAnsiTheme="minorHAnsi"/>
        </w:rPr>
        <w:lastRenderedPageBreak/>
        <w:t>1AC</w:t>
      </w:r>
      <w:r w:rsidR="00551DED">
        <w:rPr>
          <w:rFonts w:asciiTheme="minorHAnsi" w:hAnsiTheme="minorHAnsi"/>
        </w:rPr>
        <w:t xml:space="preserve"> Warming </w:t>
      </w:r>
      <w:r w:rsidR="00696398">
        <w:rPr>
          <w:rFonts w:asciiTheme="minorHAnsi" w:hAnsiTheme="minorHAnsi"/>
        </w:rPr>
        <w:t xml:space="preserve">Advantage </w:t>
      </w:r>
    </w:p>
    <w:p w:rsidR="008515ED" w:rsidRPr="00080108" w:rsidRDefault="008515ED" w:rsidP="008515ED">
      <w:pPr>
        <w:pStyle w:val="Heading4"/>
        <w:rPr>
          <w:rFonts w:asciiTheme="minorHAnsi" w:hAnsiTheme="minorHAnsi"/>
        </w:rPr>
      </w:pPr>
      <w:r w:rsidRPr="00080108">
        <w:rPr>
          <w:rFonts w:asciiTheme="minorHAnsi" w:hAnsiTheme="minorHAnsi"/>
        </w:rPr>
        <w:t>Advantage ___ is Warming:</w:t>
      </w:r>
    </w:p>
    <w:p w:rsidR="008515ED" w:rsidRPr="00080108" w:rsidRDefault="008515ED" w:rsidP="008515ED">
      <w:pPr>
        <w:rPr>
          <w:rFonts w:asciiTheme="minorHAnsi" w:hAnsiTheme="minorHAnsi"/>
        </w:rPr>
      </w:pPr>
    </w:p>
    <w:p w:rsidR="008515ED" w:rsidRPr="00080108" w:rsidRDefault="008515ED" w:rsidP="008515ED">
      <w:pPr>
        <w:pStyle w:val="Heading4"/>
        <w:rPr>
          <w:rFonts w:asciiTheme="minorHAnsi" w:hAnsiTheme="minorHAnsi"/>
        </w:rPr>
      </w:pPr>
      <w:r w:rsidRPr="00080108">
        <w:rPr>
          <w:rFonts w:asciiTheme="minorHAnsi" w:hAnsiTheme="minorHAnsi"/>
        </w:rPr>
        <w:t>Scientific models prove human induced warming is real</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Farley 14 </w:t>
      </w:r>
      <w:r w:rsidRPr="00080108">
        <w:rPr>
          <w:rStyle w:val="Style13ptBold"/>
          <w:rFonts w:asciiTheme="minorHAnsi" w:hAnsiTheme="minorHAnsi"/>
          <w:b w:val="0"/>
          <w:sz w:val="16"/>
        </w:rPr>
        <w:t>(John W. Farley, American nuclear physicist and a professor of physics at the University of Nevada, Las Vegas, as well as the Southern Nevada district's representative to the American Association of Physics Teachers, “The Scientific Case for Modern Anthropogenic Global Warming,” Monthly Review, July 6, 2014, http://monthlyreview.org/2008/07/01/the-scientific-case-for-modern-anthropogenic-global-warming)</w:t>
      </w:r>
    </w:p>
    <w:p w:rsidR="008515ED" w:rsidRPr="00080108" w:rsidRDefault="008515ED" w:rsidP="008515ED">
      <w:pPr>
        <w:rPr>
          <w:rFonts w:asciiTheme="minorHAnsi" w:hAnsiTheme="minorHAnsi"/>
          <w:sz w:val="16"/>
        </w:rPr>
      </w:pPr>
      <w:r w:rsidRPr="00080108">
        <w:rPr>
          <w:rFonts w:asciiTheme="minorHAnsi" w:hAnsiTheme="minorHAnsi"/>
          <w:sz w:val="16"/>
        </w:rPr>
        <w:t xml:space="preserve">When sunlight strikes the earth, infrared radiation is emitted by the earth. Greenhouse gases in the atmosphere absorb this radiation, which results in a warming of the earth. </w:t>
      </w:r>
      <w:r w:rsidRPr="00080108">
        <w:rPr>
          <w:rStyle w:val="StyleUnderline"/>
          <w:rFonts w:asciiTheme="minorHAnsi" w:hAnsiTheme="minorHAnsi"/>
        </w:rPr>
        <w:t>The greenhouse effect is a very large effect: without greenhouse gases in the atmosphere, the earth’s surface would likely be below the freezing point of water. Carbon dioxide (CO2) in the atmosphere has been increasing since the Industrial Revolution began, due primarily to the burning of fossil fuels and to deforestation. This increase in greenhouse gases causes an enhanced greenhouse effect, which warms the earth.</w:t>
      </w:r>
      <w:r w:rsidRPr="00080108">
        <w:rPr>
          <w:rFonts w:asciiTheme="minorHAnsi" w:hAnsiTheme="minorHAnsi"/>
          <w:sz w:val="16"/>
        </w:rPr>
        <w:t xml:space="preserve"> A straightforward calculation reveals that when the CO2 in the atmosphere reaches twice the pre-industrial level, the enhanced greenhouse effect alone (i.e., neglecting any response by the earth to the enhanced greenhouse effect) will warm the earth by 1.2 to 1.3˚C. There is no significant controversy among scientists about this part of global warming. </w:t>
      </w:r>
      <w:r w:rsidRPr="00080108">
        <w:rPr>
          <w:rStyle w:val="StyleUnderline"/>
          <w:rFonts w:asciiTheme="minorHAnsi" w:hAnsiTheme="minorHAnsi"/>
        </w:rPr>
        <w:t>The earth will in fact respond to the increased temperature. This is called “feedback.” There is controversy about the magnitude of the feedback. Analysis that takes feedback into account predicts global warming in the range of</w:t>
      </w:r>
      <w:r w:rsidRPr="00080108">
        <w:rPr>
          <w:rFonts w:asciiTheme="minorHAnsi" w:hAnsiTheme="minorHAnsi"/>
          <w:sz w:val="16"/>
        </w:rPr>
        <w:t xml:space="preserve"> 1.5 to </w:t>
      </w:r>
      <w:r w:rsidRPr="00080108">
        <w:rPr>
          <w:rStyle w:val="StyleUnderline"/>
          <w:rFonts w:asciiTheme="minorHAnsi" w:hAnsiTheme="minorHAnsi"/>
        </w:rPr>
        <w:t>4.5˚C (as indicated by the</w:t>
      </w:r>
      <w:r w:rsidRPr="00080108">
        <w:rPr>
          <w:rFonts w:asciiTheme="minorHAnsi" w:hAnsiTheme="minorHAnsi"/>
          <w:sz w:val="16"/>
        </w:rPr>
        <w:t xml:space="preserve"> Intergovernmental Panel on Climate Change [</w:t>
      </w:r>
      <w:r w:rsidRPr="00080108">
        <w:rPr>
          <w:rStyle w:val="StyleUnderline"/>
          <w:rFonts w:asciiTheme="minorHAnsi" w:hAnsiTheme="minorHAnsi"/>
        </w:rPr>
        <w:t>IPCC]). Controversies among climate scientists concern the magnitude of the warming,</w:t>
      </w:r>
      <w:r w:rsidRPr="00080108">
        <w:rPr>
          <w:rFonts w:asciiTheme="minorHAnsi" w:hAnsiTheme="minorHAnsi"/>
          <w:sz w:val="16"/>
        </w:rPr>
        <w:t xml:space="preserve"> not whether or not it is occurring. </w:t>
      </w:r>
      <w:r w:rsidRPr="00080108">
        <w:rPr>
          <w:rStyle w:val="StyleUnderline"/>
          <w:rFonts w:asciiTheme="minorHAnsi" w:hAnsiTheme="minorHAnsi"/>
        </w:rPr>
        <w:t>Climate is controlled by a number of factors</w:t>
      </w:r>
      <w:r w:rsidRPr="00080108">
        <w:rPr>
          <w:rFonts w:asciiTheme="minorHAnsi" w:hAnsiTheme="minorHAnsi"/>
          <w:sz w:val="16"/>
        </w:rPr>
        <w:t xml:space="preserve">, including changes in the earth’s orbit, possibly solar variability, possibly volcanoes, and the greenhouse effect. </w:t>
      </w:r>
      <w:r w:rsidRPr="00080108">
        <w:rPr>
          <w:rStyle w:val="StyleUnderline"/>
          <w:rFonts w:asciiTheme="minorHAnsi" w:hAnsiTheme="minorHAnsi"/>
        </w:rPr>
        <w:t>All</w:t>
      </w:r>
      <w:r w:rsidRPr="00080108">
        <w:rPr>
          <w:rFonts w:asciiTheme="minorHAnsi" w:hAnsiTheme="minorHAnsi"/>
          <w:sz w:val="16"/>
        </w:rPr>
        <w:t xml:space="preserve"> but the last factor </w:t>
      </w:r>
      <w:r w:rsidRPr="00080108">
        <w:rPr>
          <w:rStyle w:val="StyleUnderline"/>
          <w:rFonts w:asciiTheme="minorHAnsi" w:hAnsiTheme="minorHAnsi"/>
        </w:rPr>
        <w:t>are entirely natural. Human activities are not the only contribution to the greenhouse effect.</w:t>
      </w:r>
      <w:r w:rsidRPr="00080108">
        <w:rPr>
          <w:rFonts w:asciiTheme="minorHAnsi" w:hAnsiTheme="minorHAnsi"/>
          <w:sz w:val="16"/>
        </w:rPr>
        <w:t xml:space="preserve"> Until the last two centuries, humanity had a negligible effect on climate, and all climate change was naturally occurring. Some climate changes in the distant past have been very large (e.g., ice ages) and were not caused by humans. None of these statements refute the proposition that human activities (particularly burning fossil fuels) are an important contribution to the global warming that is occurring right now. Part 2: Summary of Alexander Cockburn’s Contrarian Arguments In his articles in The Nation and on the CounterPunch Web site, Alexander Cockburn makes six arguments against anthropogenic global warming: </w:t>
      </w:r>
      <w:r w:rsidRPr="00080108">
        <w:rPr>
          <w:rStyle w:val="StyleUnderline"/>
          <w:rFonts w:asciiTheme="minorHAnsi" w:hAnsiTheme="minorHAnsi"/>
        </w:rPr>
        <w:t>During the Great Depression</w:t>
      </w:r>
      <w:r w:rsidRPr="00080108">
        <w:rPr>
          <w:rFonts w:asciiTheme="minorHAnsi" w:hAnsiTheme="minorHAnsi"/>
          <w:sz w:val="16"/>
        </w:rPr>
        <w:t xml:space="preserve"> of the 1930s, the burning of fossil fuels plunged by 30 percent, but </w:t>
      </w:r>
      <w:r w:rsidRPr="00080108">
        <w:rPr>
          <w:rStyle w:val="StyleUnderline"/>
          <w:rFonts w:asciiTheme="minorHAnsi" w:hAnsiTheme="minorHAnsi"/>
        </w:rPr>
        <w:t>the concentration of CO2 in the atmosphere did not decrease</w:t>
      </w:r>
      <w:r w:rsidRPr="00080108">
        <w:rPr>
          <w:rFonts w:asciiTheme="minorHAnsi" w:hAnsiTheme="minorHAnsi"/>
          <w:sz w:val="16"/>
        </w:rPr>
        <w:t xml:space="preserve">. Therefore, he contends, increased atmospheric CO2 does not come from the burning of fossil fuels. Water vapor, not CO2, is the main greenhouse gas, and the portion of global warming attributable to CO2 is therefore tiny. When the earth emerged from the most recent ice age some 10,000 years ago, the global temperature and the concentration of atmospheric CO2 both rose, but the temperature rise preceded a rise in atmospheric CO2. Therefore it was the warming that caused the rise in CO2 and not vice-versa. The warming was caused by a Milankovitch cycle, a small change in the earth’s motion. The increasing concentration of CO2 in the atmosphere is caused by CO2 coming out of the oceans, not by the burning of fossil fuels. Hence the increase in atmospheric CO2 is natural, not anthropogenic. The residence time of CO2 in the atmosphere is only a year or two before it dissolves in the ocean. This turns out to be important in supporting point 4 above. The forecasts of anthropogenic global warming are entirely dependent on the results of large-scale computer models, which can be easily manipulated by the computer modelers to get any result they want by tweaking the variables in the computer models. Based on these scientific arguments, Cockburn goes on to argue that the computer modelers proclaim their unjustified doomsday forecasts in order to keep their grant funds flowing. He also argues that the nuclear power industry is supporting global warming hysteria in order to promote nuclear power. Part 3: Global Warming in More Depth The greenhouse effect warms the earth. The warming power of the sun is mostly in the visible and ultraviolet region of the spectrum. The surface of the earth re-radiates solar energy back toward space in the form of infrared light. Because of greenhouse gases in it, the atmosphere is transparent to the visible light coming from the sun, but opaque at many wavelengths in the infrared band, resulting in the trapping of thermal energy and the warming of the earth. This is the so-called greenhouse effect, which has been known for two centuries.4 The first scientist to realize that the atmosphere warms the earth may have been the French mathematician and physicist Joseph Fourier in the 1820s (who should not be confused with the journalist and utopian socialist Charles Fourier). The primary greenhouse gases are water vapor, CO2, and methane (natural gas, CH4). </w:t>
      </w:r>
      <w:r w:rsidRPr="00080108">
        <w:rPr>
          <w:rStyle w:val="StyleUnderline"/>
          <w:rFonts w:asciiTheme="minorHAnsi" w:hAnsiTheme="minorHAnsi"/>
        </w:rPr>
        <w:t>I don’t know any scientist who doubts that the greenhouse effect is a real effect. Too many people fail to appreciate how large the greenhouse effect really is. A simple calculation</w:t>
      </w:r>
      <w:r w:rsidRPr="00080108">
        <w:rPr>
          <w:rFonts w:asciiTheme="minorHAnsi" w:hAnsiTheme="minorHAnsi"/>
          <w:sz w:val="16"/>
        </w:rPr>
        <w:t xml:space="preserve"> based on the Stefan-Boltzmann law </w:t>
      </w:r>
      <w:r w:rsidRPr="00080108">
        <w:rPr>
          <w:rStyle w:val="StyleUnderline"/>
          <w:rFonts w:asciiTheme="minorHAnsi" w:hAnsiTheme="minorHAnsi"/>
        </w:rPr>
        <w:t>shows that if there were no greenhouse gases in the atmosphere</w:t>
      </w:r>
      <w:r w:rsidRPr="00080108">
        <w:rPr>
          <w:rFonts w:asciiTheme="minorHAnsi" w:hAnsiTheme="minorHAnsi"/>
          <w:sz w:val="16"/>
        </w:rPr>
        <w:t xml:space="preserve"> (and if nothing else about the earth changed as a result of removing the greenhouse gases), </w:t>
      </w:r>
      <w:r w:rsidRPr="00080108">
        <w:rPr>
          <w:rStyle w:val="StyleUnderline"/>
          <w:rFonts w:asciiTheme="minorHAnsi" w:hAnsiTheme="minorHAnsi"/>
        </w:rPr>
        <w:t>the average surface temperature of the earth would be –18˚C</w:t>
      </w:r>
      <w:r w:rsidRPr="00080108">
        <w:rPr>
          <w:rFonts w:asciiTheme="minorHAnsi" w:hAnsiTheme="minorHAnsi"/>
          <w:sz w:val="16"/>
        </w:rPr>
        <w:t xml:space="preserve"> (–1˚F), which is below the freezing point of water.5 The actual observed average surface temperature of the earth is 15˚C (59˚F). </w:t>
      </w:r>
      <w:r w:rsidRPr="00080108">
        <w:rPr>
          <w:rStyle w:val="StyleUnderline"/>
          <w:rFonts w:asciiTheme="minorHAnsi" w:hAnsiTheme="minorHAnsi"/>
        </w:rPr>
        <w:t xml:space="preserve">Thus the greenhouse effect </w:t>
      </w:r>
      <w:r w:rsidRPr="00080108">
        <w:rPr>
          <w:rStyle w:val="StyleUnderline"/>
          <w:rFonts w:asciiTheme="minorHAnsi" w:hAnsiTheme="minorHAnsi"/>
        </w:rPr>
        <w:lastRenderedPageBreak/>
        <w:t>raises the earth’s surface temperature by 33˚C</w:t>
      </w:r>
      <w:r w:rsidRPr="00080108">
        <w:rPr>
          <w:rFonts w:asciiTheme="minorHAnsi" w:hAnsiTheme="minorHAnsi"/>
          <w:sz w:val="16"/>
        </w:rPr>
        <w:t xml:space="preserve"> (60˚F). </w:t>
      </w:r>
      <w:r w:rsidRPr="00080108">
        <w:rPr>
          <w:rStyle w:val="StyleUnderline"/>
          <w:rFonts w:asciiTheme="minorHAnsi" w:hAnsiTheme="minorHAnsi"/>
        </w:rPr>
        <w:t>In this sense, global warming has already happened! Not only is the greenhouse effect a real effect, it is a large effect. The greenhouse effect is intensifying as a result of the greenhouse gases building up in the atmosphere due primarily to CO2 from the burning of fossil fuels</w:t>
      </w:r>
      <w:r w:rsidRPr="00080108">
        <w:rPr>
          <w:rFonts w:asciiTheme="minorHAnsi" w:hAnsiTheme="minorHAnsi"/>
          <w:sz w:val="16"/>
        </w:rPr>
        <w:t xml:space="preserve"> (coal, oil, and natural gas) and deforestation. </w:t>
      </w:r>
      <w:r w:rsidRPr="00080108">
        <w:rPr>
          <w:rStyle w:val="StyleUnderline"/>
          <w:rFonts w:asciiTheme="minorHAnsi" w:hAnsiTheme="minorHAnsi"/>
        </w:rPr>
        <w:t>Accurate data by direct experimental measurement was not available until</w:t>
      </w:r>
      <w:r w:rsidRPr="00080108">
        <w:rPr>
          <w:rFonts w:asciiTheme="minorHAnsi" w:hAnsiTheme="minorHAnsi"/>
          <w:sz w:val="16"/>
        </w:rPr>
        <w:t xml:space="preserve"> 19</w:t>
      </w:r>
      <w:r w:rsidRPr="00080108">
        <w:rPr>
          <w:rStyle w:val="StyleUnderline"/>
          <w:rFonts w:asciiTheme="minorHAnsi" w:hAnsiTheme="minorHAnsi"/>
        </w:rPr>
        <w:t>59</w:t>
      </w:r>
      <w:r w:rsidRPr="00080108">
        <w:rPr>
          <w:rFonts w:asciiTheme="minorHAnsi" w:hAnsiTheme="minorHAnsi"/>
          <w:sz w:val="16"/>
        </w:rPr>
        <w:t xml:space="preserve">, when the geochemist C. D. Keeling started taking data at Mauna Loa, Hawaii. </w:t>
      </w:r>
      <w:r w:rsidRPr="00080108">
        <w:rPr>
          <w:rStyle w:val="StyleUnderline"/>
          <w:rFonts w:asciiTheme="minorHAnsi" w:hAnsiTheme="minorHAnsi"/>
        </w:rPr>
        <w:t>That measurement program has continued up to the present</w:t>
      </w:r>
      <w:r w:rsidRPr="00080108">
        <w:rPr>
          <w:rFonts w:asciiTheme="minorHAnsi" w:hAnsiTheme="minorHAnsi"/>
          <w:sz w:val="16"/>
        </w:rPr>
        <w:t xml:space="preserve">.6 Chart 1 shows the data from 1959 to the present. The data show a seasonal cycle that matches the growing season in the Northern Hemisphere, with a maximum in May and a minimum in October.7 Most significant is a long-term upward trend: from 315 ppm in 1958 to 387 ppm in 2008. While other aspects of global warming have been controversial, </w:t>
      </w:r>
      <w:r w:rsidRPr="00080108">
        <w:rPr>
          <w:rStyle w:val="StyleUnderline"/>
          <w:rFonts w:asciiTheme="minorHAnsi" w:hAnsiTheme="minorHAnsi"/>
        </w:rPr>
        <w:t>nobody has ever doubted the data from this measurement program. The data are rock solid. Several research teams have measured the atmospheric CO2 concentrations and the data from the different researchers are in agreement.</w:t>
      </w:r>
      <w:r w:rsidRPr="00080108">
        <w:rPr>
          <w:rFonts w:asciiTheme="minorHAnsi" w:hAnsiTheme="minorHAnsi"/>
          <w:sz w:val="16"/>
        </w:rPr>
        <w:t xml:space="preserve"> Although the earliest data from direct measurement of CO2 in the atmosphere are from 1958, it is possible to extend the data earlier by examining air bubbles trapped in ice in Antarctica and Greenland. Data on the long-term CO2 trend show that the CO2 level remained stable around 280 ppm during the last 10,000 years.8 Then CO2 began to rise around the time of the Industrial Revolution, and is now 38 percent higher than pre-industrial levels. Climate scientists attribute the pre-industrial level of CO2 (280 ppm) to natural causes, and the rise since then to human activity, primarily due to the aforementioned causes.</w:t>
      </w:r>
    </w:p>
    <w:p w:rsidR="008515ED" w:rsidRPr="00080108" w:rsidRDefault="008515ED" w:rsidP="008515ED">
      <w:pPr>
        <w:pStyle w:val="Heading4"/>
        <w:rPr>
          <w:rFonts w:asciiTheme="minorHAnsi" w:hAnsiTheme="minorHAnsi"/>
        </w:rPr>
      </w:pPr>
      <w:r w:rsidRPr="00080108">
        <w:rPr>
          <w:rFonts w:asciiTheme="minorHAnsi" w:hAnsiTheme="minorHAnsi"/>
        </w:rPr>
        <w:t>We are reaching the tipping point. Need to act now</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Sparks 12 </w:t>
      </w:r>
      <w:r w:rsidRPr="00080108">
        <w:rPr>
          <w:rStyle w:val="Style13ptBold"/>
          <w:rFonts w:asciiTheme="minorHAnsi" w:hAnsiTheme="minorHAnsi"/>
          <w:b w:val="0"/>
          <w:sz w:val="16"/>
        </w:rPr>
        <w:t>(Donald L. Sparks, S. Hallock du Pont Chair in the Department of Plant and Soil Sciences and director of the Delaware Environmental Institute, “Tipping Point,” Huffington Post, May 13, 2012, http://www.huffingtonpost.com/donald-l-sparks/rio20_b_1593195.html?utm_hp_ref=world&amp;ir=World)</w:t>
      </w:r>
    </w:p>
    <w:p w:rsidR="008515ED" w:rsidRPr="001D6EF9" w:rsidRDefault="008515ED" w:rsidP="008515ED">
      <w:pPr>
        <w:rPr>
          <w:rFonts w:asciiTheme="minorHAnsi" w:hAnsiTheme="minorHAnsi"/>
          <w:sz w:val="16"/>
        </w:rPr>
      </w:pPr>
      <w:r w:rsidRPr="00080108">
        <w:rPr>
          <w:rFonts w:asciiTheme="minorHAnsi" w:hAnsiTheme="minorHAnsi"/>
          <w:sz w:val="16"/>
        </w:rPr>
        <w:t xml:space="preserve">This </w:t>
      </w:r>
      <w:r w:rsidRPr="00080108">
        <w:rPr>
          <w:rStyle w:val="StyleUnderline"/>
          <w:rFonts w:asciiTheme="minorHAnsi" w:hAnsiTheme="minorHAnsi"/>
        </w:rPr>
        <w:t>group of biologists</w:t>
      </w:r>
      <w:r w:rsidRPr="00080108">
        <w:rPr>
          <w:rFonts w:asciiTheme="minorHAnsi" w:hAnsiTheme="minorHAnsi"/>
          <w:sz w:val="16"/>
        </w:rPr>
        <w:t xml:space="preserve">, ecologists, geologists, paleontologists and complex-system theoreticians from the United States, Canada, South America, and Europe have </w:t>
      </w:r>
      <w:r w:rsidRPr="00080108">
        <w:rPr>
          <w:rStyle w:val="StyleUnderline"/>
          <w:rFonts w:asciiTheme="minorHAnsi" w:hAnsiTheme="minorHAnsi"/>
        </w:rPr>
        <w:t>spent a year and half reviewing evidence that Earth may be approaching a</w:t>
      </w:r>
      <w:r w:rsidRPr="00080108">
        <w:rPr>
          <w:rFonts w:asciiTheme="minorHAnsi" w:hAnsiTheme="minorHAnsi"/>
          <w:sz w:val="16"/>
        </w:rPr>
        <w:t xml:space="preserve"> state shift, a </w:t>
      </w:r>
      <w:r w:rsidRPr="00080108">
        <w:rPr>
          <w:rStyle w:val="StyleUnderline"/>
          <w:rFonts w:asciiTheme="minorHAnsi" w:hAnsiTheme="minorHAnsi"/>
        </w:rPr>
        <w:t>"tipping point"</w:t>
      </w:r>
      <w:r w:rsidRPr="00080108">
        <w:rPr>
          <w:rFonts w:asciiTheme="minorHAnsi" w:hAnsiTheme="minorHAnsi"/>
          <w:sz w:val="16"/>
        </w:rPr>
        <w:t xml:space="preserve"> at which the global ecosystem may shift abruptly and irreversibly from one state to another. </w:t>
      </w:r>
      <w:r w:rsidRPr="00080108">
        <w:rPr>
          <w:rStyle w:val="StyleUnderline"/>
          <w:rFonts w:asciiTheme="minorHAnsi" w:hAnsiTheme="minorHAnsi"/>
        </w:rPr>
        <w:t>If this happens, the world as we know it may not be recoverable, and these scientists conclude that this outcome is looking more and more likely.</w:t>
      </w:r>
      <w:r w:rsidRPr="00080108">
        <w:rPr>
          <w:rFonts w:asciiTheme="minorHAnsi" w:hAnsiTheme="minorHAnsi"/>
          <w:sz w:val="16"/>
        </w:rPr>
        <w:t xml:space="preserve"> An article by Paul Basken in last week's Chronicle of Higher Education explains the scientists' findings in layman's terms. According to Basken, </w:t>
      </w:r>
      <w:r w:rsidRPr="00080108">
        <w:rPr>
          <w:rStyle w:val="StyleUnderline"/>
          <w:rFonts w:asciiTheme="minorHAnsi" w:hAnsiTheme="minorHAnsi"/>
        </w:rPr>
        <w:t>the report centers on a measure of how much of the Earth's surface has been altered by people,</w:t>
      </w:r>
      <w:r w:rsidRPr="00080108">
        <w:rPr>
          <w:rFonts w:asciiTheme="minorHAnsi" w:hAnsiTheme="minorHAnsi"/>
          <w:sz w:val="16"/>
        </w:rPr>
        <w:t xml:space="preserve"> "from forests and prairies to uses such as cornfields and parking lots." </w:t>
      </w:r>
      <w:r w:rsidRPr="00080108">
        <w:rPr>
          <w:rStyle w:val="StyleUnderline"/>
          <w:rFonts w:asciiTheme="minorHAnsi" w:hAnsiTheme="minorHAnsi"/>
        </w:rPr>
        <w:t>Human beings</w:t>
      </w:r>
      <w:r w:rsidRPr="00080108">
        <w:rPr>
          <w:rFonts w:asciiTheme="minorHAnsi" w:hAnsiTheme="minorHAnsi"/>
          <w:sz w:val="16"/>
        </w:rPr>
        <w:t xml:space="preserve"> now number more than 7 billion, and we </w:t>
      </w:r>
      <w:r w:rsidRPr="00080108">
        <w:rPr>
          <w:rStyle w:val="StyleUnderline"/>
          <w:rFonts w:asciiTheme="minorHAnsi" w:hAnsiTheme="minorHAnsi"/>
        </w:rPr>
        <w:t>have transformed 43 percent of the land we live on from its natural state</w:t>
      </w:r>
      <w:r w:rsidRPr="00080108">
        <w:rPr>
          <w:rFonts w:asciiTheme="minorHAnsi" w:hAnsiTheme="minorHAnsi"/>
          <w:sz w:val="16"/>
        </w:rPr>
        <w:t xml:space="preserve"> to something else. </w:t>
      </w:r>
      <w:r w:rsidRPr="00080108">
        <w:rPr>
          <w:rStyle w:val="StyleUnderline"/>
          <w:rFonts w:asciiTheme="minorHAnsi" w:hAnsiTheme="minorHAnsi"/>
        </w:rPr>
        <w:t>That figure is expected to top 50 percent by 2025</w:t>
      </w:r>
      <w:r w:rsidRPr="00080108">
        <w:rPr>
          <w:rFonts w:asciiTheme="minorHAnsi" w:hAnsiTheme="minorHAnsi"/>
          <w:sz w:val="16"/>
        </w:rPr>
        <w:t xml:space="preserve">, when the world's population reaches 8 billion. </w:t>
      </w:r>
      <w:r w:rsidRPr="00080108">
        <w:rPr>
          <w:rStyle w:val="StyleUnderline"/>
          <w:rFonts w:asciiTheme="minorHAnsi" w:hAnsiTheme="minorHAnsi"/>
        </w:rPr>
        <w:t>At that point, environmental damage such as species extinctions, climate change, and chemical contamination may have accumulated to such an extent as to be catastrophic.</w:t>
      </w:r>
    </w:p>
    <w:p w:rsidR="008515ED" w:rsidRPr="00080108" w:rsidRDefault="008515ED" w:rsidP="008515ED">
      <w:pPr>
        <w:pStyle w:val="Heading4"/>
        <w:rPr>
          <w:rFonts w:asciiTheme="minorHAnsi" w:hAnsiTheme="minorHAnsi"/>
        </w:rPr>
      </w:pPr>
      <w:r w:rsidRPr="00080108">
        <w:rPr>
          <w:rFonts w:asciiTheme="minorHAnsi" w:hAnsiTheme="minorHAnsi"/>
        </w:rPr>
        <w:t>IOOS data is crucial – and its modeled internationally</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Culver and Scholz 08 </w:t>
      </w:r>
      <w:r w:rsidRPr="00080108">
        <w:rPr>
          <w:rStyle w:val="Style13ptBold"/>
          <w:rFonts w:asciiTheme="minorHAnsi" w:hAnsiTheme="minorHAnsi"/>
          <w:b w:val="0"/>
          <w:sz w:val="16"/>
        </w:rPr>
        <w:t>(Mary Culver, program manager of Costal Management Services Division for the NOAA, Paul Scholz, division chief of Coastal Management Services for the NOAA, “INTEGRATED OCEAN OBSERVING SYSTEM STRATEGIC PLAN,” IOOC, June 2008, http://www.iooc.us/wp-content/uploads/2010/09/Integrated-Ocean-Observing-System-Strategic-Plan.pdf)</w:t>
      </w:r>
    </w:p>
    <w:p w:rsidR="008515ED" w:rsidRPr="00080108" w:rsidRDefault="008515ED" w:rsidP="008515ED">
      <w:pPr>
        <w:rPr>
          <w:rFonts w:asciiTheme="minorHAnsi" w:hAnsiTheme="minorHAnsi"/>
          <w:sz w:val="16"/>
        </w:rPr>
      </w:pPr>
      <w:r w:rsidRPr="00080108">
        <w:rPr>
          <w:rStyle w:val="StyleUnderline"/>
          <w:rFonts w:asciiTheme="minorHAnsi" w:hAnsiTheme="minorHAnsi"/>
        </w:rPr>
        <w:t>Over the past decades, billions of dollars have been invested in observing and predicting global and coastal ocean processes, as well as associated atmospheric processes, to produce the information required for</w:t>
      </w:r>
      <w:r w:rsidRPr="00080108">
        <w:rPr>
          <w:rFonts w:asciiTheme="minorHAnsi" w:hAnsiTheme="minorHAnsi"/>
          <w:sz w:val="16"/>
        </w:rPr>
        <w:t xml:space="preserve"> planning, forecasts, warnings, watches, </w:t>
      </w:r>
      <w:r w:rsidRPr="00080108">
        <w:rPr>
          <w:rStyle w:val="StyleUnderline"/>
          <w:rFonts w:asciiTheme="minorHAnsi" w:hAnsiTheme="minorHAnsi"/>
        </w:rPr>
        <w:t>climate assessments</w:t>
      </w:r>
      <w:r w:rsidRPr="00080108">
        <w:rPr>
          <w:rFonts w:asciiTheme="minorHAnsi" w:hAnsiTheme="minorHAnsi"/>
          <w:sz w:val="16"/>
        </w:rPr>
        <w:t xml:space="preserve">, and regulatory policies. These observing and information systems reside in dozens of federal and state agencies, universities, and private industries and are tailored to the individual missions of those who fund them. By continuing on this course of developing isolated, individual systems instead of an integrated system, the nation over the next 20 years could unnecessarily spend billions of dollars on ocean observations because of the multiplied costs of development, operations, and maintenance. </w:t>
      </w:r>
      <w:r w:rsidRPr="00080108">
        <w:rPr>
          <w:rStyle w:val="StyleUnderline"/>
          <w:rFonts w:asciiTheme="minorHAnsi" w:hAnsiTheme="minorHAnsi"/>
        </w:rPr>
        <w:t>About two decades ago, officials and scientists realized that the nation had to integrate the assets of its many ocean and coastal observing systems and focus them on providing solutions to societal needs</w:t>
      </w:r>
      <w:r w:rsidRPr="00080108">
        <w:rPr>
          <w:rFonts w:asciiTheme="minorHAnsi" w:hAnsiTheme="minorHAnsi"/>
          <w:sz w:val="16"/>
        </w:rPr>
        <w:t xml:space="preserve">—solutions that address the missions of several agencies and organizations. </w:t>
      </w:r>
      <w:r w:rsidRPr="00080108">
        <w:rPr>
          <w:rStyle w:val="StyleUnderline"/>
          <w:rFonts w:asciiTheme="minorHAnsi" w:hAnsiTheme="minorHAnsi"/>
        </w:rPr>
        <w:t>Catastrophic weather events, coastal pollution, dead zones, harmful algal blooms, declines in living marine resources, climate change—all these underscore the importance of creating a more integrated approach to providing data and information needed to manage and mitigate the impacts of human activities</w:t>
      </w:r>
      <w:r w:rsidRPr="00080108">
        <w:rPr>
          <w:rFonts w:asciiTheme="minorHAnsi" w:hAnsiTheme="minorHAnsi"/>
          <w:sz w:val="16"/>
        </w:rPr>
        <w:t xml:space="preserve">, natural disasters, </w:t>
      </w:r>
      <w:r w:rsidRPr="00080108">
        <w:rPr>
          <w:rStyle w:val="StyleUnderline"/>
          <w:rFonts w:asciiTheme="minorHAnsi" w:hAnsiTheme="minorHAnsi"/>
        </w:rPr>
        <w:t>and climate change on</w:t>
      </w:r>
      <w:r w:rsidRPr="00080108">
        <w:rPr>
          <w:rFonts w:asciiTheme="minorHAnsi" w:hAnsiTheme="minorHAnsi"/>
          <w:sz w:val="16"/>
        </w:rPr>
        <w:t xml:space="preserve"> goods and services provided by </w:t>
      </w:r>
      <w:r w:rsidRPr="00080108">
        <w:rPr>
          <w:rStyle w:val="StyleUnderline"/>
          <w:rFonts w:asciiTheme="minorHAnsi" w:hAnsiTheme="minorHAnsi"/>
        </w:rPr>
        <w:t>the oceans</w:t>
      </w:r>
      <w:r w:rsidRPr="00080108">
        <w:rPr>
          <w:rFonts w:asciiTheme="minorHAnsi" w:hAnsiTheme="minorHAnsi"/>
          <w:sz w:val="16"/>
        </w:rPr>
        <w:t xml:space="preserve">, coasts, and Great Lakes. While the nation has developed some of the most sophisticated and comprehensive Great Lakes, estuarine, and marine monitoring programs in the world, </w:t>
      </w:r>
      <w:r w:rsidRPr="00080108">
        <w:rPr>
          <w:rStyle w:val="StyleUnderline"/>
          <w:rFonts w:asciiTheme="minorHAnsi" w:hAnsiTheme="minorHAnsi"/>
        </w:rPr>
        <w:t>these individual programs are not as</w:t>
      </w:r>
      <w:r w:rsidRPr="00080108">
        <w:rPr>
          <w:rFonts w:asciiTheme="minorHAnsi" w:hAnsiTheme="minorHAnsi"/>
          <w:sz w:val="16"/>
        </w:rPr>
        <w:t xml:space="preserve"> robust, </w:t>
      </w:r>
      <w:r w:rsidRPr="00080108">
        <w:rPr>
          <w:rStyle w:val="StyleUnderline"/>
          <w:rFonts w:asciiTheme="minorHAnsi" w:hAnsiTheme="minorHAnsi"/>
        </w:rPr>
        <w:t>effective, or comprehensive as they could be</w:t>
      </w:r>
      <w:r w:rsidRPr="00080108">
        <w:rPr>
          <w:rFonts w:asciiTheme="minorHAnsi" w:hAnsiTheme="minorHAnsi"/>
          <w:sz w:val="16"/>
        </w:rPr>
        <w:t xml:space="preserve"> in protecting </w:t>
      </w:r>
      <w:r w:rsidRPr="00080108">
        <w:rPr>
          <w:rFonts w:asciiTheme="minorHAnsi" w:hAnsiTheme="minorHAnsi"/>
          <w:sz w:val="16"/>
        </w:rPr>
        <w:lastRenderedPageBreak/>
        <w:t xml:space="preserve">the societal and economic security of the nation, and therefore in providing the quality of life our citizens expect. </w:t>
      </w:r>
      <w:r w:rsidRPr="00080108">
        <w:rPr>
          <w:rStyle w:val="StyleUnderline"/>
          <w:rFonts w:asciiTheme="minorHAnsi" w:hAnsiTheme="minorHAnsi"/>
        </w:rPr>
        <w:t>In addition, operating separate, largely independent systems is inefficient both logistically and fiscally. The expectation for integrating ocean observations is that the data, information, products, and services from individual systems have numerous opportunities for synergistic value beyond their original purpose.</w:t>
      </w:r>
      <w:r w:rsidRPr="00080108">
        <w:rPr>
          <w:rFonts w:asciiTheme="minorHAnsi" w:hAnsiTheme="minorHAnsi"/>
          <w:sz w:val="16"/>
        </w:rPr>
        <w:t xml:space="preserve"> For a modest investment, existing individual assets and monitoring programs can be connected in a comprehensive ocean-observing framework to realize the full potential of the combined assets, enabling a variety of users to discover, utilize, and exploit existing oceanographic data and information to generate value for our citizens and economy. </w:t>
      </w:r>
      <w:r w:rsidRPr="00080108">
        <w:rPr>
          <w:rStyle w:val="StyleUnderline"/>
          <w:rFonts w:asciiTheme="minorHAnsi" w:hAnsiTheme="minorHAnsi"/>
        </w:rPr>
        <w:t>An integrated system enables not only better decision-making for issues impacting the safety and well-being of citizens (e.g., disaster mitigation and warning, water resource management, and marine transportation), but also supports a value-added market similar to what has emerged from weather and climate services.</w:t>
      </w:r>
      <w:r w:rsidRPr="00080108">
        <w:rPr>
          <w:rFonts w:asciiTheme="minorHAnsi" w:hAnsiTheme="minorHAnsi"/>
          <w:sz w:val="16"/>
        </w:rPr>
        <w:t xml:space="preserve"> This integrated system also builds capacity to enable participation without the need to invest a tremendous amount on infrastructure or resources. Put simply, the existing data provided by the observing systems operated by a range of federal, state, local, academic, and private entities could be much more useful and timely if it were linked, conveyed, and made available for analyses in an integrated, standardized way. This would allow for the development of improved products tailored to meet the current and future needs for ocean information that are being expressed by the user communities. </w:t>
      </w:r>
      <w:r w:rsidRPr="00080108">
        <w:rPr>
          <w:rStyle w:val="StyleUnderline"/>
          <w:rFonts w:asciiTheme="minorHAnsi" w:hAnsiTheme="minorHAnsi"/>
        </w:rPr>
        <w:t>Recent major advances in observation</w:t>
      </w:r>
      <w:r w:rsidRPr="00080108">
        <w:rPr>
          <w:rFonts w:asciiTheme="minorHAnsi" w:hAnsiTheme="minorHAnsi"/>
          <w:sz w:val="16"/>
        </w:rPr>
        <w:t xml:space="preserve">, modeling, </w:t>
      </w:r>
      <w:r w:rsidRPr="00080108">
        <w:rPr>
          <w:rStyle w:val="StyleUnderline"/>
          <w:rFonts w:asciiTheme="minorHAnsi" w:hAnsiTheme="minorHAnsi"/>
        </w:rPr>
        <w:t>and information technology now provide the means to help the nation accomplish such an objective. Benefits of the</w:t>
      </w:r>
      <w:r w:rsidRPr="00080108">
        <w:rPr>
          <w:rFonts w:asciiTheme="minorHAnsi" w:hAnsiTheme="minorHAnsi"/>
          <w:sz w:val="16"/>
        </w:rPr>
        <w:t xml:space="preserve"> Integrated Ocean Observing System </w:t>
      </w:r>
      <w:r w:rsidRPr="00080108">
        <w:rPr>
          <w:rStyle w:val="StyleUnderline"/>
          <w:rFonts w:asciiTheme="minorHAnsi" w:hAnsiTheme="minorHAnsi"/>
        </w:rPr>
        <w:t>IOOS will provide data and information products needed to significantly improve the nation's ability to achieve these</w:t>
      </w:r>
      <w:r w:rsidRPr="00080108">
        <w:rPr>
          <w:rFonts w:asciiTheme="minorHAnsi" w:hAnsiTheme="minorHAnsi"/>
          <w:sz w:val="16"/>
        </w:rPr>
        <w:t xml:space="preserve"> seven interrelated societal </w:t>
      </w:r>
      <w:r w:rsidRPr="00080108">
        <w:rPr>
          <w:rStyle w:val="StyleUnderline"/>
          <w:rFonts w:asciiTheme="minorHAnsi" w:hAnsiTheme="minorHAnsi"/>
        </w:rPr>
        <w:t>benefits: 1. Improve predictions of climate change</w:t>
      </w:r>
      <w:r w:rsidRPr="00080108">
        <w:rPr>
          <w:rFonts w:asciiTheme="minorHAnsi" w:hAnsiTheme="minorHAnsi"/>
          <w:sz w:val="16"/>
        </w:rPr>
        <w:t xml:space="preserve"> and weather and their effects on coastal communities and the nation; </w:t>
      </w:r>
      <w:r w:rsidRPr="00080108">
        <w:rPr>
          <w:rStyle w:val="StyleUnderline"/>
          <w:rFonts w:asciiTheme="minorHAnsi" w:hAnsiTheme="minorHAnsi"/>
        </w:rPr>
        <w:t xml:space="preserve">2. Improve the safety and efficiency of maritime operations; 3. Mitigate the effects of natural hazards </w:t>
      </w:r>
      <w:r w:rsidRPr="00080108">
        <w:rPr>
          <w:rFonts w:asciiTheme="minorHAnsi" w:hAnsiTheme="minorHAnsi"/>
          <w:sz w:val="16"/>
        </w:rPr>
        <w:t>more effectively; 4. Improve national and homeland security;</w:t>
      </w:r>
      <w:r w:rsidRPr="00080108">
        <w:rPr>
          <w:rStyle w:val="StyleUnderline"/>
          <w:rFonts w:asciiTheme="minorHAnsi" w:hAnsiTheme="minorHAnsi"/>
        </w:rPr>
        <w:t xml:space="preserve"> 5. Reduce public health risks; 6. Protect and restore healthy coastal ecosystems more effectively; and 7. Enable the sustained use of ocean and coastal resources. These benefits will be accomplished by efficiently linking observations to modeling via data management and communications</w:t>
      </w:r>
      <w:r w:rsidRPr="00080108">
        <w:rPr>
          <w:rFonts w:asciiTheme="minorHAnsi" w:hAnsiTheme="minorHAnsi"/>
          <w:sz w:val="16"/>
        </w:rPr>
        <w:t xml:space="preserve"> to provide services, products, and decision-support tools needed to achieve these goals. </w:t>
      </w:r>
      <w:r w:rsidRPr="00080108">
        <w:rPr>
          <w:rStyle w:val="StyleUnderline"/>
          <w:rFonts w:asciiTheme="minorHAnsi" w:hAnsiTheme="minorHAnsi"/>
        </w:rPr>
        <w:t>Some example</w:t>
      </w:r>
      <w:r w:rsidRPr="00080108">
        <w:rPr>
          <w:rFonts w:asciiTheme="minorHAnsi" w:hAnsiTheme="minorHAnsi"/>
          <w:sz w:val="16"/>
        </w:rPr>
        <w:t xml:space="preserve"> "outcome/</w:t>
      </w:r>
      <w:r w:rsidRPr="00080108">
        <w:rPr>
          <w:rStyle w:val="StyleUnderline"/>
          <w:rFonts w:asciiTheme="minorHAnsi" w:hAnsiTheme="minorHAnsi"/>
        </w:rPr>
        <w:t xml:space="preserve">benefit </w:t>
      </w:r>
      <w:r w:rsidRPr="00080108">
        <w:rPr>
          <w:rFonts w:asciiTheme="minorHAnsi" w:hAnsiTheme="minorHAnsi"/>
          <w:sz w:val="16"/>
        </w:rPr>
        <w:t xml:space="preserve">vignettes" </w:t>
      </w:r>
      <w:r w:rsidRPr="00080108">
        <w:rPr>
          <w:rStyle w:val="StyleUnderline"/>
          <w:rFonts w:asciiTheme="minorHAnsi" w:hAnsiTheme="minorHAnsi"/>
        </w:rPr>
        <w:t>for IOOS are highlighted</w:t>
      </w:r>
      <w:r w:rsidRPr="00080108">
        <w:rPr>
          <w:rFonts w:asciiTheme="minorHAnsi" w:hAnsiTheme="minorHAnsi"/>
          <w:sz w:val="16"/>
        </w:rPr>
        <w:t xml:space="preserve"> in Box 1. </w:t>
      </w:r>
      <w:r w:rsidRPr="00080108">
        <w:rPr>
          <w:rStyle w:val="StyleUnderline"/>
          <w:rFonts w:asciiTheme="minorHAnsi" w:hAnsiTheme="minorHAnsi"/>
        </w:rPr>
        <w:t>To maximize the societal benefits, IOOS must focus development efforts on ready assets and the greatest opportunities for valuable,</w:t>
      </w:r>
      <w:r w:rsidRPr="00080108">
        <w:rPr>
          <w:rFonts w:asciiTheme="minorHAnsi" w:hAnsiTheme="minorHAnsi"/>
          <w:sz w:val="16"/>
        </w:rPr>
        <w:t xml:space="preserve"> synergistic uses. IOOS is a complex system of systems that is best implemented in stages. Phased implementation requires the prioritization of existing assets that monitor variables that are essential and common to more than one societal benefit. The highest priority assets measure these core variables, using both in situ and remote sensing platforms, to provide new or existing products that can be improved by integrating data from more than one program, institution, or agency. </w:t>
      </w:r>
      <w:r w:rsidRPr="00080108">
        <w:rPr>
          <w:rStyle w:val="StyleUnderline"/>
          <w:rFonts w:asciiTheme="minorHAnsi" w:hAnsiTheme="minorHAnsi"/>
        </w:rPr>
        <w:t>Four criteria were used to prioritize existing federally operated or federally supported observing subsystem assets for integration into the initial phase of IOOS: • Data streams produced by existing monitoring assets must be well-documented, sustainable, reliable, and quality-controlled. • Data integration must lead to products for more accurate and timely assessments of environmental conditions</w:t>
      </w:r>
      <w:r w:rsidRPr="00080108">
        <w:rPr>
          <w:rFonts w:asciiTheme="minorHAnsi" w:hAnsiTheme="minorHAnsi"/>
          <w:sz w:val="16"/>
        </w:rPr>
        <w:t xml:space="preserve"> and predictions of changes in conditions that have major socioeconomic consequences. • </w:t>
      </w:r>
      <w:r w:rsidRPr="00080108">
        <w:rPr>
          <w:rStyle w:val="StyleUnderline"/>
          <w:rFonts w:asciiTheme="minorHAnsi" w:hAnsiTheme="minorHAnsi"/>
        </w:rPr>
        <w:t>Assessment and prediction products must inform decision-makers working in two or more of the seven societal goal areas. • Data integration resulting in new or improved products and services must be feasible within a short time frame</w:t>
      </w:r>
      <w:r w:rsidRPr="00080108">
        <w:rPr>
          <w:rFonts w:asciiTheme="minorHAnsi" w:hAnsiTheme="minorHAnsi"/>
          <w:sz w:val="16"/>
        </w:rPr>
        <w:t xml:space="preserve"> (e.g., 2 years).</w:t>
      </w:r>
    </w:p>
    <w:p w:rsidR="008515ED" w:rsidRPr="00080108" w:rsidRDefault="008515ED" w:rsidP="008515ED">
      <w:pPr>
        <w:pStyle w:val="Heading4"/>
        <w:rPr>
          <w:rStyle w:val="StyleUnderline"/>
          <w:rFonts w:asciiTheme="minorHAnsi" w:hAnsiTheme="minorHAnsi"/>
          <w:b/>
          <w:sz w:val="26"/>
          <w:szCs w:val="26"/>
          <w:u w:val="none"/>
        </w:rPr>
      </w:pPr>
      <w:r w:rsidRPr="00080108">
        <w:rPr>
          <w:rStyle w:val="StyleUnderline"/>
          <w:rFonts w:asciiTheme="minorHAnsi" w:hAnsiTheme="minorHAnsi"/>
          <w:sz w:val="26"/>
          <w:szCs w:val="26"/>
          <w:u w:val="none"/>
        </w:rPr>
        <w:t>Data gathering is key to resolve climate change</w:t>
      </w:r>
    </w:p>
    <w:p w:rsidR="008515ED" w:rsidRPr="00080108" w:rsidRDefault="008515ED" w:rsidP="008515ED">
      <w:pPr>
        <w:rPr>
          <w:rFonts w:asciiTheme="minorHAnsi" w:hAnsiTheme="minorHAnsi"/>
          <w:bCs/>
          <w:sz w:val="16"/>
        </w:rPr>
      </w:pPr>
      <w:r w:rsidRPr="00080108">
        <w:rPr>
          <w:rStyle w:val="Style13ptBold"/>
          <w:rFonts w:asciiTheme="minorHAnsi" w:hAnsiTheme="minorHAnsi"/>
        </w:rPr>
        <w:t xml:space="preserve">Gulledge and Rogers 10 </w:t>
      </w:r>
      <w:r w:rsidRPr="00080108">
        <w:rPr>
          <w:rStyle w:val="Style13ptBold"/>
          <w:rFonts w:asciiTheme="minorHAnsi" w:hAnsiTheme="minorHAnsi"/>
          <w:b w:val="0"/>
          <w:sz w:val="16"/>
        </w:rPr>
        <w:t>(Jay Gulledge, Non-Resident Senior Fellow at the Center for a New American Security and is the Senior Scientist and Science and Impacts Program Director at the Pew Center on Global Climate Change, Will Rogers, a Research Assistant at the Center for a New American Security, “Lost in Translation: Closing the Gap Between Climate Science and National Security Policy,” Center for a New American Security, April 2010, http://www.cnas.org/files/documents/publications/Lost%20in%20Translation_Code406_Web_0.pdf)</w:t>
      </w:r>
    </w:p>
    <w:p w:rsidR="008515ED" w:rsidRPr="00080108" w:rsidRDefault="008515ED" w:rsidP="008515ED">
      <w:pPr>
        <w:rPr>
          <w:rStyle w:val="StyleUnderline"/>
          <w:rFonts w:asciiTheme="minorHAnsi" w:hAnsiTheme="minorHAnsi"/>
        </w:rPr>
      </w:pPr>
      <w:r w:rsidRPr="00080108">
        <w:rPr>
          <w:rStyle w:val="StyleUnderline"/>
          <w:rFonts w:asciiTheme="minorHAnsi" w:hAnsiTheme="minorHAnsi"/>
        </w:rPr>
        <w:t>National security leaders now recognize that global climate change is a matter of national security</w:t>
      </w:r>
      <w:r w:rsidRPr="00080108">
        <w:rPr>
          <w:rFonts w:asciiTheme="minorHAnsi" w:hAnsiTheme="minorHAnsi"/>
          <w:sz w:val="16"/>
        </w:rPr>
        <w:t xml:space="preserve"> and may even be a denning security challenge of the 21st century. Nonetheless, some national security professionals have yet to full)' conceptualize how climate change could impact their areas of responsibility, or whether they need to analyze potential implications at all. What is more, </w:t>
      </w:r>
      <w:r w:rsidRPr="00080108">
        <w:rPr>
          <w:rStyle w:val="StyleUnderline"/>
          <w:rFonts w:asciiTheme="minorHAnsi" w:hAnsiTheme="minorHAnsi"/>
        </w:rPr>
        <w:t>they currently lack the "actionable- data necessary to generate</w:t>
      </w:r>
      <w:r w:rsidRPr="00080108">
        <w:rPr>
          <w:rFonts w:asciiTheme="minorHAnsi" w:hAnsiTheme="minorHAnsi"/>
          <w:sz w:val="16"/>
        </w:rPr>
        <w:t xml:space="preserve"> requirements, </w:t>
      </w:r>
      <w:r w:rsidRPr="00080108">
        <w:rPr>
          <w:rStyle w:val="StyleUnderline"/>
          <w:rFonts w:asciiTheme="minorHAnsi" w:hAnsiTheme="minorHAnsi"/>
        </w:rPr>
        <w:t>plans</w:t>
      </w:r>
      <w:r w:rsidRPr="00080108">
        <w:rPr>
          <w:rFonts w:asciiTheme="minorHAnsi" w:hAnsiTheme="minorHAnsi"/>
          <w:sz w:val="16"/>
        </w:rPr>
        <w:t xml:space="preserve">, strategies, training and materiel </w:t>
      </w:r>
      <w:r w:rsidRPr="00080108">
        <w:rPr>
          <w:rStyle w:val="StyleUnderline"/>
          <w:rFonts w:asciiTheme="minorHAnsi" w:hAnsiTheme="minorHAnsi"/>
        </w:rPr>
        <w:t>to prepare for future challenges</w:t>
      </w:r>
      <w:r w:rsidRPr="00080108">
        <w:rPr>
          <w:rFonts w:asciiTheme="minorHAnsi" w:hAnsiTheme="minorHAnsi"/>
          <w:sz w:val="16"/>
        </w:rPr>
        <w:t xml:space="preserve">, 'though the scope and quality of available scientific information has improved in recent years, this information docs not always reach - or is not presented in a form that is useful to - the decision makers who need it. </w:t>
      </w:r>
      <w:r w:rsidRPr="00080108">
        <w:rPr>
          <w:rStyle w:val="StyleUnderline"/>
          <w:rFonts w:asciiTheme="minorHAnsi" w:hAnsiTheme="minorHAnsi"/>
        </w:rPr>
        <w:t>Closing this gap between national security policy makers who consume information and the scientists who produce it is essential for the nation to effectively deal with</w:t>
      </w:r>
      <w:r w:rsidRPr="00080108">
        <w:rPr>
          <w:rFonts w:asciiTheme="minorHAnsi" w:hAnsiTheme="minorHAnsi"/>
          <w:sz w:val="16"/>
        </w:rPr>
        <w:t xml:space="preserve"> the national security implications </w:t>
      </w:r>
      <w:r w:rsidRPr="00080108">
        <w:rPr>
          <w:rStyle w:val="StyleUnderline"/>
          <w:rFonts w:asciiTheme="minorHAnsi" w:hAnsiTheme="minorHAnsi"/>
        </w:rPr>
        <w:t>of climate change</w:t>
      </w:r>
      <w:r w:rsidRPr="00080108">
        <w:rPr>
          <w:rFonts w:asciiTheme="minorHAnsi" w:hAnsiTheme="minorHAnsi"/>
          <w:sz w:val="16"/>
        </w:rPr>
        <w:t xml:space="preserve">. Today, a thin thread of climate information links producer and consumer communities, but different needs, priorities, processes and cultures </w:t>
      </w:r>
      <w:r w:rsidRPr="00080108">
        <w:rPr>
          <w:rFonts w:asciiTheme="minorHAnsi" w:hAnsiTheme="minorHAnsi"/>
          <w:sz w:val="16"/>
        </w:rPr>
        <w:lastRenderedPageBreak/>
        <w:t xml:space="preserve">separate them - in addition to a divisive political debate surrounding the validity of climate science. </w:t>
      </w:r>
      <w:r w:rsidRPr="00080108">
        <w:rPr>
          <w:rStyle w:val="StyleUnderline"/>
          <w:rFonts w:asciiTheme="minorHAnsi" w:hAnsiTheme="minorHAnsi"/>
        </w:rPr>
        <w:t>As new public policies</w:t>
      </w:r>
      <w:r w:rsidRPr="00080108">
        <w:rPr>
          <w:rFonts w:asciiTheme="minorHAnsi" w:hAnsiTheme="minorHAnsi"/>
          <w:sz w:val="16"/>
        </w:rPr>
        <w:t xml:space="preserve">, regulations and laws </w:t>
      </w:r>
      <w:r w:rsidRPr="00080108">
        <w:rPr>
          <w:rStyle w:val="StyleUnderline"/>
          <w:rFonts w:asciiTheme="minorHAnsi" w:hAnsiTheme="minorHAnsi"/>
        </w:rPr>
        <w:t xml:space="preserve">come into effect and the consequences of climate change become more obvious, the demand for information is likely to surge. </w:t>
      </w:r>
      <w:r w:rsidRPr="00080108">
        <w:rPr>
          <w:rFonts w:asciiTheme="minorHAnsi" w:hAnsiTheme="minorHAnsi"/>
          <w:sz w:val="16"/>
        </w:rPr>
        <w:t xml:space="preserve">Multiple barriers impede improved communication, the producer community tends to be stove-piped. Even though consumers often need interdisciplinary science and analysis. Consumers, who may also be stove-piped in various agencies or subject areas, may lack familiarity with or access to these separate communities, as well as the tools or time to navigate scientific information and disciplines. Indeed, the immediate needs of consumers do not align well with the longer timelines Involved in scientific inquiry, and consumer communities have not signaled the kinds of actionable data they require in order to make decisions. Broadly speaking, scientists do not commonly serve public policy goals, at least not directly. And the academic community does not necessarily value communication with non-scientific constituencies. </w:t>
      </w:r>
      <w:r w:rsidRPr="00080108">
        <w:rPr>
          <w:rStyle w:val="StyleUnderline"/>
          <w:rFonts w:asciiTheme="minorHAnsi" w:hAnsiTheme="minorHAnsi"/>
        </w:rPr>
        <w:t>To make matters worse, there is a clear shortage of "translators" who can interpret climate science into actionable information for policy makers. Finally, a two-way conversation about such information requires trusting relationships, which, for a variety of reasons, may not always exist between the scientific and national security policy communities. Scientists and national security professionals can bridge this gap. Consumers of information can signal the kinds of information they need</w:t>
      </w:r>
      <w:r w:rsidRPr="00080108">
        <w:rPr>
          <w:rFonts w:asciiTheme="minorHAnsi" w:hAnsiTheme="minorHAnsi"/>
          <w:sz w:val="16"/>
        </w:rPr>
        <w:t xml:space="preserve"> by commissioning studies and collaborating or contracting with scientific organizations. Producers of climate information can rise to the occasion, accept that their work is critical to good governance and invest time and resources into better communication. For this approach to work, however, both producer and consumer institutions will need to change their incentive structures. In short, policy makers and scientists need to build new bridges in order to address climate change. Some degree of separation is healthy for the sake of setting policy priorities and maintaining scientific integrity. But regardless, </w:t>
      </w:r>
      <w:r w:rsidRPr="00080108">
        <w:rPr>
          <w:rStyle w:val="StyleUnderline"/>
          <w:rFonts w:asciiTheme="minorHAnsi" w:hAnsiTheme="minorHAnsi"/>
        </w:rPr>
        <w:t>decision makers at all levels of government have already moved from merely studying climate change to responding to it</w:t>
      </w:r>
      <w:r w:rsidRPr="00080108">
        <w:rPr>
          <w:rFonts w:asciiTheme="minorHAnsi" w:hAnsiTheme="minorHAnsi"/>
          <w:sz w:val="16"/>
        </w:rPr>
        <w:t xml:space="preserve"> - both to mitigate the damage from greenhouse gases and to adapt to potentially unavoidable changes over the next 20-30 years. </w:t>
      </w:r>
      <w:r w:rsidRPr="00080108">
        <w:rPr>
          <w:rStyle w:val="StyleUnderline"/>
          <w:rFonts w:asciiTheme="minorHAnsi" w:hAnsiTheme="minorHAnsi"/>
        </w:rPr>
        <w:t>For the nation</w:t>
      </w:r>
      <w:r w:rsidRPr="00080108">
        <w:rPr>
          <w:rFonts w:asciiTheme="minorHAnsi" w:hAnsiTheme="minorHAnsi"/>
          <w:sz w:val="16"/>
        </w:rPr>
        <w:t xml:space="preserve">, and the national security community specifically, </w:t>
      </w:r>
      <w:r w:rsidRPr="00080108">
        <w:rPr>
          <w:rStyle w:val="StyleUnderline"/>
          <w:rFonts w:asciiTheme="minorHAnsi" w:hAnsiTheme="minorHAnsi"/>
        </w:rPr>
        <w:t>to deal with</w:t>
      </w:r>
      <w:r w:rsidRPr="00080108">
        <w:rPr>
          <w:rFonts w:asciiTheme="minorHAnsi" w:hAnsiTheme="minorHAnsi"/>
          <w:sz w:val="16"/>
        </w:rPr>
        <w:t xml:space="preserve"> national and international challenges associated with </w:t>
      </w:r>
      <w:r w:rsidRPr="00080108">
        <w:rPr>
          <w:rStyle w:val="StyleUnderline"/>
          <w:rFonts w:asciiTheme="minorHAnsi" w:hAnsiTheme="minorHAnsi"/>
        </w:rPr>
        <w:t>climate change, these two communities will need to work more closely together.</w:t>
      </w:r>
    </w:p>
    <w:p w:rsidR="008515ED" w:rsidRPr="00080108" w:rsidRDefault="008515ED" w:rsidP="008515ED">
      <w:pPr>
        <w:pStyle w:val="Heading4"/>
        <w:rPr>
          <w:rFonts w:asciiTheme="minorHAnsi" w:hAnsiTheme="minorHAnsi"/>
        </w:rPr>
      </w:pPr>
      <w:r w:rsidRPr="00080108">
        <w:rPr>
          <w:rFonts w:asciiTheme="minorHAnsi" w:hAnsiTheme="minorHAnsi"/>
        </w:rPr>
        <w:t>Warming causes a laundry list of impacts</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Elliot 09 </w:t>
      </w:r>
      <w:r w:rsidRPr="00080108">
        <w:rPr>
          <w:rStyle w:val="Style13ptBold"/>
          <w:rFonts w:asciiTheme="minorHAnsi" w:hAnsiTheme="minorHAnsi"/>
          <w:b w:val="0"/>
          <w:sz w:val="16"/>
        </w:rPr>
        <w:t>(Dr. Lorraine Elliott, Senior Fellow in International Relations The Australian National University, “Climate change, threat multiplier and internal conflicts in Northeast Asia and Southeast Asia ,” RSIS, August 2009, http://www.rsis.edu.sg/nts/Events/climate_change/session4/concept%20paper-Lorraine%20Elliot%20Session%20IV.pdf)</w:t>
      </w:r>
    </w:p>
    <w:p w:rsidR="008515ED" w:rsidRPr="00080108" w:rsidRDefault="008515ED" w:rsidP="008515ED">
      <w:pPr>
        <w:rPr>
          <w:rFonts w:asciiTheme="minorHAnsi" w:hAnsiTheme="minorHAnsi"/>
          <w:sz w:val="16"/>
        </w:rPr>
      </w:pPr>
      <w:r w:rsidRPr="00080108">
        <w:rPr>
          <w:rStyle w:val="Emphasis"/>
          <w:rFonts w:asciiTheme="minorHAnsi" w:hAnsiTheme="minorHAnsi"/>
        </w:rPr>
        <w:t>Food insecurity</w:t>
      </w:r>
      <w:r w:rsidRPr="00080108">
        <w:rPr>
          <w:rStyle w:val="StyleUnderline"/>
          <w:rFonts w:asciiTheme="minorHAnsi" w:hAnsiTheme="minorHAnsi"/>
        </w:rPr>
        <w:t>: Food insecurity refers to both a shortage of food and to vulnerability to high food prices</w:t>
      </w:r>
      <w:r w:rsidRPr="00080108">
        <w:rPr>
          <w:rFonts w:asciiTheme="minorHAnsi" w:hAnsiTheme="minorHAnsi"/>
          <w:sz w:val="16"/>
        </w:rPr>
        <w:t xml:space="preserve"> which puts staples out of reach of the poorest. </w:t>
      </w:r>
      <w:r w:rsidRPr="00080108">
        <w:rPr>
          <w:rStyle w:val="StyleUnderline"/>
          <w:rFonts w:asciiTheme="minorHAnsi" w:hAnsiTheme="minorHAnsi"/>
        </w:rPr>
        <w:t>It is a product of land degradation</w:t>
      </w:r>
      <w:r w:rsidRPr="00080108">
        <w:rPr>
          <w:rFonts w:asciiTheme="minorHAnsi" w:hAnsiTheme="minorHAnsi"/>
          <w:sz w:val="16"/>
        </w:rPr>
        <w:t xml:space="preserve"> and loss of soil fertility caused by deforestation, overuse of chemicals, inefficient irrigation and waterlogging as well as </w:t>
      </w:r>
      <w:r w:rsidRPr="00080108">
        <w:rPr>
          <w:rStyle w:val="StyleUnderline"/>
          <w:rFonts w:asciiTheme="minorHAnsi" w:hAnsiTheme="minorHAnsi"/>
        </w:rPr>
        <w:t>drought</w:t>
      </w:r>
      <w:r w:rsidRPr="00080108">
        <w:rPr>
          <w:rFonts w:asciiTheme="minorHAnsi" w:hAnsiTheme="minorHAnsi"/>
          <w:sz w:val="16"/>
        </w:rPr>
        <w:t xml:space="preserve"> and desertification; diversion of food crops into biofuels; </w:t>
      </w:r>
      <w:r w:rsidRPr="00080108">
        <w:rPr>
          <w:rFonts w:asciiTheme="minorHAnsi" w:hAnsiTheme="minorHAnsi"/>
          <w:sz w:val="16"/>
        </w:rPr>
        <w:cr/>
      </w:r>
      <w:r w:rsidRPr="00080108">
        <w:rPr>
          <w:rStyle w:val="StyleUnderline"/>
          <w:rFonts w:asciiTheme="minorHAnsi" w:hAnsiTheme="minorHAnsi"/>
        </w:rPr>
        <w:t>market failure manifest in rising food prices and an ineffective and unfair distribution of food</w:t>
      </w:r>
      <w:r w:rsidRPr="00080108">
        <w:rPr>
          <w:rFonts w:asciiTheme="minorHAnsi" w:hAnsiTheme="minorHAnsi"/>
          <w:sz w:val="16"/>
        </w:rPr>
        <w:t xml:space="preserve">; over-capitalisation of the global fishing industry and the over-exploitation of many of the world’s fish stocks; coastal and river pollution from development that destroys breeding grounds. </w:t>
      </w:r>
      <w:r w:rsidRPr="00080108">
        <w:rPr>
          <w:rStyle w:val="StyleUnderline"/>
          <w:rFonts w:asciiTheme="minorHAnsi" w:hAnsiTheme="minorHAnsi"/>
        </w:rPr>
        <w:t>Food insecurities can turn food exporting countries in the region into net food importers, increasing their vulnerability to global markets</w:t>
      </w:r>
      <w:r w:rsidRPr="00080108">
        <w:rPr>
          <w:rFonts w:asciiTheme="minorHAnsi" w:hAnsiTheme="minorHAnsi"/>
          <w:sz w:val="16"/>
        </w:rPr>
        <w:t xml:space="preserve"> and their reliance on the security of trade routes, heightening poverty, and potentially intensifying domestic grievances and social disruptions. </w:t>
      </w:r>
      <w:r w:rsidRPr="00080108">
        <w:rPr>
          <w:rStyle w:val="StyleUnderline"/>
          <w:rFonts w:asciiTheme="minorHAnsi" w:hAnsiTheme="minorHAnsi"/>
        </w:rPr>
        <w:t>Up to an extra 130 million people are anticipated to be at risk of hunger in the Asia Pacific as a result of climate change</w:t>
      </w:r>
      <w:r w:rsidRPr="00080108">
        <w:rPr>
          <w:rFonts w:asciiTheme="minorHAnsi" w:hAnsiTheme="minorHAnsi"/>
          <w:sz w:val="16"/>
        </w:rPr>
        <w:t xml:space="preserve">. The State Meteorological Administration in </w:t>
      </w:r>
      <w:r w:rsidRPr="00080108">
        <w:rPr>
          <w:rStyle w:val="StyleUnderline"/>
          <w:rFonts w:asciiTheme="minorHAnsi" w:hAnsiTheme="minorHAnsi"/>
        </w:rPr>
        <w:t>China has calculated that global warming could cause that country’s grain harvest to fall by</w:t>
      </w:r>
      <w:r w:rsidRPr="00080108">
        <w:rPr>
          <w:rFonts w:asciiTheme="minorHAnsi" w:hAnsiTheme="minorHAnsi"/>
          <w:sz w:val="16"/>
        </w:rPr>
        <w:t xml:space="preserve"> 5 to </w:t>
      </w:r>
      <w:r w:rsidRPr="00080108">
        <w:rPr>
          <w:rStyle w:val="StyleUnderline"/>
          <w:rFonts w:asciiTheme="minorHAnsi" w:hAnsiTheme="minorHAnsi"/>
        </w:rPr>
        <w:t>10 percent, with a food shortfall</w:t>
      </w:r>
      <w:r w:rsidRPr="00080108">
        <w:rPr>
          <w:rFonts w:asciiTheme="minorHAnsi" w:hAnsiTheme="minorHAnsi"/>
          <w:sz w:val="16"/>
        </w:rPr>
        <w:t xml:space="preserve"> of 100 million metric tons </w:t>
      </w:r>
      <w:r w:rsidRPr="00080108">
        <w:rPr>
          <w:rStyle w:val="StyleUnderline"/>
          <w:rFonts w:asciiTheme="minorHAnsi" w:hAnsiTheme="minorHAnsi"/>
        </w:rPr>
        <w:t>by 2030, a serious problem in a country which is already losing farmland to deserts and which has little capacity to increase arable land.31 The unpredictability of wet and dry seasons is already having an impact on agriculture in Southeast Asia, with harvests being disrupted, rural incomes dropping, and hunger and malnutrition increasing, especially among children.</w:t>
      </w:r>
      <w:r w:rsidRPr="00080108">
        <w:rPr>
          <w:rFonts w:asciiTheme="minorHAnsi" w:hAnsiTheme="minorHAnsi"/>
          <w:sz w:val="16"/>
        </w:rPr>
        <w:t xml:space="preserve"> </w:t>
      </w:r>
      <w:r w:rsidRPr="00080108">
        <w:rPr>
          <w:rStyle w:val="Emphasis"/>
          <w:rFonts w:asciiTheme="minorHAnsi" w:hAnsiTheme="minorHAnsi"/>
        </w:rPr>
        <w:t>Water stress:</w:t>
      </w:r>
      <w:r w:rsidRPr="00080108">
        <w:rPr>
          <w:rFonts w:asciiTheme="minorHAnsi" w:hAnsiTheme="minorHAnsi"/>
          <w:sz w:val="16"/>
        </w:rPr>
        <w:t xml:space="preserve"> </w:t>
      </w:r>
      <w:r w:rsidRPr="00080108">
        <w:rPr>
          <w:rStyle w:val="StyleUnderline"/>
          <w:rFonts w:asciiTheme="minorHAnsi" w:hAnsiTheme="minorHAnsi"/>
        </w:rPr>
        <w:t>Most parts of the Asia Pacific are also projected to experience increased water resource stress. ESCAP estimates that</w:t>
      </w:r>
      <w:r w:rsidRPr="00080108">
        <w:rPr>
          <w:rFonts w:asciiTheme="minorHAnsi" w:hAnsiTheme="minorHAnsi"/>
          <w:sz w:val="16"/>
        </w:rPr>
        <w:t xml:space="preserve"> up to </w:t>
      </w:r>
      <w:r w:rsidRPr="00080108">
        <w:rPr>
          <w:rStyle w:val="StyleUnderline"/>
          <w:rFonts w:asciiTheme="minorHAnsi" w:hAnsiTheme="minorHAnsi"/>
        </w:rPr>
        <w:t>650 million people in Asia and the Pacific do not have sustainable access to safe water supplies</w:t>
      </w:r>
      <w:r w:rsidRPr="00080108">
        <w:rPr>
          <w:rFonts w:asciiTheme="minorHAnsi" w:hAnsiTheme="minorHAnsi"/>
          <w:sz w:val="16"/>
        </w:rPr>
        <w:t xml:space="preserve">.32 </w:t>
      </w:r>
      <w:r w:rsidRPr="00080108">
        <w:rPr>
          <w:rStyle w:val="StyleUnderline"/>
          <w:rFonts w:asciiTheme="minorHAnsi" w:hAnsiTheme="minorHAnsi"/>
        </w:rPr>
        <w:t>Vulnerability to water stress and increased drought is anticipated to trigger</w:t>
      </w:r>
      <w:r w:rsidRPr="00080108">
        <w:rPr>
          <w:rFonts w:asciiTheme="minorHAnsi" w:hAnsiTheme="minorHAnsi"/>
          <w:sz w:val="16"/>
        </w:rPr>
        <w:t xml:space="preserve"> distributional </w:t>
      </w:r>
      <w:r w:rsidRPr="00080108">
        <w:rPr>
          <w:rStyle w:val="StyleUnderline"/>
          <w:rFonts w:asciiTheme="minorHAnsi" w:hAnsiTheme="minorHAnsi"/>
        </w:rPr>
        <w:t xml:space="preserve">conflicts </w:t>
      </w:r>
      <w:r w:rsidRPr="00080108">
        <w:rPr>
          <w:rFonts w:asciiTheme="minorHAnsi" w:hAnsiTheme="minorHAnsi"/>
          <w:sz w:val="16"/>
        </w:rPr>
        <w:t xml:space="preserve">and ‘fuel existing conflicts over depleting resources, especially where access to those resources is politicised’33 and where there are limited or weak institutional frameworks for the ‘adaptation of water and crisis management systems’.34 </w:t>
      </w:r>
      <w:r w:rsidRPr="00080108">
        <w:rPr>
          <w:rStyle w:val="StyleUnderline"/>
          <w:rFonts w:asciiTheme="minorHAnsi" w:hAnsiTheme="minorHAnsi"/>
        </w:rPr>
        <w:t>International Alert identifies China as a country already affected by conflict over water rights</w:t>
      </w:r>
      <w:r w:rsidRPr="00080108">
        <w:rPr>
          <w:rFonts w:asciiTheme="minorHAnsi" w:hAnsiTheme="minorHAnsi"/>
          <w:sz w:val="16"/>
        </w:rPr>
        <w:t xml:space="preserve">.35 Other reports point to the Mekong River as one area where water shortages already create tension. 36 The UK Department of Defence anticipates that ‘large-scale farmers [will] … benefit at the expense of smaller [farmers], and there will be disruption of fisheries in river delta regions, particularly the Mekong, where there is also likely to be increased tension over water resources’.37 </w:t>
      </w:r>
      <w:r w:rsidRPr="00080108">
        <w:rPr>
          <w:rStyle w:val="Emphasis"/>
          <w:rFonts w:asciiTheme="minorHAnsi" w:hAnsiTheme="minorHAnsi"/>
        </w:rPr>
        <w:lastRenderedPageBreak/>
        <w:t>Climate migration and climate refugees</w:t>
      </w:r>
      <w:r w:rsidRPr="00080108">
        <w:rPr>
          <w:rFonts w:asciiTheme="minorHAnsi" w:hAnsiTheme="minorHAnsi"/>
          <w:sz w:val="16"/>
        </w:rPr>
        <w:t xml:space="preserve"> </w:t>
      </w:r>
      <w:r w:rsidRPr="00080108">
        <w:rPr>
          <w:rStyle w:val="StyleUnderline"/>
          <w:rFonts w:asciiTheme="minorHAnsi" w:hAnsiTheme="minorHAnsi"/>
        </w:rPr>
        <w:t>The potential for large-scale migrations of people</w:t>
      </w:r>
      <w:r w:rsidRPr="00080108">
        <w:rPr>
          <w:rFonts w:asciiTheme="minorHAnsi" w:hAnsiTheme="minorHAnsi"/>
          <w:sz w:val="16"/>
        </w:rPr>
        <w:t xml:space="preserve"> – both within countries and across borders – </w:t>
      </w:r>
      <w:r w:rsidRPr="00080108">
        <w:rPr>
          <w:rStyle w:val="StyleUnderline"/>
          <w:rFonts w:asciiTheme="minorHAnsi" w:hAnsiTheme="minorHAnsi"/>
        </w:rPr>
        <w:t>has been described as ‘perhaps the most worrisome problems associated with rising temperatures and sea levels … [which could] could easily trigger major security concerns and spike regional tension</w:t>
      </w:r>
      <w:r w:rsidRPr="00080108">
        <w:rPr>
          <w:rFonts w:asciiTheme="minorHAnsi" w:hAnsiTheme="minorHAnsi"/>
          <w:sz w:val="16"/>
        </w:rPr>
        <w:t xml:space="preserve">.’38 </w:t>
      </w:r>
      <w:r w:rsidRPr="00080108">
        <w:rPr>
          <w:rStyle w:val="StyleUnderline"/>
          <w:rFonts w:asciiTheme="minorHAnsi" w:hAnsiTheme="minorHAnsi"/>
        </w:rPr>
        <w:t>The</w:t>
      </w:r>
      <w:r w:rsidRPr="00080108">
        <w:rPr>
          <w:rFonts w:asciiTheme="minorHAnsi" w:hAnsiTheme="minorHAnsi"/>
          <w:sz w:val="16"/>
        </w:rPr>
        <w:t xml:space="preserve"> Report of </w:t>
      </w:r>
      <w:r w:rsidRPr="00080108">
        <w:rPr>
          <w:rStyle w:val="StyleUnderline"/>
          <w:rFonts w:asciiTheme="minorHAnsi" w:hAnsiTheme="minorHAnsi"/>
        </w:rPr>
        <w:t>IPCC</w:t>
      </w:r>
      <w:r w:rsidRPr="00080108">
        <w:rPr>
          <w:rFonts w:asciiTheme="minorHAnsi" w:hAnsiTheme="minorHAnsi"/>
          <w:sz w:val="16"/>
        </w:rPr>
        <w:t xml:space="preserve"> Working Group II </w:t>
      </w:r>
      <w:r w:rsidRPr="00080108">
        <w:rPr>
          <w:rStyle w:val="StyleUnderline"/>
          <w:rFonts w:asciiTheme="minorHAnsi" w:hAnsiTheme="minorHAnsi"/>
        </w:rPr>
        <w:t>suggests that</w:t>
      </w:r>
      <w:r w:rsidRPr="00080108">
        <w:rPr>
          <w:rFonts w:asciiTheme="minorHAnsi" w:hAnsiTheme="minorHAnsi"/>
          <w:sz w:val="16"/>
        </w:rPr>
        <w:t xml:space="preserve"> as well as disruptions of human populations within states and across national borders in the region, </w:t>
      </w:r>
      <w:r w:rsidRPr="00080108">
        <w:rPr>
          <w:rStyle w:val="StyleUnderline"/>
          <w:rFonts w:asciiTheme="minorHAnsi" w:hAnsiTheme="minorHAnsi"/>
        </w:rPr>
        <w:t>sudden sharp spikes in rural to urban migration is likely in some countries, and the exacerbation of shortfalls in food production, rural poverty and urban unrest in others</w:t>
      </w:r>
      <w:r w:rsidRPr="00080108">
        <w:rPr>
          <w:rFonts w:asciiTheme="minorHAnsi" w:hAnsiTheme="minorHAnsi"/>
          <w:sz w:val="16"/>
        </w:rPr>
        <w:t xml:space="preserve">.39 The numbers of climate refugees should nevertheless be questioned. Preston et al suggest, for example, that ‘although it is likely that climate change will ultimately force the displacement of some populations within the Asia/Pacific region, considerable uncertainty persists regarding the number of individuals that will be displaced, whether those displacements will drive internal or external migration, the extent to which human adaptation can reduce displacement’.40 </w:t>
      </w:r>
      <w:r w:rsidRPr="00080108">
        <w:rPr>
          <w:rStyle w:val="StyleUnderline"/>
          <w:rFonts w:asciiTheme="minorHAnsi" w:hAnsiTheme="minorHAnsi"/>
        </w:rPr>
        <w:t>Northeast Asia and Southeast Asia were not among the regions singled out as being of most concern in terms of the geopolitical challenges of climate-induced migration</w:t>
      </w:r>
      <w:r w:rsidRPr="00080108">
        <w:rPr>
          <w:rFonts w:asciiTheme="minorHAnsi" w:hAnsiTheme="minorHAnsi"/>
          <w:sz w:val="16"/>
        </w:rPr>
        <w:t xml:space="preserve"> by the CSIS report.41 On the other hand, IISS reports that ‘the Chinese military expects to have to … face refugee flows from Indonesia and the rest of Southeast Asia’.42 And the UK Department of Defence indicated, in its 2007 Strategic Trends analysis, that climate-related population displacement was a distinct possibility in the major East Asian archipelagos.43</w:t>
      </w:r>
    </w:p>
    <w:p w:rsidR="008515ED" w:rsidRPr="00080108" w:rsidRDefault="008515ED" w:rsidP="008515ED">
      <w:pPr>
        <w:pStyle w:val="Heading4"/>
        <w:rPr>
          <w:rStyle w:val="StyleUnderline"/>
          <w:rFonts w:asciiTheme="minorHAnsi" w:hAnsiTheme="minorHAnsi"/>
          <w:b/>
          <w:sz w:val="26"/>
          <w:u w:val="none"/>
        </w:rPr>
      </w:pPr>
      <w:r w:rsidRPr="00080108">
        <w:rPr>
          <w:rStyle w:val="StyleUnderline"/>
          <w:rFonts w:asciiTheme="minorHAnsi" w:hAnsiTheme="minorHAnsi"/>
          <w:sz w:val="26"/>
          <w:u w:val="none"/>
        </w:rPr>
        <w:t>Not too late. Every reduction key.</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Bornstein 07 </w:t>
      </w:r>
      <w:r w:rsidRPr="00080108">
        <w:rPr>
          <w:rStyle w:val="Style13ptBold"/>
          <w:rFonts w:asciiTheme="minorHAnsi" w:hAnsiTheme="minorHAnsi"/>
          <w:b w:val="0"/>
          <w:sz w:val="16"/>
        </w:rPr>
        <w:t>(Seth Bornstein, Science Writer, The Associated Press &amp; Adjunct Professor at New York University, “Global Warming Unstoppable, Report Says,” Washington Post, February 2, 2007, http://www.washingtonpost.com/wp-dyn/content/article/2007/02/02/AR2007020201093.html)</w:t>
      </w:r>
    </w:p>
    <w:p w:rsidR="008515ED" w:rsidRPr="00080108" w:rsidRDefault="008515ED" w:rsidP="008515ED">
      <w:pPr>
        <w:rPr>
          <w:rFonts w:asciiTheme="minorHAnsi" w:hAnsiTheme="minorHAnsi"/>
          <w:sz w:val="16"/>
        </w:rPr>
      </w:pPr>
      <w:r w:rsidRPr="00080108">
        <w:rPr>
          <w:rStyle w:val="StyleUnderline"/>
          <w:rFonts w:asciiTheme="minorHAnsi" w:hAnsiTheme="minorHAnsi"/>
        </w:rPr>
        <w:t>Global warming is so severe that it will "continue for centuries,"</w:t>
      </w:r>
      <w:r w:rsidRPr="00080108">
        <w:rPr>
          <w:rFonts w:asciiTheme="minorHAnsi" w:hAnsiTheme="minorHAnsi"/>
          <w:sz w:val="16"/>
        </w:rPr>
        <w:t xml:space="preserve"> leading to a far different planet in 100 years, warned a grim landmark report from the world's leading climate scientists and government officials. Yet, </w:t>
      </w:r>
      <w:r w:rsidRPr="00080108">
        <w:rPr>
          <w:rStyle w:val="StyleUnderline"/>
          <w:rFonts w:asciiTheme="minorHAnsi" w:hAnsiTheme="minorHAnsi"/>
        </w:rPr>
        <w:t>many</w:t>
      </w:r>
      <w:r w:rsidRPr="00080108">
        <w:rPr>
          <w:rFonts w:asciiTheme="minorHAnsi" w:hAnsiTheme="minorHAnsi"/>
          <w:sz w:val="16"/>
        </w:rPr>
        <w:t xml:space="preserve"> of the </w:t>
      </w:r>
      <w:r w:rsidRPr="00080108">
        <w:rPr>
          <w:rStyle w:val="StyleUnderline"/>
          <w:rFonts w:asciiTheme="minorHAnsi" w:hAnsiTheme="minorHAnsi"/>
        </w:rPr>
        <w:t>experts</w:t>
      </w:r>
      <w:r w:rsidRPr="00080108">
        <w:rPr>
          <w:rFonts w:asciiTheme="minorHAnsi" w:hAnsiTheme="minorHAnsi"/>
          <w:sz w:val="16"/>
        </w:rPr>
        <w:t xml:space="preserve"> are hopeful that nations will now take action to avoid the worst scenarios. They </w:t>
      </w:r>
      <w:r w:rsidRPr="00080108">
        <w:rPr>
          <w:rStyle w:val="StyleUnderline"/>
          <w:rFonts w:asciiTheme="minorHAnsi" w:hAnsiTheme="minorHAnsi"/>
        </w:rPr>
        <w:t>tried to warn of dire risks without scaring people so much they'd do nothing</w:t>
      </w:r>
      <w:r w:rsidRPr="00080108">
        <w:rPr>
          <w:rFonts w:asciiTheme="minorHAnsi" w:hAnsiTheme="minorHAnsi"/>
          <w:sz w:val="16"/>
        </w:rPr>
        <w:t xml:space="preserve"> _ inaction that would lead to the worst possible scenarios. "</w:t>
      </w:r>
      <w:r w:rsidRPr="00080108">
        <w:rPr>
          <w:rStyle w:val="Emphasis"/>
          <w:rFonts w:asciiTheme="minorHAnsi" w:hAnsiTheme="minorHAnsi"/>
        </w:rPr>
        <w:t>It's not too late</w:t>
      </w:r>
      <w:r w:rsidRPr="00080108">
        <w:rPr>
          <w:rStyle w:val="StyleUnderline"/>
          <w:rFonts w:asciiTheme="minorHAnsi" w:hAnsiTheme="minorHAnsi"/>
        </w:rPr>
        <w:t>," said</w:t>
      </w:r>
      <w:r w:rsidRPr="00080108">
        <w:rPr>
          <w:rFonts w:asciiTheme="minorHAnsi" w:hAnsiTheme="minorHAnsi"/>
          <w:sz w:val="16"/>
        </w:rPr>
        <w:t xml:space="preserve"> Australian scientist Nathaniel </w:t>
      </w:r>
      <w:r w:rsidRPr="00080108">
        <w:rPr>
          <w:rStyle w:val="StyleUnderline"/>
          <w:rFonts w:asciiTheme="minorHAnsi" w:hAnsiTheme="minorHAnsi"/>
        </w:rPr>
        <w:t>Bindoff,</w:t>
      </w:r>
      <w:r w:rsidRPr="00080108">
        <w:rPr>
          <w:rFonts w:asciiTheme="minorHAnsi" w:hAnsiTheme="minorHAnsi"/>
          <w:sz w:val="16"/>
        </w:rPr>
        <w:t xml:space="preserve"> a </w:t>
      </w:r>
      <w:r w:rsidRPr="00080108">
        <w:rPr>
          <w:rStyle w:val="StyleUnderline"/>
          <w:rFonts w:asciiTheme="minorHAnsi" w:hAnsiTheme="minorHAnsi"/>
        </w:rPr>
        <w:t>co-author of the authoritative I</w:t>
      </w:r>
      <w:r w:rsidRPr="00080108">
        <w:rPr>
          <w:rFonts w:asciiTheme="minorHAnsi" w:hAnsiTheme="minorHAnsi"/>
          <w:sz w:val="16"/>
        </w:rPr>
        <w:t xml:space="preserve">ntergovernmental </w:t>
      </w:r>
      <w:r w:rsidRPr="00080108">
        <w:rPr>
          <w:rStyle w:val="StyleUnderline"/>
          <w:rFonts w:asciiTheme="minorHAnsi" w:hAnsiTheme="minorHAnsi"/>
        </w:rPr>
        <w:t>P</w:t>
      </w:r>
      <w:r w:rsidRPr="00080108">
        <w:rPr>
          <w:rFonts w:asciiTheme="minorHAnsi" w:hAnsiTheme="minorHAnsi"/>
          <w:sz w:val="16"/>
        </w:rPr>
        <w:t xml:space="preserve">anel on </w:t>
      </w:r>
      <w:r w:rsidRPr="00080108">
        <w:rPr>
          <w:rStyle w:val="StyleUnderline"/>
          <w:rFonts w:asciiTheme="minorHAnsi" w:hAnsiTheme="minorHAnsi"/>
        </w:rPr>
        <w:t>C</w:t>
      </w:r>
      <w:r w:rsidRPr="00080108">
        <w:rPr>
          <w:rFonts w:asciiTheme="minorHAnsi" w:hAnsiTheme="minorHAnsi"/>
          <w:sz w:val="16"/>
        </w:rPr>
        <w:t xml:space="preserve">limate </w:t>
      </w:r>
      <w:r w:rsidRPr="00080108">
        <w:rPr>
          <w:rStyle w:val="StyleUnderline"/>
          <w:rFonts w:asciiTheme="minorHAnsi" w:hAnsiTheme="minorHAnsi"/>
        </w:rPr>
        <w:t>C</w:t>
      </w:r>
      <w:r w:rsidRPr="00080108">
        <w:rPr>
          <w:rFonts w:asciiTheme="minorHAnsi" w:hAnsiTheme="minorHAnsi"/>
          <w:sz w:val="16"/>
        </w:rPr>
        <w:t xml:space="preserve">hange report issued Friday. </w:t>
      </w:r>
      <w:r w:rsidRPr="00080108">
        <w:rPr>
          <w:rStyle w:val="StyleUnderline"/>
          <w:rFonts w:asciiTheme="minorHAnsi" w:hAnsiTheme="minorHAnsi"/>
        </w:rPr>
        <w:t>The worst can be prevented by acting quickly to curb greenhouse gas emissions, he said. The worst could mean more than 1 million dead and hundreds of billions of dollars in costs</w:t>
      </w:r>
      <w:r w:rsidRPr="00080108">
        <w:rPr>
          <w:rFonts w:asciiTheme="minorHAnsi" w:hAnsiTheme="minorHAnsi"/>
          <w:sz w:val="16"/>
        </w:rPr>
        <w:t xml:space="preserve"> by 2100, said Kevin Trenberth of the National Center for Atmospheric Research in Colorado, one of many study co-authors. </w:t>
      </w:r>
      <w:r w:rsidRPr="00080108">
        <w:rPr>
          <w:rStyle w:val="StyleUnderline"/>
          <w:rFonts w:asciiTheme="minorHAnsi" w:hAnsiTheme="minorHAnsi"/>
        </w:rPr>
        <w:t>He said that adapting will mean living with more extreme weather such as severe droughts,</w:t>
      </w:r>
      <w:r w:rsidRPr="00080108">
        <w:rPr>
          <w:rFonts w:asciiTheme="minorHAnsi" w:hAnsiTheme="minorHAnsi"/>
          <w:sz w:val="16"/>
        </w:rPr>
        <w:t xml:space="preserve"> more hurricanes and wildfires. </w:t>
      </w:r>
      <w:r w:rsidRPr="00080108">
        <w:rPr>
          <w:rStyle w:val="StyleUnderline"/>
          <w:rFonts w:asciiTheme="minorHAnsi" w:hAnsiTheme="minorHAnsi"/>
        </w:rPr>
        <w:t>"It's later than we think</w:t>
      </w:r>
      <w:r w:rsidRPr="00080108">
        <w:rPr>
          <w:rFonts w:asciiTheme="minorHAnsi" w:hAnsiTheme="minorHAnsi"/>
          <w:sz w:val="16"/>
        </w:rPr>
        <w:t xml:space="preserve">," said panel co-chair Susan Solomon, the U.S. National Oceanic and Atmospheric Administration scientist who helped push through the document's strong language. </w:t>
      </w:r>
      <w:r w:rsidRPr="00080108">
        <w:rPr>
          <w:rStyle w:val="StyleUnderline"/>
          <w:rFonts w:asciiTheme="minorHAnsi" w:hAnsiTheme="minorHAnsi"/>
        </w:rPr>
        <w:t>Solomon, who remains optimistic about the future, said it's close to too late to alter the future for her children _ but maybe it's not too late for her grandchildren.</w:t>
      </w:r>
      <w:r w:rsidRPr="00080108">
        <w:rPr>
          <w:rFonts w:asciiTheme="minorHAnsi" w:hAnsiTheme="minorHAnsi"/>
          <w:sz w:val="16"/>
        </w:rPr>
        <w:t xml:space="preserve"> The report was the first of four to be released this year by the panel, which was created by the United Nations in 1988. It found: _</w:t>
      </w:r>
      <w:r w:rsidRPr="00080108">
        <w:rPr>
          <w:rStyle w:val="StyleUnderline"/>
          <w:rFonts w:asciiTheme="minorHAnsi" w:hAnsiTheme="minorHAnsi"/>
        </w:rPr>
        <w:t>Global warming is "very likely" caused by man, meaning more than 90 percent certain. That's the strongest expression of certainty to date from the panel. _If nothing is done to change current emissions patterns of greenhouse gases, global temperature could increase as much as 11 degrees Fahrenheit</w:t>
      </w:r>
      <w:r w:rsidRPr="00080108">
        <w:rPr>
          <w:rFonts w:asciiTheme="minorHAnsi" w:hAnsiTheme="minorHAnsi"/>
          <w:sz w:val="16"/>
        </w:rPr>
        <w:t xml:space="preserve"> by 2100. _But if the world does get greenhouse gas emissions under control _ something scientists say they hope can be done _ the best estimate is about 3 degrees Fahrenheit. _</w:t>
      </w:r>
      <w:r w:rsidRPr="00080108">
        <w:rPr>
          <w:rStyle w:val="StyleUnderline"/>
          <w:rFonts w:asciiTheme="minorHAnsi" w:hAnsiTheme="minorHAnsi"/>
        </w:rPr>
        <w:t>Sea levels are projected to rise 7 to 23 inches by the end of the century. Add another 4 to 8 inches if recent, surprising melting of polar ice sheets continues. Sea level rise could get worse after that.</w:t>
      </w:r>
      <w:r w:rsidRPr="00080108">
        <w:rPr>
          <w:rFonts w:asciiTheme="minorHAnsi" w:hAnsiTheme="minorHAnsi"/>
          <w:sz w:val="16"/>
        </w:rPr>
        <w:t xml:space="preserve"> By 2100, </w:t>
      </w:r>
      <w:r w:rsidRPr="00080108">
        <w:rPr>
          <w:rStyle w:val="StyleUnderline"/>
          <w:rFonts w:asciiTheme="minorHAnsi" w:hAnsiTheme="minorHAnsi"/>
        </w:rPr>
        <w:t>if nothing is done to curb emissions, the melting of Greenland's ice sheet would be inevitable and the world's seas would eventually rise by more than 20 feet</w:t>
      </w:r>
      <w:r w:rsidRPr="00080108">
        <w:rPr>
          <w:rFonts w:asciiTheme="minorHAnsi" w:hAnsiTheme="minorHAnsi"/>
          <w:sz w:val="16"/>
        </w:rPr>
        <w:t>, Bindoff said.</w:t>
      </w:r>
    </w:p>
    <w:p w:rsidR="008515ED" w:rsidRPr="00080108" w:rsidRDefault="008515ED" w:rsidP="008515ED">
      <w:pPr>
        <w:rPr>
          <w:rFonts w:asciiTheme="minorHAnsi" w:hAnsiTheme="minorHAnsi"/>
          <w:sz w:val="16"/>
        </w:rPr>
      </w:pPr>
    </w:p>
    <w:p w:rsidR="008515ED" w:rsidRPr="00080108" w:rsidRDefault="008515ED" w:rsidP="008515ED">
      <w:pPr>
        <w:pStyle w:val="Heading4"/>
        <w:rPr>
          <w:rFonts w:asciiTheme="minorHAnsi" w:hAnsiTheme="minorHAnsi"/>
        </w:rPr>
      </w:pPr>
      <w:r w:rsidRPr="00080108">
        <w:rPr>
          <w:rFonts w:asciiTheme="minorHAnsi" w:hAnsiTheme="minorHAnsi"/>
        </w:rPr>
        <w:t>No adaptation – increased CO2 levels destroys the agriculture industry which independently causes extinction</w:t>
      </w:r>
    </w:p>
    <w:p w:rsidR="008515ED" w:rsidRPr="00080108" w:rsidRDefault="008515ED" w:rsidP="008515ED">
      <w:pPr>
        <w:rPr>
          <w:rFonts w:asciiTheme="minorHAnsi" w:hAnsiTheme="minorHAnsi"/>
          <w:sz w:val="16"/>
        </w:rPr>
      </w:pPr>
      <w:r w:rsidRPr="00080108">
        <w:rPr>
          <w:rStyle w:val="Style13ptBold"/>
          <w:rFonts w:asciiTheme="minorHAnsi" w:hAnsiTheme="minorHAnsi"/>
        </w:rPr>
        <w:t>Roberts 13</w:t>
      </w:r>
      <w:r w:rsidRPr="00080108">
        <w:rPr>
          <w:rFonts w:asciiTheme="minorHAnsi" w:hAnsiTheme="minorHAnsi"/>
          <w:sz w:val="16"/>
        </w:rPr>
        <w:t xml:space="preserve"> (David Roberts, citing the World Bank Review’s compilation of climate studies, “If you aren’t alarmed about climate, you aren’t paying attention,” grist, January 10, 2013, http://grist.org/climate-energy/climate-alarmism-the-idea-is-surreal/)</w:t>
      </w:r>
    </w:p>
    <w:p w:rsidR="008515ED" w:rsidRPr="00080108" w:rsidRDefault="008515ED" w:rsidP="008515ED">
      <w:pPr>
        <w:rPr>
          <w:rFonts w:asciiTheme="minorHAnsi" w:hAnsiTheme="minorHAnsi"/>
          <w:sz w:val="14"/>
        </w:rPr>
      </w:pPr>
      <w:r w:rsidRPr="00080108">
        <w:rPr>
          <w:rStyle w:val="StyleUnderline"/>
          <w:rFonts w:asciiTheme="minorHAnsi" w:hAnsiTheme="minorHAnsi"/>
        </w:rPr>
        <w:t xml:space="preserve">We know we’ve raised global average temperatures around 0.8 degrees C so far. We know that 2 degrees C is where most scientists predict catastrophic and irreversible impacts. And we know that we are currently on a trajectory that will push temperatures up 4 degrees or more by the end of the </w:t>
      </w:r>
      <w:r w:rsidRPr="00080108">
        <w:rPr>
          <w:rStyle w:val="StyleUnderline"/>
          <w:rFonts w:asciiTheme="minorHAnsi" w:hAnsiTheme="minorHAnsi"/>
        </w:rPr>
        <w:lastRenderedPageBreak/>
        <w:t>century. What would 4 degrees look like</w:t>
      </w:r>
      <w:r w:rsidRPr="00080108">
        <w:rPr>
          <w:rFonts w:asciiTheme="minorHAnsi" w:hAnsiTheme="minorHAnsi"/>
          <w:sz w:val="14"/>
        </w:rPr>
        <w:t xml:space="preserve">? A recent World Bank review of the science reminds us. First, it’ll get hot: </w:t>
      </w:r>
      <w:r w:rsidRPr="00080108">
        <w:rPr>
          <w:rStyle w:val="StyleUnderline"/>
          <w:rFonts w:asciiTheme="minorHAnsi" w:hAnsiTheme="minorHAnsi"/>
        </w:rPr>
        <w:t>Projections for a 4°C world show a dramatic increase in the intensity</w:t>
      </w:r>
      <w:r w:rsidRPr="00080108">
        <w:rPr>
          <w:rFonts w:asciiTheme="minorHAnsi" w:hAnsiTheme="minorHAnsi"/>
          <w:sz w:val="14"/>
        </w:rPr>
        <w:t xml:space="preserve"> and frequency </w:t>
      </w:r>
      <w:r w:rsidRPr="00080108">
        <w:rPr>
          <w:rStyle w:val="StyleUnderline"/>
          <w:rFonts w:asciiTheme="minorHAnsi" w:hAnsiTheme="minorHAnsi"/>
        </w:rPr>
        <w:t>of high-temperature extremes. Recent extreme heat waves such as in Russia</w:t>
      </w:r>
      <w:r w:rsidRPr="00080108">
        <w:rPr>
          <w:rFonts w:asciiTheme="minorHAnsi" w:hAnsiTheme="minorHAnsi"/>
          <w:sz w:val="14"/>
        </w:rPr>
        <w:t xml:space="preserve"> in 2010 </w:t>
      </w:r>
      <w:r w:rsidRPr="00080108">
        <w:rPr>
          <w:rStyle w:val="StyleUnderline"/>
          <w:rFonts w:asciiTheme="minorHAnsi" w:hAnsiTheme="minorHAnsi"/>
        </w:rPr>
        <w:t>are likely to become the new normal summer</w:t>
      </w:r>
      <w:r w:rsidRPr="00080108">
        <w:rPr>
          <w:rFonts w:asciiTheme="minorHAnsi" w:hAnsiTheme="minorHAnsi"/>
          <w:sz w:val="14"/>
        </w:rPr>
        <w:t xml:space="preserve"> in a 4°C world. Tropical </w:t>
      </w:r>
      <w:r w:rsidRPr="00080108">
        <w:rPr>
          <w:rStyle w:val="StyleUnderline"/>
          <w:rFonts w:asciiTheme="minorHAnsi" w:hAnsiTheme="minorHAnsi"/>
        </w:rPr>
        <w:t>South America, central Africa, and all tropical islands</w:t>
      </w:r>
      <w:r w:rsidRPr="00080108">
        <w:rPr>
          <w:rFonts w:asciiTheme="minorHAnsi" w:hAnsiTheme="minorHAnsi"/>
          <w:sz w:val="14"/>
        </w:rPr>
        <w:t xml:space="preserve"> in the Pacific </w:t>
      </w:r>
      <w:r w:rsidRPr="00080108">
        <w:rPr>
          <w:rStyle w:val="StyleUnderline"/>
          <w:rFonts w:asciiTheme="minorHAnsi" w:hAnsiTheme="minorHAnsi"/>
        </w:rPr>
        <w:t>are likely to regularly experience heat waves of unprecedented magnitude</w:t>
      </w:r>
      <w:r w:rsidRPr="00080108">
        <w:rPr>
          <w:rFonts w:asciiTheme="minorHAnsi" w:hAnsiTheme="minorHAnsi"/>
          <w:sz w:val="14"/>
        </w:rPr>
        <w:t xml:space="preserve"> and duration. In this new high-temperature climate regime, the coolest months are likely to be substantially warmer than the warmest months at the end of the 20th century. </w:t>
      </w:r>
      <w:r w:rsidRPr="00080108">
        <w:rPr>
          <w:rStyle w:val="StyleUnderline"/>
          <w:rFonts w:asciiTheme="minorHAnsi" w:hAnsiTheme="minorHAnsi"/>
        </w:rPr>
        <w:t>In</w:t>
      </w:r>
      <w:r w:rsidRPr="00080108">
        <w:rPr>
          <w:rFonts w:asciiTheme="minorHAnsi" w:hAnsiTheme="minorHAnsi"/>
          <w:sz w:val="14"/>
        </w:rPr>
        <w:t xml:space="preserve"> regions such as </w:t>
      </w:r>
      <w:r w:rsidRPr="00080108">
        <w:rPr>
          <w:rStyle w:val="StyleUnderline"/>
          <w:rFonts w:asciiTheme="minorHAnsi" w:hAnsiTheme="minorHAnsi"/>
        </w:rPr>
        <w:t>the Mediterranean, North Africa, the Middle East</w:t>
      </w:r>
      <w:r w:rsidRPr="00080108">
        <w:rPr>
          <w:rFonts w:asciiTheme="minorHAnsi" w:hAnsiTheme="minorHAnsi"/>
          <w:sz w:val="14"/>
        </w:rPr>
        <w:t xml:space="preserve">, and the Tibetan plateau, </w:t>
      </w:r>
      <w:r w:rsidRPr="00080108">
        <w:rPr>
          <w:rStyle w:val="StyleUnderline"/>
          <w:rFonts w:asciiTheme="minorHAnsi" w:hAnsiTheme="minorHAnsi"/>
        </w:rPr>
        <w:t>almost all summer months are likely to be warmer than the most extreme heat waves</w:t>
      </w:r>
      <w:r w:rsidRPr="00080108">
        <w:rPr>
          <w:rFonts w:asciiTheme="minorHAnsi" w:hAnsiTheme="minorHAnsi"/>
          <w:sz w:val="14"/>
        </w:rPr>
        <w:t xml:space="preserve"> presently experienced. For example, the warmest July in the Mediterranean region could be 9°C warmer than today’s warmest July. </w:t>
      </w:r>
      <w:r w:rsidRPr="00080108">
        <w:rPr>
          <w:rStyle w:val="StyleUnderline"/>
          <w:rFonts w:asciiTheme="minorHAnsi" w:hAnsiTheme="minorHAnsi"/>
        </w:rPr>
        <w:t>Extreme heat waves in recent years have had severe impacts, causing heat-related deaths, forest fires, and harvest losses. The impacts of the extreme heat waves projected for a 4°C world have not been evaluated,</w:t>
      </w:r>
      <w:r w:rsidRPr="00080108">
        <w:rPr>
          <w:rFonts w:asciiTheme="minorHAnsi" w:hAnsiTheme="minorHAnsi"/>
          <w:sz w:val="14"/>
        </w:rPr>
        <w:t xml:space="preserve"> but they could be expected to vastly exceed the consequences experienced to date and potentially exceed the adaptive capacities of many societies and natural systems. [my emphasis] </w:t>
      </w:r>
      <w:r w:rsidRPr="00080108">
        <w:rPr>
          <w:rStyle w:val="StyleUnderline"/>
          <w:rFonts w:asciiTheme="minorHAnsi" w:hAnsiTheme="minorHAnsi"/>
        </w:rPr>
        <w:t>Warming to 4 degrees would also lead to “an increase of about 150 percent in acidity of the ocean,”</w:t>
      </w:r>
      <w:r w:rsidRPr="00080108">
        <w:rPr>
          <w:rFonts w:asciiTheme="minorHAnsi" w:hAnsiTheme="minorHAnsi"/>
          <w:sz w:val="14"/>
        </w:rPr>
        <w:t xml:space="preserve"> leading to levels of acidity “unparalleled in Earth’s history.” </w:t>
      </w:r>
      <w:r w:rsidRPr="00080108">
        <w:rPr>
          <w:rStyle w:val="StyleUnderline"/>
          <w:rFonts w:asciiTheme="minorHAnsi" w:hAnsiTheme="minorHAnsi"/>
        </w:rPr>
        <w:t>That’s bad news for</w:t>
      </w:r>
      <w:r w:rsidRPr="00080108">
        <w:rPr>
          <w:rFonts w:asciiTheme="minorHAnsi" w:hAnsiTheme="minorHAnsi"/>
          <w:sz w:val="14"/>
        </w:rPr>
        <w:t xml:space="preserve">, say, </w:t>
      </w:r>
      <w:r w:rsidRPr="00080108">
        <w:rPr>
          <w:rStyle w:val="StyleUnderline"/>
          <w:rFonts w:asciiTheme="minorHAnsi" w:hAnsiTheme="minorHAnsi"/>
        </w:rPr>
        <w:t>coral reefs: The combination of thermally induced bleaching events, ocean acidification, and sea-level rise threatens large fractions of coral reefs</w:t>
      </w:r>
      <w:r w:rsidRPr="00080108">
        <w:rPr>
          <w:rFonts w:asciiTheme="minorHAnsi" w:hAnsiTheme="minorHAnsi"/>
          <w:sz w:val="14"/>
        </w:rPr>
        <w:t xml:space="preserve">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00080108">
        <w:rPr>
          <w:rStyle w:val="StyleUnderline"/>
          <w:rFonts w:asciiTheme="minorHAnsi" w:hAnsiTheme="minorHAnsi"/>
        </w:rPr>
        <w:t>It will also “likely lead to a sea-level rise of</w:t>
      </w:r>
      <w:r w:rsidRPr="00080108">
        <w:rPr>
          <w:rFonts w:asciiTheme="minorHAnsi" w:hAnsiTheme="minorHAnsi"/>
          <w:sz w:val="14"/>
        </w:rPr>
        <w:t xml:space="preserve"> 0.5 to </w:t>
      </w:r>
      <w:r w:rsidRPr="00080108">
        <w:rPr>
          <w:rStyle w:val="StyleUnderline"/>
          <w:rFonts w:asciiTheme="minorHAnsi" w:hAnsiTheme="minorHAnsi"/>
        </w:rPr>
        <w:t>1 meter</w:t>
      </w:r>
      <w:r w:rsidRPr="00080108">
        <w:rPr>
          <w:rFonts w:asciiTheme="minorHAnsi" w:hAnsiTheme="minorHAnsi"/>
          <w:sz w:val="14"/>
        </w:rPr>
        <w:t xml:space="preserve">, and possibly more, by 2100, </w:t>
      </w:r>
      <w:r w:rsidRPr="00080108">
        <w:rPr>
          <w:rStyle w:val="StyleUnderline"/>
          <w:rFonts w:asciiTheme="minorHAnsi" w:hAnsiTheme="minorHAnsi"/>
        </w:rPr>
        <w:t>with several meters more to be realized in the coming</w:t>
      </w:r>
      <w:r w:rsidRPr="00080108">
        <w:rPr>
          <w:rFonts w:asciiTheme="minorHAnsi" w:hAnsiTheme="minorHAnsi"/>
          <w:sz w:val="14"/>
        </w:rPr>
        <w:t xml:space="preserve"> centuries.” That rise won’t be spread evenly, even within regions and countries — regions close to the equator will see even higher seas. </w:t>
      </w:r>
      <w:r w:rsidRPr="00080108">
        <w:rPr>
          <w:rStyle w:val="StyleUnderline"/>
          <w:rFonts w:asciiTheme="minorHAnsi" w:hAnsiTheme="minorHAnsi"/>
        </w:rPr>
        <w:t>There are also indications that it would “significantly exacerbate existing water scarcity in many regions, particularly northern and eastern Africa, the Middle East, and South Asia</w:t>
      </w:r>
      <w:r w:rsidRPr="00080108">
        <w:rPr>
          <w:rFonts w:asciiTheme="minorHAnsi" w:hAnsiTheme="minorHAnsi"/>
          <w:sz w:val="14"/>
        </w:rPr>
        <w:t xml:space="preserve">, while additional countries in Africa would be newly confronted with water scarcity on a national scale due to population growth.” </w:t>
      </w:r>
      <w:r w:rsidRPr="00080108">
        <w:rPr>
          <w:rStyle w:val="StyleUnderline"/>
          <w:rFonts w:asciiTheme="minorHAnsi" w:hAnsiTheme="minorHAnsi"/>
        </w:rPr>
        <w:t>Also, more extreme weather events: Ecosystems will be affected by more frequent extreme weather events, such as forest loss due to droughts and wildfire exacerbated by land use and agricultural expansion</w:t>
      </w:r>
      <w:r w:rsidRPr="00080108">
        <w:rPr>
          <w:rFonts w:asciiTheme="minorHAnsi" w:hAnsiTheme="minorHAnsi"/>
          <w:sz w:val="14"/>
        </w:rPr>
        <w:t xml:space="preserve">. In Amazonia, forest fires could as much as double by 2050 with warming of approximately 1.5°C to 2°C above preindustrial levels. </w:t>
      </w:r>
      <w:r w:rsidRPr="00080108">
        <w:rPr>
          <w:rStyle w:val="StyleUnderline"/>
          <w:rFonts w:asciiTheme="minorHAnsi" w:hAnsiTheme="minorHAnsi"/>
        </w:rPr>
        <w:t>Changes would be expected to be even more severe in a 4°C world. Also loss of biodiversity and ecosystem services:</w:t>
      </w:r>
      <w:r w:rsidRPr="00080108">
        <w:rPr>
          <w:rFonts w:asciiTheme="minorHAnsi" w:hAnsiTheme="minorHAnsi"/>
          <w:sz w:val="14"/>
        </w:rPr>
        <w:t xml:space="preserve"> In a 4°C world, </w:t>
      </w:r>
      <w:r w:rsidRPr="00080108">
        <w:rPr>
          <w:rStyle w:val="StyleUnderline"/>
          <w:rFonts w:asciiTheme="minorHAnsi" w:hAnsiTheme="minorHAnsi"/>
        </w:rPr>
        <w:t>climate change seems likely to become the dominant driver of ecosystem shifts</w:t>
      </w:r>
      <w:r w:rsidRPr="00080108">
        <w:rPr>
          <w:rFonts w:asciiTheme="minorHAnsi" w:hAnsiTheme="minorHAnsi"/>
          <w:sz w:val="14"/>
        </w:rPr>
        <w:t xml:space="preserve">, surpassing habitat destruction as the greatest threat to biodiversity. Recent research suggests that </w:t>
      </w:r>
      <w:r w:rsidRPr="00080108">
        <w:rPr>
          <w:rStyle w:val="StyleUnderline"/>
          <w:rFonts w:asciiTheme="minorHAnsi" w:hAnsiTheme="minorHAnsi"/>
        </w:rPr>
        <w:t>large-scale loss of biodiversity is likely to occur in a 4°C world, with climate change and high CO2 concentration driving a transition of the Earth’s ecosystems into a state unknown in human experience. Ecosystem damage would be expected to dramatically reduce the provision of ecosystem services on which society depends (for example, fisheries</w:t>
      </w:r>
      <w:r w:rsidRPr="00080108">
        <w:rPr>
          <w:rFonts w:asciiTheme="minorHAnsi" w:hAnsiTheme="minorHAnsi"/>
          <w:sz w:val="14"/>
        </w:rPr>
        <w:t xml:space="preserve"> and protection of coastline afforded by coral reefs and mangroves</w:t>
      </w:r>
      <w:r w:rsidRPr="00080108">
        <w:rPr>
          <w:rStyle w:val="StyleUnderline"/>
          <w:rFonts w:asciiTheme="minorHAnsi" w:hAnsiTheme="minorHAnsi"/>
        </w:rPr>
        <w:t>.) New research also indicates a “rapidly rising risk of crop yield reductions as the world warms.” So</w:t>
      </w:r>
      <w:r w:rsidRPr="00080108">
        <w:rPr>
          <w:rStyle w:val="Emphasis"/>
          <w:rFonts w:asciiTheme="minorHAnsi" w:hAnsiTheme="minorHAnsi"/>
        </w:rPr>
        <w:t xml:space="preserve"> food will be tough.</w:t>
      </w:r>
      <w:r w:rsidRPr="00080108">
        <w:rPr>
          <w:rStyle w:val="StyleUnderline"/>
          <w:rFonts w:asciiTheme="minorHAnsi" w:hAnsiTheme="minorHAnsi"/>
        </w:rPr>
        <w:t xml:space="preserve"> All this will add up to “large-scale displacement of populations</w:t>
      </w:r>
      <w:r w:rsidRPr="00080108">
        <w:rPr>
          <w:rFonts w:asciiTheme="minorHAnsi" w:hAnsiTheme="minorHAnsi"/>
          <w:sz w:val="14"/>
        </w:rPr>
        <w:t xml:space="preserve"> and have adverse consequences for human security and economic and trade systems.” Given the uncertainties and long-tail risks involved, “there is no certainty that adaptation to a 4°C world is possible.” </w:t>
      </w:r>
      <w:r w:rsidRPr="00080108">
        <w:rPr>
          <w:rStyle w:val="StyleUnderline"/>
          <w:rFonts w:asciiTheme="minorHAnsi" w:hAnsiTheme="minorHAnsi"/>
        </w:rPr>
        <w:t xml:space="preserve">There’s a small but non-trivial chance of advanced </w:t>
      </w:r>
      <w:r w:rsidRPr="00080108">
        <w:rPr>
          <w:rStyle w:val="Emphasis"/>
          <w:rFonts w:asciiTheme="minorHAnsi" w:hAnsiTheme="minorHAnsi"/>
        </w:rPr>
        <w:t>civilization breaking down entirely.</w:t>
      </w:r>
      <w:r w:rsidRPr="00080108">
        <w:rPr>
          <w:rFonts w:asciiTheme="minorHAnsi" w:hAnsiTheme="minorHAnsi"/>
          <w:sz w:val="14"/>
        </w:rPr>
        <w:t xml:space="preserve"> Now ponder the fact that some scenarios show us going up to 6 degrees by the end of the century, a level of devastation we have not studied and barely know how to conceive. Ponder the fact that somewhere along the line, though we don’t know exactly where, enough self-reinforcing feedback loops will be running to make climate change unstoppable and irreversible for centuries to come. </w:t>
      </w:r>
      <w:r w:rsidRPr="00080108">
        <w:rPr>
          <w:rStyle w:val="StyleUnderline"/>
          <w:rFonts w:asciiTheme="minorHAnsi" w:hAnsiTheme="minorHAnsi"/>
        </w:rPr>
        <w:t>That would mean handing our grandchildren</w:t>
      </w:r>
      <w:r w:rsidRPr="00080108">
        <w:rPr>
          <w:rFonts w:asciiTheme="minorHAnsi" w:hAnsiTheme="minorHAnsi"/>
          <w:sz w:val="14"/>
        </w:rPr>
        <w:t xml:space="preserve"> and their grandchildren not only a burned, chaotic, denuded world, but </w:t>
      </w:r>
      <w:r w:rsidRPr="00080108">
        <w:rPr>
          <w:rStyle w:val="StyleUnderline"/>
          <w:rFonts w:asciiTheme="minorHAnsi" w:hAnsiTheme="minorHAnsi"/>
        </w:rPr>
        <w:t>a world that is inexorably more inhospitable with every passing decade</w:t>
      </w:r>
      <w:r w:rsidRPr="00080108">
        <w:rPr>
          <w:rFonts w:asciiTheme="minorHAnsi" w:hAnsiTheme="minorHAnsi"/>
          <w:sz w:val="14"/>
        </w:rPr>
        <w:t>.</w:t>
      </w:r>
    </w:p>
    <w:p w:rsidR="008515ED" w:rsidRDefault="008515ED" w:rsidP="008515ED">
      <w:pPr>
        <w:pStyle w:val="Heading2"/>
        <w:rPr>
          <w:rFonts w:asciiTheme="minorHAnsi" w:hAnsiTheme="minorHAnsi"/>
        </w:rPr>
      </w:pPr>
      <w:r w:rsidRPr="00080108">
        <w:rPr>
          <w:rFonts w:asciiTheme="minorHAnsi" w:hAnsiTheme="minorHAnsi"/>
        </w:rPr>
        <w:lastRenderedPageBreak/>
        <w:t>YES WARMING</w:t>
      </w:r>
    </w:p>
    <w:p w:rsidR="00477C3E" w:rsidRDefault="00477C3E" w:rsidP="00477C3E">
      <w:pPr>
        <w:pStyle w:val="Heading3"/>
      </w:pPr>
      <w:r>
        <w:lastRenderedPageBreak/>
        <w:t>Real-General</w:t>
      </w:r>
    </w:p>
    <w:p w:rsidR="00477C3E" w:rsidRPr="00080108" w:rsidRDefault="00477C3E" w:rsidP="00477C3E">
      <w:pPr>
        <w:pStyle w:val="Heading4"/>
        <w:rPr>
          <w:rFonts w:asciiTheme="minorHAnsi" w:hAnsiTheme="minorHAnsi"/>
        </w:rPr>
      </w:pPr>
      <w:r w:rsidRPr="00080108">
        <w:rPr>
          <w:rFonts w:asciiTheme="minorHAnsi" w:hAnsiTheme="minorHAnsi"/>
        </w:rPr>
        <w:t>Warming is real and anthropogenic – IPCC studies prove</w:t>
      </w:r>
    </w:p>
    <w:p w:rsidR="00477C3E" w:rsidRPr="00080108" w:rsidRDefault="00477C3E" w:rsidP="00477C3E">
      <w:pPr>
        <w:rPr>
          <w:rStyle w:val="Style13ptBold"/>
          <w:rFonts w:asciiTheme="minorHAnsi" w:hAnsiTheme="minorHAnsi"/>
          <w:b w:val="0"/>
          <w:sz w:val="16"/>
          <w:szCs w:val="16"/>
        </w:rPr>
      </w:pPr>
      <w:r w:rsidRPr="00080108">
        <w:rPr>
          <w:rStyle w:val="Style13ptBold"/>
          <w:rFonts w:asciiTheme="minorHAnsi" w:hAnsiTheme="minorHAnsi"/>
        </w:rPr>
        <w:t xml:space="preserve">GGW 14 </w:t>
      </w:r>
      <w:r w:rsidRPr="00080108">
        <w:rPr>
          <w:rStyle w:val="Style13ptBold"/>
          <w:rFonts w:asciiTheme="minorHAnsi" w:hAnsiTheme="minorHAnsi"/>
          <w:b w:val="0"/>
          <w:sz w:val="16"/>
          <w:szCs w:val="16"/>
        </w:rPr>
        <w:t>(Global Greenhouse Warming, “Anthropogenic Climate Change,” global greenhouse warming, 2014, http://www.global-greenhouse-warming.com/anthropogenic-climate-change.html)</w:t>
      </w:r>
    </w:p>
    <w:p w:rsidR="00477C3E" w:rsidRPr="00080108" w:rsidRDefault="00477C3E" w:rsidP="00477C3E">
      <w:pPr>
        <w:rPr>
          <w:rStyle w:val="StyleUnderline"/>
          <w:rFonts w:asciiTheme="minorHAnsi" w:hAnsiTheme="minorHAnsi"/>
        </w:rPr>
      </w:pPr>
      <w:r w:rsidRPr="00080108">
        <w:rPr>
          <w:rFonts w:asciiTheme="minorHAnsi" w:hAnsiTheme="minorHAnsi"/>
          <w:sz w:val="16"/>
        </w:rPr>
        <w:t xml:space="preserve">The IPCC, Fourth Report released in </w:t>
      </w:r>
      <w:r w:rsidRPr="00080108">
        <w:rPr>
          <w:rStyle w:val="StyleUnderline"/>
          <w:rFonts w:asciiTheme="minorHAnsi" w:hAnsiTheme="minorHAnsi"/>
        </w:rPr>
        <w:t xml:space="preserve">2007 stated that, multiple lines of evidence confirms that the post-industrial rise in greenhouse gases does not stem from natural mechanisms. In other words </w:t>
      </w:r>
      <w:r w:rsidRPr="00080108">
        <w:rPr>
          <w:rStyle w:val="Emphasis"/>
          <w:rFonts w:asciiTheme="minorHAnsi" w:hAnsiTheme="minorHAnsi"/>
        </w:rPr>
        <w:t>this is anthropogenic climate change</w:t>
      </w:r>
      <w:r w:rsidRPr="00080108">
        <w:rPr>
          <w:rStyle w:val="StyleUnderline"/>
          <w:rFonts w:asciiTheme="minorHAnsi" w:hAnsiTheme="minorHAnsi"/>
        </w:rPr>
        <w:t>, and the significant increases in the atmosphere of these potent greenhouse gases are a result of human activity. The most potent of the greenhouse gases are carbon dioxide</w:t>
      </w:r>
      <w:r w:rsidRPr="00080108">
        <w:rPr>
          <w:rFonts w:asciiTheme="minorHAnsi" w:hAnsiTheme="minorHAnsi"/>
          <w:sz w:val="16"/>
        </w:rPr>
        <w:t xml:space="preserve"> (CO2), methane (CH4) and nitrous oxide (N20). Alarmingly, </w:t>
      </w:r>
      <w:r w:rsidRPr="00080108">
        <w:rPr>
          <w:rStyle w:val="StyleUnderline"/>
          <w:rFonts w:asciiTheme="minorHAnsi" w:hAnsiTheme="minorHAnsi"/>
        </w:rPr>
        <w:t>these are a result of anthropogenic climate change, and the gases are at the highest levels for over 650,000 years.</w:t>
      </w:r>
      <w:r w:rsidRPr="00080108">
        <w:rPr>
          <w:rFonts w:asciiTheme="minorHAnsi" w:hAnsiTheme="minorHAnsi"/>
          <w:sz w:val="16"/>
        </w:rPr>
        <w:t xml:space="preserve"> The </w:t>
      </w:r>
      <w:r w:rsidRPr="00080108">
        <w:rPr>
          <w:rStyle w:val="StyleUnderline"/>
          <w:rFonts w:asciiTheme="minorHAnsi" w:hAnsiTheme="minorHAnsi"/>
        </w:rPr>
        <w:t>IPCC</w:t>
      </w:r>
      <w:r w:rsidRPr="00080108">
        <w:rPr>
          <w:rFonts w:asciiTheme="minorHAnsi" w:hAnsiTheme="minorHAnsi"/>
          <w:sz w:val="16"/>
        </w:rPr>
        <w:t xml:space="preserve"> Fourth Report </w:t>
      </w:r>
      <w:r w:rsidRPr="00080108">
        <w:rPr>
          <w:rStyle w:val="StyleUnderline"/>
          <w:rFonts w:asciiTheme="minorHAnsi" w:hAnsiTheme="minorHAnsi"/>
        </w:rPr>
        <w:t>confirms that over the past 8,000 years,</w:t>
      </w:r>
      <w:r w:rsidRPr="00080108">
        <w:rPr>
          <w:rFonts w:asciiTheme="minorHAnsi" w:hAnsiTheme="minorHAnsi"/>
          <w:sz w:val="16"/>
        </w:rPr>
        <w:t xml:space="preserve"> and just before Industrialization in 1750 , </w:t>
      </w:r>
      <w:r w:rsidRPr="00080108">
        <w:rPr>
          <w:rStyle w:val="StyleUnderline"/>
          <w:rFonts w:asciiTheme="minorHAnsi" w:hAnsiTheme="minorHAnsi"/>
        </w:rPr>
        <w:t>carbon dioxide concentration in the atmosphere increased by a mere 20 parts per million</w:t>
      </w:r>
      <w:r w:rsidRPr="00080108">
        <w:rPr>
          <w:rFonts w:asciiTheme="minorHAnsi" w:hAnsiTheme="minorHAnsi"/>
          <w:sz w:val="16"/>
        </w:rPr>
        <w:t xml:space="preserve"> (ppm). The concentration of atmospheric CO2 in 1750 was 280ppm, and increased to 379 ppm in 2005. That is a whopping increase of 100 ppm in 250 years. </w:t>
      </w:r>
      <w:r w:rsidRPr="00080108">
        <w:rPr>
          <w:rStyle w:val="StyleUnderline"/>
          <w:rFonts w:asciiTheme="minorHAnsi" w:hAnsiTheme="minorHAnsi"/>
        </w:rPr>
        <w:t xml:space="preserve">For comparison and at the end of the most recent ice age there was approximately an 80ppm rise in CO2 concentration. This rise took over 5,000 years, and higher values than at present have only occurred many millions of years ago. Since 1750, it is estimated that about two thirds of anthropogenic climate change CO2 emissions have come from fossil fuel burning (coal and petroleum) and about one third from land use change (mainly deforestation and agricultural). About 45% of this CO2 has remained in the atmosphere, while about 30% has been </w:t>
      </w:r>
      <w:r w:rsidRPr="00080108">
        <w:rPr>
          <w:rStyle w:val="Emphasis"/>
          <w:rFonts w:asciiTheme="minorHAnsi" w:hAnsiTheme="minorHAnsi"/>
        </w:rPr>
        <w:t>taken up by the oceans</w:t>
      </w:r>
      <w:r w:rsidRPr="00080108">
        <w:rPr>
          <w:rFonts w:asciiTheme="minorHAnsi" w:hAnsiTheme="minorHAnsi"/>
          <w:sz w:val="16"/>
        </w:rPr>
        <w:t xml:space="preserve"> and the remainder has been taken up by the trees and plants. About half of a CO2 going into the atmosphere is removed over a time scale of 30 years; a further 30% is removed within a few centuries; and the remaining 20% will typically stay in the atmosphere for many thousands of years. </w:t>
      </w:r>
      <w:r w:rsidRPr="00080108">
        <w:rPr>
          <w:rStyle w:val="StyleUnderline"/>
          <w:rFonts w:asciiTheme="minorHAnsi" w:hAnsiTheme="minorHAnsi"/>
        </w:rPr>
        <w:t>In recent decades, carbon emissions have continued to increase. Global annual fossil emissions increased</w:t>
      </w:r>
      <w:r w:rsidRPr="00080108">
        <w:rPr>
          <w:rFonts w:asciiTheme="minorHAnsi" w:hAnsiTheme="minorHAnsi"/>
          <w:sz w:val="16"/>
        </w:rPr>
        <w:t xml:space="preserve"> from an average of 6.4 GtC yr (one giga tonne of carbon per year) in the 1990s to 7.2 GtC yr in the period 2000 to 2005. </w:t>
      </w:r>
      <w:r w:rsidRPr="00080108">
        <w:rPr>
          <w:rStyle w:val="StyleUnderline"/>
          <w:rFonts w:asciiTheme="minorHAnsi" w:hAnsiTheme="minorHAnsi"/>
        </w:rPr>
        <w:t>Fossil fuel use is not the only human contribution to carbon dioxide levels</w:t>
      </w:r>
      <w:r w:rsidRPr="00080108">
        <w:rPr>
          <w:rFonts w:asciiTheme="minorHAnsi" w:hAnsiTheme="minorHAnsi"/>
          <w:sz w:val="16"/>
        </w:rPr>
        <w:t xml:space="preserve">, and at least another 1.6GtC should be added for emissions from land use. To gain some idea of figures we are talking about here, 1 GtC is equal to 1,000,000,000 metric tonnes, that is one billion tonnes. While you think about these numbers, it should be pointed out that when using the emission factors above, 1 GtC (carbon) corresponds to 3.67 GtCO2 (carbon dioxide). The box above shows why 1GtC = 3.67GCO2, and we will now work out how Many Gt of CO2 are emitted every year (and still rising). Firstly, we can add fossil fuel emissions 7.2 to land use, 1.6 to come up with a total of 8.8GtC annually. Secondly, we multiply 8.8 x 3.67 and so we have a total of 32.29GtCO2 being emitted to the atmosphere each year! </w:t>
      </w:r>
      <w:r w:rsidRPr="00080108">
        <w:rPr>
          <w:rStyle w:val="StyleUnderline"/>
          <w:rFonts w:asciiTheme="minorHAnsi" w:hAnsiTheme="minorHAnsi"/>
        </w:rPr>
        <w:t>In addition to escalating coal use after the Industrial Revolution, came the widespread use of another fossil fuel; petroleum for transport. At the beginning of the 20th century, annual global oil output was about 150 million barrels of oil, now, that amount is extracted globally in just two days.</w:t>
      </w:r>
    </w:p>
    <w:p w:rsidR="00477C3E" w:rsidRPr="00477C3E" w:rsidRDefault="00477C3E" w:rsidP="00477C3E"/>
    <w:p w:rsidR="008515ED" w:rsidRPr="001D6EF9" w:rsidRDefault="001D6EF9" w:rsidP="001D6EF9">
      <w:pPr>
        <w:pStyle w:val="Heading3"/>
      </w:pPr>
      <w:r>
        <w:lastRenderedPageBreak/>
        <w:t xml:space="preserve">Anthropogenic </w:t>
      </w:r>
    </w:p>
    <w:p w:rsidR="008515ED" w:rsidRPr="00080108" w:rsidRDefault="008515ED" w:rsidP="008515ED">
      <w:pPr>
        <w:pStyle w:val="Heading4"/>
        <w:rPr>
          <w:rStyle w:val="StyleUnderline"/>
          <w:rFonts w:asciiTheme="minorHAnsi" w:hAnsiTheme="minorHAnsi"/>
          <w:b/>
          <w:sz w:val="26"/>
          <w:u w:val="none"/>
        </w:rPr>
      </w:pPr>
      <w:r w:rsidRPr="00080108">
        <w:rPr>
          <w:rStyle w:val="StyleUnderline"/>
          <w:rFonts w:asciiTheme="minorHAnsi" w:hAnsiTheme="minorHAnsi"/>
          <w:sz w:val="26"/>
          <w:u w:val="none"/>
        </w:rPr>
        <w:t>There is an overwhelming consensus that warming is caused exclusively by humans</w:t>
      </w:r>
    </w:p>
    <w:p w:rsidR="008515ED" w:rsidRPr="00080108" w:rsidRDefault="008515ED" w:rsidP="008515ED">
      <w:pPr>
        <w:rPr>
          <w:rStyle w:val="Style13ptBold"/>
          <w:rFonts w:asciiTheme="minorHAnsi" w:hAnsiTheme="minorHAnsi"/>
          <w:b w:val="0"/>
          <w:sz w:val="16"/>
          <w:szCs w:val="16"/>
        </w:rPr>
      </w:pPr>
      <w:r w:rsidRPr="00080108">
        <w:rPr>
          <w:rStyle w:val="Style13ptBold"/>
          <w:rFonts w:asciiTheme="minorHAnsi" w:hAnsiTheme="minorHAnsi"/>
        </w:rPr>
        <w:t xml:space="preserve">Cook 13 </w:t>
      </w:r>
      <w:r w:rsidRPr="00080108">
        <w:rPr>
          <w:rStyle w:val="Style13ptBold"/>
          <w:rFonts w:asciiTheme="minorHAnsi" w:hAnsiTheme="minorHAnsi"/>
          <w:b w:val="0"/>
          <w:sz w:val="16"/>
          <w:szCs w:val="16"/>
        </w:rPr>
        <w:t>(John Cook, Climate Communication Research Fellow at the Global Change Institute, University of Queensland, “We have consensus; The 97%climate consensus is robust; 4 atomic bombs since '98,” National Post, September 26, 2013, http://www.lexisnexis.com/hottopics/lnacademic/)</w:t>
      </w:r>
    </w:p>
    <w:p w:rsidR="008515ED" w:rsidRDefault="008515ED" w:rsidP="008515ED">
      <w:pPr>
        <w:rPr>
          <w:rStyle w:val="StyleUnderline"/>
          <w:rFonts w:asciiTheme="minorHAnsi" w:hAnsiTheme="minorHAnsi"/>
        </w:rPr>
      </w:pPr>
      <w:r w:rsidRPr="00080108">
        <w:rPr>
          <w:rStyle w:val="StyleUnderline"/>
          <w:rFonts w:asciiTheme="minorHAnsi" w:hAnsiTheme="minorHAnsi"/>
        </w:rPr>
        <w:t>Human fingerprints are being observed all over our climate. Satellites measure less heat escaping to space at the exact wavelengths that greenhouse gases trap energy.</w:t>
      </w:r>
      <w:r w:rsidRPr="00080108">
        <w:rPr>
          <w:rFonts w:asciiTheme="minorHAnsi" w:hAnsiTheme="minorHAnsi"/>
          <w:sz w:val="16"/>
        </w:rPr>
        <w:t xml:space="preserve"> Surface measurements confirm more heat returning to the Earth's surface. </w:t>
      </w:r>
      <w:r w:rsidRPr="00080108">
        <w:rPr>
          <w:rStyle w:val="StyleUnderline"/>
          <w:rFonts w:asciiTheme="minorHAnsi" w:hAnsiTheme="minorHAnsi"/>
        </w:rPr>
        <w:t>The result of the increased greenhouse effect is that since 1998, our planet has been building up heat at a rate equivalent to four Hiroshima atomic bomb detonations every second. Other patterns of human activity have also been measured, ruling out other possible causes of recent global warming.</w:t>
      </w:r>
      <w:r w:rsidRPr="00080108">
        <w:rPr>
          <w:rFonts w:asciiTheme="minorHAnsi" w:hAnsiTheme="minorHAnsi"/>
          <w:sz w:val="16"/>
        </w:rPr>
        <w:t xml:space="preserve"> The upper atmosphere is cooling while the lower atmosphere warms, a distinct fingerprint of greenhouse warming. </w:t>
      </w:r>
      <w:r w:rsidRPr="00080108">
        <w:rPr>
          <w:rStyle w:val="StyleUnderline"/>
          <w:rFonts w:asciiTheme="minorHAnsi" w:hAnsiTheme="minorHAnsi"/>
        </w:rPr>
        <w:t>This rules out the sun as the driver of global warming, as does the fact that winters are warming faster than summers.</w:t>
      </w:r>
      <w:r w:rsidRPr="00080108">
        <w:rPr>
          <w:rFonts w:asciiTheme="minorHAnsi" w:hAnsiTheme="minorHAnsi"/>
          <w:sz w:val="16"/>
        </w:rPr>
        <w:t xml:space="preserve"> The internal consistency of evidence across disciplines amounts to a "consensus of evidence." </w:t>
      </w:r>
      <w:r w:rsidRPr="00080108">
        <w:rPr>
          <w:rStyle w:val="StyleUnderline"/>
          <w:rFonts w:asciiTheme="minorHAnsi" w:hAnsiTheme="minorHAnsi"/>
        </w:rPr>
        <w:t>The inevitable consequence of a consensus of evidence is a consensus of scientists, manifesting in a multitude of ways. Among actively publishing climate scientists, several studies have found 97% agreement that humans are causing global warming. National Academies of Science from 80 different countries endorse the consensus,</w:t>
      </w:r>
      <w:r w:rsidRPr="00080108">
        <w:rPr>
          <w:rFonts w:asciiTheme="minorHAnsi" w:hAnsiTheme="minorHAnsi"/>
          <w:sz w:val="16"/>
        </w:rPr>
        <w:t xml:space="preserve"> as well as leading scientific organizations such as the National Oceanic and Atmospheric Administration, Australian Bureau of Meteorology and Canadian Meteorological and Oceanographic Society. Earlier this year, I was part of a team that published research in the journal Environmental Research Letters, measuring the level of scientific agreement on human-caused global warming across 21 years of peer-reviewed climate papers. We identified over 4,000 papers stating a position on human-caused global warming in their abstract. Among those abstracts, </w:t>
      </w:r>
      <w:r w:rsidRPr="00080108">
        <w:rPr>
          <w:rStyle w:val="StyleUnderline"/>
          <w:rFonts w:asciiTheme="minorHAnsi" w:hAnsiTheme="minorHAnsi"/>
        </w:rPr>
        <w:t>97.1% endorsed the consensus view. To independently confirm our results, we went to the foremost experts - the very scientists who authored the papers. We invited scientists to rate the level of endorsement of their own papers. Over 2,000 papers were rated by 1,200 scientists. The result obtained from the scientists was strikingly consistent with both our results and previous studies: 97.2% consensus. As different papers expressed endorsement of consensus in different ways, we adopted three precisely defined expressions of consensus. A paper either explicitly quantified how much humans had contributed to warming, explicitly endorsed human-caused global warming without quantification or implied the consensus without an explicit endorsement. No matter which definition was used, or if all three were included together, the same result was obtained: overwhelming consensus. For example, one definition of consensus specified that humans are causing more than half of global warming</w:t>
      </w:r>
      <w:r w:rsidRPr="00080108">
        <w:rPr>
          <w:rFonts w:asciiTheme="minorHAnsi" w:hAnsiTheme="minorHAnsi"/>
          <w:sz w:val="16"/>
        </w:rPr>
        <w:t xml:space="preserve">, with rejection of consensus specifying that humans are causing less than half. </w:t>
      </w:r>
      <w:r w:rsidRPr="00080108">
        <w:rPr>
          <w:rStyle w:val="StyleUnderline"/>
          <w:rFonts w:asciiTheme="minorHAnsi" w:hAnsiTheme="minorHAnsi"/>
        </w:rPr>
        <w:t>Looking at the scientists' ratings of their own papers with this definition, we found 96.2% consensus. For over two decades, opponents of climate action have sought to manufacture doubt about the scientific consensus.</w:t>
      </w:r>
      <w:r w:rsidRPr="00080108">
        <w:rPr>
          <w:rFonts w:asciiTheme="minorHAnsi" w:hAnsiTheme="minorHAnsi"/>
          <w:sz w:val="16"/>
        </w:rPr>
        <w:t xml:space="preserve"> As far back as 1991, Western Fuels Association spent over half a million dollars on a campaign to "reposition global warming as theory (not fact)". The infamous "Luntz memo," leaked in 2002, revealed the strategy of reducing support for climate mitigation policies not by proposing alternative policies but by attacking scientific consensus. It came as no surprise when our research, finding an overwhelming and strengthening scientific consensus, came under intense attack. Most attacks involved misrepresentation of our research. For example, Andrew Montford argued in The Financial Post ("Meaningless consensus on climate change," Sept. 19) that apart from papers quantifying the human contribution towards global warming, only "a few" climate papers give a qualitative endorsement. In Montford's opinion, over 3,800 papers equals "a few," an extraordinary example of cognitive bias. Montford argues that a "vast majority" of papers claim no position on human-caused warming, ignoring the fact that according to the scientists who wrote the papers, the majority of climate papers accept human-caused global warming. In fact, Montford gives the consensus found by the scientists who authored the papers a wide berth. This is because independent confirmation from the actual authors of the climate papers falsifies all of his criticisms in one fell swoop. </w:t>
      </w:r>
      <w:r w:rsidRPr="00080108">
        <w:rPr>
          <w:rStyle w:val="StyleUnderline"/>
          <w:rFonts w:asciiTheme="minorHAnsi" w:hAnsiTheme="minorHAnsi"/>
        </w:rPr>
        <w:t>The consensus is robust. It's found in the abstracts of the papers. It's found in the full papers as rated by the papers' actual authors. It's found using a number of definitions of consensus. Why does the 97%consensus keep reappearing</w:t>
      </w:r>
      <w:r w:rsidRPr="00080108">
        <w:rPr>
          <w:rFonts w:asciiTheme="minorHAnsi" w:hAnsiTheme="minorHAnsi"/>
          <w:sz w:val="16"/>
        </w:rPr>
        <w:t xml:space="preserve">, in our results and in previous studies? </w:t>
      </w:r>
      <w:r w:rsidRPr="00080108">
        <w:rPr>
          <w:rStyle w:val="StyleUnderline"/>
          <w:rFonts w:asciiTheme="minorHAnsi" w:hAnsiTheme="minorHAnsi"/>
        </w:rPr>
        <w:t>The answer is simply that the proportion of climate scientists</w:t>
      </w:r>
      <w:r w:rsidRPr="00080108">
        <w:rPr>
          <w:rFonts w:asciiTheme="minorHAnsi" w:hAnsiTheme="minorHAnsi"/>
          <w:sz w:val="16"/>
        </w:rPr>
        <w:t xml:space="preserve"> dissenting from the consensus </w:t>
      </w:r>
      <w:r w:rsidRPr="00080108">
        <w:rPr>
          <w:rStyle w:val="StyleUnderline"/>
          <w:rFonts w:asciiTheme="minorHAnsi" w:hAnsiTheme="minorHAnsi"/>
        </w:rPr>
        <w:t>is vanishingly small. Out of</w:t>
      </w:r>
      <w:r w:rsidRPr="00080108">
        <w:rPr>
          <w:rFonts w:asciiTheme="minorHAnsi" w:hAnsiTheme="minorHAnsi"/>
          <w:sz w:val="16"/>
        </w:rPr>
        <w:t xml:space="preserve"> the </w:t>
      </w:r>
      <w:r w:rsidRPr="00080108">
        <w:rPr>
          <w:rStyle w:val="StyleUnderline"/>
          <w:rFonts w:asciiTheme="minorHAnsi" w:hAnsiTheme="minorHAnsi"/>
        </w:rPr>
        <w:t>29,286 scientists</w:t>
      </w:r>
      <w:r w:rsidRPr="00080108">
        <w:rPr>
          <w:rFonts w:asciiTheme="minorHAnsi" w:hAnsiTheme="minorHAnsi"/>
          <w:sz w:val="16"/>
        </w:rPr>
        <w:t xml:space="preserve"> we found publishing climate papers over the 21-year period, </w:t>
      </w:r>
      <w:r w:rsidRPr="00080108">
        <w:rPr>
          <w:rStyle w:val="StyleUnderline"/>
          <w:rFonts w:asciiTheme="minorHAnsi" w:hAnsiTheme="minorHAnsi"/>
        </w:rPr>
        <w:t>less than half a percent</w:t>
      </w:r>
      <w:r w:rsidRPr="00080108">
        <w:rPr>
          <w:rFonts w:asciiTheme="minorHAnsi" w:hAnsiTheme="minorHAnsi"/>
          <w:sz w:val="16"/>
        </w:rPr>
        <w:t xml:space="preserve"> (0.4%) published papers </w:t>
      </w:r>
      <w:r w:rsidRPr="00080108">
        <w:rPr>
          <w:rStyle w:val="StyleUnderline"/>
          <w:rFonts w:asciiTheme="minorHAnsi" w:hAnsiTheme="minorHAnsi"/>
        </w:rPr>
        <w:t>rejecting the consensus.</w:t>
      </w:r>
      <w:r w:rsidRPr="00080108">
        <w:rPr>
          <w:rFonts w:asciiTheme="minorHAnsi" w:hAnsiTheme="minorHAnsi"/>
          <w:sz w:val="16"/>
        </w:rPr>
        <w:t xml:space="preserve"> Whether you look at it front-on, sideways or upside-down, </w:t>
      </w:r>
      <w:r w:rsidRPr="00080108">
        <w:rPr>
          <w:rStyle w:val="StyleUnderline"/>
          <w:rFonts w:asciiTheme="minorHAnsi" w:hAnsiTheme="minorHAnsi"/>
        </w:rPr>
        <w:t xml:space="preserve">you'll find overwhelming agreement among climate scientists that </w:t>
      </w:r>
      <w:r w:rsidRPr="00080108">
        <w:rPr>
          <w:rStyle w:val="StyleUnderline"/>
          <w:rFonts w:asciiTheme="minorHAnsi" w:hAnsiTheme="minorHAnsi"/>
        </w:rPr>
        <w:lastRenderedPageBreak/>
        <w:t>humans are causing global warming. This consensus of scientists is the result of the overwhelming consensus of evidence.</w:t>
      </w:r>
    </w:p>
    <w:p w:rsidR="00477C3E" w:rsidRPr="00080108" w:rsidRDefault="00477C3E" w:rsidP="00477C3E">
      <w:pPr>
        <w:pStyle w:val="Heading4"/>
        <w:rPr>
          <w:rFonts w:asciiTheme="minorHAnsi" w:hAnsiTheme="minorHAnsi"/>
        </w:rPr>
      </w:pPr>
      <w:r w:rsidRPr="00080108">
        <w:rPr>
          <w:rFonts w:asciiTheme="minorHAnsi" w:hAnsiTheme="minorHAnsi"/>
        </w:rPr>
        <w:t>Warming is real and anthropogenic. Only government action solve</w:t>
      </w:r>
    </w:p>
    <w:p w:rsidR="00477C3E" w:rsidRPr="00080108" w:rsidRDefault="00477C3E" w:rsidP="00477C3E">
      <w:pPr>
        <w:rPr>
          <w:rStyle w:val="Style13ptBold"/>
          <w:rFonts w:asciiTheme="minorHAnsi" w:hAnsiTheme="minorHAnsi"/>
          <w:b w:val="0"/>
          <w:sz w:val="16"/>
        </w:rPr>
      </w:pPr>
      <w:r w:rsidRPr="00080108">
        <w:rPr>
          <w:rStyle w:val="Style13ptBold"/>
          <w:rFonts w:asciiTheme="minorHAnsi" w:hAnsiTheme="minorHAnsi"/>
        </w:rPr>
        <w:t xml:space="preserve">Lieberman 12 </w:t>
      </w:r>
      <w:r w:rsidRPr="00080108">
        <w:rPr>
          <w:rStyle w:val="Style13ptBold"/>
          <w:rFonts w:asciiTheme="minorHAnsi" w:hAnsiTheme="minorHAnsi"/>
          <w:b w:val="0"/>
          <w:sz w:val="16"/>
        </w:rPr>
        <w:t>(Bruce Lieberman, freelance writer covering science and environmental topics, “Scientific Consensus Stronger than Scientists Thought?” YALE Climate Connections, May 2, 2012, http://www.yaleclimateconnections.org/2012/05/scientific-concensus-stronger-than-scientists-though/)</w:t>
      </w:r>
    </w:p>
    <w:p w:rsidR="00477C3E" w:rsidRPr="00080108" w:rsidRDefault="00477C3E" w:rsidP="00477C3E">
      <w:pPr>
        <w:rPr>
          <w:rFonts w:asciiTheme="minorHAnsi" w:hAnsiTheme="minorHAnsi"/>
          <w:sz w:val="16"/>
        </w:rPr>
      </w:pPr>
      <w:r w:rsidRPr="00080108">
        <w:rPr>
          <w:rStyle w:val="StyleUnderline"/>
          <w:rFonts w:asciiTheme="minorHAnsi" w:hAnsiTheme="minorHAnsi"/>
        </w:rPr>
        <w:t>More than two decades after the</w:t>
      </w:r>
      <w:r w:rsidRPr="00080108">
        <w:rPr>
          <w:rFonts w:asciiTheme="minorHAnsi" w:hAnsiTheme="minorHAnsi"/>
          <w:sz w:val="16"/>
        </w:rPr>
        <w:t xml:space="preserve"> Intergovernmental Panel on Climate Change </w:t>
      </w:r>
      <w:r w:rsidRPr="00080108">
        <w:rPr>
          <w:rStyle w:val="StyleUnderline"/>
          <w:rFonts w:asciiTheme="minorHAnsi" w:hAnsiTheme="minorHAnsi"/>
        </w:rPr>
        <w:t>(IPCC) began publishing the latest scientific consensus on</w:t>
      </w:r>
      <w:r w:rsidRPr="00080108">
        <w:rPr>
          <w:rFonts w:asciiTheme="minorHAnsi" w:hAnsiTheme="minorHAnsi"/>
          <w:sz w:val="16"/>
        </w:rPr>
        <w:t xml:space="preserve"> the globe’s </w:t>
      </w:r>
      <w:r w:rsidRPr="00080108">
        <w:rPr>
          <w:rStyle w:val="StyleUnderline"/>
          <w:rFonts w:asciiTheme="minorHAnsi" w:hAnsiTheme="minorHAnsi"/>
        </w:rPr>
        <w:t>changing climate, widespread doubts persist in the U.S.</w:t>
      </w:r>
      <w:r w:rsidRPr="00080108">
        <w:rPr>
          <w:rFonts w:asciiTheme="minorHAnsi" w:hAnsiTheme="minorHAnsi"/>
          <w:sz w:val="16"/>
        </w:rPr>
        <w:t xml:space="preserve"> over whether there really is widespread agreement among scientists. It’s the primary argument of those who deny basic scientific foundations of warming. </w:t>
      </w:r>
      <w:r w:rsidRPr="00080108">
        <w:rPr>
          <w:rStyle w:val="StyleUnderline"/>
          <w:rFonts w:asciiTheme="minorHAnsi" w:hAnsiTheme="minorHAnsi"/>
        </w:rPr>
        <w:t>But new and innovative survey results suggest the consensus among scientists might actually be stronger than the scientists themselves had thought. The battles to define</w:t>
      </w:r>
      <w:r w:rsidRPr="00080108">
        <w:rPr>
          <w:rFonts w:asciiTheme="minorHAnsi" w:hAnsiTheme="minorHAnsi"/>
          <w:sz w:val="16"/>
        </w:rPr>
        <w:t xml:space="preserve"> and debunk </w:t>
      </w:r>
      <w:r w:rsidRPr="00080108">
        <w:rPr>
          <w:rStyle w:val="StyleUnderline"/>
          <w:rFonts w:asciiTheme="minorHAnsi" w:hAnsiTheme="minorHAnsi"/>
        </w:rPr>
        <w:t>scientific consensus over climate change science have been fought for years.</w:t>
      </w:r>
      <w:r w:rsidRPr="00080108">
        <w:rPr>
          <w:rFonts w:asciiTheme="minorHAnsi" w:hAnsiTheme="minorHAnsi"/>
          <w:sz w:val="16"/>
        </w:rPr>
        <w:t xml:space="preserve"> In 2004, University of California San Diego science historian Naomi Oreskes wrote about a broad consensus she found after studying 928 scientific papers published between 1993 and 2003. Meanwhile, the blow-up over climate researchers’ hacked e-mails in 2009 fueled speculation among skeptics that “consensus” actually is the closely guarded creation of a small cabal of scientists determined to silence opposing views, accusations now widely dismissed as unsubstantiated. That perspective has been largely debunked, but the beat goes on. On the heels of a January 26 skeptics letter (“No Need to Panic About Global Warming“) in The Wall Street Journal, there have been several follow-up commentaries. They include a vigorous rebuttal on March 22 in the New York Review of Books by Yale University economist William D. Nordhaus; a follow-up response in the April 26 edition of same journal by climate change skeptics Roger W. Cohen, William Happer and Richard Lindzen; and a second response by Nordhaus. </w:t>
      </w:r>
      <w:r w:rsidRPr="00080108">
        <w:rPr>
          <w:rStyle w:val="StyleUnderline"/>
          <w:rFonts w:asciiTheme="minorHAnsi" w:hAnsiTheme="minorHAnsi"/>
        </w:rPr>
        <w:t>Now, from Carnegie Mellon</w:t>
      </w:r>
      <w:r w:rsidRPr="00080108">
        <w:rPr>
          <w:rFonts w:asciiTheme="minorHAnsi" w:hAnsiTheme="minorHAnsi"/>
          <w:sz w:val="16"/>
        </w:rPr>
        <w:t xml:space="preserve"> University and the University of Minnesota Institute on the Environment, </w:t>
      </w:r>
      <w:r w:rsidRPr="00080108">
        <w:rPr>
          <w:rStyle w:val="StyleUnderline"/>
          <w:rFonts w:asciiTheme="minorHAnsi" w:hAnsiTheme="minorHAnsi"/>
        </w:rPr>
        <w:t>comes a fresh study on the question of scientific consensus. Its findings offer something new: scientists appear actually to underestimate the extent to which they</w:t>
      </w:r>
      <w:r w:rsidRPr="00080108">
        <w:rPr>
          <w:rFonts w:asciiTheme="minorHAnsi" w:hAnsiTheme="minorHAnsi"/>
          <w:sz w:val="16"/>
        </w:rPr>
        <w:t xml:space="preserve">, as a group, </w:t>
      </w:r>
      <w:r w:rsidRPr="00080108">
        <w:rPr>
          <w:rStyle w:val="StyleUnderline"/>
          <w:rFonts w:asciiTheme="minorHAnsi" w:hAnsiTheme="minorHAnsi"/>
        </w:rPr>
        <w:t>agree on key questions related to climate change science. In sum, the newly released poll results identified surprisingly common points of agreement among climate scientists; and</w:t>
      </w:r>
      <w:r w:rsidRPr="00080108">
        <w:rPr>
          <w:rFonts w:asciiTheme="minorHAnsi" w:hAnsiTheme="minorHAnsi"/>
          <w:sz w:val="16"/>
        </w:rPr>
        <w:t xml:space="preserve"> yet for each point, </w:t>
      </w:r>
      <w:r w:rsidRPr="00080108">
        <w:rPr>
          <w:rStyle w:val="StyleUnderline"/>
          <w:rFonts w:asciiTheme="minorHAnsi" w:hAnsiTheme="minorHAnsi"/>
        </w:rPr>
        <w:t xml:space="preserve">those scientists underestimated the amount of agreement among their colleagues. The results: </w:t>
      </w:r>
      <w:r w:rsidRPr="00080108">
        <w:rPr>
          <w:rStyle w:val="Emphasis"/>
          <w:rFonts w:asciiTheme="minorHAnsi" w:hAnsiTheme="minorHAnsi"/>
        </w:rPr>
        <w:t>Human activity has been the primary cause</w:t>
      </w:r>
      <w:r w:rsidRPr="00080108">
        <w:rPr>
          <w:rStyle w:val="StyleUnderline"/>
          <w:rFonts w:asciiTheme="minorHAnsi" w:hAnsiTheme="minorHAnsi"/>
        </w:rPr>
        <w:t xml:space="preserve"> of increases in global average air and ocean temperatures in the last 250 years.</w:t>
      </w:r>
      <w:r w:rsidRPr="00080108">
        <w:rPr>
          <w:rFonts w:asciiTheme="minorHAnsi" w:hAnsiTheme="minorHAnsi"/>
          <w:sz w:val="16"/>
        </w:rPr>
        <w:t xml:space="preserve"> (About 90 percent of respondents agreed with this characterization, but those respondents estimated that less than 80 percent of their scientist colleagues held that view.) </w:t>
      </w:r>
      <w:r w:rsidRPr="00080108">
        <w:rPr>
          <w:rStyle w:val="StyleUnderline"/>
          <w:rFonts w:asciiTheme="minorHAnsi" w:hAnsiTheme="minorHAnsi"/>
        </w:rPr>
        <w:t>If governmental policies do not change, the CO2 concentration in the atmosphere will exceed 550</w:t>
      </w:r>
      <w:r w:rsidRPr="00080108">
        <w:rPr>
          <w:rFonts w:asciiTheme="minorHAnsi" w:hAnsiTheme="minorHAnsi"/>
          <w:sz w:val="16"/>
        </w:rPr>
        <w:t xml:space="preserve"> parts per million between 2050 and 2059. (More than 30 percent agreed, but those respondents estimated that just over 20 percent of their peers held that view.) </w:t>
      </w:r>
      <w:r w:rsidRPr="00080108">
        <w:rPr>
          <w:rStyle w:val="StyleUnderline"/>
          <w:rFonts w:asciiTheme="minorHAnsi" w:hAnsiTheme="minorHAnsi"/>
        </w:rPr>
        <w:t>If and when atmospheric CO2 concentrations reach</w:t>
      </w:r>
      <w:r w:rsidRPr="00080108">
        <w:rPr>
          <w:rFonts w:asciiTheme="minorHAnsi" w:hAnsiTheme="minorHAnsi"/>
          <w:sz w:val="16"/>
        </w:rPr>
        <w:t xml:space="preserve"> 550 ppm, </w:t>
      </w:r>
      <w:r w:rsidRPr="00080108">
        <w:rPr>
          <w:rStyle w:val="StyleUnderline"/>
          <w:rFonts w:asciiTheme="minorHAnsi" w:hAnsiTheme="minorHAnsi"/>
        </w:rPr>
        <w:t>the increase in global average surface temperature relative to the year 2000 will be 2-3 degrees Celsius</w:t>
      </w:r>
      <w:r w:rsidRPr="00080108">
        <w:rPr>
          <w:rFonts w:asciiTheme="minorHAnsi" w:hAnsiTheme="minorHAnsi"/>
          <w:sz w:val="16"/>
        </w:rPr>
        <w:t xml:space="preserve">, or 3.2-4.8 F. (More than 40 percent agreed, but those respondents estimated that less than 30 percent held that view.) </w:t>
      </w:r>
      <w:r w:rsidRPr="00080108">
        <w:rPr>
          <w:rStyle w:val="StyleUnderline"/>
          <w:rFonts w:asciiTheme="minorHAnsi" w:hAnsiTheme="minorHAnsi"/>
        </w:rPr>
        <w:t>If governmental policies do not change</w:t>
      </w:r>
      <w:r w:rsidRPr="00080108">
        <w:rPr>
          <w:rFonts w:asciiTheme="minorHAnsi" w:hAnsiTheme="minorHAnsi"/>
          <w:sz w:val="16"/>
        </w:rPr>
        <w:t xml:space="preserve">, in the year 2050, </w:t>
      </w:r>
      <w:r w:rsidRPr="00080108">
        <w:rPr>
          <w:rStyle w:val="StyleUnderline"/>
          <w:rFonts w:asciiTheme="minorHAnsi" w:hAnsiTheme="minorHAnsi"/>
        </w:rPr>
        <w:t>the increase in global average surface temperature relative to the year 2000 will be</w:t>
      </w:r>
      <w:r w:rsidRPr="00080108">
        <w:rPr>
          <w:rFonts w:asciiTheme="minorHAnsi" w:hAnsiTheme="minorHAnsi"/>
          <w:sz w:val="16"/>
        </w:rPr>
        <w:t xml:space="preserve"> 1.5-</w:t>
      </w:r>
      <w:r w:rsidRPr="00080108">
        <w:rPr>
          <w:rStyle w:val="StyleUnderline"/>
          <w:rFonts w:asciiTheme="minorHAnsi" w:hAnsiTheme="minorHAnsi"/>
        </w:rPr>
        <w:t>2 degrees Celsius</w:t>
      </w:r>
      <w:r w:rsidRPr="00080108">
        <w:rPr>
          <w:rFonts w:asciiTheme="minorHAnsi" w:hAnsiTheme="minorHAnsi"/>
          <w:sz w:val="16"/>
        </w:rPr>
        <w:t xml:space="preserve">, or 2.4-3.2 F). (More than 35 percent agreed, but those respondents estimated that just over 30 percent held that view.) </w:t>
      </w:r>
      <w:r w:rsidRPr="00080108">
        <w:rPr>
          <w:rStyle w:val="StyleUnderline"/>
          <w:rFonts w:asciiTheme="minorHAnsi" w:hAnsiTheme="minorHAnsi"/>
        </w:rPr>
        <w:t>The likelihood that global average sea level will rise more during this century than the highest level given in the 2007 assessment of the IPCC</w:t>
      </w:r>
      <w:r w:rsidRPr="00080108">
        <w:rPr>
          <w:rFonts w:asciiTheme="minorHAnsi" w:hAnsiTheme="minorHAnsi"/>
          <w:sz w:val="16"/>
        </w:rPr>
        <w:t xml:space="preserve"> (0.59 meters, 23.2 inches) </w:t>
      </w:r>
      <w:r w:rsidRPr="00080108">
        <w:rPr>
          <w:rStyle w:val="StyleUnderline"/>
          <w:rFonts w:asciiTheme="minorHAnsi" w:hAnsiTheme="minorHAnsi"/>
        </w:rPr>
        <w:t xml:space="preserve">is </w:t>
      </w:r>
      <w:r w:rsidRPr="00080108">
        <w:rPr>
          <w:rStyle w:val="Emphasis"/>
          <w:rFonts w:asciiTheme="minorHAnsi" w:hAnsiTheme="minorHAnsi"/>
        </w:rPr>
        <w:t>more than 90 percent.</w:t>
      </w:r>
      <w:r w:rsidRPr="00080108">
        <w:rPr>
          <w:rFonts w:asciiTheme="minorHAnsi" w:hAnsiTheme="minorHAnsi"/>
          <w:sz w:val="16"/>
        </w:rPr>
        <w:t xml:space="preserve"> (More than 30 percent agreed, but those respondents estimated that less than 20 percent held that view.) Since 1851, the U.S. has experienced an average of six major hurricane landfalls (&gt; 111 mph) per decade. The total number of major hurricane landfalls in the U.S. from 2011-2020 will be seven to eight. (Nearly 60 percent agreed, but those respondents estimated that just over 30 percent held that view.) The total number of major hurricane landfalls in the U.S. from 2041 to 2050 will be seven to eight. (About 35 percent agreed, but those respondents estimated that less than 30 percent held that view.) </w:t>
      </w:r>
      <w:r w:rsidRPr="00080108">
        <w:rPr>
          <w:rStyle w:val="StyleUnderline"/>
          <w:rFonts w:asciiTheme="minorHAnsi" w:hAnsiTheme="minorHAnsi"/>
        </w:rPr>
        <w:t>Given increasing levels of human activity, the concentration of CO2 in the atmosphere can be kept below</w:t>
      </w:r>
      <w:r w:rsidRPr="00080108">
        <w:rPr>
          <w:rFonts w:asciiTheme="minorHAnsi" w:hAnsiTheme="minorHAnsi"/>
          <w:sz w:val="16"/>
        </w:rPr>
        <w:t xml:space="preserve"> 550 ppm with current technology — </w:t>
      </w:r>
      <w:r w:rsidRPr="00080108">
        <w:rPr>
          <w:rStyle w:val="StyleUnderline"/>
          <w:rFonts w:asciiTheme="minorHAnsi" w:hAnsiTheme="minorHAnsi"/>
        </w:rPr>
        <w:t>but only with changes in government policy</w:t>
      </w:r>
      <w:r w:rsidRPr="00080108">
        <w:rPr>
          <w:rFonts w:asciiTheme="minorHAnsi" w:hAnsiTheme="minorHAnsi"/>
          <w:sz w:val="16"/>
        </w:rPr>
        <w:t>. (Nearly 70 percent agreed, but those respondents estimated that just over 50 percent held that view.)</w:t>
      </w:r>
    </w:p>
    <w:p w:rsidR="00477C3E" w:rsidRDefault="00477C3E" w:rsidP="008515ED">
      <w:pPr>
        <w:rPr>
          <w:rStyle w:val="StyleUnderline"/>
          <w:rFonts w:asciiTheme="minorHAnsi" w:hAnsiTheme="minorHAnsi"/>
        </w:rPr>
      </w:pPr>
    </w:p>
    <w:p w:rsidR="001D6EF9" w:rsidRDefault="001D6EF9" w:rsidP="001D6EF9">
      <w:pPr>
        <w:pStyle w:val="Heading3"/>
      </w:pPr>
      <w:r w:rsidRPr="001D6EF9">
        <w:lastRenderedPageBreak/>
        <w:t xml:space="preserve">Consensus </w:t>
      </w:r>
    </w:p>
    <w:p w:rsidR="001D6EF9" w:rsidRPr="00080108" w:rsidRDefault="001D6EF9" w:rsidP="001D6EF9">
      <w:pPr>
        <w:pStyle w:val="Heading4"/>
        <w:rPr>
          <w:rFonts w:asciiTheme="minorHAnsi" w:hAnsiTheme="minorHAnsi"/>
        </w:rPr>
      </w:pPr>
      <w:r w:rsidRPr="00080108">
        <w:rPr>
          <w:rFonts w:asciiTheme="minorHAnsi" w:hAnsiTheme="minorHAnsi"/>
        </w:rPr>
        <w:t xml:space="preserve">IPCC concludes warming is existent </w:t>
      </w:r>
    </w:p>
    <w:p w:rsidR="001D6EF9" w:rsidRPr="00080108" w:rsidRDefault="001D6EF9" w:rsidP="001D6EF9">
      <w:pPr>
        <w:rPr>
          <w:rStyle w:val="Style13ptBold"/>
          <w:rFonts w:asciiTheme="minorHAnsi" w:hAnsiTheme="minorHAnsi"/>
          <w:b w:val="0"/>
          <w:sz w:val="16"/>
          <w:szCs w:val="16"/>
        </w:rPr>
      </w:pPr>
      <w:r w:rsidRPr="00080108">
        <w:rPr>
          <w:rStyle w:val="Style13ptBold"/>
          <w:rFonts w:asciiTheme="minorHAnsi" w:hAnsiTheme="minorHAnsi"/>
        </w:rPr>
        <w:t xml:space="preserve">Appleyard 13 </w:t>
      </w:r>
      <w:r w:rsidRPr="00080108">
        <w:rPr>
          <w:rStyle w:val="Style13ptBold"/>
          <w:rFonts w:asciiTheme="minorHAnsi" w:hAnsiTheme="minorHAnsi"/>
          <w:b w:val="0"/>
          <w:sz w:val="16"/>
          <w:szCs w:val="16"/>
        </w:rPr>
        <w:t>(David Appleyard, senior editor for the Renewable Energy World, “IPCC Concludes Anthropogenic Warming is Real,” Real Energy World, September 27, 2013, http://www.renewableenergyworld.com/rea/news/article/2013/09/ipcc-concludes-anthropogenic-warming-is-real)</w:t>
      </w:r>
    </w:p>
    <w:p w:rsidR="008515ED" w:rsidRPr="001D6EF9" w:rsidRDefault="001D6EF9" w:rsidP="008515ED">
      <w:pPr>
        <w:rPr>
          <w:rFonts w:asciiTheme="minorHAnsi" w:hAnsiTheme="minorHAnsi"/>
          <w:bCs/>
          <w:u w:val="single"/>
        </w:rPr>
      </w:pPr>
      <w:r w:rsidRPr="00080108">
        <w:rPr>
          <w:rStyle w:val="StyleUnderline"/>
          <w:rFonts w:asciiTheme="minorHAnsi" w:hAnsiTheme="minorHAnsi"/>
        </w:rPr>
        <w:t>A new report from the</w:t>
      </w:r>
      <w:r w:rsidRPr="00080108">
        <w:rPr>
          <w:rFonts w:asciiTheme="minorHAnsi" w:hAnsiTheme="minorHAnsi"/>
          <w:sz w:val="16"/>
        </w:rPr>
        <w:t xml:space="preserve"> UN Intergovernmental Panel on Climate Change </w:t>
      </w:r>
      <w:r w:rsidRPr="00080108">
        <w:rPr>
          <w:rStyle w:val="StyleUnderline"/>
          <w:rFonts w:asciiTheme="minorHAnsi" w:hAnsiTheme="minorHAnsi"/>
        </w:rPr>
        <w:t>(IPCC) concludes that human impact on the climate system is clear and evident in most regions of the globe. It is extremely likely that human influence has been the dominant cause of the observed warming</w:t>
      </w:r>
      <w:r w:rsidRPr="00080108">
        <w:rPr>
          <w:rFonts w:asciiTheme="minorHAnsi" w:hAnsiTheme="minorHAnsi"/>
          <w:sz w:val="16"/>
        </w:rPr>
        <w:t xml:space="preserve"> since the mid-20th century, the analysis states, adding that the evidence for this warming is unequivocal. </w:t>
      </w:r>
      <w:r w:rsidRPr="00080108">
        <w:rPr>
          <w:rStyle w:val="StyleUnderline"/>
          <w:rFonts w:asciiTheme="minorHAnsi" w:hAnsiTheme="minorHAnsi"/>
        </w:rPr>
        <w:t>“Observations of changes in the climate system are based on multiple lines of independent evidence. Our assessment of the science finds that the atmosphere and ocean have warmed, the amount of snow and ice has diminished, the global mean sea level has risen and the concentrations of greenhouse gases have increased</w:t>
      </w:r>
      <w:r w:rsidRPr="00080108">
        <w:rPr>
          <w:rFonts w:asciiTheme="minorHAnsi" w:hAnsiTheme="minorHAnsi"/>
          <w:sz w:val="16"/>
        </w:rPr>
        <w:t xml:space="preserve">,” said Qin Dahe, Co-Chair of IPCC Working Group I, which developed the report titled Climate Change 2013: the Physical Science Basis. Thomas </w:t>
      </w:r>
      <w:r w:rsidRPr="00080108">
        <w:rPr>
          <w:rStyle w:val="StyleUnderline"/>
          <w:rFonts w:asciiTheme="minorHAnsi" w:hAnsiTheme="minorHAnsi"/>
        </w:rPr>
        <w:t>Stocker</w:t>
      </w:r>
      <w:r w:rsidRPr="00080108">
        <w:rPr>
          <w:rFonts w:asciiTheme="minorHAnsi" w:hAnsiTheme="minorHAnsi"/>
          <w:sz w:val="16"/>
        </w:rPr>
        <w:t xml:space="preserve">, the other Co-Chair, </w:t>
      </w:r>
      <w:r w:rsidRPr="00080108">
        <w:rPr>
          <w:rStyle w:val="StyleUnderline"/>
          <w:rFonts w:asciiTheme="minorHAnsi" w:hAnsiTheme="minorHAnsi"/>
        </w:rPr>
        <w:t>added: "Continued emissions of greenhouse gases will cause further warming and changes in all components of the climate system. Limiting climate change will require substantial and sustained reductions of greenhouse gas emissions</w:t>
      </w:r>
      <w:r w:rsidRPr="00080108">
        <w:rPr>
          <w:rFonts w:asciiTheme="minorHAnsi" w:hAnsiTheme="minorHAnsi"/>
          <w:sz w:val="16"/>
        </w:rPr>
        <w:t>." Stocker concluded: “</w:t>
      </w:r>
      <w:r w:rsidRPr="00080108">
        <w:rPr>
          <w:rStyle w:val="StyleUnderline"/>
          <w:rFonts w:asciiTheme="minorHAnsi" w:hAnsiTheme="minorHAnsi"/>
        </w:rPr>
        <w:t>As a result of our past, present and expected future emissions of CO2, we are committed to climate change, and effects will persist for many centuries even if emissions of CO2 stop.”</w:t>
      </w:r>
    </w:p>
    <w:p w:rsidR="008515ED" w:rsidRPr="00080108" w:rsidRDefault="008515ED" w:rsidP="008515ED">
      <w:pPr>
        <w:pStyle w:val="Heading4"/>
        <w:rPr>
          <w:rFonts w:asciiTheme="minorHAnsi" w:hAnsiTheme="minorHAnsi"/>
        </w:rPr>
      </w:pPr>
      <w:r w:rsidRPr="00080108">
        <w:rPr>
          <w:rFonts w:asciiTheme="minorHAnsi" w:hAnsiTheme="minorHAnsi"/>
        </w:rPr>
        <w:t>IPCC proves warming is on the rise</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Muller 11 </w:t>
      </w:r>
      <w:r w:rsidRPr="00080108">
        <w:rPr>
          <w:rStyle w:val="Style13ptBold"/>
          <w:rFonts w:asciiTheme="minorHAnsi" w:hAnsiTheme="minorHAnsi"/>
          <w:b w:val="0"/>
          <w:sz w:val="16"/>
        </w:rPr>
        <w:t>(Richard A. Muller, Professor of Astrophysics at the University of California Berkley, “The Case Against Global-Warming Skepticism,” The Wall Street Journal, October 21, 2011, http://online.wsj.com/news/articles/SB10001424052970204422404576594872796327348?mod=WSJ_Opinion_LEFTTopBucket&amp;mg=reno64-wsj&amp;url=http%3A%2F%2Fonline.wsj.com%2Farticle%2FSB10001424052970204422404576594872796327348.html%3Fmod%3DWSJ_Opinion_LEFTTopBucket)</w:t>
      </w:r>
    </w:p>
    <w:p w:rsidR="008515ED" w:rsidRDefault="008515ED" w:rsidP="008515ED">
      <w:pPr>
        <w:rPr>
          <w:rFonts w:asciiTheme="minorHAnsi" w:hAnsiTheme="minorHAnsi"/>
          <w:sz w:val="16"/>
        </w:rPr>
      </w:pPr>
      <w:r w:rsidRPr="00080108">
        <w:rPr>
          <w:rFonts w:asciiTheme="minorHAnsi" w:hAnsiTheme="minorHAnsi"/>
          <w:sz w:val="16"/>
        </w:rPr>
        <w:t xml:space="preserve">Using data from all these poor stations, </w:t>
      </w:r>
      <w:r w:rsidRPr="00080108">
        <w:rPr>
          <w:rStyle w:val="StyleUnderline"/>
          <w:rFonts w:asciiTheme="minorHAnsi" w:hAnsiTheme="minorHAnsi"/>
        </w:rPr>
        <w:t>the</w:t>
      </w:r>
      <w:r w:rsidRPr="00080108">
        <w:rPr>
          <w:rFonts w:asciiTheme="minorHAnsi" w:hAnsiTheme="minorHAnsi"/>
          <w:sz w:val="16"/>
        </w:rPr>
        <w:t xml:space="preserve"> U.N.'s </w:t>
      </w:r>
      <w:r w:rsidRPr="00080108">
        <w:rPr>
          <w:rStyle w:val="StyleUnderline"/>
          <w:rFonts w:asciiTheme="minorHAnsi" w:hAnsiTheme="minorHAnsi"/>
        </w:rPr>
        <w:t>I</w:t>
      </w:r>
      <w:r w:rsidRPr="00080108">
        <w:rPr>
          <w:rFonts w:asciiTheme="minorHAnsi" w:hAnsiTheme="minorHAnsi"/>
          <w:sz w:val="16"/>
        </w:rPr>
        <w:t xml:space="preserve">ntergovernmental </w:t>
      </w:r>
      <w:r w:rsidRPr="00080108">
        <w:rPr>
          <w:rStyle w:val="StyleUnderline"/>
          <w:rFonts w:asciiTheme="minorHAnsi" w:hAnsiTheme="minorHAnsi"/>
        </w:rPr>
        <w:t>P</w:t>
      </w:r>
      <w:r w:rsidRPr="00080108">
        <w:rPr>
          <w:rFonts w:asciiTheme="minorHAnsi" w:hAnsiTheme="minorHAnsi"/>
          <w:sz w:val="16"/>
        </w:rPr>
        <w:t xml:space="preserve">anel on </w:t>
      </w:r>
      <w:r w:rsidRPr="00080108">
        <w:rPr>
          <w:rStyle w:val="StyleUnderline"/>
          <w:rFonts w:asciiTheme="minorHAnsi" w:hAnsiTheme="minorHAnsi"/>
        </w:rPr>
        <w:t>C</w:t>
      </w:r>
      <w:r w:rsidRPr="00080108">
        <w:rPr>
          <w:rFonts w:asciiTheme="minorHAnsi" w:hAnsiTheme="minorHAnsi"/>
          <w:sz w:val="16"/>
        </w:rPr>
        <w:t xml:space="preserve">limate </w:t>
      </w:r>
      <w:r w:rsidRPr="00080108">
        <w:rPr>
          <w:rStyle w:val="StyleUnderline"/>
          <w:rFonts w:asciiTheme="minorHAnsi" w:hAnsiTheme="minorHAnsi"/>
        </w:rPr>
        <w:t>C</w:t>
      </w:r>
      <w:r w:rsidRPr="00080108">
        <w:rPr>
          <w:rFonts w:asciiTheme="minorHAnsi" w:hAnsiTheme="minorHAnsi"/>
          <w:sz w:val="16"/>
        </w:rPr>
        <w:t xml:space="preserve">hange </w:t>
      </w:r>
      <w:r w:rsidRPr="00080108">
        <w:rPr>
          <w:rStyle w:val="StyleUnderline"/>
          <w:rFonts w:asciiTheme="minorHAnsi" w:hAnsiTheme="minorHAnsi"/>
        </w:rPr>
        <w:t>estimates an average global</w:t>
      </w:r>
      <w:r w:rsidRPr="00080108">
        <w:rPr>
          <w:rFonts w:asciiTheme="minorHAnsi" w:hAnsiTheme="minorHAnsi"/>
          <w:sz w:val="16"/>
        </w:rPr>
        <w:t xml:space="preserve"> 0.</w:t>
      </w:r>
      <w:r w:rsidRPr="00080108">
        <w:rPr>
          <w:rStyle w:val="StyleUnderline"/>
          <w:rFonts w:asciiTheme="minorHAnsi" w:hAnsiTheme="minorHAnsi"/>
        </w:rPr>
        <w:t xml:space="preserve">64ºC temperature rise in the past 50 years, "most" of which the IPCC says </w:t>
      </w:r>
      <w:r w:rsidRPr="00080108">
        <w:rPr>
          <w:rStyle w:val="Emphasis"/>
          <w:rFonts w:asciiTheme="minorHAnsi" w:hAnsiTheme="minorHAnsi"/>
        </w:rPr>
        <w:t>is due to human</w:t>
      </w:r>
      <w:r w:rsidRPr="00080108">
        <w:rPr>
          <w:rStyle w:val="StyleUnderline"/>
          <w:rFonts w:asciiTheme="minorHAnsi" w:hAnsiTheme="minorHAnsi"/>
        </w:rPr>
        <w:t>s. Yet the margin of error for the stations is at least three times larger than the estimated warming. We know that cities show anomalous warming, caused by energy use and building materials; asphalt, for instance, absorbs more sunlight than do trees. Tokyo's temperature rose</w:t>
      </w:r>
      <w:r w:rsidRPr="00080108">
        <w:rPr>
          <w:rFonts w:asciiTheme="minorHAnsi" w:hAnsiTheme="minorHAnsi"/>
          <w:sz w:val="16"/>
        </w:rPr>
        <w:t xml:space="preserve"> about </w:t>
      </w:r>
      <w:r w:rsidRPr="00080108">
        <w:rPr>
          <w:rStyle w:val="StyleUnderline"/>
          <w:rFonts w:asciiTheme="minorHAnsi" w:hAnsiTheme="minorHAnsi"/>
        </w:rPr>
        <w:t>2ºC</w:t>
      </w:r>
      <w:r w:rsidRPr="00080108">
        <w:rPr>
          <w:rFonts w:asciiTheme="minorHAnsi" w:hAnsiTheme="minorHAnsi"/>
          <w:sz w:val="16"/>
        </w:rPr>
        <w:t xml:space="preserve"> in the last 50 years. Could that rise, and increases in other urban areas, have been unreasonably included in the global estimates? </w:t>
      </w:r>
      <w:r w:rsidRPr="00080108">
        <w:rPr>
          <w:rStyle w:val="StyleUnderline"/>
          <w:rFonts w:asciiTheme="minorHAnsi" w:hAnsiTheme="minorHAnsi"/>
        </w:rPr>
        <w:t>That warming may be real, but it has nothing to do with the greenhouse effect and can't be addressed by carbon dioxide reduction. Moreover, the three major temperature analysis groups</w:t>
      </w:r>
      <w:r w:rsidRPr="00080108">
        <w:rPr>
          <w:rFonts w:asciiTheme="minorHAnsi" w:hAnsiTheme="minorHAnsi"/>
          <w:sz w:val="16"/>
        </w:rPr>
        <w:t xml:space="preserve"> (the U.S.'s NASA and National Oceanic and Atmospheric Administration, and the U.K.'s Met Office and Climatic Research Unit) </w:t>
      </w:r>
      <w:r w:rsidRPr="00080108">
        <w:rPr>
          <w:rStyle w:val="StyleUnderline"/>
          <w:rFonts w:asciiTheme="minorHAnsi" w:hAnsiTheme="minorHAnsi"/>
        </w:rPr>
        <w:t>analyze only a small fraction of the available data</w:t>
      </w:r>
      <w:r w:rsidRPr="00080108">
        <w:rPr>
          <w:rFonts w:asciiTheme="minorHAnsi" w:hAnsiTheme="minorHAnsi"/>
          <w:sz w:val="16"/>
        </w:rPr>
        <w:t xml:space="preserve">, primarily from stations that have long records. There's a logic to that practice, but it could lead to selection bias. For instance, older stations were often built outside of cities but today are surrounded by buildings. These groups today use data from about 2,000 stations, down from roughly 6,000 in 1970, raising even more questions about their selections. On top of that, stations have moved, instruments have changed and local environments have evolved. Analysis groups try to compensate for all this by homogenizing the data, though there are plenty of arguments to be had over how best to homogenize long-running data taken from around the world in varying conditions. </w:t>
      </w:r>
      <w:r w:rsidRPr="00080108">
        <w:rPr>
          <w:rStyle w:val="StyleUnderline"/>
          <w:rFonts w:asciiTheme="minorHAnsi" w:hAnsiTheme="minorHAnsi"/>
        </w:rPr>
        <w:t>These adjustments often result in corrections of several tenths of one degree Celsius, significant fractions of the warming attributed to humans.</w:t>
      </w:r>
      <w:r w:rsidRPr="00080108">
        <w:rPr>
          <w:rFonts w:asciiTheme="minorHAnsi" w:hAnsiTheme="minorHAnsi"/>
          <w:sz w:val="16"/>
        </w:rPr>
        <w:t xml:space="preserve"> </w:t>
      </w:r>
    </w:p>
    <w:p w:rsidR="001D6EF9" w:rsidRPr="00080108" w:rsidRDefault="001D6EF9" w:rsidP="001D6EF9">
      <w:pPr>
        <w:pStyle w:val="Heading4"/>
        <w:rPr>
          <w:rStyle w:val="Style13ptBold"/>
          <w:rFonts w:asciiTheme="minorHAnsi" w:hAnsiTheme="minorHAnsi"/>
          <w:b/>
        </w:rPr>
      </w:pPr>
      <w:r w:rsidRPr="00080108">
        <w:rPr>
          <w:rStyle w:val="Style13ptBold"/>
          <w:rFonts w:asciiTheme="minorHAnsi" w:hAnsiTheme="minorHAnsi"/>
          <w:b/>
        </w:rPr>
        <w:t>IPCC records indicate that warming is real and anthropogenic</w:t>
      </w:r>
    </w:p>
    <w:p w:rsidR="001D6EF9" w:rsidRPr="00080108" w:rsidRDefault="001D6EF9" w:rsidP="001D6EF9">
      <w:pPr>
        <w:rPr>
          <w:rStyle w:val="Style13ptBold"/>
          <w:rFonts w:asciiTheme="minorHAnsi" w:hAnsiTheme="minorHAnsi"/>
          <w:b w:val="0"/>
          <w:sz w:val="16"/>
          <w:szCs w:val="16"/>
        </w:rPr>
      </w:pPr>
      <w:r w:rsidRPr="00080108">
        <w:rPr>
          <w:rStyle w:val="Style13ptBold"/>
          <w:rFonts w:asciiTheme="minorHAnsi" w:hAnsiTheme="minorHAnsi"/>
        </w:rPr>
        <w:t xml:space="preserve">IPCC 07 </w:t>
      </w:r>
      <w:r w:rsidRPr="00080108">
        <w:rPr>
          <w:rStyle w:val="Style13ptBold"/>
          <w:rFonts w:asciiTheme="minorHAnsi" w:hAnsiTheme="minorHAnsi"/>
          <w:b w:val="0"/>
          <w:sz w:val="16"/>
          <w:szCs w:val="16"/>
        </w:rPr>
        <w:t>(Intergovernmental Panel on Climate Change, “Observed changes in climate and their effects,” IPCC, 2007, http://www.ipcc.ch/publications_and_data/ar4/syr/en/spms1.html)</w:t>
      </w:r>
    </w:p>
    <w:p w:rsidR="001D6EF9" w:rsidRPr="00080108" w:rsidRDefault="001D6EF9" w:rsidP="001D6EF9">
      <w:pPr>
        <w:rPr>
          <w:rFonts w:asciiTheme="minorHAnsi" w:hAnsiTheme="minorHAnsi"/>
          <w:sz w:val="16"/>
        </w:rPr>
      </w:pPr>
      <w:r w:rsidRPr="00080108">
        <w:rPr>
          <w:rStyle w:val="StyleUnderline"/>
          <w:rFonts w:asciiTheme="minorHAnsi" w:hAnsiTheme="minorHAnsi"/>
        </w:rPr>
        <w:t>Warming</w:t>
      </w:r>
      <w:r w:rsidRPr="00080108">
        <w:rPr>
          <w:rFonts w:asciiTheme="minorHAnsi" w:hAnsiTheme="minorHAnsi"/>
          <w:sz w:val="16"/>
        </w:rPr>
        <w:t xml:space="preserve"> of the climate system is unequivocal, as </w:t>
      </w:r>
      <w:r w:rsidRPr="00080108">
        <w:rPr>
          <w:rStyle w:val="StyleUnderline"/>
          <w:rFonts w:asciiTheme="minorHAnsi" w:hAnsiTheme="minorHAnsi"/>
        </w:rPr>
        <w:t>is now evident from observations of increases in global average air and ocean temperatures, widespread melting of snow and ice and rising global average sea level</w:t>
      </w:r>
      <w:r w:rsidRPr="00080108">
        <w:rPr>
          <w:rFonts w:asciiTheme="minorHAnsi" w:hAnsiTheme="minorHAnsi"/>
          <w:sz w:val="16"/>
        </w:rPr>
        <w:t xml:space="preserve"> (Figure SPM.1). {1.1} </w:t>
      </w:r>
      <w:r w:rsidRPr="00080108">
        <w:rPr>
          <w:rStyle w:val="StyleUnderline"/>
          <w:rFonts w:asciiTheme="minorHAnsi" w:hAnsiTheme="minorHAnsi"/>
        </w:rPr>
        <w:t>Eleven of the last twelve years</w:t>
      </w:r>
      <w:r w:rsidRPr="00080108">
        <w:rPr>
          <w:rFonts w:asciiTheme="minorHAnsi" w:hAnsiTheme="minorHAnsi"/>
          <w:sz w:val="16"/>
        </w:rPr>
        <w:t xml:space="preserve"> (1995-2006) </w:t>
      </w:r>
      <w:r w:rsidRPr="00080108">
        <w:rPr>
          <w:rStyle w:val="StyleUnderline"/>
          <w:rFonts w:asciiTheme="minorHAnsi" w:hAnsiTheme="minorHAnsi"/>
        </w:rPr>
        <w:t>rank among the twelve warmest years</w:t>
      </w:r>
      <w:r w:rsidRPr="00080108">
        <w:rPr>
          <w:rFonts w:asciiTheme="minorHAnsi" w:hAnsiTheme="minorHAnsi"/>
          <w:sz w:val="16"/>
        </w:rPr>
        <w:t xml:space="preserve"> in the </w:t>
      </w:r>
      <w:r w:rsidRPr="00080108">
        <w:rPr>
          <w:rFonts w:asciiTheme="minorHAnsi" w:hAnsiTheme="minorHAnsi"/>
          <w:sz w:val="16"/>
        </w:rPr>
        <w:lastRenderedPageBreak/>
        <w:t xml:space="preserve">instrumental record of global surface temperature (since 1850). The 100-year linear trend (1906-2005) of 0.74 [0.56 to 0.92]°C[1] is larger than the corresponding trend of 0.6 [0.4 to 0.8]°C (1901-2000) given in the Third Assessment Report (TAR) (Figure SPM.1). </w:t>
      </w:r>
      <w:r w:rsidRPr="00080108">
        <w:rPr>
          <w:rStyle w:val="StyleUnderline"/>
          <w:rFonts w:asciiTheme="minorHAnsi" w:hAnsiTheme="minorHAnsi"/>
        </w:rPr>
        <w:t>The temperature increase is widespread over the globe and is greater at higher northern latitudes. Land regions have warmed faster than the oceans</w:t>
      </w:r>
      <w:r w:rsidRPr="00080108">
        <w:rPr>
          <w:rFonts w:asciiTheme="minorHAnsi" w:hAnsiTheme="minorHAnsi"/>
          <w:sz w:val="16"/>
        </w:rPr>
        <w:t xml:space="preserve"> (Figures SPM.2, SPM.4). {1.1, 1.2} </w:t>
      </w:r>
      <w:r w:rsidRPr="00080108">
        <w:rPr>
          <w:rStyle w:val="StyleUnderline"/>
          <w:rFonts w:asciiTheme="minorHAnsi" w:hAnsiTheme="minorHAnsi"/>
        </w:rPr>
        <w:t>Rising sea level is consistent with warming</w:t>
      </w:r>
      <w:r w:rsidRPr="00080108">
        <w:rPr>
          <w:rFonts w:asciiTheme="minorHAnsi" w:hAnsiTheme="minorHAnsi"/>
          <w:sz w:val="16"/>
        </w:rPr>
        <w:t xml:space="preserve"> (Figure SPM.1). </w:t>
      </w:r>
      <w:r w:rsidRPr="00080108">
        <w:rPr>
          <w:rStyle w:val="StyleUnderline"/>
          <w:rFonts w:asciiTheme="minorHAnsi" w:hAnsiTheme="minorHAnsi"/>
        </w:rPr>
        <w:t xml:space="preserve">Global average sea level has risen since 1961 at an average rate </w:t>
      </w:r>
      <w:r w:rsidRPr="00080108">
        <w:rPr>
          <w:rFonts w:asciiTheme="minorHAnsi" w:hAnsiTheme="minorHAnsi"/>
          <w:sz w:val="16"/>
        </w:rPr>
        <w:t xml:space="preserve">of 1.8 [1.3 to 2.3] mm/yr and since 1993 at 3.1 [2.4 to 3.8] mm/yr, with contributions from thermal expansion, melting glaciers and ice caps, and the polar ice sheets. </w:t>
      </w:r>
      <w:r w:rsidRPr="00080108">
        <w:rPr>
          <w:rStyle w:val="StyleUnderline"/>
          <w:rFonts w:asciiTheme="minorHAnsi" w:hAnsiTheme="minorHAnsi"/>
        </w:rPr>
        <w:t>Whether the faster rate</w:t>
      </w:r>
      <w:r w:rsidRPr="00080108">
        <w:rPr>
          <w:rFonts w:asciiTheme="minorHAnsi" w:hAnsiTheme="minorHAnsi"/>
          <w:sz w:val="16"/>
        </w:rPr>
        <w:t xml:space="preserve"> for 1993 to 2003 </w:t>
      </w:r>
      <w:r w:rsidRPr="00080108">
        <w:rPr>
          <w:rStyle w:val="StyleUnderline"/>
          <w:rFonts w:asciiTheme="minorHAnsi" w:hAnsiTheme="minorHAnsi"/>
        </w:rPr>
        <w:t>reflects decadal variation or an increase in the longer-term trend is unclear</w:t>
      </w:r>
      <w:r w:rsidRPr="00080108">
        <w:rPr>
          <w:rFonts w:asciiTheme="minorHAnsi" w:hAnsiTheme="minorHAnsi"/>
          <w:sz w:val="16"/>
        </w:rPr>
        <w:t xml:space="preserve">. {1.1} </w:t>
      </w:r>
      <w:r w:rsidRPr="00080108">
        <w:rPr>
          <w:rStyle w:val="StyleUnderline"/>
          <w:rFonts w:asciiTheme="minorHAnsi" w:hAnsiTheme="minorHAnsi"/>
        </w:rPr>
        <w:t>Observed decreases in snow and ice extent are also consistent with warming</w:t>
      </w:r>
      <w:r w:rsidRPr="00080108">
        <w:rPr>
          <w:rFonts w:asciiTheme="minorHAnsi" w:hAnsiTheme="minorHAnsi"/>
          <w:sz w:val="16"/>
        </w:rPr>
        <w:t xml:space="preserve"> (Figure SPM.1). </w:t>
      </w:r>
      <w:r w:rsidRPr="00080108">
        <w:rPr>
          <w:rStyle w:val="StyleUnderline"/>
          <w:rFonts w:asciiTheme="minorHAnsi" w:hAnsiTheme="minorHAnsi"/>
        </w:rPr>
        <w:t>Satellite data</w:t>
      </w:r>
      <w:r w:rsidRPr="00080108">
        <w:rPr>
          <w:rFonts w:asciiTheme="minorHAnsi" w:hAnsiTheme="minorHAnsi"/>
          <w:sz w:val="16"/>
        </w:rPr>
        <w:t xml:space="preserve"> since 1978 </w:t>
      </w:r>
      <w:r w:rsidRPr="00080108">
        <w:rPr>
          <w:rStyle w:val="StyleUnderline"/>
          <w:rFonts w:asciiTheme="minorHAnsi" w:hAnsiTheme="minorHAnsi"/>
        </w:rPr>
        <w:t>show that annual average Arctic sea ice extent has shrunk by 2.7</w:t>
      </w:r>
      <w:r w:rsidRPr="00080108">
        <w:rPr>
          <w:rFonts w:asciiTheme="minorHAnsi" w:hAnsiTheme="minorHAnsi"/>
          <w:sz w:val="16"/>
        </w:rPr>
        <w:t xml:space="preserve"> [2.1 to 3.3</w:t>
      </w:r>
      <w:r w:rsidRPr="00080108">
        <w:rPr>
          <w:rStyle w:val="StyleUnderline"/>
          <w:rFonts w:asciiTheme="minorHAnsi" w:hAnsiTheme="minorHAnsi"/>
        </w:rPr>
        <w:t>]% per decade</w:t>
      </w:r>
      <w:r w:rsidRPr="00080108">
        <w:rPr>
          <w:rFonts w:asciiTheme="minorHAnsi" w:hAnsiTheme="minorHAnsi"/>
          <w:sz w:val="16"/>
        </w:rPr>
        <w:t xml:space="preserve">, with larger decreases in summer of 7.4 [5.0 to 9.8]% per decade. </w:t>
      </w:r>
      <w:r w:rsidRPr="00080108">
        <w:rPr>
          <w:rStyle w:val="StyleUnderline"/>
          <w:rFonts w:asciiTheme="minorHAnsi" w:hAnsiTheme="minorHAnsi"/>
        </w:rPr>
        <w:t>Mountain glaciers and snow cover on average have declined in both hemispheres</w:t>
      </w:r>
      <w:r w:rsidRPr="00080108">
        <w:rPr>
          <w:rFonts w:asciiTheme="minorHAnsi" w:hAnsiTheme="minorHAnsi"/>
          <w:sz w:val="16"/>
        </w:rPr>
        <w:t xml:space="preserve">. {1.1} From 1900 to 2005, precipitation increased significantly in eastern parts of North and South America, northern Europe and northern and central Asia but declined in the Sahel, the Mediterranean, southern Africa and parts of southern Asia. </w:t>
      </w:r>
      <w:r w:rsidRPr="00080108">
        <w:rPr>
          <w:rStyle w:val="StyleUnderline"/>
          <w:rFonts w:asciiTheme="minorHAnsi" w:hAnsiTheme="minorHAnsi"/>
        </w:rPr>
        <w:t>Globally, the area affected by drought has likely[2] increased since the 1970s</w:t>
      </w:r>
      <w:r w:rsidRPr="00080108">
        <w:rPr>
          <w:rFonts w:asciiTheme="minorHAnsi" w:hAnsiTheme="minorHAnsi"/>
          <w:sz w:val="16"/>
        </w:rPr>
        <w:t xml:space="preserve">. {1.1} </w:t>
      </w:r>
      <w:r w:rsidRPr="00080108">
        <w:rPr>
          <w:rStyle w:val="StyleUnderline"/>
          <w:rFonts w:asciiTheme="minorHAnsi" w:hAnsiTheme="minorHAnsi"/>
        </w:rPr>
        <w:t xml:space="preserve">It is very likely that over the past 50 years: cold days, cold nights and frosts have become less frequent over most land areas, and hot days and hot nights have become more frequent. It is likely that: heat waves have become more frequent over most land areas, the frequency of heavy precipitation events has increased over most areas, and since 1975 the incidence of extreme high sea level[3] has increased worldwide. {1.1} There is observational evidence of an increase in intense tropical cyclone activity </w:t>
      </w:r>
      <w:r w:rsidRPr="00080108">
        <w:rPr>
          <w:rFonts w:asciiTheme="minorHAnsi" w:hAnsiTheme="minorHAnsi"/>
          <w:sz w:val="16"/>
        </w:rPr>
        <w:t>in the North Atlantic</w:t>
      </w:r>
      <w:r w:rsidRPr="00080108">
        <w:rPr>
          <w:rStyle w:val="StyleUnderline"/>
          <w:rFonts w:asciiTheme="minorHAnsi" w:hAnsiTheme="minorHAnsi"/>
        </w:rPr>
        <w:t xml:space="preserve"> since about 1970</w:t>
      </w:r>
      <w:r w:rsidRPr="00080108">
        <w:rPr>
          <w:rFonts w:asciiTheme="minorHAnsi" w:hAnsiTheme="minorHAnsi"/>
          <w:sz w:val="16"/>
        </w:rPr>
        <w:t xml:space="preserve">, with limited evidence of increases elsewhere. There is no clear trend in the annual numbers of tropical cyclones. It is difficult to ascertain longer-term trends in cyclone activity, particularly prior to 1970. {1.1} </w:t>
      </w:r>
      <w:r w:rsidRPr="00080108">
        <w:rPr>
          <w:rStyle w:val="StyleUnderline"/>
          <w:rFonts w:asciiTheme="minorHAnsi" w:hAnsiTheme="minorHAnsi"/>
        </w:rPr>
        <w:t>Average</w:t>
      </w:r>
      <w:r w:rsidRPr="00080108">
        <w:rPr>
          <w:rFonts w:asciiTheme="minorHAnsi" w:hAnsiTheme="minorHAnsi"/>
          <w:sz w:val="16"/>
        </w:rPr>
        <w:t xml:space="preserve"> Northern Hemisphere </w:t>
      </w:r>
      <w:r w:rsidRPr="00080108">
        <w:rPr>
          <w:rStyle w:val="StyleUnderline"/>
          <w:rFonts w:asciiTheme="minorHAnsi" w:hAnsiTheme="minorHAnsi"/>
        </w:rPr>
        <w:t>temperatures during the second half of the 20th century were very likely higher than during any other 50-year period in the last 500 years and likely the highest in at least the past 1300 years</w:t>
      </w:r>
      <w:r w:rsidRPr="00080108">
        <w:rPr>
          <w:rFonts w:asciiTheme="minorHAnsi" w:hAnsiTheme="minorHAnsi"/>
          <w:sz w:val="16"/>
        </w:rPr>
        <w:t xml:space="preserve">. {1.1} </w:t>
      </w:r>
      <w:r w:rsidRPr="00080108">
        <w:rPr>
          <w:rStyle w:val="StyleUnderline"/>
          <w:rFonts w:asciiTheme="minorHAnsi" w:hAnsiTheme="minorHAnsi"/>
        </w:rPr>
        <w:t>Observational evidence[4] from all continents and most oceans shows that many natural systems are being affected by regional climate changes, particularly temperature increases.</w:t>
      </w:r>
      <w:r w:rsidRPr="00080108">
        <w:rPr>
          <w:rFonts w:asciiTheme="minorHAnsi" w:hAnsiTheme="minorHAnsi"/>
          <w:sz w:val="16"/>
        </w:rPr>
        <w:t xml:space="preserve"> {1.2} </w:t>
      </w:r>
      <w:r w:rsidRPr="00080108">
        <w:rPr>
          <w:rStyle w:val="StyleUnderline"/>
          <w:rFonts w:asciiTheme="minorHAnsi" w:hAnsiTheme="minorHAnsi"/>
        </w:rPr>
        <w:t>Changes in snow, ice and frozen ground have</w:t>
      </w:r>
      <w:r w:rsidRPr="00080108">
        <w:rPr>
          <w:rFonts w:asciiTheme="minorHAnsi" w:hAnsiTheme="minorHAnsi"/>
          <w:sz w:val="16"/>
        </w:rPr>
        <w:t xml:space="preserve"> with high confidence </w:t>
      </w:r>
      <w:r w:rsidRPr="00080108">
        <w:rPr>
          <w:rStyle w:val="StyleUnderline"/>
          <w:rFonts w:asciiTheme="minorHAnsi" w:hAnsiTheme="minorHAnsi"/>
        </w:rPr>
        <w:t>increased the number and size of glacial lakes, increased ground instability in mountain and other permafrost regions and led to changes in some Arctic and Antarctic ecosystems. {1.2} There is high confidence that some hydrological systems have also been affected through increased runoff and earlier spring peak discharge in many glacier- and snow-fed rivers and through effects on thermal structure and water quality of warming rivers and lakes.</w:t>
      </w:r>
      <w:r w:rsidRPr="00080108">
        <w:rPr>
          <w:rFonts w:asciiTheme="minorHAnsi" w:hAnsiTheme="minorHAnsi"/>
          <w:sz w:val="16"/>
        </w:rPr>
        <w:t xml:space="preserve"> {1.2} In terrestrial ecosystems, earlier timing of spring events and poleward and upward shifts in plant and animal ranges are with very high confidence linked to recent warming. </w:t>
      </w:r>
      <w:r w:rsidRPr="00080108">
        <w:rPr>
          <w:rStyle w:val="StyleUnderline"/>
          <w:rFonts w:asciiTheme="minorHAnsi" w:hAnsiTheme="minorHAnsi"/>
        </w:rPr>
        <w:t>In some marine and freshwater systems, shifts in ranges and changes</w:t>
      </w:r>
      <w:r w:rsidRPr="00080108">
        <w:rPr>
          <w:rFonts w:asciiTheme="minorHAnsi" w:hAnsiTheme="minorHAnsi"/>
          <w:sz w:val="16"/>
        </w:rPr>
        <w:t xml:space="preserve"> in algal, plankton and fish abundance </w:t>
      </w:r>
      <w:r w:rsidRPr="00080108">
        <w:rPr>
          <w:rStyle w:val="StyleUnderline"/>
          <w:rFonts w:asciiTheme="minorHAnsi" w:hAnsiTheme="minorHAnsi"/>
        </w:rPr>
        <w:t>are with high confidence associated with rising water temperatures,</w:t>
      </w:r>
      <w:r w:rsidRPr="00080108">
        <w:rPr>
          <w:rFonts w:asciiTheme="minorHAnsi" w:hAnsiTheme="minorHAnsi"/>
          <w:sz w:val="16"/>
        </w:rPr>
        <w:t xml:space="preserve"> as well as related changes in ice cover, salinity, oxygen levels and circulation. {1.2} </w:t>
      </w:r>
      <w:r w:rsidRPr="00080108">
        <w:rPr>
          <w:rStyle w:val="StyleUnderline"/>
          <w:rFonts w:asciiTheme="minorHAnsi" w:hAnsiTheme="minorHAnsi"/>
        </w:rPr>
        <w:t>Of the more than 29,000 observational data series, from 75 studies, that show significant change in many physical and biological systems, more than 89% are consistent with the direction of change expected as a response to warming</w:t>
      </w:r>
      <w:r w:rsidRPr="00080108">
        <w:rPr>
          <w:rFonts w:asciiTheme="minorHAnsi" w:hAnsiTheme="minorHAnsi"/>
          <w:sz w:val="16"/>
        </w:rPr>
        <w:t xml:space="preserve"> (Figure SPM.2). However, there is a notable lack of geographic balance in data and literature on observed changes, with marked scarcity in developing countries. {1.2, 1.3} There is medium confidence that other effects of regional climate change on natural and human environments are emerging, although many are difficult to discern due to adaptation and non-climatic drivers. {1.2} </w:t>
      </w:r>
      <w:r w:rsidRPr="00080108">
        <w:rPr>
          <w:rStyle w:val="StyleUnderline"/>
          <w:rFonts w:asciiTheme="minorHAnsi" w:hAnsiTheme="minorHAnsi"/>
        </w:rPr>
        <w:t>They include effects of temperature increases on: {1.2} agricultural and forestry management at Northern Hemisphere higher latitudes</w:t>
      </w:r>
      <w:r w:rsidRPr="00080108">
        <w:rPr>
          <w:rFonts w:asciiTheme="minorHAnsi" w:hAnsiTheme="minorHAnsi"/>
          <w:sz w:val="16"/>
        </w:rPr>
        <w:t>, such as earlier spring planting of crops, and alterations in disturbance regimes of forests due to fires and pests some aspects of human health, such as heat-related mortality in Europe, changes in infectious disease vectors in some areas, and allergenic pollen in Northern Hemisphere high and mid-latitudes some human activities in the Arctic (e.g. hunting and travel over snow and ice) and in lower-elevation alpine areas (such as mountain sports).</w:t>
      </w:r>
    </w:p>
    <w:p w:rsidR="001D6EF9" w:rsidRPr="00080108" w:rsidRDefault="001D6EF9" w:rsidP="008515ED">
      <w:pPr>
        <w:rPr>
          <w:rFonts w:asciiTheme="minorHAnsi" w:hAnsiTheme="minorHAnsi"/>
          <w:sz w:val="16"/>
        </w:rPr>
      </w:pPr>
    </w:p>
    <w:p w:rsidR="008515ED" w:rsidRPr="00080108" w:rsidRDefault="008515ED" w:rsidP="008515ED">
      <w:pPr>
        <w:rPr>
          <w:rFonts w:asciiTheme="minorHAnsi" w:hAnsiTheme="minorHAnsi"/>
          <w:sz w:val="16"/>
        </w:rPr>
      </w:pPr>
    </w:p>
    <w:p w:rsidR="008515ED" w:rsidRPr="00080108" w:rsidRDefault="001D6EF9" w:rsidP="001D6EF9">
      <w:pPr>
        <w:pStyle w:val="Heading3"/>
      </w:pPr>
      <w:r>
        <w:lastRenderedPageBreak/>
        <w:t xml:space="preserve">Data proves </w:t>
      </w:r>
    </w:p>
    <w:p w:rsidR="008515ED" w:rsidRPr="00080108" w:rsidRDefault="008515ED" w:rsidP="008515ED">
      <w:pPr>
        <w:pStyle w:val="Heading4"/>
        <w:rPr>
          <w:rFonts w:asciiTheme="minorHAnsi" w:hAnsiTheme="minorHAnsi"/>
        </w:rPr>
      </w:pPr>
      <w:r w:rsidRPr="00080108">
        <w:rPr>
          <w:rFonts w:asciiTheme="minorHAnsi" w:hAnsiTheme="minorHAnsi"/>
        </w:rPr>
        <w:t>Science records prove warming is real</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Levy 12 </w:t>
      </w:r>
      <w:r w:rsidRPr="00080108">
        <w:rPr>
          <w:rStyle w:val="Style13ptBold"/>
          <w:rFonts w:asciiTheme="minorHAnsi" w:hAnsiTheme="minorHAnsi"/>
          <w:b w:val="0"/>
          <w:sz w:val="16"/>
        </w:rPr>
        <w:t>(Dawn Levy, writer for Oak Ridge National Laboratory, “Carbon Dioxide Caused Global Warming at Ice Age’s End, Pioneering Simulation Shows,” Oak Ridge National Library, April 4, 2012, https://www.olcf.ornl.gov/2012/04/04/carbon-dioxide-caused-global-warming-at-ice-ages-end-pioneering-simulation-shows/)</w:t>
      </w:r>
    </w:p>
    <w:p w:rsidR="008515ED" w:rsidRPr="00080108" w:rsidRDefault="008515ED" w:rsidP="008515ED">
      <w:pPr>
        <w:rPr>
          <w:rFonts w:asciiTheme="minorHAnsi" w:hAnsiTheme="minorHAnsi"/>
          <w:sz w:val="16"/>
        </w:rPr>
      </w:pPr>
      <w:r w:rsidRPr="00080108">
        <w:rPr>
          <w:rStyle w:val="StyleUnderline"/>
          <w:rFonts w:asciiTheme="minorHAnsi" w:hAnsiTheme="minorHAnsi"/>
        </w:rPr>
        <w:t>Climate science has an equivalent to the</w:t>
      </w:r>
      <w:r w:rsidRPr="00080108">
        <w:rPr>
          <w:rFonts w:asciiTheme="minorHAnsi" w:hAnsiTheme="minorHAnsi"/>
          <w:sz w:val="16"/>
        </w:rPr>
        <w:t xml:space="preserve"> “what came first—the chicken or the egg?” </w:t>
      </w:r>
      <w:r w:rsidRPr="00080108">
        <w:rPr>
          <w:rStyle w:val="StyleUnderline"/>
          <w:rFonts w:asciiTheme="minorHAnsi" w:hAnsiTheme="minorHAnsi"/>
        </w:rPr>
        <w:t>question: What came first, greenhouse gases or global warming?</w:t>
      </w:r>
      <w:r w:rsidRPr="00080108">
        <w:rPr>
          <w:rFonts w:asciiTheme="minorHAnsi" w:hAnsiTheme="minorHAnsi"/>
          <w:sz w:val="16"/>
        </w:rPr>
        <w:t xml:space="preserve"> A multi-institutional team led by researchers at Harvard, Oregon State University, and the University of Wisconsin used a global dataset of paleoclimate records and the Jaguar supercomputer at Oak Ridge National Laboratory (ORNL) to find the answer (spoiler alert: carbon dioxide drives warming). The </w:t>
      </w:r>
      <w:r w:rsidRPr="00080108">
        <w:rPr>
          <w:rStyle w:val="StyleUnderline"/>
          <w:rFonts w:asciiTheme="minorHAnsi" w:hAnsiTheme="minorHAnsi"/>
        </w:rPr>
        <w:t>results</w:t>
      </w:r>
      <w:r w:rsidRPr="00080108">
        <w:rPr>
          <w:rFonts w:asciiTheme="minorHAnsi" w:hAnsiTheme="minorHAnsi"/>
          <w:sz w:val="16"/>
        </w:rPr>
        <w:t xml:space="preserve">, published in the April 5 issue of Nature, </w:t>
      </w:r>
      <w:r w:rsidRPr="00080108">
        <w:rPr>
          <w:rStyle w:val="StyleUnderline"/>
          <w:rFonts w:asciiTheme="minorHAnsi" w:hAnsiTheme="minorHAnsi"/>
        </w:rPr>
        <w:t>analyze 15,000 years of climate history. Scientists hope amassing knowledge of the causes of natural global climate change will aid understanding of human-caused climate change.</w:t>
      </w:r>
      <w:r w:rsidRPr="00080108">
        <w:rPr>
          <w:rFonts w:asciiTheme="minorHAnsi" w:hAnsiTheme="minorHAnsi"/>
          <w:sz w:val="16"/>
        </w:rPr>
        <w:t xml:space="preserve"> “We constructed the first-ever record of global temperature spanning the end of the last ice age based on 80 proxy temperature records from around the world,” said Jeremy Shakun, a National Oceanic and Atmospheric Administration (NOAA) Climate and Global Change postdoctoral fellow at Harvard and Columbia Universities and first author of the paper. “</w:t>
      </w:r>
      <w:r w:rsidRPr="00080108">
        <w:rPr>
          <w:rStyle w:val="StyleUnderline"/>
          <w:rFonts w:asciiTheme="minorHAnsi" w:hAnsiTheme="minorHAnsi"/>
        </w:rPr>
        <w:t>It’s no small task to get at global mean temperature. Even for studies of the present day you need lots of locations, quality-controlled data, careful statistics.</w:t>
      </w:r>
      <w:r w:rsidRPr="00080108">
        <w:rPr>
          <w:rFonts w:asciiTheme="minorHAnsi" w:hAnsiTheme="minorHAnsi"/>
          <w:sz w:val="16"/>
        </w:rPr>
        <w:t xml:space="preserve"> For the past 21,000 years, it’s even harder. But </w:t>
      </w:r>
      <w:r w:rsidRPr="00080108">
        <w:rPr>
          <w:rStyle w:val="StyleUnderline"/>
          <w:rFonts w:asciiTheme="minorHAnsi" w:hAnsiTheme="minorHAnsi"/>
        </w:rPr>
        <w:t>because the data set is large enough, these proxy data provide a reasonable estimate of global mean temperature.” Proxy records from around the world</w:t>
      </w:r>
      <w:r w:rsidRPr="00080108">
        <w:rPr>
          <w:rFonts w:asciiTheme="minorHAnsi" w:hAnsiTheme="minorHAnsi"/>
          <w:sz w:val="16"/>
        </w:rPr>
        <w:t>—derived from ice cores and ocean and lake sediments—</w:t>
      </w:r>
      <w:r w:rsidRPr="00080108">
        <w:rPr>
          <w:rStyle w:val="StyleUnderline"/>
          <w:rFonts w:asciiTheme="minorHAnsi" w:hAnsiTheme="minorHAnsi"/>
        </w:rPr>
        <w:t>provide estimates of local surface temperature throughout history</w:t>
      </w:r>
      <w:r w:rsidRPr="00080108">
        <w:rPr>
          <w:rFonts w:asciiTheme="minorHAnsi" w:hAnsiTheme="minorHAnsi"/>
          <w:sz w:val="16"/>
        </w:rPr>
        <w:t xml:space="preserve">, and carbon-14 dating indicates when those temperatures occurred. For example, water molecules harboring the oxygen-18 isotope rain out faster than those containing oxygen-16 as an air mass cools, so the ratio of these isotopes in glacial ice layers tells scientists how cold it was when the snow fell. Likewise, the amount of magnesium incorporated into the shells of marine plankton depends on the temperature of the water they live in, and these shells get preserved on the seafloor when they die. </w:t>
      </w:r>
      <w:r w:rsidRPr="00080108">
        <w:rPr>
          <w:rStyle w:val="StyleUnderline"/>
          <w:rFonts w:asciiTheme="minorHAnsi" w:hAnsiTheme="minorHAnsi"/>
        </w:rPr>
        <w:t>The authors combined these local temperature records to produce a reconstruction of global mean temperature. Additionally, samples of</w:t>
      </w:r>
      <w:r w:rsidRPr="00080108">
        <w:rPr>
          <w:rFonts w:asciiTheme="minorHAnsi" w:hAnsiTheme="minorHAnsi"/>
          <w:sz w:val="16"/>
        </w:rPr>
        <w:t xml:space="preserve"> ancient </w:t>
      </w:r>
      <w:r w:rsidRPr="00080108">
        <w:rPr>
          <w:rStyle w:val="StyleUnderline"/>
          <w:rFonts w:asciiTheme="minorHAnsi" w:hAnsiTheme="minorHAnsi"/>
        </w:rPr>
        <w:t>atmosphere are trapped as air bubbles in glaciers, providing a direct measure of carbon dioxide levels through time that could be compared to the global temperature record.</w:t>
      </w:r>
      <w:r w:rsidRPr="00080108">
        <w:rPr>
          <w:rFonts w:asciiTheme="minorHAnsi" w:hAnsiTheme="minorHAnsi"/>
          <w:sz w:val="16"/>
        </w:rPr>
        <w:t xml:space="preserve"> Being the first to reconstruct global mean temperatures throughout this time interval allowed the researchers to show what many suspected but none could yet prove: “This is the first paper to definitively show the role carbon dioxide played in helping to end the last ice age,” said Shakun, who co-wrote the paper with Peter Clark of Oregon State University. “</w:t>
      </w:r>
      <w:r w:rsidRPr="00080108">
        <w:rPr>
          <w:rStyle w:val="StyleUnderline"/>
          <w:rFonts w:asciiTheme="minorHAnsi" w:hAnsiTheme="minorHAnsi"/>
        </w:rPr>
        <w:t>We found that global temperature mirrored and generally lagged behind rising carbon dioxide</w:t>
      </w:r>
      <w:r w:rsidRPr="00080108">
        <w:rPr>
          <w:rFonts w:asciiTheme="minorHAnsi" w:hAnsiTheme="minorHAnsi"/>
          <w:sz w:val="16"/>
        </w:rPr>
        <w:t xml:space="preserve"> during the last deglaciation, which points to carbon dioxide as the major driver of global warming.” </w:t>
      </w:r>
      <w:r w:rsidRPr="00080108">
        <w:rPr>
          <w:rStyle w:val="StyleUnderline"/>
          <w:rFonts w:asciiTheme="minorHAnsi" w:hAnsiTheme="minorHAnsi"/>
        </w:rPr>
        <w:t>Prior results based on Antarctic ice cores had indicated that local temperatures in Antarctica started warming</w:t>
      </w:r>
      <w:r w:rsidRPr="00080108">
        <w:rPr>
          <w:rFonts w:asciiTheme="minorHAnsi" w:hAnsiTheme="minorHAnsi"/>
          <w:sz w:val="16"/>
        </w:rPr>
        <w:t xml:space="preserve"> before carbon dioxide began rising, which implied that carbon dioxide was a feedback to some other leading driver of warming. </w:t>
      </w:r>
      <w:r w:rsidRPr="00080108">
        <w:rPr>
          <w:rStyle w:val="StyleUnderline"/>
          <w:rFonts w:asciiTheme="minorHAnsi" w:hAnsiTheme="minorHAnsi"/>
        </w:rPr>
        <w:t>The delay of global temperature behind carbon dioxide found</w:t>
      </w:r>
      <w:r w:rsidRPr="00080108">
        <w:rPr>
          <w:rFonts w:asciiTheme="minorHAnsi" w:hAnsiTheme="minorHAnsi"/>
          <w:sz w:val="16"/>
        </w:rPr>
        <w:t xml:space="preserve"> in this study, however, </w:t>
      </w:r>
      <w:r w:rsidRPr="00080108">
        <w:rPr>
          <w:rStyle w:val="StyleUnderline"/>
          <w:rFonts w:asciiTheme="minorHAnsi" w:hAnsiTheme="minorHAnsi"/>
        </w:rPr>
        <w:t xml:space="preserve">shows that the ice-core perspective does not apply to the globe as a whole and instead suggests that </w:t>
      </w:r>
      <w:r w:rsidRPr="00080108">
        <w:rPr>
          <w:rStyle w:val="Emphasis"/>
          <w:rFonts w:asciiTheme="minorHAnsi" w:hAnsiTheme="minorHAnsi"/>
        </w:rPr>
        <w:t>carbon dioxide was the primary driver of worldwide warming</w:t>
      </w:r>
      <w:r w:rsidRPr="00080108">
        <w:rPr>
          <w:rFonts w:asciiTheme="minorHAnsi" w:hAnsiTheme="minorHAnsi"/>
          <w:sz w:val="16"/>
        </w:rPr>
        <w:t>. While the geologic record showed a remarkable correlation between carbon dioxide and global temperature, the researchers also turned to state-of-the-art model simulations to further pin down the direction of causation suggested by the temperature lag. Jaguar recently ran approximately 14 million processor hours to simulate the most recent 21,000 years of Earth’s climate. Feng He of the University of Wisconsin, Madison, a postdoctoral researcher, plugged the main forcings driving global climate over this time interval into an (IPCC)–class model called the Community Climate System Model version 3, a global climate model that couples interactions between atmosphere, oceans, lands, and sea ice. The climate science community developed the model with support from the (NSF), (DOE), and and used many codes developed by university researchers. “</w:t>
      </w:r>
      <w:r w:rsidRPr="00080108">
        <w:rPr>
          <w:rStyle w:val="StyleUnderline"/>
          <w:rFonts w:asciiTheme="minorHAnsi" w:hAnsiTheme="minorHAnsi"/>
        </w:rPr>
        <w:t>Our model results are the first IPCC-class</w:t>
      </w:r>
      <w:r w:rsidRPr="00080108">
        <w:rPr>
          <w:rFonts w:asciiTheme="minorHAnsi" w:hAnsiTheme="minorHAnsi"/>
          <w:sz w:val="16"/>
        </w:rPr>
        <w:t xml:space="preserve"> Coupled General Circulation Model (CGCM) </w:t>
      </w:r>
      <w:r w:rsidRPr="00080108">
        <w:rPr>
          <w:rStyle w:val="StyleUnderline"/>
          <w:rFonts w:asciiTheme="minorHAnsi" w:hAnsiTheme="minorHAnsi"/>
        </w:rPr>
        <w:t>simulation of</w:t>
      </w:r>
      <w:r w:rsidRPr="00080108">
        <w:rPr>
          <w:rFonts w:asciiTheme="minorHAnsi" w:hAnsiTheme="minorHAnsi"/>
          <w:sz w:val="16"/>
        </w:rPr>
        <w:t xml:space="preserve"> such a long duration (</w:t>
      </w:r>
      <w:r w:rsidRPr="00080108">
        <w:rPr>
          <w:rStyle w:val="StyleUnderline"/>
          <w:rFonts w:asciiTheme="minorHAnsi" w:hAnsiTheme="minorHAnsi"/>
        </w:rPr>
        <w:t>15,000 years</w:t>
      </w:r>
      <w:r w:rsidRPr="00080108">
        <w:rPr>
          <w:rFonts w:asciiTheme="minorHAnsi" w:hAnsiTheme="minorHAnsi"/>
          <w:sz w:val="16"/>
        </w:rPr>
        <w:t>),” said He, who conducted the modeling with Zhengyu Liu of the University of Wisconsin–Madison and Bette Otto-Bliesner of the National Center for Atmospheric Research (NCAR). “</w:t>
      </w:r>
      <w:r w:rsidRPr="00080108">
        <w:rPr>
          <w:rStyle w:val="StyleUnderline"/>
          <w:rFonts w:asciiTheme="minorHAnsi" w:hAnsiTheme="minorHAnsi"/>
        </w:rPr>
        <w:t>This is of particular significance to the climate community because it shows, for the first time, that</w:t>
      </w:r>
      <w:r w:rsidRPr="00080108">
        <w:rPr>
          <w:rFonts w:asciiTheme="minorHAnsi" w:hAnsiTheme="minorHAnsi"/>
          <w:sz w:val="16"/>
        </w:rPr>
        <w:t xml:space="preserve"> at least </w:t>
      </w:r>
      <w:r w:rsidRPr="00080108">
        <w:rPr>
          <w:rStyle w:val="StyleUnderline"/>
          <w:rFonts w:asciiTheme="minorHAnsi" w:hAnsiTheme="minorHAnsi"/>
        </w:rPr>
        <w:t>one</w:t>
      </w:r>
      <w:r w:rsidRPr="00080108">
        <w:rPr>
          <w:rFonts w:asciiTheme="minorHAnsi" w:hAnsiTheme="minorHAnsi"/>
          <w:sz w:val="16"/>
        </w:rPr>
        <w:t xml:space="preserve"> of the CGCMs used to predict future climate </w:t>
      </w:r>
      <w:r w:rsidRPr="00080108">
        <w:rPr>
          <w:rStyle w:val="StyleUnderline"/>
          <w:rFonts w:asciiTheme="minorHAnsi" w:hAnsiTheme="minorHAnsi"/>
        </w:rPr>
        <w:t>is capable of reproducing both the timing and amplitude of climate evolution seen in the past under realistic climate forcing.”</w:t>
      </w:r>
    </w:p>
    <w:p w:rsidR="008515ED" w:rsidRPr="00080108" w:rsidRDefault="008515ED" w:rsidP="008515ED">
      <w:pPr>
        <w:rPr>
          <w:rFonts w:asciiTheme="minorHAnsi" w:hAnsiTheme="minorHAnsi"/>
        </w:rPr>
      </w:pPr>
    </w:p>
    <w:p w:rsidR="008515ED" w:rsidRPr="00080108" w:rsidRDefault="008515ED" w:rsidP="008515ED">
      <w:pPr>
        <w:rPr>
          <w:rStyle w:val="StyleUnderline"/>
          <w:rFonts w:asciiTheme="minorHAnsi" w:hAnsiTheme="minorHAnsi"/>
        </w:rPr>
      </w:pPr>
    </w:p>
    <w:p w:rsidR="008515ED" w:rsidRPr="00080108" w:rsidRDefault="008515ED" w:rsidP="008515ED">
      <w:pPr>
        <w:rPr>
          <w:rFonts w:asciiTheme="minorHAnsi" w:hAnsiTheme="minorHAnsi"/>
          <w:sz w:val="16"/>
        </w:rPr>
      </w:pPr>
    </w:p>
    <w:p w:rsidR="008515ED" w:rsidRPr="00080108" w:rsidRDefault="00477C3E" w:rsidP="008515ED">
      <w:pPr>
        <w:pStyle w:val="Heading3"/>
        <w:rPr>
          <w:rFonts w:asciiTheme="minorHAnsi" w:hAnsiTheme="minorHAnsi"/>
        </w:rPr>
      </w:pPr>
      <w:r>
        <w:rPr>
          <w:rFonts w:asciiTheme="minorHAnsi" w:hAnsiTheme="minorHAnsi"/>
        </w:rPr>
        <w:lastRenderedPageBreak/>
        <w:t xml:space="preserve">Artic Proves </w:t>
      </w:r>
    </w:p>
    <w:p w:rsidR="008515ED" w:rsidRPr="00080108" w:rsidRDefault="008515ED" w:rsidP="008515ED">
      <w:pPr>
        <w:pStyle w:val="Heading4"/>
        <w:rPr>
          <w:rFonts w:asciiTheme="minorHAnsi" w:hAnsiTheme="minorHAnsi"/>
        </w:rPr>
      </w:pPr>
      <w:r w:rsidRPr="00080108">
        <w:rPr>
          <w:rFonts w:asciiTheme="minorHAnsi" w:hAnsiTheme="minorHAnsi"/>
        </w:rPr>
        <w:t>Arctic melting shows a clear sign of increasing surface temperature</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Morello 11 </w:t>
      </w:r>
      <w:r w:rsidRPr="00080108">
        <w:rPr>
          <w:rStyle w:val="Style13ptBold"/>
          <w:rFonts w:asciiTheme="minorHAnsi" w:hAnsiTheme="minorHAnsi"/>
          <w:b w:val="0"/>
          <w:sz w:val="16"/>
        </w:rPr>
        <w:t>(Lauren Morello, senior science writer for Climate Central, “Polar Ice Sheets Melting Faster Than Predicted,” Scientific American, March 9, 2011, http://www.scientificamerican.com/article/polar-ice-sheets-melting-faster-than-predicted/)</w:t>
      </w:r>
    </w:p>
    <w:p w:rsidR="008515ED" w:rsidRPr="00080108" w:rsidRDefault="008515ED" w:rsidP="008515ED">
      <w:pPr>
        <w:rPr>
          <w:rFonts w:asciiTheme="minorHAnsi" w:hAnsiTheme="minorHAnsi"/>
          <w:sz w:val="16"/>
        </w:rPr>
      </w:pPr>
      <w:r w:rsidRPr="00080108">
        <w:rPr>
          <w:rStyle w:val="StyleUnderline"/>
          <w:rFonts w:asciiTheme="minorHAnsi" w:hAnsiTheme="minorHAnsi"/>
        </w:rPr>
        <w:t>Ice loss from the massive ice sheets covering Greenland and Antarctica is accelerating</w:t>
      </w:r>
      <w:r w:rsidRPr="00080108">
        <w:rPr>
          <w:rFonts w:asciiTheme="minorHAnsi" w:hAnsiTheme="minorHAnsi"/>
          <w:sz w:val="16"/>
        </w:rPr>
        <w:t xml:space="preserve">, according to a new study. </w:t>
      </w:r>
      <w:r w:rsidRPr="00080108">
        <w:rPr>
          <w:rStyle w:val="StyleUnderline"/>
          <w:rFonts w:asciiTheme="minorHAnsi" w:hAnsiTheme="minorHAnsi"/>
        </w:rPr>
        <w:t>If the trend continues, ice sheets could become the dominant contributor to sea level rise sooner than scientists had predicted</w:t>
      </w:r>
      <w:r w:rsidRPr="00080108">
        <w:rPr>
          <w:rFonts w:asciiTheme="minorHAnsi" w:hAnsiTheme="minorHAnsi"/>
          <w:sz w:val="16"/>
        </w:rPr>
        <w:t xml:space="preserve">, concludes the research, which will be published this month in the journal Geophysical Research Letters. </w:t>
      </w:r>
      <w:r w:rsidRPr="00080108">
        <w:rPr>
          <w:rStyle w:val="StyleUnderline"/>
          <w:rFonts w:asciiTheme="minorHAnsi" w:hAnsiTheme="minorHAnsi"/>
        </w:rPr>
        <w:t>"The traditional view of the loss of land ice on Earth has been that mountain glaciers and ice caps are the dominant contributors, and ice sheets are following behind," said</w:t>
      </w:r>
      <w:r w:rsidRPr="00080108">
        <w:rPr>
          <w:rFonts w:asciiTheme="minorHAnsi" w:hAnsiTheme="minorHAnsi"/>
          <w:sz w:val="16"/>
        </w:rPr>
        <w:t xml:space="preserve"> study co-author </w:t>
      </w:r>
      <w:r w:rsidRPr="00080108">
        <w:rPr>
          <w:rStyle w:val="StyleUnderline"/>
          <w:rFonts w:asciiTheme="minorHAnsi" w:hAnsiTheme="minorHAnsi"/>
        </w:rPr>
        <w:t>Eric Rignot, a glaciologist at NASA</w:t>
      </w:r>
      <w:r w:rsidRPr="00080108">
        <w:rPr>
          <w:rFonts w:asciiTheme="minorHAnsi" w:hAnsiTheme="minorHAnsi"/>
          <w:sz w:val="16"/>
        </w:rPr>
        <w:t>'s Jet Propulsion Laboratory and the University of California, Irvine. "</w:t>
      </w:r>
      <w:r w:rsidRPr="00080108">
        <w:rPr>
          <w:rStyle w:val="StyleUnderline"/>
          <w:rFonts w:asciiTheme="minorHAnsi" w:hAnsiTheme="minorHAnsi"/>
        </w:rPr>
        <w:t>In this study, we are showing that ice sheets, mountain glaciers and ice caps are neck-and-neck." But that could soon change, Rignot said, because the rate at which ice sheets are losing mass is increasing three times faster than the rate of ice loss from mountain glaciers and ice caps.</w:t>
      </w:r>
      <w:r w:rsidRPr="00080108">
        <w:rPr>
          <w:rFonts w:asciiTheme="minorHAnsi" w:hAnsiTheme="minorHAnsi"/>
          <w:sz w:val="16"/>
        </w:rPr>
        <w:t xml:space="preserve"> "I don't think we expected ice sheets to run neck-and-neck with mountain glaciers, which basically sit in a warmer climate, this soon," he said. "At the same time, the mass loss on the ice sheet is not very large compared to how much mass they store." Rignot was part of a research team that also included scientists from Utrecht University in the Netherlands and the National Center for Atmospheric Research in Boulder, Colo. The researchers based their analysis on a comparison of two different methods to measure ice loss. Sea level rise estimates likely to increase One source was NASA's twin GRACE satellites, which orbit the Earth about 200 kilometers apart from each other. Small changes in the planet's gravity field can push the satellites together, ever so slightly, or pull them apart -- variations that scientists use to interpret the terrain below. The second method combined different satellite data that measure the speed at which the ice sheets flow to the ocean, airborne measurements of the ice sheets' thickness and a regional climate model. </w:t>
      </w:r>
      <w:r w:rsidRPr="00080108">
        <w:rPr>
          <w:rStyle w:val="StyleUnderline"/>
          <w:rFonts w:asciiTheme="minorHAnsi" w:hAnsiTheme="minorHAnsi"/>
        </w:rPr>
        <w:t>Combining the speed and thickness measurements allowed the scientists to determine how much ice was flowing into the ocean</w:t>
      </w:r>
      <w:r w:rsidRPr="00080108">
        <w:rPr>
          <w:rFonts w:asciiTheme="minorHAnsi" w:hAnsiTheme="minorHAnsi"/>
          <w:sz w:val="16"/>
        </w:rPr>
        <w:t xml:space="preserve">, while the climate model allowed them to estimate how much snow was falling on the ice sheet. Subtracting one from the other produced a "mass-balance" picture of net ice loss or growth for each ice sheet. The two data sets overlapped for an eight-year period, from 2002 to 2010, and showed similar results. </w:t>
      </w:r>
      <w:r w:rsidRPr="00080108">
        <w:rPr>
          <w:rStyle w:val="StyleUnderline"/>
          <w:rFonts w:asciiTheme="minorHAnsi" w:hAnsiTheme="minorHAnsi"/>
        </w:rPr>
        <w:t>Based on that close agreement between the two measurement methods, the scientists had confidence that the full 18-year record produced by the mass-balance method was</w:t>
      </w:r>
      <w:r w:rsidRPr="00080108">
        <w:rPr>
          <w:rFonts w:asciiTheme="minorHAnsi" w:hAnsiTheme="minorHAnsi"/>
          <w:sz w:val="16"/>
        </w:rPr>
        <w:t xml:space="preserve"> generally </w:t>
      </w:r>
      <w:r w:rsidRPr="00080108">
        <w:rPr>
          <w:rStyle w:val="StyleUnderline"/>
          <w:rFonts w:asciiTheme="minorHAnsi" w:hAnsiTheme="minorHAnsi"/>
        </w:rPr>
        <w:t>accurate. Rignot said the results are "probably going to provide more incentive for the next [I</w:t>
      </w:r>
      <w:r w:rsidRPr="00080108">
        <w:rPr>
          <w:rFonts w:asciiTheme="minorHAnsi" w:hAnsiTheme="minorHAnsi"/>
          <w:sz w:val="16"/>
        </w:rPr>
        <w:t xml:space="preserve">ntergovernmental </w:t>
      </w:r>
      <w:r w:rsidRPr="00080108">
        <w:rPr>
          <w:rStyle w:val="StyleUnderline"/>
          <w:rFonts w:asciiTheme="minorHAnsi" w:hAnsiTheme="minorHAnsi"/>
        </w:rPr>
        <w:t>P</w:t>
      </w:r>
      <w:r w:rsidRPr="00080108">
        <w:rPr>
          <w:rFonts w:asciiTheme="minorHAnsi" w:hAnsiTheme="minorHAnsi"/>
          <w:sz w:val="16"/>
        </w:rPr>
        <w:t xml:space="preserve">anel on </w:t>
      </w:r>
      <w:r w:rsidRPr="00080108">
        <w:rPr>
          <w:rStyle w:val="StyleUnderline"/>
          <w:rFonts w:asciiTheme="minorHAnsi" w:hAnsiTheme="minorHAnsi"/>
        </w:rPr>
        <w:t>C</w:t>
      </w:r>
      <w:r w:rsidRPr="00080108">
        <w:rPr>
          <w:rFonts w:asciiTheme="minorHAnsi" w:hAnsiTheme="minorHAnsi"/>
          <w:sz w:val="16"/>
        </w:rPr>
        <w:t xml:space="preserve">limate </w:t>
      </w:r>
      <w:r w:rsidRPr="00080108">
        <w:rPr>
          <w:rStyle w:val="StyleUnderline"/>
          <w:rFonts w:asciiTheme="minorHAnsi" w:hAnsiTheme="minorHAnsi"/>
        </w:rPr>
        <w:t>C</w:t>
      </w:r>
      <w:r w:rsidRPr="00080108">
        <w:rPr>
          <w:rFonts w:asciiTheme="minorHAnsi" w:hAnsiTheme="minorHAnsi"/>
          <w:sz w:val="16"/>
        </w:rPr>
        <w:t xml:space="preserve">hange </w:t>
      </w:r>
      <w:r w:rsidRPr="00080108">
        <w:rPr>
          <w:rStyle w:val="StyleUnderline"/>
          <w:rFonts w:asciiTheme="minorHAnsi" w:hAnsiTheme="minorHAnsi"/>
        </w:rPr>
        <w:t>report] to revise sea level prediction a little bit upwards." He cautioned that it's hard to extrapolate his new results to the end of the century, because "18 years of data is not too much."</w:t>
      </w:r>
      <w:r w:rsidRPr="00080108">
        <w:rPr>
          <w:rFonts w:asciiTheme="minorHAnsi" w:hAnsiTheme="minorHAnsi"/>
          <w:sz w:val="16"/>
        </w:rPr>
        <w:t xml:space="preserve"> In its last major report, released in 2007, </w:t>
      </w:r>
      <w:r w:rsidRPr="00080108">
        <w:rPr>
          <w:rStyle w:val="StyleUnderline"/>
          <w:rFonts w:asciiTheme="minorHAnsi" w:hAnsiTheme="minorHAnsi"/>
        </w:rPr>
        <w:t>the IPCC predicted seas would rise between 7 and 23 inches</w:t>
      </w:r>
      <w:r w:rsidRPr="00080108">
        <w:rPr>
          <w:rFonts w:asciiTheme="minorHAnsi" w:hAnsiTheme="minorHAnsi"/>
          <w:sz w:val="16"/>
        </w:rPr>
        <w:t xml:space="preserve"> by 2100 -- but couched that estimate with a giant caveat. </w:t>
      </w:r>
      <w:r w:rsidRPr="00080108">
        <w:rPr>
          <w:rStyle w:val="StyleUnderline"/>
          <w:rFonts w:asciiTheme="minorHAnsi" w:hAnsiTheme="minorHAnsi"/>
        </w:rPr>
        <w:t>The IPCC cautioned that an additional rise could come from rapid and unpredictable melting in Greenland and Antarctica, which it didn't attempt to estimate.</w:t>
      </w:r>
      <w:r w:rsidRPr="00080108">
        <w:rPr>
          <w:rFonts w:asciiTheme="minorHAnsi" w:hAnsiTheme="minorHAnsi"/>
          <w:sz w:val="16"/>
        </w:rPr>
        <w:t xml:space="preserve"> Since that report was released, scientists have worked hard to improve their understanding of ice sheet behavior and improve estimates of future sea level rise. Many researchers now believe the sea could rise an average of 3 to 6 feet by the end of the century, with the more likely amount at the low end of that range.</w:t>
      </w:r>
    </w:p>
    <w:p w:rsidR="008515ED" w:rsidRPr="00080108" w:rsidRDefault="00477C3E" w:rsidP="00477C3E">
      <w:pPr>
        <w:pStyle w:val="Heading3"/>
      </w:pPr>
      <w:r>
        <w:lastRenderedPageBreak/>
        <w:t xml:space="preserve">Warming Fast </w:t>
      </w:r>
    </w:p>
    <w:p w:rsidR="008515ED" w:rsidRPr="00080108" w:rsidRDefault="008515ED" w:rsidP="008515ED">
      <w:pPr>
        <w:rPr>
          <w:rFonts w:asciiTheme="minorHAnsi" w:hAnsiTheme="minorHAnsi"/>
          <w:sz w:val="16"/>
        </w:rPr>
      </w:pPr>
    </w:p>
    <w:p w:rsidR="008515ED" w:rsidRPr="00080108" w:rsidRDefault="008515ED" w:rsidP="008515ED">
      <w:pPr>
        <w:pStyle w:val="Heading4"/>
        <w:rPr>
          <w:rStyle w:val="StyleUnderline"/>
          <w:rFonts w:asciiTheme="minorHAnsi" w:hAnsiTheme="minorHAnsi"/>
          <w:b/>
          <w:sz w:val="26"/>
          <w:u w:val="none"/>
        </w:rPr>
      </w:pPr>
      <w:r w:rsidRPr="00080108">
        <w:rPr>
          <w:rStyle w:val="StyleUnderline"/>
          <w:rFonts w:asciiTheme="minorHAnsi" w:hAnsiTheme="minorHAnsi"/>
          <w:sz w:val="26"/>
          <w:u w:val="none"/>
        </w:rPr>
        <w:t>Warming is increasing at an exponential rate – it’s try or die</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Kiehl 11 </w:t>
      </w:r>
      <w:r w:rsidRPr="00080108">
        <w:rPr>
          <w:rStyle w:val="Style13ptBold"/>
          <w:rFonts w:asciiTheme="minorHAnsi" w:hAnsiTheme="minorHAnsi"/>
          <w:b w:val="0"/>
          <w:sz w:val="16"/>
        </w:rPr>
        <w:t>(Jeffery Kiehl, senior scientist at the National Center for Atmospheric Research where he heads the Climate Change Research Section, “EARTH’S HOT PAST COULD BE PROLOGUE TO FUTURE CLIMATE,” UCAR, January 13, 2011, https://www2.ucar.edu/atmosnews/news/3628/earth-s-hot-past-could-be-prologue-future-climate)</w:t>
      </w:r>
    </w:p>
    <w:p w:rsidR="008515ED" w:rsidRPr="00080108" w:rsidRDefault="008515ED" w:rsidP="008515ED">
      <w:pPr>
        <w:rPr>
          <w:rFonts w:asciiTheme="minorHAnsi" w:hAnsiTheme="minorHAnsi"/>
          <w:sz w:val="16"/>
        </w:rPr>
      </w:pPr>
      <w:r w:rsidRPr="00080108">
        <w:rPr>
          <w:rStyle w:val="StyleUnderline"/>
          <w:rFonts w:asciiTheme="minorHAnsi" w:hAnsiTheme="minorHAnsi"/>
        </w:rPr>
        <w:t>The magnitude of climate change during Earth’s deep past suggests that future temperatures may eventually rise far more than projected if society continues its pace of emitting greenhouse gases</w:t>
      </w:r>
      <w:r w:rsidRPr="00080108">
        <w:rPr>
          <w:rFonts w:asciiTheme="minorHAnsi" w:hAnsiTheme="minorHAnsi"/>
          <w:sz w:val="16"/>
        </w:rPr>
        <w:t xml:space="preserve">, a new analysis concludes. The </w:t>
      </w:r>
      <w:r w:rsidRPr="00080108">
        <w:rPr>
          <w:rStyle w:val="StyleUnderline"/>
          <w:rFonts w:asciiTheme="minorHAnsi" w:hAnsiTheme="minorHAnsi"/>
        </w:rPr>
        <w:t>study, by</w:t>
      </w:r>
      <w:r w:rsidRPr="00080108">
        <w:rPr>
          <w:rFonts w:asciiTheme="minorHAnsi" w:hAnsiTheme="minorHAnsi"/>
          <w:sz w:val="16"/>
        </w:rPr>
        <w:t xml:space="preserve"> National Center for Atmospheric Research </w:t>
      </w:r>
      <w:r w:rsidRPr="00080108">
        <w:rPr>
          <w:rStyle w:val="StyleUnderline"/>
          <w:rFonts w:asciiTheme="minorHAnsi" w:hAnsiTheme="minorHAnsi"/>
        </w:rPr>
        <w:t>(NCAR) scientist</w:t>
      </w:r>
      <w:r w:rsidRPr="00080108">
        <w:rPr>
          <w:rFonts w:asciiTheme="minorHAnsi" w:hAnsiTheme="minorHAnsi"/>
          <w:sz w:val="16"/>
        </w:rPr>
        <w:t xml:space="preserve"> Jeffrey </w:t>
      </w:r>
      <w:r w:rsidRPr="00080108">
        <w:rPr>
          <w:rStyle w:val="StyleUnderline"/>
          <w:rFonts w:asciiTheme="minorHAnsi" w:hAnsiTheme="minorHAnsi"/>
        </w:rPr>
        <w:t>Kiehl</w:t>
      </w:r>
      <w:r w:rsidRPr="00080108">
        <w:rPr>
          <w:rFonts w:asciiTheme="minorHAnsi" w:hAnsiTheme="minorHAnsi"/>
          <w:sz w:val="16"/>
        </w:rPr>
        <w:t xml:space="preserve">, will appear as a “Perspectives” piece in this week’s issue of the journal Science. Building on recent research, </w:t>
      </w:r>
      <w:r w:rsidRPr="00080108">
        <w:rPr>
          <w:rStyle w:val="StyleUnderline"/>
          <w:rFonts w:asciiTheme="minorHAnsi" w:hAnsiTheme="minorHAnsi"/>
        </w:rPr>
        <w:t>the study examines the relationship between global temperatures and high levels of carbon dioxide</w:t>
      </w:r>
      <w:r w:rsidRPr="00080108">
        <w:rPr>
          <w:rFonts w:asciiTheme="minorHAnsi" w:hAnsiTheme="minorHAnsi"/>
          <w:sz w:val="16"/>
        </w:rPr>
        <w:t xml:space="preserve"> in the atmosphere tens of millions of years ago. </w:t>
      </w:r>
      <w:r w:rsidRPr="00080108">
        <w:rPr>
          <w:rStyle w:val="StyleUnderline"/>
          <w:rFonts w:asciiTheme="minorHAnsi" w:hAnsiTheme="minorHAnsi"/>
        </w:rPr>
        <w:t>It warns that, if carbon dioxide emissions continue at their current rate</w:t>
      </w:r>
      <w:r w:rsidRPr="00080108">
        <w:rPr>
          <w:rFonts w:asciiTheme="minorHAnsi" w:hAnsiTheme="minorHAnsi"/>
          <w:sz w:val="16"/>
        </w:rPr>
        <w:t xml:space="preserve"> through the end of this century, </w:t>
      </w:r>
      <w:r w:rsidRPr="00080108">
        <w:rPr>
          <w:rStyle w:val="StyleUnderline"/>
          <w:rFonts w:asciiTheme="minorHAnsi" w:hAnsiTheme="minorHAnsi"/>
        </w:rPr>
        <w:t>atmospheric concentrations of the greenhouse gas will reach levels that last existed about 30 million to 100 million years ago</w:t>
      </w:r>
      <w:r w:rsidRPr="00080108">
        <w:rPr>
          <w:rFonts w:asciiTheme="minorHAnsi" w:hAnsiTheme="minorHAnsi"/>
          <w:sz w:val="16"/>
        </w:rPr>
        <w:t xml:space="preserve">, when global temperatures averaged about 29 degrees Fahrenheit (16 degrees Celsius) above pre-industrial levels. </w:t>
      </w:r>
      <w:r w:rsidRPr="00080108">
        <w:rPr>
          <w:rStyle w:val="StyleUnderline"/>
          <w:rFonts w:asciiTheme="minorHAnsi" w:hAnsiTheme="minorHAnsi"/>
        </w:rPr>
        <w:t>Kiehl said that global temperatures may gradually rise</w:t>
      </w:r>
      <w:r w:rsidRPr="00080108">
        <w:rPr>
          <w:rFonts w:asciiTheme="minorHAnsi" w:hAnsiTheme="minorHAnsi"/>
          <w:sz w:val="16"/>
        </w:rPr>
        <w:t xml:space="preserve"> over the next several centuries or millennia in response to the carbon dioxide. </w:t>
      </w:r>
      <w:r w:rsidRPr="00080108">
        <w:rPr>
          <w:rStyle w:val="StyleUnderline"/>
          <w:rFonts w:asciiTheme="minorHAnsi" w:hAnsiTheme="minorHAnsi"/>
        </w:rPr>
        <w:t>Elevated levels of the greenhouse gas may remain in the atmosphere for tens of thousands of years</w:t>
      </w:r>
      <w:r w:rsidRPr="00080108">
        <w:rPr>
          <w:rFonts w:asciiTheme="minorHAnsi" w:hAnsiTheme="minorHAnsi"/>
          <w:sz w:val="16"/>
        </w:rPr>
        <w:t xml:space="preserve">, according to recent computer model studies of geochemical processes that the study cites. </w:t>
      </w:r>
      <w:r w:rsidRPr="00080108">
        <w:rPr>
          <w:rStyle w:val="StyleUnderline"/>
          <w:rFonts w:asciiTheme="minorHAnsi" w:hAnsiTheme="minorHAnsi"/>
        </w:rPr>
        <w:t>The study also indicates that the planet’s climate system, over long periods of times, may be at least twice as sensitive to carbon dioxide than currently projected by computer models,</w:t>
      </w:r>
      <w:r w:rsidRPr="00080108">
        <w:rPr>
          <w:rFonts w:asciiTheme="minorHAnsi" w:hAnsiTheme="minorHAnsi"/>
          <w:sz w:val="16"/>
        </w:rPr>
        <w:t xml:space="preserve"> which have generally focused on shorter-term warming trends. This is largely because even sophisticated computer models have not yet been able to incorporate critical processes, such as the loss of ice sheets, that take place over centuries or millennia and amplify the initial warming effects of carbon dioxide. “</w:t>
      </w:r>
      <w:r w:rsidRPr="00080108">
        <w:rPr>
          <w:rStyle w:val="StyleUnderline"/>
          <w:rFonts w:asciiTheme="minorHAnsi" w:hAnsiTheme="minorHAnsi"/>
        </w:rPr>
        <w:t>If we don’t start seriously working toward a reduction of carbon emissions, we are putting our planet on a trajectory that the human species has never experienced,” says Kiehl</w:t>
      </w:r>
      <w:r w:rsidRPr="00080108">
        <w:rPr>
          <w:rFonts w:asciiTheme="minorHAnsi" w:hAnsiTheme="minorHAnsi"/>
          <w:sz w:val="16"/>
        </w:rPr>
        <w:t xml:space="preserve">, a climate scientist who specializes in studying global climate in Earth’s geologic past. </w:t>
      </w:r>
      <w:r w:rsidRPr="00080108">
        <w:rPr>
          <w:rStyle w:val="StyleUnderline"/>
          <w:rFonts w:asciiTheme="minorHAnsi" w:hAnsiTheme="minorHAnsi"/>
        </w:rPr>
        <w:t>“We will have committed human civilization to living in a different world for multiple generations</w:t>
      </w:r>
      <w:r w:rsidRPr="00080108">
        <w:rPr>
          <w:rFonts w:asciiTheme="minorHAnsi" w:hAnsiTheme="minorHAnsi"/>
          <w:sz w:val="16"/>
        </w:rPr>
        <w:t>.” The Perspectives article pulls together several recent studies that look at various aspects of the climate system, while adding a mathematical approach by Kiehl to estimate average global temperatures in the distant past. Its analysis of the climate system’s response to elevated levels of carbon dioxide is supported by previous studies that Kiehl cites. The work was funded by the National Science Foundation, NCAR’s sponsor.</w:t>
      </w:r>
    </w:p>
    <w:p w:rsidR="008515ED" w:rsidRPr="00080108" w:rsidRDefault="008515ED" w:rsidP="008515ED">
      <w:pPr>
        <w:rPr>
          <w:rFonts w:asciiTheme="minorHAnsi" w:hAnsiTheme="minorHAnsi"/>
          <w:sz w:val="16"/>
        </w:rPr>
      </w:pPr>
    </w:p>
    <w:p w:rsidR="008515ED" w:rsidRPr="00080108" w:rsidRDefault="00477C3E" w:rsidP="008515ED">
      <w:pPr>
        <w:pStyle w:val="Heading3"/>
        <w:rPr>
          <w:rFonts w:asciiTheme="minorHAnsi" w:hAnsiTheme="minorHAnsi"/>
        </w:rPr>
      </w:pPr>
      <w:r>
        <w:rPr>
          <w:rFonts w:asciiTheme="minorHAnsi" w:hAnsiTheme="minorHAnsi"/>
        </w:rPr>
        <w:lastRenderedPageBreak/>
        <w:t xml:space="preserve">Tipping Point/Reversible </w:t>
      </w:r>
    </w:p>
    <w:p w:rsidR="008515ED" w:rsidRPr="00080108" w:rsidRDefault="008515ED" w:rsidP="008515ED">
      <w:pPr>
        <w:pStyle w:val="Heading4"/>
        <w:rPr>
          <w:rStyle w:val="StyleUnderline"/>
          <w:rFonts w:asciiTheme="minorHAnsi" w:hAnsiTheme="minorHAnsi"/>
          <w:b/>
          <w:sz w:val="26"/>
          <w:szCs w:val="26"/>
          <w:u w:val="none"/>
        </w:rPr>
      </w:pPr>
      <w:r w:rsidRPr="00080108">
        <w:rPr>
          <w:rStyle w:val="StyleUnderline"/>
          <w:rFonts w:asciiTheme="minorHAnsi" w:hAnsiTheme="minorHAnsi"/>
          <w:sz w:val="26"/>
          <w:szCs w:val="26"/>
          <w:u w:val="none"/>
        </w:rPr>
        <w:t>We are at the tipping point, but it is not too late</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PE 14 </w:t>
      </w:r>
      <w:r w:rsidRPr="00080108">
        <w:rPr>
          <w:rStyle w:val="Style13ptBold"/>
          <w:rFonts w:asciiTheme="minorHAnsi" w:hAnsiTheme="minorHAnsi"/>
          <w:b w:val="0"/>
          <w:sz w:val="16"/>
        </w:rPr>
        <w:t>(Planet Extinction, blog from scientist about preventing global warming, “Tipping Points - the Facts,” Planet Extinction, 2014, http://www.planetextinction.com/planet_extinction_tipping_points.htm)</w:t>
      </w:r>
    </w:p>
    <w:p w:rsidR="008515ED" w:rsidRPr="00080108" w:rsidRDefault="008515ED" w:rsidP="008515ED">
      <w:pPr>
        <w:rPr>
          <w:rFonts w:asciiTheme="minorHAnsi" w:hAnsiTheme="minorHAnsi"/>
          <w:sz w:val="16"/>
        </w:rPr>
      </w:pPr>
      <w:r w:rsidRPr="00080108">
        <w:rPr>
          <w:rStyle w:val="StyleUnderline"/>
          <w:rFonts w:asciiTheme="minorHAnsi" w:hAnsiTheme="minorHAnsi"/>
        </w:rPr>
        <w:t xml:space="preserve">When the temperature gets high enough to cause forests to give up their CO2 rather than sequest it, then every tonne of gas given up to the air increases the temperature and causes even more gas to be given up. </w:t>
      </w:r>
      <w:r w:rsidRPr="00080108">
        <w:rPr>
          <w:rStyle w:val="Emphasis"/>
          <w:rFonts w:asciiTheme="minorHAnsi" w:hAnsiTheme="minorHAnsi"/>
        </w:rPr>
        <w:t xml:space="preserve">This is a tipping point </w:t>
      </w:r>
      <w:r w:rsidRPr="00080108">
        <w:rPr>
          <w:rFonts w:asciiTheme="minorHAnsi" w:hAnsiTheme="minorHAnsi"/>
          <w:sz w:val="16"/>
        </w:rPr>
        <w:t xml:space="preserve">- an irreversible moment when the dreaded feedback loop begins. This </w:t>
      </w:r>
      <w:r w:rsidRPr="00080108">
        <w:rPr>
          <w:rStyle w:val="StyleUnderline"/>
          <w:rFonts w:asciiTheme="minorHAnsi" w:hAnsiTheme="minorHAnsi"/>
        </w:rPr>
        <w:t>is now the central issue for the scientific community: have humans already have gone too far,</w:t>
      </w:r>
      <w:r w:rsidRPr="00080108">
        <w:rPr>
          <w:rFonts w:asciiTheme="minorHAnsi" w:hAnsiTheme="minorHAnsi"/>
          <w:sz w:val="16"/>
        </w:rPr>
        <w:t xml:space="preserve"> and may we now be helpless to stop abrupt and runaway global warming. </w:t>
      </w:r>
      <w:r w:rsidRPr="00080108">
        <w:rPr>
          <w:rStyle w:val="StyleUnderline"/>
          <w:rFonts w:asciiTheme="minorHAnsi" w:hAnsiTheme="minorHAnsi"/>
        </w:rPr>
        <w:t>These ten major tipping points are are right at this moment being triggered. Melting glaciers will raise sea levels</w:t>
      </w:r>
      <w:r w:rsidRPr="00080108">
        <w:rPr>
          <w:rFonts w:asciiTheme="minorHAnsi" w:hAnsiTheme="minorHAnsi"/>
          <w:sz w:val="16"/>
        </w:rPr>
        <w:t xml:space="preserve"> so that less heat is reflected out to space </w:t>
      </w:r>
      <w:r w:rsidRPr="00080108">
        <w:rPr>
          <w:rStyle w:val="StyleUnderline"/>
          <w:rFonts w:asciiTheme="minorHAnsi" w:hAnsiTheme="minorHAnsi"/>
        </w:rPr>
        <w:t>Decline of the flow of fresh water from the Arctic will collapse the Gulf Stream Forests</w:t>
      </w:r>
      <w:r w:rsidRPr="00080108">
        <w:rPr>
          <w:rFonts w:asciiTheme="minorHAnsi" w:hAnsiTheme="minorHAnsi"/>
          <w:sz w:val="16"/>
        </w:rPr>
        <w:t xml:space="preserve"> will no longer absorb carbon, but become a source. </w:t>
      </w:r>
      <w:r w:rsidRPr="00080108">
        <w:rPr>
          <w:rStyle w:val="StyleUnderline"/>
          <w:rFonts w:asciiTheme="minorHAnsi" w:hAnsiTheme="minorHAnsi"/>
        </w:rPr>
        <w:t>Methane clathrates held in the mud under the sea begin to burp Melting permafrost releases vast quantities of methane Drought kills the Amazon forest and its carbon sink is released The benefits of being shielded by global dimming ceases Bush fires increase the carbon load and reduce the storage capacity</w:t>
      </w:r>
      <w:r w:rsidRPr="00080108">
        <w:rPr>
          <w:rFonts w:asciiTheme="minorHAnsi" w:hAnsiTheme="minorHAnsi"/>
          <w:sz w:val="16"/>
        </w:rPr>
        <w:t xml:space="preserve"> of forests </w:t>
      </w:r>
      <w:r w:rsidRPr="00080108">
        <w:rPr>
          <w:rStyle w:val="StyleUnderline"/>
          <w:rFonts w:asciiTheme="minorHAnsi" w:hAnsiTheme="minorHAnsi"/>
        </w:rPr>
        <w:t>As oceans warm the seas absorb less carbon All the above plus disastrous weather and coral bleaching and acidification of the oceans disrupt food production Triggering any one of these ten carbon sinks would cause runaway greenhouse warming. The triggering of any one of them would start off the others.</w:t>
      </w:r>
      <w:r w:rsidRPr="00080108">
        <w:rPr>
          <w:rFonts w:asciiTheme="minorHAnsi" w:hAnsiTheme="minorHAnsi"/>
          <w:sz w:val="16"/>
        </w:rPr>
        <w:t xml:space="preserve"> The earth has over eons stored greenhouse gasses in forests, the soil and in the oceans. </w:t>
      </w:r>
      <w:r w:rsidRPr="00080108">
        <w:rPr>
          <w:rStyle w:val="StyleUnderline"/>
          <w:rFonts w:asciiTheme="minorHAnsi" w:hAnsiTheme="minorHAnsi"/>
        </w:rPr>
        <w:t>Recent scientific research has shown that small rises in temperature can trigger these sinks into becoming sources</w:t>
      </w:r>
      <w:r w:rsidRPr="00080108">
        <w:rPr>
          <w:rFonts w:asciiTheme="minorHAnsi" w:hAnsiTheme="minorHAnsi"/>
          <w:sz w:val="16"/>
        </w:rPr>
        <w:t xml:space="preserve">, and thus tip the scales against our survival. </w:t>
      </w:r>
      <w:r w:rsidRPr="00080108">
        <w:rPr>
          <w:rStyle w:val="StyleUnderline"/>
          <w:rFonts w:asciiTheme="minorHAnsi" w:hAnsiTheme="minorHAnsi"/>
        </w:rPr>
        <w:t>Only now</w:t>
      </w:r>
      <w:r w:rsidRPr="00080108">
        <w:rPr>
          <w:rFonts w:asciiTheme="minorHAnsi" w:hAnsiTheme="minorHAnsi"/>
          <w:sz w:val="16"/>
        </w:rPr>
        <w:t xml:space="preserve">, in the past five years, </w:t>
      </w:r>
      <w:r w:rsidRPr="00080108">
        <w:rPr>
          <w:rStyle w:val="StyleUnderline"/>
          <w:rFonts w:asciiTheme="minorHAnsi" w:hAnsiTheme="minorHAnsi"/>
        </w:rPr>
        <w:t>has the scientific community begun to pat serious attention to them.</w:t>
      </w:r>
      <w:r w:rsidRPr="00080108">
        <w:rPr>
          <w:rFonts w:asciiTheme="minorHAnsi" w:hAnsiTheme="minorHAnsi"/>
          <w:sz w:val="16"/>
        </w:rPr>
        <w:t xml:space="preserve"> We do not know if they will be triggered today or in decades, It seems there is a ten percent possibility that feedback loops from glacial-meltdown, permafrost methane burping and/or rainforest collapse will commence within the next few years. </w:t>
      </w:r>
      <w:r w:rsidRPr="00080108">
        <w:rPr>
          <w:rStyle w:val="StyleUnderline"/>
          <w:rFonts w:asciiTheme="minorHAnsi" w:hAnsiTheme="minorHAnsi"/>
        </w:rPr>
        <w:t>Only intense and immediate action beyond anything the world has ever done can stop this. If all the good intentions from the Kyoto and Montreal meetings were to be executed in full and immediately</w:t>
      </w:r>
      <w:r w:rsidRPr="00080108">
        <w:rPr>
          <w:rFonts w:asciiTheme="minorHAnsi" w:hAnsiTheme="minorHAnsi"/>
          <w:sz w:val="16"/>
        </w:rPr>
        <w:t xml:space="preserve">, they would not alter the outcome. Like Munich, these agreements were set by politicians playing for time. This is discussed in Footprints #2. The graph shows the range of temperatures possible by the end of the century from computer modeling. </w:t>
      </w:r>
      <w:r w:rsidRPr="00080108">
        <w:rPr>
          <w:rStyle w:val="StyleUnderline"/>
          <w:rFonts w:asciiTheme="minorHAnsi" w:hAnsiTheme="minorHAnsi"/>
        </w:rPr>
        <w:t>The latest IPCC meeting added 50% to these figures. Taken together, concentrations of CO2 and methane have passed the threshold</w:t>
      </w:r>
      <w:r w:rsidRPr="00080108">
        <w:rPr>
          <w:rFonts w:asciiTheme="minorHAnsi" w:hAnsiTheme="minorHAnsi"/>
          <w:sz w:val="16"/>
        </w:rPr>
        <w:t xml:space="preserve"> of 400ppm </w:t>
      </w:r>
      <w:r w:rsidRPr="00080108">
        <w:rPr>
          <w:rStyle w:val="StyleUnderline"/>
          <w:rFonts w:asciiTheme="minorHAnsi" w:hAnsiTheme="minorHAnsi"/>
        </w:rPr>
        <w:t>set as the upper limit of safety by the I</w:t>
      </w:r>
      <w:r w:rsidRPr="00080108">
        <w:rPr>
          <w:rFonts w:asciiTheme="minorHAnsi" w:hAnsiTheme="minorHAnsi"/>
          <w:sz w:val="16"/>
        </w:rPr>
        <w:t xml:space="preserve">nternational </w:t>
      </w:r>
      <w:r w:rsidRPr="00080108">
        <w:rPr>
          <w:rStyle w:val="StyleUnderline"/>
          <w:rFonts w:asciiTheme="minorHAnsi" w:hAnsiTheme="minorHAnsi"/>
        </w:rPr>
        <w:t>C</w:t>
      </w:r>
      <w:r w:rsidRPr="00080108">
        <w:rPr>
          <w:rFonts w:asciiTheme="minorHAnsi" w:hAnsiTheme="minorHAnsi"/>
          <w:sz w:val="16"/>
        </w:rPr>
        <w:t xml:space="preserve">onference on </w:t>
      </w:r>
      <w:r w:rsidRPr="00080108">
        <w:rPr>
          <w:rStyle w:val="StyleUnderline"/>
          <w:rFonts w:asciiTheme="minorHAnsi" w:hAnsiTheme="minorHAnsi"/>
        </w:rPr>
        <w:t>C</w:t>
      </w:r>
      <w:r w:rsidRPr="00080108">
        <w:rPr>
          <w:rFonts w:asciiTheme="minorHAnsi" w:hAnsiTheme="minorHAnsi"/>
          <w:sz w:val="16"/>
        </w:rPr>
        <w:t xml:space="preserve">limate </w:t>
      </w:r>
      <w:r w:rsidRPr="00080108">
        <w:rPr>
          <w:rStyle w:val="StyleUnderline"/>
          <w:rFonts w:asciiTheme="minorHAnsi" w:hAnsiTheme="minorHAnsi"/>
        </w:rPr>
        <w:t>C</w:t>
      </w:r>
      <w:r w:rsidRPr="00080108">
        <w:rPr>
          <w:rFonts w:asciiTheme="minorHAnsi" w:hAnsiTheme="minorHAnsi"/>
          <w:sz w:val="16"/>
        </w:rPr>
        <w:t xml:space="preserve">hange. This is of the most enormous significance. It means </w:t>
      </w:r>
      <w:r w:rsidRPr="00080108">
        <w:rPr>
          <w:rStyle w:val="StyleUnderline"/>
          <w:rFonts w:asciiTheme="minorHAnsi" w:hAnsiTheme="minorHAnsi"/>
        </w:rPr>
        <w:t>we have actually entered the era of dangerous climate change. We have already reached the point where our children can no longer count on a safe environment.</w:t>
      </w:r>
      <w:r w:rsidRPr="00080108">
        <w:rPr>
          <w:rFonts w:asciiTheme="minorHAnsi" w:hAnsiTheme="minorHAnsi"/>
          <w:sz w:val="16"/>
        </w:rPr>
        <w:t xml:space="preserve"> The Earth is about to be trapped in a vicious cycle of positive feedback, which is why the issue is so serious and urgent. </w:t>
      </w:r>
      <w:r w:rsidRPr="00080108">
        <w:rPr>
          <w:rStyle w:val="StyleUnderline"/>
          <w:rFonts w:asciiTheme="minorHAnsi" w:hAnsiTheme="minorHAnsi"/>
        </w:rPr>
        <w:t>Any extra heat from any source (especially human activity) is amplified,</w:t>
      </w:r>
      <w:r w:rsidRPr="00080108">
        <w:rPr>
          <w:rFonts w:asciiTheme="minorHAnsi" w:hAnsiTheme="minorHAnsi"/>
          <w:sz w:val="16"/>
        </w:rPr>
        <w:t xml:space="preserve"> and as it is added this sets off other processes so that heating is accelerating. It is the self-regulating mechanism of Gaia itself that, perversely, will make it hard to master global warming - because the system contains feedback mechanisms that in the past have acted in concert to keep the Earth much cooler than it otherwise would be. </w:t>
      </w:r>
      <w:r w:rsidRPr="00080108">
        <w:rPr>
          <w:rStyle w:val="StyleUnderline"/>
          <w:rFonts w:asciiTheme="minorHAnsi" w:hAnsiTheme="minorHAnsi"/>
        </w:rPr>
        <w:t>Now,</w:t>
      </w:r>
      <w:r w:rsidRPr="00080108">
        <w:rPr>
          <w:rFonts w:asciiTheme="minorHAnsi" w:hAnsiTheme="minorHAnsi"/>
          <w:sz w:val="16"/>
        </w:rPr>
        <w:t xml:space="preserve"> however, </w:t>
      </w:r>
      <w:r w:rsidRPr="00080108">
        <w:rPr>
          <w:rStyle w:val="StyleUnderline"/>
          <w:rFonts w:asciiTheme="minorHAnsi" w:hAnsiTheme="minorHAnsi"/>
        </w:rPr>
        <w:t xml:space="preserve">they could easily combine to amplify the warming being caused by our activities. </w:t>
      </w:r>
      <w:r w:rsidRPr="00080108">
        <w:rPr>
          <w:rStyle w:val="Emphasis"/>
          <w:rFonts w:asciiTheme="minorHAnsi" w:hAnsiTheme="minorHAnsi"/>
        </w:rPr>
        <w:t>It is NOT too late to minimise the risks</w:t>
      </w:r>
      <w:r w:rsidRPr="00080108">
        <w:rPr>
          <w:rFonts w:asciiTheme="minorHAnsi" w:hAnsiTheme="minorHAnsi"/>
          <w:sz w:val="16"/>
        </w:rPr>
        <w:t xml:space="preserve"> - read what YOU can do Personally and Politically Tragically, there are no large negative feedbacks that would reverse the heating process – save the weathering of rocks and occasional fierce tropical storms. Neither can compete.</w:t>
      </w:r>
    </w:p>
    <w:p w:rsidR="008515ED" w:rsidRPr="00080108" w:rsidRDefault="008515ED" w:rsidP="008515ED">
      <w:pPr>
        <w:pStyle w:val="Heading4"/>
        <w:rPr>
          <w:rFonts w:asciiTheme="minorHAnsi" w:hAnsiTheme="minorHAnsi"/>
        </w:rPr>
      </w:pPr>
      <w:r w:rsidRPr="00080108">
        <w:rPr>
          <w:rFonts w:asciiTheme="minorHAnsi" w:hAnsiTheme="minorHAnsi"/>
        </w:rPr>
        <w:t>Global warming can be stopped – 10 warrants</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NUFM no date </w:t>
      </w:r>
      <w:r w:rsidRPr="00080108">
        <w:rPr>
          <w:rStyle w:val="Style13ptBold"/>
          <w:rFonts w:asciiTheme="minorHAnsi" w:hAnsiTheme="minorHAnsi"/>
          <w:b w:val="0"/>
          <w:sz w:val="16"/>
        </w:rPr>
        <w:t>(Northwestern University Faculty Management, “10 Ways to Stop Global Warming,” http://www.northwestern.edu/fm/sustainability/environmental-education/10-ways-to-stop-global-warming.html)</w:t>
      </w:r>
    </w:p>
    <w:p w:rsidR="008515ED" w:rsidRPr="00080108" w:rsidRDefault="008515ED" w:rsidP="008515ED">
      <w:pPr>
        <w:rPr>
          <w:rFonts w:asciiTheme="minorHAnsi" w:hAnsiTheme="minorHAnsi"/>
          <w:sz w:val="16"/>
        </w:rPr>
      </w:pPr>
      <w:r w:rsidRPr="00080108">
        <w:rPr>
          <w:rStyle w:val="StyleUnderline"/>
          <w:rFonts w:asciiTheme="minorHAnsi" w:hAnsiTheme="minorHAnsi"/>
        </w:rPr>
        <w:t>Want to help stop global warming? Here are 10 simple things you can do and how much carbon dioxide you'll save doing them. Change a light Replacing one regular light bulb with a compact flourescent light buld</w:t>
      </w:r>
      <w:r w:rsidRPr="00080108">
        <w:rPr>
          <w:rFonts w:asciiTheme="minorHAnsi" w:hAnsiTheme="minorHAnsi"/>
          <w:sz w:val="16"/>
        </w:rPr>
        <w:t xml:space="preserve"> will save 150 pounds of carbon dioxide a year. </w:t>
      </w:r>
      <w:r w:rsidRPr="00080108">
        <w:rPr>
          <w:rStyle w:val="StyleUnderline"/>
          <w:rFonts w:asciiTheme="minorHAnsi" w:hAnsiTheme="minorHAnsi"/>
        </w:rPr>
        <w:t>Drive less Walk, bike, carpool or take mass transit more often.</w:t>
      </w:r>
      <w:r w:rsidRPr="00080108">
        <w:rPr>
          <w:rFonts w:asciiTheme="minorHAnsi" w:hAnsiTheme="minorHAnsi"/>
          <w:sz w:val="16"/>
        </w:rPr>
        <w:t xml:space="preserve"> You'll save one pound of carbon dioxide for every mile you don't drive! Recycle more You can save 2,400 pounds of carbon dioxide per year by recycling just half of your household waste. </w:t>
      </w:r>
      <w:r w:rsidRPr="00080108">
        <w:rPr>
          <w:rStyle w:val="StyleUnderline"/>
          <w:rFonts w:asciiTheme="minorHAnsi" w:hAnsiTheme="minorHAnsi"/>
        </w:rPr>
        <w:t xml:space="preserve">Check your tires Keeping your tires inflated </w:t>
      </w:r>
      <w:r w:rsidRPr="00080108">
        <w:rPr>
          <w:rStyle w:val="StyleUnderline"/>
          <w:rFonts w:asciiTheme="minorHAnsi" w:hAnsiTheme="minorHAnsi"/>
        </w:rPr>
        <w:lastRenderedPageBreak/>
        <w:t>properly can improve your gas mileage by more than 3 percent</w:t>
      </w:r>
      <w:r w:rsidRPr="00080108">
        <w:rPr>
          <w:rFonts w:asciiTheme="minorHAnsi" w:hAnsiTheme="minorHAnsi"/>
          <w:sz w:val="16"/>
        </w:rPr>
        <w:t xml:space="preserve">. Every gallon of gasoline saved keeps 20 pounds of carbon dioxide out of the atmosphere. </w:t>
      </w:r>
      <w:r w:rsidRPr="00080108">
        <w:rPr>
          <w:rStyle w:val="StyleUnderline"/>
          <w:rFonts w:asciiTheme="minorHAnsi" w:hAnsiTheme="minorHAnsi"/>
        </w:rPr>
        <w:t>Use less hot water It takes a lot of energy to heat water.</w:t>
      </w:r>
      <w:r w:rsidRPr="00080108">
        <w:rPr>
          <w:rFonts w:asciiTheme="minorHAnsi" w:hAnsiTheme="minorHAnsi"/>
          <w:sz w:val="16"/>
        </w:rPr>
        <w:t xml:space="preserve"> Use less hot water by taking shorter and cooler showers and washing your clothes in cold or warm instead of hot water (more than 500 pounds of CO2 saved per year). </w:t>
      </w:r>
      <w:r w:rsidRPr="00080108">
        <w:rPr>
          <w:rStyle w:val="StyleUnderline"/>
          <w:rFonts w:asciiTheme="minorHAnsi" w:hAnsiTheme="minorHAnsi"/>
        </w:rPr>
        <w:t>Avoid products with a lot of packaging You can save 1,200 pounds of carbon dioxide if you reduce your garbage by 10 percent. Adjust your thermostat Moving your thermostat down just 2 degrees in winter and up 2 degrees in summer could save about 2,000 pounds of carbon dioxide a year. Plant a tree A single tree will absorb one ton of carbon dioxide</w:t>
      </w:r>
      <w:r w:rsidRPr="00080108">
        <w:rPr>
          <w:rFonts w:asciiTheme="minorHAnsi" w:hAnsiTheme="minorHAnsi"/>
          <w:sz w:val="16"/>
        </w:rPr>
        <w:t xml:space="preserve"> over its lifetime. </w:t>
      </w:r>
      <w:r w:rsidRPr="00080108">
        <w:rPr>
          <w:rStyle w:val="StyleUnderline"/>
          <w:rFonts w:asciiTheme="minorHAnsi" w:hAnsiTheme="minorHAnsi"/>
        </w:rPr>
        <w:t>Turn off electronic devices Simply turning off your television, DVD player, stereo and computer when you're not using them will save you thousands of pounds of carbon dioxide a year.</w:t>
      </w:r>
    </w:p>
    <w:p w:rsidR="008515ED" w:rsidRPr="00080108" w:rsidRDefault="008515ED" w:rsidP="008515ED">
      <w:pPr>
        <w:rPr>
          <w:rFonts w:asciiTheme="minorHAnsi" w:hAnsiTheme="minorHAnsi"/>
          <w:sz w:val="16"/>
        </w:rPr>
      </w:pPr>
    </w:p>
    <w:p w:rsidR="008515ED" w:rsidRPr="00080108" w:rsidRDefault="003A65B6" w:rsidP="008515ED">
      <w:pPr>
        <w:pStyle w:val="Heading2"/>
        <w:rPr>
          <w:rFonts w:asciiTheme="minorHAnsi" w:hAnsiTheme="minorHAnsi"/>
        </w:rPr>
      </w:pPr>
      <w:r>
        <w:rPr>
          <w:rFonts w:asciiTheme="minorHAnsi" w:hAnsiTheme="minorHAnsi"/>
        </w:rPr>
        <w:lastRenderedPageBreak/>
        <w:t>AT</w:t>
      </w:r>
      <w:r w:rsidR="008515ED" w:rsidRPr="00080108">
        <w:rPr>
          <w:rFonts w:asciiTheme="minorHAnsi" w:hAnsiTheme="minorHAnsi"/>
        </w:rPr>
        <w:t>: Adaptation</w:t>
      </w:r>
    </w:p>
    <w:p w:rsidR="008515ED" w:rsidRPr="00080108" w:rsidRDefault="008515ED" w:rsidP="008515ED">
      <w:pPr>
        <w:pStyle w:val="Heading3"/>
        <w:rPr>
          <w:rFonts w:asciiTheme="minorHAnsi" w:hAnsiTheme="minorHAnsi"/>
        </w:rPr>
      </w:pPr>
      <w:r w:rsidRPr="00080108">
        <w:rPr>
          <w:rFonts w:asciiTheme="minorHAnsi" w:hAnsiTheme="minorHAnsi"/>
        </w:rPr>
        <w:lastRenderedPageBreak/>
        <w:t>No Adapt</w:t>
      </w:r>
    </w:p>
    <w:p w:rsidR="008515ED" w:rsidRPr="00080108" w:rsidRDefault="008515ED" w:rsidP="008515ED">
      <w:pPr>
        <w:pStyle w:val="Heading4"/>
        <w:rPr>
          <w:rFonts w:asciiTheme="minorHAnsi" w:hAnsiTheme="minorHAnsi"/>
        </w:rPr>
      </w:pPr>
      <w:r w:rsidRPr="00080108">
        <w:rPr>
          <w:rFonts w:asciiTheme="minorHAnsi" w:hAnsiTheme="minorHAnsi"/>
        </w:rPr>
        <w:t>Cannot adapt to an increase in warming</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Reilly 14 </w:t>
      </w:r>
      <w:r w:rsidRPr="00080108">
        <w:rPr>
          <w:rStyle w:val="Style13ptBold"/>
          <w:rFonts w:asciiTheme="minorHAnsi" w:hAnsiTheme="minorHAnsi"/>
          <w:b w:val="0"/>
          <w:sz w:val="16"/>
        </w:rPr>
        <w:t>(John Reilly, co-director of the MIT Joint Program on the Science and Policy of Global Change, “Why We Can’t Just Adapt to Climate Change,” MIT Technology Review, April 3, 2014, http://www.technologyreview.com/view/526116/why-we-cant-just-adapt-to-climate-change/)</w:t>
      </w:r>
    </w:p>
    <w:p w:rsidR="008515ED" w:rsidRPr="00080108" w:rsidRDefault="008515ED" w:rsidP="008515ED">
      <w:pPr>
        <w:rPr>
          <w:rFonts w:asciiTheme="minorHAnsi" w:hAnsiTheme="minorHAnsi"/>
          <w:sz w:val="16"/>
        </w:rPr>
      </w:pPr>
      <w:r w:rsidRPr="00080108">
        <w:rPr>
          <w:rStyle w:val="StyleUnderline"/>
          <w:rFonts w:asciiTheme="minorHAnsi" w:hAnsiTheme="minorHAnsi"/>
        </w:rPr>
        <w:t>The report does conclude with high confidence risks to low-lying coastal areas: emergencies during extreme weather, mortality from heat, food insecurity, loss of livelihood in rural areas due to water shortage and temperature increases, loss of coastal ecosystems and livelihoods that depend on them, and loss of freshwater ecosystems</w:t>
      </w:r>
      <w:r w:rsidRPr="00080108">
        <w:rPr>
          <w:rFonts w:asciiTheme="minorHAnsi" w:hAnsiTheme="minorHAnsi"/>
          <w:sz w:val="16"/>
        </w:rPr>
        <w:t xml:space="preserve">. But again, this high confidence comes with an absence of quantification of how many/much and the degree of risk. </w:t>
      </w:r>
      <w:r w:rsidRPr="00080108">
        <w:rPr>
          <w:rStyle w:val="StyleUnderline"/>
          <w:rFonts w:asciiTheme="minorHAnsi" w:hAnsiTheme="minorHAnsi"/>
        </w:rPr>
        <w:t>Will extreme weather double, triple, or quadruple</w:t>
      </w:r>
      <w:r w:rsidRPr="00080108">
        <w:rPr>
          <w:rFonts w:asciiTheme="minorHAnsi" w:hAnsiTheme="minorHAnsi"/>
          <w:sz w:val="16"/>
        </w:rPr>
        <w:t xml:space="preserve"> the number of extreme emergency weather-related events of a given magnitude (dollars or lives lost)? </w:t>
      </w:r>
      <w:r w:rsidRPr="00080108">
        <w:rPr>
          <w:rStyle w:val="StyleUnderline"/>
          <w:rFonts w:asciiTheme="minorHAnsi" w:hAnsiTheme="minorHAnsi"/>
        </w:rPr>
        <w:t>Will it increase these incidences by 10 percent,</w:t>
      </w:r>
      <w:r w:rsidRPr="00080108">
        <w:rPr>
          <w:rFonts w:asciiTheme="minorHAnsi" w:hAnsiTheme="minorHAnsi"/>
          <w:sz w:val="16"/>
        </w:rPr>
        <w:t xml:space="preserve"> or will some areas face increased risk while other areas face reduced risk? </w:t>
      </w:r>
      <w:r w:rsidRPr="00080108">
        <w:rPr>
          <w:rStyle w:val="StyleUnderline"/>
          <w:rFonts w:asciiTheme="minorHAnsi" w:hAnsiTheme="minorHAnsi"/>
        </w:rPr>
        <w:t>In the end, the report is a compendium of things that might happen or are likely to happen to someone or something</w:t>
      </w:r>
      <w:r w:rsidRPr="00080108">
        <w:rPr>
          <w:rFonts w:asciiTheme="minorHAnsi" w:hAnsiTheme="minorHAnsi"/>
          <w:sz w:val="16"/>
        </w:rPr>
        <w:t xml:space="preserve">, somewhere. But what does this actually mean for me, or anyone who might read the report? I would avoid beachfront property. If my livelihood depended on a coastal resource, I would try to find a different job, or at least urge my children to pursue another line of work. That is where a measure of wealth brings some resilience—I have those options, others do not. </w:t>
      </w:r>
      <w:r w:rsidRPr="00080108">
        <w:rPr>
          <w:rStyle w:val="StyleUnderline"/>
          <w:rFonts w:asciiTheme="minorHAnsi" w:hAnsiTheme="minorHAnsi"/>
        </w:rPr>
        <w:t xml:space="preserve">The report “quantifies” in some sense by establishing an element of “relative risk,” concluding that the poor and marginalized in society are more vulnerable because </w:t>
      </w:r>
      <w:r w:rsidRPr="00080108">
        <w:rPr>
          <w:rStyle w:val="Emphasis"/>
          <w:rFonts w:asciiTheme="minorHAnsi" w:hAnsiTheme="minorHAnsi"/>
        </w:rPr>
        <w:t>they do not have the means to adapt</w:t>
      </w:r>
      <w:r w:rsidRPr="00080108">
        <w:rPr>
          <w:rFonts w:asciiTheme="minorHAnsi" w:hAnsiTheme="minorHAnsi"/>
          <w:sz w:val="16"/>
        </w:rPr>
        <w:t>. Beyond this, it is not clear that climate prediction is at a high enough level to offer information that I can use to take concrete actions for most day-to-day decisions and investments. What the report does provide is some documentation of adaptation in action—what different regions, cities, sectors, and groups are doing to adapt—concluding that there is a growing body of experience from which to learn. However, perhaps the greatest truth in the report is in the following statement: “</w:t>
      </w:r>
      <w:r w:rsidRPr="00080108">
        <w:rPr>
          <w:rStyle w:val="StyleUnderline"/>
          <w:rFonts w:asciiTheme="minorHAnsi" w:hAnsiTheme="minorHAnsi"/>
        </w:rPr>
        <w:t>Adaptation is place and context specific, with no single approach for reducing risks appropriate across all settings</w:t>
      </w:r>
      <w:r w:rsidRPr="00080108">
        <w:rPr>
          <w:rFonts w:asciiTheme="minorHAnsi" w:hAnsiTheme="minorHAnsi"/>
          <w:sz w:val="16"/>
        </w:rPr>
        <w:t xml:space="preserve"> (high confidence). </w:t>
      </w:r>
      <w:r w:rsidRPr="00080108">
        <w:rPr>
          <w:rStyle w:val="StyleUnderline"/>
          <w:rFonts w:asciiTheme="minorHAnsi" w:hAnsiTheme="minorHAnsi"/>
        </w:rPr>
        <w:t>Effective risk reduction and adaptation strategies consider the dynamics of vulnerability and exposure and their linkages with socioeconomic processes, sustainable development, and climate change</w:t>
      </w:r>
      <w:r w:rsidRPr="00080108">
        <w:rPr>
          <w:rFonts w:asciiTheme="minorHAnsi" w:hAnsiTheme="minorHAnsi"/>
          <w:sz w:val="16"/>
        </w:rPr>
        <w:t xml:space="preserve">.” Hence, while it’s possible to learn from others’ adaptation experiences, </w:t>
      </w:r>
      <w:r w:rsidRPr="00080108">
        <w:rPr>
          <w:rStyle w:val="StyleUnderline"/>
          <w:rFonts w:asciiTheme="minorHAnsi" w:hAnsiTheme="minorHAnsi"/>
        </w:rPr>
        <w:t>in the end, the specifics of climate change in my place, given my circumstances,</w:t>
      </w:r>
      <w:r w:rsidRPr="00080108">
        <w:rPr>
          <w:rFonts w:asciiTheme="minorHAnsi" w:hAnsiTheme="minorHAnsi"/>
          <w:sz w:val="16"/>
        </w:rPr>
        <w:t xml:space="preserve"> and the socio-economic environment in which I live </w:t>
      </w:r>
      <w:r w:rsidRPr="00080108">
        <w:rPr>
          <w:rStyle w:val="StyleUnderline"/>
          <w:rFonts w:asciiTheme="minorHAnsi" w:hAnsiTheme="minorHAnsi"/>
        </w:rPr>
        <w:t>will present me with very different climate outcomes and opportunities to adapt than you will have where you live. This fact alone raises the cost of adaptation,</w:t>
      </w:r>
      <w:r w:rsidRPr="00080108">
        <w:rPr>
          <w:rFonts w:asciiTheme="minorHAnsi" w:hAnsiTheme="minorHAnsi"/>
          <w:sz w:val="16"/>
        </w:rPr>
        <w:t xml:space="preserve"> because to some degree each recipe needs to be invented anew. What worked in the past likely won’t work in the future—or at least, not as well. And we need to process a lot of highly uncertain climate projections in developing the new recipe.</w:t>
      </w:r>
    </w:p>
    <w:p w:rsidR="008515ED" w:rsidRPr="00080108" w:rsidRDefault="008515ED" w:rsidP="008515ED">
      <w:pPr>
        <w:rPr>
          <w:rFonts w:asciiTheme="minorHAnsi" w:hAnsiTheme="minorHAnsi"/>
          <w:sz w:val="16"/>
        </w:rPr>
      </w:pPr>
    </w:p>
    <w:p w:rsidR="008515ED" w:rsidRPr="00080108" w:rsidRDefault="008515ED" w:rsidP="008515ED">
      <w:pPr>
        <w:pStyle w:val="Heading4"/>
        <w:rPr>
          <w:rFonts w:asciiTheme="minorHAnsi" w:hAnsiTheme="minorHAnsi"/>
        </w:rPr>
      </w:pPr>
      <w:r w:rsidRPr="00080108">
        <w:rPr>
          <w:rFonts w:asciiTheme="minorHAnsi" w:hAnsiTheme="minorHAnsi"/>
        </w:rPr>
        <w:t>Accelerated warming ensures no adaptation</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UNEP 06 </w:t>
      </w:r>
      <w:r w:rsidRPr="00080108">
        <w:rPr>
          <w:rStyle w:val="Style13ptBold"/>
          <w:rFonts w:asciiTheme="minorHAnsi" w:hAnsiTheme="minorHAnsi"/>
          <w:b w:val="0"/>
          <w:sz w:val="16"/>
        </w:rPr>
        <w:t>(United National Environment Program, ‘Why Can't Ecosystems Just Adapt?,” U.S. Global Change Research Information Office, May 24, 2006, http://webcache.googleusercontent.com/search?q=cache:JkHanlYQI94J:www.gcrio.org/ipcc/qa/11.html+&amp;cd=8&amp;hl=en&amp;ct=clnk&amp;gl=us)</w:t>
      </w:r>
    </w:p>
    <w:p w:rsidR="008515ED" w:rsidRPr="00080108" w:rsidRDefault="008515ED" w:rsidP="008515ED">
      <w:pPr>
        <w:rPr>
          <w:rFonts w:asciiTheme="minorHAnsi" w:hAnsiTheme="minorHAnsi"/>
          <w:sz w:val="16"/>
        </w:rPr>
      </w:pPr>
      <w:r w:rsidRPr="00080108">
        <w:rPr>
          <w:rStyle w:val="StyleUnderline"/>
          <w:rFonts w:asciiTheme="minorHAnsi" w:hAnsiTheme="minorHAnsi"/>
        </w:rPr>
        <w:t>Climate change has the potential to alter many of the Earth's natural ecosystems</w:t>
      </w:r>
      <w:r w:rsidRPr="00080108">
        <w:rPr>
          <w:rFonts w:asciiTheme="minorHAnsi" w:hAnsiTheme="minorHAnsi"/>
          <w:sz w:val="16"/>
        </w:rPr>
        <w:t xml:space="preserve"> over the next century. </w:t>
      </w:r>
      <w:r w:rsidRPr="00080108">
        <w:rPr>
          <w:rStyle w:val="StyleUnderline"/>
          <w:rFonts w:asciiTheme="minorHAnsi" w:hAnsiTheme="minorHAnsi"/>
        </w:rPr>
        <w:t>Yet, climate change is not a new influence on the biosphere, so why can't ecosystems just adapt without significant effects on their form or productivity? There are three basic reasons. First, the rate of global climate change is projected to be more rapid than any to have occurred</w:t>
      </w:r>
      <w:r w:rsidRPr="00080108">
        <w:rPr>
          <w:rFonts w:asciiTheme="minorHAnsi" w:hAnsiTheme="minorHAnsi"/>
          <w:sz w:val="16"/>
        </w:rPr>
        <w:t xml:space="preserve"> in the last 10,000 years. </w:t>
      </w:r>
      <w:r w:rsidRPr="00080108">
        <w:rPr>
          <w:rStyle w:val="StyleUnderline"/>
          <w:rFonts w:asciiTheme="minorHAnsi" w:hAnsiTheme="minorHAnsi"/>
        </w:rPr>
        <w:t>Second, humans have altered the structure of many of the world's ecosystems.</w:t>
      </w:r>
      <w:r w:rsidRPr="00080108">
        <w:rPr>
          <w:rFonts w:asciiTheme="minorHAnsi" w:hAnsiTheme="minorHAnsi"/>
          <w:sz w:val="16"/>
        </w:rPr>
        <w:t xml:space="preserve"> They have cut down forests, plowed soils, used rangelands to graze their domesticated animals, introduced non-native species to many regions, intensively fished lakes, rivers and oceans, and constructed dams. </w:t>
      </w:r>
      <w:r w:rsidRPr="00080108">
        <w:rPr>
          <w:rStyle w:val="StyleUnderline"/>
          <w:rFonts w:asciiTheme="minorHAnsi" w:hAnsiTheme="minorHAnsi"/>
        </w:rPr>
        <w:t>These relatively recent changes in the structure of the world's ecosystems have made them less resilient to further changes. Third, pollution</w:t>
      </w:r>
      <w:r w:rsidRPr="00080108">
        <w:rPr>
          <w:rFonts w:asciiTheme="minorHAnsi" w:hAnsiTheme="minorHAnsi"/>
          <w:sz w:val="16"/>
        </w:rPr>
        <w:t xml:space="preserve">, as well as other indirect effects of the utilization of natural resources, </w:t>
      </w:r>
      <w:r w:rsidRPr="00080108">
        <w:rPr>
          <w:rStyle w:val="StyleUnderline"/>
          <w:rFonts w:asciiTheme="minorHAnsi" w:hAnsiTheme="minorHAnsi"/>
        </w:rPr>
        <w:t xml:space="preserve">has also increased since the beginning of the industrial revolution. Consequently, it is likely that many ecosystems </w:t>
      </w:r>
      <w:r w:rsidRPr="00080108">
        <w:rPr>
          <w:rStyle w:val="Emphasis"/>
          <w:rFonts w:asciiTheme="minorHAnsi" w:hAnsiTheme="minorHAnsi"/>
        </w:rPr>
        <w:t>will not be able to adapt</w:t>
      </w:r>
      <w:r w:rsidRPr="00080108">
        <w:rPr>
          <w:rStyle w:val="StyleUnderline"/>
          <w:rFonts w:asciiTheme="minorHAnsi" w:hAnsiTheme="minorHAnsi"/>
        </w:rPr>
        <w:t xml:space="preserve"> to the additional stress of climate change without losing some of the species</w:t>
      </w:r>
      <w:r w:rsidRPr="00080108">
        <w:rPr>
          <w:rFonts w:asciiTheme="minorHAnsi" w:hAnsiTheme="minorHAnsi"/>
          <w:sz w:val="16"/>
        </w:rPr>
        <w:t xml:space="preserve"> they contain or the services they provide, such as supplying sufficient clean water to drink, food to eat, suitable soils in which to grow crops, and wood to use as fuel or in construction. For millions of years, species have been shifting </w:t>
      </w:r>
      <w:r w:rsidRPr="00080108">
        <w:rPr>
          <w:rFonts w:asciiTheme="minorHAnsi" w:hAnsiTheme="minorHAnsi"/>
          <w:sz w:val="16"/>
        </w:rPr>
        <w:lastRenderedPageBreak/>
        <w:t xml:space="preserve">where they grow and reproduce in response to changing climate conditions. </w:t>
      </w:r>
      <w:r w:rsidRPr="00080108">
        <w:rPr>
          <w:rStyle w:val="StyleUnderline"/>
          <w:rFonts w:asciiTheme="minorHAnsi" w:hAnsiTheme="minorHAnsi"/>
        </w:rPr>
        <w:t>Over the next century, global warming could result in approximately one-third of the Earth's forested area undergoing major transitions in species composition</w:t>
      </w:r>
      <w:r w:rsidRPr="00080108">
        <w:rPr>
          <w:rFonts w:asciiTheme="minorHAnsi" w:hAnsiTheme="minorHAnsi"/>
          <w:sz w:val="16"/>
        </w:rPr>
        <w:t xml:space="preserve">. From the fossil record we have an indication of the maximum rate at which various plant species have migrated to more suitable areas; from 0.04 km/yr (about 0.03 miles/yr) for the slowest to 2 km/yr (about 1.3 miles/yr) for the fastest. However, the projected rate of surface temperature change in many parts of the world could require plant species to migrate at faster rates (1.5 to 5.5 km/yr or about 1 to 3.5 miles/yr). Thus, </w:t>
      </w:r>
      <w:r w:rsidRPr="00080108">
        <w:rPr>
          <w:rStyle w:val="StyleUnderline"/>
          <w:rFonts w:asciiTheme="minorHAnsi" w:hAnsiTheme="minorHAnsi"/>
        </w:rPr>
        <w:t>many species may not be able to move rapidly enough to prosper. These changes in</w:t>
      </w:r>
      <w:r w:rsidRPr="00080108">
        <w:rPr>
          <w:rFonts w:asciiTheme="minorHAnsi" w:hAnsiTheme="minorHAnsi"/>
          <w:sz w:val="16"/>
        </w:rPr>
        <w:t xml:space="preserve"> vegetation and </w:t>
      </w:r>
      <w:r w:rsidRPr="00080108">
        <w:rPr>
          <w:rStyle w:val="StyleUnderline"/>
          <w:rFonts w:asciiTheme="minorHAnsi" w:hAnsiTheme="minorHAnsi"/>
        </w:rPr>
        <w:t>ecosystem structure may in turn give rise to additional releases of carbon into the atmosphere, further accelerating climate change.</w:t>
      </w:r>
      <w:r w:rsidRPr="00080108">
        <w:rPr>
          <w:rFonts w:asciiTheme="minorHAnsi" w:hAnsiTheme="minorHAnsi"/>
          <w:sz w:val="16"/>
        </w:rPr>
        <w:t xml:space="preserve"> Moreover, as the old vegetation dies in areas most affected by climate change, such as forests in northern latitudes, it is likely to be replaced by fast growing, often non-native species. These species commonly yield less timber, provide lower quality forage for domesticated animals, supply less food for wild animals, and furnish poorer habitat for many native animals. </w:t>
      </w:r>
      <w:r w:rsidRPr="00080108">
        <w:rPr>
          <w:rStyle w:val="StyleUnderline"/>
          <w:rFonts w:asciiTheme="minorHAnsi" w:hAnsiTheme="minorHAnsi"/>
        </w:rPr>
        <w:t>The prevalence of pest species, such as weeds</w:t>
      </w:r>
      <w:r w:rsidRPr="00080108">
        <w:rPr>
          <w:rFonts w:asciiTheme="minorHAnsi" w:hAnsiTheme="minorHAnsi"/>
          <w:sz w:val="16"/>
        </w:rPr>
        <w:t xml:space="preserve">, rats, and cockroaches, </w:t>
      </w:r>
      <w:r w:rsidRPr="00080108">
        <w:rPr>
          <w:rStyle w:val="StyleUnderline"/>
          <w:rFonts w:asciiTheme="minorHAnsi" w:hAnsiTheme="minorHAnsi"/>
        </w:rPr>
        <w:t>may also increase. Humans actively and productively use and manipulate large portions of the land surface of the Earth, whether it be for agriculture, housing, energy, or forestry</w:t>
      </w:r>
      <w:r w:rsidRPr="00080108">
        <w:rPr>
          <w:rFonts w:asciiTheme="minorHAnsi" w:hAnsiTheme="minorHAnsi"/>
          <w:sz w:val="16"/>
        </w:rPr>
        <w:t xml:space="preserve">. These practices have created a mosaic of different land uses and ecosystem types, resulting in fewer remaining large and contiguous areas of a single type of habitat than existed in the past. Therefore </w:t>
      </w:r>
      <w:r w:rsidRPr="00080108">
        <w:rPr>
          <w:rStyle w:val="StyleUnderline"/>
          <w:rFonts w:asciiTheme="minorHAnsi" w:hAnsiTheme="minorHAnsi"/>
        </w:rPr>
        <w:t>it will often be difficult for plants and animals to move to a location with a more suitable climate even if a species was able to migrate quickly enough. This was not the case thousands of years ago, when ecosystems last experienced rapid climate change. Now, many of the world's ecosystems are essentially trapped on small islands</w:t>
      </w:r>
      <w:r w:rsidRPr="00080108">
        <w:rPr>
          <w:rFonts w:asciiTheme="minorHAnsi" w:hAnsiTheme="minorHAnsi"/>
          <w:sz w:val="16"/>
        </w:rPr>
        <w:t xml:space="preserve">, cut off from one another, only capable of travel over a limited and shrinking number of bridges. </w:t>
      </w:r>
      <w:r w:rsidRPr="00080108">
        <w:rPr>
          <w:rStyle w:val="StyleUnderline"/>
          <w:rFonts w:asciiTheme="minorHAnsi" w:hAnsiTheme="minorHAnsi"/>
        </w:rPr>
        <w:t>As this increasingly occurs, more species are likely to be stranded in an environment in which they cannot survive and</w:t>
      </w:r>
      <w:r w:rsidRPr="00080108">
        <w:rPr>
          <w:rFonts w:asciiTheme="minorHAnsi" w:hAnsiTheme="minorHAnsi"/>
          <w:sz w:val="16"/>
        </w:rPr>
        <w:t xml:space="preserve">/or </w:t>
      </w:r>
      <w:r w:rsidRPr="00080108">
        <w:rPr>
          <w:rStyle w:val="StyleUnderline"/>
          <w:rFonts w:asciiTheme="minorHAnsi" w:hAnsiTheme="minorHAnsi"/>
        </w:rPr>
        <w:t>reproduce</w:t>
      </w:r>
      <w:r w:rsidRPr="00080108">
        <w:rPr>
          <w:rFonts w:asciiTheme="minorHAnsi" w:hAnsiTheme="minorHAnsi"/>
          <w:sz w:val="16"/>
        </w:rPr>
        <w:t xml:space="preserve">. Further complicating the response of many of the Earth's terrestrial and aquatic ecosystems to climate change is the prevalence of stress from other disturbances associated with resource use. In the case of trees, for example, many species are already weakened by air pollution. Increased concentrations of carbon dioxide in the atmosphere will raise the photosynthetic capacity of many plants, but the net effect on ecosystem productivity is unclear, particularly when combined with higher air temperatures or where soil nutrients are limiting. </w:t>
      </w:r>
      <w:r w:rsidRPr="00080108">
        <w:rPr>
          <w:rStyle w:val="StyleUnderline"/>
          <w:rFonts w:asciiTheme="minorHAnsi" w:hAnsiTheme="minorHAnsi"/>
        </w:rPr>
        <w:t>Among the ecosystems that are most likely to experience the most severe effects from climate change are those that are at higher latitudes, such as far northern (Boreal) forests or tundra</w:t>
      </w:r>
      <w:r w:rsidRPr="00080108">
        <w:rPr>
          <w:rFonts w:asciiTheme="minorHAnsi" w:hAnsiTheme="minorHAnsi"/>
          <w:sz w:val="16"/>
        </w:rPr>
        <w:t xml:space="preserve">, as well as those where different habitat types converge, such as where grasslands meet forests, or forests give way to alpine vegetation. </w:t>
      </w:r>
      <w:r w:rsidRPr="00080108">
        <w:rPr>
          <w:rStyle w:val="StyleUnderline"/>
          <w:rFonts w:asciiTheme="minorHAnsi" w:hAnsiTheme="minorHAnsi"/>
        </w:rPr>
        <w:t>Coastal ecosystems are also at risk, particularly saltwater marshes, mangrove forests, coastal wetlands, coral reefs, and river deltas. Many of these ecosystems, already under stress from human activities, may be significantly altered or diminished in terms of their extent and productivity as a result of future climate change.</w:t>
      </w:r>
    </w:p>
    <w:p w:rsidR="008515ED" w:rsidRPr="00080108" w:rsidRDefault="003A65B6" w:rsidP="008515ED">
      <w:pPr>
        <w:pStyle w:val="Heading2"/>
        <w:rPr>
          <w:rFonts w:asciiTheme="minorHAnsi" w:hAnsiTheme="minorHAnsi"/>
        </w:rPr>
      </w:pPr>
      <w:r>
        <w:rPr>
          <w:rFonts w:asciiTheme="minorHAnsi" w:hAnsiTheme="minorHAnsi"/>
        </w:rPr>
        <w:lastRenderedPageBreak/>
        <w:t>AT: Turns</w:t>
      </w:r>
    </w:p>
    <w:p w:rsidR="008515ED" w:rsidRPr="00080108" w:rsidRDefault="008515ED" w:rsidP="008515ED">
      <w:pPr>
        <w:pStyle w:val="Heading3"/>
        <w:rPr>
          <w:rFonts w:asciiTheme="minorHAnsi" w:hAnsiTheme="minorHAnsi"/>
        </w:rPr>
      </w:pPr>
      <w:r w:rsidRPr="00080108">
        <w:rPr>
          <w:rFonts w:asciiTheme="minorHAnsi" w:hAnsiTheme="minorHAnsi"/>
        </w:rPr>
        <w:lastRenderedPageBreak/>
        <w:t>AT: Ice Age</w:t>
      </w:r>
    </w:p>
    <w:p w:rsidR="008515ED" w:rsidRPr="00080108" w:rsidRDefault="008515ED" w:rsidP="008515ED">
      <w:pPr>
        <w:pStyle w:val="Heading4"/>
        <w:rPr>
          <w:rFonts w:asciiTheme="minorHAnsi" w:hAnsiTheme="minorHAnsi" w:cs="Calibri"/>
          <w:lang w:eastAsia="ko-KR"/>
        </w:rPr>
      </w:pPr>
      <w:r w:rsidRPr="00080108">
        <w:rPr>
          <w:rFonts w:asciiTheme="minorHAnsi" w:hAnsiTheme="minorHAnsi" w:cs="Calibri"/>
          <w:lang w:eastAsia="ko-KR"/>
        </w:rPr>
        <w:t>There won’t be any ice age for 15,000 years. New ice data demonstrates current stability.</w:t>
      </w:r>
    </w:p>
    <w:p w:rsidR="008515ED" w:rsidRPr="00080108" w:rsidRDefault="008515ED" w:rsidP="008515ED">
      <w:pPr>
        <w:rPr>
          <w:rFonts w:asciiTheme="minorHAnsi" w:hAnsiTheme="minorHAnsi"/>
          <w:sz w:val="16"/>
        </w:rPr>
      </w:pPr>
      <w:r w:rsidRPr="00080108">
        <w:rPr>
          <w:rStyle w:val="Style13ptBold"/>
          <w:rFonts w:asciiTheme="minorHAnsi" w:hAnsiTheme="minorHAnsi"/>
        </w:rPr>
        <w:t xml:space="preserve">New Scientist Online 04 </w:t>
      </w:r>
      <w:r w:rsidRPr="00080108">
        <w:rPr>
          <w:rFonts w:asciiTheme="minorHAnsi" w:hAnsiTheme="minorHAnsi"/>
          <w:sz w:val="16"/>
        </w:rPr>
        <w:t>(News Scientist Online, “Record ice core gives fair forecast,” News Scientist, June 4, 2004, http://www.newscientist.com/article/dn5094)</w:t>
      </w:r>
    </w:p>
    <w:p w:rsidR="008515ED" w:rsidRPr="00080108" w:rsidRDefault="008515ED" w:rsidP="008515ED">
      <w:pPr>
        <w:rPr>
          <w:rFonts w:asciiTheme="minorHAnsi" w:hAnsiTheme="minorHAnsi"/>
          <w:sz w:val="16"/>
        </w:rPr>
      </w:pPr>
      <w:r w:rsidRPr="00080108">
        <w:rPr>
          <w:rStyle w:val="StyleUnderline"/>
          <w:rFonts w:asciiTheme="minorHAnsi" w:hAnsiTheme="minorHAnsi"/>
        </w:rPr>
        <w:t>As long as humans do not mess it up, the Earth's climate is set at fair for the next 15,000 years</w:t>
      </w:r>
      <w:r w:rsidRPr="00080108">
        <w:rPr>
          <w:rFonts w:asciiTheme="minorHAnsi" w:hAnsiTheme="minorHAnsi"/>
          <w:sz w:val="16"/>
        </w:rPr>
        <w:t xml:space="preserve">. That is according to information extracted from the oldest ice core ever drilled.  </w:t>
      </w:r>
      <w:r w:rsidRPr="00080108">
        <w:rPr>
          <w:rStyle w:val="StyleUnderline"/>
          <w:rFonts w:asciiTheme="minorHAnsi" w:hAnsiTheme="minorHAnsi"/>
        </w:rPr>
        <w:t>The Antarctic core</w:t>
      </w:r>
      <w:r w:rsidRPr="00080108">
        <w:rPr>
          <w:rFonts w:asciiTheme="minorHAnsi" w:hAnsiTheme="minorHAnsi"/>
          <w:sz w:val="16"/>
        </w:rPr>
        <w:t xml:space="preserve"> is the first to reach as far back as a warm period with characteristics similar to our own interglacial. So it </w:t>
      </w:r>
      <w:r w:rsidRPr="00080108">
        <w:rPr>
          <w:rStyle w:val="StyleUnderline"/>
          <w:rFonts w:asciiTheme="minorHAnsi" w:hAnsiTheme="minorHAnsi"/>
        </w:rPr>
        <w:t>should help make more accurate predictions about when to expect the next deep freeze. The ice core</w:t>
      </w:r>
      <w:r w:rsidRPr="00080108">
        <w:rPr>
          <w:rFonts w:asciiTheme="minorHAnsi" w:hAnsiTheme="minorHAnsi"/>
          <w:sz w:val="16"/>
        </w:rPr>
        <w:t xml:space="preserve">, drilled from a feature in central Antarctica called Dome C, </w:t>
      </w:r>
      <w:r w:rsidRPr="00080108">
        <w:rPr>
          <w:rStyle w:val="StyleUnderline"/>
          <w:rFonts w:asciiTheme="minorHAnsi" w:hAnsiTheme="minorHAnsi"/>
        </w:rPr>
        <w:t>is around 3 kilometres long and 10 centimetres wide. Changes</w:t>
      </w:r>
      <w:r w:rsidRPr="00080108">
        <w:rPr>
          <w:rFonts w:asciiTheme="minorHAnsi" w:hAnsiTheme="minorHAnsi"/>
          <w:sz w:val="16"/>
        </w:rPr>
        <w:t xml:space="preserve"> in the relative proportions of hydrogen isotopes in the ice layers </w:t>
      </w:r>
      <w:r w:rsidRPr="00080108">
        <w:rPr>
          <w:rStyle w:val="StyleUnderline"/>
          <w:rFonts w:asciiTheme="minorHAnsi" w:hAnsiTheme="minorHAnsi"/>
        </w:rPr>
        <w:t>allow scientists to compile a complete record of Antarctic temperatures</w:t>
      </w:r>
      <w:r w:rsidRPr="00080108">
        <w:rPr>
          <w:rFonts w:asciiTheme="minorHAnsi" w:hAnsiTheme="minorHAnsi"/>
          <w:sz w:val="16"/>
        </w:rPr>
        <w:t xml:space="preserve"> going back 740,000 years. </w:t>
      </w:r>
      <w:r w:rsidRPr="00080108">
        <w:rPr>
          <w:rStyle w:val="StyleUnderline"/>
          <w:rFonts w:asciiTheme="minorHAnsi" w:hAnsiTheme="minorHAnsi"/>
        </w:rPr>
        <w:t>The core shows the waxing and waning of eight ice ages</w:t>
      </w:r>
      <w:r w:rsidRPr="00080108">
        <w:rPr>
          <w:rFonts w:asciiTheme="minorHAnsi" w:hAnsiTheme="minorHAnsi"/>
          <w:sz w:val="16"/>
        </w:rPr>
        <w:t xml:space="preserve">. Most critically for making predictions about our climate, it is the first core to record a period known as Termination V, around 430,000 years ago.  </w:t>
      </w:r>
    </w:p>
    <w:p w:rsidR="008515ED" w:rsidRPr="00080108" w:rsidRDefault="008515ED" w:rsidP="008515ED">
      <w:pPr>
        <w:rPr>
          <w:rFonts w:asciiTheme="minorHAnsi" w:hAnsiTheme="minorHAnsi"/>
          <w:sz w:val="16"/>
        </w:rPr>
      </w:pPr>
    </w:p>
    <w:p w:rsidR="008515ED" w:rsidRPr="00080108" w:rsidRDefault="008515ED" w:rsidP="008515ED">
      <w:pPr>
        <w:pStyle w:val="Heading4"/>
        <w:rPr>
          <w:rFonts w:asciiTheme="minorHAnsi" w:hAnsiTheme="minorHAnsi"/>
        </w:rPr>
      </w:pPr>
      <w:r w:rsidRPr="00080108">
        <w:rPr>
          <w:rFonts w:asciiTheme="minorHAnsi" w:hAnsiTheme="minorHAnsi"/>
        </w:rPr>
        <w:t>Next Ice Age is 50,000 years away</w:t>
      </w:r>
    </w:p>
    <w:p w:rsidR="008515ED" w:rsidRPr="00080108" w:rsidRDefault="008515ED" w:rsidP="008515ED">
      <w:pPr>
        <w:rPr>
          <w:rFonts w:asciiTheme="minorHAnsi" w:hAnsiTheme="minorHAnsi"/>
          <w:sz w:val="16"/>
        </w:rPr>
      </w:pPr>
      <w:r w:rsidRPr="00080108">
        <w:rPr>
          <w:rStyle w:val="Style13ptBold"/>
          <w:rFonts w:asciiTheme="minorHAnsi" w:hAnsiTheme="minorHAnsi"/>
        </w:rPr>
        <w:t>Brock 11</w:t>
      </w:r>
      <w:r w:rsidRPr="00080108">
        <w:rPr>
          <w:rFonts w:asciiTheme="minorHAnsi" w:hAnsiTheme="minorHAnsi"/>
          <w:sz w:val="16"/>
        </w:rPr>
        <w:t xml:space="preserve"> (Chris Brock, Staff writer for Watertown Daily Times, “Taking long, long view on climate change,” Watertown Daily Times, March 19, 2011, </w:t>
      </w:r>
      <w:hyperlink r:id="rId43" w:history="1">
        <w:r w:rsidRPr="00080108">
          <w:rPr>
            <w:rStyle w:val="Hyperlink"/>
            <w:rFonts w:asciiTheme="minorHAnsi" w:hAnsiTheme="minorHAnsi"/>
            <w:sz w:val="16"/>
          </w:rPr>
          <w:t>http://www.watertowndailytimes.com/article/20110319/CURR04/303199998/?loc=interstitialskip</w:t>
        </w:r>
      </w:hyperlink>
      <w:r w:rsidRPr="00080108">
        <w:rPr>
          <w:rFonts w:asciiTheme="minorHAnsi" w:hAnsiTheme="minorHAnsi"/>
          <w:sz w:val="16"/>
        </w:rPr>
        <w:t>)</w:t>
      </w:r>
    </w:p>
    <w:p w:rsidR="008515ED" w:rsidRPr="00080108" w:rsidRDefault="008515ED" w:rsidP="008515ED">
      <w:pPr>
        <w:rPr>
          <w:rStyle w:val="StyleUnderline"/>
          <w:rFonts w:asciiTheme="minorHAnsi" w:hAnsiTheme="minorHAnsi"/>
        </w:rPr>
      </w:pPr>
      <w:r w:rsidRPr="00080108">
        <w:rPr>
          <w:rFonts w:asciiTheme="minorHAnsi" w:hAnsiTheme="minorHAnsi"/>
          <w:sz w:val="16"/>
        </w:rPr>
        <w:t xml:space="preserve">Mr. Stager writes that </w:t>
      </w:r>
      <w:r w:rsidRPr="00080108">
        <w:rPr>
          <w:rStyle w:val="StyleUnderline"/>
          <w:rFonts w:asciiTheme="minorHAnsi" w:hAnsiTheme="minorHAnsi"/>
        </w:rPr>
        <w:t>most climate models predict another ice age at the year 50,000. Humans</w:t>
      </w:r>
      <w:r w:rsidRPr="00080108">
        <w:rPr>
          <w:rFonts w:asciiTheme="minorHAnsi" w:hAnsiTheme="minorHAnsi"/>
          <w:sz w:val="16"/>
        </w:rPr>
        <w:t>, he said</w:t>
      </w:r>
      <w:r w:rsidRPr="00080108">
        <w:rPr>
          <w:rStyle w:val="StyleUnderline"/>
          <w:rFonts w:asciiTheme="minorHAnsi" w:hAnsiTheme="minorHAnsi"/>
        </w:rPr>
        <w:t>, have stopped that "in its tracks" because of carbon dioxide emissions. The next ice age will arrive around the year 130,000. But not if "we burn through all our remaining coal reserves during the next century or so</w:t>
      </w:r>
      <w:r w:rsidRPr="00080108">
        <w:rPr>
          <w:rFonts w:asciiTheme="minorHAnsi" w:hAnsiTheme="minorHAnsi"/>
          <w:sz w:val="16"/>
        </w:rPr>
        <w:t xml:space="preserve">," Mr. Stager writes. </w:t>
      </w:r>
      <w:r w:rsidRPr="00080108">
        <w:rPr>
          <w:rStyle w:val="StyleUnderline"/>
          <w:rFonts w:asciiTheme="minorHAnsi" w:hAnsiTheme="minorHAnsi"/>
        </w:rPr>
        <w:t>If we do that, he said, the next ice age won't hit for the next half million years.</w:t>
      </w:r>
    </w:p>
    <w:p w:rsidR="008515ED" w:rsidRPr="00080108" w:rsidRDefault="008515ED" w:rsidP="008515ED">
      <w:pPr>
        <w:rPr>
          <w:rFonts w:asciiTheme="minorHAnsi" w:hAnsiTheme="minorHAnsi"/>
          <w:sz w:val="16"/>
        </w:rPr>
      </w:pPr>
    </w:p>
    <w:p w:rsidR="008515ED" w:rsidRPr="00080108" w:rsidRDefault="008515ED" w:rsidP="008515ED">
      <w:pPr>
        <w:pStyle w:val="Heading4"/>
        <w:rPr>
          <w:rFonts w:asciiTheme="minorHAnsi" w:hAnsiTheme="minorHAnsi"/>
        </w:rPr>
      </w:pPr>
      <w:r w:rsidRPr="00080108">
        <w:rPr>
          <w:rFonts w:asciiTheme="minorHAnsi" w:hAnsiTheme="minorHAnsi"/>
        </w:rPr>
        <w:t>There is no chance of an ice age anytime soon</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Skeptical Science 14 </w:t>
      </w:r>
      <w:r w:rsidRPr="00080108">
        <w:rPr>
          <w:rStyle w:val="Style13ptBold"/>
          <w:rFonts w:asciiTheme="minorHAnsi" w:hAnsiTheme="minorHAnsi"/>
          <w:b w:val="0"/>
          <w:sz w:val="16"/>
        </w:rPr>
        <w:t>(Skeptical Science, “Are we heading into a new Ice Age?,” Skeptical Science, 2014, http://www.skepticalscience.com/heading-into-new-little-ice-age.htm)</w:t>
      </w:r>
    </w:p>
    <w:p w:rsidR="008515ED" w:rsidRPr="00080108" w:rsidRDefault="008515ED" w:rsidP="008515ED">
      <w:pPr>
        <w:rPr>
          <w:rFonts w:asciiTheme="minorHAnsi" w:hAnsiTheme="minorHAnsi"/>
          <w:sz w:val="16"/>
        </w:rPr>
      </w:pPr>
      <w:r w:rsidRPr="00080108">
        <w:rPr>
          <w:rFonts w:asciiTheme="minorHAnsi" w:hAnsiTheme="minorHAnsi"/>
          <w:sz w:val="16"/>
        </w:rPr>
        <w:t xml:space="preserve">According to ice cores from Antarctica, the past 400,000 years have been dominated by glacials, also known as ice ages, that last about 100,000. These glacials have been punctuated by interglacials, short warm periods which typically last 11,500 years. Figure 1 below shows how temperatures in Antarctica changed over this period. </w:t>
      </w:r>
      <w:r w:rsidRPr="00080108">
        <w:rPr>
          <w:rStyle w:val="StyleUnderline"/>
          <w:rFonts w:asciiTheme="minorHAnsi" w:hAnsiTheme="minorHAnsi"/>
        </w:rPr>
        <w:t>Because our current interglacial</w:t>
      </w:r>
      <w:r w:rsidRPr="00080108">
        <w:rPr>
          <w:rFonts w:asciiTheme="minorHAnsi" w:hAnsiTheme="minorHAnsi"/>
          <w:sz w:val="16"/>
        </w:rPr>
        <w:t xml:space="preserve"> (the Holocene) </w:t>
      </w:r>
      <w:r w:rsidRPr="00080108">
        <w:rPr>
          <w:rStyle w:val="StyleUnderline"/>
          <w:rFonts w:asciiTheme="minorHAnsi" w:hAnsiTheme="minorHAnsi"/>
        </w:rPr>
        <w:t>has already lasted approximately 12,000 years, it has led some to claim that a new ice age is imminent. Is this a valid claim? To answer this question</w:t>
      </w:r>
      <w:r w:rsidRPr="00080108">
        <w:rPr>
          <w:rFonts w:asciiTheme="minorHAnsi" w:hAnsiTheme="minorHAnsi"/>
          <w:sz w:val="16"/>
        </w:rPr>
        <w:t xml:space="preserve">, it is necessary to understand what has caused the shifts between ice ages and interglacials during this period. The cycle appears to be a response to changes in the Earth’s orbit and tilt, which affect the amount of summer sunlight reaching the northern hemisphere. When this amount declines, the rate of summer melt declines and the ice sheets begin to grow. In turn, this increases the amount of sunlight reflected back into space, increasing (or amplifying) the cooling trend. Eventually a new ice age emerges and lasts for about 100,000 years. </w:t>
      </w:r>
      <w:r w:rsidRPr="00080108">
        <w:rPr>
          <w:rStyle w:val="StyleUnderline"/>
          <w:rFonts w:asciiTheme="minorHAnsi" w:hAnsiTheme="minorHAnsi"/>
        </w:rPr>
        <w:t xml:space="preserve">So what are today’s conditions like? Changes in both the orbit and tilt of the Earth do indeed indicate that the Earth should be cooling. However, two reasons explain why </w:t>
      </w:r>
      <w:r w:rsidRPr="00080108">
        <w:rPr>
          <w:rStyle w:val="Emphasis"/>
          <w:rFonts w:asciiTheme="minorHAnsi" w:hAnsiTheme="minorHAnsi"/>
        </w:rPr>
        <w:t>an ice age is unlikely:</w:t>
      </w:r>
      <w:r w:rsidRPr="00080108">
        <w:rPr>
          <w:rStyle w:val="StyleUnderline"/>
          <w:rFonts w:asciiTheme="minorHAnsi" w:hAnsiTheme="minorHAnsi"/>
        </w:rPr>
        <w:t xml:space="preserve"> These two factors, orbit and tilt, are weak and are not acting within the same timescale</w:t>
      </w:r>
      <w:r w:rsidRPr="00080108">
        <w:rPr>
          <w:rFonts w:asciiTheme="minorHAnsi" w:hAnsiTheme="minorHAnsi"/>
          <w:sz w:val="16"/>
        </w:rPr>
        <w:t xml:space="preserve"> – they are out of phase by about 10,000 years. </w:t>
      </w:r>
      <w:r w:rsidRPr="00080108">
        <w:rPr>
          <w:rStyle w:val="StyleUnderline"/>
          <w:rFonts w:asciiTheme="minorHAnsi" w:hAnsiTheme="minorHAnsi"/>
        </w:rPr>
        <w:t>This means that their combined effect would probably be too weak to trigger an ice age. You have to go back 430,000 years to find an interglacial with similar conditions</w:t>
      </w:r>
      <w:r w:rsidRPr="00080108">
        <w:rPr>
          <w:rFonts w:asciiTheme="minorHAnsi" w:hAnsiTheme="minorHAnsi"/>
          <w:sz w:val="16"/>
        </w:rPr>
        <w:t xml:space="preserve">, and this interglacial lasted about 30,000 years. </w:t>
      </w:r>
      <w:r w:rsidRPr="00080108">
        <w:rPr>
          <w:rStyle w:val="StyleUnderline"/>
          <w:rFonts w:asciiTheme="minorHAnsi" w:hAnsiTheme="minorHAnsi"/>
        </w:rPr>
        <w:t>The warming effect from CO2 and other greenhouse gases is greater than the cooling effect expected from natural factors.</w:t>
      </w:r>
      <w:r w:rsidRPr="00080108">
        <w:rPr>
          <w:rFonts w:asciiTheme="minorHAnsi" w:hAnsiTheme="minorHAnsi"/>
          <w:sz w:val="16"/>
        </w:rPr>
        <w:t xml:space="preserve"> Without human interference, the Earth’s orbit and tilt, a slight decline in solar output since the 1950s and volcanic activity would have led to global cooling. Yet </w:t>
      </w:r>
      <w:r w:rsidRPr="00080108">
        <w:rPr>
          <w:rStyle w:val="StyleUnderline"/>
          <w:rFonts w:asciiTheme="minorHAnsi" w:hAnsiTheme="minorHAnsi"/>
        </w:rPr>
        <w:t>global temperatures are definitely on the rise. It can therefore be concluded that with CO2 concentrations set to continue to rise, a return to ice age conditions seems very unlikely. Instead, temperatures are increasing and this increase may come at a considerable cost with few or no benefits.</w:t>
      </w:r>
    </w:p>
    <w:p w:rsidR="008515ED" w:rsidRPr="00080108" w:rsidRDefault="008515ED" w:rsidP="008515ED">
      <w:pPr>
        <w:pStyle w:val="Heading3"/>
        <w:rPr>
          <w:rFonts w:asciiTheme="minorHAnsi" w:hAnsiTheme="minorHAnsi"/>
        </w:rPr>
      </w:pPr>
      <w:r w:rsidRPr="00080108">
        <w:rPr>
          <w:rFonts w:asciiTheme="minorHAnsi" w:hAnsiTheme="minorHAnsi"/>
        </w:rPr>
        <w:lastRenderedPageBreak/>
        <w:t xml:space="preserve">AT: CO2 </w:t>
      </w:r>
      <w:r w:rsidR="003A65B6">
        <w:rPr>
          <w:rFonts w:asciiTheme="minorHAnsi" w:hAnsiTheme="minorHAnsi"/>
        </w:rPr>
        <w:t>Good</w:t>
      </w:r>
    </w:p>
    <w:p w:rsidR="008515ED" w:rsidRPr="00080108" w:rsidRDefault="008515ED" w:rsidP="008515ED">
      <w:pPr>
        <w:pStyle w:val="Heading4"/>
        <w:rPr>
          <w:rFonts w:asciiTheme="minorHAnsi" w:hAnsiTheme="minorHAnsi"/>
        </w:rPr>
      </w:pPr>
      <w:r w:rsidRPr="00080108">
        <w:rPr>
          <w:rFonts w:asciiTheme="minorHAnsi" w:hAnsiTheme="minorHAnsi"/>
        </w:rPr>
        <w:t xml:space="preserve">C02 stops photosynthesis </w:t>
      </w:r>
    </w:p>
    <w:p w:rsidR="008515ED" w:rsidRPr="00080108" w:rsidRDefault="008515ED" w:rsidP="008515ED">
      <w:pPr>
        <w:rPr>
          <w:rFonts w:asciiTheme="minorHAnsi" w:hAnsiTheme="minorHAnsi"/>
          <w:sz w:val="16"/>
        </w:rPr>
      </w:pPr>
      <w:r w:rsidRPr="00080108">
        <w:rPr>
          <w:rStyle w:val="Style13ptBold"/>
          <w:rFonts w:asciiTheme="minorHAnsi" w:hAnsiTheme="minorHAnsi"/>
        </w:rPr>
        <w:t>Brown 08</w:t>
      </w:r>
      <w:r w:rsidRPr="00080108">
        <w:rPr>
          <w:rFonts w:asciiTheme="minorHAnsi" w:hAnsiTheme="minorHAnsi"/>
          <w:sz w:val="16"/>
        </w:rPr>
        <w:t xml:space="preserve"> (Lester Brown, Director and Founder of the global institute of Environment in the U.S., “Plan B 3.0: Mobilizing to Save Civilization,” 2008, http://www.earth-policy.org/Books/PB3/PB3ch3_ss3.htm)</w:t>
      </w:r>
    </w:p>
    <w:p w:rsidR="008515ED" w:rsidRPr="00080108" w:rsidRDefault="008515ED" w:rsidP="008515ED">
      <w:pPr>
        <w:rPr>
          <w:rFonts w:asciiTheme="minorHAnsi" w:hAnsiTheme="minorHAnsi"/>
          <w:sz w:val="16"/>
        </w:rPr>
      </w:pPr>
      <w:r w:rsidRPr="00080108">
        <w:rPr>
          <w:rStyle w:val="StyleUnderline"/>
          <w:rFonts w:asciiTheme="minorHAnsi" w:hAnsiTheme="minorHAnsi"/>
        </w:rPr>
        <w:t>Higher temperatures can</w:t>
      </w:r>
      <w:r w:rsidRPr="00080108">
        <w:rPr>
          <w:rFonts w:asciiTheme="minorHAnsi" w:hAnsiTheme="minorHAnsi"/>
          <w:sz w:val="16"/>
        </w:rPr>
        <w:t xml:space="preserve"> reduce or even </w:t>
      </w:r>
      <w:r w:rsidRPr="00080108">
        <w:rPr>
          <w:rStyle w:val="StyleUnderline"/>
          <w:rFonts w:asciiTheme="minorHAnsi" w:hAnsiTheme="minorHAnsi"/>
        </w:rPr>
        <w:t>halt photosynthesis,</w:t>
      </w:r>
      <w:r w:rsidRPr="00080108">
        <w:rPr>
          <w:rFonts w:asciiTheme="minorHAnsi" w:hAnsiTheme="minorHAnsi"/>
          <w:sz w:val="16"/>
        </w:rPr>
        <w:t xml:space="preserve"> prevent pollination, </w:t>
      </w:r>
      <w:r w:rsidRPr="00080108">
        <w:rPr>
          <w:rStyle w:val="StyleUnderline"/>
          <w:rFonts w:asciiTheme="minorHAnsi" w:hAnsiTheme="minorHAnsi"/>
        </w:rPr>
        <w:t>and lead to crop dehydration</w:t>
      </w:r>
      <w:r w:rsidRPr="00080108">
        <w:rPr>
          <w:rFonts w:asciiTheme="minorHAnsi" w:hAnsiTheme="minorHAnsi"/>
          <w:sz w:val="16"/>
        </w:rPr>
        <w:t>. Although the elevated concentrations of atmospheric C02 that raise temper</w:t>
      </w:r>
      <w:r w:rsidRPr="00080108">
        <w:rPr>
          <w:rFonts w:asciiTheme="minorHAnsi" w:hAnsiTheme="minorHAnsi"/>
          <w:sz w:val="16"/>
        </w:rPr>
        <w:softHyphen/>
        <w:t xml:space="preserve">ature can also raise crop yields, </w:t>
      </w:r>
      <w:r w:rsidRPr="00080108">
        <w:rPr>
          <w:rStyle w:val="StyleUnderline"/>
          <w:rFonts w:asciiTheme="minorHAnsi" w:hAnsiTheme="minorHAnsi"/>
        </w:rPr>
        <w:t>the detrimental effect of higher temperatures on yields overrides the C02 fertilization effect for the major crops.  In a study of local ecosystem sustainability, Mohan Wali</w:t>
      </w:r>
      <w:r w:rsidRPr="00080108">
        <w:rPr>
          <w:rFonts w:asciiTheme="minorHAnsi" w:hAnsiTheme="minorHAnsi"/>
          <w:sz w:val="16"/>
        </w:rPr>
        <w:t xml:space="preserve"> and his colleagues at Ohio State University </w:t>
      </w:r>
      <w:r w:rsidRPr="00080108">
        <w:rPr>
          <w:rStyle w:val="StyleUnderline"/>
          <w:rFonts w:asciiTheme="minorHAnsi" w:hAnsiTheme="minorHAnsi"/>
        </w:rPr>
        <w:t>noted that as tempera</w:t>
      </w:r>
      <w:r w:rsidRPr="00080108">
        <w:rPr>
          <w:rStyle w:val="StyleUnderline"/>
          <w:rFonts w:asciiTheme="minorHAnsi" w:hAnsiTheme="minorHAnsi"/>
        </w:rPr>
        <w:softHyphen/>
        <w:t>ture rises, photosynthetic activity in plants increases until the temperature reaches 20 degrees Celsius</w:t>
      </w:r>
      <w:r w:rsidRPr="00080108">
        <w:rPr>
          <w:rFonts w:asciiTheme="minorHAnsi" w:hAnsiTheme="minorHAnsi"/>
          <w:sz w:val="16"/>
        </w:rPr>
        <w:t xml:space="preserve"> (68 degrees Fahrenheit). </w:t>
      </w:r>
      <w:r w:rsidRPr="00080108">
        <w:rPr>
          <w:rStyle w:val="StyleUnderline"/>
          <w:rFonts w:asciiTheme="minorHAnsi" w:hAnsiTheme="minorHAnsi"/>
        </w:rPr>
        <w:t>The rate of photosynthesis then plateaus until the temperature hits 35 degrees Celsius</w:t>
      </w:r>
      <w:r w:rsidRPr="00080108">
        <w:rPr>
          <w:rFonts w:asciiTheme="minorHAnsi" w:hAnsiTheme="minorHAnsi"/>
          <w:sz w:val="16"/>
        </w:rPr>
        <w:t xml:space="preserve"> (95 degrees Fahrenheit), </w:t>
      </w:r>
      <w:r w:rsidRPr="00080108">
        <w:rPr>
          <w:rStyle w:val="StyleUnderline"/>
          <w:rFonts w:asciiTheme="minorHAnsi" w:hAnsiTheme="minorHAnsi"/>
        </w:rPr>
        <w:t>where</w:t>
      </w:r>
      <w:r w:rsidRPr="00080108">
        <w:rPr>
          <w:rFonts w:asciiTheme="minorHAnsi" w:hAnsiTheme="minorHAnsi"/>
          <w:sz w:val="16"/>
        </w:rPr>
        <w:t xml:space="preserve">upon </w:t>
      </w:r>
      <w:r w:rsidRPr="00080108">
        <w:rPr>
          <w:rStyle w:val="StyleUnderline"/>
          <w:rFonts w:asciiTheme="minorHAnsi" w:hAnsiTheme="minorHAnsi"/>
        </w:rPr>
        <w:t>it begins to decline</w:t>
      </w:r>
      <w:r w:rsidRPr="00080108">
        <w:rPr>
          <w:rFonts w:asciiTheme="minorHAnsi" w:hAnsiTheme="minorHAnsi"/>
          <w:sz w:val="16"/>
        </w:rPr>
        <w:t>, until at 40 degrees Celsius (104 degrees Fahrenheit), photosynthesis ceases entirely '?  The most vulnerable part of a plant's life cycle is the polli</w:t>
      </w:r>
      <w:r w:rsidRPr="00080108">
        <w:rPr>
          <w:rFonts w:asciiTheme="minorHAnsi" w:hAnsiTheme="minorHAnsi"/>
          <w:sz w:val="16"/>
        </w:rPr>
        <w:softHyphen/>
        <w:t xml:space="preserve">nation period. Of the world's three food staples-rice, wheat, and corn-corn is particularly vulnerable. In order for corn to reproduce, pollen must fall from the tassel to the strands of silk that emerge from the end of each ear of corn. Each of these silk strands is attached to a kernel site on the cob. If the kernel is to develop, a grain of pollen must fall on the silk strand and then journey to the kernel site. </w:t>
      </w:r>
      <w:r w:rsidRPr="00080108">
        <w:rPr>
          <w:rStyle w:val="StyleUnderline"/>
          <w:rFonts w:asciiTheme="minorHAnsi" w:hAnsiTheme="minorHAnsi"/>
        </w:rPr>
        <w:t>When temperatures are uncommonly high, the silk strands quickly dry out and turn brown, unable to play their role in the fertilization process.  The effects of temperature on rice pollination have been studied in detail</w:t>
      </w:r>
      <w:r w:rsidRPr="00080108">
        <w:rPr>
          <w:rFonts w:asciiTheme="minorHAnsi" w:hAnsiTheme="minorHAnsi"/>
          <w:sz w:val="16"/>
        </w:rPr>
        <w:t xml:space="preserve"> in the Philippines. </w:t>
      </w:r>
      <w:r w:rsidRPr="00080108">
        <w:rPr>
          <w:rStyle w:val="StyleUnderline"/>
          <w:rFonts w:asciiTheme="minorHAnsi" w:hAnsiTheme="minorHAnsi"/>
        </w:rPr>
        <w:t>Scientists</w:t>
      </w:r>
      <w:r w:rsidRPr="00080108">
        <w:rPr>
          <w:rFonts w:asciiTheme="minorHAnsi" w:hAnsiTheme="minorHAnsi"/>
          <w:sz w:val="16"/>
        </w:rPr>
        <w:t xml:space="preserve"> there report that the pollination of rice falls from 100 percent at 34 degrees Cel</w:t>
      </w:r>
      <w:r w:rsidRPr="00080108">
        <w:rPr>
          <w:rFonts w:asciiTheme="minorHAnsi" w:hAnsiTheme="minorHAnsi"/>
          <w:sz w:val="16"/>
        </w:rPr>
        <w:softHyphen/>
        <w:t>sius to near zero at 40 degrees Celsius, leading to crop failure.IR ''</w:t>
      </w:r>
    </w:p>
    <w:p w:rsidR="008515ED" w:rsidRPr="00080108" w:rsidRDefault="008515ED" w:rsidP="008515ED">
      <w:pPr>
        <w:rPr>
          <w:rFonts w:asciiTheme="minorHAnsi" w:hAnsiTheme="minorHAnsi"/>
          <w:sz w:val="16"/>
        </w:rPr>
      </w:pPr>
    </w:p>
    <w:p w:rsidR="008515ED" w:rsidRPr="00080108" w:rsidRDefault="008515ED" w:rsidP="008515ED">
      <w:pPr>
        <w:pStyle w:val="Heading4"/>
        <w:rPr>
          <w:rFonts w:asciiTheme="minorHAnsi" w:hAnsiTheme="minorHAnsi"/>
        </w:rPr>
      </w:pPr>
      <w:r w:rsidRPr="00080108">
        <w:rPr>
          <w:rFonts w:asciiTheme="minorHAnsi" w:hAnsiTheme="minorHAnsi"/>
        </w:rPr>
        <w:t xml:space="preserve">Costs of C02 outweigh the benefits – we have comparative evidence </w:t>
      </w:r>
    </w:p>
    <w:p w:rsidR="008515ED" w:rsidRPr="00080108" w:rsidRDefault="008515ED" w:rsidP="008515ED">
      <w:pPr>
        <w:rPr>
          <w:rFonts w:asciiTheme="minorHAnsi" w:hAnsiTheme="minorHAnsi"/>
          <w:sz w:val="16"/>
        </w:rPr>
      </w:pPr>
      <w:r w:rsidRPr="00080108">
        <w:rPr>
          <w:rStyle w:val="Style13ptBold"/>
          <w:rFonts w:asciiTheme="minorHAnsi" w:hAnsiTheme="minorHAnsi"/>
        </w:rPr>
        <w:t>EDF 09</w:t>
      </w:r>
      <w:r w:rsidRPr="00080108">
        <w:rPr>
          <w:rFonts w:asciiTheme="minorHAnsi" w:hAnsiTheme="minorHAnsi"/>
          <w:sz w:val="16"/>
        </w:rPr>
        <w:t xml:space="preserve"> (Environmental Defense Fund, a US-based nonprofit environmental advocacy group, “Global Warming Myths and Facts,” 2009, http://mrgreenbiz.wordpress.com/2009/01/13/global-warming-myths-and-facts-2/)</w:t>
      </w:r>
    </w:p>
    <w:p w:rsidR="008515ED" w:rsidRPr="00080108" w:rsidRDefault="008515ED" w:rsidP="008515ED">
      <w:pPr>
        <w:rPr>
          <w:rStyle w:val="StyleUnderline"/>
          <w:rFonts w:asciiTheme="minorHAnsi" w:hAnsiTheme="minorHAnsi"/>
        </w:rPr>
      </w:pPr>
      <w:r w:rsidRPr="00080108">
        <w:rPr>
          <w:rFonts w:asciiTheme="minorHAnsi" w:hAnsiTheme="minorHAnsi"/>
          <w:sz w:val="16"/>
        </w:rPr>
        <w:t xml:space="preserve">Although water vapor traps more heat than CO2, because of the relationships among CO2, water vapor and climate, </w:t>
      </w:r>
      <w:r w:rsidRPr="00080108">
        <w:rPr>
          <w:rStyle w:val="StyleUnderline"/>
          <w:rFonts w:asciiTheme="minorHAnsi" w:hAnsiTheme="minorHAnsi"/>
        </w:rPr>
        <w:t>to fight global warming nations must focus on controlling CO2.   Atmospheric levels of CO2 are determined by how much coal, natural gas and oil we burn</w:t>
      </w:r>
      <w:r w:rsidRPr="00080108">
        <w:rPr>
          <w:rFonts w:asciiTheme="minorHAnsi" w:hAnsiTheme="minorHAnsi"/>
          <w:sz w:val="16"/>
        </w:rPr>
        <w:t xml:space="preserve"> and how many trees we cut down, as well as by natural processes like plant growth. Atmospheric levels of water vapor, on the other hand, cannot be directly controlled by people; rather, they are determined by temperatures. The warmer the atmosphere, the more water vapor it can hold. As a result, water vapor is part of an amplifying effect. </w:t>
      </w:r>
      <w:r w:rsidRPr="00080108">
        <w:rPr>
          <w:rStyle w:val="StyleUnderline"/>
          <w:rFonts w:asciiTheme="minorHAnsi" w:hAnsiTheme="minorHAnsi"/>
        </w:rPr>
        <w:t>Greenhouse gases like CO2 warm the air, which in turn adds to the stock of water vapor, which in turn traps more heat and accelerates warming. Scientists know this because of satellite measurements</w:t>
      </w:r>
      <w:r w:rsidRPr="00080108">
        <w:rPr>
          <w:rFonts w:asciiTheme="minorHAnsi" w:hAnsiTheme="minorHAnsi"/>
          <w:sz w:val="16"/>
        </w:rPr>
        <w:t xml:space="preserve"> documenting a rise in water vapor concentrations as the globe has warmed.   </w:t>
      </w:r>
      <w:r w:rsidRPr="00080108">
        <w:rPr>
          <w:rStyle w:val="StyleUnderline"/>
          <w:rFonts w:asciiTheme="minorHAnsi" w:hAnsiTheme="minorHAnsi"/>
        </w:rPr>
        <w:t>The best way to lower temperature and thus reduce water vapor levels is to reduce CO2 emissions.</w:t>
      </w:r>
      <w:r w:rsidRPr="00080108">
        <w:rPr>
          <w:rFonts w:asciiTheme="minorHAnsi" w:hAnsiTheme="minorHAnsi"/>
          <w:sz w:val="16"/>
        </w:rPr>
        <w:t xml:space="preserve">   MYTH Global warming and extra CO2 will actually be beneficial — they reduce cold-related deaths and stimulate crop growth.   </w:t>
      </w:r>
      <w:r w:rsidRPr="00080108">
        <w:rPr>
          <w:rStyle w:val="StyleUnderline"/>
          <w:rFonts w:asciiTheme="minorHAnsi" w:hAnsiTheme="minorHAnsi"/>
        </w:rPr>
        <w:t>FACT Any beneficial effects will be far outweighed by damage and disruption.   Even a warming in just the middle range of scientific projections would have devastating impacts on</w:t>
      </w:r>
      <w:r w:rsidRPr="00080108">
        <w:rPr>
          <w:rFonts w:asciiTheme="minorHAnsi" w:hAnsiTheme="minorHAnsi"/>
          <w:sz w:val="16"/>
        </w:rPr>
        <w:t xml:space="preserve"> many sectors of </w:t>
      </w:r>
      <w:r w:rsidRPr="00080108">
        <w:rPr>
          <w:rStyle w:val="StyleUnderline"/>
          <w:rFonts w:asciiTheme="minorHAnsi" w:hAnsiTheme="minorHAnsi"/>
        </w:rPr>
        <w:t>the economy. Rising seas would</w:t>
      </w:r>
      <w:r w:rsidRPr="00080108">
        <w:rPr>
          <w:rFonts w:asciiTheme="minorHAnsi" w:hAnsiTheme="minorHAnsi"/>
          <w:sz w:val="16"/>
        </w:rPr>
        <w:t xml:space="preserve"> inundate coastal communities, </w:t>
      </w:r>
      <w:r w:rsidRPr="00080108">
        <w:rPr>
          <w:rStyle w:val="StyleUnderline"/>
          <w:rFonts w:asciiTheme="minorHAnsi" w:hAnsiTheme="minorHAnsi"/>
        </w:rPr>
        <w:t>contaminate water supplies with salt and increase the risk of flooding</w:t>
      </w:r>
      <w:r w:rsidRPr="00080108">
        <w:rPr>
          <w:rFonts w:asciiTheme="minorHAnsi" w:hAnsiTheme="minorHAnsi"/>
          <w:sz w:val="16"/>
        </w:rPr>
        <w:t xml:space="preserve"> by storm surge, </w:t>
      </w:r>
      <w:r w:rsidRPr="00080108">
        <w:rPr>
          <w:rStyle w:val="StyleUnderline"/>
          <w:rFonts w:asciiTheme="minorHAnsi" w:hAnsiTheme="minorHAnsi"/>
        </w:rPr>
        <w:t>affecting tens of millions of people globally. Moreover, extreme weather events</w:t>
      </w:r>
      <w:r w:rsidRPr="00080108">
        <w:rPr>
          <w:rFonts w:asciiTheme="minorHAnsi" w:hAnsiTheme="minorHAnsi"/>
          <w:sz w:val="16"/>
        </w:rPr>
        <w:t xml:space="preserve">, including heat waves, droughts and floods, </w:t>
      </w:r>
      <w:r w:rsidRPr="00080108">
        <w:rPr>
          <w:rStyle w:val="StyleUnderline"/>
          <w:rFonts w:asciiTheme="minorHAnsi" w:hAnsiTheme="minorHAnsi"/>
        </w:rPr>
        <w:t>are predicted to increase in frequency and intensity, causing loss of lives and property and throwing agriculture into turmoil</w:t>
      </w:r>
      <w:r w:rsidRPr="00080108">
        <w:rPr>
          <w:rFonts w:asciiTheme="minorHAnsi" w:hAnsiTheme="minorHAnsi"/>
          <w:sz w:val="16"/>
        </w:rPr>
        <w:t xml:space="preserve">.   Even though higher levels of CO2 can act as a plant fertilizer under some conditions, </w:t>
      </w:r>
      <w:r w:rsidRPr="00080108">
        <w:rPr>
          <w:rStyle w:val="StyleUnderline"/>
          <w:rFonts w:asciiTheme="minorHAnsi" w:hAnsiTheme="minorHAnsi"/>
        </w:rPr>
        <w:t>scientists now think that the "CO2 fertilization" effect on crops has been overstated;</w:t>
      </w:r>
      <w:r w:rsidRPr="00080108">
        <w:rPr>
          <w:rFonts w:asciiTheme="minorHAnsi" w:hAnsiTheme="minorHAnsi"/>
          <w:sz w:val="16"/>
        </w:rPr>
        <w:t xml:space="preserve"> in natural ecosystems, </w:t>
      </w:r>
      <w:r w:rsidRPr="00080108">
        <w:rPr>
          <w:rStyle w:val="StyleUnderline"/>
          <w:rFonts w:asciiTheme="minorHAnsi" w:hAnsiTheme="minorHAnsi"/>
        </w:rPr>
        <w:t>the fertilization effect can diminish after a few years as plants acclimate. Furthermore, increased CO2 may benefit undesirable, weedy species</w:t>
      </w:r>
      <w:r w:rsidRPr="00080108">
        <w:rPr>
          <w:rFonts w:asciiTheme="minorHAnsi" w:hAnsiTheme="minorHAnsi"/>
          <w:sz w:val="16"/>
        </w:rPr>
        <w:t xml:space="preserve"> more than desirable species.   </w:t>
      </w:r>
      <w:r w:rsidRPr="00080108">
        <w:rPr>
          <w:rStyle w:val="StyleUnderline"/>
          <w:rFonts w:asciiTheme="minorHAnsi" w:hAnsiTheme="minorHAnsi"/>
        </w:rPr>
        <w:t>Higher levels of CO2 have already caused ocean acidification, and scientists are warning of potentially devastating effects on marine life and fisheries</w:t>
      </w:r>
      <w:r w:rsidRPr="00080108">
        <w:rPr>
          <w:rFonts w:asciiTheme="minorHAnsi" w:hAnsiTheme="minorHAnsi"/>
          <w:sz w:val="16"/>
        </w:rPr>
        <w:t xml:space="preserve">. Moreover, </w:t>
      </w:r>
      <w:r w:rsidRPr="00080108">
        <w:rPr>
          <w:rStyle w:val="StyleUnderline"/>
          <w:rFonts w:asciiTheme="minorHAnsi" w:hAnsiTheme="minorHAnsi"/>
        </w:rPr>
        <w:t>higher levels of regional ozone</w:t>
      </w:r>
      <w:r w:rsidRPr="00080108">
        <w:rPr>
          <w:rFonts w:asciiTheme="minorHAnsi" w:hAnsiTheme="minorHAnsi"/>
          <w:sz w:val="16"/>
        </w:rPr>
        <w:t xml:space="preserve"> (smog), a result of warmer temperatures, </w:t>
      </w:r>
      <w:r w:rsidRPr="00080108">
        <w:rPr>
          <w:rStyle w:val="StyleUnderline"/>
          <w:rFonts w:asciiTheme="minorHAnsi" w:hAnsiTheme="minorHAnsi"/>
        </w:rPr>
        <w:t>could worsen respiratory illnesses.</w:t>
      </w:r>
    </w:p>
    <w:p w:rsidR="008515ED" w:rsidRPr="00080108" w:rsidRDefault="008515ED" w:rsidP="008515ED">
      <w:pPr>
        <w:rPr>
          <w:rFonts w:asciiTheme="minorHAnsi" w:hAnsiTheme="minorHAnsi"/>
          <w:sz w:val="16"/>
        </w:rPr>
      </w:pPr>
    </w:p>
    <w:p w:rsidR="008515ED" w:rsidRPr="00080108" w:rsidRDefault="008515ED" w:rsidP="008515ED">
      <w:pPr>
        <w:pStyle w:val="Heading4"/>
        <w:rPr>
          <w:rFonts w:asciiTheme="minorHAnsi" w:hAnsiTheme="minorHAnsi"/>
        </w:rPr>
      </w:pPr>
      <w:r w:rsidRPr="00080108">
        <w:rPr>
          <w:rFonts w:asciiTheme="minorHAnsi" w:hAnsiTheme="minorHAnsi"/>
        </w:rPr>
        <w:lastRenderedPageBreak/>
        <w:t xml:space="preserve">CO2 benefits weeds and isn’t a fertilizer </w:t>
      </w:r>
    </w:p>
    <w:p w:rsidR="008515ED" w:rsidRPr="00080108" w:rsidRDefault="008515ED" w:rsidP="008515ED">
      <w:pPr>
        <w:rPr>
          <w:rFonts w:asciiTheme="minorHAnsi" w:eastAsiaTheme="majorEastAsia" w:hAnsiTheme="minorHAnsi" w:cstheme="majorBidi"/>
          <w:b/>
          <w:sz w:val="16"/>
          <w:szCs w:val="24"/>
        </w:rPr>
      </w:pPr>
      <w:r w:rsidRPr="00080108">
        <w:rPr>
          <w:rStyle w:val="Style13ptBold"/>
          <w:rFonts w:asciiTheme="minorHAnsi" w:hAnsiTheme="minorHAnsi"/>
        </w:rPr>
        <w:t>Weart 2003</w:t>
      </w:r>
      <w:r w:rsidRPr="00080108">
        <w:rPr>
          <w:rFonts w:asciiTheme="minorHAnsi" w:hAnsiTheme="minorHAnsi"/>
          <w:sz w:val="16"/>
        </w:rPr>
        <w:t xml:space="preserve"> (Spencer</w:t>
      </w:r>
      <w:r w:rsidRPr="00080108">
        <w:rPr>
          <w:rFonts w:asciiTheme="minorHAnsi" w:hAnsiTheme="minorHAnsi"/>
          <w:color w:val="000000"/>
          <w:sz w:val="16"/>
          <w:u w:color="000000"/>
        </w:rPr>
        <w:t>,</w:t>
      </w:r>
      <w:r w:rsidRPr="00080108">
        <w:rPr>
          <w:rFonts w:asciiTheme="minorHAnsi" w:hAnsiTheme="minorHAnsi"/>
          <w:sz w:val="16"/>
        </w:rPr>
        <w:t xml:space="preserve"> Ph.D. in Physics and Astrophysics at the University of Colorado, Boulder, former fellow of the Mt. Wilson and Palomar Observatories </w:t>
      </w:r>
      <w:r w:rsidRPr="00080108">
        <w:rPr>
          <w:rFonts w:asciiTheme="minorHAnsi" w:hAnsiTheme="minorHAnsi"/>
          <w:i/>
          <w:iCs/>
          <w:sz w:val="16"/>
        </w:rPr>
        <w:t>The Discovery of Global Warming</w:t>
      </w:r>
      <w:r w:rsidRPr="00080108">
        <w:rPr>
          <w:rFonts w:asciiTheme="minorHAnsi" w:hAnsiTheme="minorHAnsi"/>
          <w:sz w:val="16"/>
        </w:rPr>
        <w:t>, 20</w:t>
      </w:r>
      <w:r w:rsidRPr="00080108">
        <w:rPr>
          <w:rFonts w:asciiTheme="minorHAnsi" w:hAnsiTheme="minorHAnsi"/>
          <w:color w:val="000000"/>
          <w:sz w:val="16"/>
          <w:u w:color="000000"/>
        </w:rPr>
        <w:t>03</w:t>
      </w:r>
      <w:r w:rsidRPr="00080108">
        <w:rPr>
          <w:rFonts w:asciiTheme="minorHAnsi" w:hAnsiTheme="minorHAnsi"/>
          <w:sz w:val="16"/>
        </w:rPr>
        <w:t>, p 179-180)</w:t>
      </w:r>
    </w:p>
    <w:p w:rsidR="008515ED" w:rsidRDefault="008515ED" w:rsidP="008515ED">
      <w:pPr>
        <w:rPr>
          <w:rFonts w:asciiTheme="minorHAnsi" w:hAnsiTheme="minorHAnsi"/>
          <w:sz w:val="16"/>
        </w:rPr>
      </w:pPr>
      <w:r w:rsidRPr="00080108">
        <w:rPr>
          <w:rFonts w:asciiTheme="minorHAnsi" w:hAnsiTheme="minorHAnsi"/>
          <w:sz w:val="16"/>
        </w:rPr>
        <w:t xml:space="preserve">Some </w:t>
      </w:r>
      <w:r w:rsidRPr="00080108">
        <w:rPr>
          <w:rStyle w:val="StyleUnderline"/>
          <w:rFonts w:asciiTheme="minorHAnsi" w:hAnsiTheme="minorHAnsi"/>
        </w:rPr>
        <w:t>scientists</w:t>
      </w:r>
      <w:r w:rsidRPr="00080108">
        <w:rPr>
          <w:rFonts w:asciiTheme="minorHAnsi" w:hAnsiTheme="minorHAnsi"/>
          <w:sz w:val="16"/>
        </w:rPr>
        <w:t xml:space="preserve"> stuck by the old view that biological feedbacks were reassuring rather than alarming. They </w:t>
      </w:r>
      <w:r w:rsidRPr="00080108">
        <w:rPr>
          <w:rStyle w:val="StyleUnderline"/>
          <w:rFonts w:asciiTheme="minorHAnsi" w:hAnsiTheme="minorHAnsi"/>
        </w:rPr>
        <w:t>held that fertilization from the increased CO2 in the atmosphere would benefit agricul</w:t>
      </w:r>
      <w:r w:rsidRPr="00080108">
        <w:rPr>
          <w:rStyle w:val="StyleUnderline"/>
          <w:rFonts w:asciiTheme="minorHAnsi" w:hAnsiTheme="minorHAnsi"/>
        </w:rPr>
        <w:softHyphen/>
        <w:t>ture</w:t>
      </w:r>
      <w:r w:rsidRPr="00080108">
        <w:rPr>
          <w:rFonts w:asciiTheme="minorHAnsi" w:hAnsiTheme="minorHAnsi"/>
          <w:sz w:val="16"/>
        </w:rPr>
        <w:t xml:space="preserve"> and forestry so much that it would make up for any possible damage from climate change. Studies found that for the planet as a whole, biomass was indeed absorbing more CO2 overall than in ear</w:t>
      </w:r>
      <w:r w:rsidRPr="00080108">
        <w:rPr>
          <w:rFonts w:asciiTheme="minorHAnsi" w:hAnsiTheme="minorHAnsi"/>
          <w:sz w:val="16"/>
        </w:rPr>
        <w:softHyphen/>
        <w:t xml:space="preserve">lier decades. However, </w:t>
      </w:r>
      <w:r w:rsidRPr="00080108">
        <w:rPr>
          <w:rStyle w:val="StyleUnderline"/>
          <w:rFonts w:asciiTheme="minorHAnsi" w:hAnsiTheme="minorHAnsi"/>
        </w:rPr>
        <w:t>the consequences were not straightforward. For example, under some circumstances the extra CO2 might bene</w:t>
      </w:r>
      <w:r w:rsidRPr="00080108">
        <w:rPr>
          <w:rStyle w:val="StyleUnderline"/>
          <w:rFonts w:asciiTheme="minorHAnsi" w:hAnsiTheme="minorHAnsi"/>
        </w:rPr>
        <w:softHyphen/>
        <w:t>fit weeds and insect pests</w:t>
      </w:r>
      <w:r w:rsidRPr="00080108">
        <w:rPr>
          <w:rFonts w:asciiTheme="minorHAnsi" w:hAnsiTheme="minorHAnsi"/>
          <w:sz w:val="16"/>
        </w:rPr>
        <w:t xml:space="preserve"> more than desirable crops. In any case, </w:t>
      </w:r>
      <w:r w:rsidRPr="00080108">
        <w:rPr>
          <w:rStyle w:val="StyleUnderline"/>
          <w:rFonts w:asciiTheme="minorHAnsi" w:hAnsiTheme="minorHAnsi"/>
        </w:rPr>
        <w:t>as the level of the gas continued to rise, plants would reach a point</w:t>
      </w:r>
      <w:r w:rsidRPr="00080108">
        <w:rPr>
          <w:rFonts w:asciiTheme="minorHAnsi" w:hAnsiTheme="minorHAnsi"/>
          <w:sz w:val="16"/>
        </w:rPr>
        <w:t xml:space="preserve"> (nobody could predict how soon) </w:t>
      </w:r>
      <w:r w:rsidRPr="00080108">
        <w:rPr>
          <w:rStyle w:val="StyleUnderline"/>
          <w:rFonts w:asciiTheme="minorHAnsi" w:hAnsiTheme="minorHAnsi"/>
        </w:rPr>
        <w:t>where they would be unable to use more carbon fertilizer. There was a good chance that more warmth would eventually foster decay, with a net emission of green</w:t>
      </w:r>
      <w:r w:rsidRPr="00080108">
        <w:rPr>
          <w:rStyle w:val="StyleUnderline"/>
          <w:rFonts w:asciiTheme="minorHAnsi" w:hAnsiTheme="minorHAnsi"/>
        </w:rPr>
        <w:softHyphen/>
        <w:t>house gases. Meanwhile new evidence showed that the biology of the oceans too could vary markedly.</w:t>
      </w:r>
      <w:r w:rsidRPr="00080108">
        <w:rPr>
          <w:rFonts w:asciiTheme="minorHAnsi" w:hAnsiTheme="minorHAnsi"/>
          <w:sz w:val="16"/>
        </w:rPr>
        <w:t xml:space="preserve"> The drifting plankton, as com</w:t>
      </w:r>
      <w:r w:rsidRPr="00080108">
        <w:rPr>
          <w:rFonts w:asciiTheme="minorHAnsi" w:hAnsiTheme="minorHAnsi"/>
          <w:sz w:val="16"/>
        </w:rPr>
        <w:softHyphen/>
        <w:t>plex as a rain forest but scarcely explored by biologists, interacted strongly with the uptake or emission of CO2. All this had to be incorporated in models.</w:t>
      </w:r>
    </w:p>
    <w:p w:rsidR="003A65B6" w:rsidRPr="00080108" w:rsidRDefault="003A65B6" w:rsidP="003A65B6">
      <w:pPr>
        <w:pStyle w:val="Heading2"/>
      </w:pPr>
      <w:r>
        <w:lastRenderedPageBreak/>
        <w:t>Impacts</w:t>
      </w:r>
    </w:p>
    <w:p w:rsidR="008515ED" w:rsidRPr="00080108" w:rsidRDefault="008515ED" w:rsidP="008515ED">
      <w:pPr>
        <w:rPr>
          <w:rFonts w:asciiTheme="minorHAnsi" w:hAnsiTheme="minorHAnsi"/>
        </w:rPr>
      </w:pPr>
    </w:p>
    <w:p w:rsidR="008515ED" w:rsidRDefault="008515ED" w:rsidP="008515ED">
      <w:pPr>
        <w:pStyle w:val="Heading3"/>
        <w:rPr>
          <w:rFonts w:asciiTheme="minorHAnsi" w:hAnsiTheme="minorHAnsi"/>
        </w:rPr>
      </w:pPr>
      <w:r w:rsidRPr="00080108">
        <w:rPr>
          <w:rFonts w:asciiTheme="minorHAnsi" w:hAnsiTheme="minorHAnsi"/>
        </w:rPr>
        <w:lastRenderedPageBreak/>
        <w:t>WARMING =&gt; EXTINCTION</w:t>
      </w:r>
    </w:p>
    <w:p w:rsidR="00477C3E" w:rsidRPr="00080108" w:rsidRDefault="00477C3E" w:rsidP="00477C3E">
      <w:pPr>
        <w:pStyle w:val="Heading4"/>
        <w:rPr>
          <w:rFonts w:asciiTheme="minorHAnsi" w:hAnsiTheme="minorHAnsi"/>
        </w:rPr>
      </w:pPr>
      <w:r w:rsidRPr="00080108">
        <w:rPr>
          <w:rFonts w:asciiTheme="minorHAnsi" w:hAnsiTheme="minorHAnsi"/>
        </w:rPr>
        <w:t>Human induced global warming is a real threat to human extinction</w:t>
      </w:r>
    </w:p>
    <w:p w:rsidR="00477C3E" w:rsidRPr="00080108" w:rsidRDefault="00477C3E" w:rsidP="00477C3E">
      <w:pPr>
        <w:rPr>
          <w:rStyle w:val="Style13ptBold"/>
          <w:rFonts w:asciiTheme="minorHAnsi" w:hAnsiTheme="minorHAnsi"/>
          <w:b w:val="0"/>
          <w:sz w:val="16"/>
          <w:szCs w:val="16"/>
        </w:rPr>
      </w:pPr>
      <w:r w:rsidRPr="00080108">
        <w:rPr>
          <w:rStyle w:val="Style13ptBold"/>
          <w:rFonts w:asciiTheme="minorHAnsi" w:hAnsiTheme="minorHAnsi"/>
        </w:rPr>
        <w:t xml:space="preserve">Brimelow 09 </w:t>
      </w:r>
      <w:r w:rsidRPr="00080108">
        <w:rPr>
          <w:rStyle w:val="Style13ptBold"/>
          <w:rFonts w:asciiTheme="minorHAnsi" w:hAnsiTheme="minorHAnsi"/>
          <w:b w:val="0"/>
          <w:sz w:val="16"/>
          <w:szCs w:val="16"/>
        </w:rPr>
        <w:t>(Julian Brimelow, writer for Freelance, “Human-induced global warming: past, present and future,” Edmonton Journal, March 22, 2009, http://www.lexisnexis.com/hottopics/lnacademic/)</w:t>
      </w:r>
    </w:p>
    <w:p w:rsidR="008515ED" w:rsidRPr="003A65B6" w:rsidRDefault="00477C3E" w:rsidP="008515ED">
      <w:pPr>
        <w:rPr>
          <w:rFonts w:asciiTheme="minorHAnsi" w:hAnsiTheme="minorHAnsi"/>
          <w:b/>
          <w:u w:val="single"/>
        </w:rPr>
      </w:pPr>
      <w:r w:rsidRPr="00080108">
        <w:rPr>
          <w:rStyle w:val="StyleUnderline"/>
          <w:rFonts w:asciiTheme="minorHAnsi" w:hAnsiTheme="minorHAnsi"/>
        </w:rPr>
        <w:t>Scientists</w:t>
      </w:r>
      <w:r w:rsidRPr="00080108">
        <w:rPr>
          <w:rFonts w:asciiTheme="minorHAnsi" w:hAnsiTheme="minorHAnsi"/>
          <w:sz w:val="16"/>
        </w:rPr>
        <w:t xml:space="preserve"> from a wide range of disciplines have amassed overwhelming peer-reviewed research that </w:t>
      </w:r>
      <w:r w:rsidRPr="00080108">
        <w:rPr>
          <w:rStyle w:val="StyleUnderline"/>
          <w:rFonts w:asciiTheme="minorHAnsi" w:hAnsiTheme="minorHAnsi"/>
        </w:rPr>
        <w:t>supports the theory of human-induced global warming</w:t>
      </w:r>
      <w:r w:rsidRPr="00080108">
        <w:rPr>
          <w:rFonts w:asciiTheme="minorHAnsi" w:hAnsiTheme="minorHAnsi"/>
          <w:sz w:val="16"/>
        </w:rPr>
        <w:t xml:space="preserve">. Regardless, there continues to be a misconception that there is widespread debate in the scientific community about its validity. This misinformation is spread by people who believe global warming is a hoax. In their zeal, skeptics often attempt to discredit and undermine the scientific process and portray scientists as alarmist. Actually, scientists are required to be prudent and conservative when describing their findings. In contrast, skeptics' arguments are typically not held to the same rigorous standards. The result is that the reputation of the sciences is tarnished and the layperson is left confused, overwhelmed and conflicted. This need not be so. </w:t>
      </w:r>
      <w:r w:rsidRPr="00080108">
        <w:rPr>
          <w:rStyle w:val="StyleUnderline"/>
          <w:rFonts w:asciiTheme="minorHAnsi" w:hAnsiTheme="minorHAnsi"/>
        </w:rPr>
        <w:t>Humans have embarked on a radical and dangerous experiment with the Earth's climate system. Each year we spew seven gigatonnes of carbon dioxide into the atmosphere, and, in a short time, have increased the concentration of CO2 to its highest level in at least 850,000 years. CO2 and other greenhouse gases, such as methane, play a critical role in ensuring that the mean global surface air temperature</w:t>
      </w:r>
      <w:r w:rsidRPr="00080108">
        <w:rPr>
          <w:rFonts w:asciiTheme="minorHAnsi" w:hAnsiTheme="minorHAnsi"/>
          <w:sz w:val="16"/>
        </w:rPr>
        <w:t xml:space="preserve"> is near +14 C rather than -18 C. </w:t>
      </w:r>
      <w:r w:rsidRPr="00080108">
        <w:rPr>
          <w:rStyle w:val="StyleUnderline"/>
          <w:rFonts w:asciiTheme="minorHAnsi" w:hAnsiTheme="minorHAnsi"/>
        </w:rPr>
        <w:t>Another powerful greenhouse gas is water vapour. As the atmosphere warms it can retain more moisture, thereby further increasing temperature.</w:t>
      </w:r>
      <w:r w:rsidRPr="00080108">
        <w:rPr>
          <w:rFonts w:asciiTheme="minorHAnsi" w:hAnsiTheme="minorHAnsi"/>
          <w:sz w:val="16"/>
        </w:rPr>
        <w:t xml:space="preserve"> However, clouds can act to either increase or decrease global temperatures, and work is continuing to improve our understanding of the net contribution of water vapour. </w:t>
      </w:r>
      <w:r w:rsidRPr="00080108">
        <w:rPr>
          <w:rStyle w:val="StyleUnderline"/>
          <w:rFonts w:asciiTheme="minorHAnsi" w:hAnsiTheme="minorHAnsi"/>
        </w:rPr>
        <w:t>Numerous independent observational data</w:t>
      </w:r>
      <w:r w:rsidRPr="00080108">
        <w:rPr>
          <w:rFonts w:asciiTheme="minorHAnsi" w:hAnsiTheme="minorHAnsi"/>
          <w:sz w:val="16"/>
        </w:rPr>
        <w:t xml:space="preserve">, such as glacier and sea ice records, </w:t>
      </w:r>
      <w:r w:rsidRPr="00080108">
        <w:rPr>
          <w:rStyle w:val="StyleUnderline"/>
          <w:rFonts w:asciiTheme="minorHAnsi" w:hAnsiTheme="minorHAnsi"/>
        </w:rPr>
        <w:t>together with multi-disciplinary peer-reviewed scientific studies, show an overwhelming consensus that humans have played a significant role in increasing global temperatures. Research has also found that the warming from dramatic increases in greenhouse gases exceeds the impact of variations in natural drivers, such as solar activity, acting on the same time scale.</w:t>
      </w:r>
      <w:r w:rsidRPr="00080108">
        <w:rPr>
          <w:rFonts w:asciiTheme="minorHAnsi" w:hAnsiTheme="minorHAnsi"/>
        </w:rPr>
        <w:br w:type="page"/>
      </w:r>
    </w:p>
    <w:p w:rsidR="008515ED" w:rsidRPr="00080108" w:rsidRDefault="008515ED" w:rsidP="008515ED">
      <w:pPr>
        <w:pStyle w:val="Heading4"/>
        <w:rPr>
          <w:rFonts w:asciiTheme="minorHAnsi" w:hAnsiTheme="minorHAnsi"/>
        </w:rPr>
      </w:pPr>
      <w:r w:rsidRPr="00080108">
        <w:rPr>
          <w:rFonts w:asciiTheme="minorHAnsi" w:hAnsiTheme="minorHAnsi"/>
        </w:rPr>
        <w:lastRenderedPageBreak/>
        <w:t>Absent reduction in CO2 emissions, extinction is inevitable</w:t>
      </w:r>
    </w:p>
    <w:p w:rsidR="008515ED" w:rsidRPr="00080108" w:rsidRDefault="008515ED" w:rsidP="008515ED">
      <w:pPr>
        <w:rPr>
          <w:rFonts w:asciiTheme="minorHAnsi" w:hAnsiTheme="minorHAnsi"/>
          <w:sz w:val="16"/>
        </w:rPr>
      </w:pPr>
      <w:r w:rsidRPr="00080108">
        <w:rPr>
          <w:rStyle w:val="Style13ptBold"/>
          <w:rFonts w:asciiTheme="minorHAnsi" w:hAnsiTheme="minorHAnsi"/>
        </w:rPr>
        <w:t>Mazo 10</w:t>
      </w:r>
      <w:r w:rsidRPr="00080108">
        <w:rPr>
          <w:rFonts w:asciiTheme="minorHAnsi" w:hAnsiTheme="minorHAnsi"/>
          <w:sz w:val="16"/>
        </w:rPr>
        <w:t xml:space="preserve"> (Jeffrey Mazo –  PhD in Paleoclimatology from UCLA, Managing Editor, Survival and Research Fellow for Environmental Security and Science Policy at the International Institute for Strategic Studies in London, 3-2010, “Climate Conflict: How global warming threatens security and what to do about it,” pg. 122)</w:t>
      </w:r>
    </w:p>
    <w:p w:rsidR="008515ED" w:rsidRPr="00080108" w:rsidRDefault="008515ED" w:rsidP="008515ED">
      <w:pPr>
        <w:rPr>
          <w:rStyle w:val="StyleUnderline"/>
          <w:rFonts w:asciiTheme="minorHAnsi" w:hAnsiTheme="minorHAnsi"/>
        </w:rPr>
      </w:pPr>
      <w:r w:rsidRPr="00080108">
        <w:rPr>
          <w:rStyle w:val="StyleUnderline"/>
          <w:rFonts w:asciiTheme="minorHAnsi" w:hAnsiTheme="minorHAnsi"/>
        </w:rPr>
        <w:t>The best estimates for</w:t>
      </w:r>
      <w:r w:rsidRPr="00080108">
        <w:rPr>
          <w:rFonts w:asciiTheme="minorHAnsi" w:hAnsiTheme="minorHAnsi"/>
          <w:sz w:val="14"/>
        </w:rPr>
        <w:t xml:space="preserve"> global </w:t>
      </w:r>
      <w:r w:rsidRPr="00080108">
        <w:rPr>
          <w:rStyle w:val="StyleUnderline"/>
          <w:rFonts w:asciiTheme="minorHAnsi" w:hAnsiTheme="minorHAnsi"/>
        </w:rPr>
        <w:t xml:space="preserve">warming to the end of the century range from </w:t>
      </w:r>
      <w:r w:rsidRPr="00080108">
        <w:rPr>
          <w:rFonts w:asciiTheme="minorHAnsi" w:hAnsiTheme="minorHAnsi"/>
          <w:sz w:val="14"/>
        </w:rPr>
        <w:t>2.5-</w:t>
      </w:r>
      <w:r w:rsidRPr="00080108">
        <w:rPr>
          <w:rStyle w:val="StyleUnderline"/>
          <w:rFonts w:asciiTheme="minorHAnsi" w:hAnsiTheme="minorHAnsi"/>
        </w:rPr>
        <w:t>4.</w:t>
      </w:r>
      <w:r w:rsidRPr="00080108">
        <w:rPr>
          <w:rStyle w:val="StyleUnderline"/>
          <w:rFonts w:asciiTheme="minorHAnsi" w:hAnsiTheme="minorHAnsi"/>
          <w:vertAlign w:val="superscript"/>
        </w:rPr>
        <w:t>0</w:t>
      </w:r>
      <w:r w:rsidRPr="00080108">
        <w:rPr>
          <w:rStyle w:val="StyleUnderline"/>
          <w:rFonts w:asciiTheme="minorHAnsi" w:hAnsiTheme="minorHAnsi"/>
        </w:rPr>
        <w:t>C</w:t>
      </w:r>
      <w:r w:rsidRPr="00080108">
        <w:rPr>
          <w:rFonts w:asciiTheme="minorHAnsi" w:hAnsiTheme="minorHAnsi"/>
          <w:sz w:val="14"/>
        </w:rPr>
        <w:t xml:space="preserve"> above pre-industrial levels, depending on the scenario. Even in the best-case scenario, </w:t>
      </w:r>
      <w:r w:rsidRPr="00080108">
        <w:rPr>
          <w:rStyle w:val="StyleUnderline"/>
          <w:rFonts w:asciiTheme="minorHAnsi" w:hAnsiTheme="minorHAnsi"/>
        </w:rPr>
        <w:t>the low end of the likely range is</w:t>
      </w:r>
      <w:r w:rsidRPr="00080108">
        <w:rPr>
          <w:rFonts w:asciiTheme="minorHAnsi" w:hAnsiTheme="minorHAnsi"/>
          <w:sz w:val="14"/>
        </w:rPr>
        <w:t xml:space="preserve"> 1.goC, and in </w:t>
      </w:r>
      <w:r w:rsidRPr="00080108">
        <w:rPr>
          <w:rStyle w:val="StyleUnderline"/>
          <w:rFonts w:asciiTheme="minorHAnsi" w:hAnsiTheme="minorHAnsi"/>
        </w:rPr>
        <w:t>the worst 'business as usual' projections, which actual emissions have been matching</w:t>
      </w:r>
      <w:r w:rsidRPr="00080108">
        <w:rPr>
          <w:rFonts w:asciiTheme="minorHAnsi" w:hAnsiTheme="minorHAnsi"/>
          <w:sz w:val="14"/>
        </w:rPr>
        <w:t xml:space="preserve">, the range of likely warming runs from 3.1--7.1°C. </w:t>
      </w:r>
      <w:r w:rsidRPr="00080108">
        <w:rPr>
          <w:rStyle w:val="StyleUnderline"/>
          <w:rFonts w:asciiTheme="minorHAnsi" w:hAnsiTheme="minorHAnsi"/>
        </w:rPr>
        <w:t>Even keeping emissions at constant</w:t>
      </w:r>
      <w:r w:rsidRPr="00080108">
        <w:rPr>
          <w:rFonts w:asciiTheme="minorHAnsi" w:hAnsiTheme="minorHAnsi"/>
          <w:sz w:val="14"/>
        </w:rPr>
        <w:t xml:space="preserve"> 2000 </w:t>
      </w:r>
      <w:r w:rsidRPr="00080108">
        <w:rPr>
          <w:rStyle w:val="StyleUnderline"/>
          <w:rFonts w:asciiTheme="minorHAnsi" w:hAnsiTheme="minorHAnsi"/>
        </w:rPr>
        <w:t>levels</w:t>
      </w:r>
      <w:r w:rsidRPr="00080108">
        <w:rPr>
          <w:rFonts w:asciiTheme="minorHAnsi" w:hAnsiTheme="minorHAnsi"/>
          <w:sz w:val="14"/>
        </w:rPr>
        <w:t xml:space="preserve"> (which have already been exceeded), </w:t>
      </w:r>
      <w:r w:rsidRPr="00080108">
        <w:rPr>
          <w:rStyle w:val="StyleUnderline"/>
          <w:rFonts w:asciiTheme="minorHAnsi" w:hAnsiTheme="minorHAnsi"/>
        </w:rPr>
        <w:t>global temperature would still be expected to reach 1.2°C</w:t>
      </w:r>
      <w:r w:rsidRPr="00080108">
        <w:rPr>
          <w:rFonts w:asciiTheme="minorHAnsi" w:hAnsiTheme="minorHAnsi"/>
          <w:sz w:val="14"/>
        </w:rPr>
        <w:t xml:space="preserve"> (O'9""1.5°C)above pre-industrial levels by the end of the century." </w:t>
      </w:r>
      <w:r w:rsidRPr="00080108">
        <w:rPr>
          <w:rStyle w:val="StyleUnderline"/>
          <w:rFonts w:asciiTheme="minorHAnsi" w:hAnsiTheme="minorHAnsi"/>
        </w:rPr>
        <w:t>Without early and severe reductions in emissions, the effects of climate change</w:t>
      </w:r>
      <w:r w:rsidRPr="00080108">
        <w:rPr>
          <w:rFonts w:asciiTheme="minorHAnsi" w:hAnsiTheme="minorHAnsi"/>
          <w:sz w:val="14"/>
        </w:rPr>
        <w:t xml:space="preserve"> in the second half of the twenty-first century </w:t>
      </w:r>
      <w:r w:rsidRPr="00080108">
        <w:rPr>
          <w:rStyle w:val="StyleUnderline"/>
          <w:rFonts w:asciiTheme="minorHAnsi" w:hAnsiTheme="minorHAnsi"/>
        </w:rPr>
        <w:t>are likely to be catastrophic for the stability and security of countries in the developing world</w:t>
      </w:r>
      <w:r w:rsidRPr="00080108">
        <w:rPr>
          <w:rFonts w:asciiTheme="minorHAnsi" w:hAnsiTheme="minorHAnsi"/>
          <w:sz w:val="14"/>
        </w:rPr>
        <w:t xml:space="preserve"> - not to mention the associated human tragedy. </w:t>
      </w:r>
      <w:r w:rsidRPr="00080108">
        <w:rPr>
          <w:rStyle w:val="StyleUnderline"/>
          <w:rFonts w:asciiTheme="minorHAnsi" w:hAnsiTheme="minorHAnsi"/>
        </w:rPr>
        <w:t>Climate change could even undermine the strength</w:t>
      </w:r>
      <w:r w:rsidRPr="00080108">
        <w:rPr>
          <w:rFonts w:asciiTheme="minorHAnsi" w:hAnsiTheme="minorHAnsi"/>
          <w:sz w:val="14"/>
        </w:rPr>
        <w:t xml:space="preserve"> and stability </w:t>
      </w:r>
      <w:r w:rsidRPr="00080108">
        <w:rPr>
          <w:rStyle w:val="StyleUnderline"/>
          <w:rFonts w:asciiTheme="minorHAnsi" w:hAnsiTheme="minorHAnsi"/>
        </w:rPr>
        <w:t>of emerging and advanced economies</w:t>
      </w:r>
      <w:r w:rsidRPr="00080108">
        <w:rPr>
          <w:rFonts w:asciiTheme="minorHAnsi" w:hAnsiTheme="minorHAnsi"/>
          <w:sz w:val="14"/>
        </w:rPr>
        <w:t xml:space="preserve">, beyond the knock-on effects on security of widespread state failure and collapse in developing countries.' And although they have been condemned as melodramatic and alarmist, </w:t>
      </w:r>
      <w:r w:rsidRPr="00080108">
        <w:rPr>
          <w:rStyle w:val="StyleUnderline"/>
          <w:rFonts w:asciiTheme="minorHAnsi" w:hAnsiTheme="minorHAnsi"/>
        </w:rPr>
        <w:t>many informed observers believe that unmitigated climate change beyond the end of the century could pose an existential threat to civilisation." What is certain is that there is no precedent in human experience for such rapid change or such climatic conditions, and even in the best case adaptation to these extremes would mean profound social, cultural and political changes.</w:t>
      </w:r>
    </w:p>
    <w:p w:rsidR="008515ED" w:rsidRPr="00080108" w:rsidRDefault="008515ED" w:rsidP="008515ED">
      <w:pPr>
        <w:rPr>
          <w:rFonts w:asciiTheme="minorHAnsi" w:hAnsiTheme="minorHAnsi"/>
          <w:sz w:val="16"/>
        </w:rPr>
      </w:pPr>
    </w:p>
    <w:p w:rsidR="008515ED" w:rsidRPr="00080108" w:rsidRDefault="008515ED" w:rsidP="008515ED">
      <w:pPr>
        <w:pStyle w:val="Heading4"/>
        <w:rPr>
          <w:rFonts w:asciiTheme="minorHAnsi" w:hAnsiTheme="minorHAnsi"/>
        </w:rPr>
      </w:pPr>
      <w:r w:rsidRPr="00080108">
        <w:rPr>
          <w:rFonts w:asciiTheme="minorHAnsi" w:hAnsiTheme="minorHAnsi"/>
        </w:rPr>
        <w:t>Species are already dying. It’s now or never for the AFF</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Hoag 06 </w:t>
      </w:r>
      <w:r w:rsidRPr="00080108">
        <w:rPr>
          <w:rStyle w:val="Style13ptBold"/>
          <w:rFonts w:asciiTheme="minorHAnsi" w:hAnsiTheme="minorHAnsi"/>
          <w:b w:val="0"/>
          <w:sz w:val="16"/>
        </w:rPr>
        <w:t>(Hannah Hoag, reporter for the National Geographic, “Global Warming Already Causing Extinctions, Scientists Say,” National Geographic, November 28, 2006, http://news.nationalgeographic.com/news/2006/11/061128-global-warming.html)</w:t>
      </w:r>
    </w:p>
    <w:p w:rsidR="008515ED" w:rsidRPr="00080108" w:rsidRDefault="008515ED" w:rsidP="008515ED">
      <w:pPr>
        <w:rPr>
          <w:rFonts w:asciiTheme="minorHAnsi" w:hAnsiTheme="minorHAnsi"/>
          <w:sz w:val="16"/>
        </w:rPr>
      </w:pPr>
      <w:r w:rsidRPr="00080108">
        <w:rPr>
          <w:rStyle w:val="StyleUnderline"/>
          <w:rFonts w:asciiTheme="minorHAnsi" w:hAnsiTheme="minorHAnsi"/>
        </w:rPr>
        <w:t>No matter where they look, scientists are finding that global warming is already killing species—and at a much faster rate than had originally been predicted. "What surprises me most is that it has happened so soon," said</w:t>
      </w:r>
      <w:r w:rsidRPr="00080108">
        <w:rPr>
          <w:rFonts w:asciiTheme="minorHAnsi" w:hAnsiTheme="minorHAnsi"/>
          <w:sz w:val="16"/>
        </w:rPr>
        <w:t xml:space="preserve"> biologist </w:t>
      </w:r>
      <w:r w:rsidRPr="00080108">
        <w:rPr>
          <w:rStyle w:val="StyleUnderline"/>
          <w:rFonts w:asciiTheme="minorHAnsi" w:hAnsiTheme="minorHAnsi"/>
        </w:rPr>
        <w:t>Camille Parmesan</w:t>
      </w:r>
      <w:r w:rsidRPr="00080108">
        <w:rPr>
          <w:rFonts w:asciiTheme="minorHAnsi" w:hAnsiTheme="minorHAnsi"/>
          <w:sz w:val="16"/>
        </w:rPr>
        <w:t xml:space="preserve"> of the University of Texas, Austin, </w:t>
      </w:r>
      <w:r w:rsidRPr="00080108">
        <w:rPr>
          <w:rStyle w:val="StyleUnderline"/>
          <w:rFonts w:asciiTheme="minorHAnsi" w:hAnsiTheme="minorHAnsi"/>
        </w:rPr>
        <w:t>lead author of a new study of global warming's effects. Parmesan</w:t>
      </w:r>
      <w:r w:rsidRPr="00080108">
        <w:rPr>
          <w:rFonts w:asciiTheme="minorHAnsi" w:hAnsiTheme="minorHAnsi"/>
          <w:sz w:val="16"/>
        </w:rPr>
        <w:t xml:space="preserve"> and most other scientists </w:t>
      </w:r>
      <w:r w:rsidRPr="00080108">
        <w:rPr>
          <w:rStyle w:val="StyleUnderline"/>
          <w:rFonts w:asciiTheme="minorHAnsi" w:hAnsiTheme="minorHAnsi"/>
        </w:rPr>
        <w:t>hadn't expected to see species extinctions from global warming until 2020. But populations of frogs, butterflies, ocean corals, and polar birds have already gone extinct because of climate change</w:t>
      </w:r>
      <w:r w:rsidRPr="00080108">
        <w:rPr>
          <w:rFonts w:asciiTheme="minorHAnsi" w:hAnsiTheme="minorHAnsi"/>
          <w:sz w:val="16"/>
        </w:rPr>
        <w:t xml:space="preserve">, Parmesan said. Scientists were right about which species would suffer first—plants and animals that live only in narrow temperature ranges and those living in cold climates such as Earth's Poles or mountaintops. "The species dependent on sea ice—polar bear, ring seal, emperor penguin, Adélie penguin—and the cloud forest frogs are showing massive extinctions," Parmesan said. Her review compiles 866 scientific studies on the effects of climate change on terrestrial, marine, and freshwater species. The study appears in the December issue of the Annual Review of Ecology, Evolution, and Systematics. Global Phenomenon Bill Fraser is a wildlife ecologist with the Polar Oceans Research Group in Sheridan, Montana. </w:t>
      </w:r>
      <w:r w:rsidRPr="00080108">
        <w:rPr>
          <w:rStyle w:val="StyleUnderline"/>
          <w:rFonts w:asciiTheme="minorHAnsi" w:hAnsiTheme="minorHAnsi"/>
        </w:rPr>
        <w:t>"There is no longer a question of whether one species or ecosystem is experiencing climate change. [Parmesan's] paper makes it evident that it is almost global,"</w:t>
      </w:r>
      <w:r w:rsidRPr="00080108">
        <w:rPr>
          <w:rFonts w:asciiTheme="minorHAnsi" w:hAnsiTheme="minorHAnsi"/>
          <w:sz w:val="16"/>
        </w:rPr>
        <w:t xml:space="preserve"> he said. </w:t>
      </w:r>
      <w:r w:rsidRPr="00080108">
        <w:rPr>
          <w:rStyle w:val="StyleUnderline"/>
          <w:rFonts w:asciiTheme="minorHAnsi" w:hAnsiTheme="minorHAnsi"/>
        </w:rPr>
        <w:t>"The scale now is so vast that you cannot continue to ignore climate change," added Fraser, who began studying</w:t>
      </w:r>
      <w:r w:rsidRPr="00080108">
        <w:rPr>
          <w:rFonts w:asciiTheme="minorHAnsi" w:hAnsiTheme="minorHAnsi"/>
          <w:sz w:val="16"/>
        </w:rPr>
        <w:t xml:space="preserve"> penguins in </w:t>
      </w:r>
      <w:r w:rsidRPr="00080108">
        <w:rPr>
          <w:rStyle w:val="StyleUnderline"/>
          <w:rFonts w:asciiTheme="minorHAnsi" w:hAnsiTheme="minorHAnsi"/>
        </w:rPr>
        <w:t>the Antarctic more than 30 years ago. "It is going to have some severe consequences."</w:t>
      </w:r>
    </w:p>
    <w:p w:rsidR="008515ED" w:rsidRPr="00080108" w:rsidRDefault="008515ED" w:rsidP="008515ED">
      <w:pPr>
        <w:pStyle w:val="Heading4"/>
        <w:rPr>
          <w:rFonts w:asciiTheme="minorHAnsi" w:hAnsiTheme="minorHAnsi"/>
        </w:rPr>
      </w:pPr>
      <w:r w:rsidRPr="00080108">
        <w:rPr>
          <w:rFonts w:asciiTheme="minorHAnsi" w:hAnsiTheme="minorHAnsi"/>
        </w:rPr>
        <w:t>Every living organism is threatened by global warming</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Blakemore 05 </w:t>
      </w:r>
      <w:r w:rsidRPr="00080108">
        <w:rPr>
          <w:rStyle w:val="Style13ptBold"/>
          <w:rFonts w:asciiTheme="minorHAnsi" w:hAnsiTheme="minorHAnsi"/>
          <w:b w:val="0"/>
          <w:sz w:val="16"/>
        </w:rPr>
        <w:t>(Bill Blakemore, correspondent for ABC News, “Is Global Warming Leading to Extinction?,”  ABC News, July 18, 2005, http://abcnews.go.com/Technology/story?id=942506&amp;page=1)</w:t>
      </w:r>
    </w:p>
    <w:p w:rsidR="008515ED" w:rsidRPr="00080108" w:rsidRDefault="008515ED" w:rsidP="008515ED">
      <w:pPr>
        <w:rPr>
          <w:rFonts w:asciiTheme="minorHAnsi" w:hAnsiTheme="minorHAnsi"/>
          <w:sz w:val="16"/>
        </w:rPr>
      </w:pPr>
      <w:r w:rsidRPr="00080108">
        <w:rPr>
          <w:rStyle w:val="StyleUnderline"/>
          <w:rFonts w:asciiTheme="minorHAnsi" w:hAnsiTheme="minorHAnsi"/>
        </w:rPr>
        <w:t>All over the planet, hundreds of scientists are finding plants and animals suddenly scattering</w:t>
      </w:r>
      <w:r w:rsidRPr="00080108">
        <w:rPr>
          <w:rFonts w:asciiTheme="minorHAnsi" w:hAnsiTheme="minorHAnsi"/>
          <w:sz w:val="16"/>
        </w:rPr>
        <w:t xml:space="preserve">, withering </w:t>
      </w:r>
      <w:r w:rsidRPr="00080108">
        <w:rPr>
          <w:rStyle w:val="StyleUnderline"/>
          <w:rFonts w:asciiTheme="minorHAnsi" w:hAnsiTheme="minorHAnsi"/>
        </w:rPr>
        <w:t>or outright disappearing as our world approaches sustained temperatures higher than today's species ever evolved to be able to survive in. The new heat wave is attacking in many ways -- from melting the sea-ice that polar bears need for hunting to bringing tropical rains two months too early,</w:t>
      </w:r>
      <w:r w:rsidRPr="00080108">
        <w:rPr>
          <w:rFonts w:asciiTheme="minorHAnsi" w:hAnsiTheme="minorHAnsi"/>
          <w:sz w:val="16"/>
        </w:rPr>
        <w:t xml:space="preserve"> so plants blossom too soon to feed the animals that depend on them. </w:t>
      </w:r>
      <w:r w:rsidRPr="00080108">
        <w:rPr>
          <w:rStyle w:val="StyleUnderline"/>
          <w:rFonts w:asciiTheme="minorHAnsi" w:hAnsiTheme="minorHAnsi"/>
        </w:rPr>
        <w:t>Three separate scientific survey studies,</w:t>
      </w:r>
      <w:r w:rsidRPr="00080108">
        <w:rPr>
          <w:rFonts w:asciiTheme="minorHAnsi" w:hAnsiTheme="minorHAnsi"/>
          <w:sz w:val="16"/>
        </w:rPr>
        <w:t xml:space="preserve"> which pull together hundreds of field studies from around the world, </w:t>
      </w:r>
      <w:r w:rsidRPr="00080108">
        <w:rPr>
          <w:rStyle w:val="StyleUnderline"/>
          <w:rFonts w:asciiTheme="minorHAnsi" w:hAnsiTheme="minorHAnsi"/>
        </w:rPr>
        <w:t>add to the same picture. The increase in the average global temperature is causing havoc in many ecosystems</w:t>
      </w:r>
      <w:r w:rsidRPr="00080108">
        <w:rPr>
          <w:rFonts w:asciiTheme="minorHAnsi" w:hAnsiTheme="minorHAnsi"/>
          <w:sz w:val="16"/>
        </w:rPr>
        <w:t xml:space="preserve"> -- and on a scale that's hard, at first, even to imagine. </w:t>
      </w:r>
      <w:r w:rsidRPr="00080108">
        <w:rPr>
          <w:rStyle w:val="StyleUnderline"/>
          <w:rFonts w:asciiTheme="minorHAnsi" w:hAnsiTheme="minorHAnsi"/>
        </w:rPr>
        <w:t xml:space="preserve">One study by 19 established scientists on five continents, predicts "on the basis of mid-range climate warming scenarios, for 2050, that 15 [percent] to 37 percent of species in our sample will be committed to </w:t>
      </w:r>
      <w:r w:rsidRPr="00080108">
        <w:rPr>
          <w:rStyle w:val="StyleUnderline"/>
          <w:rFonts w:asciiTheme="minorHAnsi" w:hAnsiTheme="minorHAnsi"/>
        </w:rPr>
        <w:lastRenderedPageBreak/>
        <w:t>extinction."</w:t>
      </w:r>
      <w:r w:rsidRPr="00080108">
        <w:rPr>
          <w:rFonts w:asciiTheme="minorHAnsi" w:hAnsiTheme="minorHAnsi"/>
          <w:sz w:val="16"/>
        </w:rPr>
        <w:t xml:space="preserve"> "Do we want to destroy the creation? That's the question," says Edward O. Wilson, professor and curator of entomology at the Museum of Comparative Zoology at Harvard University. "</w:t>
      </w:r>
      <w:r w:rsidRPr="00080108">
        <w:rPr>
          <w:rStyle w:val="StyleUnderline"/>
          <w:rFonts w:asciiTheme="minorHAnsi" w:hAnsiTheme="minorHAnsi"/>
        </w:rPr>
        <w:t>That's what we're doing -- and at an accelerating rate." For half a century, Wilson has uncovered the cohesive complexity of all life on Earth and focused on how its rich biodiversity is being destroyed by human attacks,</w:t>
      </w:r>
      <w:r w:rsidRPr="00080108">
        <w:rPr>
          <w:rFonts w:asciiTheme="minorHAnsi" w:hAnsiTheme="minorHAnsi"/>
          <w:sz w:val="16"/>
        </w:rPr>
        <w:t xml:space="preserve"> ranging from spreading pesticides to wiping out wildlife habitats. </w:t>
      </w:r>
      <w:r w:rsidRPr="00080108">
        <w:rPr>
          <w:rStyle w:val="StyleUnderline"/>
          <w:rFonts w:asciiTheme="minorHAnsi" w:hAnsiTheme="minorHAnsi"/>
        </w:rPr>
        <w:t>He's found it painful to assess how global warming is now piling its assaults on top of all the others. "I'm optimistic by nature, but I have to admit it's getting scary," says Wilson. "Most people who've analyzed the situation believe that we could</w:t>
      </w:r>
      <w:r w:rsidRPr="00080108">
        <w:rPr>
          <w:rFonts w:asciiTheme="minorHAnsi" w:hAnsiTheme="minorHAnsi"/>
          <w:sz w:val="16"/>
        </w:rPr>
        <w:t xml:space="preserve"> -- again, if the situation is unabated -- </w:t>
      </w:r>
      <w:r w:rsidRPr="00080108">
        <w:rPr>
          <w:rStyle w:val="StyleUnderline"/>
          <w:rFonts w:asciiTheme="minorHAnsi" w:hAnsiTheme="minorHAnsi"/>
        </w:rPr>
        <w:t>could lose half the species of plants and animals in the world by the end of the 21st century. We're simply plinking them out of existence -- in many cases without even knowing what they are." Nobody meant for this to happen. And as hard news about global warming has become visible -- glaciers melting fast around the world, more frequent spikes in heat-driven weather -- there's been emotional debate. Some who deny it's even happening are accused by others of just being in denial. It's not surprising there's been such disagreement and confusion about global warming because</w:t>
      </w:r>
      <w:r w:rsidRPr="00080108">
        <w:rPr>
          <w:rFonts w:asciiTheme="minorHAnsi" w:hAnsiTheme="minorHAnsi"/>
          <w:sz w:val="16"/>
        </w:rPr>
        <w:t xml:space="preserve">, in one sense, </w:t>
      </w:r>
      <w:r w:rsidRPr="00080108">
        <w:rPr>
          <w:rStyle w:val="StyleUnderline"/>
          <w:rFonts w:asciiTheme="minorHAnsi" w:hAnsiTheme="minorHAnsi"/>
        </w:rPr>
        <w:t>it's quite simply the biggest problem we've ever faced. It's affecting the entire planet -- and all at once. And since the warming atmosphere envelops all life forms in its blanket, this is also the most complex story ever</w:t>
      </w:r>
      <w:r w:rsidRPr="00080108">
        <w:rPr>
          <w:rFonts w:asciiTheme="minorHAnsi" w:hAnsiTheme="minorHAnsi"/>
          <w:sz w:val="16"/>
        </w:rPr>
        <w:t xml:space="preserve">. Many </w:t>
      </w:r>
      <w:r w:rsidRPr="00080108">
        <w:rPr>
          <w:rStyle w:val="StyleUnderline"/>
          <w:rFonts w:asciiTheme="minorHAnsi" w:hAnsiTheme="minorHAnsi"/>
        </w:rPr>
        <w:t>millions of species</w:t>
      </w:r>
      <w:r w:rsidRPr="00080108">
        <w:rPr>
          <w:rFonts w:asciiTheme="minorHAnsi" w:hAnsiTheme="minorHAnsi"/>
          <w:sz w:val="16"/>
        </w:rPr>
        <w:t xml:space="preserve"> with their intricate patterns of inter-dependence are each disrupted differently. So to begin to understand it, we need people who are not afraid of complexity, who even enjoy it -- such as the scientists we sought out for this report.</w:t>
      </w:r>
    </w:p>
    <w:p w:rsidR="008515ED" w:rsidRPr="00080108" w:rsidRDefault="008515ED" w:rsidP="008515ED">
      <w:pPr>
        <w:rPr>
          <w:rFonts w:asciiTheme="minorHAnsi" w:hAnsiTheme="minorHAnsi"/>
          <w:sz w:val="16"/>
        </w:rPr>
      </w:pPr>
    </w:p>
    <w:p w:rsidR="008515ED" w:rsidRPr="00080108" w:rsidRDefault="008515ED" w:rsidP="008515ED">
      <w:pPr>
        <w:pStyle w:val="Heading4"/>
        <w:rPr>
          <w:rStyle w:val="Style13ptBold"/>
          <w:rFonts w:asciiTheme="minorHAnsi" w:hAnsiTheme="minorHAnsi"/>
          <w:b/>
        </w:rPr>
      </w:pPr>
      <w:r w:rsidRPr="00080108">
        <w:rPr>
          <w:rStyle w:val="Style13ptBold"/>
          <w:rFonts w:asciiTheme="minorHAnsi" w:hAnsiTheme="minorHAnsi"/>
          <w:b/>
        </w:rPr>
        <w:t>Unchecked warming will certainly lead to extinction – IPCC proves</w:t>
      </w:r>
    </w:p>
    <w:p w:rsidR="008515ED" w:rsidRPr="00080108" w:rsidRDefault="008515ED" w:rsidP="008515ED">
      <w:pPr>
        <w:rPr>
          <w:rStyle w:val="Style13ptBold"/>
          <w:rFonts w:asciiTheme="minorHAnsi" w:hAnsiTheme="minorHAnsi"/>
          <w:b w:val="0"/>
          <w:sz w:val="16"/>
          <w:szCs w:val="16"/>
        </w:rPr>
      </w:pPr>
      <w:r w:rsidRPr="00080108">
        <w:rPr>
          <w:rStyle w:val="Style13ptBold"/>
          <w:rFonts w:asciiTheme="minorHAnsi" w:hAnsiTheme="minorHAnsi"/>
        </w:rPr>
        <w:t xml:space="preserve">Walsh 13 </w:t>
      </w:r>
      <w:r w:rsidRPr="00080108">
        <w:rPr>
          <w:rStyle w:val="Style13ptBold"/>
          <w:rFonts w:asciiTheme="minorHAnsi" w:hAnsiTheme="minorHAnsi"/>
          <w:b w:val="0"/>
          <w:sz w:val="16"/>
          <w:szCs w:val="16"/>
        </w:rPr>
        <w:t>(Bryan Walsh, senior writer for TIME magazine, covering energy and the environment, “Why a Hotter World Will Mean More Extinctions,” TIME, May 13, 2013, http://science.time.com/2013/05/13/why-a-hotter-world-will-mean-more-extinctions/)</w:t>
      </w:r>
    </w:p>
    <w:p w:rsidR="008515ED" w:rsidRDefault="008515ED" w:rsidP="008515ED">
      <w:pPr>
        <w:rPr>
          <w:rFonts w:asciiTheme="minorHAnsi" w:hAnsiTheme="minorHAnsi"/>
          <w:sz w:val="16"/>
        </w:rPr>
      </w:pPr>
      <w:r w:rsidRPr="00080108">
        <w:rPr>
          <w:rStyle w:val="StyleUnderline"/>
          <w:rFonts w:asciiTheme="minorHAnsi" w:hAnsiTheme="minorHAnsi"/>
        </w:rPr>
        <w:t>The end of last week saw the carbon concentrations in the atmosphere finally pass the 400-p</w:t>
      </w:r>
      <w:r w:rsidRPr="00080108">
        <w:rPr>
          <w:rFonts w:asciiTheme="minorHAnsi" w:hAnsiTheme="minorHAnsi"/>
          <w:sz w:val="16"/>
        </w:rPr>
        <w:t>art-</w:t>
      </w:r>
      <w:r w:rsidRPr="00080108">
        <w:rPr>
          <w:rStyle w:val="StyleUnderline"/>
          <w:rFonts w:asciiTheme="minorHAnsi" w:hAnsiTheme="minorHAnsi"/>
        </w:rPr>
        <w:t>p</w:t>
      </w:r>
      <w:r w:rsidRPr="00080108">
        <w:rPr>
          <w:rFonts w:asciiTheme="minorHAnsi" w:hAnsiTheme="minorHAnsi"/>
          <w:sz w:val="16"/>
        </w:rPr>
        <w:t>er-</w:t>
      </w:r>
      <w:r w:rsidRPr="00080108">
        <w:rPr>
          <w:rStyle w:val="StyleUnderline"/>
          <w:rFonts w:asciiTheme="minorHAnsi" w:hAnsiTheme="minorHAnsi"/>
        </w:rPr>
        <w:t>m</w:t>
      </w:r>
      <w:r w:rsidRPr="00080108">
        <w:rPr>
          <w:rFonts w:asciiTheme="minorHAnsi" w:hAnsiTheme="minorHAnsi"/>
          <w:sz w:val="16"/>
        </w:rPr>
        <w:t xml:space="preserve">illion threshold. </w:t>
      </w:r>
      <w:r w:rsidRPr="00080108">
        <w:rPr>
          <w:rStyle w:val="StyleUnderline"/>
          <w:rFonts w:asciiTheme="minorHAnsi" w:hAnsiTheme="minorHAnsi"/>
        </w:rPr>
        <w:t>That means carbon levels are higher now than they’ve been for at least 800,000 years, and most likely far longer.</w:t>
      </w:r>
      <w:r w:rsidRPr="00080108">
        <w:rPr>
          <w:rFonts w:asciiTheme="minorHAnsi" w:hAnsiTheme="minorHAnsi"/>
          <w:sz w:val="16"/>
        </w:rPr>
        <w:t xml:space="preserve"> There’s nothing special per se about </w:t>
      </w:r>
      <w:r w:rsidRPr="00080108">
        <w:rPr>
          <w:rStyle w:val="StyleUnderline"/>
          <w:rFonts w:asciiTheme="minorHAnsi" w:hAnsiTheme="minorHAnsi"/>
        </w:rPr>
        <w:t>400 parts per million</w:t>
      </w:r>
      <w:r w:rsidRPr="00080108">
        <w:rPr>
          <w:rFonts w:asciiTheme="minorHAnsi" w:hAnsiTheme="minorHAnsi"/>
          <w:sz w:val="16"/>
        </w:rPr>
        <w:t xml:space="preserve"> — other than giving all of us a change to note it in article like this one — but </w:t>
      </w:r>
      <w:r w:rsidRPr="00080108">
        <w:rPr>
          <w:rStyle w:val="StyleUnderline"/>
          <w:rFonts w:asciiTheme="minorHAnsi" w:hAnsiTheme="minorHAnsi"/>
        </w:rPr>
        <w:t>it’s a reminder that we are headed very fast into a very uncertain future.</w:t>
      </w:r>
      <w:r w:rsidRPr="00080108">
        <w:rPr>
          <w:rFonts w:asciiTheme="minorHAnsi" w:hAnsiTheme="minorHAnsi"/>
          <w:sz w:val="16"/>
        </w:rPr>
        <w:t xml:space="preserve"> Parts per million and global temperature change, though, are just numbers. </w:t>
      </w:r>
      <w:r w:rsidRPr="00080108">
        <w:rPr>
          <w:rStyle w:val="StyleUnderline"/>
          <w:rFonts w:asciiTheme="minorHAnsi" w:hAnsiTheme="minorHAnsi"/>
        </w:rPr>
        <w:t>What matters is the effect they will have on life</w:t>
      </w:r>
      <w:r w:rsidRPr="00080108">
        <w:rPr>
          <w:rFonts w:asciiTheme="minorHAnsi" w:hAnsiTheme="minorHAnsi"/>
          <w:sz w:val="16"/>
        </w:rPr>
        <w:t xml:space="preserve"> — ours, of course, but also everything else that lives on the planet earth. I’ve written before that while I certainly worry and fear the impact that unchecked climate change will have on humanity, I also feel relatively — relatively — confident that we will, in some ways, muddle through. Human beings have already proved that they are extremely adaptable, living — with various degrees of success — from the hottest desert to the coldest corner of the Arctic. </w:t>
      </w:r>
      <w:r w:rsidRPr="00080108">
        <w:rPr>
          <w:rStyle w:val="StyleUnderline"/>
          <w:rFonts w:asciiTheme="minorHAnsi" w:hAnsiTheme="minorHAnsi"/>
        </w:rPr>
        <w:t>I don’t think a future where temperatures are 4˚F or 5˚F or 6˚F warmer on average will be an optimal one for humanity</w:t>
      </w:r>
      <w:r w:rsidRPr="00080108">
        <w:rPr>
          <w:rFonts w:asciiTheme="minorHAnsi" w:hAnsiTheme="minorHAnsi"/>
          <w:sz w:val="16"/>
        </w:rPr>
        <w:t xml:space="preserve">, to say the least. But I don’t think it will be the end of our species either. (I’ve always favored asteroids for that.) But </w:t>
      </w:r>
      <w:r w:rsidRPr="00080108">
        <w:rPr>
          <w:rStyle w:val="StyleUnderline"/>
          <w:rFonts w:asciiTheme="minorHAnsi" w:hAnsiTheme="minorHAnsi"/>
        </w:rPr>
        <w:t>the plants and animals that share this planet with us</w:t>
      </w:r>
      <w:r w:rsidRPr="00080108">
        <w:rPr>
          <w:rFonts w:asciiTheme="minorHAnsi" w:hAnsiTheme="minorHAnsi"/>
          <w:sz w:val="16"/>
        </w:rPr>
        <w:t xml:space="preserve"> are a different story. Even before </w:t>
      </w:r>
      <w:r w:rsidRPr="00080108">
        <w:rPr>
          <w:rStyle w:val="StyleUnderline"/>
          <w:rFonts w:asciiTheme="minorHAnsi" w:hAnsiTheme="minorHAnsi"/>
        </w:rPr>
        <w:t>climate change</w:t>
      </w:r>
      <w:r w:rsidRPr="00080108">
        <w:rPr>
          <w:rFonts w:asciiTheme="minorHAnsi" w:hAnsiTheme="minorHAnsi"/>
          <w:sz w:val="16"/>
        </w:rPr>
        <w:t xml:space="preserve"> has really kicked in, human expansion </w:t>
      </w:r>
      <w:r w:rsidRPr="00080108">
        <w:rPr>
          <w:rStyle w:val="StyleUnderline"/>
          <w:rFonts w:asciiTheme="minorHAnsi" w:hAnsiTheme="minorHAnsi"/>
        </w:rPr>
        <w:t>had led to the destruction of habitat on land and in the sea, as we crowd out other species. By some estimates we’re already in the midst of the sixth great extinction wave,</w:t>
      </w:r>
      <w:r w:rsidRPr="00080108">
        <w:rPr>
          <w:rFonts w:asciiTheme="minorHAnsi" w:hAnsiTheme="minorHAnsi"/>
          <w:sz w:val="16"/>
        </w:rPr>
        <w:t xml:space="preserve"> one that’s largely human caused, with extinction rates that are 1,000 to 10,000 times higher than the background rate of species loss. So what will happen to those plants and animals if and when the climate really starts warming? </w:t>
      </w:r>
      <w:r w:rsidRPr="00080108">
        <w:rPr>
          <w:rStyle w:val="StyleUnderline"/>
          <w:rFonts w:asciiTheme="minorHAnsi" w:hAnsiTheme="minorHAnsi"/>
        </w:rPr>
        <w:t xml:space="preserve">According to a new study in Nature Climate Change, the answer is pretty simple: they will run out of habitable space, and many of them will die. The </w:t>
      </w:r>
      <w:r w:rsidRPr="00080108">
        <w:rPr>
          <w:rFonts w:asciiTheme="minorHAnsi" w:hAnsiTheme="minorHAnsi"/>
          <w:sz w:val="16"/>
        </w:rPr>
        <w:t xml:space="preserve">Intergovernmental Panel on Climate </w:t>
      </w:r>
      <w:r w:rsidRPr="00080108">
        <w:rPr>
          <w:rStyle w:val="StyleUnderline"/>
          <w:rFonts w:asciiTheme="minorHAnsi" w:hAnsiTheme="minorHAnsi"/>
        </w:rPr>
        <w:t>Change (IPCC) has estimated that</w:t>
      </w:r>
      <w:r w:rsidRPr="00080108">
        <w:rPr>
          <w:rFonts w:asciiTheme="minorHAnsi" w:hAnsiTheme="minorHAnsi"/>
          <w:sz w:val="16"/>
        </w:rPr>
        <w:t xml:space="preserve"> 20% to </w:t>
      </w:r>
      <w:r w:rsidRPr="00080108">
        <w:rPr>
          <w:rStyle w:val="StyleUnderline"/>
          <w:rFonts w:asciiTheme="minorHAnsi" w:hAnsiTheme="minorHAnsi"/>
        </w:rPr>
        <w:t>30% of species would be at increasingly high risk of extinction if</w:t>
      </w:r>
      <w:r w:rsidRPr="00080108">
        <w:rPr>
          <w:rFonts w:asciiTheme="minorHAnsi" w:hAnsiTheme="minorHAnsi"/>
          <w:sz w:val="16"/>
        </w:rPr>
        <w:t xml:space="preserve"> global </w:t>
      </w:r>
      <w:r w:rsidRPr="00080108">
        <w:rPr>
          <w:rStyle w:val="StyleUnderline"/>
          <w:rFonts w:asciiTheme="minorHAnsi" w:hAnsiTheme="minorHAnsi"/>
        </w:rPr>
        <w:t>temperatures rise more than 2˚C</w:t>
      </w:r>
      <w:r w:rsidRPr="00080108">
        <w:rPr>
          <w:rFonts w:asciiTheme="minorHAnsi" w:hAnsiTheme="minorHAnsi"/>
          <w:sz w:val="16"/>
        </w:rPr>
        <w:t xml:space="preserve"> to 3˚C above preindustrial levels. Given that temperatures have already gone up by nearly 1˚C, and carbon continues to pile up in the atmosphere, that amount of warming is almost a certainty. </w:t>
      </w:r>
      <w:r w:rsidRPr="00080108">
        <w:rPr>
          <w:rStyle w:val="StyleUnderline"/>
          <w:rFonts w:asciiTheme="minorHAnsi" w:hAnsiTheme="minorHAnsi"/>
        </w:rPr>
        <w:t>But Rachel Warren</w:t>
      </w:r>
      <w:r w:rsidRPr="00080108">
        <w:rPr>
          <w:rFonts w:asciiTheme="minorHAnsi" w:hAnsiTheme="minorHAnsi"/>
          <w:sz w:val="16"/>
        </w:rPr>
        <w:t xml:space="preserve"> and her colleagues at the University of East Anglia (UEA), in England, </w:t>
      </w:r>
      <w:r w:rsidRPr="00080108">
        <w:rPr>
          <w:rStyle w:val="StyleUnderline"/>
          <w:rFonts w:asciiTheme="minorHAnsi" w:hAnsiTheme="minorHAnsi"/>
        </w:rPr>
        <w:t>wanted to know more precisely how that extinction risk intensifies with warming — and whether we might be able to save some species</w:t>
      </w:r>
      <w:r w:rsidRPr="00080108">
        <w:rPr>
          <w:rFonts w:asciiTheme="minorHAnsi" w:hAnsiTheme="minorHAnsi"/>
          <w:sz w:val="16"/>
        </w:rPr>
        <w:t xml:space="preserve"> by mitigating climate change. In the Nature Climate Change paper, </w:t>
      </w:r>
      <w:r w:rsidRPr="00080108">
        <w:rPr>
          <w:rStyle w:val="StyleUnderline"/>
          <w:rFonts w:asciiTheme="minorHAnsi" w:hAnsiTheme="minorHAnsi"/>
        </w:rPr>
        <w:t xml:space="preserve">they found that almost two-thirds of common plants and half of animals could lose more than half their climatic range </w:t>
      </w:r>
      <w:r w:rsidRPr="00080108">
        <w:rPr>
          <w:rFonts w:asciiTheme="minorHAnsi" w:hAnsiTheme="minorHAnsi"/>
          <w:sz w:val="16"/>
        </w:rPr>
        <w:t xml:space="preserve">by 2080 </w:t>
      </w:r>
      <w:r w:rsidRPr="00080108">
        <w:rPr>
          <w:rStyle w:val="StyleUnderline"/>
          <w:rFonts w:asciiTheme="minorHAnsi" w:hAnsiTheme="minorHAnsi"/>
        </w:rPr>
        <w:t>if global warming continues unchecked,</w:t>
      </w:r>
      <w:r w:rsidRPr="00080108">
        <w:rPr>
          <w:rFonts w:asciiTheme="minorHAnsi" w:hAnsiTheme="minorHAnsi"/>
          <w:sz w:val="16"/>
        </w:rPr>
        <w:t xml:space="preserve"> with temperatures increasing 4˚C above preindustrial levels by the end of the century. Unsurprisingly, the biggest effects will be felt near the equator, in areas like Central America, Sub-Saharan Africa, the Amazon and Australia, but biodiversity will suffer across the board.</w:t>
      </w:r>
    </w:p>
    <w:p w:rsidR="003A65B6" w:rsidRPr="00080108" w:rsidRDefault="003A65B6" w:rsidP="003A65B6">
      <w:pPr>
        <w:pStyle w:val="Heading3"/>
      </w:pPr>
      <w:r>
        <w:lastRenderedPageBreak/>
        <w:t>Oceans</w:t>
      </w:r>
    </w:p>
    <w:p w:rsidR="008515ED" w:rsidRPr="00080108" w:rsidRDefault="008515ED" w:rsidP="008515ED">
      <w:pPr>
        <w:rPr>
          <w:rFonts w:asciiTheme="minorHAnsi" w:hAnsiTheme="minorHAnsi"/>
          <w:sz w:val="16"/>
        </w:rPr>
      </w:pPr>
    </w:p>
    <w:p w:rsidR="008515ED" w:rsidRPr="00080108" w:rsidRDefault="008515ED" w:rsidP="008515ED">
      <w:pPr>
        <w:pStyle w:val="Heading4"/>
        <w:rPr>
          <w:rFonts w:asciiTheme="minorHAnsi" w:hAnsiTheme="minorHAnsi"/>
        </w:rPr>
      </w:pPr>
      <w:r w:rsidRPr="00080108">
        <w:rPr>
          <w:rFonts w:asciiTheme="minorHAnsi" w:hAnsiTheme="minorHAnsi"/>
        </w:rPr>
        <w:t>Marine biodiversity is at risk of going extinct</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Van Woesik 12 </w:t>
      </w:r>
      <w:r w:rsidRPr="00080108">
        <w:rPr>
          <w:rStyle w:val="Style13ptBold"/>
          <w:rFonts w:asciiTheme="minorHAnsi" w:hAnsiTheme="minorHAnsi"/>
          <w:b w:val="0"/>
          <w:sz w:val="16"/>
        </w:rPr>
        <w:t>(Dr. Robert van Woesik, Director of the Institute for Research on Global Climate Change at Florida Institute of Technology, “Coral survival's past is key to its future,” Science Daily, February 14, 2012, http://www.sciencedaily.com/releases/2012/02/120214215507.htm)</w:t>
      </w:r>
    </w:p>
    <w:p w:rsidR="008515ED" w:rsidRPr="00080108" w:rsidRDefault="008515ED" w:rsidP="008515ED">
      <w:pPr>
        <w:rPr>
          <w:rStyle w:val="StyleUnderline"/>
          <w:rFonts w:asciiTheme="minorHAnsi" w:hAnsiTheme="minorHAnsi"/>
        </w:rPr>
      </w:pPr>
      <w:r w:rsidRPr="00080108">
        <w:rPr>
          <w:rStyle w:val="StyleUnderline"/>
          <w:rFonts w:asciiTheme="minorHAnsi" w:hAnsiTheme="minorHAnsi"/>
        </w:rPr>
        <w:t>Florida Institute of Technology researchers are taking an historical approach to predict the extinction risk of reef-building corals.</w:t>
      </w:r>
      <w:r w:rsidRPr="00080108">
        <w:rPr>
          <w:rFonts w:asciiTheme="minorHAnsi" w:hAnsiTheme="minorHAnsi"/>
          <w:sz w:val="16"/>
        </w:rPr>
        <w:t xml:space="preserve"> Led by Robert van Woesik, </w:t>
      </w:r>
      <w:r w:rsidRPr="00080108">
        <w:rPr>
          <w:rStyle w:val="StyleUnderline"/>
          <w:rFonts w:asciiTheme="minorHAnsi" w:hAnsiTheme="minorHAnsi"/>
        </w:rPr>
        <w:t>professor of biological sciences, the scientists are examining past events to gain insight into how these corals today may fare through climate change. "We found strong relationships between past regional extinction events and modern coral vulnerability, suggesting that extinction events are not merely chance events but depend on the biological characteristics</w:t>
      </w:r>
      <w:r w:rsidRPr="00080108">
        <w:rPr>
          <w:rFonts w:asciiTheme="minorHAnsi" w:hAnsiTheme="minorHAnsi"/>
          <w:sz w:val="16"/>
        </w:rPr>
        <w:t xml:space="preserve"> of the coral species. </w:t>
      </w:r>
      <w:r w:rsidRPr="00080108">
        <w:rPr>
          <w:rStyle w:val="StyleUnderline"/>
          <w:rFonts w:asciiTheme="minorHAnsi" w:hAnsiTheme="minorHAnsi"/>
        </w:rPr>
        <w:t>Our historical approach improves the accuracy of extinction-risk assessment,"</w:t>
      </w:r>
      <w:r w:rsidRPr="00080108">
        <w:rPr>
          <w:rFonts w:asciiTheme="minorHAnsi" w:hAnsiTheme="minorHAnsi"/>
          <w:sz w:val="16"/>
        </w:rPr>
        <w:t xml:space="preserve"> said van Woesik. </w:t>
      </w:r>
      <w:r w:rsidRPr="00080108">
        <w:rPr>
          <w:rStyle w:val="StyleUnderline"/>
          <w:rFonts w:asciiTheme="minorHAnsi" w:hAnsiTheme="minorHAnsi"/>
        </w:rPr>
        <w:t>Corals are highly sensitive to climate change. Their risk of extinction is increasing at an unprecedented rate as the oceans continue to warm. Assessing this danger</w:t>
      </w:r>
      <w:r w:rsidRPr="00080108">
        <w:rPr>
          <w:rFonts w:asciiTheme="minorHAnsi" w:hAnsiTheme="minorHAnsi"/>
          <w:sz w:val="16"/>
        </w:rPr>
        <w:t xml:space="preserve">, however, </w:t>
      </w:r>
      <w:r w:rsidRPr="00080108">
        <w:rPr>
          <w:rStyle w:val="StyleUnderline"/>
          <w:rFonts w:asciiTheme="minorHAnsi" w:hAnsiTheme="minorHAnsi"/>
        </w:rPr>
        <w:t>is difficult because of limited data</w:t>
      </w:r>
      <w:r w:rsidRPr="00080108">
        <w:rPr>
          <w:rFonts w:asciiTheme="minorHAnsi" w:hAnsiTheme="minorHAnsi"/>
          <w:sz w:val="16"/>
        </w:rPr>
        <w:t xml:space="preserve">. Van Woesik's team looked at Caribbean extinction during the Plio-Pleistocene era and extinction risk as determined by the International Union for the Conservation of Nature (IUCN). Through the Plio-Pleistocene era, the Caribbean supported more diverse coral reefs than today and shared considerable overlap with contemporary Indo-Pacific reefs. </w:t>
      </w:r>
      <w:r w:rsidRPr="00080108">
        <w:rPr>
          <w:rStyle w:val="StyleUnderline"/>
          <w:rFonts w:asciiTheme="minorHAnsi" w:hAnsiTheme="minorHAnsi"/>
        </w:rPr>
        <w:t>Regional extinction in the past and vulnerability in the present suggest</w:t>
      </w:r>
      <w:r w:rsidRPr="00080108">
        <w:rPr>
          <w:rFonts w:asciiTheme="minorHAnsi" w:hAnsiTheme="minorHAnsi"/>
          <w:sz w:val="16"/>
        </w:rPr>
        <w:t xml:space="preserve"> that Pocillopora, </w:t>
      </w:r>
      <w:r w:rsidRPr="00080108">
        <w:rPr>
          <w:rStyle w:val="StyleUnderline"/>
          <w:rFonts w:asciiTheme="minorHAnsi" w:hAnsiTheme="minorHAnsi"/>
        </w:rPr>
        <w:t>Stylophora</w:t>
      </w:r>
      <w:r w:rsidRPr="00080108">
        <w:rPr>
          <w:rFonts w:asciiTheme="minorHAnsi" w:hAnsiTheme="minorHAnsi"/>
          <w:sz w:val="16"/>
        </w:rPr>
        <w:t xml:space="preserve">, and foliose Pavona </w:t>
      </w:r>
      <w:r w:rsidRPr="00080108">
        <w:rPr>
          <w:rStyle w:val="StyleUnderline"/>
          <w:rFonts w:asciiTheme="minorHAnsi" w:hAnsiTheme="minorHAnsi"/>
        </w:rPr>
        <w:t>are among the most susceptible to local and regional isolation. These were among the most abundant corals in the Caribbean Pliocene. Therefore, a widespread distribution did not equate with immunity to regional extinction. The strong relationship between past and present vulnerability suggests that regional extinction events are trait-based and not merely random episodes.</w:t>
      </w:r>
    </w:p>
    <w:p w:rsidR="008515ED" w:rsidRPr="00080108" w:rsidRDefault="008515ED" w:rsidP="008515ED">
      <w:pPr>
        <w:rPr>
          <w:rStyle w:val="StyleUnderline"/>
          <w:rFonts w:asciiTheme="minorHAnsi" w:hAnsiTheme="minorHAnsi"/>
        </w:rPr>
      </w:pPr>
    </w:p>
    <w:p w:rsidR="008515ED" w:rsidRPr="00080108" w:rsidRDefault="008515ED" w:rsidP="008515ED">
      <w:pPr>
        <w:pStyle w:val="Heading3"/>
        <w:rPr>
          <w:rFonts w:asciiTheme="minorHAnsi" w:hAnsiTheme="minorHAnsi"/>
        </w:rPr>
      </w:pPr>
      <w:r w:rsidRPr="00080108">
        <w:rPr>
          <w:rFonts w:asciiTheme="minorHAnsi" w:hAnsiTheme="minorHAnsi"/>
        </w:rPr>
        <w:lastRenderedPageBreak/>
        <w:t>FAMINE/AG</w:t>
      </w:r>
    </w:p>
    <w:p w:rsidR="008515ED" w:rsidRPr="00080108" w:rsidRDefault="008515ED" w:rsidP="008515ED">
      <w:pPr>
        <w:pStyle w:val="Heading4"/>
        <w:rPr>
          <w:rStyle w:val="StyleUnderline"/>
          <w:rFonts w:asciiTheme="minorHAnsi" w:hAnsiTheme="minorHAnsi"/>
          <w:b/>
          <w:sz w:val="26"/>
          <w:u w:val="none"/>
        </w:rPr>
      </w:pPr>
      <w:r w:rsidRPr="00080108">
        <w:rPr>
          <w:rStyle w:val="StyleUnderline"/>
          <w:rFonts w:asciiTheme="minorHAnsi" w:hAnsiTheme="minorHAnsi"/>
          <w:sz w:val="26"/>
          <w:u w:val="none"/>
        </w:rPr>
        <w:t>Leads to resource wars</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Broder 11 </w:t>
      </w:r>
      <w:r w:rsidRPr="00080108">
        <w:rPr>
          <w:rStyle w:val="Style13ptBold"/>
          <w:rFonts w:asciiTheme="minorHAnsi" w:hAnsiTheme="minorHAnsi"/>
          <w:b w:val="0"/>
          <w:sz w:val="16"/>
        </w:rPr>
        <w:t>(John M. Broder, reports on energy and environment issues for the Washington bureau of The New York Times, “Climate Change Drives Instability, U.N. Official Warns,” New York Times, February 15, 2011, http://green.blogs.nytimes.com/2011/02/15/climate-change-drives-instability-u-n-official-warns/)</w:t>
      </w:r>
    </w:p>
    <w:p w:rsidR="008515ED" w:rsidRPr="00080108" w:rsidRDefault="008515ED" w:rsidP="008515ED">
      <w:pPr>
        <w:rPr>
          <w:rFonts w:asciiTheme="minorHAnsi" w:hAnsiTheme="minorHAnsi"/>
          <w:sz w:val="16"/>
        </w:rPr>
      </w:pPr>
      <w:r w:rsidRPr="00080108">
        <w:rPr>
          <w:rStyle w:val="StyleUnderline"/>
          <w:rFonts w:asciiTheme="minorHAnsi" w:hAnsiTheme="minorHAnsi"/>
        </w:rPr>
        <w:t>The United Nations' top climate change official said on Tuesday that food shortages and rising prices caused by climate disruptions were among the chief contributors to the civil unrest</w:t>
      </w:r>
      <w:r w:rsidRPr="00080108">
        <w:rPr>
          <w:rFonts w:asciiTheme="minorHAnsi" w:hAnsiTheme="minorHAnsi"/>
          <w:sz w:val="16"/>
        </w:rPr>
        <w:t xml:space="preserve"> coursing </w:t>
      </w:r>
      <w:r w:rsidRPr="00080108">
        <w:rPr>
          <w:rStyle w:val="StyleUnderline"/>
          <w:rFonts w:asciiTheme="minorHAnsi" w:hAnsiTheme="minorHAnsi"/>
        </w:rPr>
        <w:t>through</w:t>
      </w:r>
      <w:r w:rsidRPr="00080108">
        <w:rPr>
          <w:rFonts w:asciiTheme="minorHAnsi" w:hAnsiTheme="minorHAnsi"/>
          <w:sz w:val="16"/>
        </w:rPr>
        <w:t xml:space="preserve"> North Africa and </w:t>
      </w:r>
      <w:r w:rsidRPr="00080108">
        <w:rPr>
          <w:rStyle w:val="StyleUnderline"/>
          <w:rFonts w:asciiTheme="minorHAnsi" w:hAnsiTheme="minorHAnsi"/>
        </w:rPr>
        <w:t>the Middle East.</w:t>
      </w:r>
      <w:r w:rsidRPr="00080108">
        <w:rPr>
          <w:rFonts w:asciiTheme="minorHAnsi" w:hAnsiTheme="minorHAnsi"/>
          <w:sz w:val="16"/>
        </w:rPr>
        <w:t xml:space="preserve"> In a speech to Spanish lawmakers and military leaders, Christiana Figueres. executive secretary of the United Nations climate office, said that </w:t>
      </w:r>
      <w:r w:rsidRPr="00080108">
        <w:rPr>
          <w:rStyle w:val="StyleUnderline"/>
          <w:rFonts w:asciiTheme="minorHAnsi" w:hAnsiTheme="minorHAnsi"/>
        </w:rPr>
        <w:t>climate change-driven drought, falling crop yields and competition for water were fueling conflict throughout Africa and elsewhere in the developing world</w:t>
      </w:r>
      <w:r w:rsidRPr="00080108">
        <w:rPr>
          <w:rFonts w:asciiTheme="minorHAnsi" w:hAnsiTheme="minorHAnsi"/>
          <w:sz w:val="16"/>
        </w:rPr>
        <w:t xml:space="preserve">. She warned that unless nations took aggressive action to reduce emissions causing global warming such conflicts would spread, toppling governments and driving up military spending around the world. It is alarming to admit that 11 the community of nations is unable to fully stabilize climate change, </w:t>
      </w:r>
      <w:r w:rsidRPr="00080108">
        <w:rPr>
          <w:rStyle w:val="StyleUnderline"/>
          <w:rFonts w:asciiTheme="minorHAnsi" w:hAnsiTheme="minorHAnsi"/>
        </w:rPr>
        <w:t>it will threaten where we can live, where and how we grow food and where we can find water</w:t>
      </w:r>
      <w:r w:rsidRPr="00080108">
        <w:rPr>
          <w:rFonts w:asciiTheme="minorHAnsi" w:hAnsiTheme="minorHAnsi"/>
          <w:sz w:val="16"/>
        </w:rPr>
        <w:t xml:space="preserve">," said Ms. Figueres, a veteran Costa Rican diplomat and environmental advocate. "In other words, it will threaten the basic foundation - the very stability on which humanity has built its existence." Rising food prices were a factor in the January riots that unseated Tunisia's longtime president, Zine el-Abidine Ben Ali, although decades of repression and high unemployment also fed the revolution. </w:t>
      </w:r>
      <w:r w:rsidRPr="00080108">
        <w:rPr>
          <w:rStyle w:val="StyleUnderline"/>
          <w:rFonts w:asciiTheme="minorHAnsi" w:hAnsiTheme="minorHAnsi"/>
        </w:rPr>
        <w:t>The link between food and resource shortages and Egypt's revolution is</w:t>
      </w:r>
      <w:r w:rsidRPr="00080108">
        <w:rPr>
          <w:rFonts w:asciiTheme="minorHAnsi" w:hAnsiTheme="minorHAnsi"/>
          <w:sz w:val="16"/>
        </w:rPr>
        <w:t xml:space="preserve"> less </w:t>
      </w:r>
      <w:r w:rsidRPr="00080108">
        <w:rPr>
          <w:rStyle w:val="StyleUnderline"/>
          <w:rFonts w:asciiTheme="minorHAnsi" w:hAnsiTheme="minorHAnsi"/>
        </w:rPr>
        <w:t>clear</w:t>
      </w:r>
      <w:r w:rsidRPr="00080108">
        <w:rPr>
          <w:rFonts w:asciiTheme="minorHAnsi" w:hAnsiTheme="minorHAnsi"/>
          <w:sz w:val="16"/>
        </w:rPr>
        <w:t>. But Ms. Figueres said that long-term trends in arid regions did not look promising unless the world took decisive action on climate change. She said that a third of all Africans now lived in drought- prone regions and that by 2050 as many as 600 million Africans would face water shortages. "</w:t>
      </w:r>
      <w:r w:rsidRPr="00080108">
        <w:rPr>
          <w:rStyle w:val="StyleUnderline"/>
          <w:rFonts w:asciiTheme="minorHAnsi" w:hAnsiTheme="minorHAnsi"/>
        </w:rPr>
        <w:t>On a global level, increasingly unpredictable weather patterns will lead to falling agricultural production and higher food prices, leading to food insecurity,"</w:t>
      </w:r>
      <w:r w:rsidRPr="00080108">
        <w:rPr>
          <w:rFonts w:asciiTheme="minorHAnsi" w:hAnsiTheme="minorHAnsi"/>
          <w:sz w:val="16"/>
        </w:rPr>
        <w:t xml:space="preserve"> she said in her address. </w:t>
      </w:r>
      <w:r w:rsidRPr="00080108">
        <w:rPr>
          <w:rStyle w:val="StyleUnderline"/>
          <w:rFonts w:asciiTheme="minorHAnsi" w:hAnsiTheme="minorHAnsi"/>
        </w:rPr>
        <w:t>"In Africa, crop yields could decline by as much as 50 percent by 2020. Recent experiences around the world clearly show how such situations can cause political instability and undermine the performance of already fragile states."</w:t>
      </w:r>
      <w:r w:rsidRPr="00080108">
        <w:rPr>
          <w:rFonts w:asciiTheme="minorHAnsi" w:hAnsiTheme="minorHAnsi"/>
          <w:sz w:val="16"/>
        </w:rPr>
        <w:t xml:space="preserve"> She said that </w:t>
      </w:r>
      <w:r w:rsidRPr="00080108">
        <w:rPr>
          <w:rStyle w:val="StyleUnderline"/>
          <w:rFonts w:asciiTheme="minorHAnsi" w:hAnsiTheme="minorHAnsi"/>
        </w:rPr>
        <w:t>rising sea levels, more frequent and severe natural disasters, pandemics, heat waves and widespread drought could lead to extensive migrations</w:t>
      </w:r>
      <w:r w:rsidRPr="00080108">
        <w:rPr>
          <w:rFonts w:asciiTheme="minorHAnsi" w:hAnsiTheme="minorHAnsi"/>
          <w:sz w:val="16"/>
        </w:rPr>
        <w:t xml:space="preserve"> with ithin countries and across national borders. </w:t>
      </w:r>
      <w:r w:rsidRPr="00080108">
        <w:rPr>
          <w:rStyle w:val="StyleUnderline"/>
          <w:rFonts w:asciiTheme="minorHAnsi" w:hAnsiTheme="minorHAnsi"/>
        </w:rPr>
        <w:t>Military leaders around the world, including those in the United States, have warned that such effects of a changing climate can serve as "threat multipliers</w:t>
      </w:r>
      <w:r w:rsidRPr="00080108">
        <w:rPr>
          <w:rFonts w:asciiTheme="minorHAnsi" w:hAnsiTheme="minorHAnsi"/>
          <w:sz w:val="16"/>
        </w:rPr>
        <w:t>." adding stresses to nations and regions that already face heavy burdens of poverty and social insecurity. "</w:t>
      </w:r>
      <w:r w:rsidRPr="00080108">
        <w:rPr>
          <w:rStyle w:val="StyleUnderline"/>
          <w:rFonts w:asciiTheme="minorHAnsi" w:hAnsiTheme="minorHAnsi"/>
        </w:rPr>
        <w:t>All these factors taken together</w:t>
      </w:r>
      <w:r w:rsidRPr="00080108">
        <w:rPr>
          <w:rFonts w:asciiTheme="minorHAnsi" w:hAnsiTheme="minorHAnsi"/>
          <w:sz w:val="16"/>
        </w:rPr>
        <w:t>," Ms. Figueres concluded, "</w:t>
      </w:r>
      <w:r w:rsidRPr="00080108">
        <w:rPr>
          <w:rStyle w:val="StyleUnderline"/>
          <w:rFonts w:asciiTheme="minorHAnsi" w:hAnsiTheme="minorHAnsi"/>
        </w:rPr>
        <w:t>mean that climate change</w:t>
      </w:r>
      <w:r w:rsidRPr="00080108">
        <w:rPr>
          <w:rFonts w:asciiTheme="minorHAnsi" w:hAnsiTheme="minorHAnsi"/>
          <w:sz w:val="16"/>
        </w:rPr>
        <w:t xml:space="preserve">, especially if left unabated, </w:t>
      </w:r>
      <w:r w:rsidRPr="00080108">
        <w:rPr>
          <w:rStyle w:val="StyleUnderline"/>
          <w:rFonts w:asciiTheme="minorHAnsi" w:hAnsiTheme="minorHAnsi"/>
        </w:rPr>
        <w:t>threatens to increase poverty and overwhelm the capacity of governments to meet the basic needs of their people</w:t>
      </w:r>
      <w:r w:rsidRPr="00080108">
        <w:rPr>
          <w:rFonts w:asciiTheme="minorHAnsi" w:hAnsiTheme="minorHAnsi"/>
          <w:sz w:val="16"/>
        </w:rPr>
        <w:t>, which could well contribute to the emergence, spread and longevity of conflict."</w:t>
      </w:r>
    </w:p>
    <w:p w:rsidR="008515ED" w:rsidRPr="00080108" w:rsidRDefault="008515ED" w:rsidP="008515ED">
      <w:pPr>
        <w:pStyle w:val="Heading4"/>
        <w:rPr>
          <w:rFonts w:asciiTheme="minorHAnsi" w:hAnsiTheme="minorHAnsi"/>
        </w:rPr>
      </w:pPr>
      <w:r w:rsidRPr="00080108">
        <w:rPr>
          <w:rFonts w:asciiTheme="minorHAnsi" w:hAnsiTheme="minorHAnsi"/>
        </w:rPr>
        <w:t>Left unchecked, global warming eliminates all agricultural land</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Mendelsohn 94 </w:t>
      </w:r>
      <w:r w:rsidRPr="00080108">
        <w:rPr>
          <w:rStyle w:val="Style13ptBold"/>
          <w:rFonts w:asciiTheme="minorHAnsi" w:hAnsiTheme="minorHAnsi"/>
          <w:b w:val="0"/>
          <w:sz w:val="16"/>
        </w:rPr>
        <w:t xml:space="preserve">(Robert Mendelsohn, American environmental economist. He is currently the Edwin Weyerhaeuser Davis Professor of the School of Forestry and Environmental Studies at Yale University, Professor of Economics in Economics Department at Yale University and Professor in the School of Management at Yale University. Professor Mendelsohn is a major figure in the economics of global warming, being for example a contributor to the first Copenhagen Consensus report. Mendelsohn received a BA in economics from Harvard University in 1973 and obtained his Ph.D. in economics from Yale University in 1978, </w:t>
      </w:r>
      <w:r w:rsidRPr="00080108">
        <w:rPr>
          <w:rStyle w:val="Style13ptBold"/>
          <w:rFonts w:asciiTheme="minorHAnsi" w:hAnsiTheme="minorHAnsi"/>
          <w:b w:val="0"/>
          <w:sz w:val="16"/>
          <w:u w:val="single"/>
        </w:rPr>
        <w:t xml:space="preserve">The Impact of Global Warming on Agriculture: A Ricardian Analysis, </w:t>
      </w:r>
      <w:r w:rsidRPr="00080108">
        <w:rPr>
          <w:rStyle w:val="Style13ptBold"/>
          <w:rFonts w:asciiTheme="minorHAnsi" w:hAnsiTheme="minorHAnsi"/>
          <w:b w:val="0"/>
          <w:sz w:val="16"/>
        </w:rPr>
        <w:t>Vol. 84 No. 4, The American Economic Review, http://www.jstor.org/stable/2118029?seq=1)</w:t>
      </w:r>
    </w:p>
    <w:p w:rsidR="008515ED" w:rsidRPr="00080108" w:rsidRDefault="008515ED" w:rsidP="008515ED">
      <w:pPr>
        <w:rPr>
          <w:rStyle w:val="StyleUnderline"/>
          <w:rFonts w:asciiTheme="minorHAnsi" w:hAnsiTheme="minorHAnsi"/>
        </w:rPr>
      </w:pPr>
      <w:r w:rsidRPr="00080108">
        <w:rPr>
          <w:rStyle w:val="StyleUnderline"/>
          <w:rFonts w:asciiTheme="minorHAnsi" w:hAnsiTheme="minorHAnsi"/>
        </w:rPr>
        <w:t>Over the last decade, scientists have extensively studied the greenhouse effect</w:t>
      </w:r>
      <w:r w:rsidRPr="00080108">
        <w:rPr>
          <w:rFonts w:asciiTheme="minorHAnsi" w:hAnsiTheme="minorHAnsi"/>
          <w:sz w:val="16"/>
        </w:rPr>
        <w:t xml:space="preserve">, which holds that </w:t>
      </w:r>
      <w:r w:rsidRPr="00080108">
        <w:rPr>
          <w:rStyle w:val="StyleUnderline"/>
          <w:rFonts w:asciiTheme="minorHAnsi" w:hAnsiTheme="minorHAnsi"/>
        </w:rPr>
        <w:t>the accumulation of carbon dioxide</w:t>
      </w:r>
      <w:r w:rsidRPr="00080108">
        <w:rPr>
          <w:rFonts w:asciiTheme="minorHAnsi" w:hAnsiTheme="minorHAnsi"/>
          <w:sz w:val="16"/>
        </w:rPr>
        <w:t xml:space="preserve"> (C02) and other greenhouse gases (GHG's) </w:t>
      </w:r>
      <w:r w:rsidRPr="00080108">
        <w:rPr>
          <w:rStyle w:val="StyleUnderline"/>
          <w:rFonts w:asciiTheme="minorHAnsi" w:hAnsiTheme="minorHAnsi"/>
        </w:rPr>
        <w:t xml:space="preserve">is expected to produce global warming and other significant climatic changes over the next century. Numerous studies indicate </w:t>
      </w:r>
      <w:r w:rsidRPr="00080108">
        <w:rPr>
          <w:rStyle w:val="Emphasis"/>
          <w:rFonts w:asciiTheme="minorHAnsi" w:hAnsiTheme="minorHAnsi"/>
        </w:rPr>
        <w:t>major impacts on agriculture</w:t>
      </w:r>
      <w:r w:rsidRPr="00080108">
        <w:rPr>
          <w:rFonts w:asciiTheme="minorHAnsi" w:hAnsiTheme="minorHAnsi"/>
          <w:sz w:val="16"/>
        </w:rPr>
        <w:t xml:space="preserve">, especially if there is significant mid-continental drying and warming in the U.S. heartland.1 Virtually </w:t>
      </w:r>
      <w:r w:rsidRPr="00080108">
        <w:rPr>
          <w:rStyle w:val="StyleUnderline"/>
          <w:rFonts w:asciiTheme="minorHAnsi" w:hAnsiTheme="minorHAnsi"/>
        </w:rPr>
        <w:t>every estimate of economic impacts relies on a technique we denote the production-function approach. This study compares the traditional production-function approach to estimating the impacts of climate change with a new "Ricardian" approach that examines the impact of climate and other variables on land values and farm revenues. The traditional approach to estimating the impact of climate change relies upon empirical or experimental production functions to predict environmental damage</w:t>
      </w:r>
      <w:r w:rsidRPr="00080108">
        <w:rPr>
          <w:rFonts w:asciiTheme="minorHAnsi" w:hAnsiTheme="minorHAnsi"/>
          <w:sz w:val="16"/>
        </w:rPr>
        <w:t xml:space="preserve"> (hence its label in this study as the production-function approach).2 This approach takes an underlying production function and estimates impacts by </w:t>
      </w:r>
      <w:r w:rsidRPr="00080108">
        <w:rPr>
          <w:rFonts w:asciiTheme="minorHAnsi" w:hAnsiTheme="minorHAnsi"/>
          <w:sz w:val="16"/>
        </w:rPr>
        <w:lastRenderedPageBreak/>
        <w:t xml:space="preserve">varying one or a few input variables, such as temperature, precipitation, and carbon dioxide levels. The </w:t>
      </w:r>
      <w:r w:rsidRPr="00080108">
        <w:rPr>
          <w:rStyle w:val="StyleUnderline"/>
          <w:rFonts w:asciiTheme="minorHAnsi" w:hAnsiTheme="minorHAnsi"/>
        </w:rPr>
        <w:t>estimates might rely on extremely carefully calibrated crop-yield models</w:t>
      </w:r>
      <w:r w:rsidRPr="00080108">
        <w:rPr>
          <w:rFonts w:asciiTheme="minorHAnsi" w:hAnsiTheme="minorHAnsi"/>
          <w:sz w:val="16"/>
        </w:rPr>
        <w:t xml:space="preserve"> (such as CERES or SOY- GRO) </w:t>
      </w:r>
      <w:r w:rsidRPr="00080108">
        <w:rPr>
          <w:rStyle w:val="StyleUnderline"/>
          <w:rFonts w:asciiTheme="minorHAnsi" w:hAnsiTheme="minorHAnsi"/>
        </w:rPr>
        <w:t>to determine the impact</w:t>
      </w:r>
      <w:r w:rsidRPr="00080108">
        <w:rPr>
          <w:rFonts w:asciiTheme="minorHAnsi" w:hAnsiTheme="minorHAnsi"/>
          <w:sz w:val="16"/>
        </w:rPr>
        <w:t xml:space="preserve"> upon yields; </w:t>
      </w:r>
      <w:r w:rsidRPr="00080108">
        <w:rPr>
          <w:rStyle w:val="StyleUnderline"/>
          <w:rFonts w:asciiTheme="minorHAnsi" w:hAnsiTheme="minorHAnsi"/>
        </w:rPr>
        <w:t>the results often predict severe yield reductions as a result of global warming.</w:t>
      </w:r>
    </w:p>
    <w:p w:rsidR="008515ED" w:rsidRPr="00080108" w:rsidRDefault="008515ED" w:rsidP="008515ED">
      <w:pPr>
        <w:rPr>
          <w:rStyle w:val="StyleUnderline"/>
          <w:rFonts w:asciiTheme="minorHAnsi" w:hAnsiTheme="minorHAnsi"/>
        </w:rPr>
      </w:pPr>
    </w:p>
    <w:p w:rsidR="008515ED" w:rsidRPr="00080108" w:rsidRDefault="008515ED" w:rsidP="008515ED">
      <w:pPr>
        <w:pStyle w:val="Heading4"/>
        <w:rPr>
          <w:rFonts w:asciiTheme="minorHAnsi" w:hAnsiTheme="minorHAnsi"/>
        </w:rPr>
      </w:pPr>
      <w:r w:rsidRPr="00080108">
        <w:rPr>
          <w:rFonts w:asciiTheme="minorHAnsi" w:hAnsiTheme="minorHAnsi"/>
        </w:rPr>
        <w:t>The agriculture industry is getting threatened by global warming</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Cline 07 </w:t>
      </w:r>
      <w:r w:rsidRPr="00080108">
        <w:rPr>
          <w:rStyle w:val="Style13ptBold"/>
          <w:rFonts w:asciiTheme="minorHAnsi" w:hAnsiTheme="minorHAnsi"/>
          <w:b w:val="0"/>
          <w:sz w:val="16"/>
        </w:rPr>
        <w:t>(William R. Cline, American economist. He graduated from Princeton University in 1963 and received a PhD in 1969 from Yale. Cline was deputy director of development and trade research at the office of the assistant secretary for international affairs at the United States Department of the Treasury, “Global Warming and Agriculture Impact Estimates by Country,” Peterson Institute, July 2007, http://www.iie.com/publications/briefs/cline4037.pdf)</w:t>
      </w:r>
    </w:p>
    <w:p w:rsidR="008515ED" w:rsidRPr="00080108" w:rsidRDefault="008515ED" w:rsidP="008515ED">
      <w:pPr>
        <w:rPr>
          <w:rFonts w:asciiTheme="minorHAnsi" w:hAnsiTheme="minorHAnsi"/>
          <w:sz w:val="16"/>
        </w:rPr>
      </w:pPr>
      <w:r w:rsidRPr="00080108">
        <w:rPr>
          <w:rFonts w:asciiTheme="minorHAnsi" w:hAnsiTheme="minorHAnsi"/>
          <w:sz w:val="16"/>
        </w:rPr>
        <w:t xml:space="preserve">Unabated </w:t>
      </w:r>
      <w:r w:rsidRPr="00080108">
        <w:rPr>
          <w:rStyle w:val="StyleUnderline"/>
          <w:rFonts w:asciiTheme="minorHAnsi" w:hAnsiTheme="minorHAnsi"/>
        </w:rPr>
        <w:t>global warming will reduce global agricultural capacity</w:t>
      </w:r>
      <w:r w:rsidRPr="00080108">
        <w:rPr>
          <w:rFonts w:asciiTheme="minorHAnsi" w:hAnsiTheme="minorHAnsi"/>
          <w:sz w:val="16"/>
        </w:rPr>
        <w:t xml:space="preserve"> at least modestly by late </w:t>
      </w:r>
      <w:r w:rsidRPr="00080108">
        <w:rPr>
          <w:rStyle w:val="StyleUnderline"/>
          <w:rFonts w:asciiTheme="minorHAnsi" w:hAnsiTheme="minorHAnsi"/>
        </w:rPr>
        <w:t>in this century, contrary to some estimates</w:t>
      </w:r>
      <w:r w:rsidRPr="00080108">
        <w:rPr>
          <w:rFonts w:asciiTheme="minorHAnsi" w:hAnsiTheme="minorHAnsi"/>
          <w:sz w:val="16"/>
        </w:rPr>
        <w:t xml:space="preserve"> that it will benefit global agriculture over that period. </w:t>
      </w:r>
      <w:r w:rsidRPr="00080108">
        <w:rPr>
          <w:rStyle w:val="StyleUnderline"/>
          <w:rFonts w:asciiTheme="minorHAnsi" w:hAnsiTheme="minorHAnsi"/>
        </w:rPr>
        <w:t>The damages will be the most severe and begin the soonest where they can least be afforded: in the developing countries. The losses will be much larger if carbon fertilization</w:t>
      </w:r>
      <w:r w:rsidRPr="00080108">
        <w:rPr>
          <w:rStyle w:val="StyleUnderline"/>
          <w:rFonts w:asciiTheme="minorHAnsi" w:hAnsiTheme="minorHAnsi"/>
        </w:rPr>
        <w:continuationSeparator/>
      </w:r>
      <w:r w:rsidRPr="00080108">
        <w:rPr>
          <w:rStyle w:val="StyleUnderline"/>
          <w:rFonts w:asciiTheme="minorHAnsi" w:hAnsiTheme="minorHAnsi"/>
        </w:rPr>
        <w:t xml:space="preserve"> benefits fail to materialize, especially if water scarcity limits irrigation. Temperatures in developing countries</w:t>
      </w:r>
      <w:r w:rsidRPr="00080108">
        <w:rPr>
          <w:rFonts w:asciiTheme="minorHAnsi" w:hAnsiTheme="minorHAnsi"/>
          <w:sz w:val="16"/>
        </w:rPr>
        <w:t xml:space="preserve">, which are predominantly located in lower latitudes, </w:t>
      </w:r>
      <w:r w:rsidRPr="00080108">
        <w:rPr>
          <w:rStyle w:val="StyleUnderline"/>
          <w:rFonts w:asciiTheme="minorHAnsi" w:hAnsiTheme="minorHAnsi"/>
        </w:rPr>
        <w:t>are already closer to or beyond thresholds at which further warming will reduce rather than increase agricultural capacity</w:t>
      </w:r>
      <w:r w:rsidRPr="00080108">
        <w:rPr>
          <w:rFonts w:asciiTheme="minorHAnsi" w:hAnsiTheme="minorHAnsi"/>
          <w:sz w:val="16"/>
        </w:rPr>
        <w:t xml:space="preserve">, and these countries tend to have less capacity to adapt. Moreover, </w:t>
      </w:r>
      <w:r w:rsidRPr="00080108">
        <w:rPr>
          <w:rStyle w:val="StyleUnderline"/>
          <w:rFonts w:asciiTheme="minorHAnsi" w:hAnsiTheme="minorHAnsi"/>
        </w:rPr>
        <w:t>agriculture accounts for a much larger share of GDP in developing countries than in industrial countries, so a given percentage loss in agricultural potential would impose a larger income loss in a developing country than in an industrial country</w:t>
      </w:r>
      <w:r w:rsidRPr="00080108">
        <w:rPr>
          <w:rFonts w:asciiTheme="minorHAnsi" w:hAnsiTheme="minorHAnsi"/>
          <w:sz w:val="16"/>
        </w:rPr>
        <w:t>. This study starkly confirms the asymmetry between potentially severe agricultural damages in many poor countries and milder effects in rich countries.</w:t>
      </w:r>
    </w:p>
    <w:p w:rsidR="008515ED" w:rsidRPr="00080108" w:rsidRDefault="008515ED" w:rsidP="008515ED">
      <w:pPr>
        <w:rPr>
          <w:rFonts w:asciiTheme="minorHAnsi" w:hAnsiTheme="minorHAnsi"/>
          <w:sz w:val="16"/>
        </w:rPr>
      </w:pPr>
    </w:p>
    <w:p w:rsidR="008515ED" w:rsidRPr="00080108" w:rsidRDefault="008515ED" w:rsidP="008515ED">
      <w:pPr>
        <w:pStyle w:val="Heading4"/>
        <w:rPr>
          <w:rFonts w:asciiTheme="minorHAnsi" w:hAnsiTheme="minorHAnsi"/>
        </w:rPr>
      </w:pPr>
      <w:r w:rsidRPr="00080108">
        <w:rPr>
          <w:rFonts w:asciiTheme="minorHAnsi" w:hAnsiTheme="minorHAnsi"/>
        </w:rPr>
        <w:t>And its modeled globally – gets countries like China and India on board</w:t>
      </w:r>
    </w:p>
    <w:p w:rsidR="008515ED" w:rsidRPr="00080108" w:rsidRDefault="008515ED" w:rsidP="008515ED">
      <w:pPr>
        <w:rPr>
          <w:rFonts w:asciiTheme="minorHAnsi" w:hAnsiTheme="minorHAnsi"/>
          <w:bCs/>
          <w:sz w:val="16"/>
        </w:rPr>
      </w:pPr>
      <w:r w:rsidRPr="00080108">
        <w:rPr>
          <w:rStyle w:val="Style13ptBold"/>
          <w:rFonts w:asciiTheme="minorHAnsi" w:hAnsiTheme="minorHAnsi"/>
        </w:rPr>
        <w:t xml:space="preserve">Cline 07 </w:t>
      </w:r>
      <w:r w:rsidRPr="00080108">
        <w:rPr>
          <w:rStyle w:val="Style13ptBold"/>
          <w:rFonts w:asciiTheme="minorHAnsi" w:hAnsiTheme="minorHAnsi"/>
          <w:b w:val="0"/>
          <w:sz w:val="16"/>
        </w:rPr>
        <w:t>(William R. Cline, American economist. He graduated from Princeton University in 1963 and received a PhD in 1969 from Yale. Cline was deputy director of development and trade research at the office of the assistant secretary for international affairs at the United States Department of the Treasury, “Global Warming and Agriculture Impact Estimates by Country,” Peterson Institute, July 2007, http://www.iie.com/publications/briefs/cline4037.pdf)</w:t>
      </w:r>
    </w:p>
    <w:p w:rsidR="008515ED" w:rsidRPr="00080108" w:rsidRDefault="008515ED" w:rsidP="008515ED">
      <w:pPr>
        <w:rPr>
          <w:rFonts w:asciiTheme="minorHAnsi" w:hAnsiTheme="minorHAnsi"/>
          <w:sz w:val="16"/>
        </w:rPr>
      </w:pPr>
      <w:r w:rsidRPr="00080108">
        <w:rPr>
          <w:rStyle w:val="StyleUnderline"/>
          <w:rFonts w:asciiTheme="minorHAnsi" w:hAnsiTheme="minorHAnsi"/>
        </w:rPr>
        <w:t>He estimates global agricultural output capacity</w:t>
      </w:r>
      <w:r w:rsidRPr="00080108">
        <w:rPr>
          <w:rFonts w:asciiTheme="minorHAnsi" w:hAnsiTheme="minorHAnsi"/>
          <w:sz w:val="16"/>
        </w:rPr>
        <w:t xml:space="preserve"> (including carbon fertilization) </w:t>
      </w:r>
      <w:r w:rsidRPr="00080108">
        <w:rPr>
          <w:rStyle w:val="StyleUnderline"/>
          <w:rFonts w:asciiTheme="minorHAnsi" w:hAnsiTheme="minorHAnsi"/>
        </w:rPr>
        <w:t>to decline by about 3 percent</w:t>
      </w:r>
      <w:r w:rsidRPr="00080108">
        <w:rPr>
          <w:rFonts w:asciiTheme="minorHAnsi" w:hAnsiTheme="minorHAnsi"/>
          <w:sz w:val="16"/>
        </w:rPr>
        <w:t xml:space="preserve"> by the 2080s. </w:t>
      </w:r>
      <w:r w:rsidRPr="00080108">
        <w:rPr>
          <w:rStyle w:val="StyleUnderline"/>
          <w:rFonts w:asciiTheme="minorHAnsi" w:hAnsiTheme="minorHAnsi"/>
        </w:rPr>
        <w:t>But if the carbon fertilization effect did not materialize, the losses would be at about 16 percent.4 These losses would be disproportionately concentrated in poor countries. On average, developing countries would suffer losses of 9 percent. Damages would be severe in Africa</w:t>
      </w:r>
      <w:r w:rsidRPr="00080108">
        <w:rPr>
          <w:rFonts w:asciiTheme="minorHAnsi" w:hAnsiTheme="minorHAnsi"/>
          <w:sz w:val="16"/>
        </w:rPr>
        <w:t xml:space="preserve"> (17 percent average loss), </w:t>
      </w:r>
      <w:r w:rsidRPr="00080108">
        <w:rPr>
          <w:rStyle w:val="StyleUnderline"/>
          <w:rFonts w:asciiTheme="minorHAnsi" w:hAnsiTheme="minorHAnsi"/>
        </w:rPr>
        <w:t>Latin America</w:t>
      </w:r>
      <w:r w:rsidRPr="00080108">
        <w:rPr>
          <w:rFonts w:asciiTheme="minorHAnsi" w:hAnsiTheme="minorHAnsi"/>
          <w:sz w:val="16"/>
        </w:rPr>
        <w:t xml:space="preserve"> (13 percent average loss), </w:t>
      </w:r>
      <w:r w:rsidRPr="00080108">
        <w:rPr>
          <w:rStyle w:val="StyleUnderline"/>
          <w:rFonts w:asciiTheme="minorHAnsi" w:hAnsiTheme="minorHAnsi"/>
        </w:rPr>
        <w:t>and South Asia (30 percent average loss in India</w:t>
      </w:r>
      <w:r w:rsidRPr="00080108">
        <w:rPr>
          <w:rFonts w:asciiTheme="minorHAnsi" w:hAnsiTheme="minorHAnsi"/>
          <w:sz w:val="16"/>
        </w:rPr>
        <w:t xml:space="preserve"> and 20 percent in Pakistan). </w:t>
      </w:r>
      <w:r w:rsidRPr="00080108">
        <w:rPr>
          <w:rStyle w:val="StyleUnderline"/>
          <w:rFonts w:asciiTheme="minorHAnsi" w:hAnsiTheme="minorHAnsi"/>
        </w:rPr>
        <w:t>The losses would be much larger if the benefits from carbon fertilization did not materialize</w:t>
      </w:r>
      <w:r w:rsidRPr="00080108">
        <w:rPr>
          <w:rFonts w:asciiTheme="minorHAnsi" w:hAnsiTheme="minorHAnsi"/>
          <w:sz w:val="16"/>
        </w:rPr>
        <w:t xml:space="preserve"> (averaging about 21 percent for all developing countries, 28 percent for Africa, and 24 percent for Latin America). </w:t>
      </w:r>
      <w:r w:rsidRPr="00080108">
        <w:rPr>
          <w:rStyle w:val="StyleUnderline"/>
          <w:rFonts w:asciiTheme="minorHAnsi" w:hAnsiTheme="minorHAnsi"/>
        </w:rPr>
        <w:t xml:space="preserve">This study is particularly </w:t>
      </w:r>
      <w:r w:rsidRPr="00080108">
        <w:rPr>
          <w:rStyle w:val="Emphasis"/>
          <w:rFonts w:asciiTheme="minorHAnsi" w:hAnsiTheme="minorHAnsi"/>
        </w:rPr>
        <w:t>important for the cases of China and India</w:t>
      </w:r>
      <w:r w:rsidRPr="00080108">
        <w:rPr>
          <w:rStyle w:val="StyleUnderline"/>
          <w:rFonts w:asciiTheme="minorHAnsi" w:hAnsiTheme="minorHAnsi"/>
        </w:rPr>
        <w:t>. China is already the second-largest emitter of carbon dioxide</w:t>
      </w:r>
      <w:r w:rsidRPr="00080108">
        <w:rPr>
          <w:rFonts w:asciiTheme="minorHAnsi" w:hAnsiTheme="minorHAnsi"/>
          <w:sz w:val="16"/>
        </w:rPr>
        <w:t xml:space="preserve"> (after the United States but ahead of the European Union), </w:t>
      </w:r>
      <w:r w:rsidRPr="00080108">
        <w:rPr>
          <w:rStyle w:val="StyleUnderline"/>
          <w:rFonts w:asciiTheme="minorHAnsi" w:hAnsiTheme="minorHAnsi"/>
        </w:rPr>
        <w:t>and its cooperation will surely be crucial to effective action against global warming. Although this study finds China a modest gainer in agriculture under business as usual warming</w:t>
      </w:r>
      <w:r w:rsidRPr="00080108">
        <w:rPr>
          <w:rFonts w:asciiTheme="minorHAnsi" w:hAnsiTheme="minorHAnsi"/>
          <w:sz w:val="16"/>
        </w:rPr>
        <w:t xml:space="preserve"> (increase in agricultural capacity by about 7 percent with carbon fertilization), </w:t>
      </w:r>
      <w:r w:rsidRPr="00080108">
        <w:rPr>
          <w:rStyle w:val="StyleUnderline"/>
          <w:rFonts w:asciiTheme="minorHAnsi" w:hAnsiTheme="minorHAnsi"/>
        </w:rPr>
        <w:t>the estimate turns to a loss</w:t>
      </w:r>
      <w:r w:rsidRPr="00080108">
        <w:rPr>
          <w:rFonts w:asciiTheme="minorHAnsi" w:hAnsiTheme="minorHAnsi"/>
          <w:sz w:val="16"/>
        </w:rPr>
        <w:t xml:space="preserve"> (7 percent reduction in agricultural capacity) if carbon fertilization effects do not materialize or arc offset by excluded damages. </w:t>
      </w:r>
      <w:r w:rsidRPr="00080108">
        <w:rPr>
          <w:rStyle w:val="StyleUnderline"/>
          <w:rFonts w:asciiTheme="minorHAnsi" w:hAnsiTheme="minorHAnsi"/>
        </w:rPr>
        <w:t>For India, prospective losses arc massive</w:t>
      </w:r>
      <w:r w:rsidRPr="00080108">
        <w:rPr>
          <w:rFonts w:asciiTheme="minorHAnsi" w:hAnsiTheme="minorHAnsi"/>
          <w:sz w:val="16"/>
        </w:rPr>
        <w:t xml:space="preserve"> (as large as about 40 percent in the absence of carbon fertilization). </w:t>
      </w:r>
      <w:r w:rsidRPr="00080108">
        <w:rPr>
          <w:rStyle w:val="StyleUnderline"/>
          <w:rFonts w:asciiTheme="minorHAnsi" w:hAnsiTheme="minorHAnsi"/>
        </w:rPr>
        <w:t>For Australia, one of the two steadfast opponents of the Kyoto Protocol, the principal international initiative against global warming, the study suggests that a more positive position on global warming abatement would be in its long-term interests. The estimates for Australia indicate losses of around 16 percent even with carbon fertilization</w:t>
      </w:r>
      <w:r w:rsidRPr="00080108">
        <w:rPr>
          <w:rFonts w:asciiTheme="minorHAnsi" w:hAnsiTheme="minorHAnsi"/>
          <w:sz w:val="16"/>
        </w:rPr>
        <w:t xml:space="preserve"> (with much larger losses suggested by the Ricardian estimates). As for the United States, the other principal opponent, although the estimates show an aggregate gain of 8 percent in the case with carbon fertilization, the)' indicate a comparable loss (6 percent) if carbon fertilization is excluded. </w:t>
      </w:r>
      <w:r w:rsidRPr="00080108">
        <w:rPr>
          <w:rStyle w:val="StyleUnderline"/>
          <w:rFonts w:asciiTheme="minorHAnsi" w:hAnsiTheme="minorHAnsi"/>
        </w:rPr>
        <w:t>Moreover, regional losses arc pronounced: by about 30 to 35 percent in the Southeast and in the Southwest Plains, if carbon fertilization is excluded</w:t>
      </w:r>
      <w:r w:rsidRPr="00080108">
        <w:rPr>
          <w:rFonts w:asciiTheme="minorHAnsi" w:hAnsiTheme="minorHAnsi"/>
          <w:sz w:val="16"/>
        </w:rPr>
        <w:t xml:space="preserve"> </w:t>
      </w:r>
      <w:r w:rsidRPr="00080108">
        <w:rPr>
          <w:rFonts w:asciiTheme="minorHAnsi" w:hAnsiTheme="minorHAnsi"/>
          <w:sz w:val="16"/>
        </w:rPr>
        <w:lastRenderedPageBreak/>
        <w:t xml:space="preserve">(and about 20 to 25 percent even if it is included). </w:t>
      </w:r>
      <w:r w:rsidRPr="00080108">
        <w:rPr>
          <w:rStyle w:val="StyleUnderline"/>
          <w:rFonts w:asciiTheme="minorHAnsi" w:hAnsiTheme="minorHAnsi"/>
        </w:rPr>
        <w:t>The findings of this study strongly suggest that policymakers in both industrial and developing countries should ensure that international action begins in earnest to curb global warming</w:t>
      </w:r>
      <w:r w:rsidRPr="00080108">
        <w:rPr>
          <w:rFonts w:asciiTheme="minorHAnsi" w:hAnsiTheme="minorHAnsi"/>
          <w:sz w:val="16"/>
        </w:rPr>
        <w:t xml:space="preserve"> from its "business as usual" path. Moreover, </w:t>
      </w:r>
      <w:r w:rsidRPr="00080108">
        <w:rPr>
          <w:rStyle w:val="StyleUnderline"/>
          <w:rFonts w:asciiTheme="minorHAnsi" w:hAnsiTheme="minorHAnsi"/>
        </w:rPr>
        <w:t>illustrative summary calculations suggest it would be a serious mistake to downplay the risks of future agricultural losses from global warming on grounds that technological change</w:t>
      </w:r>
      <w:r w:rsidRPr="00080108">
        <w:rPr>
          <w:rFonts w:asciiTheme="minorHAnsi" w:hAnsiTheme="minorHAnsi"/>
          <w:sz w:val="16"/>
        </w:rPr>
        <w:t>, for example in new seed varieties, will swamp any negative climate effects. The pace of global agricultural yield increases already decelerated from 1961—83 to 1984—2005, and a sizable portion of agricultural land will likely be diverted to the production of ethanol for fuel by late in this century.</w:t>
      </w:r>
    </w:p>
    <w:p w:rsidR="008515ED" w:rsidRPr="00080108" w:rsidRDefault="008515ED" w:rsidP="008515ED">
      <w:pPr>
        <w:rPr>
          <w:rFonts w:asciiTheme="minorHAnsi" w:hAnsiTheme="minorHAnsi"/>
          <w:sz w:val="16"/>
        </w:rPr>
      </w:pPr>
    </w:p>
    <w:p w:rsidR="008515ED" w:rsidRPr="00080108" w:rsidRDefault="008515ED" w:rsidP="008515ED">
      <w:pPr>
        <w:pStyle w:val="Heading4"/>
        <w:rPr>
          <w:rFonts w:asciiTheme="minorHAnsi" w:hAnsiTheme="minorHAnsi"/>
        </w:rPr>
      </w:pPr>
      <w:r w:rsidRPr="00080108">
        <w:rPr>
          <w:rFonts w:asciiTheme="minorHAnsi" w:hAnsiTheme="minorHAnsi"/>
        </w:rPr>
        <w:t>And leads to an increase in food prices</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Southgate 11 </w:t>
      </w:r>
      <w:r w:rsidRPr="00080108">
        <w:rPr>
          <w:rStyle w:val="Style13ptBold"/>
          <w:rFonts w:asciiTheme="minorHAnsi" w:hAnsiTheme="minorHAnsi"/>
          <w:b w:val="0"/>
          <w:sz w:val="16"/>
        </w:rPr>
        <w:t>(Douglas Southgate, specializes in the study of natural resource issues in the United States and around the world. He has written numerous books, chapters and journal articles on public policies contributing to tropical deforestation, hydrocarbon development, the economics of watershed management, and related topics, “Weathering Global Warming in Agriculture,” Reason, November 2011, http://reason.org/files/weathering_global_warming_agriculture_food_population.pdf)</w:t>
      </w:r>
    </w:p>
    <w:p w:rsidR="008515ED" w:rsidRPr="00080108" w:rsidRDefault="008515ED" w:rsidP="008515ED">
      <w:pPr>
        <w:rPr>
          <w:rFonts w:asciiTheme="minorHAnsi" w:hAnsiTheme="minorHAnsi"/>
          <w:sz w:val="16"/>
        </w:rPr>
      </w:pPr>
      <w:r w:rsidRPr="00080108">
        <w:rPr>
          <w:rFonts w:asciiTheme="minorHAnsi" w:hAnsiTheme="minorHAnsi"/>
          <w:sz w:val="16"/>
        </w:rPr>
        <w:t xml:space="preserve">This study investigates </w:t>
      </w:r>
      <w:r w:rsidRPr="00080108">
        <w:rPr>
          <w:rStyle w:val="StyleUnderline"/>
          <w:rFonts w:asciiTheme="minorHAnsi" w:hAnsiTheme="minorHAnsi"/>
        </w:rPr>
        <w:t>the potential consequences of climate change for global agricultural output and identifies policies that would reduce any negative impacts</w:t>
      </w:r>
      <w:r w:rsidRPr="00080108">
        <w:rPr>
          <w:rFonts w:asciiTheme="minorHAnsi" w:hAnsiTheme="minorHAnsi"/>
          <w:sz w:val="16"/>
        </w:rPr>
        <w:t xml:space="preserve">. Some </w:t>
      </w:r>
      <w:r w:rsidRPr="00080108">
        <w:rPr>
          <w:rStyle w:val="StyleUnderline"/>
          <w:rFonts w:asciiTheme="minorHAnsi" w:hAnsiTheme="minorHAnsi"/>
        </w:rPr>
        <w:t>researchers have estimated that climate change resulting from manmade global warming could reduce agricultural output significantly</w:t>
      </w:r>
      <w:r w:rsidRPr="00080108">
        <w:rPr>
          <w:rFonts w:asciiTheme="minorHAnsi" w:hAnsiTheme="minorHAnsi"/>
          <w:sz w:val="16"/>
        </w:rPr>
        <w:t xml:space="preserve"> (compared to baseline assumptions), </w:t>
      </w:r>
      <w:r w:rsidRPr="00080108">
        <w:rPr>
          <w:rStyle w:val="StyleUnderline"/>
          <w:rFonts w:asciiTheme="minorHAnsi" w:hAnsiTheme="minorHAnsi"/>
        </w:rPr>
        <w:t>especially in tropical countries. As a result, food prices would rise and malnutrition worsen.</w:t>
      </w:r>
      <w:r w:rsidRPr="00080108">
        <w:rPr>
          <w:rFonts w:asciiTheme="minorHAnsi" w:hAnsiTheme="minorHAnsi"/>
          <w:sz w:val="16"/>
        </w:rPr>
        <w:t xml:space="preserve"> However, </w:t>
      </w:r>
      <w:r w:rsidRPr="00080108">
        <w:rPr>
          <w:rStyle w:val="StyleUnderline"/>
          <w:rFonts w:asciiTheme="minorHAnsi" w:hAnsiTheme="minorHAnsi"/>
        </w:rPr>
        <w:t>these estimates assume minimal or no adaptation to changes in the climate.</w:t>
      </w:r>
      <w:r w:rsidRPr="00080108">
        <w:rPr>
          <w:rFonts w:asciiTheme="minorHAnsi" w:hAnsiTheme="minorHAnsi"/>
          <w:sz w:val="16"/>
        </w:rPr>
        <w:t xml:space="preserve"> In particular, they assume that </w:t>
      </w:r>
      <w:r w:rsidRPr="00080108">
        <w:rPr>
          <w:rStyle w:val="StyleUnderline"/>
          <w:rFonts w:asciiTheme="minorHAnsi" w:hAnsiTheme="minorHAnsi"/>
        </w:rPr>
        <w:t>farmers will fail to switch crops, modify their use of water and other inputs, and adopt new technology.</w:t>
      </w:r>
      <w:r w:rsidRPr="00080108">
        <w:rPr>
          <w:rFonts w:asciiTheme="minorHAnsi" w:hAnsiTheme="minorHAnsi"/>
          <w:sz w:val="16"/>
        </w:rPr>
        <w:t xml:space="preserve"> This view is unrealistic: faced with changing conditions, farmers will adapt – unless prohibited. </w:t>
      </w:r>
    </w:p>
    <w:p w:rsidR="008515ED" w:rsidRPr="00080108" w:rsidRDefault="008515ED" w:rsidP="008515ED">
      <w:pPr>
        <w:rPr>
          <w:rFonts w:asciiTheme="minorHAnsi" w:hAnsiTheme="minorHAnsi"/>
        </w:rPr>
      </w:pPr>
    </w:p>
    <w:p w:rsidR="008515ED" w:rsidRPr="00080108" w:rsidRDefault="008515ED" w:rsidP="008515ED">
      <w:pPr>
        <w:pStyle w:val="Heading4"/>
        <w:rPr>
          <w:rFonts w:asciiTheme="minorHAnsi" w:hAnsiTheme="minorHAnsi"/>
        </w:rPr>
      </w:pPr>
      <w:r w:rsidRPr="00080108">
        <w:rPr>
          <w:rFonts w:asciiTheme="minorHAnsi" w:hAnsiTheme="minorHAnsi"/>
        </w:rPr>
        <w:t>Even a 2</w:t>
      </w:r>
      <w:r w:rsidRPr="00080108">
        <w:rPr>
          <w:rFonts w:asciiTheme="minorHAnsi" w:hAnsiTheme="minorHAnsi"/>
          <w:vertAlign w:val="superscript"/>
        </w:rPr>
        <w:t>0</w:t>
      </w:r>
      <w:r w:rsidRPr="00080108">
        <w:rPr>
          <w:rFonts w:asciiTheme="minorHAnsi" w:hAnsiTheme="minorHAnsi"/>
        </w:rPr>
        <w:t>C change in climate will have serious effects on the agriculture industry</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Southgate 11 </w:t>
      </w:r>
      <w:r w:rsidRPr="00080108">
        <w:rPr>
          <w:rStyle w:val="Style13ptBold"/>
          <w:rFonts w:asciiTheme="minorHAnsi" w:hAnsiTheme="minorHAnsi"/>
          <w:b w:val="0"/>
          <w:sz w:val="16"/>
        </w:rPr>
        <w:t>(Douglas Southgate, specializes in the study of natural resource issues in the United States and around the world. He has written numerous books, chapters and journal articles on public policies contributing to tropical deforestation, hydrocarbon development, the economics of watershed management, and related topics, “Weathering Global Warming in Agriculture,” Reason, November 2011, http://reason.org/files/weathering_global_warming_agriculture_food_population.pdf)</w:t>
      </w:r>
    </w:p>
    <w:p w:rsidR="008515ED" w:rsidRPr="00080108" w:rsidRDefault="008515ED" w:rsidP="008515ED">
      <w:pPr>
        <w:rPr>
          <w:rStyle w:val="StyleUnderline"/>
          <w:rFonts w:asciiTheme="minorHAnsi" w:hAnsiTheme="minorHAnsi"/>
        </w:rPr>
      </w:pPr>
      <w:r w:rsidRPr="00080108">
        <w:rPr>
          <w:rStyle w:val="StyleUnderline"/>
          <w:rFonts w:asciiTheme="minorHAnsi" w:hAnsiTheme="minorHAnsi"/>
        </w:rPr>
        <w:t>The consequences of higher global temperatures, which the</w:t>
      </w:r>
      <w:r w:rsidRPr="00080108">
        <w:rPr>
          <w:rFonts w:asciiTheme="minorHAnsi" w:hAnsiTheme="minorHAnsi"/>
          <w:sz w:val="16"/>
        </w:rPr>
        <w:t xml:space="preserve"> U.N. Intergovernmental Panel on Climate Change </w:t>
      </w:r>
      <w:r w:rsidRPr="00080108">
        <w:rPr>
          <w:rStyle w:val="StyleUnderline"/>
          <w:rFonts w:asciiTheme="minorHAnsi" w:hAnsiTheme="minorHAnsi"/>
        </w:rPr>
        <w:t>(IPCC) anticipates will come about because of increased atmospheric concentrations of carbon dioxide</w:t>
      </w:r>
      <w:r w:rsidRPr="00080108">
        <w:rPr>
          <w:rFonts w:asciiTheme="minorHAnsi" w:hAnsiTheme="minorHAnsi"/>
          <w:sz w:val="16"/>
        </w:rPr>
        <w:t xml:space="preserve"> and other greenhouse gasses, </w:t>
      </w:r>
      <w:r w:rsidRPr="00080108">
        <w:rPr>
          <w:rStyle w:val="StyleUnderline"/>
          <w:rFonts w:asciiTheme="minorHAnsi" w:hAnsiTheme="minorHAnsi"/>
        </w:rPr>
        <w:t>have been the subject of much investigation. These consequences defy precise measurement due to the difficulties of predicting what the climate will be in the future as well as the impacts on agricultural yields of changing temperatures, shifting patterns of precipitation, increased carbon-fertilization</w:t>
      </w:r>
      <w:r w:rsidRPr="00080108">
        <w:rPr>
          <w:rFonts w:asciiTheme="minorHAnsi" w:hAnsiTheme="minorHAnsi"/>
          <w:sz w:val="16"/>
        </w:rPr>
        <w:t xml:space="preserve"> (which as a rule accelerates plant growth) </w:t>
      </w:r>
      <w:r w:rsidRPr="00080108">
        <w:rPr>
          <w:rStyle w:val="StyleUnderline"/>
          <w:rFonts w:asciiTheme="minorHAnsi" w:hAnsiTheme="minorHAnsi"/>
        </w:rPr>
        <w:t>and sea-level rise.</w:t>
      </w:r>
      <w:r w:rsidRPr="00080108">
        <w:rPr>
          <w:rFonts w:asciiTheme="minorHAnsi" w:hAnsiTheme="minorHAnsi"/>
          <w:sz w:val="16"/>
        </w:rPr>
        <w:t xml:space="preserve"> Moreover, </w:t>
      </w:r>
      <w:r w:rsidRPr="00080108">
        <w:rPr>
          <w:rStyle w:val="StyleUnderline"/>
          <w:rFonts w:asciiTheme="minorHAnsi" w:hAnsiTheme="minorHAnsi"/>
        </w:rPr>
        <w:t>economic evaluation requires factoring in adaptation, which in the agricultural sector involves changing from one crop to another, combining inputs in different ways, and developing and using new technology. The earliest assessments of the impacts of climate change on crop and livestock production focused largely on affluent and temperate settings</w:t>
      </w:r>
      <w:r w:rsidRPr="00080108">
        <w:rPr>
          <w:rFonts w:asciiTheme="minorHAnsi" w:hAnsiTheme="minorHAnsi"/>
          <w:sz w:val="16"/>
        </w:rPr>
        <w:t xml:space="preserve">, such as the United States. 10 </w:t>
      </w:r>
      <w:r w:rsidRPr="00080108">
        <w:rPr>
          <w:rStyle w:val="StyleUnderline"/>
          <w:rFonts w:asciiTheme="minorHAnsi" w:hAnsiTheme="minorHAnsi"/>
        </w:rPr>
        <w:t>One reason for this emphasis is that breadbaskets in temperate latitudes</w:t>
      </w:r>
      <w:r w:rsidRPr="00080108">
        <w:rPr>
          <w:rFonts w:asciiTheme="minorHAnsi" w:hAnsiTheme="minorHAnsi"/>
          <w:sz w:val="16"/>
        </w:rPr>
        <w:t>—including the American Midwest, the Ukrainian countryside, and the Argentine Pampas—</w:t>
      </w:r>
      <w:r w:rsidRPr="00080108">
        <w:rPr>
          <w:rStyle w:val="StyleUnderline"/>
          <w:rFonts w:asciiTheme="minorHAnsi" w:hAnsiTheme="minorHAnsi"/>
        </w:rPr>
        <w:t xml:space="preserve">produce much of the world’s grain </w:t>
      </w:r>
      <w:r w:rsidRPr="00080108">
        <w:rPr>
          <w:rFonts w:asciiTheme="minorHAnsi" w:hAnsiTheme="minorHAnsi"/>
          <w:sz w:val="16"/>
        </w:rPr>
        <w:t xml:space="preserve">(aside from rice) </w:t>
      </w:r>
      <w:r w:rsidRPr="00080108">
        <w:rPr>
          <w:rStyle w:val="StyleUnderline"/>
          <w:rFonts w:asciiTheme="minorHAnsi" w:hAnsiTheme="minorHAnsi"/>
        </w:rPr>
        <w:t>and are the source of most cereals traded in international markets. Furthermore, higher temperatures might create drier conditions in the interiors of North America and the Eurasian landmass, thereby reducing harvests</w:t>
      </w:r>
      <w:r w:rsidRPr="00080108">
        <w:rPr>
          <w:rFonts w:asciiTheme="minorHAnsi" w:hAnsiTheme="minorHAnsi"/>
          <w:sz w:val="16"/>
        </w:rPr>
        <w:t xml:space="preserve">. 11 </w:t>
      </w:r>
      <w:r w:rsidRPr="00080108">
        <w:rPr>
          <w:rStyle w:val="StyleUnderline"/>
          <w:rFonts w:asciiTheme="minorHAnsi" w:hAnsiTheme="minorHAnsi"/>
        </w:rPr>
        <w:t>To assess the agricultural impacts of climate change</w:t>
      </w:r>
      <w:r w:rsidRPr="00080108">
        <w:rPr>
          <w:rFonts w:asciiTheme="minorHAnsi" w:hAnsiTheme="minorHAnsi"/>
          <w:sz w:val="16"/>
        </w:rPr>
        <w:t xml:space="preserve">, in temperate latitudes and elsewhere, many economists have concentrated on rural land values, since these ought to rise if farmers adapt successfully to environmental flux and fall if agricultural productivity suffers. In one study, modest warming was projected to have limited effects on the prices of agricultural real estate in the United States. 12 A more recent study focused on the eastern two-thirds of the U.S., where agriculture is mainly rain-fed. Schlenker et al. determined that rural land values would be lower in most of the region, given that rain-fed yields would decline and that commodity prices would not be greatly affected by global climate change.13 </w:t>
      </w:r>
      <w:r w:rsidRPr="00080108">
        <w:rPr>
          <w:rStyle w:val="StyleUnderline"/>
          <w:rFonts w:asciiTheme="minorHAnsi" w:hAnsiTheme="minorHAnsi"/>
        </w:rPr>
        <w:t>The IPCC</w:t>
      </w:r>
      <w:r w:rsidRPr="00080108">
        <w:rPr>
          <w:rFonts w:asciiTheme="minorHAnsi" w:hAnsiTheme="minorHAnsi"/>
          <w:sz w:val="16"/>
        </w:rPr>
        <w:t xml:space="preserve">, which has assessed impacts on the food economy as well, </w:t>
      </w:r>
      <w:r w:rsidRPr="00080108">
        <w:rPr>
          <w:rStyle w:val="StyleUnderline"/>
          <w:rFonts w:asciiTheme="minorHAnsi" w:hAnsiTheme="minorHAnsi"/>
        </w:rPr>
        <w:t xml:space="preserve">expects </w:t>
      </w:r>
      <w:r w:rsidRPr="00080108">
        <w:rPr>
          <w:rFonts w:asciiTheme="minorHAnsi" w:hAnsiTheme="minorHAnsi"/>
          <w:sz w:val="16"/>
        </w:rPr>
        <w:t>temperature increases in the range of 1 to 3°C later this century to have small yet beneficial effects on agricultural productivity and crop yields in temperate settings as well as the high latitudes, including Canada and Siberia. But</w:t>
      </w:r>
      <w:r w:rsidRPr="00080108">
        <w:rPr>
          <w:rStyle w:val="StyleUnderline"/>
          <w:rFonts w:asciiTheme="minorHAnsi" w:hAnsiTheme="minorHAnsi"/>
        </w:rPr>
        <w:t xml:space="preserve"> </w:t>
      </w:r>
      <w:r w:rsidRPr="00080108">
        <w:rPr>
          <w:rFonts w:asciiTheme="minorHAnsi" w:hAnsiTheme="minorHAnsi"/>
          <w:sz w:val="16"/>
        </w:rPr>
        <w:t>closer to</w:t>
      </w:r>
      <w:r w:rsidRPr="00080108">
        <w:rPr>
          <w:rStyle w:val="StyleUnderline"/>
          <w:rFonts w:asciiTheme="minorHAnsi" w:hAnsiTheme="minorHAnsi"/>
        </w:rPr>
        <w:t xml:space="preserve"> the equator, especially in dry areas, productivity and yields are expected to fall even if temperatures increase by just 1 to 2°C in a few decades.</w:t>
      </w:r>
      <w:r w:rsidRPr="00080108">
        <w:rPr>
          <w:rFonts w:asciiTheme="minorHAnsi" w:hAnsiTheme="minorHAnsi"/>
          <w:sz w:val="16"/>
        </w:rPr>
        <w:t xml:space="preserve"> 14 This is consistent with the observation made by </w:t>
      </w:r>
      <w:r w:rsidRPr="00080108">
        <w:rPr>
          <w:rFonts w:asciiTheme="minorHAnsi" w:hAnsiTheme="minorHAnsi"/>
          <w:sz w:val="16"/>
        </w:rPr>
        <w:lastRenderedPageBreak/>
        <w:t xml:space="preserve">Kane et al. that, due to elevated evapotranspiration, substantial crop-stress can result in the tropics and subtropics from a minor rise in temperatures.15 </w:t>
      </w:r>
      <w:r w:rsidRPr="00080108">
        <w:rPr>
          <w:rStyle w:val="StyleUnderline"/>
          <w:rFonts w:asciiTheme="minorHAnsi" w:hAnsiTheme="minorHAnsi"/>
        </w:rPr>
        <w:t>Other investigators agree that global warming will probably do more harm in the</w:t>
      </w:r>
      <w:r w:rsidRPr="00080108">
        <w:rPr>
          <w:rFonts w:asciiTheme="minorHAnsi" w:hAnsiTheme="minorHAnsi"/>
          <w:sz w:val="16"/>
        </w:rPr>
        <w:t xml:space="preserve"> low latitudes than in settings farther from the equator. In one recent assessment, yields of various crops in different parts of the developing world have been estimated for 2050, assuming that warming occurs and also based on different projections of precipitation and carbon-fertilization (Table 1). In East Asia and Latin America, where wheat is raised mainly in temperate environments with adequate rainfall, per-hectare output of that crop is expected to rise. </w:t>
      </w:r>
      <w:r w:rsidRPr="00080108">
        <w:rPr>
          <w:rStyle w:val="StyleUnderline"/>
          <w:rFonts w:asciiTheme="minorHAnsi" w:hAnsiTheme="minorHAnsi"/>
        </w:rPr>
        <w:t>In contrast, global warming will reduce wheat yields in the Middle East and North Africa, South Asia, as well as south of the Sahara. In addition, rice and corn yields are expected to fall due to climate change throughout the developing world, dramatically so in some regions.</w:t>
      </w:r>
    </w:p>
    <w:p w:rsidR="008515ED" w:rsidRPr="00080108" w:rsidRDefault="008515ED" w:rsidP="008515ED">
      <w:pPr>
        <w:rPr>
          <w:rStyle w:val="StyleUnderline"/>
          <w:rFonts w:asciiTheme="minorHAnsi" w:hAnsiTheme="minorHAnsi"/>
        </w:rPr>
      </w:pPr>
    </w:p>
    <w:p w:rsidR="008515ED" w:rsidRPr="00080108" w:rsidRDefault="008515ED" w:rsidP="008515ED">
      <w:pPr>
        <w:pStyle w:val="Heading4"/>
        <w:rPr>
          <w:rStyle w:val="StyleUnderline"/>
          <w:rFonts w:asciiTheme="minorHAnsi" w:hAnsiTheme="minorHAnsi"/>
          <w:b/>
          <w:sz w:val="26"/>
          <w:u w:val="none"/>
        </w:rPr>
      </w:pPr>
      <w:r w:rsidRPr="00080108">
        <w:rPr>
          <w:rStyle w:val="StyleUnderline"/>
          <w:rFonts w:asciiTheme="minorHAnsi" w:hAnsiTheme="minorHAnsi"/>
          <w:sz w:val="26"/>
          <w:u w:val="none"/>
        </w:rPr>
        <w:t>Global warming is causing famine is many parts of the world</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PSR 12 </w:t>
      </w:r>
      <w:r w:rsidRPr="00080108">
        <w:rPr>
          <w:rStyle w:val="Style13ptBold"/>
          <w:rFonts w:asciiTheme="minorHAnsi" w:hAnsiTheme="minorHAnsi"/>
          <w:b w:val="0"/>
          <w:sz w:val="16"/>
        </w:rPr>
        <w:t xml:space="preserve">(Physicians for Social Responsibility, “Climate Change and Famine,” PSR, August 30, 2012, http://www.psr.org/environment-and-health/climate-change/climate-change-and-famine.pdf) </w:t>
      </w:r>
    </w:p>
    <w:p w:rsidR="008515ED" w:rsidRPr="00080108" w:rsidRDefault="008515ED" w:rsidP="008515ED">
      <w:pPr>
        <w:rPr>
          <w:rStyle w:val="StyleUnderline"/>
          <w:rFonts w:asciiTheme="minorHAnsi" w:hAnsiTheme="minorHAnsi"/>
        </w:rPr>
      </w:pPr>
      <w:r w:rsidRPr="00080108">
        <w:rPr>
          <w:rStyle w:val="StyleUnderline"/>
          <w:rFonts w:asciiTheme="minorHAnsi" w:hAnsiTheme="minorHAnsi"/>
        </w:rPr>
        <w:t>Climate change is already threatening the Earth’s ability to produce food. These effects are expected to worsen as climate change worsens. Estimates vary, but for every 1.8°F increase in global average surface temperature, we can expect about a 10% decline in yields of the world’s major grain crops— corn, soybean, rice and wheat1,2 Climate experts predict that global temperature may rise as much as 5.4°F to 9°F if we continue burning fossil fuels at our current rate.3 This could lead to 30% to 50% declines in crop production.1 Already, one in seven people</w:t>
      </w:r>
      <w:r w:rsidRPr="00080108">
        <w:rPr>
          <w:rFonts w:asciiTheme="minorHAnsi" w:hAnsiTheme="minorHAnsi"/>
          <w:sz w:val="16"/>
        </w:rPr>
        <w:t xml:space="preserve">, including many living in the U.S., </w:t>
      </w:r>
      <w:r w:rsidRPr="00080108">
        <w:rPr>
          <w:rStyle w:val="StyleUnderline"/>
          <w:rFonts w:asciiTheme="minorHAnsi" w:hAnsiTheme="minorHAnsi"/>
        </w:rPr>
        <w:t>is hungry every day.4 Most models only consider the effect of rising temperatures and carbon dioxide</w:t>
      </w:r>
      <w:r w:rsidRPr="00080108">
        <w:rPr>
          <w:rFonts w:asciiTheme="minorHAnsi" w:hAnsiTheme="minorHAnsi"/>
          <w:sz w:val="16"/>
        </w:rPr>
        <w:t xml:space="preserve"> (CO2) levels on crop growth, and thus represent relatively conservative scenarios. </w:t>
      </w:r>
      <w:r w:rsidRPr="00080108">
        <w:rPr>
          <w:rStyle w:val="StyleUnderline"/>
          <w:rFonts w:asciiTheme="minorHAnsi" w:hAnsiTheme="minorHAnsi"/>
        </w:rPr>
        <w:t xml:space="preserve">Climate change will disrupt food production and distribution in other ways that are hard to quantify and include in prediction models, such as: More droughts causing large-scale crop loss Increasing frequent, severe, and longer-lasting heat waves killing crops Thriving plant pests and diseases destroying crops Heavy rains and storms flooding fields, eroding soils and washing away crops Melting glaciers and changing river flows reducing water availability for irrigation Rising sea levels and storm surges flooding crops and salting soils, Higher ozone levels damaging plants and reducing crop yields </w:t>
      </w:r>
    </w:p>
    <w:p w:rsidR="008515ED" w:rsidRPr="00080108" w:rsidRDefault="008515ED" w:rsidP="008515ED">
      <w:pPr>
        <w:rPr>
          <w:rFonts w:asciiTheme="minorHAnsi" w:hAnsiTheme="minorHAnsi"/>
          <w:sz w:val="16"/>
        </w:rPr>
      </w:pPr>
    </w:p>
    <w:p w:rsidR="008515ED" w:rsidRPr="00080108" w:rsidRDefault="008515ED" w:rsidP="008515ED">
      <w:pPr>
        <w:pStyle w:val="Heading4"/>
        <w:rPr>
          <w:rFonts w:asciiTheme="minorHAnsi" w:hAnsiTheme="minorHAnsi"/>
        </w:rPr>
      </w:pPr>
      <w:r w:rsidRPr="00080108">
        <w:rPr>
          <w:rFonts w:asciiTheme="minorHAnsi" w:hAnsiTheme="minorHAnsi"/>
        </w:rPr>
        <w:t>Warming affects the marine environment and agriculture industries in the status quo</w:t>
      </w:r>
    </w:p>
    <w:p w:rsidR="008515ED" w:rsidRPr="00080108" w:rsidRDefault="008515ED" w:rsidP="008515ED">
      <w:pPr>
        <w:rPr>
          <w:rFonts w:asciiTheme="minorHAnsi" w:hAnsiTheme="minorHAnsi"/>
          <w:sz w:val="16"/>
          <w:szCs w:val="16"/>
        </w:rPr>
      </w:pPr>
      <w:r w:rsidRPr="00080108">
        <w:rPr>
          <w:rStyle w:val="Style13ptBold"/>
          <w:rFonts w:asciiTheme="minorHAnsi" w:hAnsiTheme="minorHAnsi"/>
        </w:rPr>
        <w:t>Rodgers 14</w:t>
      </w:r>
      <w:r w:rsidRPr="00080108">
        <w:rPr>
          <w:rFonts w:asciiTheme="minorHAnsi" w:hAnsiTheme="minorHAnsi"/>
        </w:rPr>
        <w:t xml:space="preserve"> </w:t>
      </w:r>
      <w:r w:rsidRPr="00080108">
        <w:rPr>
          <w:rFonts w:asciiTheme="minorHAnsi" w:hAnsiTheme="minorHAnsi"/>
          <w:sz w:val="16"/>
          <w:szCs w:val="16"/>
        </w:rPr>
        <w:t>(Paul Rodgers, contributor of general sciences for Forbes, “Climate Change: We Can Adapt, Says IPCC,” Forbes, March 31, 2014, http://www.forbes.com/sites/paulrodgers/2014/03/31/climate-change-is-real-but-its-not-the-end-of-the-world-says-ipcc/)</w:t>
      </w:r>
    </w:p>
    <w:p w:rsidR="008515ED" w:rsidRPr="00080108" w:rsidRDefault="008515ED" w:rsidP="008515ED">
      <w:pPr>
        <w:rPr>
          <w:rFonts w:asciiTheme="minorHAnsi" w:hAnsiTheme="minorHAnsi"/>
          <w:sz w:val="16"/>
        </w:rPr>
      </w:pPr>
      <w:r w:rsidRPr="00080108">
        <w:rPr>
          <w:rStyle w:val="StyleUnderline"/>
          <w:rFonts w:asciiTheme="minorHAnsi" w:hAnsiTheme="minorHAnsi"/>
        </w:rPr>
        <w:t>It predicts that the seas will become more acidic, killing coral reefs and damaging shellfish, and that many sea creatures will move as temperatures rise. In Antarctica and some tropical waters, catches could be halved. Yields for corn, rice and wheat will decline between now and 2050, with the worst projections showing them falling by a quarter. “Going into the future, the risks only increase, and</w:t>
      </w:r>
      <w:r w:rsidRPr="00080108">
        <w:rPr>
          <w:rFonts w:asciiTheme="minorHAnsi" w:hAnsiTheme="minorHAnsi"/>
          <w:sz w:val="16"/>
        </w:rPr>
        <w:t xml:space="preserve"> these are about people, </w:t>
      </w:r>
      <w:r w:rsidRPr="00080108">
        <w:rPr>
          <w:rStyle w:val="StyleUnderline"/>
          <w:rFonts w:asciiTheme="minorHAnsi" w:hAnsiTheme="minorHAnsi"/>
        </w:rPr>
        <w:t>the impacts on crops, on the availability of water and particularly, the extreme events on people’s lives and livelihoods,”</w:t>
      </w:r>
      <w:r w:rsidRPr="00080108">
        <w:rPr>
          <w:rFonts w:asciiTheme="minorHAnsi" w:hAnsiTheme="minorHAnsi"/>
          <w:sz w:val="16"/>
        </w:rPr>
        <w:t xml:space="preserve"> said Professor Neil Adger of the University of Exeter. “People are going to become more vulnerable to sinking deeper into poverty,” said Dr Maggie Opondo of the University of Nairobi.</w:t>
      </w:r>
    </w:p>
    <w:p w:rsidR="008515ED" w:rsidRPr="00080108" w:rsidRDefault="008515ED" w:rsidP="008515ED">
      <w:pPr>
        <w:pStyle w:val="Heading3"/>
        <w:rPr>
          <w:rFonts w:asciiTheme="minorHAnsi" w:hAnsiTheme="minorHAnsi"/>
        </w:rPr>
      </w:pPr>
      <w:r w:rsidRPr="00080108">
        <w:rPr>
          <w:rFonts w:asciiTheme="minorHAnsi" w:hAnsiTheme="minorHAnsi"/>
        </w:rPr>
        <w:lastRenderedPageBreak/>
        <w:t>ECON</w:t>
      </w:r>
    </w:p>
    <w:p w:rsidR="008515ED" w:rsidRPr="00080108" w:rsidRDefault="008515ED" w:rsidP="008515ED">
      <w:pPr>
        <w:pStyle w:val="Heading4"/>
        <w:rPr>
          <w:rStyle w:val="StyleUnderline"/>
          <w:rFonts w:asciiTheme="minorHAnsi" w:hAnsiTheme="minorHAnsi"/>
          <w:b/>
          <w:sz w:val="26"/>
          <w:u w:val="none"/>
        </w:rPr>
      </w:pPr>
      <w:r w:rsidRPr="00080108">
        <w:rPr>
          <w:rStyle w:val="StyleUnderline"/>
          <w:rFonts w:asciiTheme="minorHAnsi" w:hAnsiTheme="minorHAnsi"/>
          <w:sz w:val="26"/>
          <w:u w:val="none"/>
        </w:rPr>
        <w:t>Climate change devastates the economy</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Ross 11 </w:t>
      </w:r>
      <w:r w:rsidRPr="00080108">
        <w:rPr>
          <w:rStyle w:val="Style13ptBold"/>
          <w:rFonts w:asciiTheme="minorHAnsi" w:hAnsiTheme="minorHAnsi"/>
          <w:b w:val="0"/>
          <w:sz w:val="16"/>
        </w:rPr>
        <w:t>(Lindsey Ross, Professor at Institute of Aquaculture University of Stirling Scotland, “The Economics of Climate Change,” American Security Project, April 19, 2011, http://www.americansecurityproject.org/the-economics-of-climate-change/)</w:t>
      </w:r>
    </w:p>
    <w:p w:rsidR="008515ED" w:rsidRPr="00080108" w:rsidRDefault="008515ED" w:rsidP="008515ED">
      <w:pPr>
        <w:rPr>
          <w:rStyle w:val="Style13ptBold"/>
          <w:rFonts w:asciiTheme="minorHAnsi" w:hAnsiTheme="minorHAnsi"/>
        </w:rPr>
      </w:pPr>
    </w:p>
    <w:p w:rsidR="008515ED" w:rsidRPr="00080108" w:rsidRDefault="008515ED" w:rsidP="008515ED">
      <w:pPr>
        <w:rPr>
          <w:rFonts w:asciiTheme="minorHAnsi" w:hAnsiTheme="minorHAnsi"/>
          <w:sz w:val="16"/>
        </w:rPr>
      </w:pPr>
      <w:r w:rsidRPr="00080108">
        <w:rPr>
          <w:rStyle w:val="StyleUnderline"/>
          <w:rFonts w:asciiTheme="minorHAnsi" w:hAnsiTheme="minorHAnsi"/>
        </w:rPr>
        <w:t>Climate change is real, it is happening, and it will be costly. If we do nothing to mitigate the effects of climate change there will be costs to our economy</w:t>
      </w:r>
      <w:r w:rsidRPr="00080108">
        <w:rPr>
          <w:rFonts w:asciiTheme="minorHAnsi" w:hAnsiTheme="minorHAnsi"/>
          <w:sz w:val="16"/>
        </w:rPr>
        <w:t xml:space="preserve">, security, competitiveness, and public health. That’s what a new study, Pay Now, Pay Later (PNPL), out today from the American Security Project has found. Severe weather events, rising sea levels, and increasingly frequent and harsh wildfires – to name a few – will hamper American economic activity. </w:t>
      </w:r>
      <w:r w:rsidRPr="00080108">
        <w:rPr>
          <w:rStyle w:val="StyleUnderline"/>
          <w:rFonts w:asciiTheme="minorHAnsi" w:hAnsiTheme="minorHAnsi"/>
        </w:rPr>
        <w:t>Our water security is already jeopardized by receding lake levels</w:t>
      </w:r>
      <w:r w:rsidRPr="00080108">
        <w:rPr>
          <w:rFonts w:asciiTheme="minorHAnsi" w:hAnsiTheme="minorHAnsi"/>
          <w:sz w:val="16"/>
        </w:rPr>
        <w:t xml:space="preserve">, and less snowfall will further impact our access to drinking and irrigation water. </w:t>
      </w:r>
      <w:r w:rsidRPr="00080108">
        <w:rPr>
          <w:rStyle w:val="StyleUnderline"/>
          <w:rFonts w:asciiTheme="minorHAnsi" w:hAnsiTheme="minorHAnsi"/>
        </w:rPr>
        <w:t>The American shipping industry will suffer as the Great Lake levels fall and increasingly severe storms harm our ports. And warmer temperatures and higher pollution levels threaten to increase morbidity</w:t>
      </w:r>
      <w:r w:rsidRPr="00080108">
        <w:rPr>
          <w:rFonts w:asciiTheme="minorHAnsi" w:hAnsiTheme="minorHAnsi"/>
          <w:sz w:val="16"/>
        </w:rPr>
        <w:t xml:space="preserve"> – especially in urban America – </w:t>
      </w:r>
      <w:r w:rsidRPr="00080108">
        <w:rPr>
          <w:rStyle w:val="StyleUnderline"/>
          <w:rFonts w:asciiTheme="minorHAnsi" w:hAnsiTheme="minorHAnsi"/>
        </w:rPr>
        <w:t>and contaminate the fresh waters of our lakes, rivers, and streams. Inaction on climate change outweighs the cost of transforming our old energy economy into a green one</w:t>
      </w:r>
      <w:r w:rsidRPr="00080108">
        <w:rPr>
          <w:rFonts w:asciiTheme="minorHAnsi" w:hAnsiTheme="minorHAnsi"/>
          <w:sz w:val="16"/>
        </w:rPr>
        <w:t xml:space="preserve">. For example: In western Kansas, higher temperatures and less rainfall could cost over $300 million and hundreds of jobs as a result of crop losses by 2035. Lake Mead could dry up as early as 2021, leaving 12-36 million people across the Southwest without a dependable water supply. Illinois’ manufacturing industry, which employs 680,000 people, is threatened by falling water levels and necessitated dredging along the Great Lakes- St. Lawrence shipping route. By 2030, costs are expected to reach $92 – 154 million each year. And in Michigan, a 25% reduction in Great Lakes system connectivity could cost over $4 billion in import and export losses within the next few decades. Some states could realize benefits – warmer temperatures, more precipitation, and higher atmospheric carbon mean Pennsylvania could see increased productivity in wooded areas. But </w:t>
      </w:r>
      <w:r w:rsidRPr="00080108">
        <w:rPr>
          <w:rStyle w:val="StyleUnderline"/>
          <w:rFonts w:asciiTheme="minorHAnsi" w:hAnsiTheme="minorHAnsi"/>
        </w:rPr>
        <w:t>research shows, many positives are likely to be hindered – or negated completely – by other climate change effects. The</w:t>
      </w:r>
      <w:r w:rsidRPr="00080108">
        <w:rPr>
          <w:rFonts w:asciiTheme="minorHAnsi" w:hAnsiTheme="minorHAnsi"/>
          <w:sz w:val="16"/>
        </w:rPr>
        <w:t xml:space="preserve"> Pennsylvanian </w:t>
      </w:r>
      <w:r w:rsidRPr="00080108">
        <w:rPr>
          <w:rStyle w:val="StyleUnderline"/>
          <w:rFonts w:asciiTheme="minorHAnsi" w:hAnsiTheme="minorHAnsi"/>
        </w:rPr>
        <w:t xml:space="preserve">forestry industry could suffer as a result of higher ozone levels coupled with warmer temperatures. There are inevitable changes occurring in our environment that will have costly effects on our state and national economies. </w:t>
      </w:r>
      <w:r w:rsidRPr="00080108">
        <w:rPr>
          <w:rFonts w:asciiTheme="minorHAnsi" w:hAnsiTheme="minorHAnsi"/>
          <w:sz w:val="16"/>
        </w:rPr>
        <w:t>We can either pay it now to invest in transforming our energy economy (one Congressional Budget Office study priced a climate legislation proposal at $175/household by 2020), or we can pay significantly higher economic and social costs in the future, as we play catch-up and try to adapt to the impacts of climate change.</w:t>
      </w:r>
    </w:p>
    <w:p w:rsidR="008515ED" w:rsidRPr="00080108" w:rsidRDefault="008515ED" w:rsidP="008515ED">
      <w:pPr>
        <w:pStyle w:val="Heading3"/>
        <w:rPr>
          <w:rFonts w:asciiTheme="minorHAnsi" w:hAnsiTheme="minorHAnsi"/>
        </w:rPr>
      </w:pPr>
      <w:r w:rsidRPr="00080108">
        <w:rPr>
          <w:rFonts w:asciiTheme="minorHAnsi" w:hAnsiTheme="minorHAnsi"/>
        </w:rPr>
        <w:lastRenderedPageBreak/>
        <w:t>PROLIF</w:t>
      </w:r>
    </w:p>
    <w:p w:rsidR="008515ED" w:rsidRPr="00080108" w:rsidRDefault="008515ED" w:rsidP="008515ED">
      <w:pPr>
        <w:pStyle w:val="Heading4"/>
        <w:rPr>
          <w:rFonts w:asciiTheme="minorHAnsi" w:hAnsiTheme="minorHAnsi"/>
        </w:rPr>
      </w:pPr>
      <w:r w:rsidRPr="00080108">
        <w:rPr>
          <w:rFonts w:asciiTheme="minorHAnsi" w:hAnsiTheme="minorHAnsi"/>
        </w:rPr>
        <w:t>Global warming is existent</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Schwartz and Randall 03 </w:t>
      </w:r>
      <w:r w:rsidRPr="00080108">
        <w:rPr>
          <w:rStyle w:val="Style13ptBold"/>
          <w:rFonts w:asciiTheme="minorHAnsi" w:hAnsiTheme="minorHAnsi"/>
          <w:b w:val="0"/>
          <w:sz w:val="16"/>
        </w:rPr>
        <w:t>(Peter Schwartz, Senior Vice President for Global Government Relations and Strategic Planning, Doug Randall, Research Analyst in the Finance and Private Sector Development Team of the Development Economics Research Group, “An Abrupt Climate Change Scenario and Its Implications for United States National Security,” Kelber, October 2003, http://www.ulrich-kelber.de/medien/doks/Pentagon-Studie%20Klimawandel.pdf)</w:t>
      </w:r>
    </w:p>
    <w:p w:rsidR="008515ED" w:rsidRPr="00080108" w:rsidRDefault="008515ED" w:rsidP="008515ED">
      <w:pPr>
        <w:rPr>
          <w:rFonts w:asciiTheme="minorHAnsi" w:hAnsiTheme="minorHAnsi"/>
          <w:sz w:val="16"/>
        </w:rPr>
      </w:pPr>
      <w:r w:rsidRPr="00080108">
        <w:rPr>
          <w:rFonts w:asciiTheme="minorHAnsi" w:hAnsiTheme="minorHAnsi"/>
          <w:sz w:val="16"/>
        </w:rPr>
        <w:t xml:space="preserve">The </w:t>
      </w:r>
      <w:r w:rsidRPr="00080108">
        <w:rPr>
          <w:rStyle w:val="StyleUnderline"/>
          <w:rFonts w:asciiTheme="minorHAnsi" w:hAnsiTheme="minorHAnsi"/>
        </w:rPr>
        <w:t>research suggests that once temperature rises</w:t>
      </w:r>
      <w:r w:rsidRPr="00080108">
        <w:rPr>
          <w:rFonts w:asciiTheme="minorHAnsi" w:hAnsiTheme="minorHAnsi"/>
          <w:sz w:val="16"/>
        </w:rPr>
        <w:t xml:space="preserve"> above some threshold, </w:t>
      </w:r>
      <w:r w:rsidRPr="00080108">
        <w:rPr>
          <w:rStyle w:val="StyleUnderline"/>
          <w:rFonts w:asciiTheme="minorHAnsi" w:hAnsiTheme="minorHAnsi"/>
        </w:rPr>
        <w:t>adverse weather conditions could develop relatively abruptly, with persistent changes in the atmospheric circulation causing drops in some regions of 5-10 degrees Fahrenheit in a single decade. Paleoclimatic evidence suggests that altered climatic patterns could last for as much as a century</w:t>
      </w:r>
      <w:r w:rsidRPr="00080108">
        <w:rPr>
          <w:rFonts w:asciiTheme="minorHAnsi" w:hAnsiTheme="minorHAnsi"/>
          <w:sz w:val="16"/>
        </w:rPr>
        <w:t xml:space="preserve">, as they did when the ocean conveyor collapsed 8,200 years ago, or, at the extreme, could last as long as 1,000 years as they did during the Younger Dryas, which began about 12,700 years ago. In this report, </w:t>
      </w:r>
      <w:r w:rsidRPr="00080108">
        <w:rPr>
          <w:rStyle w:val="StyleUnderline"/>
          <w:rFonts w:asciiTheme="minorHAnsi" w:hAnsiTheme="minorHAnsi"/>
        </w:rPr>
        <w:t>as an alternative to the scenarios of gradual climatic warming that are so common, we outline an abrupt climate change scenario patterned after the 100-year event that occurred about 8,200 years ago. This abrupt change scenario is characterized by the following conditions: Annual average temperatures drop by up to 5 degrees</w:t>
      </w:r>
      <w:r w:rsidRPr="00080108">
        <w:rPr>
          <w:rFonts w:asciiTheme="minorHAnsi" w:hAnsiTheme="minorHAnsi"/>
          <w:sz w:val="16"/>
        </w:rPr>
        <w:t xml:space="preserve"> Fahrenheit over Asia and North America and 6 degrees Fahrenheit in northern Europe Annual average temperatures increase by up to 4 degrees Fahrenheit in key areas throughout Australia, South America, and southern Africa. </w:t>
      </w:r>
      <w:r w:rsidRPr="00080108">
        <w:rPr>
          <w:rStyle w:val="StyleUnderline"/>
          <w:rFonts w:asciiTheme="minorHAnsi" w:hAnsiTheme="minorHAnsi"/>
        </w:rPr>
        <w:t>Drought persists for most of the decade in critical agricultural regions and in the water resource regions for major population centers</w:t>
      </w:r>
      <w:r w:rsidRPr="00080108">
        <w:rPr>
          <w:rFonts w:asciiTheme="minorHAnsi" w:hAnsiTheme="minorHAnsi"/>
          <w:sz w:val="16"/>
        </w:rPr>
        <w:t xml:space="preserve"> in Europe and eastern North America. Winter storms and winds intensify, amplifying the impacts of the changes. Western Europe and the North Pacific experience enhanced winds.</w:t>
      </w:r>
    </w:p>
    <w:p w:rsidR="008515ED" w:rsidRPr="00080108" w:rsidRDefault="008515ED" w:rsidP="008515ED">
      <w:pPr>
        <w:rPr>
          <w:rFonts w:asciiTheme="minorHAnsi" w:hAnsiTheme="minorHAnsi"/>
        </w:rPr>
      </w:pPr>
    </w:p>
    <w:p w:rsidR="008515ED" w:rsidRPr="00080108" w:rsidRDefault="008515ED" w:rsidP="008515ED">
      <w:pPr>
        <w:pStyle w:val="Heading4"/>
        <w:rPr>
          <w:rStyle w:val="StyleUnderline"/>
          <w:rFonts w:asciiTheme="minorHAnsi" w:hAnsiTheme="minorHAnsi"/>
          <w:b/>
          <w:sz w:val="26"/>
          <w:u w:val="none"/>
        </w:rPr>
      </w:pPr>
      <w:r w:rsidRPr="00080108">
        <w:rPr>
          <w:rStyle w:val="StyleUnderline"/>
          <w:rFonts w:asciiTheme="minorHAnsi" w:hAnsiTheme="minorHAnsi"/>
          <w:sz w:val="26"/>
          <w:u w:val="none"/>
        </w:rPr>
        <w:t>Warming leads to nuclear proliferation</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Schwartz and Randall 03 </w:t>
      </w:r>
      <w:r w:rsidRPr="00080108">
        <w:rPr>
          <w:rStyle w:val="Style13ptBold"/>
          <w:rFonts w:asciiTheme="minorHAnsi" w:hAnsiTheme="minorHAnsi"/>
          <w:b w:val="0"/>
          <w:sz w:val="16"/>
        </w:rPr>
        <w:t>(Peter Schwartz, Senior Vice President for Global Government Relations and Strategic Planning, Doug Randall, Research Analyst in the Finance and Private Sector Development Team of the Development Economics Research Group, “An Abrupt Climate Change Scenario and Its Implications for United States National Security,” Kelber, October 2003, http://www.ulrich-kelber.de/medien/doks/Pentagon-Studie%20Klimawandel.pdf)</w:t>
      </w:r>
    </w:p>
    <w:p w:rsidR="008515ED" w:rsidRPr="00080108" w:rsidRDefault="008515ED" w:rsidP="008515ED">
      <w:pPr>
        <w:rPr>
          <w:rFonts w:asciiTheme="minorHAnsi" w:hAnsiTheme="minorHAnsi"/>
          <w:sz w:val="16"/>
        </w:rPr>
      </w:pPr>
      <w:r w:rsidRPr="00080108">
        <w:rPr>
          <w:rStyle w:val="StyleUnderline"/>
          <w:rFonts w:asciiTheme="minorHAnsi" w:hAnsiTheme="minorHAnsi"/>
        </w:rPr>
        <w:t>As global and local carrying capacities are reduced, tensions could mount around the world, leading to two fundamental strategies: defensive and offensive. Nations with the resources to do so may build virtual fortresses around their countries</w:t>
      </w:r>
      <w:r w:rsidRPr="00080108">
        <w:rPr>
          <w:rFonts w:asciiTheme="minorHAnsi" w:hAnsiTheme="minorHAnsi"/>
          <w:sz w:val="16"/>
        </w:rPr>
        <w:t xml:space="preserve">, preserving resources for themselves. Less fortunate nations especially those with ancient enmities with their neighbors, may initiate in struggles for access to food, clean water, or energy. </w:t>
      </w:r>
      <w:r w:rsidRPr="00080108">
        <w:rPr>
          <w:rStyle w:val="StyleUnderline"/>
          <w:rFonts w:asciiTheme="minorHAnsi" w:hAnsiTheme="minorHAnsi"/>
        </w:rPr>
        <w:t>Unlikely alliances could be formed as defense priorities shift and the goal is resources for survival rather than religion, ideology, or national honor. This scenario poses new challenges for the United States, and suggests several steps to be taken: Improve predictive climate models to allow investigation of a wider range of scenarios</w:t>
      </w:r>
      <w:r w:rsidRPr="00080108">
        <w:rPr>
          <w:rFonts w:asciiTheme="minorHAnsi" w:hAnsiTheme="minorHAnsi"/>
          <w:sz w:val="16"/>
        </w:rPr>
        <w:t xml:space="preserve"> and to anticipate how and where changes could occur </w:t>
      </w:r>
      <w:r w:rsidRPr="00080108">
        <w:rPr>
          <w:rStyle w:val="StyleUnderline"/>
          <w:rFonts w:asciiTheme="minorHAnsi" w:hAnsiTheme="minorHAnsi"/>
        </w:rPr>
        <w:t>Assemble comprehensive predictive models of the potential impacts of abrupt climate change to improve projections</w:t>
      </w:r>
      <w:r w:rsidRPr="00080108">
        <w:rPr>
          <w:rFonts w:asciiTheme="minorHAnsi" w:hAnsiTheme="minorHAnsi"/>
          <w:sz w:val="16"/>
        </w:rPr>
        <w:t xml:space="preserve"> of how climate could influence food, water, </w:t>
      </w:r>
      <w:r w:rsidRPr="00080108">
        <w:rPr>
          <w:rStyle w:val="StyleUnderline"/>
          <w:rFonts w:asciiTheme="minorHAnsi" w:hAnsiTheme="minorHAnsi"/>
        </w:rPr>
        <w:t>and energy Create vulnerability metrics to anticipate which countries are most vulnerable to climate change and therefore, could contribute materially to an increasingly</w:t>
      </w:r>
      <w:r w:rsidRPr="00080108">
        <w:rPr>
          <w:rFonts w:asciiTheme="minorHAnsi" w:hAnsiTheme="minorHAnsi"/>
          <w:sz w:val="16"/>
        </w:rPr>
        <w:t xml:space="preserve"> disorderly and potentially </w:t>
      </w:r>
      <w:r w:rsidRPr="00080108">
        <w:rPr>
          <w:rStyle w:val="StyleUnderline"/>
          <w:rFonts w:asciiTheme="minorHAnsi" w:hAnsiTheme="minorHAnsi"/>
        </w:rPr>
        <w:t>violent world.</w:t>
      </w:r>
      <w:r w:rsidRPr="00080108">
        <w:rPr>
          <w:rFonts w:asciiTheme="minorHAnsi" w:hAnsiTheme="minorHAnsi"/>
          <w:sz w:val="16"/>
        </w:rPr>
        <w:t xml:space="preserve"> Identify no-regrets strategies such as enhancing capabilities for water management Rehearse adaptive responses Explore local implications Explore geo-engineering options that control the climate.</w:t>
      </w:r>
    </w:p>
    <w:p w:rsidR="008515ED" w:rsidRPr="00080108" w:rsidRDefault="008515ED" w:rsidP="008515ED">
      <w:pPr>
        <w:pStyle w:val="Heading3"/>
        <w:rPr>
          <w:rFonts w:asciiTheme="minorHAnsi" w:hAnsiTheme="minorHAnsi"/>
        </w:rPr>
      </w:pPr>
      <w:r w:rsidRPr="00080108">
        <w:rPr>
          <w:rFonts w:asciiTheme="minorHAnsi" w:hAnsiTheme="minorHAnsi"/>
        </w:rPr>
        <w:lastRenderedPageBreak/>
        <w:t>MIDDLE EAST WAR</w:t>
      </w:r>
    </w:p>
    <w:p w:rsidR="008515ED" w:rsidRPr="00080108" w:rsidRDefault="008515ED" w:rsidP="008515ED">
      <w:pPr>
        <w:pStyle w:val="Heading4"/>
        <w:rPr>
          <w:rStyle w:val="StyleUnderline"/>
          <w:rFonts w:asciiTheme="minorHAnsi" w:hAnsiTheme="minorHAnsi"/>
          <w:b/>
          <w:sz w:val="26"/>
          <w:u w:val="none"/>
        </w:rPr>
      </w:pPr>
      <w:r w:rsidRPr="00080108">
        <w:rPr>
          <w:rStyle w:val="StyleUnderline"/>
          <w:rFonts w:asciiTheme="minorHAnsi" w:hAnsiTheme="minorHAnsi"/>
          <w:sz w:val="26"/>
          <w:u w:val="none"/>
        </w:rPr>
        <w:t>Leads to Middle East conflict over resources</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Broder 11 </w:t>
      </w:r>
      <w:r w:rsidRPr="00080108">
        <w:rPr>
          <w:rStyle w:val="Style13ptBold"/>
          <w:rFonts w:asciiTheme="minorHAnsi" w:hAnsiTheme="minorHAnsi"/>
          <w:b w:val="0"/>
          <w:sz w:val="16"/>
        </w:rPr>
        <w:t>(John M. Broder, reports on energy and environment issues for the Washington bureau of The New York Times, “Climate Change Drives Instability, U.N. Official Warns,” New York Times, February 15, 2011, http://green.blogs.nytimes.com/2011/02/15/climate-change-drives-instability-u-n-official-warns/)</w:t>
      </w:r>
    </w:p>
    <w:p w:rsidR="008515ED" w:rsidRPr="00080108" w:rsidRDefault="008515ED" w:rsidP="008515ED">
      <w:pPr>
        <w:rPr>
          <w:rFonts w:asciiTheme="minorHAnsi" w:hAnsiTheme="minorHAnsi"/>
          <w:sz w:val="16"/>
        </w:rPr>
      </w:pPr>
      <w:r w:rsidRPr="00080108">
        <w:rPr>
          <w:rStyle w:val="StyleUnderline"/>
          <w:rFonts w:asciiTheme="minorHAnsi" w:hAnsiTheme="minorHAnsi"/>
        </w:rPr>
        <w:t>The United Nations' top climate change official said on Tuesday that food shortages and rising prices caused by climate disruptions were among the chief contributors to the civil unrest</w:t>
      </w:r>
      <w:r w:rsidRPr="00080108">
        <w:rPr>
          <w:rFonts w:asciiTheme="minorHAnsi" w:hAnsiTheme="minorHAnsi"/>
          <w:sz w:val="16"/>
        </w:rPr>
        <w:t xml:space="preserve"> coursing </w:t>
      </w:r>
      <w:r w:rsidRPr="00080108">
        <w:rPr>
          <w:rStyle w:val="StyleUnderline"/>
          <w:rFonts w:asciiTheme="minorHAnsi" w:hAnsiTheme="minorHAnsi"/>
        </w:rPr>
        <w:t>through</w:t>
      </w:r>
      <w:r w:rsidRPr="00080108">
        <w:rPr>
          <w:rFonts w:asciiTheme="minorHAnsi" w:hAnsiTheme="minorHAnsi"/>
          <w:sz w:val="16"/>
        </w:rPr>
        <w:t xml:space="preserve"> North Africa and </w:t>
      </w:r>
      <w:r w:rsidRPr="00080108">
        <w:rPr>
          <w:rStyle w:val="StyleUnderline"/>
          <w:rFonts w:asciiTheme="minorHAnsi" w:hAnsiTheme="minorHAnsi"/>
        </w:rPr>
        <w:t>the Middle East.</w:t>
      </w:r>
      <w:r w:rsidRPr="00080108">
        <w:rPr>
          <w:rFonts w:asciiTheme="minorHAnsi" w:hAnsiTheme="minorHAnsi"/>
          <w:sz w:val="16"/>
        </w:rPr>
        <w:t xml:space="preserve"> In a speech to Spanish lawmakers and military leaders, Christiana Figueres. executive secretary of the United Nations climate office, said that </w:t>
      </w:r>
      <w:r w:rsidRPr="00080108">
        <w:rPr>
          <w:rStyle w:val="StyleUnderline"/>
          <w:rFonts w:asciiTheme="minorHAnsi" w:hAnsiTheme="minorHAnsi"/>
        </w:rPr>
        <w:t>climate change-driven drought, falling crop yields and competition for water were fueling conflict throughout Africa and elsewhere in the developing world</w:t>
      </w:r>
      <w:r w:rsidRPr="00080108">
        <w:rPr>
          <w:rFonts w:asciiTheme="minorHAnsi" w:hAnsiTheme="minorHAnsi"/>
          <w:sz w:val="16"/>
        </w:rPr>
        <w:t xml:space="preserve">. She warned that unless nations took aggressive action to reduce emissions causing global warming such conflicts would spread, toppling governments and driving up military spending around the world. It is alarming to admit that 11 the community of nations is unable to fully stabilize climate change, </w:t>
      </w:r>
      <w:r w:rsidRPr="00080108">
        <w:rPr>
          <w:rStyle w:val="StyleUnderline"/>
          <w:rFonts w:asciiTheme="minorHAnsi" w:hAnsiTheme="minorHAnsi"/>
        </w:rPr>
        <w:t>it will threaten where we can live, where and how we grow food and where we can find water</w:t>
      </w:r>
      <w:r w:rsidRPr="00080108">
        <w:rPr>
          <w:rFonts w:asciiTheme="minorHAnsi" w:hAnsiTheme="minorHAnsi"/>
          <w:sz w:val="16"/>
        </w:rPr>
        <w:t xml:space="preserve">," said Ms. Figueres, a veteran Costa Rican diplomat and environmental advocate. "In other words, it will threaten the basic foundation - the very stability on which humanity has built its existence." Rising food prices were a factor in the January riots that unseated Tunisia's longtime president, Zine el-Abidine Ben Ali, although decades of repression and high unemployment also fed the revolution. </w:t>
      </w:r>
      <w:r w:rsidRPr="00080108">
        <w:rPr>
          <w:rStyle w:val="StyleUnderline"/>
          <w:rFonts w:asciiTheme="minorHAnsi" w:hAnsiTheme="minorHAnsi"/>
        </w:rPr>
        <w:t>The link between food and resource shortages and Egypt's revolution is</w:t>
      </w:r>
      <w:r w:rsidRPr="00080108">
        <w:rPr>
          <w:rFonts w:asciiTheme="minorHAnsi" w:hAnsiTheme="minorHAnsi"/>
          <w:sz w:val="16"/>
        </w:rPr>
        <w:t xml:space="preserve"> less </w:t>
      </w:r>
      <w:r w:rsidRPr="00080108">
        <w:rPr>
          <w:rStyle w:val="StyleUnderline"/>
          <w:rFonts w:asciiTheme="minorHAnsi" w:hAnsiTheme="minorHAnsi"/>
        </w:rPr>
        <w:t>clear</w:t>
      </w:r>
      <w:r w:rsidRPr="00080108">
        <w:rPr>
          <w:rFonts w:asciiTheme="minorHAnsi" w:hAnsiTheme="minorHAnsi"/>
          <w:sz w:val="16"/>
        </w:rPr>
        <w:t>. But Ms. Figueres said that long-term trends in arid regions did not look promising unless the world took decisive action on climate change. She said that a third of all Africans now lived in drought- prone regions and that by 2050 as many as 600 million Africans would face water shortages. "</w:t>
      </w:r>
      <w:r w:rsidRPr="00080108">
        <w:rPr>
          <w:rStyle w:val="StyleUnderline"/>
          <w:rFonts w:asciiTheme="minorHAnsi" w:hAnsiTheme="minorHAnsi"/>
        </w:rPr>
        <w:t>On a global level, increasingly unpredictable weather patterns will lead to falling agricultural production and higher food prices, leading to food insecurity,"</w:t>
      </w:r>
      <w:r w:rsidRPr="00080108">
        <w:rPr>
          <w:rFonts w:asciiTheme="minorHAnsi" w:hAnsiTheme="minorHAnsi"/>
          <w:sz w:val="16"/>
        </w:rPr>
        <w:t xml:space="preserve"> she said in her address. </w:t>
      </w:r>
      <w:r w:rsidRPr="00080108">
        <w:rPr>
          <w:rStyle w:val="StyleUnderline"/>
          <w:rFonts w:asciiTheme="minorHAnsi" w:hAnsiTheme="minorHAnsi"/>
        </w:rPr>
        <w:t>"In Africa, crop yields could decline by as much as 50 percent by 2020. Recent experiences around the world clearly show how such situations can cause political instability and undermine the performance of already fragile states."</w:t>
      </w:r>
      <w:r w:rsidRPr="00080108">
        <w:rPr>
          <w:rFonts w:asciiTheme="minorHAnsi" w:hAnsiTheme="minorHAnsi"/>
          <w:sz w:val="16"/>
        </w:rPr>
        <w:t xml:space="preserve"> She said that </w:t>
      </w:r>
      <w:r w:rsidRPr="00080108">
        <w:rPr>
          <w:rStyle w:val="StyleUnderline"/>
          <w:rFonts w:asciiTheme="minorHAnsi" w:hAnsiTheme="minorHAnsi"/>
        </w:rPr>
        <w:t>rising sea levels, more frequent and severe natural disasters, pandemics, heat waves and widespread drought could lead to extensive migrations</w:t>
      </w:r>
      <w:r w:rsidRPr="00080108">
        <w:rPr>
          <w:rFonts w:asciiTheme="minorHAnsi" w:hAnsiTheme="minorHAnsi"/>
          <w:sz w:val="16"/>
        </w:rPr>
        <w:t xml:space="preserve"> with ithin countries and across national borders. </w:t>
      </w:r>
      <w:r w:rsidRPr="00080108">
        <w:rPr>
          <w:rStyle w:val="StyleUnderline"/>
          <w:rFonts w:asciiTheme="minorHAnsi" w:hAnsiTheme="minorHAnsi"/>
        </w:rPr>
        <w:t>Military leaders around the world, including those in the United States, have warned that such effects of a changing climate can serve as "threat multipliers</w:t>
      </w:r>
      <w:r w:rsidRPr="00080108">
        <w:rPr>
          <w:rFonts w:asciiTheme="minorHAnsi" w:hAnsiTheme="minorHAnsi"/>
          <w:sz w:val="16"/>
        </w:rPr>
        <w:t>." adding stresses to nations and regions that already face heavy burdens of poverty and social insecurity. "</w:t>
      </w:r>
      <w:r w:rsidRPr="00080108">
        <w:rPr>
          <w:rStyle w:val="StyleUnderline"/>
          <w:rFonts w:asciiTheme="minorHAnsi" w:hAnsiTheme="minorHAnsi"/>
        </w:rPr>
        <w:t>All these factors taken together</w:t>
      </w:r>
      <w:r w:rsidRPr="00080108">
        <w:rPr>
          <w:rFonts w:asciiTheme="minorHAnsi" w:hAnsiTheme="minorHAnsi"/>
          <w:sz w:val="16"/>
        </w:rPr>
        <w:t>," Ms. Figueres concluded, "</w:t>
      </w:r>
      <w:r w:rsidRPr="00080108">
        <w:rPr>
          <w:rStyle w:val="StyleUnderline"/>
          <w:rFonts w:asciiTheme="minorHAnsi" w:hAnsiTheme="minorHAnsi"/>
        </w:rPr>
        <w:t>mean that climate change</w:t>
      </w:r>
      <w:r w:rsidRPr="00080108">
        <w:rPr>
          <w:rFonts w:asciiTheme="minorHAnsi" w:hAnsiTheme="minorHAnsi"/>
          <w:sz w:val="16"/>
        </w:rPr>
        <w:t xml:space="preserve">, especially if left unabated, </w:t>
      </w:r>
      <w:r w:rsidRPr="00080108">
        <w:rPr>
          <w:rStyle w:val="StyleUnderline"/>
          <w:rFonts w:asciiTheme="minorHAnsi" w:hAnsiTheme="minorHAnsi"/>
        </w:rPr>
        <w:t>threatens to increase poverty and overwhelm the capacity of governments to meet the basic needs of their people</w:t>
      </w:r>
      <w:r w:rsidRPr="00080108">
        <w:rPr>
          <w:rFonts w:asciiTheme="minorHAnsi" w:hAnsiTheme="minorHAnsi"/>
          <w:sz w:val="16"/>
        </w:rPr>
        <w:t>, which could well contribute to the emergence, spread and longevity of conflict."</w:t>
      </w:r>
    </w:p>
    <w:p w:rsidR="008515ED" w:rsidRPr="00080108" w:rsidRDefault="008515ED" w:rsidP="008515ED">
      <w:pPr>
        <w:rPr>
          <w:rFonts w:asciiTheme="minorHAnsi" w:hAnsiTheme="minorHAnsi"/>
        </w:rPr>
      </w:pPr>
    </w:p>
    <w:p w:rsidR="008515ED" w:rsidRPr="00080108" w:rsidRDefault="008515ED" w:rsidP="008515ED">
      <w:pPr>
        <w:pStyle w:val="Heading3"/>
        <w:rPr>
          <w:rFonts w:asciiTheme="minorHAnsi" w:hAnsiTheme="minorHAnsi"/>
        </w:rPr>
      </w:pPr>
      <w:r w:rsidRPr="00080108">
        <w:rPr>
          <w:rFonts w:asciiTheme="minorHAnsi" w:hAnsiTheme="minorHAnsi"/>
        </w:rPr>
        <w:lastRenderedPageBreak/>
        <w:t>ASIA WAR</w:t>
      </w:r>
    </w:p>
    <w:p w:rsidR="008515ED" w:rsidRPr="00080108" w:rsidRDefault="008515ED" w:rsidP="008515ED">
      <w:pPr>
        <w:pStyle w:val="Heading4"/>
        <w:rPr>
          <w:rStyle w:val="StyleUnderline"/>
          <w:rFonts w:asciiTheme="minorHAnsi" w:hAnsiTheme="minorHAnsi"/>
          <w:b/>
          <w:sz w:val="26"/>
          <w:u w:val="none"/>
        </w:rPr>
      </w:pPr>
      <w:r w:rsidRPr="00080108">
        <w:rPr>
          <w:rStyle w:val="StyleUnderline"/>
          <w:rFonts w:asciiTheme="minorHAnsi" w:hAnsiTheme="minorHAnsi"/>
          <w:sz w:val="26"/>
          <w:u w:val="none"/>
        </w:rPr>
        <w:t xml:space="preserve">Effects of global warming devastate the Asian countries. Star this card and flow the warrants. </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Elliot 09 </w:t>
      </w:r>
      <w:r w:rsidRPr="00080108">
        <w:rPr>
          <w:rStyle w:val="Style13ptBold"/>
          <w:rFonts w:asciiTheme="minorHAnsi" w:hAnsiTheme="minorHAnsi"/>
          <w:b w:val="0"/>
          <w:sz w:val="16"/>
        </w:rPr>
        <w:t>(Dr. Lorraine Elliot, Senior Fellow in International Relations, “Climate change, threat multiplier and internal conflicts in Northeast Asia and Southeast Asia,” RSIS (S. Rajaratnam School of International Studies), August 2009, http://www.rsis.edu.sg/nts/Events/climate_change/session4/concept%20paper-Lorraine%20Elliot%20Session%20IV.pdf)</w:t>
      </w:r>
    </w:p>
    <w:p w:rsidR="008515ED" w:rsidRPr="00080108" w:rsidRDefault="008515ED" w:rsidP="008515ED">
      <w:pPr>
        <w:rPr>
          <w:rFonts w:asciiTheme="minorHAnsi" w:hAnsiTheme="minorHAnsi"/>
          <w:sz w:val="16"/>
        </w:rPr>
      </w:pPr>
      <w:r w:rsidRPr="00080108">
        <w:rPr>
          <w:rStyle w:val="StyleUnderline"/>
          <w:rFonts w:asciiTheme="minorHAnsi" w:hAnsiTheme="minorHAnsi"/>
        </w:rPr>
        <w:t>No part of the world will be unaffected by climate change.19 The specific impacts of climate change in the region will be explored in other presentations at this conference. Suffice it to say here that the</w:t>
      </w:r>
      <w:r w:rsidRPr="00080108">
        <w:rPr>
          <w:rFonts w:asciiTheme="minorHAnsi" w:hAnsiTheme="minorHAnsi"/>
          <w:sz w:val="16"/>
        </w:rPr>
        <w:t xml:space="preserve"> Intergovernmental Panel on Climate Change (</w:t>
      </w:r>
      <w:r w:rsidRPr="00080108">
        <w:rPr>
          <w:rStyle w:val="StyleUnderline"/>
          <w:rFonts w:asciiTheme="minorHAnsi" w:hAnsiTheme="minorHAnsi"/>
        </w:rPr>
        <w:t>IPCC) reports a worrying litany of likely climate change impacts for the Asia Pacific region</w:t>
      </w:r>
      <w:r w:rsidRPr="00080108">
        <w:rPr>
          <w:rStyle w:val="Emphasis"/>
          <w:rFonts w:asciiTheme="minorHAnsi" w:hAnsiTheme="minorHAnsi"/>
        </w:rPr>
        <w:t>: a decline in crop yield, an increase in climate-induced disease, an increased risk of hunger and water resource scarcity, an increase in the number and severity of glacier melt-related floods, significant loss of coastal ecosystems, many millions of people in coastal communities at high risk from flooding, and an increased risk of extinction for many species of fauna and flora.</w:t>
      </w:r>
      <w:r w:rsidRPr="00080108">
        <w:rPr>
          <w:rFonts w:asciiTheme="minorHAnsi" w:hAnsiTheme="minorHAnsi"/>
          <w:sz w:val="16"/>
        </w:rPr>
        <w:t xml:space="preserve"> As noted above, the expectation is that climate triggers are more likely to lead to conflict and instability in those parts of the world that are already ecologically stressed, economically vulnerable and characterised by weak or stretched state capacity. </w:t>
      </w:r>
      <w:r w:rsidRPr="00080108">
        <w:rPr>
          <w:rStyle w:val="StyleUnderline"/>
          <w:rFonts w:asciiTheme="minorHAnsi" w:hAnsiTheme="minorHAnsi"/>
        </w:rPr>
        <w:t>Many countries in the region fit this ‘profile’ that allegedly makes them more vulnerable to internal conflict and unrest sparked by the environmental, economic and social impacts of climate change</w:t>
      </w:r>
      <w:r w:rsidRPr="00080108">
        <w:rPr>
          <w:rFonts w:asciiTheme="minorHAnsi" w:hAnsiTheme="minorHAnsi"/>
          <w:sz w:val="16"/>
        </w:rPr>
        <w:t xml:space="preserve"> – low levels of economic development, social disparities of various kinds, and an existing history of internal conflict and dispute between identity-groups or between competing users of resources. </w:t>
      </w:r>
      <w:r w:rsidRPr="00080108">
        <w:rPr>
          <w:rStyle w:val="StyleUnderline"/>
          <w:rFonts w:asciiTheme="minorHAnsi" w:hAnsiTheme="minorHAnsi"/>
        </w:rPr>
        <w:t>International Alert suggests that there are 46 countries</w:t>
      </w:r>
      <w:r w:rsidRPr="00080108">
        <w:rPr>
          <w:rFonts w:asciiTheme="minorHAnsi" w:hAnsiTheme="minorHAnsi"/>
          <w:sz w:val="16"/>
        </w:rPr>
        <w:t xml:space="preserve"> – home to 2.7 billion people – </w:t>
      </w:r>
      <w:r w:rsidRPr="00080108">
        <w:rPr>
          <w:rStyle w:val="StyleUnderline"/>
          <w:rFonts w:asciiTheme="minorHAnsi" w:hAnsiTheme="minorHAnsi"/>
        </w:rPr>
        <w:t>in which ‘the effects of climate change interacting with economic, social and political problems will create a high risk of violent conflict’ and another 56 countries</w:t>
      </w:r>
      <w:r w:rsidRPr="00080108">
        <w:rPr>
          <w:rFonts w:asciiTheme="minorHAnsi" w:hAnsiTheme="minorHAnsi"/>
          <w:sz w:val="16"/>
        </w:rPr>
        <w:t xml:space="preserve"> (home to 1.2 billion people) </w:t>
      </w:r>
      <w:r w:rsidRPr="00080108">
        <w:rPr>
          <w:rStyle w:val="StyleUnderline"/>
          <w:rFonts w:asciiTheme="minorHAnsi" w:hAnsiTheme="minorHAnsi"/>
        </w:rPr>
        <w:t>where ‘the institutions of government will have great difficulty taking the strain of climate change on top of all their other current challenges’</w:t>
      </w:r>
      <w:r w:rsidRPr="00080108">
        <w:rPr>
          <w:rFonts w:asciiTheme="minorHAnsi" w:hAnsiTheme="minorHAnsi"/>
          <w:sz w:val="16"/>
        </w:rPr>
        <w:t xml:space="preserve">. In this latter group, they argue, ‘the risk of armed conflict As shown in Figure 3, a significant number of countries in the region are thought to fall into these vulnerabilities categories. </w:t>
      </w:r>
      <w:r w:rsidRPr="00080108">
        <w:rPr>
          <w:rStyle w:val="StyleUnderline"/>
          <w:rFonts w:asciiTheme="minorHAnsi" w:hAnsiTheme="minorHAnsi"/>
        </w:rPr>
        <w:t>The first category</w:t>
      </w:r>
      <w:r w:rsidRPr="00080108">
        <w:rPr>
          <w:rFonts w:asciiTheme="minorHAnsi" w:hAnsiTheme="minorHAnsi"/>
          <w:sz w:val="16"/>
        </w:rPr>
        <w:t xml:space="preserve"> – those countries within which there is a high risk of armed conflict – </w:t>
      </w:r>
      <w:r w:rsidRPr="00080108">
        <w:rPr>
          <w:rStyle w:val="StyleUnderline"/>
          <w:rFonts w:asciiTheme="minorHAnsi" w:hAnsiTheme="minorHAnsi"/>
        </w:rPr>
        <w:t>includes Burma, Indonesia and the Philippines. Those with a high risk of political instability include Cambodia, Laos, North Korea, Thailand and Timor-Leste. Even then, there are some quite notable differences of opinion. While China, for example,</w:t>
      </w:r>
      <w:r w:rsidRPr="00080108">
        <w:rPr>
          <w:rFonts w:asciiTheme="minorHAnsi" w:hAnsiTheme="minorHAnsi"/>
          <w:sz w:val="16"/>
        </w:rPr>
        <w:t xml:space="preserve"> is not identified in this particular report by International Alert as a country in which climate-related conflict is likely, the UK Department of Defence suggested in its 2007 Strategic Trends that along with a range of other social and economic factors, </w:t>
      </w:r>
      <w:r w:rsidRPr="00080108">
        <w:rPr>
          <w:rStyle w:val="StyleUnderline"/>
          <w:rFonts w:asciiTheme="minorHAnsi" w:hAnsiTheme="minorHAnsi"/>
        </w:rPr>
        <w:t>‘changing patterns of land use, the failure to deliver per capita prosperity and environmental stresses caused by climate change and pollution,</w:t>
      </w:r>
      <w:r w:rsidRPr="00080108">
        <w:rPr>
          <w:rFonts w:asciiTheme="minorHAnsi" w:hAnsiTheme="minorHAnsi"/>
          <w:sz w:val="16"/>
        </w:rPr>
        <w:t xml:space="preserve"> 21 Smith and Vivekananda, A climate of conflict, p. 3. 22 Source: Smith and Vivekananda, A climate of conflict: the links between climate change, peace and war (International Alert, 2007).</w:t>
      </w:r>
    </w:p>
    <w:p w:rsidR="008515ED" w:rsidRPr="00080108" w:rsidRDefault="008515ED" w:rsidP="008515ED">
      <w:pPr>
        <w:pStyle w:val="Heading3"/>
        <w:rPr>
          <w:rFonts w:asciiTheme="minorHAnsi" w:hAnsiTheme="minorHAnsi"/>
        </w:rPr>
      </w:pPr>
      <w:r w:rsidRPr="00080108">
        <w:rPr>
          <w:rFonts w:asciiTheme="minorHAnsi" w:hAnsiTheme="minorHAnsi"/>
        </w:rPr>
        <w:lastRenderedPageBreak/>
        <w:t>INDIA-PAKISTAN WAR</w:t>
      </w:r>
    </w:p>
    <w:p w:rsidR="008515ED" w:rsidRPr="00080108" w:rsidRDefault="008515ED" w:rsidP="008515ED">
      <w:pPr>
        <w:pStyle w:val="Heading4"/>
        <w:rPr>
          <w:rFonts w:asciiTheme="minorHAnsi" w:hAnsiTheme="minorHAnsi"/>
        </w:rPr>
      </w:pPr>
      <w:r w:rsidRPr="00080108">
        <w:rPr>
          <w:rFonts w:asciiTheme="minorHAnsi" w:hAnsiTheme="minorHAnsi"/>
        </w:rPr>
        <w:t>Water scarcity leads to India-Pakistan war</w:t>
      </w:r>
    </w:p>
    <w:p w:rsidR="008515ED" w:rsidRPr="00080108" w:rsidRDefault="008515ED" w:rsidP="008515ED">
      <w:pPr>
        <w:rPr>
          <w:rStyle w:val="Style13ptBold"/>
          <w:rFonts w:asciiTheme="minorHAnsi" w:hAnsiTheme="minorHAnsi"/>
          <w:b w:val="0"/>
          <w:sz w:val="16"/>
        </w:rPr>
      </w:pPr>
      <w:r w:rsidRPr="00080108">
        <w:rPr>
          <w:rStyle w:val="Style13ptBold"/>
          <w:rFonts w:asciiTheme="minorHAnsi" w:hAnsiTheme="minorHAnsi"/>
        </w:rPr>
        <w:t xml:space="preserve">Wheeler 11 </w:t>
      </w:r>
      <w:r w:rsidRPr="00080108">
        <w:rPr>
          <w:rStyle w:val="Style13ptBold"/>
          <w:rFonts w:asciiTheme="minorHAnsi" w:hAnsiTheme="minorHAnsi"/>
          <w:b w:val="0"/>
          <w:sz w:val="16"/>
        </w:rPr>
        <w:t>(William Wheeler, reporter for National Geographic, “India and Pakistan at Odds Over Shrinking Indus River,” National Geographic, October 12, 2011, http://news.nationalgeographic.com/news/2011/10/111012-india-pakistan-indus-river-water/)</w:t>
      </w:r>
    </w:p>
    <w:p w:rsidR="008515ED" w:rsidRPr="00080108" w:rsidRDefault="008515ED" w:rsidP="008515ED">
      <w:pPr>
        <w:rPr>
          <w:rFonts w:asciiTheme="minorHAnsi" w:hAnsiTheme="minorHAnsi"/>
          <w:sz w:val="16"/>
        </w:rPr>
      </w:pPr>
      <w:r w:rsidRPr="00080108">
        <w:rPr>
          <w:rFonts w:asciiTheme="minorHAnsi" w:hAnsiTheme="minorHAnsi"/>
          <w:sz w:val="16"/>
        </w:rPr>
        <w:t xml:space="preserve">Nearly 30 percent of the world's cotton supply comes from India and Pakistan, much of that from the Indus River Valley. </w:t>
      </w:r>
      <w:r w:rsidRPr="00080108">
        <w:rPr>
          <w:rStyle w:val="StyleUnderline"/>
          <w:rFonts w:asciiTheme="minorHAnsi" w:hAnsiTheme="minorHAnsi"/>
        </w:rPr>
        <w:t>On average, about 737 billion gallons are withdrawn from the Indus River annually to grow cotton</w:t>
      </w:r>
      <w:r w:rsidRPr="00080108">
        <w:rPr>
          <w:rFonts w:asciiTheme="minorHAnsi" w:hAnsiTheme="minorHAnsi"/>
          <w:sz w:val="16"/>
        </w:rPr>
        <w:t xml:space="preserve">—enough to provide Delhi residents with household water for more than two years. (See a map of the region.) </w:t>
      </w:r>
      <w:r w:rsidRPr="00080108">
        <w:rPr>
          <w:rStyle w:val="StyleUnderline"/>
          <w:rFonts w:asciiTheme="minorHAnsi" w:hAnsiTheme="minorHAnsi"/>
        </w:rPr>
        <w:t>"Pakistan's entire economy is driven by the textile industry</w:t>
      </w:r>
      <w:r w:rsidRPr="00080108">
        <w:rPr>
          <w:rFonts w:asciiTheme="minorHAnsi" w:hAnsiTheme="minorHAnsi"/>
          <w:sz w:val="16"/>
        </w:rPr>
        <w:t xml:space="preserve">," said Michael Kugelman, a South Asia expert at the Woodrow Wilson International Center for Scholars. </w:t>
      </w:r>
      <w:r w:rsidRPr="00080108">
        <w:rPr>
          <w:rStyle w:val="StyleUnderline"/>
          <w:rFonts w:asciiTheme="minorHAnsi" w:hAnsiTheme="minorHAnsi"/>
        </w:rPr>
        <w:t>"The problem with Pakistan's economy is that most of the major industries use a ton of water</w:t>
      </w:r>
      <w:r w:rsidRPr="00080108">
        <w:rPr>
          <w:rFonts w:asciiTheme="minorHAnsi" w:hAnsiTheme="minorHAnsi"/>
          <w:sz w:val="16"/>
        </w:rPr>
        <w:t>—textiles, sugar, wheat—</w:t>
      </w:r>
      <w:r w:rsidRPr="00080108">
        <w:rPr>
          <w:rStyle w:val="StyleUnderline"/>
          <w:rFonts w:asciiTheme="minorHAnsi" w:hAnsiTheme="minorHAnsi"/>
        </w:rPr>
        <w:t>and there's a tremendous amount of water that's not only used, but wasted," he added. The same is true for India. That impact is an important part of a complex water equation in countries already under strain from booming populations. More people means more demand for water to irrigate crops, cool machinery, and power cities. The Indus River</w:t>
      </w:r>
      <w:r w:rsidRPr="00080108">
        <w:rPr>
          <w:rFonts w:asciiTheme="minorHAnsi" w:hAnsiTheme="minorHAnsi"/>
          <w:sz w:val="16"/>
        </w:rPr>
        <w:t xml:space="preserve">, which begins in Indian-controlled Kashmir and flows through Pakistan on its way to the sea, </w:t>
      </w:r>
      <w:r w:rsidRPr="00080108">
        <w:rPr>
          <w:rStyle w:val="StyleUnderline"/>
          <w:rFonts w:asciiTheme="minorHAnsi" w:hAnsiTheme="minorHAnsi"/>
        </w:rPr>
        <w:t>is Pakistan's primary freshwater source—on which 90 percent of its agriculture depends</w:t>
      </w:r>
      <w:r w:rsidRPr="00080108">
        <w:rPr>
          <w:rFonts w:asciiTheme="minorHAnsi" w:hAnsiTheme="minorHAnsi"/>
          <w:sz w:val="16"/>
        </w:rPr>
        <w:t xml:space="preserve">—and a critical outlet of hydropower generation for both countries. (Related: "See the Global Water Footprint of Key Crops") </w:t>
      </w:r>
      <w:r w:rsidRPr="00080108">
        <w:rPr>
          <w:rStyle w:val="StyleUnderline"/>
          <w:rFonts w:asciiTheme="minorHAnsi" w:hAnsiTheme="minorHAnsi"/>
        </w:rPr>
        <w:t xml:space="preserve">Downstream provinces are already feeling the strain, with </w:t>
      </w:r>
      <w:r w:rsidRPr="00080108">
        <w:rPr>
          <w:rFonts w:asciiTheme="minorHAnsi" w:hAnsiTheme="minorHAnsi"/>
          <w:sz w:val="16"/>
        </w:rPr>
        <w:t>some</w:t>
      </w:r>
      <w:r w:rsidRPr="00080108">
        <w:rPr>
          <w:rStyle w:val="StyleUnderline"/>
          <w:rFonts w:asciiTheme="minorHAnsi" w:hAnsiTheme="minorHAnsi"/>
        </w:rPr>
        <w:t xml:space="preserve"> dried-out areas</w:t>
      </w:r>
      <w:r w:rsidRPr="00080108">
        <w:rPr>
          <w:rFonts w:asciiTheme="minorHAnsi" w:hAnsiTheme="minorHAnsi"/>
          <w:sz w:val="16"/>
        </w:rPr>
        <w:t xml:space="preserve"> being abandoned by fishermen and farmers forced to move to cities. </w:t>
      </w:r>
      <w:r w:rsidRPr="00080108">
        <w:rPr>
          <w:rStyle w:val="StyleUnderline"/>
          <w:rFonts w:asciiTheme="minorHAnsi" w:hAnsiTheme="minorHAnsi"/>
        </w:rPr>
        <w:t>That increases competition between urban and rural communities for water. "In areas where you used to have raging rivers, you have, essentially, streams or even puddles and not much else</w:t>
      </w:r>
      <w:r w:rsidRPr="00080108">
        <w:rPr>
          <w:rFonts w:asciiTheme="minorHAnsi" w:hAnsiTheme="minorHAnsi"/>
          <w:sz w:val="16"/>
        </w:rPr>
        <w:t xml:space="preserve">," said Kugelman. In years past, the coastal districts that lost their shares of the Indus' flows have become "economically orphaned," the poorest districts in the country, according to Pakistani water activist Mustafa Talpur. </w:t>
      </w:r>
      <w:r w:rsidRPr="00080108">
        <w:rPr>
          <w:rStyle w:val="StyleUnderline"/>
          <w:rFonts w:asciiTheme="minorHAnsi" w:hAnsiTheme="minorHAnsi"/>
        </w:rPr>
        <w:t>Because Pakistani civil society is weak, he says, corruption and deteriorating water distribution tend to go hand in hand. In the port city of Karachi</w:t>
      </w:r>
      <w:r w:rsidRPr="00080108">
        <w:rPr>
          <w:rFonts w:asciiTheme="minorHAnsi" w:hAnsiTheme="minorHAnsi"/>
          <w:sz w:val="16"/>
        </w:rPr>
        <w:t xml:space="preserve">, which depends for its water on the Indus, </w:t>
      </w:r>
      <w:r w:rsidRPr="00080108">
        <w:rPr>
          <w:rStyle w:val="StyleUnderline"/>
          <w:rFonts w:asciiTheme="minorHAnsi" w:hAnsiTheme="minorHAnsi"/>
        </w:rPr>
        <w:t>water theft</w:t>
      </w:r>
      <w:r w:rsidRPr="00080108">
        <w:rPr>
          <w:rFonts w:asciiTheme="minorHAnsi" w:hAnsiTheme="minorHAnsi"/>
          <w:sz w:val="16"/>
        </w:rPr>
        <w:t>—in which public water is stolen from the pipes and sold from tankers in slums and around the city—</w:t>
      </w:r>
      <w:r w:rsidRPr="00080108">
        <w:rPr>
          <w:rStyle w:val="StyleUnderline"/>
          <w:rFonts w:asciiTheme="minorHAnsi" w:hAnsiTheme="minorHAnsi"/>
        </w:rPr>
        <w:t>may be a $500-million annual industry. In the balance is the fate</w:t>
      </w:r>
      <w:r w:rsidRPr="00080108">
        <w:rPr>
          <w:rFonts w:asciiTheme="minorHAnsi" w:hAnsiTheme="minorHAnsi"/>
          <w:sz w:val="16"/>
        </w:rPr>
        <w:t xml:space="preserve"> not only </w:t>
      </w:r>
      <w:r w:rsidRPr="00080108">
        <w:rPr>
          <w:rStyle w:val="StyleUnderline"/>
          <w:rFonts w:asciiTheme="minorHAnsi" w:hAnsiTheme="minorHAnsi"/>
        </w:rPr>
        <w:t>of people</w:t>
      </w:r>
      <w:r w:rsidRPr="00080108">
        <w:rPr>
          <w:rFonts w:asciiTheme="minorHAnsi" w:hAnsiTheme="minorHAnsi"/>
          <w:sz w:val="16"/>
        </w:rPr>
        <w:t xml:space="preserve">, but important aquatic species like the Indus River dolphin, </w:t>
      </w:r>
      <w:r w:rsidRPr="00080108">
        <w:rPr>
          <w:rStyle w:val="Emphasis"/>
          <w:rFonts w:asciiTheme="minorHAnsi" w:hAnsiTheme="minorHAnsi"/>
        </w:rPr>
        <w:t>which is now threatened to extinction</w:t>
      </w:r>
      <w:r w:rsidRPr="00080108">
        <w:rPr>
          <w:rStyle w:val="StyleUnderline"/>
          <w:rFonts w:asciiTheme="minorHAnsi" w:hAnsiTheme="minorHAnsi"/>
        </w:rPr>
        <w:t xml:space="preserve"> by agricultural pollution and dams</w:t>
      </w:r>
      <w:r w:rsidRPr="00080108">
        <w:rPr>
          <w:rFonts w:asciiTheme="minorHAnsi" w:hAnsiTheme="minorHAnsi"/>
          <w:sz w:val="16"/>
        </w:rPr>
        <w:t xml:space="preserve">, among other pressures. Scientists estimate that fewer than 100 individuals remain. Threat to Peace? </w:t>
      </w:r>
      <w:r w:rsidRPr="00080108">
        <w:rPr>
          <w:rStyle w:val="StyleUnderline"/>
          <w:rFonts w:asciiTheme="minorHAnsi" w:hAnsiTheme="minorHAnsi"/>
        </w:rPr>
        <w:t>One of the potentially catastrophic consequences of the region's fragile water balance is the effect on political tensions. In India, competition for water has a history of provoking conflict between communities. In Pakistan, water shortages have triggered food and energy crises that ignited riots and protests</w:t>
      </w:r>
      <w:r w:rsidRPr="00080108">
        <w:rPr>
          <w:rFonts w:asciiTheme="minorHAnsi" w:hAnsiTheme="minorHAnsi"/>
          <w:sz w:val="16"/>
        </w:rPr>
        <w:t xml:space="preserve"> in some cities. Most troubling, Islamabad's diversions of water to upstream communities with ties to the government are inflaming sectarian loyalties and stoking unrest in the lower downstream region of Sindh. But </w:t>
      </w:r>
      <w:r w:rsidRPr="00080108">
        <w:rPr>
          <w:rStyle w:val="StyleUnderline"/>
          <w:rFonts w:asciiTheme="minorHAnsi" w:hAnsiTheme="minorHAnsi"/>
        </w:rPr>
        <w:t>the issue also threatens the fragile peace that holds between the nations of India and Pakistan, two nuclear-armed rivals. Water has long been seen as a core strategic interest in the dispute over the Kashmir region,</w:t>
      </w:r>
      <w:r w:rsidRPr="00080108">
        <w:rPr>
          <w:rFonts w:asciiTheme="minorHAnsi" w:hAnsiTheme="minorHAnsi"/>
          <w:sz w:val="16"/>
        </w:rPr>
        <w:t xml:space="preserve"> home to the Indus' headwaters. </w:t>
      </w:r>
      <w:r w:rsidRPr="00080108">
        <w:rPr>
          <w:rStyle w:val="StyleUnderline"/>
          <w:rFonts w:asciiTheme="minorHAnsi" w:hAnsiTheme="minorHAnsi"/>
        </w:rPr>
        <w:t>Since 1960, a delicate political accord called the Indus Waters Treaty has governed the sharing of the river's resources. But dwindling river flows will be harder to share</w:t>
      </w:r>
      <w:r w:rsidRPr="00080108">
        <w:rPr>
          <w:rFonts w:asciiTheme="minorHAnsi" w:hAnsiTheme="minorHAnsi"/>
          <w:sz w:val="16"/>
        </w:rPr>
        <w:t xml:space="preserve"> as the populations in both countries grow and the per-capita water supply plummets. Some growth models predict that </w:t>
      </w:r>
      <w:r w:rsidRPr="00080108">
        <w:rPr>
          <w:rStyle w:val="StyleUnderline"/>
          <w:rFonts w:asciiTheme="minorHAnsi" w:hAnsiTheme="minorHAnsi"/>
        </w:rPr>
        <w:t>by 2025, India's population will grow to triple what it was—and Pakistan's population to six times what it was—when the Indus treaty was signed.</w:t>
      </w:r>
      <w:r w:rsidRPr="00080108">
        <w:rPr>
          <w:rFonts w:asciiTheme="minorHAnsi" w:hAnsiTheme="minorHAnsi"/>
          <w:sz w:val="16"/>
        </w:rPr>
        <w:t xml:space="preserve"> Lurking in the background are fears that climate change is speeding up the melting of the glaciers that feed the river. Mountain glaciers in Kashmir play a central role in regulating the river's flows, acting as a natural water storage tank that freezes precipitation in winter and releases it as meltwater in the summer. The Indus is dependent on glacial melting for as much as half of its flow. So its fate is uniquely tied to the health of the Himalayas. In the short term, higher glacial melt is expected to bring more intense flooding, like last year's devastating deluge. Both countries are also racing to complete large hydroelectric dams along their respective stretches of the Kashmir river system, elevating tensions. India's projects are of a size and scope that many Pakistanis fear could be used to disrupt their hydropower efforts, as well as the timing of the flows on which Pakistani crops rely. (Related: "Seven Simple Ways to Save Water") "</w:t>
      </w:r>
      <w:r w:rsidRPr="00080108">
        <w:rPr>
          <w:rStyle w:val="StyleUnderline"/>
          <w:rFonts w:asciiTheme="minorHAnsi" w:hAnsiTheme="minorHAnsi"/>
        </w:rPr>
        <w:t>Many in Pakistan are worried that, being in control of upstream waters, India can easily run Pakistan dry either by diverting the flow of water by building storage dams or using up all the water</w:t>
      </w:r>
      <w:r w:rsidRPr="00080108">
        <w:rPr>
          <w:rFonts w:asciiTheme="minorHAnsi" w:hAnsiTheme="minorHAnsi"/>
          <w:sz w:val="16"/>
        </w:rPr>
        <w:t xml:space="preserve"> through hydroelectric power schemes," said Pakistani security analyst Rifaat Hussain. </w:t>
      </w:r>
      <w:r w:rsidRPr="00080108">
        <w:rPr>
          <w:rStyle w:val="StyleUnderline"/>
          <w:rFonts w:asciiTheme="minorHAnsi" w:hAnsiTheme="minorHAnsi"/>
        </w:rPr>
        <w:t xml:space="preserve">For years, Pakistani politicians have claimed India is responsible for Pakistan's water troubles. </w:t>
      </w:r>
      <w:r w:rsidRPr="00080108">
        <w:rPr>
          <w:rStyle w:val="StyleUnderline"/>
          <w:rFonts w:asciiTheme="minorHAnsi" w:hAnsiTheme="minorHAnsi"/>
        </w:rPr>
        <w:lastRenderedPageBreak/>
        <w:t>More recently, militant groups have picked up their rhetoric.</w:t>
      </w:r>
      <w:r w:rsidRPr="00080108">
        <w:rPr>
          <w:rFonts w:asciiTheme="minorHAnsi" w:hAnsiTheme="minorHAnsi"/>
          <w:sz w:val="16"/>
        </w:rPr>
        <w:t xml:space="preserve"> Hafiz Saeed, </w:t>
      </w:r>
      <w:r w:rsidRPr="00080108">
        <w:rPr>
          <w:rStyle w:val="StyleUnderline"/>
          <w:rFonts w:asciiTheme="minorHAnsi" w:hAnsiTheme="minorHAnsi"/>
        </w:rPr>
        <w:t>the founder of the Pakistani militant group</w:t>
      </w:r>
      <w:r w:rsidRPr="00080108">
        <w:rPr>
          <w:rFonts w:asciiTheme="minorHAnsi" w:hAnsiTheme="minorHAnsi"/>
          <w:sz w:val="16"/>
        </w:rPr>
        <w:t xml:space="preserve"> allegedly responsible for the 2008 terror attack in Mumbai, even </w:t>
      </w:r>
      <w:r w:rsidRPr="00080108">
        <w:rPr>
          <w:rStyle w:val="StyleUnderline"/>
          <w:rFonts w:asciiTheme="minorHAnsi" w:hAnsiTheme="minorHAnsi"/>
        </w:rPr>
        <w:t>accused India of "water terrorism."</w:t>
      </w:r>
    </w:p>
    <w:p w:rsidR="008515ED" w:rsidRDefault="008515ED" w:rsidP="008515ED">
      <w:pPr>
        <w:pStyle w:val="Heading2"/>
        <w:rPr>
          <w:rFonts w:asciiTheme="minorHAnsi" w:hAnsiTheme="minorHAnsi"/>
        </w:rPr>
      </w:pPr>
      <w:r w:rsidRPr="00080108">
        <w:rPr>
          <w:rFonts w:asciiTheme="minorHAnsi" w:hAnsiTheme="minorHAnsi"/>
        </w:rPr>
        <w:lastRenderedPageBreak/>
        <w:t>Solvency</w:t>
      </w:r>
    </w:p>
    <w:p w:rsidR="00E47570" w:rsidRPr="001D6EF9" w:rsidRDefault="00E47570" w:rsidP="00E47570">
      <w:pPr>
        <w:pStyle w:val="Heading3"/>
      </w:pPr>
      <w:r w:rsidRPr="001D6EF9">
        <w:lastRenderedPageBreak/>
        <w:t>Integration Solvency</w:t>
      </w:r>
    </w:p>
    <w:p w:rsidR="00E47570" w:rsidRPr="00080108" w:rsidRDefault="00E47570" w:rsidP="00E47570">
      <w:pPr>
        <w:pStyle w:val="Heading4"/>
        <w:rPr>
          <w:rStyle w:val="StyleUnderline"/>
          <w:rFonts w:asciiTheme="minorHAnsi" w:hAnsiTheme="minorHAnsi"/>
          <w:b/>
          <w:sz w:val="26"/>
          <w:szCs w:val="26"/>
          <w:u w:val="none"/>
        </w:rPr>
      </w:pPr>
      <w:r w:rsidRPr="00080108">
        <w:rPr>
          <w:rStyle w:val="StyleUnderline"/>
          <w:rFonts w:asciiTheme="minorHAnsi" w:hAnsiTheme="minorHAnsi"/>
          <w:sz w:val="26"/>
          <w:szCs w:val="26"/>
          <w:u w:val="none"/>
        </w:rPr>
        <w:t>The only way to solve warming is by gathering more information</w:t>
      </w:r>
      <w:r>
        <w:rPr>
          <w:rStyle w:val="StyleUnderline"/>
          <w:rFonts w:asciiTheme="minorHAnsi" w:hAnsiTheme="minorHAnsi"/>
          <w:sz w:val="26"/>
          <w:szCs w:val="26"/>
          <w:u w:val="none"/>
        </w:rPr>
        <w:t xml:space="preserve">-Integration key </w:t>
      </w:r>
    </w:p>
    <w:p w:rsidR="00E47570" w:rsidRPr="00080108" w:rsidRDefault="00E47570" w:rsidP="00E47570">
      <w:pPr>
        <w:rPr>
          <w:rStyle w:val="Style13ptBold"/>
          <w:rFonts w:asciiTheme="minorHAnsi" w:hAnsiTheme="minorHAnsi"/>
          <w:b w:val="0"/>
          <w:sz w:val="16"/>
        </w:rPr>
      </w:pPr>
      <w:r w:rsidRPr="00080108">
        <w:rPr>
          <w:rStyle w:val="Style13ptBold"/>
          <w:rFonts w:asciiTheme="minorHAnsi" w:hAnsiTheme="minorHAnsi"/>
        </w:rPr>
        <w:t xml:space="preserve">Gulledge and Rogers 10 </w:t>
      </w:r>
      <w:r w:rsidRPr="00080108">
        <w:rPr>
          <w:rStyle w:val="Style13ptBold"/>
          <w:rFonts w:asciiTheme="minorHAnsi" w:hAnsiTheme="minorHAnsi"/>
          <w:b w:val="0"/>
          <w:sz w:val="16"/>
        </w:rPr>
        <w:t>(Jay Gulledge, Non-Resident Senior Fellow at the Center for a New American Security and is the Senior Scientist and Science and Impacts Program Director at the Pew Center on Global Climate Change, Will Rogers, a Research Assistant at the Center for a New American Security, “Lost in Translation: Closing the Gap Between Climate Science and National Security Policy,” Center for a New American Security, April 2010, http://www.cnas.org/files/documents/publications/Lost%20in%20Translation_Code406_Web_0.pdf)</w:t>
      </w:r>
    </w:p>
    <w:p w:rsidR="00E47570" w:rsidRPr="00080108" w:rsidRDefault="00E47570" w:rsidP="00E47570">
      <w:pPr>
        <w:rPr>
          <w:rFonts w:asciiTheme="minorHAnsi" w:hAnsiTheme="minorHAnsi"/>
          <w:sz w:val="16"/>
        </w:rPr>
      </w:pPr>
      <w:r w:rsidRPr="00080108">
        <w:rPr>
          <w:rStyle w:val="StyleUnderline"/>
          <w:rFonts w:asciiTheme="minorHAnsi" w:hAnsiTheme="minorHAnsi"/>
        </w:rPr>
        <w:t>Many national security leaders now recognize that global climate change is a national security challenge,</w:t>
      </w:r>
      <w:r w:rsidRPr="00080108">
        <w:rPr>
          <w:rFonts w:asciiTheme="minorHAnsi" w:hAnsiTheme="minorHAnsi"/>
          <w:sz w:val="16"/>
        </w:rPr>
        <w:t xml:space="preserve"> perhaps even a defining security challenge of the 21st century. </w:t>
      </w:r>
      <w:r w:rsidRPr="00080108">
        <w:rPr>
          <w:rStyle w:val="StyleUnderline"/>
          <w:rFonts w:asciiTheme="minorHAnsi" w:hAnsiTheme="minorHAnsi"/>
        </w:rPr>
        <w:t>Climate change could dramatically reshape the future security environment by driving migration</w:t>
      </w:r>
      <w:r w:rsidRPr="00080108">
        <w:rPr>
          <w:rFonts w:asciiTheme="minorHAnsi" w:hAnsiTheme="minorHAnsi"/>
          <w:sz w:val="16"/>
        </w:rPr>
        <w:t xml:space="preserve">, undermining community development and weakening state governance. </w:t>
      </w:r>
      <w:r w:rsidRPr="00080108">
        <w:rPr>
          <w:rStyle w:val="StyleUnderline"/>
          <w:rFonts w:asciiTheme="minorHAnsi" w:hAnsiTheme="minorHAnsi"/>
        </w:rPr>
        <w:t>America's political leaders are just beginning to grapple with the implications of climate change for U.S. policy, including how the nation can best reduce or mitigate future greenhouse gas emissions and prepare for</w:t>
      </w:r>
      <w:r w:rsidRPr="00080108">
        <w:rPr>
          <w:rFonts w:asciiTheme="minorHAnsi" w:hAnsiTheme="minorHAnsi"/>
          <w:sz w:val="16"/>
        </w:rPr>
        <w:t xml:space="preserve"> or adapt to </w:t>
      </w:r>
      <w:r w:rsidRPr="00080108">
        <w:rPr>
          <w:rStyle w:val="StyleUnderline"/>
          <w:rFonts w:asciiTheme="minorHAnsi" w:hAnsiTheme="minorHAnsi"/>
        </w:rPr>
        <w:t>climate changes that unfold in the United States and abroad. Despite this recognition, national security leaders do not yet have the scientific information they need to make the best possible policy decisions about climate change</w:t>
      </w:r>
      <w:r w:rsidRPr="00080108">
        <w:rPr>
          <w:rFonts w:asciiTheme="minorHAnsi" w:hAnsiTheme="minorHAnsi"/>
          <w:sz w:val="16"/>
        </w:rPr>
        <w:t xml:space="preserve"> - policy decisions that will entail large financial commitments to address a range of potential national security risks. </w:t>
      </w:r>
      <w:r w:rsidRPr="00080108">
        <w:rPr>
          <w:rStyle w:val="StyleUnderline"/>
          <w:rFonts w:asciiTheme="minorHAnsi" w:hAnsiTheme="minorHAnsi"/>
        </w:rPr>
        <w:t>"From an intelligence perspective, the present level of scientific understanding of future climate change</w:t>
      </w:r>
      <w:r w:rsidRPr="00080108">
        <w:rPr>
          <w:rFonts w:asciiTheme="minorHAnsi" w:hAnsiTheme="minorHAnsi"/>
          <w:sz w:val="16"/>
        </w:rPr>
        <w:t xml:space="preserve"> lacks the resolution and specificity we would like for detailed analysis at the (country] level." said Dr. Thomas Fingar, former Chairman of the National Intelligence Council (NIC).' </w:t>
      </w:r>
      <w:r w:rsidRPr="00080108">
        <w:rPr>
          <w:rStyle w:val="StyleUnderline"/>
          <w:rFonts w:asciiTheme="minorHAnsi" w:hAnsiTheme="minorHAnsi"/>
        </w:rPr>
        <w:t>'though there has been a significant improvement in the scope and quality of scientific information available in recent years, a gap persists between available scientific information and decision makers' needs</w:t>
      </w:r>
      <w:r w:rsidRPr="00080108">
        <w:rPr>
          <w:rFonts w:asciiTheme="minorHAnsi" w:hAnsiTheme="minorHAnsi"/>
          <w:sz w:val="16"/>
        </w:rPr>
        <w:t xml:space="preserve">. It is unclear, however, to what degree this gap is caused by a true lack of usable information (i.e.. data that policy makers can understand and base decisions on) or to what degree it is caused by a lack of communication and understanding between climate change analysts and decision makers. </w:t>
      </w:r>
      <w:r w:rsidRPr="00080108">
        <w:rPr>
          <w:rStyle w:val="StyleUnderline"/>
          <w:rFonts w:asciiTheme="minorHAnsi" w:hAnsiTheme="minorHAnsi"/>
        </w:rPr>
        <w:t>Regardless, closing the gap between the policy makers who need information and the scientists who produce it is essential for the nation to deal effectively with the challenges of global climate change.</w:t>
      </w:r>
    </w:p>
    <w:p w:rsidR="00E47570" w:rsidRPr="008515ED" w:rsidRDefault="00E47570" w:rsidP="00E47570"/>
    <w:p w:rsidR="00E47570" w:rsidRPr="008515ED" w:rsidRDefault="00E47570" w:rsidP="00E47570"/>
    <w:p w:rsidR="00E47570" w:rsidRPr="000F4AF5" w:rsidRDefault="00E47570" w:rsidP="00E47570">
      <w:pPr>
        <w:pStyle w:val="Heading3"/>
        <w:rPr>
          <w:rFonts w:asciiTheme="minorHAnsi" w:hAnsiTheme="minorHAnsi"/>
        </w:rPr>
      </w:pPr>
      <w:r w:rsidRPr="00080108">
        <w:rPr>
          <w:rFonts w:asciiTheme="minorHAnsi" w:hAnsiTheme="minorHAnsi"/>
        </w:rPr>
        <w:lastRenderedPageBreak/>
        <w:t>IOOS Key</w:t>
      </w:r>
    </w:p>
    <w:p w:rsidR="00E47570" w:rsidRPr="00080108" w:rsidRDefault="00E47570" w:rsidP="00E47570">
      <w:pPr>
        <w:pStyle w:val="Heading4"/>
        <w:rPr>
          <w:rFonts w:asciiTheme="minorHAnsi" w:hAnsiTheme="minorHAnsi"/>
        </w:rPr>
      </w:pPr>
      <w:r w:rsidRPr="00080108">
        <w:rPr>
          <w:rFonts w:asciiTheme="minorHAnsi" w:hAnsiTheme="minorHAnsi"/>
        </w:rPr>
        <w:t xml:space="preserve">IOOS key to </w:t>
      </w:r>
      <w:r>
        <w:rPr>
          <w:rFonts w:asciiTheme="minorHAnsi" w:hAnsiTheme="minorHAnsi"/>
        </w:rPr>
        <w:t xml:space="preserve">climate </w:t>
      </w:r>
      <w:r w:rsidRPr="00080108">
        <w:rPr>
          <w:rFonts w:asciiTheme="minorHAnsi" w:hAnsiTheme="minorHAnsi"/>
        </w:rPr>
        <w:t>data gathering</w:t>
      </w:r>
    </w:p>
    <w:p w:rsidR="00E47570" w:rsidRPr="00080108" w:rsidRDefault="00E47570" w:rsidP="00E47570">
      <w:pPr>
        <w:rPr>
          <w:rStyle w:val="Style13ptBold"/>
          <w:rFonts w:asciiTheme="minorHAnsi" w:hAnsiTheme="minorHAnsi"/>
          <w:b w:val="0"/>
          <w:sz w:val="16"/>
        </w:rPr>
      </w:pPr>
      <w:r w:rsidRPr="00080108">
        <w:rPr>
          <w:rStyle w:val="Style13ptBold"/>
          <w:rFonts w:asciiTheme="minorHAnsi" w:hAnsiTheme="minorHAnsi"/>
        </w:rPr>
        <w:t xml:space="preserve">IOOC 11 </w:t>
      </w:r>
      <w:r w:rsidRPr="00080108">
        <w:rPr>
          <w:rStyle w:val="Style13ptBold"/>
          <w:rFonts w:asciiTheme="minorHAnsi" w:hAnsiTheme="minorHAnsi"/>
          <w:b w:val="0"/>
          <w:sz w:val="16"/>
        </w:rPr>
        <w:t>(Interagency Ocean Observation Committee, “Integrated Ocean Observing System,” IOOC, 2011, http://www.iooc.us/ocean-observations/integrated-ocean-observing-system/)</w:t>
      </w:r>
    </w:p>
    <w:p w:rsidR="00E47570" w:rsidRDefault="00E47570" w:rsidP="00E47570">
      <w:pPr>
        <w:rPr>
          <w:rStyle w:val="StyleUnderline"/>
          <w:rFonts w:asciiTheme="minorHAnsi" w:hAnsiTheme="minorHAnsi"/>
        </w:rPr>
      </w:pPr>
      <w:r w:rsidRPr="00080108">
        <w:rPr>
          <w:rFonts w:asciiTheme="minorHAnsi" w:hAnsiTheme="minorHAnsi"/>
          <w:sz w:val="16"/>
        </w:rPr>
        <w:t xml:space="preserve">The U.S. </w:t>
      </w:r>
      <w:r w:rsidRPr="00080108">
        <w:rPr>
          <w:rStyle w:val="StyleUnderline"/>
          <w:rFonts w:asciiTheme="minorHAnsi" w:hAnsiTheme="minorHAnsi"/>
        </w:rPr>
        <w:t>IOOS is a coordinated national and international network of observations with associated data transmission, data management and communications</w:t>
      </w:r>
      <w:r w:rsidRPr="00080108">
        <w:rPr>
          <w:rFonts w:asciiTheme="minorHAnsi" w:hAnsiTheme="minorHAnsi"/>
          <w:sz w:val="16"/>
        </w:rPr>
        <w:t xml:space="preserve"> (DMAC), </w:t>
      </w:r>
      <w:r w:rsidRPr="00080108">
        <w:rPr>
          <w:rStyle w:val="StyleUnderline"/>
          <w:rFonts w:asciiTheme="minorHAnsi" w:hAnsiTheme="minorHAnsi"/>
        </w:rPr>
        <w:t>and data analyses and modeling that acquires information on past, present and future states of the oceans and U.S. coastal waters</w:t>
      </w:r>
      <w:r w:rsidRPr="00080108">
        <w:rPr>
          <w:rFonts w:asciiTheme="minorHAnsi" w:hAnsiTheme="minorHAnsi"/>
          <w:sz w:val="16"/>
        </w:rPr>
        <w:t xml:space="preserve"> to the head of tide. </w:t>
      </w:r>
      <w:r w:rsidRPr="00080108">
        <w:rPr>
          <w:rStyle w:val="StyleUnderline"/>
          <w:rFonts w:asciiTheme="minorHAnsi" w:hAnsiTheme="minorHAnsi"/>
        </w:rPr>
        <w:t>“Coastal” includes the U.S.</w:t>
      </w:r>
      <w:r w:rsidRPr="00080108">
        <w:rPr>
          <w:rFonts w:asciiTheme="minorHAnsi" w:hAnsiTheme="minorHAnsi"/>
          <w:sz w:val="16"/>
        </w:rPr>
        <w:t xml:space="preserve"> Exclusive Economic Zone </w:t>
      </w:r>
      <w:r w:rsidRPr="00080108">
        <w:rPr>
          <w:rStyle w:val="StyleUnderline"/>
          <w:rFonts w:asciiTheme="minorHAnsi" w:hAnsiTheme="minorHAnsi"/>
        </w:rPr>
        <w:t>(EEZ) and territorial sea</w:t>
      </w:r>
      <w:r w:rsidRPr="00080108">
        <w:rPr>
          <w:rFonts w:asciiTheme="minorHAnsi" w:hAnsiTheme="minorHAnsi"/>
          <w:sz w:val="16"/>
        </w:rPr>
        <w:t xml:space="preserve">, Great Lakes, and semi-enclosed bodies of water and tidal wetlands connected to the coastal ocean.[1] U. S. IOOS is a “user driven” system that is a collaborative project between academia, </w:t>
      </w:r>
      <w:r w:rsidRPr="00080108">
        <w:rPr>
          <w:rStyle w:val="StyleUnderline"/>
          <w:rFonts w:asciiTheme="minorHAnsi" w:hAnsiTheme="minorHAnsi"/>
        </w:rPr>
        <w:t>federal agencies</w:t>
      </w:r>
      <w:r w:rsidRPr="00080108">
        <w:rPr>
          <w:rFonts w:asciiTheme="minorHAnsi" w:hAnsiTheme="minorHAnsi"/>
          <w:sz w:val="16"/>
        </w:rPr>
        <w:t xml:space="preserve">, industry, local and state governments and non-profits </w:t>
      </w:r>
      <w:r w:rsidRPr="00080108">
        <w:rPr>
          <w:rStyle w:val="StyleUnderline"/>
          <w:rFonts w:asciiTheme="minorHAnsi" w:hAnsiTheme="minorHAnsi"/>
        </w:rPr>
        <w:t>working to address the following</w:t>
      </w:r>
      <w:r w:rsidRPr="00080108">
        <w:rPr>
          <w:rFonts w:asciiTheme="minorHAnsi" w:hAnsiTheme="minorHAnsi"/>
          <w:sz w:val="16"/>
        </w:rPr>
        <w:t xml:space="preserve"> seven societal </w:t>
      </w:r>
      <w:r w:rsidRPr="00080108">
        <w:rPr>
          <w:rStyle w:val="StyleUnderline"/>
          <w:rFonts w:asciiTheme="minorHAnsi" w:hAnsiTheme="minorHAnsi"/>
        </w:rPr>
        <w:t xml:space="preserve">goals: (1) Improve </w:t>
      </w:r>
      <w:r w:rsidRPr="00080108">
        <w:rPr>
          <w:rStyle w:val="Emphasis"/>
          <w:rFonts w:asciiTheme="minorHAnsi" w:hAnsiTheme="minorHAnsi"/>
        </w:rPr>
        <w:t xml:space="preserve">predictions of climate change and weather </w:t>
      </w:r>
      <w:r w:rsidRPr="00080108">
        <w:rPr>
          <w:rStyle w:val="StyleUnderline"/>
          <w:rFonts w:asciiTheme="minorHAnsi" w:hAnsiTheme="minorHAnsi"/>
        </w:rPr>
        <w:t>and their effects on coastal communities and the nation; (2) Improve the safety and efficiency of maritime operations; (3) More effectively mitigate the effects of natural hazards; (4) Improve national and homeland security (5) Reduce public health risks (6) More effectively protect and restore healthy coastal ecosystems; and (7) Enable the sustained use of ocean and coastal resources[1]</w:t>
      </w:r>
    </w:p>
    <w:p w:rsidR="000F4AF5" w:rsidRDefault="000F4AF5" w:rsidP="000F4AF5">
      <w:pPr>
        <w:pStyle w:val="Heading3"/>
      </w:pPr>
      <w:r>
        <w:lastRenderedPageBreak/>
        <w:t xml:space="preserve">Ocean Mapping </w:t>
      </w:r>
    </w:p>
    <w:p w:rsidR="000F4AF5" w:rsidRPr="00080108" w:rsidRDefault="000F4AF5" w:rsidP="000F4AF5">
      <w:pPr>
        <w:pStyle w:val="Heading4"/>
        <w:rPr>
          <w:rFonts w:asciiTheme="minorHAnsi" w:hAnsiTheme="minorHAnsi"/>
        </w:rPr>
      </w:pPr>
      <w:r w:rsidRPr="00080108">
        <w:rPr>
          <w:rFonts w:asciiTheme="minorHAnsi" w:hAnsiTheme="minorHAnsi"/>
        </w:rPr>
        <w:t xml:space="preserve">Ocean mapping </w:t>
      </w:r>
      <w:r>
        <w:rPr>
          <w:rFonts w:asciiTheme="minorHAnsi" w:hAnsiTheme="minorHAnsi"/>
        </w:rPr>
        <w:t xml:space="preserve">fill in key gaps </w:t>
      </w:r>
    </w:p>
    <w:p w:rsidR="000F4AF5" w:rsidRPr="00080108" w:rsidRDefault="000F4AF5" w:rsidP="000F4AF5">
      <w:pPr>
        <w:rPr>
          <w:rStyle w:val="Style13ptBold"/>
          <w:rFonts w:asciiTheme="minorHAnsi" w:hAnsiTheme="minorHAnsi"/>
          <w:b w:val="0"/>
          <w:sz w:val="16"/>
          <w:szCs w:val="16"/>
        </w:rPr>
      </w:pPr>
      <w:r w:rsidRPr="00080108">
        <w:rPr>
          <w:rStyle w:val="Style13ptBold"/>
          <w:rFonts w:asciiTheme="minorHAnsi" w:hAnsiTheme="minorHAnsi"/>
        </w:rPr>
        <w:t xml:space="preserve">Cowen 95 </w:t>
      </w:r>
      <w:r w:rsidRPr="00080108">
        <w:rPr>
          <w:rStyle w:val="Style13ptBold"/>
          <w:rFonts w:asciiTheme="minorHAnsi" w:hAnsiTheme="minorHAnsi"/>
          <w:b w:val="0"/>
          <w:sz w:val="16"/>
          <w:szCs w:val="16"/>
        </w:rPr>
        <w:t>(Robert C. Cowen, Staff writer of The Christian Science Monitor, “Mapping Ocean's Surface Yields Data on Global Warming,” Christian Science Monitor, January 31, 1995, http://www.lexisnexis.com.turing.library.northwestern.edu/hottopics/lnacademic/?verb=sr&amp;csi=7945&amp;sr=HEADLINE(Mapping+ocean%27s+surface+yields+data+on+global+warming)%2BAND%2BDATE%2BIS%2B1995)</w:t>
      </w:r>
    </w:p>
    <w:p w:rsidR="008F01C0" w:rsidRPr="00080108" w:rsidRDefault="000F4AF5" w:rsidP="008F01C0">
      <w:pPr>
        <w:rPr>
          <w:rFonts w:asciiTheme="minorHAnsi" w:hAnsiTheme="minorHAnsi"/>
          <w:sz w:val="16"/>
        </w:rPr>
      </w:pPr>
      <w:r w:rsidRPr="00080108">
        <w:rPr>
          <w:rFonts w:asciiTheme="minorHAnsi" w:hAnsiTheme="minorHAnsi"/>
          <w:sz w:val="16"/>
        </w:rPr>
        <w:t xml:space="preserve">FOR the past 2-1/2 years, a radar-ranging satellite has performed a minor miracle for oceanographers. For the first time in the history of their science, they have a continuing global overview of the ocean's surface. </w:t>
      </w:r>
      <w:r w:rsidRPr="00080108">
        <w:rPr>
          <w:rStyle w:val="StyleUnderline"/>
          <w:rFonts w:asciiTheme="minorHAnsi" w:hAnsiTheme="minorHAnsi"/>
        </w:rPr>
        <w:t>It's hard to chart the bumps and hollows in the sea surface</w:t>
      </w:r>
      <w:r w:rsidRPr="00080108">
        <w:rPr>
          <w:rFonts w:asciiTheme="minorHAnsi" w:hAnsiTheme="minorHAnsi"/>
          <w:sz w:val="16"/>
        </w:rPr>
        <w:t xml:space="preserve"> caused by winds and currents using data from ships and instrumented buoys. </w:t>
      </w:r>
      <w:r w:rsidRPr="00080108">
        <w:rPr>
          <w:rStyle w:val="StyleUnderline"/>
          <w:rFonts w:asciiTheme="minorHAnsi" w:hAnsiTheme="minorHAnsi"/>
        </w:rPr>
        <w:t>And tide gauges are an uncertain guide to rising sea level. Now oceanographers can follow what happens to the ocean surface over most of the world as it changes from season to season</w:t>
      </w:r>
      <w:r w:rsidRPr="00080108">
        <w:rPr>
          <w:rFonts w:asciiTheme="minorHAnsi" w:hAnsiTheme="minorHAnsi"/>
          <w:sz w:val="16"/>
        </w:rPr>
        <w:t xml:space="preserve"> and from year to year. Among other things, </w:t>
      </w:r>
      <w:r w:rsidRPr="00080108">
        <w:rPr>
          <w:rStyle w:val="StyleUnderline"/>
          <w:rFonts w:asciiTheme="minorHAnsi" w:hAnsiTheme="minorHAnsi"/>
        </w:rPr>
        <w:t>this gives them a handle on how fast sea level is rising -- a key question in the debate over whether or not man-made global warming is already changing the climate.</w:t>
      </w:r>
      <w:r w:rsidRPr="00080108">
        <w:rPr>
          <w:rFonts w:asciiTheme="minorHAnsi" w:hAnsiTheme="minorHAnsi"/>
          <w:sz w:val="16"/>
        </w:rPr>
        <w:t xml:space="preserve"> It also reveals circulation patterns that may threaten offshore installations.</w:t>
      </w:r>
    </w:p>
    <w:p w:rsidR="008F01C0" w:rsidRPr="00080108" w:rsidRDefault="008F01C0" w:rsidP="008F01C0">
      <w:pPr>
        <w:pStyle w:val="Heading4"/>
        <w:rPr>
          <w:rFonts w:asciiTheme="minorHAnsi" w:hAnsiTheme="minorHAnsi"/>
        </w:rPr>
      </w:pPr>
      <w:r w:rsidRPr="00080108">
        <w:rPr>
          <w:rFonts w:asciiTheme="minorHAnsi" w:hAnsiTheme="minorHAnsi"/>
        </w:rPr>
        <w:t>Effective mapping lets us find carbon storage tanks underwater</w:t>
      </w:r>
    </w:p>
    <w:p w:rsidR="008F01C0" w:rsidRPr="00080108" w:rsidRDefault="008F01C0" w:rsidP="008F01C0">
      <w:pPr>
        <w:rPr>
          <w:rStyle w:val="Style13ptBold"/>
          <w:rFonts w:asciiTheme="minorHAnsi" w:hAnsiTheme="minorHAnsi"/>
          <w:b w:val="0"/>
          <w:sz w:val="16"/>
          <w:szCs w:val="16"/>
        </w:rPr>
      </w:pPr>
      <w:r w:rsidRPr="00080108">
        <w:rPr>
          <w:rStyle w:val="Style13ptBold"/>
          <w:rFonts w:asciiTheme="minorHAnsi" w:hAnsiTheme="minorHAnsi"/>
        </w:rPr>
        <w:t xml:space="preserve">Smith 13 </w:t>
      </w:r>
      <w:r w:rsidRPr="00080108">
        <w:rPr>
          <w:rStyle w:val="Style13ptBold"/>
          <w:rFonts w:asciiTheme="minorHAnsi" w:hAnsiTheme="minorHAnsi"/>
          <w:b w:val="0"/>
          <w:sz w:val="16"/>
          <w:szCs w:val="16"/>
        </w:rPr>
        <w:t>(K. Annabelle Smith, freelance writer based in Santa Fe, New Mexico, where she covers all things interesting and strange for Smithsonian.com’s “Food and Think” blog, “A Temporary Solution to Global Warming,” Outside, December 5, 2013, http://www.outsideonline.com/news-from-the-field/A-Temporary-Solution-to-Global-Warming.html)</w:t>
      </w:r>
    </w:p>
    <w:p w:rsidR="008F01C0" w:rsidRPr="00080108" w:rsidRDefault="008F01C0" w:rsidP="008F01C0">
      <w:pPr>
        <w:rPr>
          <w:rFonts w:asciiTheme="minorHAnsi" w:hAnsiTheme="minorHAnsi"/>
          <w:sz w:val="16"/>
        </w:rPr>
      </w:pPr>
      <w:r w:rsidRPr="00080108">
        <w:rPr>
          <w:rFonts w:asciiTheme="minorHAnsi" w:hAnsiTheme="minorHAnsi"/>
          <w:sz w:val="16"/>
        </w:rPr>
        <w:t xml:space="preserve">Like deep-water gas detectives, </w:t>
      </w:r>
      <w:r w:rsidRPr="00080108">
        <w:rPr>
          <w:rStyle w:val="StyleUnderline"/>
          <w:rFonts w:asciiTheme="minorHAnsi" w:hAnsiTheme="minorHAnsi"/>
        </w:rPr>
        <w:t>researchers from the University of Southampton were able to pinpoint parts of the ocean crust where a boat-load of carbon dioxide might be stored. If their calculations are correct, fossil fuels found in this amount—many centuries worth— might forestall further increases in global warming</w:t>
      </w:r>
      <w:r w:rsidRPr="00080108">
        <w:rPr>
          <w:rFonts w:asciiTheme="minorHAnsi" w:hAnsiTheme="minorHAnsi"/>
          <w:sz w:val="16"/>
        </w:rPr>
        <w:t xml:space="preserve">, Science Recorder reports. But wait, how? </w:t>
      </w:r>
      <w:r w:rsidRPr="00080108">
        <w:rPr>
          <w:rStyle w:val="StyleUnderline"/>
          <w:rFonts w:asciiTheme="minorHAnsi" w:hAnsiTheme="minorHAnsi"/>
        </w:rPr>
        <w:t>According to the University</w:t>
      </w:r>
      <w:r w:rsidRPr="00080108">
        <w:rPr>
          <w:rFonts w:asciiTheme="minorHAnsi" w:hAnsiTheme="minorHAnsi"/>
          <w:sz w:val="16"/>
        </w:rPr>
        <w:t xml:space="preserve"> of Southampton, </w:t>
      </w:r>
      <w:r w:rsidRPr="00080108">
        <w:rPr>
          <w:rStyle w:val="StyleUnderline"/>
          <w:rFonts w:asciiTheme="minorHAnsi" w:hAnsiTheme="minorHAnsi"/>
        </w:rPr>
        <w:t>the burning of fossil fuels like coal, oil and natural gas has resulted in dramatic increases in CO2 concentrations</w:t>
      </w:r>
      <w:r w:rsidRPr="00080108">
        <w:rPr>
          <w:rFonts w:asciiTheme="minorHAnsi" w:hAnsiTheme="minorHAnsi"/>
          <w:sz w:val="16"/>
        </w:rPr>
        <w:t xml:space="preserve"> in the atmosphere which cause climate change and ocean acidification. </w:t>
      </w:r>
      <w:r w:rsidRPr="00080108">
        <w:rPr>
          <w:rStyle w:val="StyleUnderline"/>
          <w:rFonts w:asciiTheme="minorHAnsi" w:hAnsiTheme="minorHAnsi"/>
        </w:rPr>
        <w:t>If the newly-discovered pieces of the ocean crust actually exist, scientists hope they might capture CO2 and put it there for</w:t>
      </w:r>
      <w:r w:rsidRPr="00080108">
        <w:rPr>
          <w:rFonts w:asciiTheme="minorHAnsi" w:hAnsiTheme="minorHAnsi"/>
          <w:sz w:val="16"/>
        </w:rPr>
        <w:t xml:space="preserve">, um, </w:t>
      </w:r>
      <w:r w:rsidRPr="00080108">
        <w:rPr>
          <w:rStyle w:val="StyleUnderline"/>
          <w:rFonts w:asciiTheme="minorHAnsi" w:hAnsiTheme="minorHAnsi"/>
        </w:rPr>
        <w:t>safe keeping. The study, which was originally published</w:t>
      </w:r>
      <w:r w:rsidRPr="00080108">
        <w:rPr>
          <w:rFonts w:asciiTheme="minorHAnsi" w:hAnsiTheme="minorHAnsi"/>
          <w:sz w:val="16"/>
        </w:rPr>
        <w:t xml:space="preserve"> in Geophysical Research Letters </w:t>
      </w:r>
      <w:r w:rsidRPr="00080108">
        <w:rPr>
          <w:rStyle w:val="StyleUnderline"/>
          <w:rFonts w:asciiTheme="minorHAnsi" w:hAnsiTheme="minorHAnsi"/>
        </w:rPr>
        <w:t>found five potential locations beneath the ocean's crust ranging in size from 2,000 square miles to nearly 1.5 million square miles. But how do they know it might be there? Chiara Marieni, a PhD student based at the National Oceanography Centre in Southampton figured out that in high pressures and low temperatures</w:t>
      </w:r>
      <w:r w:rsidRPr="00080108">
        <w:rPr>
          <w:rFonts w:asciiTheme="minorHAnsi" w:hAnsiTheme="minorHAnsi"/>
          <w:sz w:val="16"/>
        </w:rPr>
        <w:t xml:space="preserve"> like those found in the darkest depths of the big blue, </w:t>
      </w:r>
      <w:r w:rsidRPr="00080108">
        <w:rPr>
          <w:rStyle w:val="StyleUnderline"/>
          <w:rFonts w:asciiTheme="minorHAnsi" w:hAnsiTheme="minorHAnsi"/>
        </w:rPr>
        <w:t>CO2 is denser and heavier than seawater and exists in liquid form. The basalt rock which makes up a large portion of the Earth's crust, may also react with CO2, effectively trapping the gas</w:t>
      </w:r>
      <w:r w:rsidRPr="00080108">
        <w:rPr>
          <w:rFonts w:asciiTheme="minorHAnsi" w:hAnsiTheme="minorHAnsi"/>
          <w:sz w:val="16"/>
        </w:rPr>
        <w:t xml:space="preserve"> into a solid calcium carbonate beneath the surface and preventing the carbon dioxide's release into the oceans or atmosphere. </w:t>
      </w:r>
      <w:r w:rsidRPr="00080108">
        <w:rPr>
          <w:rStyle w:val="StyleUnderline"/>
          <w:rFonts w:asciiTheme="minorHAnsi" w:hAnsiTheme="minorHAnsi"/>
        </w:rPr>
        <w:t>With this new understanding of the properties of CO2, Marieni and her colleagues were able to generate a global map of the Earth’s ocean floor that otherwise wouldn’t have been made.</w:t>
      </w:r>
      <w:r w:rsidRPr="00080108">
        <w:rPr>
          <w:rFonts w:asciiTheme="minorHAnsi" w:hAnsiTheme="minorHAnsi"/>
          <w:sz w:val="16"/>
        </w:rPr>
        <w:t xml:space="preserve"> That’s some deep research.</w:t>
      </w:r>
    </w:p>
    <w:p w:rsidR="008F01C0" w:rsidRPr="00080108" w:rsidRDefault="008F01C0" w:rsidP="008F01C0">
      <w:pPr>
        <w:rPr>
          <w:rFonts w:asciiTheme="minorHAnsi" w:hAnsiTheme="minorHAnsi"/>
          <w:sz w:val="16"/>
        </w:rPr>
      </w:pPr>
    </w:p>
    <w:p w:rsidR="008F01C0" w:rsidRPr="00080108" w:rsidRDefault="008F01C0" w:rsidP="008F01C0">
      <w:pPr>
        <w:pStyle w:val="Heading4"/>
        <w:rPr>
          <w:rFonts w:asciiTheme="minorHAnsi" w:hAnsiTheme="minorHAnsi"/>
        </w:rPr>
      </w:pPr>
      <w:r w:rsidRPr="00080108">
        <w:rPr>
          <w:rFonts w:asciiTheme="minorHAnsi" w:hAnsiTheme="minorHAnsi"/>
        </w:rPr>
        <w:t>NOAA scientists prove that we can fight warming through underwater sonar waves</w:t>
      </w:r>
    </w:p>
    <w:p w:rsidR="008F01C0" w:rsidRPr="00080108" w:rsidRDefault="008F01C0" w:rsidP="008F01C0">
      <w:pPr>
        <w:rPr>
          <w:rStyle w:val="Style13ptBold"/>
          <w:rFonts w:asciiTheme="minorHAnsi" w:hAnsiTheme="minorHAnsi"/>
          <w:b w:val="0"/>
          <w:sz w:val="16"/>
          <w:szCs w:val="16"/>
        </w:rPr>
      </w:pPr>
      <w:r w:rsidRPr="00080108">
        <w:rPr>
          <w:rStyle w:val="Style13ptBold"/>
          <w:rFonts w:asciiTheme="minorHAnsi" w:hAnsiTheme="minorHAnsi"/>
        </w:rPr>
        <w:t xml:space="preserve">NOAA no date </w:t>
      </w:r>
      <w:r w:rsidRPr="00080108">
        <w:rPr>
          <w:rStyle w:val="Style13ptBold"/>
          <w:rFonts w:asciiTheme="minorHAnsi" w:hAnsiTheme="minorHAnsi"/>
          <w:b w:val="0"/>
          <w:sz w:val="16"/>
          <w:szCs w:val="16"/>
        </w:rPr>
        <w:t>(NOAA, “Teaching Activity: Using Sound Waves to Study Climate Change,” NOAA, http://www.esrl.noaa.gov/gmd/infodata/lesson_plans/Using%20Sound%20Waves%20to%20Study%20Climate%20Change.pdf)</w:t>
      </w:r>
    </w:p>
    <w:p w:rsidR="008F01C0" w:rsidRPr="00080108" w:rsidRDefault="008F01C0" w:rsidP="008F01C0">
      <w:pPr>
        <w:rPr>
          <w:rFonts w:asciiTheme="minorHAnsi" w:hAnsiTheme="minorHAnsi"/>
          <w:b/>
          <w:u w:val="single"/>
        </w:rPr>
      </w:pPr>
      <w:r w:rsidRPr="00080108">
        <w:rPr>
          <w:rStyle w:val="StyleUnderline"/>
          <w:rFonts w:asciiTheme="minorHAnsi" w:hAnsiTheme="minorHAnsi"/>
        </w:rPr>
        <w:t>Climatologists and oceanographers know that if global warming actually happens, the warming effect in the Arctic region will probably be 2-4 times greater than at lower latitudes. This would cause the polar ice packs to melt, adding water to the ocean basins and raising global sea levels significantly. One way to estimate if and how much global warming is actually occurring is to monitor</w:t>
      </w:r>
      <w:r w:rsidRPr="00080108">
        <w:rPr>
          <w:rFonts w:asciiTheme="minorHAnsi" w:hAnsiTheme="minorHAnsi"/>
          <w:sz w:val="16"/>
        </w:rPr>
        <w:t xml:space="preserve"> the temperature in </w:t>
      </w:r>
      <w:r w:rsidRPr="00080108">
        <w:rPr>
          <w:rStyle w:val="StyleUnderline"/>
          <w:rFonts w:asciiTheme="minorHAnsi" w:hAnsiTheme="minorHAnsi"/>
        </w:rPr>
        <w:t>the</w:t>
      </w:r>
      <w:r w:rsidRPr="00080108">
        <w:rPr>
          <w:rFonts w:asciiTheme="minorHAnsi" w:hAnsiTheme="minorHAnsi"/>
          <w:sz w:val="16"/>
        </w:rPr>
        <w:t xml:space="preserve"> northern </w:t>
      </w:r>
      <w:r w:rsidRPr="00080108">
        <w:rPr>
          <w:rStyle w:val="StyleUnderline"/>
          <w:rFonts w:asciiTheme="minorHAnsi" w:hAnsiTheme="minorHAnsi"/>
        </w:rPr>
        <w:t>ocean. The</w:t>
      </w:r>
      <w:r w:rsidRPr="00080108">
        <w:rPr>
          <w:rFonts w:asciiTheme="minorHAnsi" w:hAnsiTheme="minorHAnsi"/>
          <w:sz w:val="16"/>
        </w:rPr>
        <w:t xml:space="preserve"> basic </w:t>
      </w:r>
      <w:r w:rsidRPr="00080108">
        <w:rPr>
          <w:rStyle w:val="StyleUnderline"/>
          <w:rFonts w:asciiTheme="minorHAnsi" w:hAnsiTheme="minorHAnsi"/>
        </w:rPr>
        <w:t>idea is simple</w:t>
      </w:r>
      <w:r w:rsidRPr="00080108">
        <w:rPr>
          <w:rFonts w:asciiTheme="minorHAnsi" w:hAnsiTheme="minorHAnsi"/>
          <w:sz w:val="16"/>
        </w:rPr>
        <w:t xml:space="preserve"> and based </w:t>
      </w:r>
      <w:r w:rsidRPr="00080108">
        <w:rPr>
          <w:rStyle w:val="StyleUnderline"/>
          <w:rFonts w:asciiTheme="minorHAnsi" w:hAnsiTheme="minorHAnsi"/>
        </w:rPr>
        <w:t>on the fact that sound travels faster in warm water than in cold water. The travel time of a sound signal from a ship to a land based receiver will decrease if the ocean water in between warms up, and increase if the ocean cools down.</w:t>
      </w:r>
      <w:r w:rsidRPr="00080108">
        <w:rPr>
          <w:rFonts w:asciiTheme="minorHAnsi" w:hAnsiTheme="minorHAnsi"/>
          <w:sz w:val="16"/>
        </w:rPr>
        <w:t xml:space="preserve"> National Oceanic and Atmospheric Administration </w:t>
      </w:r>
      <w:r w:rsidRPr="00080108">
        <w:rPr>
          <w:rStyle w:val="StyleUnderline"/>
          <w:rFonts w:asciiTheme="minorHAnsi" w:hAnsiTheme="minorHAnsi"/>
        </w:rPr>
        <w:t>(NOAA) scientists have designed</w:t>
      </w:r>
      <w:r w:rsidRPr="00080108">
        <w:rPr>
          <w:rFonts w:asciiTheme="minorHAnsi" w:hAnsiTheme="minorHAnsi"/>
          <w:sz w:val="16"/>
        </w:rPr>
        <w:t xml:space="preserve"> and implemented </w:t>
      </w:r>
      <w:r w:rsidRPr="00080108">
        <w:rPr>
          <w:rStyle w:val="StyleUnderline"/>
          <w:rFonts w:asciiTheme="minorHAnsi" w:hAnsiTheme="minorHAnsi"/>
        </w:rPr>
        <w:t xml:space="preserve">an acoustic monitoring scheme </w:t>
      </w:r>
      <w:r w:rsidRPr="00080108">
        <w:rPr>
          <w:rStyle w:val="StyleUnderline"/>
          <w:rFonts w:asciiTheme="minorHAnsi" w:hAnsiTheme="minorHAnsi"/>
        </w:rPr>
        <w:lastRenderedPageBreak/>
        <w:t>between the Atlantic Ocean and the Arctic Ocean</w:t>
      </w:r>
      <w:r w:rsidRPr="00080108">
        <w:rPr>
          <w:rFonts w:asciiTheme="minorHAnsi" w:hAnsiTheme="minorHAnsi"/>
          <w:sz w:val="16"/>
        </w:rPr>
        <w:t xml:space="preserve"> through the From Strait, </w:t>
      </w:r>
      <w:r w:rsidRPr="00080108">
        <w:rPr>
          <w:rStyle w:val="StyleUnderline"/>
          <w:rFonts w:asciiTheme="minorHAnsi" w:hAnsiTheme="minorHAnsi"/>
        </w:rPr>
        <w:t>where about 80% of the heat flux into the Arctic Ocean occurs. Fram Strait is located in the North Atlantic between the coast of Greenland and Spitzbergen Island. Low frequency, "whale safe" sound is transmitted across the Strait to measure the average temperature of ocean water</w:t>
      </w:r>
      <w:r w:rsidRPr="00080108">
        <w:rPr>
          <w:rFonts w:asciiTheme="minorHAnsi" w:hAnsiTheme="minorHAnsi"/>
          <w:sz w:val="16"/>
        </w:rPr>
        <w:t xml:space="preserve"> to a depth of about 3.5 m. </w:t>
      </w:r>
      <w:r w:rsidRPr="00080108">
        <w:rPr>
          <w:rStyle w:val="StyleUnderline"/>
          <w:rFonts w:asciiTheme="minorHAnsi" w:hAnsiTheme="minorHAnsi"/>
        </w:rPr>
        <w:t>The travel time is a direct measure of the average temperature between the source and the receiver. It is hoped that measurements of this region of the ocean will provide important information for reducing the uncertainty in global climate models and answers to many questions, especially those regarding global warming as a result of the enhanced greenhouse effect.</w:t>
      </w:r>
    </w:p>
    <w:p w:rsidR="008F01C0" w:rsidRPr="00080108" w:rsidRDefault="008F01C0" w:rsidP="008F01C0">
      <w:pPr>
        <w:pStyle w:val="Heading4"/>
        <w:rPr>
          <w:rFonts w:asciiTheme="minorHAnsi" w:hAnsiTheme="minorHAnsi"/>
        </w:rPr>
      </w:pPr>
      <w:r w:rsidRPr="00080108">
        <w:rPr>
          <w:rFonts w:asciiTheme="minorHAnsi" w:hAnsiTheme="minorHAnsi"/>
        </w:rPr>
        <w:t>Global warming can be effectively combated by studying the ocean floor</w:t>
      </w:r>
    </w:p>
    <w:p w:rsidR="008F01C0" w:rsidRPr="00080108" w:rsidRDefault="008F01C0" w:rsidP="008F01C0">
      <w:pPr>
        <w:rPr>
          <w:rStyle w:val="Style13ptBold"/>
          <w:rFonts w:asciiTheme="minorHAnsi" w:hAnsiTheme="minorHAnsi"/>
          <w:b w:val="0"/>
          <w:sz w:val="16"/>
          <w:szCs w:val="16"/>
        </w:rPr>
      </w:pPr>
      <w:r w:rsidRPr="00080108">
        <w:rPr>
          <w:rStyle w:val="Style13ptBold"/>
          <w:rFonts w:asciiTheme="minorHAnsi" w:hAnsiTheme="minorHAnsi"/>
        </w:rPr>
        <w:t xml:space="preserve">Radford 13 </w:t>
      </w:r>
      <w:r w:rsidRPr="00080108">
        <w:rPr>
          <w:rStyle w:val="Style13ptBold"/>
          <w:rFonts w:asciiTheme="minorHAnsi" w:hAnsiTheme="minorHAnsi"/>
          <w:b w:val="0"/>
          <w:sz w:val="16"/>
          <w:szCs w:val="16"/>
        </w:rPr>
        <w:t>(Tim Radford, freelance journalist. He worked for The Guardian for 32 years, becoming - among other things - letters editor, arts editor, literary editor and science editor, “Deep ocean could hold key to global warming,” RTCC, December 2, 2013, http://www.rtcc.org/2013/12/02/deep-ocean-could-hold-key-to-global-warming/)</w:t>
      </w:r>
    </w:p>
    <w:p w:rsidR="008F01C0" w:rsidRPr="00080108" w:rsidRDefault="008F01C0" w:rsidP="008F01C0">
      <w:pPr>
        <w:rPr>
          <w:rFonts w:asciiTheme="minorHAnsi" w:hAnsiTheme="minorHAnsi"/>
          <w:sz w:val="16"/>
        </w:rPr>
      </w:pPr>
      <w:r w:rsidRPr="00080108">
        <w:rPr>
          <w:rStyle w:val="StyleUnderline"/>
          <w:rFonts w:asciiTheme="minorHAnsi" w:hAnsiTheme="minorHAnsi"/>
        </w:rPr>
        <w:t>U.S.</w:t>
      </w:r>
      <w:r w:rsidRPr="00080108">
        <w:rPr>
          <w:rFonts w:asciiTheme="minorHAnsi" w:hAnsiTheme="minorHAnsi"/>
          <w:sz w:val="16"/>
        </w:rPr>
        <w:t xml:space="preserve"> and British </w:t>
      </w:r>
      <w:r w:rsidRPr="00080108">
        <w:rPr>
          <w:rStyle w:val="StyleUnderline"/>
          <w:rFonts w:asciiTheme="minorHAnsi" w:hAnsiTheme="minorHAnsi"/>
        </w:rPr>
        <w:t>researchers may have identified the fingerprint of global warming in one of the darkest, coldest, most mysterious places on the planet. Four thousand metres below the sea</w:t>
      </w:r>
      <w:r w:rsidRPr="00080108">
        <w:rPr>
          <w:rFonts w:asciiTheme="minorHAnsi" w:hAnsiTheme="minorHAnsi"/>
          <w:sz w:val="16"/>
        </w:rPr>
        <w:t xml:space="preserve"> surface, </w:t>
      </w:r>
      <w:r w:rsidRPr="00080108">
        <w:rPr>
          <w:rStyle w:val="StyleUnderline"/>
          <w:rFonts w:asciiTheme="minorHAnsi" w:hAnsiTheme="minorHAnsi"/>
        </w:rPr>
        <w:t xml:space="preserve">at the bottom of the north-east Pacific abyss, they have found changes in the food supply to some of the planet’s least known creatures. And these changes track changes to temperatures at the surface. </w:t>
      </w:r>
      <w:r w:rsidRPr="00080108">
        <w:rPr>
          <w:rFonts w:asciiTheme="minorHAnsi" w:hAnsiTheme="minorHAnsi"/>
          <w:sz w:val="16"/>
        </w:rPr>
        <w:t>Kenneth</w:t>
      </w:r>
      <w:r w:rsidRPr="00080108">
        <w:rPr>
          <w:rStyle w:val="StyleUnderline"/>
          <w:rFonts w:asciiTheme="minorHAnsi" w:hAnsiTheme="minorHAnsi"/>
        </w:rPr>
        <w:t xml:space="preserve"> </w:t>
      </w:r>
      <w:r w:rsidRPr="00080108">
        <w:rPr>
          <w:rFonts w:asciiTheme="minorHAnsi" w:hAnsiTheme="minorHAnsi"/>
          <w:sz w:val="16"/>
        </w:rPr>
        <w:t xml:space="preserve">Smith of the Monterey Bay Aquarium Research Institute and colleagues from the University of Southampton in the UK, and the Scripps Institution of Oceanography in San Diego, report in the Proceedings of the National Academy of Sciences on a 24-year exploration of one of life’s deepfest puzzles. </w:t>
      </w:r>
      <w:r w:rsidRPr="00080108">
        <w:rPr>
          <w:rStyle w:val="StyleUnderline"/>
          <w:rFonts w:asciiTheme="minorHAnsi" w:hAnsiTheme="minorHAnsi"/>
        </w:rPr>
        <w:t>The research is important because it provides</w:t>
      </w:r>
      <w:r w:rsidRPr="00080108">
        <w:rPr>
          <w:rFonts w:asciiTheme="minorHAnsi" w:hAnsiTheme="minorHAnsi"/>
          <w:sz w:val="16"/>
        </w:rPr>
        <w:t xml:space="preserve"> yet </w:t>
      </w:r>
      <w:r w:rsidRPr="00080108">
        <w:rPr>
          <w:rStyle w:val="StyleUnderline"/>
          <w:rFonts w:asciiTheme="minorHAnsi" w:hAnsiTheme="minorHAnsi"/>
        </w:rPr>
        <w:t>another indicator of the carbon cycle at work; it is important because it provides another level of understanding of the climate system</w:t>
      </w:r>
      <w:r w:rsidRPr="00080108">
        <w:rPr>
          <w:rFonts w:asciiTheme="minorHAnsi" w:hAnsiTheme="minorHAnsi"/>
          <w:sz w:val="16"/>
        </w:rPr>
        <w:t>; and because it provides yet another way to check on global warming.</w:t>
      </w:r>
    </w:p>
    <w:p w:rsidR="008F01C0" w:rsidRPr="008F01C0" w:rsidRDefault="008F01C0" w:rsidP="008F01C0"/>
    <w:p w:rsidR="001D6EF9" w:rsidRPr="00080108" w:rsidRDefault="001D6EF9" w:rsidP="001D6EF9">
      <w:pPr>
        <w:pStyle w:val="Heading4"/>
        <w:rPr>
          <w:rFonts w:asciiTheme="minorHAnsi" w:hAnsiTheme="minorHAnsi"/>
        </w:rPr>
      </w:pPr>
      <w:r w:rsidRPr="00080108">
        <w:rPr>
          <w:rFonts w:asciiTheme="minorHAnsi" w:hAnsiTheme="minorHAnsi"/>
        </w:rPr>
        <w:t>Studies prove mapping can help</w:t>
      </w:r>
    </w:p>
    <w:p w:rsidR="001D6EF9" w:rsidRPr="00080108" w:rsidRDefault="001D6EF9" w:rsidP="001D6EF9">
      <w:pPr>
        <w:rPr>
          <w:rStyle w:val="Style13ptBold"/>
          <w:rFonts w:asciiTheme="minorHAnsi" w:hAnsiTheme="minorHAnsi"/>
          <w:b w:val="0"/>
          <w:sz w:val="16"/>
          <w:szCs w:val="16"/>
        </w:rPr>
      </w:pPr>
      <w:r w:rsidRPr="00080108">
        <w:rPr>
          <w:rStyle w:val="Style13ptBold"/>
          <w:rFonts w:asciiTheme="minorHAnsi" w:hAnsiTheme="minorHAnsi"/>
        </w:rPr>
        <w:t xml:space="preserve">Curran 07 </w:t>
      </w:r>
      <w:r w:rsidRPr="00080108">
        <w:rPr>
          <w:rStyle w:val="Style13ptBold"/>
          <w:rFonts w:asciiTheme="minorHAnsi" w:hAnsiTheme="minorHAnsi"/>
          <w:b w:val="0"/>
          <w:sz w:val="16"/>
          <w:szCs w:val="16"/>
        </w:rPr>
        <w:t>(Peggy Curran, writer for the Montreal Gazette, “On the front line of global warming; Scientists will spend 15 months aboard icebreaker studying changes in Arctic,” Edmonton Journal, September 16, 2007, http://www.lexisnexis.com/hottopics/lnacademic/)</w:t>
      </w:r>
    </w:p>
    <w:p w:rsidR="001D6EF9" w:rsidRDefault="001D6EF9" w:rsidP="001D6EF9">
      <w:pPr>
        <w:rPr>
          <w:rStyle w:val="StyleUnderline"/>
          <w:rFonts w:asciiTheme="minorHAnsi" w:hAnsiTheme="minorHAnsi"/>
        </w:rPr>
      </w:pPr>
      <w:r w:rsidRPr="00080108">
        <w:rPr>
          <w:rFonts w:asciiTheme="minorHAnsi" w:hAnsiTheme="minorHAnsi"/>
          <w:sz w:val="16"/>
        </w:rPr>
        <w:t xml:space="preserve">One deck below, engineer Ian </w:t>
      </w:r>
      <w:r w:rsidRPr="00080108">
        <w:rPr>
          <w:rStyle w:val="StyleUnderline"/>
          <w:rFonts w:asciiTheme="minorHAnsi" w:hAnsiTheme="minorHAnsi"/>
        </w:rPr>
        <w:t>Church is impressed by what he sees</w:t>
      </w:r>
      <w:r w:rsidRPr="00080108">
        <w:rPr>
          <w:rFonts w:asciiTheme="minorHAnsi" w:hAnsiTheme="minorHAnsi"/>
          <w:sz w:val="16"/>
        </w:rPr>
        <w:t xml:space="preserve">. As the vessel moves, dazzling topographical images morph across his computer screen from the bottom-mapping experiment here at the outer edge of the continental shelf between Labrador and Greenland. The </w:t>
      </w:r>
      <w:r w:rsidRPr="00080108">
        <w:rPr>
          <w:rStyle w:val="StyleUnderline"/>
          <w:rFonts w:asciiTheme="minorHAnsi" w:hAnsiTheme="minorHAnsi"/>
        </w:rPr>
        <w:t>sonar casts light beams to 135 depth positions on the seabed 1,800 to 2,500 metres below, uncovering an unknown</w:t>
      </w:r>
      <w:r w:rsidRPr="00080108">
        <w:rPr>
          <w:rFonts w:asciiTheme="minorHAnsi" w:hAnsiTheme="minorHAnsi"/>
          <w:sz w:val="16"/>
        </w:rPr>
        <w:t xml:space="preserve"> Canadian </w:t>
      </w:r>
      <w:r w:rsidRPr="00080108">
        <w:rPr>
          <w:rStyle w:val="StyleUnderline"/>
          <w:rFonts w:asciiTheme="minorHAnsi" w:hAnsiTheme="minorHAnsi"/>
        </w:rPr>
        <w:t>landscape</w:t>
      </w:r>
      <w:r w:rsidRPr="00080108">
        <w:rPr>
          <w:rFonts w:asciiTheme="minorHAnsi" w:hAnsiTheme="minorHAnsi"/>
          <w:sz w:val="16"/>
        </w:rPr>
        <w:t xml:space="preserve">. Ancient </w:t>
      </w:r>
      <w:r w:rsidRPr="00080108">
        <w:rPr>
          <w:rStyle w:val="StyleUnderline"/>
          <w:rFonts w:asciiTheme="minorHAnsi" w:hAnsiTheme="minorHAnsi"/>
        </w:rPr>
        <w:t>river channels, valleys and hills that soar 300 metres high and stretch kilometres long lie on the floor</w:t>
      </w:r>
      <w:r w:rsidRPr="00080108">
        <w:rPr>
          <w:rFonts w:asciiTheme="minorHAnsi" w:hAnsiTheme="minorHAnsi"/>
          <w:sz w:val="16"/>
        </w:rPr>
        <w:t xml:space="preserve"> of these previously uncharted waters. </w:t>
      </w:r>
      <w:r w:rsidRPr="00080108">
        <w:rPr>
          <w:rStyle w:val="StyleUnderline"/>
          <w:rFonts w:asciiTheme="minorHAnsi" w:hAnsiTheme="minorHAnsi"/>
        </w:rPr>
        <w:t>"I had no idea this stuff existed out here.</w:t>
      </w:r>
      <w:r w:rsidRPr="00080108">
        <w:rPr>
          <w:rFonts w:asciiTheme="minorHAnsi" w:hAnsiTheme="minorHAnsi"/>
          <w:sz w:val="16"/>
        </w:rPr>
        <w:t xml:space="preserve"> I thought it would just be all flat," says Church, a geomatic engineer with the Ocean Mapping Group at the University of New Brunswick. </w:t>
      </w:r>
      <w:r w:rsidRPr="00080108">
        <w:rPr>
          <w:rStyle w:val="StyleUnderline"/>
          <w:rFonts w:asciiTheme="minorHAnsi" w:hAnsiTheme="minorHAnsi"/>
        </w:rPr>
        <w:t>"There is so much going on down there, it is unbelievable."</w:t>
      </w:r>
      <w:r w:rsidRPr="00080108">
        <w:rPr>
          <w:rFonts w:asciiTheme="minorHAnsi" w:hAnsiTheme="minorHAnsi"/>
          <w:sz w:val="16"/>
        </w:rPr>
        <w:t xml:space="preserve"> Shedding fresh light on Canada's great northern frontier -- its contours, resources, wildlife and people -- is high on the agenda as the ArcticNet 2007 expedition embarks on a 15-month mission aboard the coast guard's Amundsen, the country's premier floating science laboratory. Fuelled and funded by International Polar Year, dozens of scientists have begun their journey up the rugged coasts of Quebec and Labrador, into Hudson Bay and up to Foxe Basin and Baffin Island, before heading west, bound for the Beaufort Sea next month, in quest of a better understanding of this mystical, foreboding, treacherous -- and now perhaps endangered -- world. </w:t>
      </w:r>
      <w:r w:rsidRPr="00080108">
        <w:rPr>
          <w:rStyle w:val="StyleUnderline"/>
          <w:rFonts w:asciiTheme="minorHAnsi" w:hAnsiTheme="minorHAnsi"/>
        </w:rPr>
        <w:t>Researchers</w:t>
      </w:r>
      <w:r w:rsidRPr="00080108">
        <w:rPr>
          <w:rFonts w:asciiTheme="minorHAnsi" w:hAnsiTheme="minorHAnsi"/>
          <w:sz w:val="16"/>
        </w:rPr>
        <w:t xml:space="preserve"> aboard the 98-metre Amundsen, refitted as a science vessel in 2004 at a cost of $27 million, </w:t>
      </w:r>
      <w:r w:rsidRPr="00080108">
        <w:rPr>
          <w:rStyle w:val="StyleUnderline"/>
          <w:rFonts w:asciiTheme="minorHAnsi" w:hAnsiTheme="minorHAnsi"/>
        </w:rPr>
        <w:t>are seeking clues to the implications of global warming</w:t>
      </w:r>
      <w:r w:rsidRPr="00080108">
        <w:rPr>
          <w:rFonts w:asciiTheme="minorHAnsi" w:hAnsiTheme="minorHAnsi"/>
          <w:sz w:val="16"/>
        </w:rPr>
        <w:t xml:space="preserve"> on land, water and sky. </w:t>
      </w:r>
      <w:r w:rsidRPr="00080108">
        <w:rPr>
          <w:rStyle w:val="StyleUnderline"/>
          <w:rFonts w:asciiTheme="minorHAnsi" w:hAnsiTheme="minorHAnsi"/>
        </w:rPr>
        <w:t>Everything from</w:t>
      </w:r>
      <w:r w:rsidRPr="00080108">
        <w:rPr>
          <w:rFonts w:asciiTheme="minorHAnsi" w:hAnsiTheme="minorHAnsi"/>
          <w:sz w:val="16"/>
        </w:rPr>
        <w:t xml:space="preserve"> the tiniest </w:t>
      </w:r>
      <w:r w:rsidRPr="00080108">
        <w:rPr>
          <w:rStyle w:val="StyleUnderline"/>
          <w:rFonts w:asciiTheme="minorHAnsi" w:hAnsiTheme="minorHAnsi"/>
        </w:rPr>
        <w:t>algae particles to the thickness of the ice</w:t>
      </w:r>
      <w:r w:rsidRPr="00080108">
        <w:rPr>
          <w:rFonts w:asciiTheme="minorHAnsi" w:hAnsiTheme="minorHAnsi"/>
          <w:sz w:val="16"/>
        </w:rPr>
        <w:t xml:space="preserve"> to the health and welfare of northern communities already battered and bruised by decades of upheaval </w:t>
      </w:r>
      <w:r w:rsidRPr="00080108">
        <w:rPr>
          <w:rStyle w:val="StyleUnderline"/>
          <w:rFonts w:asciiTheme="minorHAnsi" w:hAnsiTheme="minorHAnsi"/>
        </w:rPr>
        <w:t>will come under their microscopes</w:t>
      </w:r>
      <w:r w:rsidRPr="00080108">
        <w:rPr>
          <w:rFonts w:asciiTheme="minorHAnsi" w:hAnsiTheme="minorHAnsi"/>
          <w:sz w:val="16"/>
        </w:rPr>
        <w:t xml:space="preserve"> or be stored in their -80 C freezers. </w:t>
      </w:r>
      <w:r w:rsidRPr="00080108">
        <w:rPr>
          <w:rStyle w:val="StyleUnderline"/>
          <w:rFonts w:asciiTheme="minorHAnsi" w:hAnsiTheme="minorHAnsi"/>
        </w:rPr>
        <w:t>Over the past few years, devastating floods and searing heat waves have pushed climate change to the top of the world</w:t>
      </w:r>
      <w:r w:rsidRPr="00080108">
        <w:rPr>
          <w:rFonts w:asciiTheme="minorHAnsi" w:hAnsiTheme="minorHAnsi"/>
          <w:sz w:val="16"/>
        </w:rPr>
        <w:t xml:space="preserve">'s to-do list. </w:t>
      </w:r>
      <w:r w:rsidRPr="00080108">
        <w:rPr>
          <w:rStyle w:val="StyleUnderline"/>
          <w:rFonts w:asciiTheme="minorHAnsi" w:hAnsiTheme="minorHAnsi"/>
        </w:rPr>
        <w:t>Polar regions are widely seen as extremely vulnerable</w:t>
      </w:r>
      <w:r w:rsidRPr="00080108">
        <w:rPr>
          <w:rFonts w:asciiTheme="minorHAnsi" w:hAnsiTheme="minorHAnsi"/>
          <w:sz w:val="16"/>
        </w:rPr>
        <w:t xml:space="preserve"> -- and integral to the struggle to gauge the extent of the damage and put a finger in the dike. </w:t>
      </w:r>
      <w:r w:rsidRPr="00080108">
        <w:rPr>
          <w:rStyle w:val="StyleUnderline"/>
          <w:rFonts w:asciiTheme="minorHAnsi" w:hAnsiTheme="minorHAnsi"/>
        </w:rPr>
        <w:t>The stakes are huge</w:t>
      </w:r>
      <w:r w:rsidRPr="00080108">
        <w:rPr>
          <w:rFonts w:asciiTheme="minorHAnsi" w:hAnsiTheme="minorHAnsi"/>
          <w:sz w:val="16"/>
        </w:rPr>
        <w:t>. Arctic and sub-Arctic terrain -- the three northern territories as well as other regions north of the tree line -- make up more than half of Canada's land mass. Hudson Bay alone supplies more than 40 per cent of the fresh water that flows from Canada into the Arctic and Atlantic Oceans. "</w:t>
      </w:r>
      <w:r w:rsidRPr="00080108">
        <w:rPr>
          <w:rStyle w:val="StyleUnderline"/>
          <w:rFonts w:asciiTheme="minorHAnsi" w:hAnsiTheme="minorHAnsi"/>
        </w:rPr>
        <w:t>Climate change is affecting the bay itself, so the sea-ice cycle in the bay is changing. And hydroelectric development around the bay has been altering the distribution of fresh water into the bay," said David Barber, chief scientist aboard the Amundsen.</w:t>
      </w:r>
    </w:p>
    <w:p w:rsidR="005064BA" w:rsidRPr="00080108" w:rsidRDefault="005064BA" w:rsidP="001D6EF9">
      <w:pPr>
        <w:rPr>
          <w:rStyle w:val="StyleUnderline"/>
          <w:rFonts w:asciiTheme="minorHAnsi" w:hAnsiTheme="minorHAnsi"/>
        </w:rPr>
      </w:pPr>
    </w:p>
    <w:p w:rsidR="005A1460" w:rsidRDefault="005A1460" w:rsidP="005A1460">
      <w:pPr>
        <w:pStyle w:val="Heading1"/>
      </w:pPr>
      <w:r>
        <w:lastRenderedPageBreak/>
        <w:t>Biodiversity Advantage</w:t>
      </w:r>
    </w:p>
    <w:p w:rsidR="005C27ED" w:rsidRDefault="005C27ED" w:rsidP="005C27ED">
      <w:pPr>
        <w:pStyle w:val="Heading2"/>
      </w:pPr>
      <w:r>
        <w:lastRenderedPageBreak/>
        <w:t>1AC</w:t>
      </w:r>
    </w:p>
    <w:p w:rsidR="005C27ED" w:rsidRDefault="005C27ED" w:rsidP="005C27ED">
      <w:pPr>
        <w:pStyle w:val="Heading3"/>
      </w:pPr>
      <w:r>
        <w:lastRenderedPageBreak/>
        <w:t xml:space="preserve">1AC Environment </w:t>
      </w:r>
    </w:p>
    <w:p w:rsidR="005C27ED" w:rsidRPr="00843AD7" w:rsidRDefault="005C27ED" w:rsidP="005C27ED">
      <w:pPr>
        <w:pStyle w:val="Heading4"/>
        <w:rPr>
          <w:rFonts w:asciiTheme="minorHAnsi" w:hAnsiTheme="minorHAnsi"/>
        </w:rPr>
      </w:pPr>
      <w:r w:rsidRPr="00843AD7">
        <w:rPr>
          <w:rFonts w:asciiTheme="minorHAnsi" w:hAnsiTheme="minorHAnsi"/>
        </w:rPr>
        <w:t>IOOS is key to effective ocean satellite data collection</w:t>
      </w:r>
    </w:p>
    <w:p w:rsidR="005C27ED" w:rsidRPr="00843AD7" w:rsidRDefault="005C27ED" w:rsidP="005C27ED">
      <w:pPr>
        <w:rPr>
          <w:rFonts w:asciiTheme="minorHAnsi" w:hAnsiTheme="minorHAnsi"/>
        </w:rPr>
      </w:pPr>
      <w:r w:rsidRPr="00843AD7">
        <w:rPr>
          <w:rFonts w:asciiTheme="minorHAnsi" w:hAnsiTheme="minorHAnsi"/>
        </w:rPr>
        <w:t xml:space="preserve">Frank </w:t>
      </w:r>
      <w:r w:rsidRPr="00843AD7">
        <w:rPr>
          <w:rStyle w:val="Style13ptBold"/>
          <w:rFonts w:asciiTheme="minorHAnsi" w:hAnsiTheme="minorHAnsi"/>
        </w:rPr>
        <w:t>Muller-Karger 13</w:t>
      </w:r>
      <w:r w:rsidRPr="00843AD7">
        <w:rPr>
          <w:rFonts w:asciiTheme="minorHAnsi" w:hAnsiTheme="minorHAnsi"/>
        </w:rPr>
        <w:t>, Professor of Oceanography, College of Marine Science, University of South Florida, PhD in Marine and Estuarine Sciences from the University of Maryland; Mitchell Roffer, Roffer’s Ocean Fishing Forecasting Service, Inc.;Nan Walker, Louisiana State University; Matt oliver, University of Delaware; Oscar Schofield, Rutgers; Mark Abbott, Oregon State University; Hans Graber, University of Miami, Florida; Robert Leben, University of Colorado, Boulder; Gustavo Goni, NOAA; “Satellite Remote Sensing in Support of an Integrated Ocean Observing System,” IEEE Geoscience and remote Sensing Magazine, December 2013, https://marine.rutgers.edu/pubs/private/FMK_et_al_IEEE_GRSM2013.pdf</w:t>
      </w:r>
    </w:p>
    <w:p w:rsidR="005C27ED" w:rsidRDefault="005C27ED" w:rsidP="005C27ED">
      <w:pPr>
        <w:rPr>
          <w:rFonts w:asciiTheme="minorHAnsi" w:hAnsiTheme="minorHAnsi"/>
          <w:sz w:val="14"/>
        </w:rPr>
      </w:pPr>
      <w:r w:rsidRPr="00843AD7">
        <w:rPr>
          <w:rFonts w:asciiTheme="minorHAnsi" w:hAnsiTheme="minorHAnsi"/>
          <w:sz w:val="14"/>
        </w:rPr>
        <w:t>Abstract—</w:t>
      </w:r>
      <w:r w:rsidRPr="00843AD7">
        <w:rPr>
          <w:rStyle w:val="StyleUnderline"/>
          <w:rFonts w:asciiTheme="minorHAnsi" w:hAnsiTheme="minorHAnsi"/>
          <w:highlight w:val="yellow"/>
        </w:rPr>
        <w:t xml:space="preserve">Earth observing satellites represent </w:t>
      </w:r>
      <w:r w:rsidRPr="00843AD7">
        <w:rPr>
          <w:rStyle w:val="StyleUnderline"/>
          <w:rFonts w:asciiTheme="minorHAnsi" w:hAnsiTheme="minorHAnsi"/>
        </w:rPr>
        <w:t xml:space="preserve">some of the most </w:t>
      </w:r>
      <w:r w:rsidRPr="00843AD7">
        <w:rPr>
          <w:rStyle w:val="StyleUnderline"/>
          <w:rFonts w:asciiTheme="minorHAnsi" w:hAnsiTheme="minorHAnsi"/>
          <w:highlight w:val="yellow"/>
        </w:rPr>
        <w:t>valued components of</w:t>
      </w:r>
      <w:r w:rsidRPr="00843AD7">
        <w:rPr>
          <w:rFonts w:asciiTheme="minorHAnsi" w:hAnsiTheme="minorHAnsi"/>
          <w:sz w:val="14"/>
        </w:rPr>
        <w:t xml:space="preserve"> the international Global </w:t>
      </w:r>
      <w:r w:rsidRPr="00843AD7">
        <w:rPr>
          <w:rStyle w:val="StyleUnderline"/>
          <w:rFonts w:asciiTheme="minorHAnsi" w:hAnsiTheme="minorHAnsi"/>
          <w:highlight w:val="yellow"/>
        </w:rPr>
        <w:t>Ocean Observing</w:t>
      </w:r>
      <w:r w:rsidRPr="00843AD7">
        <w:rPr>
          <w:rFonts w:asciiTheme="minorHAnsi" w:hAnsiTheme="minorHAnsi"/>
          <w:sz w:val="14"/>
        </w:rPr>
        <w:t xml:space="preserve"> System (GOOS) and of the Global Climate Observing System (GCOS), both part of the Global Earth Observation System of Systems (GEOSS). In the United States, </w:t>
      </w:r>
      <w:r w:rsidRPr="00843AD7">
        <w:rPr>
          <w:rStyle w:val="StyleUnderline"/>
          <w:rFonts w:asciiTheme="minorHAnsi" w:hAnsiTheme="minorHAnsi"/>
        </w:rPr>
        <w:t xml:space="preserve">such </w:t>
      </w:r>
      <w:r w:rsidRPr="00843AD7">
        <w:rPr>
          <w:rStyle w:val="StyleUnderline"/>
          <w:rFonts w:asciiTheme="minorHAnsi" w:hAnsiTheme="minorHAnsi"/>
          <w:highlight w:val="yellow"/>
        </w:rPr>
        <w:t>satellites are a cornerstone of the</w:t>
      </w:r>
      <w:r w:rsidRPr="00843AD7">
        <w:rPr>
          <w:rStyle w:val="StyleUnderline"/>
          <w:rFonts w:asciiTheme="minorHAnsi" w:hAnsiTheme="minorHAnsi"/>
        </w:rPr>
        <w:t xml:space="preserve"> Integrated Ocean Observing System</w:t>
      </w:r>
      <w:r w:rsidRPr="00843AD7">
        <w:rPr>
          <w:rFonts w:asciiTheme="minorHAnsi" w:hAnsiTheme="minorHAnsi"/>
          <w:sz w:val="14"/>
        </w:rPr>
        <w:t xml:space="preserve"> (</w:t>
      </w:r>
      <w:r w:rsidRPr="00843AD7">
        <w:rPr>
          <w:rStyle w:val="Emphasis"/>
          <w:rFonts w:asciiTheme="minorHAnsi" w:hAnsiTheme="minorHAnsi"/>
          <w:highlight w:val="yellow"/>
        </w:rPr>
        <w:t>IOOS</w:t>
      </w:r>
      <w:r w:rsidRPr="00843AD7">
        <w:rPr>
          <w:rFonts w:asciiTheme="minorHAnsi" w:hAnsiTheme="minorHAnsi"/>
          <w:sz w:val="14"/>
        </w:rPr>
        <w:t xml:space="preserve">), </w:t>
      </w:r>
      <w:r w:rsidRPr="00843AD7">
        <w:rPr>
          <w:rStyle w:val="StyleUnderline"/>
          <w:rFonts w:asciiTheme="minorHAnsi" w:hAnsiTheme="minorHAnsi"/>
          <w:highlight w:val="yellow"/>
        </w:rPr>
        <w:t>required to carry out</w:t>
      </w:r>
      <w:r w:rsidRPr="00843AD7">
        <w:rPr>
          <w:rStyle w:val="StyleUnderline"/>
          <w:rFonts w:asciiTheme="minorHAnsi" w:hAnsiTheme="minorHAnsi"/>
        </w:rPr>
        <w:t xml:space="preserve"> advanced coastal and ocean </w:t>
      </w:r>
      <w:r w:rsidRPr="00843AD7">
        <w:rPr>
          <w:rStyle w:val="StyleUnderline"/>
          <w:rFonts w:asciiTheme="minorHAnsi" w:hAnsiTheme="minorHAnsi"/>
          <w:highlight w:val="yellow"/>
        </w:rPr>
        <w:t>research, and to implement and sustain sensible resource management policies</w:t>
      </w:r>
      <w:r w:rsidRPr="00843AD7">
        <w:rPr>
          <w:rFonts w:asciiTheme="minorHAnsi" w:hAnsiTheme="minorHAnsi"/>
          <w:sz w:val="14"/>
        </w:rPr>
        <w:t xml:space="preserve"> based on science. </w:t>
      </w:r>
      <w:r w:rsidRPr="00843AD7">
        <w:rPr>
          <w:rStyle w:val="StyleUnderline"/>
          <w:rFonts w:asciiTheme="minorHAnsi" w:hAnsiTheme="minorHAnsi"/>
          <w:highlight w:val="yellow"/>
        </w:rPr>
        <w:t>Satellite</w:t>
      </w:r>
      <w:r w:rsidRPr="00843AD7">
        <w:rPr>
          <w:rStyle w:val="StyleUnderline"/>
          <w:rFonts w:asciiTheme="minorHAnsi" w:hAnsiTheme="minorHAnsi"/>
        </w:rPr>
        <w:t xml:space="preserve"> imagery and satellite-derived </w:t>
      </w:r>
      <w:r w:rsidRPr="00843AD7">
        <w:rPr>
          <w:rStyle w:val="StyleUnderline"/>
          <w:rFonts w:asciiTheme="minorHAnsi" w:hAnsiTheme="minorHAnsi"/>
          <w:highlight w:val="yellow"/>
        </w:rPr>
        <w:t>data are required for mapping</w:t>
      </w:r>
      <w:r w:rsidRPr="00843AD7">
        <w:rPr>
          <w:rStyle w:val="StyleUnderline"/>
          <w:rFonts w:asciiTheme="minorHAnsi" w:hAnsiTheme="minorHAnsi"/>
        </w:rPr>
        <w:t xml:space="preserve"> vital </w:t>
      </w:r>
      <w:r w:rsidRPr="00843AD7">
        <w:rPr>
          <w:rStyle w:val="StyleUnderline"/>
          <w:rFonts w:asciiTheme="minorHAnsi" w:hAnsiTheme="minorHAnsi"/>
          <w:highlight w:val="yellow"/>
        </w:rPr>
        <w:t>coastal and marine resources, improving</w:t>
      </w:r>
      <w:r w:rsidRPr="00843AD7">
        <w:rPr>
          <w:rStyle w:val="StyleUnderline"/>
          <w:rFonts w:asciiTheme="minorHAnsi" w:hAnsiTheme="minorHAnsi"/>
        </w:rPr>
        <w:t xml:space="preserve"> </w:t>
      </w:r>
      <w:r w:rsidRPr="00843AD7">
        <w:rPr>
          <w:rStyle w:val="Emphasis"/>
          <w:rFonts w:asciiTheme="minorHAnsi" w:hAnsiTheme="minorHAnsi"/>
          <w:highlight w:val="yellow"/>
        </w:rPr>
        <w:t>m</w:t>
      </w:r>
      <w:r w:rsidRPr="00843AD7">
        <w:rPr>
          <w:rStyle w:val="StyleUnderline"/>
          <w:rFonts w:asciiTheme="minorHAnsi" w:hAnsiTheme="minorHAnsi"/>
        </w:rPr>
        <w:t xml:space="preserve">aritime </w:t>
      </w:r>
      <w:r w:rsidRPr="00843AD7">
        <w:rPr>
          <w:rStyle w:val="Emphasis"/>
          <w:rFonts w:asciiTheme="minorHAnsi" w:hAnsiTheme="minorHAnsi"/>
          <w:highlight w:val="yellow"/>
        </w:rPr>
        <w:t>d</w:t>
      </w:r>
      <w:r w:rsidRPr="00843AD7">
        <w:rPr>
          <w:rStyle w:val="StyleUnderline"/>
          <w:rFonts w:asciiTheme="minorHAnsi" w:hAnsiTheme="minorHAnsi"/>
        </w:rPr>
        <w:t xml:space="preserve">omain </w:t>
      </w:r>
      <w:r w:rsidRPr="00843AD7">
        <w:rPr>
          <w:rStyle w:val="Emphasis"/>
          <w:rFonts w:asciiTheme="minorHAnsi" w:hAnsiTheme="minorHAnsi"/>
          <w:highlight w:val="yellow"/>
        </w:rPr>
        <w:t>a</w:t>
      </w:r>
      <w:r w:rsidRPr="00843AD7">
        <w:rPr>
          <w:rStyle w:val="StyleUnderline"/>
          <w:rFonts w:asciiTheme="minorHAnsi" w:hAnsiTheme="minorHAnsi"/>
        </w:rPr>
        <w:t xml:space="preserve">wareness, </w:t>
      </w:r>
      <w:r w:rsidRPr="00843AD7">
        <w:rPr>
          <w:rStyle w:val="StyleUnderline"/>
          <w:rFonts w:asciiTheme="minorHAnsi" w:hAnsiTheme="minorHAnsi"/>
          <w:highlight w:val="yellow"/>
        </w:rPr>
        <w:t>and to better understand</w:t>
      </w:r>
      <w:r w:rsidRPr="00843AD7">
        <w:rPr>
          <w:rStyle w:val="StyleUnderline"/>
          <w:rFonts w:asciiTheme="minorHAnsi" w:hAnsiTheme="minorHAnsi"/>
        </w:rPr>
        <w:t xml:space="preserve"> the complexities of land, ocean, atmosphere, ice, biological, and social </w:t>
      </w:r>
      <w:r w:rsidRPr="00843AD7">
        <w:rPr>
          <w:rStyle w:val="StyleUnderline"/>
          <w:rFonts w:asciiTheme="minorHAnsi" w:hAnsiTheme="minorHAnsi"/>
          <w:highlight w:val="yellow"/>
        </w:rPr>
        <w:t>interactions</w:t>
      </w:r>
      <w:r w:rsidRPr="00843AD7">
        <w:rPr>
          <w:rFonts w:asciiTheme="minorHAnsi" w:hAnsiTheme="minorHAnsi"/>
          <w:sz w:val="14"/>
        </w:rPr>
        <w:t xml:space="preserve">. These data are critical to the strategic planning of in situ observing components and are critical to improving forecasting and numerical modeling. Specifically, there are </w:t>
      </w:r>
      <w:r w:rsidRPr="00843AD7">
        <w:rPr>
          <w:rStyle w:val="StyleUnderline"/>
          <w:rFonts w:asciiTheme="minorHAnsi" w:hAnsiTheme="minorHAnsi"/>
        </w:rPr>
        <w:t>several stakeholder communities</w:t>
      </w:r>
      <w:r w:rsidRPr="00843AD7">
        <w:rPr>
          <w:rFonts w:asciiTheme="minorHAnsi" w:hAnsiTheme="minorHAnsi"/>
          <w:sz w:val="14"/>
        </w:rPr>
        <w:t xml:space="preserve"> that </w:t>
      </w:r>
      <w:r w:rsidRPr="00843AD7">
        <w:rPr>
          <w:rStyle w:val="StyleUnderline"/>
          <w:rFonts w:asciiTheme="minorHAnsi" w:hAnsiTheme="minorHAnsi"/>
        </w:rPr>
        <w:t>require</w:t>
      </w:r>
      <w:r w:rsidRPr="00843AD7">
        <w:rPr>
          <w:rFonts w:asciiTheme="minorHAnsi" w:hAnsiTheme="minorHAnsi"/>
          <w:sz w:val="14"/>
        </w:rPr>
        <w:t xml:space="preserve"> periodic, frequent, and sustained synoptic </w:t>
      </w:r>
      <w:r w:rsidRPr="00843AD7">
        <w:rPr>
          <w:rStyle w:val="StyleUnderline"/>
          <w:rFonts w:asciiTheme="minorHAnsi" w:hAnsiTheme="minorHAnsi"/>
          <w:highlight w:val="yellow"/>
        </w:rPr>
        <w:t>observations</w:t>
      </w:r>
      <w:r w:rsidRPr="00843AD7">
        <w:rPr>
          <w:rFonts w:asciiTheme="minorHAnsi" w:hAnsiTheme="minorHAnsi"/>
          <w:sz w:val="14"/>
        </w:rPr>
        <w:t xml:space="preserve">. Of particular importance are indicators of ecosystem structure (habitat and species inventories), ecosystem states (health and change) and observations about physical and biogeochemical variables </w:t>
      </w:r>
      <w:r w:rsidRPr="00843AD7">
        <w:rPr>
          <w:rStyle w:val="StyleUnderline"/>
          <w:rFonts w:asciiTheme="minorHAnsi" w:hAnsiTheme="minorHAnsi"/>
        </w:rPr>
        <w:t xml:space="preserve">to </w:t>
      </w:r>
      <w:r w:rsidRPr="00843AD7">
        <w:rPr>
          <w:rStyle w:val="StyleUnderline"/>
          <w:rFonts w:asciiTheme="minorHAnsi" w:hAnsiTheme="minorHAnsi"/>
          <w:highlight w:val="yellow"/>
        </w:rPr>
        <w:t>support</w:t>
      </w:r>
      <w:r w:rsidRPr="00843AD7">
        <w:rPr>
          <w:rStyle w:val="StyleUnderline"/>
          <w:rFonts w:asciiTheme="minorHAnsi" w:hAnsiTheme="minorHAnsi"/>
        </w:rPr>
        <w:t xml:space="preserve"> the </w:t>
      </w:r>
      <w:r w:rsidRPr="00843AD7">
        <w:rPr>
          <w:rStyle w:val="StyleUnderline"/>
          <w:rFonts w:asciiTheme="minorHAnsi" w:hAnsiTheme="minorHAnsi"/>
          <w:highlight w:val="yellow"/>
        </w:rPr>
        <w:t>operational and research communities</w:t>
      </w:r>
      <w:r w:rsidRPr="00843AD7">
        <w:rPr>
          <w:rFonts w:asciiTheme="minorHAnsi" w:hAnsiTheme="minorHAnsi"/>
          <w:sz w:val="14"/>
        </w:rPr>
        <w:t xml:space="preserve">, and industry sectors including </w:t>
      </w:r>
      <w:r w:rsidRPr="00843AD7">
        <w:rPr>
          <w:rStyle w:val="StyleUnderline"/>
          <w:rFonts w:asciiTheme="minorHAnsi" w:hAnsiTheme="minorHAnsi"/>
          <w:highlight w:val="yellow"/>
        </w:rPr>
        <w:t xml:space="preserve">mining, </w:t>
      </w:r>
      <w:r w:rsidRPr="00843AD7">
        <w:rPr>
          <w:rStyle w:val="Emphasis"/>
          <w:rFonts w:asciiTheme="minorHAnsi" w:hAnsiTheme="minorHAnsi"/>
          <w:highlight w:val="yellow"/>
        </w:rPr>
        <w:t>fisheries</w:t>
      </w:r>
      <w:r w:rsidRPr="00843AD7">
        <w:rPr>
          <w:rStyle w:val="StyleUnderline"/>
          <w:rFonts w:asciiTheme="minorHAnsi" w:hAnsiTheme="minorHAnsi"/>
          <w:highlight w:val="yellow"/>
        </w:rPr>
        <w:t>, and transportation</w:t>
      </w:r>
      <w:r w:rsidRPr="00843AD7">
        <w:rPr>
          <w:rFonts w:asciiTheme="minorHAnsi" w:hAnsiTheme="minorHAnsi"/>
          <w:sz w:val="14"/>
          <w:highlight w:val="yellow"/>
        </w:rPr>
        <w:t xml:space="preserve">. </w:t>
      </w:r>
      <w:r w:rsidRPr="00843AD7">
        <w:rPr>
          <w:rStyle w:val="StyleUnderline"/>
          <w:rFonts w:asciiTheme="minorHAnsi" w:hAnsiTheme="minorHAnsi"/>
          <w:highlight w:val="yellow"/>
        </w:rPr>
        <w:t>IOOS requires</w:t>
      </w:r>
      <w:r w:rsidRPr="00843AD7">
        <w:rPr>
          <w:rStyle w:val="StyleUnderline"/>
          <w:rFonts w:asciiTheme="minorHAnsi" w:hAnsiTheme="minorHAnsi"/>
        </w:rPr>
        <w:t xml:space="preserve"> a strategy </w:t>
      </w:r>
      <w:r w:rsidRPr="00843AD7">
        <w:rPr>
          <w:rStyle w:val="StyleUnderline"/>
          <w:rFonts w:asciiTheme="minorHAnsi" w:hAnsiTheme="minorHAnsi"/>
          <w:highlight w:val="yellow"/>
        </w:rPr>
        <w:t>to</w:t>
      </w:r>
      <w:r w:rsidRPr="00843AD7">
        <w:rPr>
          <w:rStyle w:val="StyleUnderline"/>
          <w:rFonts w:asciiTheme="minorHAnsi" w:hAnsiTheme="minorHAnsi"/>
        </w:rPr>
        <w:t xml:space="preserve"> coordinate</w:t>
      </w:r>
      <w:r w:rsidRPr="00843AD7">
        <w:rPr>
          <w:rFonts w:asciiTheme="minorHAnsi" w:hAnsiTheme="minorHAnsi"/>
          <w:sz w:val="14"/>
        </w:rPr>
        <w:t xml:space="preserve"> the human capacity, and </w:t>
      </w:r>
      <w:r w:rsidRPr="00843AD7">
        <w:rPr>
          <w:rStyle w:val="Emphasis"/>
          <w:rFonts w:asciiTheme="minorHAnsi" w:hAnsiTheme="minorHAnsi"/>
          <w:highlight w:val="yellow"/>
        </w:rPr>
        <w:t>fund</w:t>
      </w:r>
      <w:r w:rsidRPr="00843AD7">
        <w:rPr>
          <w:rStyle w:val="StyleUnderline"/>
          <w:rFonts w:asciiTheme="minorHAnsi" w:hAnsiTheme="minorHAnsi"/>
        </w:rPr>
        <w:t xml:space="preserve">, advance, </w:t>
      </w:r>
      <w:r w:rsidRPr="00843AD7">
        <w:rPr>
          <w:rStyle w:val="StyleUnderline"/>
          <w:rFonts w:asciiTheme="minorHAnsi" w:hAnsiTheme="minorHAnsi"/>
          <w:highlight w:val="yellow"/>
        </w:rPr>
        <w:t>and maintain the infrastructure that provides</w:t>
      </w:r>
      <w:r w:rsidRPr="00843AD7">
        <w:rPr>
          <w:rFonts w:asciiTheme="minorHAnsi" w:hAnsiTheme="minorHAnsi"/>
          <w:sz w:val="14"/>
        </w:rPr>
        <w:t xml:space="preserve"> improved </w:t>
      </w:r>
      <w:r w:rsidRPr="00843AD7">
        <w:rPr>
          <w:rStyle w:val="StyleUnderline"/>
          <w:rFonts w:asciiTheme="minorHAnsi" w:hAnsiTheme="minorHAnsi"/>
          <w:highlight w:val="yellow"/>
        </w:rPr>
        <w:t xml:space="preserve">remote sensing </w:t>
      </w:r>
      <w:r w:rsidRPr="00843AD7">
        <w:rPr>
          <w:rStyle w:val="StyleUnderline"/>
          <w:rFonts w:asciiTheme="minorHAnsi" w:hAnsiTheme="minorHAnsi"/>
        </w:rPr>
        <w:t xml:space="preserve">observations and support </w:t>
      </w:r>
      <w:r w:rsidRPr="00843AD7">
        <w:rPr>
          <w:rStyle w:val="StyleUnderline"/>
          <w:rFonts w:asciiTheme="minorHAnsi" w:hAnsiTheme="minorHAnsi"/>
          <w:highlight w:val="yellow"/>
        </w:rPr>
        <w:t>for the nation and the globe</w:t>
      </w:r>
      <w:r w:rsidRPr="00843AD7">
        <w:rPr>
          <w:rFonts w:asciiTheme="minorHAnsi" w:hAnsiTheme="minorHAnsi"/>
          <w:sz w:val="14"/>
        </w:rPr>
        <w:t>. A partnership between the private, government, and education sectors will enhance remote sensing support and product development for critical coastal and deep-water regions based on infrared, ocean color, and microwave satellite sensors. These partnerships need to include international research, government, and industry sectors in order to facilitate open data access, understanding of calibration and algorithm strategies, and fill gaps in coverage. Such partnerships will define the types of observations required to sustain vibrant coastal economies and to improve the health of our marine and coastal ecosystems. They are required to plan, fund, launch and operate the types of satellite sensors needed in the very near future to maintain continuity of observations.</w:t>
      </w:r>
    </w:p>
    <w:p w:rsidR="005C27ED" w:rsidRPr="008F1855" w:rsidRDefault="005C27ED" w:rsidP="005C27ED">
      <w:pPr>
        <w:pStyle w:val="Heading4"/>
      </w:pPr>
      <w:r>
        <w:t>Ocean observation causes effective management policies</w:t>
      </w:r>
    </w:p>
    <w:p w:rsidR="005C27ED" w:rsidRDefault="005C27ED" w:rsidP="005C27ED">
      <w:r>
        <w:t xml:space="preserve">Dr. Andrew </w:t>
      </w:r>
      <w:r w:rsidRPr="008F1855">
        <w:rPr>
          <w:rStyle w:val="Style13ptBold"/>
        </w:rPr>
        <w:t>Rosenberg 11</w:t>
      </w:r>
      <w:r>
        <w:t xml:space="preserve">, Ph.D. in Biology from Dalhousie University, Prof of Natural Resources at the University of New Hampshire, former Deputy Director of the NOAA’s National Marine Fisheries Service, June 8 2011, “U.S. Ocean Policy Should Lead the Way for Global Reform,” </w:t>
      </w:r>
      <w:hyperlink r:id="rId44" w:history="1">
        <w:r w:rsidRPr="00E127F1">
          <w:rPr>
            <w:rStyle w:val="Hyperlink"/>
          </w:rPr>
          <w:t>http://blog.conservation.org/2011/06/u-s-ocean-policy-should-lead-the-way-for-global-reform/</w:t>
        </w:r>
      </w:hyperlink>
    </w:p>
    <w:p w:rsidR="005C27ED" w:rsidRPr="00593E2D" w:rsidRDefault="005C27ED" w:rsidP="005C27ED">
      <w:pPr>
        <w:rPr>
          <w:sz w:val="10"/>
        </w:rPr>
      </w:pPr>
      <w:r w:rsidRPr="00CA7C7E">
        <w:rPr>
          <w:rStyle w:val="Emphasis"/>
          <w:highlight w:val="yellow"/>
        </w:rPr>
        <w:t>U.S. Ocean Policy Should Lead the Way for Global Reform</w:t>
      </w:r>
      <w:r w:rsidRPr="00CA7C7E">
        <w:rPr>
          <w:rStyle w:val="Emphasis"/>
          <w:b w:val="0"/>
          <w:sz w:val="12"/>
          <w:u w:val="none"/>
        </w:rPr>
        <w:t>¶</w:t>
      </w:r>
      <w:r w:rsidRPr="00CA7C7E">
        <w:rPr>
          <w:rStyle w:val="Emphasis"/>
          <w:sz w:val="12"/>
        </w:rPr>
        <w:t xml:space="preserve"> </w:t>
      </w:r>
      <w:r w:rsidRPr="00CA7C7E">
        <w:rPr>
          <w:sz w:val="10"/>
        </w:rPr>
        <w:t>Dr. Andrew Rosenberg</w:t>
      </w:r>
      <w:r w:rsidRPr="00CA7C7E">
        <w:rPr>
          <w:sz w:val="12"/>
        </w:rPr>
        <w:t>¶</w:t>
      </w:r>
      <w:r w:rsidRPr="00CA7C7E">
        <w:rPr>
          <w:sz w:val="10"/>
        </w:rPr>
        <w:t xml:space="preserve"> At Conservation International, we know that while </w:t>
      </w:r>
      <w:r w:rsidRPr="00CA7C7E">
        <w:rPr>
          <w:rStyle w:val="StyleUnderline"/>
          <w:highlight w:val="yellow"/>
        </w:rPr>
        <w:t>humans</w:t>
      </w:r>
      <w:r w:rsidRPr="00CA7C7E">
        <w:rPr>
          <w:sz w:val="10"/>
        </w:rPr>
        <w:t xml:space="preserve"> are mostly confined to the quarter of the planet covered by land, we </w:t>
      </w:r>
      <w:r w:rsidRPr="00CA7C7E">
        <w:rPr>
          <w:rStyle w:val="StyleUnderline"/>
          <w:highlight w:val="yellow"/>
        </w:rPr>
        <w:t>are surrounded — and sustained — by</w:t>
      </w:r>
      <w:r w:rsidRPr="00CA7C7E">
        <w:rPr>
          <w:rStyle w:val="StyleUnderline"/>
        </w:rPr>
        <w:t xml:space="preserve"> vast </w:t>
      </w:r>
      <w:r w:rsidRPr="00CA7C7E">
        <w:rPr>
          <w:rStyle w:val="StyleUnderline"/>
          <w:highlight w:val="yellow"/>
        </w:rPr>
        <w:t>oceans</w:t>
      </w:r>
      <w:r w:rsidRPr="00CA7C7E">
        <w:rPr>
          <w:sz w:val="10"/>
        </w:rPr>
        <w:t>.</w:t>
      </w:r>
      <w:r w:rsidRPr="00CA7C7E">
        <w:rPr>
          <w:sz w:val="12"/>
        </w:rPr>
        <w:t>¶</w:t>
      </w:r>
      <w:r w:rsidRPr="00CA7C7E">
        <w:rPr>
          <w:sz w:val="10"/>
        </w:rPr>
        <w:t xml:space="preserve"> </w:t>
      </w:r>
      <w:r w:rsidRPr="008F1855">
        <w:rPr>
          <w:rStyle w:val="StyleUnderline"/>
        </w:rPr>
        <w:t xml:space="preserve">In addition to </w:t>
      </w:r>
      <w:r w:rsidRPr="00CA7C7E">
        <w:rPr>
          <w:rStyle w:val="StyleUnderline"/>
          <w:highlight w:val="yellow"/>
        </w:rPr>
        <w:t>supporting</w:t>
      </w:r>
      <w:r w:rsidRPr="008F1855">
        <w:rPr>
          <w:rStyle w:val="StyleUnderline"/>
        </w:rPr>
        <w:t xml:space="preserve"> incredible </w:t>
      </w:r>
      <w:r w:rsidRPr="00CA7C7E">
        <w:rPr>
          <w:rStyle w:val="StyleUnderline"/>
          <w:highlight w:val="yellow"/>
        </w:rPr>
        <w:t>biodiversity</w:t>
      </w:r>
      <w:r w:rsidRPr="008F1855">
        <w:rPr>
          <w:rStyle w:val="StyleUnderline"/>
        </w:rPr>
        <w:t xml:space="preserve">, </w:t>
      </w:r>
      <w:r w:rsidRPr="00CA7C7E">
        <w:rPr>
          <w:rStyle w:val="StyleUnderline"/>
        </w:rPr>
        <w:t>oceans provide</w:t>
      </w:r>
      <w:r w:rsidRPr="00CA7C7E">
        <w:rPr>
          <w:sz w:val="10"/>
        </w:rPr>
        <w:t xml:space="preserve"> benefits to people in the form of </w:t>
      </w:r>
      <w:r w:rsidRPr="00CA7C7E">
        <w:rPr>
          <w:rStyle w:val="StyleUnderline"/>
          <w:highlight w:val="yellow"/>
        </w:rPr>
        <w:t>food, energy</w:t>
      </w:r>
      <w:r w:rsidRPr="00CA7C7E">
        <w:rPr>
          <w:sz w:val="10"/>
        </w:rPr>
        <w:t xml:space="preserve">, recreation, tourism </w:t>
      </w:r>
      <w:r w:rsidRPr="00CA7C7E">
        <w:rPr>
          <w:rStyle w:val="StyleUnderline"/>
          <w:highlight w:val="yellow"/>
        </w:rPr>
        <w:t>and</w:t>
      </w:r>
      <w:r w:rsidRPr="00CA7C7E">
        <w:rPr>
          <w:sz w:val="10"/>
        </w:rPr>
        <w:t xml:space="preserve"> desirable </w:t>
      </w:r>
      <w:r w:rsidRPr="00CA7C7E">
        <w:rPr>
          <w:rStyle w:val="StyleUnderline"/>
          <w:highlight w:val="yellow"/>
        </w:rPr>
        <w:t>places to live</w:t>
      </w:r>
      <w:r w:rsidRPr="00CA7C7E">
        <w:rPr>
          <w:sz w:val="10"/>
        </w:rPr>
        <w:t>. They are also a tremendous economic driver, generating an estimated 69 million jobs and over $8 trillion dollars in wages per year in the United States alone. From renewable energy sources like wave and wind power to offshore aquaculture and deep-sea bioprospecting, our</w:t>
      </w:r>
      <w:r w:rsidRPr="008F1855">
        <w:rPr>
          <w:rStyle w:val="StyleUnderline"/>
        </w:rPr>
        <w:t xml:space="preserve"> </w:t>
      </w:r>
      <w:r w:rsidRPr="00CA7C7E">
        <w:rPr>
          <w:rStyle w:val="StyleUnderline"/>
          <w:highlight w:val="yellow"/>
        </w:rPr>
        <w:t>oceans and coasts provide new opportunities</w:t>
      </w:r>
      <w:r w:rsidRPr="008F1855">
        <w:rPr>
          <w:rStyle w:val="StyleUnderline"/>
        </w:rPr>
        <w:t xml:space="preserve"> for technology developers, manufacturers, engineers and others in a vast supply chain</w:t>
      </w:r>
      <w:r w:rsidRPr="00CA7C7E">
        <w:rPr>
          <w:sz w:val="10"/>
        </w:rPr>
        <w:t xml:space="preserve"> to discover, innovate and develop new economic opportunities around the globe. </w:t>
      </w:r>
      <w:r w:rsidRPr="00CA7C7E">
        <w:rPr>
          <w:rStyle w:val="Emphasis"/>
          <w:highlight w:val="yellow"/>
        </w:rPr>
        <w:t>America can lead this global innovation.</w:t>
      </w:r>
      <w:r w:rsidRPr="00CA7C7E">
        <w:rPr>
          <w:rStyle w:val="Emphasis"/>
          <w:b w:val="0"/>
          <w:sz w:val="12"/>
          <w:u w:val="none"/>
        </w:rPr>
        <w:t>¶</w:t>
      </w:r>
      <w:r w:rsidRPr="00CA7C7E">
        <w:rPr>
          <w:rStyle w:val="Emphasis"/>
          <w:sz w:val="12"/>
        </w:rPr>
        <w:t xml:space="preserve"> </w:t>
      </w:r>
      <w:r w:rsidRPr="008F1855">
        <w:rPr>
          <w:rStyle w:val="StyleUnderline"/>
        </w:rPr>
        <w:t xml:space="preserve">Unfortunately, </w:t>
      </w:r>
      <w:r w:rsidRPr="00CA7C7E">
        <w:rPr>
          <w:rStyle w:val="Emphasis"/>
          <w:highlight w:val="yellow"/>
        </w:rPr>
        <w:t>the health of our oceans is in serious decline</w:t>
      </w:r>
      <w:r w:rsidRPr="00CA7C7E">
        <w:rPr>
          <w:sz w:val="10"/>
        </w:rPr>
        <w:t xml:space="preserve">; in too many places, </w:t>
      </w:r>
      <w:r w:rsidRPr="00CA7C7E">
        <w:rPr>
          <w:rStyle w:val="StyleUnderline"/>
          <w:highlight w:val="yellow"/>
        </w:rPr>
        <w:t>coastal water quality is poor, fisheries</w:t>
      </w:r>
      <w:r w:rsidRPr="008F1855">
        <w:rPr>
          <w:rStyle w:val="StyleUnderline"/>
        </w:rPr>
        <w:t xml:space="preserve"> are </w:t>
      </w:r>
      <w:r w:rsidRPr="00CA7C7E">
        <w:rPr>
          <w:rStyle w:val="StyleUnderline"/>
          <w:highlight w:val="yellow"/>
        </w:rPr>
        <w:t>stressed, habitats</w:t>
      </w:r>
      <w:r w:rsidRPr="008F1855">
        <w:rPr>
          <w:rStyle w:val="StyleUnderline"/>
        </w:rPr>
        <w:t xml:space="preserve"> for ocean life are </w:t>
      </w:r>
      <w:r w:rsidRPr="00CA7C7E">
        <w:rPr>
          <w:rStyle w:val="StyleUnderline"/>
          <w:highlight w:val="yellow"/>
        </w:rPr>
        <w:t>degraded and endangered marine species</w:t>
      </w:r>
      <w:r w:rsidRPr="008F1855">
        <w:rPr>
          <w:rStyle w:val="StyleUnderline"/>
        </w:rPr>
        <w:t xml:space="preserve"> are </w:t>
      </w:r>
      <w:r w:rsidRPr="00CA7C7E">
        <w:rPr>
          <w:rStyle w:val="StyleUnderline"/>
          <w:highlight w:val="yellow"/>
        </w:rPr>
        <w:t>struggling</w:t>
      </w:r>
      <w:r w:rsidRPr="00CA7C7E">
        <w:rPr>
          <w:sz w:val="10"/>
        </w:rPr>
        <w:t xml:space="preserve"> to recover. Disasters such as last year’s BP oil spill have damaged the oceans and their inhabitants, which in turn has stressed the communities and industries that depend on healthy oceans.</w:t>
      </w:r>
      <w:r w:rsidRPr="00CA7C7E">
        <w:rPr>
          <w:sz w:val="12"/>
        </w:rPr>
        <w:t>¶</w:t>
      </w:r>
      <w:r w:rsidRPr="00CA7C7E">
        <w:rPr>
          <w:sz w:val="10"/>
        </w:rPr>
        <w:t xml:space="preserve"> </w:t>
      </w:r>
      <w:r w:rsidRPr="00CA7C7E">
        <w:rPr>
          <w:rStyle w:val="Emphasis"/>
          <w:highlight w:val="yellow"/>
        </w:rPr>
        <w:t>To turn the tide</w:t>
      </w:r>
      <w:r w:rsidRPr="00CA7C7E">
        <w:rPr>
          <w:sz w:val="10"/>
        </w:rPr>
        <w:t xml:space="preserve">, our national, state and local </w:t>
      </w:r>
      <w:r w:rsidRPr="00CA7C7E">
        <w:rPr>
          <w:rStyle w:val="StyleUnderline"/>
          <w:highlight w:val="yellow"/>
        </w:rPr>
        <w:t xml:space="preserve">leaders must </w:t>
      </w:r>
      <w:r w:rsidRPr="0047428C">
        <w:rPr>
          <w:rStyle w:val="StyleUnderline"/>
        </w:rPr>
        <w:t xml:space="preserve">make a </w:t>
      </w:r>
      <w:r w:rsidRPr="00CA7C7E">
        <w:rPr>
          <w:rStyle w:val="StyleUnderline"/>
          <w:highlight w:val="yellow"/>
        </w:rPr>
        <w:t>commit</w:t>
      </w:r>
      <w:r w:rsidRPr="0047428C">
        <w:rPr>
          <w:rStyle w:val="StyleUnderline"/>
        </w:rPr>
        <w:t xml:space="preserve">ment </w:t>
      </w:r>
      <w:r w:rsidRPr="00CA7C7E">
        <w:rPr>
          <w:rStyle w:val="StyleUnderline"/>
          <w:highlight w:val="yellow"/>
        </w:rPr>
        <w:t xml:space="preserve">to </w:t>
      </w:r>
      <w:r w:rsidRPr="0047428C">
        <w:rPr>
          <w:rStyle w:val="StyleUnderline"/>
        </w:rPr>
        <w:t xml:space="preserve">more </w:t>
      </w:r>
      <w:r w:rsidRPr="00CA7C7E">
        <w:rPr>
          <w:rStyle w:val="Emphasis"/>
          <w:highlight w:val="yellow"/>
        </w:rPr>
        <w:t>coordinated management</w:t>
      </w:r>
      <w:r w:rsidRPr="00CA7C7E">
        <w:rPr>
          <w:rStyle w:val="StyleUnderline"/>
          <w:highlight w:val="yellow"/>
        </w:rPr>
        <w:t xml:space="preserve"> of ocean resources</w:t>
      </w:r>
      <w:r w:rsidRPr="00CA7C7E">
        <w:rPr>
          <w:sz w:val="10"/>
        </w:rPr>
        <w:t xml:space="preserve">. Our </w:t>
      </w:r>
      <w:r w:rsidRPr="00CA7C7E">
        <w:rPr>
          <w:rStyle w:val="StyleUnderline"/>
          <w:highlight w:val="yellow"/>
        </w:rPr>
        <w:t xml:space="preserve">decisions must be based on </w:t>
      </w:r>
      <w:r w:rsidRPr="00CA7C7E">
        <w:rPr>
          <w:rStyle w:val="StyleUnderline"/>
          <w:highlight w:val="yellow"/>
        </w:rPr>
        <w:lastRenderedPageBreak/>
        <w:t xml:space="preserve">sound science, and </w:t>
      </w:r>
      <w:r w:rsidRPr="00CA7C7E">
        <w:rPr>
          <w:rStyle w:val="Emphasis"/>
          <w:highlight w:val="yellow"/>
        </w:rPr>
        <w:t>scientific work must be a funding priority</w:t>
      </w:r>
      <w:r w:rsidRPr="00CA7C7E">
        <w:rPr>
          <w:sz w:val="10"/>
        </w:rPr>
        <w:t xml:space="preserve"> in order for us to gain the benefits the oceans can provide.</w:t>
      </w:r>
      <w:r w:rsidRPr="00CA7C7E">
        <w:rPr>
          <w:sz w:val="12"/>
        </w:rPr>
        <w:t>¶</w:t>
      </w:r>
      <w:r w:rsidRPr="00CA7C7E">
        <w:rPr>
          <w:sz w:val="10"/>
        </w:rPr>
        <w:t xml:space="preserve"> The Joint Ocean Commission Initiative recently released America’s Ocean Future, a report that calls on leaders to support full and effective implementation of our nation’s first national ocean policy — the National Policy for Stewardship of Ocean, Coasts and Great Lakes — which was </w:t>
      </w:r>
      <w:r w:rsidRPr="008F1855">
        <w:rPr>
          <w:rStyle w:val="StyleUnderline"/>
        </w:rPr>
        <w:t>established by President Obama in July of 2010.</w:t>
      </w:r>
      <w:r w:rsidRPr="00CA7C7E">
        <w:rPr>
          <w:sz w:val="10"/>
        </w:rPr>
        <w:t xml:space="preserve"> As I mentioned in an earlier post, </w:t>
      </w:r>
      <w:r w:rsidRPr="008F1855">
        <w:rPr>
          <w:rStyle w:val="StyleUnderline"/>
        </w:rPr>
        <w:t xml:space="preserve">the </w:t>
      </w:r>
      <w:r w:rsidRPr="00CA7C7E">
        <w:rPr>
          <w:rStyle w:val="StyleUnderline"/>
          <w:highlight w:val="yellow"/>
        </w:rPr>
        <w:t xml:space="preserve">national ocean policy has the potential to act as a catalyst for long-awaited and important reforms, including </w:t>
      </w:r>
      <w:r w:rsidRPr="00CA7C7E">
        <w:rPr>
          <w:rStyle w:val="Emphasis"/>
          <w:highlight w:val="yellow"/>
        </w:rPr>
        <w:t>enhanced monitoring, assessment and analysis</w:t>
      </w:r>
      <w:r w:rsidRPr="008F1855">
        <w:rPr>
          <w:rStyle w:val="StyleUnderline"/>
        </w:rPr>
        <w:t xml:space="preserve"> of the condition of our ocean ecosystems, how they affect and are affected by human activity and whether management strategies are achieving our environmental, social and economic goals</w:t>
      </w:r>
      <w:r w:rsidRPr="00CA7C7E">
        <w:rPr>
          <w:sz w:val="10"/>
        </w:rPr>
        <w:t xml:space="preserve">. </w:t>
      </w:r>
      <w:r w:rsidRPr="008F1855">
        <w:rPr>
          <w:rStyle w:val="StyleUnderline"/>
        </w:rPr>
        <w:t xml:space="preserve">Using </w:t>
      </w:r>
      <w:r w:rsidRPr="00CA7C7E">
        <w:rPr>
          <w:rStyle w:val="StyleUnderline"/>
          <w:highlight w:val="yellow"/>
        </w:rPr>
        <w:t>these tools</w:t>
      </w:r>
      <w:r w:rsidRPr="008F1855">
        <w:rPr>
          <w:rStyle w:val="StyleUnderline"/>
        </w:rPr>
        <w:t xml:space="preserve"> to better understand our oceans </w:t>
      </w:r>
      <w:r w:rsidRPr="00CA7C7E">
        <w:rPr>
          <w:rStyle w:val="StyleUnderline"/>
          <w:highlight w:val="yellow"/>
        </w:rPr>
        <w:t>will help</w:t>
      </w:r>
      <w:r w:rsidRPr="008F1855">
        <w:rPr>
          <w:rStyle w:val="StyleUnderline"/>
        </w:rPr>
        <w:t xml:space="preserve"> us to </w:t>
      </w:r>
      <w:r w:rsidRPr="00CA7C7E">
        <w:rPr>
          <w:rStyle w:val="Emphasis"/>
          <w:highlight w:val="yellow"/>
        </w:rPr>
        <w:t>more effectively manage these resources</w:t>
      </w:r>
      <w:r w:rsidRPr="00CA7C7E">
        <w:rPr>
          <w:sz w:val="10"/>
        </w:rPr>
        <w:t xml:space="preserve"> and strengthen coastal economies and communities across the country.</w:t>
      </w:r>
      <w:r w:rsidRPr="00CA7C7E">
        <w:rPr>
          <w:sz w:val="12"/>
        </w:rPr>
        <w:t>¶</w:t>
      </w:r>
      <w:r w:rsidRPr="00CA7C7E">
        <w:rPr>
          <w:sz w:val="10"/>
        </w:rPr>
        <w:t xml:space="preserve"> As a member of the Joint Initiative’s Leadership Council and an advisor to the Interagency Ocean Policy Task Force, I believe that </w:t>
      </w:r>
      <w:r w:rsidRPr="00CA7C7E">
        <w:rPr>
          <w:rStyle w:val="Emphasis"/>
          <w:highlight w:val="yellow"/>
        </w:rPr>
        <w:t>monitoring what is happening in our oceans is critical</w:t>
      </w:r>
      <w:r w:rsidRPr="00CA7C7E">
        <w:rPr>
          <w:rStyle w:val="StyleUnderline"/>
          <w:highlight w:val="yellow"/>
        </w:rPr>
        <w:t xml:space="preserve"> to understanding how</w:t>
      </w:r>
      <w:r w:rsidRPr="008F1855">
        <w:rPr>
          <w:rStyle w:val="StyleUnderline"/>
        </w:rPr>
        <w:t xml:space="preserve"> the </w:t>
      </w:r>
      <w:r w:rsidRPr="00CA7C7E">
        <w:rPr>
          <w:rStyle w:val="StyleUnderline"/>
          <w:highlight w:val="yellow"/>
        </w:rPr>
        <w:t>physical, biological, chemical and human elements of ocean ecosystems interact</w:t>
      </w:r>
      <w:r w:rsidRPr="008F1855">
        <w:rPr>
          <w:rStyle w:val="StyleUnderline"/>
        </w:rPr>
        <w:t>.</w:t>
      </w:r>
      <w:r w:rsidRPr="00CA7C7E">
        <w:rPr>
          <w:sz w:val="10"/>
        </w:rPr>
        <w:t xml:space="preserve"> The Joint Initiative </w:t>
      </w:r>
      <w:r w:rsidRPr="008F1855">
        <w:rPr>
          <w:rStyle w:val="StyleUnderline"/>
        </w:rPr>
        <w:t>report recommends</w:t>
      </w:r>
      <w:r w:rsidRPr="00CA7C7E">
        <w:rPr>
          <w:sz w:val="10"/>
        </w:rPr>
        <w:t xml:space="preserve"> fully </w:t>
      </w:r>
      <w:r w:rsidRPr="008F1855">
        <w:rPr>
          <w:rStyle w:val="StyleUnderline"/>
        </w:rPr>
        <w:t xml:space="preserve">supporting an </w:t>
      </w:r>
      <w:r w:rsidRPr="00CA7C7E">
        <w:rPr>
          <w:rStyle w:val="StyleUnderline"/>
          <w:highlight w:val="yellow"/>
        </w:rPr>
        <w:t>ocean observation system</w:t>
      </w:r>
      <w:r w:rsidRPr="008F1855">
        <w:rPr>
          <w:rStyle w:val="StyleUnderline"/>
        </w:rPr>
        <w:t xml:space="preserve"> that </w:t>
      </w:r>
      <w:r w:rsidRPr="00CA7C7E">
        <w:rPr>
          <w:rStyle w:val="StyleUnderline"/>
          <w:highlight w:val="yellow"/>
        </w:rPr>
        <w:t xml:space="preserve">would </w:t>
      </w:r>
      <w:r w:rsidRPr="00CA7C7E">
        <w:rPr>
          <w:rStyle w:val="Emphasis"/>
          <w:highlight w:val="yellow"/>
        </w:rPr>
        <w:t>integrate data</w:t>
      </w:r>
      <w:r w:rsidRPr="00CA7C7E">
        <w:rPr>
          <w:sz w:val="10"/>
          <w:highlight w:val="yellow"/>
        </w:rPr>
        <w:t xml:space="preserve"> </w:t>
      </w:r>
      <w:r w:rsidRPr="00CA7C7E">
        <w:rPr>
          <w:rStyle w:val="StyleUnderline"/>
          <w:highlight w:val="yellow"/>
        </w:rPr>
        <w:t>from sensors at the bottom of the ocean</w:t>
      </w:r>
      <w:r w:rsidRPr="008F1855">
        <w:rPr>
          <w:rStyle w:val="StyleUnderline"/>
        </w:rPr>
        <w:t xml:space="preserve">, from </w:t>
      </w:r>
      <w:r w:rsidRPr="00CA7C7E">
        <w:rPr>
          <w:rStyle w:val="StyleUnderline"/>
          <w:highlight w:val="yellow"/>
        </w:rPr>
        <w:t>buoys on the</w:t>
      </w:r>
      <w:r w:rsidRPr="008F1855">
        <w:rPr>
          <w:rStyle w:val="StyleUnderline"/>
        </w:rPr>
        <w:t xml:space="preserve"> ocean’s </w:t>
      </w:r>
      <w:r w:rsidRPr="00CA7C7E">
        <w:rPr>
          <w:rStyle w:val="StyleUnderline"/>
          <w:highlight w:val="yellow"/>
        </w:rPr>
        <w:t>surface and</w:t>
      </w:r>
      <w:r w:rsidRPr="008F1855">
        <w:rPr>
          <w:rStyle w:val="StyleUnderline"/>
        </w:rPr>
        <w:t xml:space="preserve"> from </w:t>
      </w:r>
      <w:r w:rsidRPr="00CA7C7E">
        <w:rPr>
          <w:rStyle w:val="StyleUnderline"/>
          <w:highlight w:val="yellow"/>
        </w:rPr>
        <w:t>satellites</w:t>
      </w:r>
      <w:r w:rsidRPr="008F1855">
        <w:rPr>
          <w:rStyle w:val="StyleUnderline"/>
        </w:rPr>
        <w:t xml:space="preserve"> with remote sensing technology high above the Earth</w:t>
      </w:r>
      <w:r w:rsidRPr="00CA7C7E">
        <w:rPr>
          <w:sz w:val="10"/>
        </w:rPr>
        <w:t>.</w:t>
      </w:r>
      <w:r w:rsidRPr="00CA7C7E">
        <w:rPr>
          <w:sz w:val="12"/>
        </w:rPr>
        <w:t>¶</w:t>
      </w:r>
      <w:r w:rsidRPr="00CA7C7E">
        <w:rPr>
          <w:sz w:val="10"/>
        </w:rPr>
        <w:t xml:space="preserve"> The report also emphasizes the importance of better integrating the study of our planet’s climate and ocean systems. </w:t>
      </w:r>
      <w:r w:rsidRPr="00CA7C7E">
        <w:rPr>
          <w:rStyle w:val="StyleUnderline"/>
          <w:highlight w:val="yellow"/>
        </w:rPr>
        <w:t>We need</w:t>
      </w:r>
      <w:r w:rsidRPr="008F1855">
        <w:rPr>
          <w:rStyle w:val="StyleUnderline"/>
        </w:rPr>
        <w:t xml:space="preserve"> to have </w:t>
      </w:r>
      <w:r w:rsidRPr="00CA7C7E">
        <w:rPr>
          <w:rStyle w:val="StyleUnderline"/>
          <w:highlight w:val="yellow"/>
        </w:rPr>
        <w:t>a better understanding of how climate change affects</w:t>
      </w:r>
      <w:r w:rsidRPr="008F1855">
        <w:rPr>
          <w:rStyle w:val="StyleUnderline"/>
        </w:rPr>
        <w:t xml:space="preserve"> the health of our </w:t>
      </w:r>
      <w:r w:rsidRPr="00CA7C7E">
        <w:rPr>
          <w:rStyle w:val="StyleUnderline"/>
          <w:highlight w:val="yellow"/>
        </w:rPr>
        <w:t>oceans and marine life</w:t>
      </w:r>
      <w:r w:rsidRPr="008F1855">
        <w:rPr>
          <w:rStyle w:val="StyleUnderline"/>
        </w:rPr>
        <w:t xml:space="preserve"> in order </w:t>
      </w:r>
      <w:r w:rsidRPr="00CA7C7E">
        <w:rPr>
          <w:rStyle w:val="StyleUnderline"/>
          <w:highlight w:val="yellow"/>
        </w:rPr>
        <w:t xml:space="preserve">to </w:t>
      </w:r>
      <w:r w:rsidRPr="00CA7C7E">
        <w:rPr>
          <w:rStyle w:val="Emphasis"/>
          <w:highlight w:val="yellow"/>
        </w:rPr>
        <w:t>develop strategies to mitigate negative consequences</w:t>
      </w:r>
      <w:r w:rsidRPr="00CA7C7E">
        <w:rPr>
          <w:rStyle w:val="StyleUnderline"/>
          <w:highlight w:val="yellow"/>
        </w:rPr>
        <w:t xml:space="preserve"> on ocean ecosystems</w:t>
      </w:r>
      <w:r w:rsidRPr="008F1855">
        <w:rPr>
          <w:rStyle w:val="StyleUnderline"/>
        </w:rPr>
        <w:t xml:space="preserve"> and coastal communities</w:t>
      </w:r>
      <w:r w:rsidRPr="00CA7C7E">
        <w:rPr>
          <w:sz w:val="10"/>
        </w:rPr>
        <w:t>. The report notes that “information about climate impacts will be particularly important for coastal areas with infrastructure that is vulnerable to rising sea levels and strong coastal storms, including communities with naval facilities and transportation and energy infrastructure near the coast.”</w:t>
      </w:r>
      <w:r w:rsidRPr="00CA7C7E">
        <w:rPr>
          <w:sz w:val="12"/>
        </w:rPr>
        <w:t>¶</w:t>
      </w:r>
      <w:r w:rsidRPr="00CA7C7E">
        <w:rPr>
          <w:sz w:val="10"/>
        </w:rPr>
        <w:t xml:space="preserve"> The development of expanded and improved science, research and education around our oceans is a sound investment in improving our economy. The </w:t>
      </w:r>
      <w:r w:rsidRPr="00CA7C7E">
        <w:rPr>
          <w:rStyle w:val="Emphasis"/>
          <w:highlight w:val="yellow"/>
        </w:rPr>
        <w:t>data and information collected</w:t>
      </w:r>
      <w:r w:rsidRPr="00CA7C7E">
        <w:rPr>
          <w:rStyle w:val="StyleUnderline"/>
        </w:rPr>
        <w:t xml:space="preserve"> from research activities </w:t>
      </w:r>
      <w:r w:rsidRPr="00CA7C7E">
        <w:rPr>
          <w:rStyle w:val="Emphasis"/>
          <w:highlight w:val="yellow"/>
        </w:rPr>
        <w:t>will be used to inform coastal development</w:t>
      </w:r>
      <w:r w:rsidRPr="00CA7C7E">
        <w:rPr>
          <w:rStyle w:val="StyleUnderline"/>
          <w:highlight w:val="yellow"/>
        </w:rPr>
        <w:t xml:space="preserve">, promote </w:t>
      </w:r>
      <w:r w:rsidRPr="00CA7C7E">
        <w:rPr>
          <w:rStyle w:val="Emphasis"/>
          <w:highlight w:val="yellow"/>
        </w:rPr>
        <w:t>sustainable and safe fishing</w:t>
      </w:r>
      <w:r w:rsidRPr="00CA7C7E">
        <w:rPr>
          <w:rStyle w:val="StyleUnderline"/>
        </w:rPr>
        <w:t xml:space="preserve"> practices, and develop vibrant marine-based recreation and tourism</w:t>
      </w:r>
      <w:r w:rsidRPr="00CA7C7E">
        <w:rPr>
          <w:sz w:val="10"/>
        </w:rPr>
        <w:t>. And promoting the education of our next generation of marine scientists will help us compete in a global economy increasingly driven by scientific and technological innovation.</w:t>
      </w:r>
    </w:p>
    <w:p w:rsidR="005C27ED" w:rsidRPr="00843AD7" w:rsidRDefault="005C27ED" w:rsidP="005C27ED">
      <w:pPr>
        <w:pStyle w:val="Heading4"/>
        <w:rPr>
          <w:rFonts w:asciiTheme="minorHAnsi" w:hAnsiTheme="minorHAnsi"/>
        </w:rPr>
      </w:pPr>
      <w:r w:rsidRPr="00843AD7">
        <w:rPr>
          <w:rFonts w:asciiTheme="minorHAnsi" w:hAnsiTheme="minorHAnsi"/>
        </w:rPr>
        <w:t>Ocean ecosystems are collapsing – only the aff can mobilize international solutions</w:t>
      </w:r>
    </w:p>
    <w:p w:rsidR="005C27ED" w:rsidRPr="00843AD7" w:rsidRDefault="005C27ED" w:rsidP="005C27ED">
      <w:pPr>
        <w:rPr>
          <w:rFonts w:asciiTheme="minorHAnsi" w:hAnsiTheme="minorHAnsi"/>
          <w:sz w:val="16"/>
        </w:rPr>
      </w:pPr>
      <w:r w:rsidRPr="00843AD7">
        <w:rPr>
          <w:rStyle w:val="Style13ptBold"/>
          <w:rFonts w:asciiTheme="minorHAnsi" w:hAnsiTheme="minorHAnsi"/>
        </w:rPr>
        <w:t>Sherman ‘11</w:t>
      </w:r>
      <w:r w:rsidRPr="00843AD7">
        <w:rPr>
          <w:rFonts w:asciiTheme="minorHAnsi" w:hAnsiTheme="minorHAnsi"/>
        </w:rPr>
        <w:t xml:space="preserve"> </w:t>
      </w:r>
      <w:r w:rsidRPr="00843AD7">
        <w:rPr>
          <w:rFonts w:asciiTheme="minorHAnsi" w:hAnsiTheme="minorHAnsi"/>
          <w:sz w:val="16"/>
        </w:rPr>
        <w:t>(Kenneth, 2011, “The application of satellite remote sensing for assessing productivity in relation to fisheries yields of the world’s large marine ecosystems,” ICES Journal of Marine Science, US Department of Commerce, National Oceanic and Atmospheric Administration, Northeast Fisheries Science Center, Ph.D, Director of U.S. LME Program, Director of the Narragansett Laboratory and Office of Marine Ecosystem Studies at the Northeast Fisheries Science Center, adjunct professor in the Graduate School of Oceanography at the University of Rhode Island)</w:t>
      </w:r>
    </w:p>
    <w:p w:rsidR="005C27ED" w:rsidRPr="00843AD7" w:rsidRDefault="005C27ED" w:rsidP="005C27ED">
      <w:pPr>
        <w:ind w:right="288"/>
        <w:rPr>
          <w:rFonts w:asciiTheme="minorHAnsi" w:eastAsia="Times New Roman" w:hAnsiTheme="minorHAnsi"/>
          <w:sz w:val="16"/>
        </w:rPr>
      </w:pPr>
      <w:r w:rsidRPr="00843AD7">
        <w:rPr>
          <w:rFonts w:asciiTheme="minorHAnsi" w:eastAsia="Times New Roman" w:hAnsiTheme="minorHAnsi"/>
          <w:sz w:val="16"/>
        </w:rPr>
        <w:t xml:space="preserve">In 1992, </w:t>
      </w:r>
      <w:r w:rsidRPr="002B1E58">
        <w:rPr>
          <w:rStyle w:val="StyleUnderline"/>
        </w:rPr>
        <w:t>world leaders</w:t>
      </w:r>
      <w:r w:rsidRPr="00843AD7">
        <w:rPr>
          <w:rFonts w:asciiTheme="minorHAnsi" w:eastAsia="Times New Roman" w:hAnsiTheme="minorHAnsi"/>
          <w:sz w:val="16"/>
        </w:rPr>
        <w:t xml:space="preserve"> at the historical UN Conference on Environment and Development (UNCED) </w:t>
      </w:r>
      <w:r w:rsidRPr="002B1E58">
        <w:rPr>
          <w:rStyle w:val="StyleUnderline"/>
        </w:rPr>
        <w:t>recognized</w:t>
      </w:r>
      <w:r w:rsidRPr="00843AD7">
        <w:rPr>
          <w:rFonts w:asciiTheme="minorHAnsi" w:eastAsia="Times New Roman" w:hAnsiTheme="minorHAnsi"/>
          <w:sz w:val="16"/>
        </w:rPr>
        <w:t xml:space="preserve"> that the </w:t>
      </w:r>
      <w:r w:rsidRPr="002B1E58">
        <w:rPr>
          <w:rStyle w:val="StyleUnderline"/>
          <w:highlight w:val="yellow"/>
        </w:rPr>
        <w:t>exploitation of resources in</w:t>
      </w:r>
      <w:r w:rsidRPr="002B1E58">
        <w:rPr>
          <w:rStyle w:val="StyleUnderline"/>
        </w:rPr>
        <w:t xml:space="preserve"> coastal </w:t>
      </w:r>
      <w:r w:rsidRPr="002B1E58">
        <w:rPr>
          <w:rStyle w:val="StyleUnderline"/>
          <w:highlight w:val="yellow"/>
        </w:rPr>
        <w:t>oceans was becoming</w:t>
      </w:r>
      <w:r w:rsidRPr="002B1E58">
        <w:rPr>
          <w:rStyle w:val="StyleUnderline"/>
        </w:rPr>
        <w:t xml:space="preserve"> increasingly </w:t>
      </w:r>
      <w:r w:rsidRPr="002B1E58">
        <w:rPr>
          <w:rStyle w:val="StyleUnderline"/>
          <w:highlight w:val="yellow"/>
        </w:rPr>
        <w:t>unsustainable</w:t>
      </w:r>
      <w:r w:rsidRPr="00843AD7">
        <w:rPr>
          <w:rFonts w:asciiTheme="minorHAnsi" w:eastAsia="Times New Roman" w:hAnsiTheme="minorHAnsi"/>
          <w:sz w:val="16"/>
        </w:rPr>
        <w:t xml:space="preserve">, resulting in an international effort to assess, recover, and manage goods and services of large marine ecosystems (LMEs). More than $3 billion in support to 110 economically developing nations have been dedicated to operationalizing a five-module approach supporting LME assessment and management practices. </w:t>
      </w:r>
      <w:r w:rsidRPr="002B1E58">
        <w:rPr>
          <w:rStyle w:val="StyleUnderline"/>
        </w:rPr>
        <w:t>An important component of this effort focuses on the effects of climate change on fisheries biomass</w:t>
      </w:r>
      <w:r w:rsidRPr="00843AD7">
        <w:rPr>
          <w:rFonts w:asciiTheme="minorHAnsi" w:eastAsia="Times New Roman" w:hAnsiTheme="minorHAnsi"/>
          <w:sz w:val="16"/>
        </w:rPr>
        <w:t xml:space="preserve"> yields of LMEs, </w:t>
      </w:r>
      <w:r w:rsidRPr="002B1E58">
        <w:rPr>
          <w:rStyle w:val="StyleUnderline"/>
          <w:highlight w:val="yellow"/>
        </w:rPr>
        <w:t>using satellite remote sensing</w:t>
      </w:r>
      <w:r w:rsidRPr="002B1E58">
        <w:rPr>
          <w:rStyle w:val="StyleUnderline"/>
        </w:rPr>
        <w:t xml:space="preserve"> and in situ sampling of </w:t>
      </w:r>
      <w:r w:rsidRPr="002B1E58">
        <w:rPr>
          <w:rStyle w:val="StyleUnderline"/>
          <w:highlight w:val="yellow"/>
        </w:rPr>
        <w:t>key indicators of changing ecological conditions</w:t>
      </w:r>
      <w:r w:rsidRPr="002B1E58">
        <w:rPr>
          <w:rStyle w:val="StyleUnderline"/>
        </w:rPr>
        <w:t>. Warming appears to be reducing</w:t>
      </w:r>
      <w:r w:rsidRPr="00843AD7">
        <w:rPr>
          <w:rFonts w:asciiTheme="minorHAnsi" w:eastAsia="Times New Roman" w:hAnsiTheme="minorHAnsi"/>
          <w:sz w:val="16"/>
        </w:rPr>
        <w:t xml:space="preserve"> primary </w:t>
      </w:r>
      <w:r w:rsidRPr="002B1E58">
        <w:rPr>
          <w:rStyle w:val="StyleUnderline"/>
        </w:rPr>
        <w:t>productivity</w:t>
      </w:r>
      <w:r w:rsidRPr="00843AD7">
        <w:rPr>
          <w:rFonts w:asciiTheme="minorHAnsi" w:eastAsia="Times New Roman" w:hAnsiTheme="minorHAnsi"/>
          <w:sz w:val="16"/>
        </w:rPr>
        <w:t xml:space="preserve"> in the lower latitudes, where stratification of the water column has intensified. Fishery biomass yields in the Subpolar LMEs of the Northeast Atlantic are also increasing as zooplankton levels increase with warming. During the current period of climate warming, it is especially important for </w:t>
      </w:r>
      <w:r w:rsidRPr="002B1E58">
        <w:rPr>
          <w:rStyle w:val="StyleUnderline"/>
        </w:rPr>
        <w:t>space agency</w:t>
      </w:r>
      <w:r w:rsidRPr="00843AD7">
        <w:rPr>
          <w:rFonts w:asciiTheme="minorHAnsi" w:eastAsia="Times New Roman" w:hAnsiTheme="minorHAnsi"/>
        </w:rPr>
        <w:t xml:space="preserve"> </w:t>
      </w:r>
      <w:r w:rsidRPr="002B1E58">
        <w:rPr>
          <w:rStyle w:val="StyleUnderline"/>
        </w:rPr>
        <w:t>programmes in</w:t>
      </w:r>
      <w:r w:rsidRPr="00843AD7">
        <w:rPr>
          <w:rFonts w:asciiTheme="minorHAnsi" w:eastAsia="Times New Roman" w:hAnsiTheme="minorHAnsi"/>
          <w:sz w:val="16"/>
        </w:rPr>
        <w:t xml:space="preserve"> Asia, Europe, and </w:t>
      </w:r>
      <w:r w:rsidRPr="002B1E58">
        <w:rPr>
          <w:rStyle w:val="StyleUnderline"/>
        </w:rPr>
        <w:t xml:space="preserve">the </w:t>
      </w:r>
      <w:r w:rsidRPr="002B1E58">
        <w:rPr>
          <w:rStyle w:val="StyleUnderline"/>
          <w:highlight w:val="yellow"/>
        </w:rPr>
        <w:t>U</w:t>
      </w:r>
      <w:r w:rsidRPr="00843AD7">
        <w:rPr>
          <w:rFonts w:asciiTheme="minorHAnsi" w:eastAsia="Times New Roman" w:hAnsiTheme="minorHAnsi"/>
          <w:sz w:val="16"/>
        </w:rPr>
        <w:t xml:space="preserve">nited </w:t>
      </w:r>
      <w:r w:rsidRPr="002B1E58">
        <w:rPr>
          <w:rStyle w:val="StyleUnderline"/>
          <w:highlight w:val="yellow"/>
        </w:rPr>
        <w:t>S</w:t>
      </w:r>
      <w:r w:rsidRPr="00843AD7">
        <w:rPr>
          <w:rFonts w:asciiTheme="minorHAnsi" w:eastAsia="Times New Roman" w:hAnsiTheme="minorHAnsi"/>
          <w:sz w:val="16"/>
        </w:rPr>
        <w:t xml:space="preserve">tates to continue to </w:t>
      </w:r>
      <w:r w:rsidRPr="002B1E58">
        <w:rPr>
          <w:rStyle w:val="StyleUnderline"/>
          <w:highlight w:val="yellow"/>
        </w:rPr>
        <w:t>provide satellite-borne radiometry data to the global networks</w:t>
      </w:r>
      <w:r w:rsidRPr="002B1E58">
        <w:rPr>
          <w:rStyle w:val="StyleUnderline"/>
        </w:rPr>
        <w:t xml:space="preserve"> of LME assessment scientists</w:t>
      </w:r>
      <w:r w:rsidRPr="00843AD7">
        <w:rPr>
          <w:rFonts w:asciiTheme="minorHAnsi" w:eastAsia="Times New Roman" w:hAnsiTheme="minorHAnsi"/>
        </w:rPr>
        <w:t xml:space="preserve">. </w:t>
      </w:r>
      <w:r w:rsidRPr="002B1E58">
        <w:rPr>
          <w:rStyle w:val="StyleUnderline"/>
          <w:highlight w:val="yellow"/>
        </w:rPr>
        <w:t>Overfishing, pollution, habitat loss, and climate change are causing serious degradation in the world’s coastal oceans</w:t>
      </w:r>
      <w:r w:rsidRPr="002B1E58">
        <w:rPr>
          <w:rStyle w:val="StyleUnderline"/>
        </w:rPr>
        <w:t xml:space="preserve"> and a downward spiral in economic benefits from marine goods and services. Prompt and </w:t>
      </w:r>
      <w:r w:rsidRPr="002B1E58">
        <w:rPr>
          <w:rStyle w:val="StyleUnderline"/>
          <w:highlight w:val="yellow"/>
        </w:rPr>
        <w:t>large-scale changes in the use of ocean resources are needed</w:t>
      </w:r>
      <w:r w:rsidRPr="002B1E58">
        <w:rPr>
          <w:rStyle w:val="StyleUnderline"/>
        </w:rPr>
        <w:t xml:space="preserve"> to overcome this</w:t>
      </w:r>
      <w:r w:rsidRPr="00843AD7">
        <w:rPr>
          <w:rFonts w:asciiTheme="minorHAnsi" w:eastAsia="Times New Roman" w:hAnsiTheme="minorHAnsi"/>
        </w:rPr>
        <w:t xml:space="preserve"> </w:t>
      </w:r>
      <w:r w:rsidRPr="00843AD7">
        <w:rPr>
          <w:rFonts w:asciiTheme="minorHAnsi" w:eastAsia="Times New Roman" w:hAnsiTheme="minorHAnsi"/>
          <w:sz w:val="16"/>
        </w:rPr>
        <w:t xml:space="preserve">downward </w:t>
      </w:r>
      <w:r w:rsidRPr="002B1E58">
        <w:rPr>
          <w:rStyle w:val="StyleUnderline"/>
        </w:rPr>
        <w:t>spiral</w:t>
      </w:r>
      <w:r w:rsidRPr="00843AD7">
        <w:rPr>
          <w:rFonts w:asciiTheme="minorHAnsi" w:eastAsia="Times New Roman" w:hAnsiTheme="minorHAnsi"/>
          <w:sz w:val="16"/>
        </w:rPr>
        <w:t xml:space="preserve">. In 1992, the world community of nations convened the first global conference of world leaders in Rio de Janeiro to address ways and means to improve the degraded condition of the global environment (Robinson et al., 1992). Ten years later (2002), at a follow-up World Summit on Sustainable Development in Johannesburg (Sherman, 2006), world leaders agreed to a Plan of Implementation for several marine-related targets including achievement of: (i) “substantial” reductions in land-based sources of pollution by 2006; (ii) introduction of the ecosystems approach to marine resource assessment and management by 2010; (iii) designation of a network of marine protected areas by 2012; and (iv) maintenance and restoration of fish stocks to maximum sustainable yield levels by 2015. More recently, </w:t>
      </w:r>
      <w:r w:rsidRPr="002B1E58">
        <w:rPr>
          <w:rStyle w:val="StyleUnderline"/>
          <w:highlight w:val="yellow"/>
        </w:rPr>
        <w:t>in Copenhagen</w:t>
      </w:r>
      <w:r w:rsidRPr="00843AD7">
        <w:rPr>
          <w:rFonts w:asciiTheme="minorHAnsi" w:eastAsia="Times New Roman" w:hAnsiTheme="minorHAnsi"/>
          <w:sz w:val="16"/>
        </w:rPr>
        <w:t xml:space="preserve"> in 2009, world leaders agreed to non-binding actions to reduce emissions of greenhouse gases to mitigate the effects of global climate change. For the period 2010–2020, </w:t>
      </w:r>
      <w:r w:rsidRPr="002B1E58">
        <w:rPr>
          <w:rStyle w:val="StyleUnderline"/>
        </w:rPr>
        <w:t xml:space="preserve">the </w:t>
      </w:r>
      <w:r w:rsidRPr="002B1E58">
        <w:rPr>
          <w:rStyle w:val="StyleUnderline"/>
          <w:highlight w:val="yellow"/>
        </w:rPr>
        <w:t>international community</w:t>
      </w:r>
      <w:r w:rsidRPr="002B1E58">
        <w:rPr>
          <w:rStyle w:val="StyleUnderline"/>
        </w:rPr>
        <w:t xml:space="preserve"> of maritime nations </w:t>
      </w:r>
      <w:r w:rsidRPr="002B1E58">
        <w:rPr>
          <w:rStyle w:val="StyleUnderline"/>
          <w:highlight w:val="yellow"/>
        </w:rPr>
        <w:t>is pursuing solutions</w:t>
      </w:r>
      <w:r w:rsidRPr="002B1E58">
        <w:rPr>
          <w:rStyle w:val="StyleUnderline"/>
        </w:rPr>
        <w:t xml:space="preserve"> for </w:t>
      </w:r>
      <w:r w:rsidRPr="002B1E58">
        <w:rPr>
          <w:rStyle w:val="StyleUnderline"/>
        </w:rPr>
        <w:lastRenderedPageBreak/>
        <w:t xml:space="preserve">recovering depleted marine fish stocks, restoring degraded habitats, controlling pollution, nutrient overenrichment, and ocean acidification, conserving biodiversity, and adapting to climate change. This effort at improving the ecological condition of the world’s </w:t>
      </w:r>
      <w:r w:rsidRPr="00843AD7">
        <w:rPr>
          <w:rFonts w:asciiTheme="minorHAnsi" w:eastAsia="Times New Roman" w:hAnsiTheme="minorHAnsi"/>
          <w:sz w:val="16"/>
        </w:rPr>
        <w:t xml:space="preserve">64 </w:t>
      </w:r>
      <w:r w:rsidRPr="002B1E58">
        <w:rPr>
          <w:rStyle w:val="StyleUnderline"/>
        </w:rPr>
        <w:t>large marine ecosystems</w:t>
      </w:r>
      <w:r w:rsidRPr="00843AD7">
        <w:rPr>
          <w:rFonts w:asciiTheme="minorHAnsi" w:eastAsia="Times New Roman" w:hAnsiTheme="minorHAnsi"/>
          <w:sz w:val="16"/>
        </w:rPr>
        <w:t xml:space="preserve"> (LMEs) is global in scope and ecosystems-orientated in approach (Sherman et al., 2005). LMEs are regions of 200 000 km2 or more, encompassing coastal areas from estuaries to the continental slope and the seaward extent of well-defined current systems along coasts lacking continental shelves (Figure 1). They are defined by ecological criteria including bathymetry, hydrography, productivity, and trophically linked populations (Sherman, 1994). The </w:t>
      </w:r>
      <w:r w:rsidRPr="002B1E58">
        <w:rPr>
          <w:rStyle w:val="StyleUnderline"/>
        </w:rPr>
        <w:t>LMEs produce 80% of the world’s marine fisheries yields</w:t>
      </w:r>
      <w:r w:rsidRPr="00843AD7">
        <w:rPr>
          <w:rFonts w:asciiTheme="minorHAnsi" w:eastAsia="Times New Roman" w:hAnsiTheme="minorHAnsi"/>
          <w:sz w:val="16"/>
        </w:rPr>
        <w:t xml:space="preserve"> annually and are growing sinks of coastal pollution and nutrient overenrichment. </w:t>
      </w:r>
      <w:r w:rsidRPr="002B1E58">
        <w:rPr>
          <w:rStyle w:val="StyleUnderline"/>
        </w:rPr>
        <w:t>They</w:t>
      </w:r>
      <w:r w:rsidRPr="00843AD7">
        <w:rPr>
          <w:rFonts w:asciiTheme="minorHAnsi" w:eastAsia="Times New Roman" w:hAnsiTheme="minorHAnsi"/>
          <w:sz w:val="16"/>
        </w:rPr>
        <w:t xml:space="preserve"> also </w:t>
      </w:r>
      <w:r w:rsidRPr="002B1E58">
        <w:rPr>
          <w:rStyle w:val="StyleUnderline"/>
        </w:rPr>
        <w:t>harbour degraded habitats</w:t>
      </w:r>
      <w:r w:rsidRPr="00843AD7">
        <w:rPr>
          <w:rFonts w:asciiTheme="minorHAnsi" w:eastAsia="Times New Roman" w:hAnsiTheme="minorHAnsi"/>
          <w:sz w:val="16"/>
        </w:rPr>
        <w:t xml:space="preserve"> (e.g. corals, seagrasses, mangroves, and oxygen-depleted dead zones). The Global Environment Facility (GEF), a financial group located in Washington, DC, supports developing countries committed to the recovery and sustainability of coastal ocean areas, by providing financial and catalytic support to projects that use LMEs as the geographic focus for ecosystem-based strategies to reduce coastal pollution, control nutrient overenrichment, restore damaged habitats, recover depleted fisheries, protect biodiversity, and adapt to climate change (Duda and Sherman, 2002).</w:t>
      </w:r>
    </w:p>
    <w:p w:rsidR="005C27ED" w:rsidRPr="00843AD7" w:rsidRDefault="005C27ED" w:rsidP="005C27ED">
      <w:pPr>
        <w:pStyle w:val="Heading4"/>
        <w:rPr>
          <w:rFonts w:asciiTheme="minorHAnsi" w:eastAsia="Calibri" w:hAnsiTheme="minorHAnsi"/>
          <w:sz w:val="22"/>
        </w:rPr>
      </w:pPr>
      <w:r w:rsidRPr="00843AD7">
        <w:rPr>
          <w:rFonts w:asciiTheme="minorHAnsi" w:hAnsiTheme="minorHAnsi"/>
        </w:rPr>
        <w:t>Accelerating ocean loss causes extinction</w:t>
      </w:r>
    </w:p>
    <w:p w:rsidR="005C27ED" w:rsidRPr="00843AD7" w:rsidRDefault="005C27ED" w:rsidP="005C27ED">
      <w:pPr>
        <w:rPr>
          <w:rFonts w:asciiTheme="minorHAnsi" w:eastAsia="Times New Roman" w:hAnsiTheme="minorHAnsi"/>
          <w:bCs/>
          <w:sz w:val="16"/>
          <w:lang w:eastAsia="x-none"/>
        </w:rPr>
      </w:pPr>
      <w:r w:rsidRPr="00843AD7">
        <w:rPr>
          <w:rFonts w:asciiTheme="minorHAnsi" w:eastAsia="Times New Roman" w:hAnsiTheme="minorHAnsi"/>
          <w:bCs/>
          <w:sz w:val="16"/>
          <w:lang w:eastAsia="x-none"/>
        </w:rPr>
        <w:t>Alex David</w:t>
      </w:r>
      <w:r w:rsidRPr="00843AD7">
        <w:rPr>
          <w:rStyle w:val="Style13ptBold"/>
          <w:rFonts w:asciiTheme="minorHAnsi" w:hAnsiTheme="minorHAnsi"/>
        </w:rPr>
        <w:t xml:space="preserve"> Rogers </w:t>
      </w:r>
      <w:r w:rsidRPr="00843AD7">
        <w:rPr>
          <w:rFonts w:asciiTheme="minorHAnsi" w:hAnsiTheme="minorHAnsi"/>
        </w:rPr>
        <w:t>6/20/</w:t>
      </w:r>
      <w:r w:rsidRPr="00843AD7">
        <w:rPr>
          <w:rStyle w:val="Style13ptBold"/>
          <w:rFonts w:asciiTheme="minorHAnsi" w:hAnsiTheme="minorHAnsi"/>
        </w:rPr>
        <w:t>11</w:t>
      </w:r>
      <w:r w:rsidRPr="00843AD7">
        <w:rPr>
          <w:rFonts w:asciiTheme="minorHAnsi" w:eastAsia="Times New Roman" w:hAnsiTheme="minorHAnsi"/>
          <w:bCs/>
          <w:sz w:val="16"/>
          <w:lang w:eastAsia="x-none"/>
        </w:rPr>
        <w:t xml:space="preserve">,  Ph.D. in marine invertebrate systematics and genetics from the University of Liverpool is a Professor in Conservation Biology at the Department of Zoology, University of Oxford AND Dan Laffoley, </w:t>
      </w:r>
      <w:r w:rsidRPr="00843AD7">
        <w:rPr>
          <w:rFonts w:asciiTheme="minorHAnsi" w:hAnsiTheme="minorHAnsi"/>
          <w:sz w:val="16"/>
        </w:rPr>
        <w:t xml:space="preserve">PhD on marine ecology at the University of Exeter, and Senior Advisor, Marine Science and Conservation Global Marine and Polar Programme (IPSO Oxford, “International earth system expert workshop on ocean stresses and impacts”, July 20, 2011, </w:t>
      </w:r>
      <w:hyperlink r:id="rId45" w:history="1">
        <w:r w:rsidRPr="00843AD7">
          <w:rPr>
            <w:rStyle w:val="Hyperlink"/>
            <w:rFonts w:asciiTheme="minorHAnsi" w:hAnsiTheme="minorHAnsi"/>
            <w:sz w:val="16"/>
          </w:rPr>
          <w:t>http://www.stateoftheocean.org/pdfs/1906_IPSO-LONG.pdf</w:t>
        </w:r>
      </w:hyperlink>
      <w:r w:rsidRPr="00843AD7">
        <w:rPr>
          <w:rFonts w:asciiTheme="minorHAnsi" w:hAnsiTheme="minorHAnsi"/>
          <w:sz w:val="16"/>
        </w:rPr>
        <w:t>)</w:t>
      </w:r>
    </w:p>
    <w:p w:rsidR="005C27ED" w:rsidRPr="00843AD7" w:rsidRDefault="005C27ED" w:rsidP="005C27ED">
      <w:pPr>
        <w:rPr>
          <w:rFonts w:asciiTheme="minorHAnsi" w:eastAsia="Calibri" w:hAnsiTheme="minorHAnsi"/>
          <w:sz w:val="16"/>
        </w:rPr>
      </w:pPr>
      <w:r w:rsidRPr="00843AD7">
        <w:rPr>
          <w:rFonts w:asciiTheme="minorHAnsi" w:hAnsiTheme="minorHAnsi"/>
          <w:sz w:val="16"/>
        </w:rPr>
        <w:t xml:space="preserve">The workshop enabled leading experts to take a global view on how all the different effects we are  having on the ocean are compromising its ability to support us. This examination of synergistic  threats leads to the conclusion that we have underestimated the overall risks and that the </w:t>
      </w:r>
      <w:r w:rsidRPr="002B1E58">
        <w:rPr>
          <w:rStyle w:val="StyleUnderline"/>
        </w:rPr>
        <w:t xml:space="preserve">whole of  </w:t>
      </w:r>
      <w:r w:rsidRPr="002B1E58">
        <w:rPr>
          <w:rStyle w:val="StyleUnderline"/>
          <w:highlight w:val="yellow"/>
        </w:rPr>
        <w:t>marine degradation</w:t>
      </w:r>
      <w:r w:rsidRPr="002B1E58">
        <w:rPr>
          <w:rStyle w:val="StyleUnderline"/>
        </w:rPr>
        <w:t xml:space="preserve"> is greater than the sum of its parts, and that degradation </w:t>
      </w:r>
      <w:r w:rsidRPr="002B1E58">
        <w:rPr>
          <w:rStyle w:val="StyleUnderline"/>
          <w:highlight w:val="yellow"/>
        </w:rPr>
        <w:t>is now happening at a  faster rate than predicted.</w:t>
      </w:r>
      <w:r w:rsidRPr="002B1E58">
        <w:rPr>
          <w:rStyle w:val="StyleUnderline"/>
        </w:rPr>
        <w:t xml:space="preserve">  It is clear that the traditional economic and consumer values that formerly served society well, when  coupled with current rates of population increase, are not sustainable. </w:t>
      </w:r>
      <w:r w:rsidRPr="002B1E58">
        <w:rPr>
          <w:rStyle w:val="StyleUnderline"/>
          <w:highlight w:val="yellow"/>
        </w:rPr>
        <w:t>The ocean is the largest  ecosystem on Earth, supports us and maintains our world in a habitable condition.</w:t>
      </w:r>
      <w:r w:rsidRPr="002B1E58">
        <w:rPr>
          <w:rStyle w:val="StyleUnderline"/>
        </w:rPr>
        <w:t xml:space="preserve"> </w:t>
      </w:r>
      <w:r w:rsidRPr="00843AD7">
        <w:rPr>
          <w:rFonts w:asciiTheme="minorHAnsi" w:hAnsiTheme="minorHAnsi"/>
          <w:sz w:val="16"/>
        </w:rPr>
        <w:t xml:space="preserve">To maintain the  goods and services it has provided to humankind for millennia demands change in how we view,  manage, govern and use marine ecosystems. The scale of the stresses on the ocean means that  deferring action will increase costs in the future leading to even greater losses of benefits.  The key points needed to drive a common sense rethink are: • Human actions have resulted in warming and acidification of the oceans and are now causing  increased hypoxia. Studies of the Earth’s past indicate that these are three symptoms that indicate disturbances of  the carbon cycle associated with each of the previous five mass extinctions on Earth (e.g. Erwin,  2008; Veron, 2008a,b; Veron et al., 2009; Barnosky et al., 2011). • </w:t>
      </w:r>
      <w:r w:rsidRPr="002B1E58">
        <w:rPr>
          <w:rStyle w:val="StyleUnderline"/>
        </w:rPr>
        <w:t xml:space="preserve">The speeds of many negative changes to the ocean are near to or are tracking the worstcase  scenarios from IPCC and other predictions. Some are as predicted, but many are faster than  anticipated, and many are still accelerating. </w:t>
      </w:r>
      <w:r w:rsidRPr="002B1E58">
        <w:rPr>
          <w:rStyle w:val="StyleUnderline"/>
          <w:highlight w:val="yellow"/>
        </w:rPr>
        <w:t>Consequences of current rates of change</w:t>
      </w:r>
      <w:r w:rsidRPr="002B1E58">
        <w:rPr>
          <w:rStyle w:val="StyleUnderline"/>
        </w:rPr>
        <w:t xml:space="preserve"> already matching those predicted under the “worst  case scenario” </w:t>
      </w:r>
      <w:r w:rsidRPr="002B1E58">
        <w:rPr>
          <w:rStyle w:val="StyleUnderline"/>
          <w:highlight w:val="yellow"/>
        </w:rPr>
        <w:t>include</w:t>
      </w:r>
      <w:r w:rsidRPr="002B1E58">
        <w:rPr>
          <w:rStyle w:val="StyleUnderline"/>
        </w:rPr>
        <w:t>:</w:t>
      </w:r>
      <w:r w:rsidRPr="00843AD7">
        <w:rPr>
          <w:rFonts w:asciiTheme="minorHAnsi" w:hAnsiTheme="minorHAnsi"/>
          <w:sz w:val="16"/>
        </w:rPr>
        <w:t xml:space="preserve"> the rate of decrease in Arctic Sea Ice (Stroeve et al., 2007; Wang &amp;  Overland, 2009) and in the accelerated melting of both the Greenland icesheet (Velicogna, 2009;  Khan et al., 2010; Rignot et al., 2011) and Antarctic ice sheets (Chen et al., 2009; Rignot et al.,  2008, 2011; Velicogna, 2009</w:t>
      </w:r>
      <w:r w:rsidRPr="002B1E58">
        <w:rPr>
          <w:rStyle w:val="StyleUnderline"/>
        </w:rPr>
        <w:t xml:space="preserve">); </w:t>
      </w:r>
      <w:r w:rsidRPr="002B1E58">
        <w:rPr>
          <w:rStyle w:val="StyleUnderline"/>
          <w:highlight w:val="yellow"/>
        </w:rPr>
        <w:t>sea level rise</w:t>
      </w:r>
      <w:r w:rsidRPr="00843AD7">
        <w:rPr>
          <w:rFonts w:asciiTheme="minorHAnsi" w:hAnsiTheme="minorHAnsi"/>
          <w:sz w:val="16"/>
        </w:rPr>
        <w:t xml:space="preserve"> (Rahmstorf 2007a,b; Rahmstorf et al., 2007; Nicholls  et al., 2011); </w:t>
      </w:r>
      <w:r w:rsidRPr="002B1E58">
        <w:rPr>
          <w:rStyle w:val="StyleUnderline"/>
        </w:rPr>
        <w:t xml:space="preserve">and </w:t>
      </w:r>
      <w:r w:rsidRPr="002B1E58">
        <w:rPr>
          <w:rStyle w:val="StyleUnderline"/>
          <w:highlight w:val="yellow"/>
        </w:rPr>
        <w:t>release of trapped methane</w:t>
      </w:r>
      <w:r w:rsidRPr="002B1E58">
        <w:rPr>
          <w:rStyle w:val="StyleUnderline"/>
        </w:rPr>
        <w:t xml:space="preserve"> from the seab</w:t>
      </w:r>
      <w:r w:rsidRPr="00843AD7">
        <w:rPr>
          <w:rFonts w:asciiTheme="minorHAnsi" w:hAnsiTheme="minorHAnsi"/>
          <w:sz w:val="16"/>
        </w:rPr>
        <w:t xml:space="preserve">ed (Westbrook et al., 2009; Shakova  et al., 2010; </w:t>
      </w:r>
      <w:r w:rsidRPr="002B1E58">
        <w:rPr>
          <w:rStyle w:val="StyleUnderline"/>
        </w:rPr>
        <w:t>although not yet globally significant</w:t>
      </w:r>
      <w:r w:rsidRPr="00843AD7">
        <w:rPr>
          <w:rFonts w:asciiTheme="minorHAnsi" w:hAnsiTheme="minorHAnsi"/>
          <w:sz w:val="16"/>
        </w:rPr>
        <w:t xml:space="preserve"> Dlugokencky et al., 2009). </w:t>
      </w:r>
      <w:r w:rsidRPr="002B1E58">
        <w:rPr>
          <w:rStyle w:val="StyleUnderline"/>
        </w:rPr>
        <w:t>The ‘worst case’ effects are compounding other changes more  consistent with predictions  including: changes in the distribution and abundance of marine species</w:t>
      </w:r>
      <w:r w:rsidRPr="00843AD7">
        <w:rPr>
          <w:rFonts w:asciiTheme="minorHAnsi" w:hAnsiTheme="minorHAnsi"/>
          <w:sz w:val="16"/>
        </w:rPr>
        <w:t xml:space="preserve"> (Beaugrand &amp; Reid,  2003; Beaugrand 2004, 2009; Beaugrand et al., 2003; 2010; Cheung et al. 2009, 2010, Reid et al.,  2007; Johnson et al., 2011; Philippart et al., 2011; Schiel, 2011; Wassmann et al., 2011;  Wernberg et al., 2011); changes in primary production (Behrenfeld et al., 2006; Chavez et al.,  2011); changes in the distribution of harmful algal blooms (Heisler et al., 2008; Bauman et al.,  2010); increases in health hazards in the oceans (e.g. ciguatera, pathogens; Van Dolah, 2000;  Lipp et al., 2002; Dickey &amp; Plakas, 2009); </w:t>
      </w:r>
      <w:r w:rsidRPr="002B1E58">
        <w:rPr>
          <w:rStyle w:val="StyleUnderline"/>
        </w:rPr>
        <w:t xml:space="preserve">and </w:t>
      </w:r>
      <w:r w:rsidRPr="002B1E58">
        <w:rPr>
          <w:rStyle w:val="StyleUnderline"/>
          <w:highlight w:val="yellow"/>
        </w:rPr>
        <w:t>loss of</w:t>
      </w:r>
      <w:r w:rsidRPr="002B1E58">
        <w:rPr>
          <w:rStyle w:val="StyleUnderline"/>
        </w:rPr>
        <w:t xml:space="preserve"> both large, longklived and small </w:t>
      </w:r>
      <w:r w:rsidRPr="002B1E58">
        <w:rPr>
          <w:rStyle w:val="StyleUnderline"/>
          <w:highlight w:val="yellow"/>
        </w:rPr>
        <w:t>fish species  causing widespread impacts on marine ecosystems</w:t>
      </w:r>
      <w:r w:rsidRPr="002B1E58">
        <w:rPr>
          <w:rStyle w:val="StyleUnderline"/>
        </w:rPr>
        <w:t>, including direct impacts on predator and  prey species, the  simplification and destabilization of food webs, reduction of resilience to the  effects of climate change</w:t>
      </w:r>
      <w:r w:rsidRPr="00843AD7">
        <w:rPr>
          <w:rFonts w:asciiTheme="minorHAnsi" w:hAnsiTheme="minorHAnsi"/>
          <w:sz w:val="16"/>
        </w:rPr>
        <w:t xml:space="preserve">  (e.g. Jackson et al. 2001; Pauly et al., 1998; Worm &amp; Myers, 2003;   Baum &amp; Myers, 2004; Rosenberg et al., 2005; Worm et al., 2006; Myers et al., 2007; Jackson,  2008; Baum &amp; Worm, 2009; Ferretti et al., 2010; Hutchings et al., 2010; WardkPaige et al., 2010;  Pinskya et al., 2011). • The magnitude of the cumulative impacts on the ocean is greater than previously understood Interactions between different impacts can be negatively synergistic (negative impact greater  than sum of individual stressors) or they can be antagonistic (lowering the effects of individual  impacts). </w:t>
      </w:r>
      <w:r w:rsidRPr="002B1E58">
        <w:rPr>
          <w:rStyle w:val="StyleUnderline"/>
        </w:rPr>
        <w:t xml:space="preserve">Examples of such interactions include: combinations of overfishing, physical  disturbance, climate change effects, nutrient runoff and introductions of nonknative species leading to explosions of these invasive species, including </w:t>
      </w:r>
      <w:r w:rsidRPr="002B1E58">
        <w:rPr>
          <w:rStyle w:val="StyleUnderline"/>
          <w:highlight w:val="yellow"/>
        </w:rPr>
        <w:t>harmful algal blooms, and dead zones</w:t>
      </w:r>
      <w:r w:rsidRPr="00843AD7">
        <w:rPr>
          <w:rFonts w:asciiTheme="minorHAnsi" w:hAnsiTheme="minorHAnsi"/>
          <w:sz w:val="16"/>
        </w:rPr>
        <w:t xml:space="preserve"> (Rabalais et al., 2001, 2002; Daskalov et al., 2007; Purcell et al., 2007; Boero et al., 2008; Heisler  et al., 2008; Dickey &amp; Plakas, 2009; Bauman et al., 2010; VaquerkSunur &amp; Duarte, 2010);  increased temperature and acidification increasing the susceptibility of corals to bleaching (Anthony et al., </w:t>
      </w:r>
      <w:r w:rsidRPr="00843AD7">
        <w:rPr>
          <w:rFonts w:asciiTheme="minorHAnsi" w:hAnsiTheme="minorHAnsi"/>
          <w:sz w:val="16"/>
        </w:rPr>
        <w:lastRenderedPageBreak/>
        <w:t xml:space="preserve">2008) and acting synergistically to impact the reproduction and development of  other marine invertebrates (Parker et al., 2009); changes in the behavior, fate and toxicity of  heavy metals with acidification (Millero et al., 2009; Pascal et al., 2010); acidification may reduce  the limiting effect of iron availability on primary production in some parts of the ocean (Shi et  al., 2010; King et al., 2011); increased uptake of plastics by fauna (Andrady 2011, Hirai &amp; Takada  et al. 2011, Murray &amp; Cowie, 2011), and increased bioavailability of pollutants through  adsorption onto the surface of microplastic particles (Graham &amp; Thompson 2009, Moore 2008,  Thomson, et al., 2009); and feedbacks of climate change impacts on the oceans (temperature  rise, sea level rise, loss of ice cover, acidification, increased storm intensity, methane release) on  their rate of CO2 uptake and global warming (Lenton et al., 2008; Reid et al 2009). • </w:t>
      </w:r>
      <w:r w:rsidRPr="002B1E58">
        <w:rPr>
          <w:rStyle w:val="StyleUnderline"/>
          <w:highlight w:val="yellow"/>
        </w:rPr>
        <w:t>Timelines for action are shrinking</w:t>
      </w:r>
      <w:r w:rsidRPr="002B1E58">
        <w:rPr>
          <w:rStyle w:val="StyleUnderline"/>
        </w:rPr>
        <w:t>. The longer the delay in reducing emissions the higher the annual reduction rate will have to be  and the greater the financial cost. Delays will mean increased environmental damage with  greater socioeconomic impacts and costs of mitigation and adaptation measures</w:t>
      </w:r>
      <w:r w:rsidRPr="00843AD7">
        <w:rPr>
          <w:rFonts w:asciiTheme="minorHAnsi" w:hAnsiTheme="minorHAnsi"/>
          <w:sz w:val="16"/>
        </w:rPr>
        <w:t>. • Resilience of the ocean to climate change impacts is severely compromised by the other  stressors from human activities, including fisheries, pollution and habitat destruction. Examples include the overfishing of reef grazers, nutrient runoff, and other forms of pollution  (presence of pathogens or endocrine disrupting chemicals (Porte et al., 2006; OSPAR 2010))  reducing the recovery ability of reefs from temperaturekinduced mass coral bleaching (Hoeghk Guldberg et al., 2007; Mumby et al., 2007; Hughes et al., 2010; Jackson, 2010; Mumby &amp;  Harborne, 2010) . These multiple stressors promote the phase shift of reef ecosystems from  being coralkdominated to algal dominated. The loss of genetic diversity from overfishing reduces  ability to adapt to stressors. • Ecosystem collapse is occurring as a result of both current and emerging stressors. Stressors include chemical pollutants, agriculture runkoff, sediment loads and overkextraction of  many components of food webs which singly and together severely impair the functioning of  ecosystems.  Consequences include the potential increase of harmful algal blooms in recent   decades (Van Dolah, 2000; Landsberg, 2002; Heisler et al., 2008; Dickey &amp; Plakas, 2009; Wang &amp;  Wu, 2009); the spread of oxygen depleted or dead zones (Rabalais et al., 2002; Diaz &amp;  Rosenberg, 2008; VaquerkSunyer &amp; Duarte, 2008); the disturbance of the structure and  functioning of marine food webs, to the benefit of planktonic organisms of low nutritional value,  such as jellyfish or other gelatinousklike organisms (Broduer et al., 1999; Mills, 2001; Pauly et al.  2009; Boero et al., 2008; Moore et al., 2008); dramatic changes in the microbial communities with negative impacts at the ecosystem scale (Dinsdale et al., 2008; Jackson, 2010); and the  impact of emerging chemical contaminants in ecosystems (la Farré et al., 2008</w:t>
      </w:r>
      <w:r w:rsidRPr="002B1E58">
        <w:rPr>
          <w:rStyle w:val="StyleUnderline"/>
        </w:rPr>
        <w:t xml:space="preserve">). </w:t>
      </w:r>
      <w:r w:rsidRPr="002B1E58">
        <w:rPr>
          <w:rStyle w:val="StyleUnderline"/>
          <w:highlight w:val="yellow"/>
        </w:rPr>
        <w:t>This</w:t>
      </w:r>
      <w:r w:rsidRPr="002B1E58">
        <w:rPr>
          <w:rStyle w:val="StyleUnderline"/>
        </w:rPr>
        <w:t xml:space="preserve"> impairment  damages or </w:t>
      </w:r>
      <w:r w:rsidRPr="002B1E58">
        <w:rPr>
          <w:rStyle w:val="StyleUnderline"/>
          <w:highlight w:val="yellow"/>
        </w:rPr>
        <w:t>eliminates the ability of ecosystems to support humans</w:t>
      </w:r>
      <w:r w:rsidRPr="002B1E58">
        <w:rPr>
          <w:rStyle w:val="StyleUnderline"/>
        </w:rPr>
        <w:t xml:space="preserve">. • The </w:t>
      </w:r>
      <w:r w:rsidRPr="002B1E58">
        <w:rPr>
          <w:rStyle w:val="StyleUnderline"/>
          <w:highlight w:val="yellow"/>
        </w:rPr>
        <w:t>extinction threat to marine species is rapidly increasing.</w:t>
      </w:r>
      <w:r w:rsidRPr="002B1E58">
        <w:rPr>
          <w:rStyle w:val="StyleUnderline"/>
        </w:rPr>
        <w:t xml:space="preserve"> The main causes of extinctions of marine species to date are overexploitation and habitat loss</w:t>
      </w:r>
      <w:r w:rsidRPr="00843AD7">
        <w:rPr>
          <w:rFonts w:asciiTheme="minorHAnsi" w:hAnsiTheme="minorHAnsi"/>
          <w:sz w:val="16"/>
        </w:rPr>
        <w:t xml:space="preserve">  (Dulvy et al., 2009). However </w:t>
      </w:r>
      <w:r w:rsidRPr="002B1E58">
        <w:rPr>
          <w:rStyle w:val="StyleUnderline"/>
        </w:rPr>
        <w:t>climate change is increasingly adding to this, as evidenced by the  recent IUCN Red List Assessment of reforming corals</w:t>
      </w:r>
      <w:r w:rsidRPr="00843AD7">
        <w:rPr>
          <w:rFonts w:asciiTheme="minorHAnsi" w:hAnsiTheme="minorHAnsi"/>
          <w:sz w:val="16"/>
        </w:rPr>
        <w:t xml:space="preserve"> (Carpenter et al., 2008). Some other  species ranges have already extended or shifted polekwards and into deeper cooler waters (Reid  et al., 2009); this may not be possible for some species to achieve, potentially leading to reduced  habitats and more extinctions. </w:t>
      </w:r>
      <w:r w:rsidRPr="002B1E58">
        <w:rPr>
          <w:rStyle w:val="StyleUnderline"/>
        </w:rPr>
        <w:t>Shifts in currents and temperatures will affect the food supply of  animals, including at critical early stages, potentially testing their ability to survive</w:t>
      </w:r>
      <w:r w:rsidRPr="00843AD7">
        <w:rPr>
          <w:rFonts w:asciiTheme="minorHAnsi" w:hAnsiTheme="minorHAnsi"/>
          <w:sz w:val="16"/>
        </w:rPr>
        <w:t xml:space="preserve">. The participants concluded that not only are we already experiencing severe declines in many  species to the point of commercial extinction in some cases, and an unparalleled rate of regional  extinctions of habitat types (eg mangroves and seagrass meadows), but we now face losing marine  species and entire marine ecosystems, such as coral reefs, within a single generation. Unless  action is taken now, the consequences of our activities are at a high risk of causing, through the  combined effects of climate change, overexploitation, pollution and habitat loss, the next globally  significant extinction event in the ocean. It is notable that the occurrence of multiple high intensity  stressors has been a prerequisite for all the five global extinction events of the past 600 million  years (Barnosky et al., 2009). </w:t>
      </w:r>
    </w:p>
    <w:p w:rsidR="005C27ED" w:rsidRPr="00843AD7" w:rsidRDefault="005C27ED" w:rsidP="005C27ED">
      <w:pPr>
        <w:pStyle w:val="Heading4"/>
        <w:rPr>
          <w:rFonts w:asciiTheme="minorHAnsi" w:hAnsiTheme="minorHAnsi"/>
        </w:rPr>
      </w:pPr>
      <w:r w:rsidRPr="00843AD7">
        <w:rPr>
          <w:rFonts w:asciiTheme="minorHAnsi" w:hAnsiTheme="minorHAnsi"/>
        </w:rPr>
        <w:t xml:space="preserve">Scenario 1 is coral: </w:t>
      </w:r>
    </w:p>
    <w:p w:rsidR="005C27ED" w:rsidRPr="00843AD7" w:rsidRDefault="005C27ED" w:rsidP="005C27ED">
      <w:pPr>
        <w:pStyle w:val="Heading4"/>
        <w:rPr>
          <w:rFonts w:asciiTheme="minorHAnsi" w:hAnsiTheme="minorHAnsi"/>
        </w:rPr>
      </w:pPr>
      <w:r w:rsidRPr="00843AD7">
        <w:rPr>
          <w:rFonts w:asciiTheme="minorHAnsi" w:hAnsiTheme="minorHAnsi"/>
        </w:rPr>
        <w:t>Ocean observation through IOOS is key to preserve coral reef ecosystems</w:t>
      </w:r>
    </w:p>
    <w:p w:rsidR="005C27ED" w:rsidRPr="00843AD7" w:rsidRDefault="005C27ED" w:rsidP="005C27ED">
      <w:pPr>
        <w:rPr>
          <w:rFonts w:asciiTheme="minorHAnsi" w:hAnsiTheme="minorHAnsi"/>
        </w:rPr>
      </w:pPr>
      <w:r w:rsidRPr="00843AD7">
        <w:rPr>
          <w:rFonts w:asciiTheme="minorHAnsi" w:hAnsiTheme="minorHAnsi"/>
        </w:rPr>
        <w:t xml:space="preserve">Dr .Rusty </w:t>
      </w:r>
      <w:r w:rsidRPr="00843AD7">
        <w:rPr>
          <w:rStyle w:val="Style13ptBold"/>
          <w:rFonts w:asciiTheme="minorHAnsi" w:hAnsiTheme="minorHAnsi"/>
        </w:rPr>
        <w:t>Brainard 9</w:t>
      </w:r>
      <w:r w:rsidRPr="00843AD7">
        <w:rPr>
          <w:rFonts w:asciiTheme="minorHAnsi" w:hAnsiTheme="minorHAnsi"/>
        </w:rPr>
        <w:t>, PhD in Physical Oceanography from the US Naval Postgraduate School, Chief of the Coral Reef Ecosystem Division at the National Marine Fisheries Service’s Pacific Islands Fisheries Science Center; Dr Kevin Wong, PhD in Biological and Agricultural Engineering from UC Davis; Ron Karl Hoeke, oceanographer for the Joint Institute of Marine and Atmospheric Research, M.S. in coastal oceanography from the Florida Institute of Technology and Doctoral candidate at James Cook University; Jamison Grove, E Smith, P Fisher-Pool, M Lammers, D Merritt, OJ Vetter, CW Young; “Coral reef ecosystem integrated observing system: In-situ oceanographic observations at the US Pacific islands and atolls,” Journal of Operational Oceanography Vol. 2 No. 2, http://www.pifsc.noaa.gov/library/pubs/Hoeke_etal_JOO_2009.pdf</w:t>
      </w:r>
    </w:p>
    <w:p w:rsidR="005C27ED" w:rsidRPr="00843AD7" w:rsidRDefault="005C27ED" w:rsidP="005C27ED">
      <w:pPr>
        <w:rPr>
          <w:rFonts w:asciiTheme="minorHAnsi" w:hAnsiTheme="minorHAnsi"/>
          <w:sz w:val="16"/>
        </w:rPr>
      </w:pPr>
      <w:r w:rsidRPr="00843AD7">
        <w:rPr>
          <w:rStyle w:val="StyleUnderline"/>
          <w:rFonts w:asciiTheme="minorHAnsi" w:hAnsiTheme="minorHAnsi"/>
          <w:highlight w:val="yellow"/>
        </w:rPr>
        <w:t>Coral reef ecosystems are among the most biologically diverse and productive</w:t>
      </w:r>
      <w:r w:rsidRPr="00843AD7">
        <w:rPr>
          <w:rStyle w:val="StyleUnderline"/>
          <w:rFonts w:asciiTheme="minorHAnsi" w:hAnsiTheme="minorHAnsi"/>
        </w:rPr>
        <w:t xml:space="preserve"> ecosystems</w:t>
      </w:r>
      <w:r w:rsidRPr="00843AD7">
        <w:rPr>
          <w:rFonts w:asciiTheme="minorHAnsi" w:hAnsiTheme="minorHAnsi"/>
          <w:sz w:val="16"/>
        </w:rPr>
        <w:t xml:space="preserve"> on earth. They provide economic and environmental services to hundreds of millions of people in terms of shoreline protection; areas of natural beauty and recreation; and sources of food, pharmaceuticals, chemicals, jobs, and revenue.1 </w:t>
      </w:r>
      <w:r w:rsidRPr="00843AD7">
        <w:rPr>
          <w:rStyle w:val="StyleUnderline"/>
          <w:rFonts w:asciiTheme="minorHAnsi" w:hAnsiTheme="minorHAnsi"/>
        </w:rPr>
        <w:t xml:space="preserve">At present, </w:t>
      </w:r>
      <w:r w:rsidRPr="00843AD7">
        <w:rPr>
          <w:rStyle w:val="StyleUnderline"/>
          <w:rFonts w:asciiTheme="minorHAnsi" w:hAnsiTheme="minorHAnsi"/>
          <w:highlight w:val="yellow"/>
        </w:rPr>
        <w:t>coral</w:t>
      </w:r>
      <w:r w:rsidRPr="00843AD7">
        <w:rPr>
          <w:rStyle w:val="StyleUnderline"/>
          <w:rFonts w:asciiTheme="minorHAnsi" w:hAnsiTheme="minorHAnsi"/>
        </w:rPr>
        <w:t xml:space="preserve"> reef </w:t>
      </w:r>
      <w:r w:rsidRPr="00843AD7">
        <w:rPr>
          <w:rStyle w:val="StyleUnderline"/>
          <w:rFonts w:asciiTheme="minorHAnsi" w:hAnsiTheme="minorHAnsi"/>
          <w:highlight w:val="yellow"/>
        </w:rPr>
        <w:t>ecosystems</w:t>
      </w:r>
      <w:r w:rsidRPr="00843AD7">
        <w:rPr>
          <w:rStyle w:val="StyleUnderline"/>
          <w:rFonts w:asciiTheme="minorHAnsi" w:hAnsiTheme="minorHAnsi"/>
        </w:rPr>
        <w:t xml:space="preserve"> </w:t>
      </w:r>
      <w:r w:rsidRPr="00843AD7">
        <w:rPr>
          <w:rFonts w:asciiTheme="minorHAnsi" w:hAnsiTheme="minorHAnsi"/>
          <w:sz w:val="16"/>
        </w:rPr>
        <w:t>worldwide</w:t>
      </w:r>
      <w:r w:rsidRPr="00843AD7">
        <w:rPr>
          <w:rStyle w:val="StyleUnderline"/>
          <w:rFonts w:asciiTheme="minorHAnsi" w:hAnsiTheme="minorHAnsi"/>
        </w:rPr>
        <w:t xml:space="preserve"> </w:t>
      </w:r>
      <w:r w:rsidRPr="00843AD7">
        <w:rPr>
          <w:rStyle w:val="StyleUnderline"/>
          <w:rFonts w:asciiTheme="minorHAnsi" w:hAnsiTheme="minorHAnsi"/>
          <w:highlight w:val="yellow"/>
        </w:rPr>
        <w:t xml:space="preserve">are </w:t>
      </w:r>
      <w:r w:rsidRPr="00843AD7">
        <w:rPr>
          <w:rStyle w:val="Emphasis"/>
          <w:rFonts w:asciiTheme="minorHAnsi" w:hAnsiTheme="minorHAnsi"/>
          <w:highlight w:val="yellow"/>
        </w:rPr>
        <w:t>deteriorating at alarming rates</w:t>
      </w:r>
      <w:r w:rsidRPr="00843AD7">
        <w:rPr>
          <w:rFonts w:asciiTheme="minorHAnsi" w:hAnsiTheme="minorHAnsi"/>
          <w:sz w:val="16"/>
        </w:rPr>
        <w:t xml:space="preserve"> due to local anthropogenic stressors, such as overexploitation, habitat destruction, disease, invasive species, land-based runoff, pollution, and marine debris; and to stressors associated with global cli-mate change, especially increased </w:t>
      </w:r>
      <w:r w:rsidRPr="00843AD7">
        <w:rPr>
          <w:rFonts w:asciiTheme="minorHAnsi" w:hAnsiTheme="minorHAnsi"/>
          <w:sz w:val="16"/>
        </w:rPr>
        <w:lastRenderedPageBreak/>
        <w:t xml:space="preserve">ocean temperatures and ocean acidification.2,3 </w:t>
      </w:r>
      <w:r w:rsidRPr="00843AD7">
        <w:rPr>
          <w:rStyle w:val="StyleUnderline"/>
          <w:rFonts w:asciiTheme="minorHAnsi" w:hAnsiTheme="minorHAnsi"/>
          <w:highlight w:val="yellow"/>
        </w:rPr>
        <w:t xml:space="preserve">A </w:t>
      </w:r>
      <w:r w:rsidRPr="00843AD7">
        <w:rPr>
          <w:rStyle w:val="Emphasis"/>
          <w:rFonts w:asciiTheme="minorHAnsi" w:hAnsiTheme="minorHAnsi"/>
          <w:highlight w:val="yellow"/>
        </w:rPr>
        <w:t>thorough understanding</w:t>
      </w:r>
      <w:r w:rsidRPr="00843AD7">
        <w:rPr>
          <w:rStyle w:val="StyleUnderline"/>
          <w:rFonts w:asciiTheme="minorHAnsi" w:hAnsiTheme="minorHAnsi"/>
          <w:highlight w:val="yellow"/>
        </w:rPr>
        <w:t xml:space="preserve"> of coral reef ecosystem</w:t>
      </w:r>
      <w:r w:rsidRPr="00843AD7">
        <w:rPr>
          <w:rStyle w:val="StyleUnderline"/>
          <w:rFonts w:asciiTheme="minorHAnsi" w:hAnsiTheme="minorHAnsi"/>
        </w:rPr>
        <w:t xml:space="preserve"> dynamics </w:t>
      </w:r>
      <w:r w:rsidRPr="00843AD7">
        <w:rPr>
          <w:rStyle w:val="StyleUnderline"/>
          <w:rFonts w:asciiTheme="minorHAnsi" w:hAnsiTheme="minorHAnsi"/>
          <w:highlight w:val="yellow"/>
        </w:rPr>
        <w:t>is</w:t>
      </w:r>
      <w:r w:rsidRPr="00843AD7">
        <w:rPr>
          <w:rStyle w:val="StyleUnderline"/>
          <w:rFonts w:asciiTheme="minorHAnsi" w:hAnsiTheme="minorHAnsi"/>
        </w:rPr>
        <w:t xml:space="preserve"> </w:t>
      </w:r>
      <w:r w:rsidRPr="00843AD7">
        <w:rPr>
          <w:rStyle w:val="StyleUnderline"/>
          <w:rFonts w:asciiTheme="minorHAnsi" w:hAnsiTheme="minorHAnsi"/>
          <w:highlight w:val="yellow"/>
        </w:rPr>
        <w:t>required if these</w:t>
      </w:r>
      <w:r w:rsidRPr="00843AD7">
        <w:rPr>
          <w:rStyle w:val="StyleUnderline"/>
          <w:rFonts w:asciiTheme="minorHAnsi" w:hAnsiTheme="minorHAnsi"/>
        </w:rPr>
        <w:t xml:space="preserve"> valuable natural resources </w:t>
      </w:r>
      <w:r w:rsidRPr="00843AD7">
        <w:rPr>
          <w:rStyle w:val="StyleUnderline"/>
          <w:rFonts w:asciiTheme="minorHAnsi" w:hAnsiTheme="minorHAnsi"/>
          <w:highlight w:val="yellow"/>
        </w:rPr>
        <w:t>are to be conserved and</w:t>
      </w:r>
      <w:r w:rsidRPr="00843AD7">
        <w:rPr>
          <w:rFonts w:asciiTheme="minorHAnsi" w:hAnsiTheme="minorHAnsi"/>
          <w:sz w:val="16"/>
        </w:rPr>
        <w:t xml:space="preserve">, in some cases, </w:t>
      </w:r>
      <w:r w:rsidRPr="00843AD7">
        <w:rPr>
          <w:rStyle w:val="StyleUnderline"/>
          <w:rFonts w:asciiTheme="minorHAnsi" w:hAnsiTheme="minorHAnsi"/>
          <w:highlight w:val="yellow"/>
        </w:rPr>
        <w:t>re-stored</w:t>
      </w:r>
      <w:r w:rsidRPr="00843AD7">
        <w:rPr>
          <w:rFonts w:asciiTheme="minorHAnsi" w:hAnsiTheme="minorHAnsi"/>
          <w:sz w:val="16"/>
        </w:rPr>
        <w:t xml:space="preserve">. In addition to basic research, an </w:t>
      </w:r>
      <w:r w:rsidRPr="00843AD7">
        <w:rPr>
          <w:rStyle w:val="Emphasis"/>
          <w:rFonts w:asciiTheme="minorHAnsi" w:hAnsiTheme="minorHAnsi"/>
          <w:highlight w:val="yellow"/>
        </w:rPr>
        <w:t>increased</w:t>
      </w:r>
      <w:r w:rsidRPr="00843AD7">
        <w:rPr>
          <w:rFonts w:asciiTheme="minorHAnsi" w:hAnsiTheme="minorHAnsi"/>
          <w:sz w:val="16"/>
        </w:rPr>
        <w:t xml:space="preserve"> level of </w:t>
      </w:r>
      <w:r w:rsidRPr="00843AD7">
        <w:rPr>
          <w:rStyle w:val="Emphasis"/>
          <w:rFonts w:asciiTheme="minorHAnsi" w:hAnsiTheme="minorHAnsi"/>
          <w:highlight w:val="yellow"/>
        </w:rPr>
        <w:t>assessment and monitoring is required</w:t>
      </w:r>
      <w:r w:rsidRPr="00843AD7">
        <w:rPr>
          <w:rStyle w:val="StyleUnderline"/>
          <w:rFonts w:asciiTheme="minorHAnsi" w:hAnsiTheme="minorHAnsi"/>
          <w:highlight w:val="yellow"/>
        </w:rPr>
        <w:t xml:space="preserve"> for</w:t>
      </w:r>
      <w:r w:rsidRPr="00843AD7">
        <w:rPr>
          <w:rStyle w:val="StyleUnderline"/>
          <w:rFonts w:asciiTheme="minorHAnsi" w:hAnsiTheme="minorHAnsi"/>
        </w:rPr>
        <w:t xml:space="preserve"> the </w:t>
      </w:r>
      <w:r w:rsidRPr="00843AD7">
        <w:rPr>
          <w:rStyle w:val="StyleUnderline"/>
          <w:rFonts w:asciiTheme="minorHAnsi" w:hAnsiTheme="minorHAnsi"/>
          <w:highlight w:val="yellow"/>
        </w:rPr>
        <w:t>sustainable management</w:t>
      </w:r>
      <w:r w:rsidRPr="00843AD7">
        <w:rPr>
          <w:rStyle w:val="StyleUnderline"/>
          <w:rFonts w:asciiTheme="minorHAnsi" w:hAnsiTheme="minorHAnsi"/>
        </w:rPr>
        <w:t xml:space="preserve"> and resilience of coral reefs, </w:t>
      </w:r>
      <w:r w:rsidRPr="00843AD7">
        <w:rPr>
          <w:rStyle w:val="StyleUnderline"/>
          <w:rFonts w:asciiTheme="minorHAnsi" w:hAnsiTheme="minorHAnsi"/>
          <w:highlight w:val="yellow"/>
        </w:rPr>
        <w:t xml:space="preserve">echoing calls for </w:t>
      </w:r>
      <w:r w:rsidRPr="00843AD7">
        <w:rPr>
          <w:rStyle w:val="Emphasis"/>
          <w:rFonts w:asciiTheme="minorHAnsi" w:hAnsiTheme="minorHAnsi"/>
          <w:highlight w:val="yellow"/>
        </w:rPr>
        <w:t>increased coastal monitoring</w:t>
      </w:r>
      <w:r w:rsidRPr="00843AD7">
        <w:rPr>
          <w:rStyle w:val="Emphasis"/>
          <w:rFonts w:asciiTheme="minorHAnsi" w:hAnsiTheme="minorHAnsi"/>
        </w:rPr>
        <w:t xml:space="preserve"> at all latitudes</w:t>
      </w:r>
      <w:r w:rsidRPr="00843AD7">
        <w:rPr>
          <w:rFonts w:asciiTheme="minorHAnsi" w:hAnsiTheme="minorHAnsi"/>
          <w:sz w:val="16"/>
        </w:rPr>
        <w:t>.4,5,6</w:t>
      </w:r>
      <w:r w:rsidRPr="00843AD7">
        <w:rPr>
          <w:rFonts w:asciiTheme="minorHAnsi" w:hAnsiTheme="minorHAnsi"/>
          <w:sz w:val="12"/>
        </w:rPr>
        <w:t>¶</w:t>
      </w:r>
      <w:r w:rsidRPr="00843AD7">
        <w:rPr>
          <w:rFonts w:asciiTheme="minorHAnsi" w:hAnsiTheme="minorHAnsi"/>
          <w:sz w:val="16"/>
        </w:rPr>
        <w:t xml:space="preserve"> Overview of CREIOS </w:t>
      </w:r>
      <w:r w:rsidRPr="00843AD7">
        <w:rPr>
          <w:rFonts w:asciiTheme="minorHAnsi" w:hAnsiTheme="minorHAnsi"/>
          <w:sz w:val="12"/>
        </w:rPr>
        <w:t>¶</w:t>
      </w:r>
      <w:r w:rsidRPr="00843AD7">
        <w:rPr>
          <w:rFonts w:asciiTheme="minorHAnsi" w:hAnsiTheme="minorHAnsi"/>
          <w:sz w:val="16"/>
        </w:rPr>
        <w:t xml:space="preserve"> In response to calls for increased assessment, monitoring, and mapping to facilitate improved management and con-servation of coral reef ecosystems, </w:t>
      </w:r>
      <w:r w:rsidRPr="00843AD7">
        <w:rPr>
          <w:rStyle w:val="StyleUnderline"/>
          <w:rFonts w:asciiTheme="minorHAnsi" w:hAnsiTheme="minorHAnsi"/>
          <w:highlight w:val="yellow"/>
        </w:rPr>
        <w:t>the United States Coral Reef Task Force</w:t>
      </w:r>
      <w:r w:rsidRPr="00843AD7">
        <w:rPr>
          <w:rFonts w:asciiTheme="minorHAnsi" w:hAnsiTheme="minorHAnsi"/>
          <w:sz w:val="16"/>
        </w:rPr>
        <w:t xml:space="preserve"> (USCRTF) was established in 1998 byPresidential Executive Order. Through the coordinated ef-forts of its members, composed of federal agencies as wellas state, territorial, and freely associated state governments,the task force </w:t>
      </w:r>
      <w:r w:rsidRPr="00843AD7">
        <w:rPr>
          <w:rStyle w:val="StyleUnderline"/>
          <w:rFonts w:asciiTheme="minorHAnsi" w:hAnsiTheme="minorHAnsi"/>
          <w:highlight w:val="yellow"/>
        </w:rPr>
        <w:t>coordinates</w:t>
      </w:r>
      <w:r w:rsidRPr="00843AD7">
        <w:rPr>
          <w:rStyle w:val="StyleUnderline"/>
          <w:rFonts w:asciiTheme="minorHAnsi" w:hAnsiTheme="minorHAnsi"/>
        </w:rPr>
        <w:t xml:space="preserve"> US </w:t>
      </w:r>
      <w:r w:rsidRPr="00843AD7">
        <w:rPr>
          <w:rStyle w:val="StyleUnderline"/>
          <w:rFonts w:asciiTheme="minorHAnsi" w:hAnsiTheme="minorHAnsi"/>
          <w:highlight w:val="yellow"/>
        </w:rPr>
        <w:t>efforts</w:t>
      </w:r>
      <w:r w:rsidRPr="00843AD7">
        <w:rPr>
          <w:rStyle w:val="StyleUnderline"/>
          <w:rFonts w:asciiTheme="minorHAnsi" w:hAnsiTheme="minorHAnsi"/>
        </w:rPr>
        <w:t xml:space="preserve"> to protect</w:t>
      </w:r>
      <w:r w:rsidRPr="00843AD7">
        <w:rPr>
          <w:rFonts w:asciiTheme="minorHAnsi" w:hAnsiTheme="minorHAnsi"/>
          <w:sz w:val="16"/>
        </w:rPr>
        <w:t xml:space="preserve">, restore, and promote the sustainable use of </w:t>
      </w:r>
      <w:r w:rsidRPr="00843AD7">
        <w:rPr>
          <w:rStyle w:val="StyleUnderline"/>
          <w:rFonts w:asciiTheme="minorHAnsi" w:hAnsiTheme="minorHAnsi"/>
        </w:rPr>
        <w:t>the nation’s coral reef eco-systems</w:t>
      </w:r>
      <w:r w:rsidRPr="00843AD7">
        <w:rPr>
          <w:rFonts w:asciiTheme="minorHAnsi" w:hAnsiTheme="minorHAnsi"/>
          <w:sz w:val="16"/>
        </w:rPr>
        <w:t xml:space="preserve">. As part of </w:t>
      </w:r>
      <w:r w:rsidRPr="00843AD7">
        <w:rPr>
          <w:rStyle w:val="StyleUnderline"/>
          <w:rFonts w:asciiTheme="minorHAnsi" w:hAnsiTheme="minorHAnsi"/>
        </w:rPr>
        <w:t>this</w:t>
      </w:r>
      <w:r w:rsidRPr="00843AD7">
        <w:rPr>
          <w:rFonts w:asciiTheme="minorHAnsi" w:hAnsiTheme="minorHAnsi"/>
          <w:sz w:val="16"/>
        </w:rPr>
        <w:t xml:space="preserve"> national effort, and </w:t>
      </w:r>
      <w:r w:rsidRPr="00843AD7">
        <w:rPr>
          <w:rStyle w:val="StyleUnderline"/>
          <w:rFonts w:asciiTheme="minorHAnsi" w:hAnsiTheme="minorHAnsi"/>
          <w:highlight w:val="yellow"/>
        </w:rPr>
        <w:t>in conjunction with</w:t>
      </w:r>
      <w:r w:rsidRPr="00843AD7">
        <w:rPr>
          <w:rFonts w:asciiTheme="minorHAnsi" w:hAnsiTheme="minorHAnsi"/>
          <w:sz w:val="16"/>
        </w:rPr>
        <w:t xml:space="preserve"> ongoing </w:t>
      </w:r>
      <w:r w:rsidRPr="00843AD7">
        <w:rPr>
          <w:rStyle w:val="StyleUnderline"/>
          <w:rFonts w:asciiTheme="minorHAnsi" w:hAnsiTheme="minorHAnsi"/>
          <w:highlight w:val="yellow"/>
        </w:rPr>
        <w:t>efforts to establish an</w:t>
      </w:r>
      <w:r w:rsidRPr="00843AD7">
        <w:rPr>
          <w:rFonts w:asciiTheme="minorHAnsi" w:hAnsiTheme="minorHAnsi"/>
          <w:sz w:val="16"/>
        </w:rPr>
        <w:t xml:space="preserve"> Integrated Ocean Ob-serving System (</w:t>
      </w:r>
      <w:r w:rsidRPr="00843AD7">
        <w:rPr>
          <w:rStyle w:val="Emphasis"/>
          <w:rFonts w:asciiTheme="minorHAnsi" w:hAnsiTheme="minorHAnsi"/>
          <w:highlight w:val="yellow"/>
        </w:rPr>
        <w:t>IOOS</w:t>
      </w:r>
      <w:r w:rsidRPr="00843AD7">
        <w:rPr>
          <w:rFonts w:asciiTheme="minorHAnsi" w:hAnsiTheme="minorHAnsi"/>
          <w:sz w:val="16"/>
        </w:rPr>
        <w:t xml:space="preserve">), the NOAA Coral Reef Conserva-tion Program initiated the development of CREIOS to </w:t>
      </w:r>
      <w:r w:rsidRPr="00843AD7">
        <w:rPr>
          <w:rStyle w:val="StyleUnderline"/>
          <w:rFonts w:asciiTheme="minorHAnsi" w:hAnsiTheme="minorHAnsi"/>
          <w:highlight w:val="yellow"/>
        </w:rPr>
        <w:t>provide</w:t>
      </w:r>
      <w:r w:rsidRPr="00843AD7">
        <w:rPr>
          <w:rStyle w:val="StyleUnderline"/>
          <w:rFonts w:asciiTheme="minorHAnsi" w:hAnsiTheme="minorHAnsi"/>
        </w:rPr>
        <w:t xml:space="preserve"> a diverse suite of </w:t>
      </w:r>
      <w:r w:rsidRPr="00843AD7">
        <w:rPr>
          <w:rStyle w:val="StyleUnderline"/>
          <w:rFonts w:asciiTheme="minorHAnsi" w:hAnsiTheme="minorHAnsi"/>
          <w:highlight w:val="yellow"/>
        </w:rPr>
        <w:t>long-term</w:t>
      </w:r>
      <w:r w:rsidRPr="00843AD7">
        <w:rPr>
          <w:rStyle w:val="StyleUnderline"/>
          <w:rFonts w:asciiTheme="minorHAnsi" w:hAnsiTheme="minorHAnsi"/>
        </w:rPr>
        <w:t xml:space="preserve"> ecological and environ-mental </w:t>
      </w:r>
      <w:r w:rsidRPr="00843AD7">
        <w:rPr>
          <w:rStyle w:val="StyleUnderline"/>
          <w:rFonts w:asciiTheme="minorHAnsi" w:hAnsiTheme="minorHAnsi"/>
          <w:highlight w:val="yellow"/>
        </w:rPr>
        <w:t>observations</w:t>
      </w:r>
      <w:r w:rsidRPr="00843AD7">
        <w:rPr>
          <w:rStyle w:val="StyleUnderline"/>
          <w:rFonts w:asciiTheme="minorHAnsi" w:hAnsiTheme="minorHAnsi"/>
        </w:rPr>
        <w:t xml:space="preserve"> and information products</w:t>
      </w:r>
      <w:r w:rsidRPr="00843AD7">
        <w:rPr>
          <w:rFonts w:asciiTheme="minorHAnsi" w:hAnsiTheme="minorHAnsi"/>
          <w:sz w:val="16"/>
        </w:rPr>
        <w:t xml:space="preserve"> over a broad range of spatial and temporal scales. The goal of CREIOS is </w:t>
      </w:r>
      <w:r w:rsidRPr="00843AD7">
        <w:rPr>
          <w:rStyle w:val="StyleUnderline"/>
          <w:rFonts w:asciiTheme="minorHAnsi" w:hAnsiTheme="minorHAnsi"/>
          <w:highlight w:val="yellow"/>
        </w:rPr>
        <w:t>to better understand the condition of and processes influencing</w:t>
      </w:r>
      <w:r w:rsidRPr="00843AD7">
        <w:rPr>
          <w:rStyle w:val="StyleUnderline"/>
          <w:rFonts w:asciiTheme="minorHAnsi" w:hAnsiTheme="minorHAnsi"/>
        </w:rPr>
        <w:t xml:space="preserve"> the health of the nation’s </w:t>
      </w:r>
      <w:r w:rsidRPr="00843AD7">
        <w:rPr>
          <w:rStyle w:val="StyleUnderline"/>
          <w:rFonts w:asciiTheme="minorHAnsi" w:hAnsiTheme="minorHAnsi"/>
          <w:highlight w:val="yellow"/>
        </w:rPr>
        <w:t>coral</w:t>
      </w:r>
      <w:r w:rsidRPr="00843AD7">
        <w:rPr>
          <w:rStyle w:val="StyleUnderline"/>
          <w:rFonts w:asciiTheme="minorHAnsi" w:hAnsiTheme="minorHAnsi"/>
        </w:rPr>
        <w:t xml:space="preserve"> reef ecosystems </w:t>
      </w:r>
      <w:r w:rsidRPr="00843AD7">
        <w:rPr>
          <w:rStyle w:val="StyleUnderline"/>
          <w:rFonts w:asciiTheme="minorHAnsi" w:hAnsiTheme="minorHAnsi"/>
          <w:highlight w:val="yellow"/>
        </w:rPr>
        <w:t>and</w:t>
      </w:r>
      <w:r w:rsidRPr="00843AD7">
        <w:rPr>
          <w:rStyle w:val="StyleUnderline"/>
          <w:rFonts w:asciiTheme="minorHAnsi" w:hAnsiTheme="minorHAnsi"/>
        </w:rPr>
        <w:t xml:space="preserve"> to </w:t>
      </w:r>
      <w:r w:rsidRPr="00843AD7">
        <w:rPr>
          <w:rStyle w:val="StyleUnderline"/>
          <w:rFonts w:asciiTheme="minorHAnsi" w:hAnsiTheme="minorHAnsi"/>
          <w:highlight w:val="yellow"/>
        </w:rPr>
        <w:t>provide this</w:t>
      </w:r>
      <w:r w:rsidRPr="00843AD7">
        <w:rPr>
          <w:rFonts w:asciiTheme="minorHAnsi" w:hAnsiTheme="minorHAnsi"/>
          <w:sz w:val="16"/>
        </w:rPr>
        <w:t xml:space="preserve"> information </w:t>
      </w:r>
      <w:r w:rsidRPr="00843AD7">
        <w:rPr>
          <w:rStyle w:val="StyleUnderline"/>
          <w:rFonts w:asciiTheme="minorHAnsi" w:hAnsiTheme="minorHAnsi"/>
        </w:rPr>
        <w:t>t</w:t>
      </w:r>
      <w:r w:rsidRPr="00843AD7">
        <w:rPr>
          <w:rStyle w:val="StyleUnderline"/>
          <w:rFonts w:asciiTheme="minorHAnsi" w:hAnsiTheme="minorHAnsi"/>
          <w:highlight w:val="yellow"/>
        </w:rPr>
        <w:t>o</w:t>
      </w:r>
      <w:r w:rsidRPr="00843AD7">
        <w:rPr>
          <w:rStyle w:val="StyleUnderline"/>
          <w:rFonts w:asciiTheme="minorHAnsi" w:hAnsiTheme="minorHAnsi"/>
        </w:rPr>
        <w:t xml:space="preserve"> </w:t>
      </w:r>
      <w:r w:rsidRPr="00843AD7">
        <w:rPr>
          <w:rStyle w:val="StyleUnderline"/>
          <w:rFonts w:asciiTheme="minorHAnsi" w:hAnsiTheme="minorHAnsi"/>
          <w:highlight w:val="yellow"/>
        </w:rPr>
        <w:t>resource managers and policymakers to assist</w:t>
      </w:r>
      <w:r w:rsidRPr="00843AD7">
        <w:rPr>
          <w:rFonts w:asciiTheme="minorHAnsi" w:hAnsiTheme="minorHAnsi"/>
          <w:sz w:val="16"/>
        </w:rPr>
        <w:t xml:space="preserve"> them </w:t>
      </w:r>
      <w:r w:rsidRPr="00843AD7">
        <w:rPr>
          <w:rStyle w:val="StyleUnderline"/>
          <w:rFonts w:asciiTheme="minorHAnsi" w:hAnsiTheme="minorHAnsi"/>
          <w:highlight w:val="yellow"/>
        </w:rPr>
        <w:t>in</w:t>
      </w:r>
      <w:r w:rsidRPr="00843AD7">
        <w:rPr>
          <w:rStyle w:val="StyleUnderline"/>
          <w:rFonts w:asciiTheme="minorHAnsi" w:hAnsiTheme="minorHAnsi"/>
        </w:rPr>
        <w:t xml:space="preserve"> making timely, science-based management </w:t>
      </w:r>
      <w:r w:rsidRPr="00843AD7">
        <w:rPr>
          <w:rStyle w:val="StyleUnderline"/>
          <w:rFonts w:asciiTheme="minorHAnsi" w:hAnsiTheme="minorHAnsi"/>
          <w:highlight w:val="yellow"/>
        </w:rPr>
        <w:t>decisions</w:t>
      </w:r>
      <w:r w:rsidRPr="00843AD7">
        <w:rPr>
          <w:rStyle w:val="StyleUnderline"/>
          <w:rFonts w:asciiTheme="minorHAnsi" w:hAnsiTheme="minorHAnsi"/>
        </w:rPr>
        <w:t xml:space="preserve"> to conserve coral reefs</w:t>
      </w:r>
      <w:r w:rsidRPr="00843AD7">
        <w:rPr>
          <w:rFonts w:asciiTheme="minorHAnsi" w:hAnsiTheme="minorHAnsi"/>
          <w:sz w:val="16"/>
        </w:rPr>
        <w:t>.</w:t>
      </w:r>
    </w:p>
    <w:p w:rsidR="005C27ED" w:rsidRPr="00843AD7" w:rsidRDefault="005C27ED" w:rsidP="005C27ED">
      <w:pPr>
        <w:rPr>
          <w:rFonts w:asciiTheme="minorHAnsi" w:hAnsiTheme="minorHAnsi"/>
        </w:rPr>
      </w:pPr>
    </w:p>
    <w:p w:rsidR="005C27ED" w:rsidRPr="00843AD7" w:rsidRDefault="005C27ED" w:rsidP="005C27ED">
      <w:pPr>
        <w:keepNext/>
        <w:keepLines/>
        <w:spacing w:before="200"/>
        <w:outlineLvl w:val="3"/>
        <w:rPr>
          <w:rFonts w:asciiTheme="minorHAnsi" w:eastAsiaTheme="majorEastAsia" w:hAnsiTheme="minorHAnsi" w:cstheme="majorBidi"/>
          <w:b/>
          <w:bCs/>
          <w:iCs/>
        </w:rPr>
      </w:pPr>
      <w:r w:rsidRPr="00843AD7">
        <w:rPr>
          <w:rFonts w:asciiTheme="minorHAnsi" w:eastAsiaTheme="majorEastAsia" w:hAnsiTheme="minorHAnsi" w:cstheme="majorBidi"/>
          <w:b/>
          <w:bCs/>
          <w:iCs/>
          <w:sz w:val="26"/>
        </w:rPr>
        <w:t>Satellite monitoring essential- key to o</w:t>
      </w:r>
      <w:r>
        <w:rPr>
          <w:rFonts w:asciiTheme="minorHAnsi" w:eastAsiaTheme="majorEastAsia" w:hAnsiTheme="minorHAnsi" w:cstheme="majorBidi"/>
          <w:b/>
          <w:bCs/>
          <w:iCs/>
          <w:sz w:val="26"/>
        </w:rPr>
        <w:t>verall</w:t>
      </w:r>
      <w:r w:rsidRPr="00843AD7">
        <w:rPr>
          <w:rFonts w:asciiTheme="minorHAnsi" w:eastAsiaTheme="majorEastAsia" w:hAnsiTheme="minorHAnsi" w:cstheme="majorBidi"/>
          <w:b/>
          <w:bCs/>
          <w:iCs/>
          <w:sz w:val="26"/>
        </w:rPr>
        <w:t xml:space="preserve"> ecosystem health</w:t>
      </w:r>
    </w:p>
    <w:p w:rsidR="005C27ED" w:rsidRPr="00843AD7" w:rsidRDefault="005C27ED" w:rsidP="005C27ED">
      <w:pPr>
        <w:rPr>
          <w:rFonts w:asciiTheme="minorHAnsi" w:hAnsiTheme="minorHAnsi"/>
        </w:rPr>
      </w:pPr>
      <w:r w:rsidRPr="00843AD7">
        <w:rPr>
          <w:rStyle w:val="Style13ptBold"/>
        </w:rPr>
        <w:t>Robinson ‘10</w:t>
      </w:r>
      <w:r w:rsidRPr="00843AD7">
        <w:rPr>
          <w:rFonts w:asciiTheme="minorHAnsi" w:hAnsiTheme="minorHAnsi"/>
          <w:sz w:val="24"/>
        </w:rPr>
        <w:t xml:space="preserve"> </w:t>
      </w:r>
      <w:r w:rsidRPr="00843AD7">
        <w:rPr>
          <w:rFonts w:asciiTheme="minorHAnsi" w:hAnsiTheme="minorHAnsi"/>
          <w:sz w:val="16"/>
          <w:szCs w:val="16"/>
        </w:rPr>
        <w:t xml:space="preserve">(Ian, 2010, Discovering the Ocean from Space [electronic resource] The unique applications of satellite oceanography / by Ian S. Robinson., BA and MA Mechanical Sciences, Cambridge University, PhD Engineering Magneto-hydrodynamics, University of Warwick, 1973, Higher and Senior Scientific Officer, Institute of Oceanographic Sciences, Bidston, Lecturer, senior lecturer and reader, University of Southampton Department of Oceanography, Head of Department of Oceanography, Professor, University of Southampton School of Ocean and Earth Science, Professorial Fellow, Ocean and Earth Science, University of Southampton) </w:t>
      </w:r>
    </w:p>
    <w:p w:rsidR="005C27ED" w:rsidRPr="00843AD7" w:rsidRDefault="005C27ED" w:rsidP="005C27ED">
      <w:pPr>
        <w:rPr>
          <w:rFonts w:asciiTheme="minorHAnsi" w:hAnsiTheme="minorHAnsi"/>
        </w:rPr>
      </w:pPr>
      <w:r w:rsidRPr="00843AD7">
        <w:rPr>
          <w:rFonts w:asciiTheme="minorHAnsi" w:hAnsiTheme="minorHAnsi"/>
          <w:sz w:val="16"/>
        </w:rPr>
        <w:t xml:space="preserve">However, </w:t>
      </w:r>
      <w:r w:rsidRPr="002B1E58">
        <w:rPr>
          <w:rStyle w:val="StyleUnderline"/>
        </w:rPr>
        <w:t xml:space="preserve">there is </w:t>
      </w:r>
      <w:r w:rsidRPr="002B1E58">
        <w:rPr>
          <w:rStyle w:val="StyleUnderline"/>
          <w:highlight w:val="yellow"/>
        </w:rPr>
        <w:t>one aspect of reef biology in which</w:t>
      </w:r>
      <w:r w:rsidRPr="00843AD7">
        <w:rPr>
          <w:rFonts w:asciiTheme="minorHAnsi" w:hAnsiTheme="minorHAnsi"/>
          <w:sz w:val="16"/>
        </w:rPr>
        <w:t xml:space="preserve"> the wider overview provided by </w:t>
      </w:r>
      <w:r w:rsidRPr="002B1E58">
        <w:rPr>
          <w:rStyle w:val="StyleUnderline"/>
          <w:highlight w:val="yellow"/>
        </w:rPr>
        <w:t>satellite oceanography</w:t>
      </w:r>
      <w:r w:rsidRPr="002B1E58">
        <w:rPr>
          <w:rStyle w:val="StyleUnderline"/>
        </w:rPr>
        <w:t xml:space="preserve"> techniques </w:t>
      </w:r>
      <w:r w:rsidRPr="002B1E58">
        <w:rPr>
          <w:rStyle w:val="StyleUnderline"/>
          <w:highlight w:val="yellow"/>
        </w:rPr>
        <w:t>has become essential</w:t>
      </w:r>
      <w:r w:rsidRPr="00843AD7">
        <w:rPr>
          <w:rFonts w:asciiTheme="minorHAnsi" w:hAnsiTheme="minorHAnsi"/>
          <w:sz w:val="16"/>
        </w:rPr>
        <w:t xml:space="preserve">, and important enough to require this subsection to itself. This </w:t>
      </w:r>
      <w:r w:rsidRPr="002B1E58">
        <w:rPr>
          <w:rStyle w:val="StyleUnderline"/>
          <w:highlight w:val="yellow"/>
        </w:rPr>
        <w:t>is</w:t>
      </w:r>
      <w:r w:rsidRPr="00843AD7">
        <w:rPr>
          <w:rFonts w:asciiTheme="minorHAnsi" w:hAnsiTheme="minorHAnsi"/>
          <w:sz w:val="16"/>
        </w:rPr>
        <w:t xml:space="preserve"> the issue of </w:t>
      </w:r>
      <w:r w:rsidRPr="002B1E58">
        <w:rPr>
          <w:rStyle w:val="StyleUnderline"/>
        </w:rPr>
        <w:t xml:space="preserve">coral bleaching, and </w:t>
      </w:r>
      <w:r w:rsidRPr="002B1E58">
        <w:rPr>
          <w:rStyle w:val="StyleUnderline"/>
          <w:highlight w:val="yellow"/>
        </w:rPr>
        <w:t>the role</w:t>
      </w:r>
      <w:r w:rsidRPr="00843AD7">
        <w:rPr>
          <w:rFonts w:asciiTheme="minorHAnsi" w:hAnsiTheme="minorHAnsi"/>
          <w:sz w:val="16"/>
        </w:rPr>
        <w:t xml:space="preserve"> that </w:t>
      </w:r>
      <w:r w:rsidRPr="002B1E58">
        <w:rPr>
          <w:rStyle w:val="StyleUnderline"/>
          <w:highlight w:val="yellow"/>
        </w:rPr>
        <w:t>satellite monitoring</w:t>
      </w:r>
      <w:r w:rsidRPr="00843AD7">
        <w:rPr>
          <w:rFonts w:asciiTheme="minorHAnsi" w:hAnsiTheme="minorHAnsi"/>
          <w:sz w:val="16"/>
        </w:rPr>
        <w:t xml:space="preserve"> of sea surface temperature (SST) </w:t>
      </w:r>
      <w:r w:rsidRPr="002B1E58">
        <w:rPr>
          <w:rStyle w:val="StyleUnderline"/>
          <w:highlight w:val="yellow"/>
        </w:rPr>
        <w:t>plays in identifying</w:t>
      </w:r>
      <w:r w:rsidRPr="002B1E58">
        <w:rPr>
          <w:rStyle w:val="StyleUnderline"/>
        </w:rPr>
        <w:t xml:space="preserve"> regions where reefs are at risk of </w:t>
      </w:r>
      <w:r w:rsidRPr="002B1E58">
        <w:rPr>
          <w:rStyle w:val="StyleUnderline"/>
          <w:highlight w:val="yellow"/>
        </w:rPr>
        <w:t>bleaching</w:t>
      </w:r>
      <w:r w:rsidRPr="00843AD7">
        <w:rPr>
          <w:rFonts w:asciiTheme="minorHAnsi" w:hAnsiTheme="minorHAnsi"/>
          <w:sz w:val="16"/>
        </w:rPr>
        <w:t xml:space="preserve">. Corals are underwater animals that attach themselves to stony substrates. The order of corals known as stony corals, or scleractinians, are found as large colonies of individual coral polyps, each of which produces limestone deposits. Over the years these deposits have created the large reef systems found in shallow tropical and temperate seas, which provide a unique habitat for rich and complex ecosystems (see, e.g., pp. 117–141 in Barnes and Hughes, 1999). Corals thrive by hosting within their cells symbiotic algae called Zooxanthellae, which provide the coral with oxygen and organic compounds resulting from photosynthesis, while themselves obtaining from the coral carbon dioxide and other chemical compounds needed for photosynthesis. The algae give coral reefs their rich coloration and the symbiotic relationship is essential for the health of the whole reef ecosystem. </w:t>
      </w:r>
      <w:r w:rsidRPr="002B1E58">
        <w:rPr>
          <w:rStyle w:val="StyleUnderline"/>
        </w:rPr>
        <w:t xml:space="preserve">Coral bleaching is the name given to the situation </w:t>
      </w:r>
      <w:r w:rsidRPr="002B1E58">
        <w:rPr>
          <w:rStyle w:val="StyleUnderline"/>
          <w:highlight w:val="yellow"/>
        </w:rPr>
        <w:t>when corals are subject to physiological stress</w:t>
      </w:r>
      <w:r w:rsidRPr="002B1E58">
        <w:rPr>
          <w:rStyle w:val="StyleUnderline"/>
        </w:rPr>
        <w:t xml:space="preserve"> and respond by ejecting</w:t>
      </w:r>
      <w:r w:rsidRPr="00843AD7">
        <w:rPr>
          <w:rFonts w:asciiTheme="minorHAnsi" w:hAnsiTheme="minorHAnsi"/>
          <w:sz w:val="16"/>
        </w:rPr>
        <w:t xml:space="preserve"> the zooxanthellae. The departure of the algae is visually evident because corals lose the pigments that give them their yellow or brown coloration. In this case the white limestone substrate that the corals have deposited shows through the translucent cells of the polyps which then appear pale or even white. </w:t>
      </w:r>
      <w:r w:rsidRPr="002B1E58">
        <w:rPr>
          <w:rStyle w:val="StyleUnderline"/>
        </w:rPr>
        <w:t>If the stress is quickly removed the algae return within a few weeks and</w:t>
      </w:r>
      <w:r w:rsidRPr="00843AD7">
        <w:rPr>
          <w:rFonts w:asciiTheme="minorHAnsi" w:hAnsiTheme="minorHAnsi"/>
          <w:sz w:val="16"/>
        </w:rPr>
        <w:t xml:space="preserve"> the corals </w:t>
      </w:r>
      <w:r w:rsidRPr="002B1E58">
        <w:rPr>
          <w:rStyle w:val="StyleUnderline"/>
        </w:rPr>
        <w:t xml:space="preserve">recover, but if </w:t>
      </w:r>
      <w:r w:rsidRPr="002B1E58">
        <w:rPr>
          <w:rStyle w:val="StyleUnderline"/>
          <w:highlight w:val="yellow"/>
        </w:rPr>
        <w:t>the stress is prolonged</w:t>
      </w:r>
      <w:r w:rsidRPr="00843AD7">
        <w:rPr>
          <w:rFonts w:asciiTheme="minorHAnsi" w:hAnsiTheme="minorHAnsi"/>
          <w:sz w:val="16"/>
        </w:rPr>
        <w:t xml:space="preserve"> for many weeks </w:t>
      </w:r>
      <w:r w:rsidRPr="002B1E58">
        <w:rPr>
          <w:rStyle w:val="StyleUnderline"/>
          <w:highlight w:val="yellow"/>
        </w:rPr>
        <w:t>the corals will die</w:t>
      </w:r>
      <w:r w:rsidRPr="002B1E58">
        <w:rPr>
          <w:rStyle w:val="StyleUnderline"/>
        </w:rPr>
        <w:t xml:space="preserve"> </w:t>
      </w:r>
      <w:r w:rsidRPr="00843AD7">
        <w:rPr>
          <w:rFonts w:asciiTheme="minorHAnsi" w:hAnsiTheme="minorHAnsi"/>
          <w:sz w:val="16"/>
        </w:rPr>
        <w:t xml:space="preserve">and continue to appear stark white. The </w:t>
      </w:r>
      <w:r w:rsidRPr="002B1E58">
        <w:rPr>
          <w:rStyle w:val="StyleUnderline"/>
          <w:highlight w:val="yellow"/>
        </w:rPr>
        <w:t>loss of live corals</w:t>
      </w:r>
      <w:r w:rsidRPr="002B1E58">
        <w:rPr>
          <w:rStyle w:val="StyleUnderline"/>
        </w:rPr>
        <w:t xml:space="preserve"> eventually </w:t>
      </w:r>
      <w:r w:rsidRPr="002B1E58">
        <w:rPr>
          <w:rStyle w:val="StyleUnderline"/>
          <w:highlight w:val="yellow"/>
        </w:rPr>
        <w:t>causes damage to the whole reef ecosystem</w:t>
      </w:r>
      <w:r w:rsidRPr="00843AD7">
        <w:rPr>
          <w:rFonts w:asciiTheme="minorHAnsi" w:hAnsiTheme="minorHAnsi"/>
        </w:rPr>
        <w:t xml:space="preserve">. </w:t>
      </w:r>
      <w:r w:rsidRPr="00843AD7">
        <w:rPr>
          <w:rFonts w:asciiTheme="minorHAnsi" w:hAnsiTheme="minorHAnsi"/>
          <w:sz w:val="16"/>
        </w:rPr>
        <w:t xml:space="preserve">Consequently </w:t>
      </w:r>
      <w:r w:rsidRPr="002B1E58">
        <w:rPr>
          <w:rStyle w:val="StyleUnderline"/>
          <w:highlight w:val="yellow"/>
        </w:rPr>
        <w:t>coral-bleaching events pose a serious threat</w:t>
      </w:r>
      <w:r w:rsidRPr="002B1E58">
        <w:rPr>
          <w:rStyle w:val="StyleUnderline"/>
        </w:rPr>
        <w:t xml:space="preserve"> </w:t>
      </w:r>
      <w:r w:rsidRPr="002B1E58">
        <w:rPr>
          <w:rStyle w:val="StyleUnderline"/>
          <w:highlight w:val="yellow"/>
        </w:rPr>
        <w:t>that is taken seriously by marine environmental managers</w:t>
      </w:r>
      <w:r w:rsidRPr="00843AD7">
        <w:rPr>
          <w:rFonts w:asciiTheme="minorHAnsi" w:hAnsiTheme="minorHAnsi"/>
          <w:sz w:val="16"/>
          <w:highlight w:val="yellow"/>
        </w:rPr>
        <w:t>.</w:t>
      </w:r>
    </w:p>
    <w:p w:rsidR="005C27ED" w:rsidRPr="00843AD7" w:rsidRDefault="005C27ED" w:rsidP="005C27ED">
      <w:pPr>
        <w:rPr>
          <w:rFonts w:asciiTheme="minorHAnsi" w:hAnsiTheme="minorHAnsi"/>
        </w:rPr>
      </w:pPr>
    </w:p>
    <w:p w:rsidR="005C27ED" w:rsidRPr="00843AD7" w:rsidRDefault="005C27ED" w:rsidP="005C27ED">
      <w:pPr>
        <w:keepNext/>
        <w:keepLines/>
        <w:spacing w:before="200"/>
        <w:outlineLvl w:val="3"/>
        <w:rPr>
          <w:rFonts w:asciiTheme="minorHAnsi" w:eastAsiaTheme="majorEastAsia" w:hAnsiTheme="minorHAnsi" w:cstheme="majorBidi"/>
          <w:b/>
          <w:bCs/>
          <w:iCs/>
          <w:sz w:val="26"/>
        </w:rPr>
      </w:pPr>
      <w:r w:rsidRPr="00843AD7">
        <w:rPr>
          <w:rFonts w:asciiTheme="minorHAnsi" w:eastAsiaTheme="majorEastAsia" w:hAnsiTheme="minorHAnsi" w:cstheme="majorBidi"/>
          <w:b/>
          <w:bCs/>
          <w:iCs/>
          <w:sz w:val="26"/>
        </w:rPr>
        <w:t>Independently prevents extinction</w:t>
      </w:r>
    </w:p>
    <w:p w:rsidR="005C27ED" w:rsidRPr="00843AD7" w:rsidRDefault="005C27ED" w:rsidP="005C27ED">
      <w:pPr>
        <w:rPr>
          <w:rFonts w:asciiTheme="minorHAnsi" w:hAnsiTheme="minorHAnsi"/>
        </w:rPr>
      </w:pPr>
      <w:r w:rsidRPr="00843AD7">
        <w:rPr>
          <w:rFonts w:asciiTheme="minorHAnsi" w:hAnsiTheme="minorHAnsi"/>
        </w:rPr>
        <w:t>Philippine Daily Inquirer ‘2</w:t>
      </w:r>
    </w:p>
    <w:p w:rsidR="005C27ED" w:rsidRPr="00843AD7" w:rsidRDefault="005C27ED" w:rsidP="005C27ED">
      <w:pPr>
        <w:rPr>
          <w:rFonts w:asciiTheme="minorHAnsi" w:hAnsiTheme="minorHAnsi" w:cs="AngsanaUPC"/>
          <w:sz w:val="16"/>
        </w:rPr>
      </w:pPr>
      <w:r w:rsidRPr="00843AD7">
        <w:rPr>
          <w:rFonts w:asciiTheme="minorHAnsi" w:hAnsiTheme="minorHAnsi" w:cs="AngsanaUPC"/>
          <w:sz w:val="16"/>
        </w:rPr>
        <w:t>[“REEFS UNDER STRESS”, 12-10, L/N]</w:t>
      </w:r>
    </w:p>
    <w:p w:rsidR="005C27ED" w:rsidRPr="00B60C32" w:rsidRDefault="005C27ED" w:rsidP="005C27ED">
      <w:pPr>
        <w:rPr>
          <w:rFonts w:asciiTheme="minorHAnsi" w:hAnsiTheme="minorHAnsi" w:cs="AngsanaUPC"/>
          <w:sz w:val="16"/>
        </w:rPr>
      </w:pPr>
      <w:r w:rsidRPr="00843AD7">
        <w:rPr>
          <w:rFonts w:asciiTheme="minorHAnsi" w:hAnsiTheme="minorHAnsi" w:cs="AngsanaUPC"/>
          <w:sz w:val="16"/>
        </w:rPr>
        <w:t xml:space="preserve">The artificial replacement of corals is a good start. </w:t>
      </w:r>
      <w:r w:rsidRPr="002B1E58">
        <w:rPr>
          <w:rStyle w:val="StyleUnderline"/>
        </w:rPr>
        <w:t>Coral reefs are the marine equivalent of rainforests that are also being destroyed at an alarming rate</w:t>
      </w:r>
      <w:r w:rsidRPr="00843AD7">
        <w:rPr>
          <w:rFonts w:asciiTheme="minorHAnsi" w:hAnsiTheme="minorHAnsi" w:cs="AngsanaUPC"/>
          <w:sz w:val="16"/>
        </w:rPr>
        <w:t xml:space="preserve"> not only in the Philippines but all over the world. The World Conservation Union says </w:t>
      </w:r>
      <w:r w:rsidRPr="002B1E58">
        <w:rPr>
          <w:rStyle w:val="StyleUnderline"/>
          <w:highlight w:val="yellow"/>
        </w:rPr>
        <w:t>reefs are one of the "essential life support systems" necessary for human survival</w:t>
      </w:r>
      <w:r w:rsidRPr="00843AD7">
        <w:rPr>
          <w:rFonts w:asciiTheme="minorHAnsi" w:hAnsiTheme="minorHAnsi" w:cs="AngsanaUPC"/>
          <w:sz w:val="16"/>
        </w:rPr>
        <w:t xml:space="preserve">, homes to huge numbers of animals and plants.  Dr. Helen T. </w:t>
      </w:r>
      <w:r w:rsidRPr="002B1E58">
        <w:rPr>
          <w:rStyle w:val="StyleUnderline"/>
          <w:highlight w:val="yellow"/>
        </w:rPr>
        <w:t>Yap of the Marine Science Institute of</w:t>
      </w:r>
      <w:r w:rsidRPr="002B1E58">
        <w:rPr>
          <w:rStyle w:val="StyleUnderline"/>
        </w:rPr>
        <w:t xml:space="preserve"> the University of the </w:t>
      </w:r>
      <w:r w:rsidRPr="002B1E58">
        <w:rPr>
          <w:rStyle w:val="StyleUnderline"/>
          <w:highlight w:val="yellow"/>
        </w:rPr>
        <w:t>Philippines said</w:t>
      </w:r>
      <w:r w:rsidRPr="00843AD7">
        <w:rPr>
          <w:rFonts w:asciiTheme="minorHAnsi" w:hAnsiTheme="minorHAnsi" w:cs="AngsanaUPC"/>
          <w:sz w:val="16"/>
        </w:rPr>
        <w:t xml:space="preserve"> that the </w:t>
      </w:r>
      <w:r w:rsidRPr="00843AD7">
        <w:rPr>
          <w:rFonts w:asciiTheme="minorHAnsi" w:hAnsiTheme="minorHAnsi" w:cs="AngsanaUPC"/>
          <w:sz w:val="16"/>
        </w:rPr>
        <w:lastRenderedPageBreak/>
        <w:t xml:space="preserve">country's </w:t>
      </w:r>
      <w:r w:rsidRPr="002B1E58">
        <w:rPr>
          <w:rStyle w:val="StyleUnderline"/>
          <w:highlight w:val="yellow"/>
        </w:rPr>
        <w:t>coral reefs</w:t>
      </w:r>
      <w:r w:rsidRPr="002B1E58">
        <w:rPr>
          <w:rStyle w:val="StyleUnderline"/>
        </w:rPr>
        <w:t xml:space="preserve">, </w:t>
      </w:r>
      <w:r w:rsidRPr="00843AD7">
        <w:rPr>
          <w:rFonts w:asciiTheme="minorHAnsi" w:hAnsiTheme="minorHAnsi" w:cs="AngsanaUPC"/>
          <w:sz w:val="16"/>
        </w:rPr>
        <w:t xml:space="preserve">together with those of Indonesia and Papua New Guinea, </w:t>
      </w:r>
      <w:r w:rsidRPr="002B1E58">
        <w:rPr>
          <w:rStyle w:val="StyleUnderline"/>
        </w:rPr>
        <w:t xml:space="preserve">contain the biggest number of species of plants and animals. "They </w:t>
      </w:r>
      <w:r w:rsidRPr="002B1E58">
        <w:rPr>
          <w:rStyle w:val="StyleUnderline"/>
          <w:highlight w:val="yellow"/>
        </w:rPr>
        <w:t>lie at the center of biodiversity in our planet</w:t>
      </w:r>
      <w:r w:rsidRPr="002B1E58">
        <w:rPr>
          <w:rStyle w:val="StyleUnderline"/>
        </w:rPr>
        <w:t>,"</w:t>
      </w:r>
      <w:r w:rsidRPr="00843AD7">
        <w:rPr>
          <w:rFonts w:asciiTheme="minorHAnsi" w:hAnsiTheme="minorHAnsi" w:cs="AngsanaUPC"/>
          <w:sz w:val="16"/>
        </w:rPr>
        <w:t xml:space="preserve"> she said.</w:t>
      </w:r>
    </w:p>
    <w:p w:rsidR="005C27ED" w:rsidRPr="00B60C32" w:rsidRDefault="005C27ED" w:rsidP="005C27ED">
      <w:pPr>
        <w:pStyle w:val="Heading4"/>
      </w:pPr>
      <w:r w:rsidRPr="00B60C32">
        <w:t>Scenario 2 is ocean acidification</w:t>
      </w:r>
    </w:p>
    <w:p w:rsidR="005C27ED" w:rsidRPr="00843AD7" w:rsidRDefault="005C27ED" w:rsidP="005C27ED">
      <w:pPr>
        <w:pStyle w:val="Heading4"/>
        <w:rPr>
          <w:rFonts w:asciiTheme="minorHAnsi" w:hAnsiTheme="minorHAnsi"/>
        </w:rPr>
      </w:pPr>
      <w:r>
        <w:rPr>
          <w:rFonts w:asciiTheme="minorHAnsi" w:hAnsiTheme="minorHAnsi"/>
        </w:rPr>
        <w:t>IOOS observations stop ocean acidification</w:t>
      </w:r>
    </w:p>
    <w:p w:rsidR="005C27ED" w:rsidRPr="00843AD7" w:rsidRDefault="005C27ED" w:rsidP="005C27ED">
      <w:pPr>
        <w:rPr>
          <w:rStyle w:val="Style13ptBold"/>
          <w:rFonts w:asciiTheme="minorHAnsi" w:hAnsiTheme="minorHAnsi"/>
        </w:rPr>
      </w:pPr>
      <w:r w:rsidRPr="00843AD7">
        <w:rPr>
          <w:rStyle w:val="Style13ptBold"/>
          <w:rFonts w:asciiTheme="minorHAnsi" w:hAnsiTheme="minorHAnsi"/>
        </w:rPr>
        <w:t>Iglesias-Rodriguez et al. 2010</w:t>
      </w:r>
    </w:p>
    <w:p w:rsidR="005C27ED" w:rsidRPr="00843AD7" w:rsidRDefault="005C27ED" w:rsidP="005C27ED">
      <w:pPr>
        <w:rPr>
          <w:rFonts w:asciiTheme="minorHAnsi" w:hAnsiTheme="minorHAnsi"/>
        </w:rPr>
      </w:pPr>
      <w:r w:rsidRPr="00843AD7">
        <w:rPr>
          <w:rFonts w:asciiTheme="minorHAnsi" w:hAnsiTheme="minorHAnsi"/>
        </w:rPr>
        <w:t>M. Debora, School of Ocean and Earth Science, National Oceanography Centre, TOWARDS AN INTEGRATED GLOBAL OCEAN ACIDIFICATION OBSERVATION NETWORK http://eprints.soton.ac.uk/176715/1/FCXNL-09A02b-2113336-1-Iglesias-Rodriguez_OceanObs09_PlenaryPaper_Acidification_formatted.pdf</w:t>
      </w:r>
    </w:p>
    <w:p w:rsidR="005C27ED" w:rsidRPr="00843AD7" w:rsidRDefault="005C27ED" w:rsidP="005C27ED">
      <w:pPr>
        <w:rPr>
          <w:rFonts w:asciiTheme="minorHAnsi" w:hAnsiTheme="minorHAnsi"/>
        </w:rPr>
      </w:pPr>
    </w:p>
    <w:p w:rsidR="005C27ED" w:rsidRPr="00843AD7" w:rsidRDefault="005C27ED" w:rsidP="005C27ED">
      <w:pPr>
        <w:rPr>
          <w:rFonts w:asciiTheme="minorHAnsi" w:hAnsiTheme="minorHAnsi"/>
        </w:rPr>
      </w:pPr>
      <w:r w:rsidRPr="00475FB3">
        <w:rPr>
          <w:rStyle w:val="StyleUnderline"/>
          <w:highlight w:val="yellow"/>
        </w:rPr>
        <w:t>One of the biggest challenges</w:t>
      </w:r>
      <w:r w:rsidRPr="00843AD7">
        <w:rPr>
          <w:rFonts w:asciiTheme="minorHAnsi" w:hAnsiTheme="minorHAnsi"/>
        </w:rPr>
        <w:t xml:space="preserve"> facing the community </w:t>
      </w:r>
      <w:r w:rsidRPr="00475FB3">
        <w:rPr>
          <w:rFonts w:asciiTheme="minorHAnsi" w:hAnsiTheme="minorHAnsi"/>
          <w:b/>
          <w:highlight w:val="yellow"/>
          <w:u w:val="single"/>
        </w:rPr>
        <w:t>is to unveil the mechanisms behind biological</w:t>
      </w:r>
      <w:r w:rsidRPr="00843AD7">
        <w:rPr>
          <w:rFonts w:asciiTheme="minorHAnsi" w:hAnsiTheme="minorHAnsi"/>
          <w:b/>
          <w:u w:val="single"/>
        </w:rPr>
        <w:t xml:space="preserve"> </w:t>
      </w:r>
      <w:r w:rsidRPr="00475FB3">
        <w:rPr>
          <w:rFonts w:asciiTheme="minorHAnsi" w:hAnsiTheme="minorHAnsi"/>
          <w:b/>
          <w:highlight w:val="yellow"/>
          <w:u w:val="single"/>
        </w:rPr>
        <w:t>adaptation</w:t>
      </w:r>
      <w:r w:rsidRPr="00475FB3">
        <w:rPr>
          <w:rFonts w:asciiTheme="minorHAnsi" w:hAnsiTheme="minorHAnsi"/>
          <w:highlight w:val="yellow"/>
        </w:rPr>
        <w:t xml:space="preserve"> </w:t>
      </w:r>
      <w:r w:rsidRPr="00475FB3">
        <w:rPr>
          <w:rFonts w:asciiTheme="minorHAnsi" w:hAnsiTheme="minorHAnsi"/>
        </w:rPr>
        <w:t xml:space="preserve">over realistic time frames </w:t>
      </w:r>
      <w:r w:rsidRPr="00475FB3">
        <w:rPr>
          <w:rFonts w:asciiTheme="minorHAnsi" w:hAnsiTheme="minorHAnsi"/>
          <w:b/>
          <w:highlight w:val="yellow"/>
          <w:u w:val="single"/>
        </w:rPr>
        <w:t xml:space="preserve">and </w:t>
      </w:r>
      <w:r w:rsidRPr="00475FB3">
        <w:rPr>
          <w:rFonts w:asciiTheme="minorHAnsi" w:hAnsiTheme="minorHAnsi"/>
        </w:rPr>
        <w:t xml:space="preserve">thereby </w:t>
      </w:r>
      <w:r w:rsidRPr="00475FB3">
        <w:rPr>
          <w:rFonts w:asciiTheme="minorHAnsi" w:hAnsiTheme="minorHAnsi"/>
          <w:b/>
          <w:highlight w:val="yellow"/>
          <w:u w:val="single"/>
        </w:rPr>
        <w:t xml:space="preserve">determine which species </w:t>
      </w:r>
      <w:r w:rsidRPr="00475FB3">
        <w:rPr>
          <w:rFonts w:asciiTheme="minorHAnsi" w:hAnsiTheme="minorHAnsi"/>
          <w:b/>
          <w:u w:val="single"/>
        </w:rPr>
        <w:t xml:space="preserve">do or do not </w:t>
      </w:r>
      <w:r w:rsidRPr="00475FB3">
        <w:rPr>
          <w:rFonts w:asciiTheme="minorHAnsi" w:hAnsiTheme="minorHAnsi"/>
          <w:b/>
          <w:highlight w:val="yellow"/>
          <w:u w:val="single"/>
        </w:rPr>
        <w:t>have the</w:t>
      </w:r>
      <w:r w:rsidRPr="00843AD7">
        <w:rPr>
          <w:rFonts w:asciiTheme="minorHAnsi" w:hAnsiTheme="minorHAnsi"/>
          <w:b/>
          <w:u w:val="single"/>
        </w:rPr>
        <w:t xml:space="preserve"> </w:t>
      </w:r>
      <w:r w:rsidRPr="00475FB3">
        <w:rPr>
          <w:rFonts w:asciiTheme="minorHAnsi" w:hAnsiTheme="minorHAnsi"/>
          <w:b/>
          <w:highlight w:val="yellow"/>
          <w:u w:val="single"/>
        </w:rPr>
        <w:t>ability to adapt to</w:t>
      </w:r>
      <w:r w:rsidRPr="00843AD7">
        <w:rPr>
          <w:rFonts w:asciiTheme="minorHAnsi" w:hAnsiTheme="minorHAnsi"/>
          <w:b/>
          <w:u w:val="single"/>
        </w:rPr>
        <w:t xml:space="preserve"> future ocean </w:t>
      </w:r>
      <w:r w:rsidRPr="00475FB3">
        <w:rPr>
          <w:rFonts w:asciiTheme="minorHAnsi" w:hAnsiTheme="minorHAnsi"/>
          <w:b/>
          <w:highlight w:val="yellow"/>
          <w:u w:val="single"/>
        </w:rPr>
        <w:t>acidification</w:t>
      </w:r>
      <w:r w:rsidRPr="00843AD7">
        <w:rPr>
          <w:rFonts w:asciiTheme="minorHAnsi" w:hAnsiTheme="minorHAnsi"/>
          <w:b/>
          <w:u w:val="single"/>
        </w:rPr>
        <w:t xml:space="preserve">. </w:t>
      </w:r>
      <w:r w:rsidRPr="00843AD7">
        <w:rPr>
          <w:rFonts w:asciiTheme="minorHAnsi" w:hAnsiTheme="minorHAnsi"/>
        </w:rPr>
        <w:t>Most experimental approaches used to date only address physiological responses to environmental selection pressure rather than long-term adaptation. There is an urgent need to conduct manipulations involving time-scales of multiple generations (cell division, generation of organisms) and environmental change at rates representative of those experienced by biota in the open ocean (Boyd et al., 2008</w:t>
      </w:r>
      <w:r w:rsidRPr="00475FB3">
        <w:rPr>
          <w:rFonts w:asciiTheme="minorHAnsi" w:hAnsiTheme="minorHAnsi"/>
          <w:b/>
          <w:highlight w:val="yellow"/>
          <w:u w:val="single"/>
        </w:rPr>
        <w:t>). Monitoring</w:t>
      </w:r>
      <w:r w:rsidRPr="00843AD7">
        <w:rPr>
          <w:rFonts w:asciiTheme="minorHAnsi" w:hAnsiTheme="minorHAnsi"/>
          <w:b/>
          <w:u w:val="single"/>
        </w:rPr>
        <w:t xml:space="preserve"> potential </w:t>
      </w:r>
      <w:r w:rsidRPr="00475FB3">
        <w:rPr>
          <w:rFonts w:asciiTheme="minorHAnsi" w:hAnsiTheme="minorHAnsi"/>
          <w:b/>
          <w:highlight w:val="yellow"/>
          <w:u w:val="single"/>
        </w:rPr>
        <w:t>adaptation</w:t>
      </w:r>
      <w:r w:rsidRPr="00843AD7">
        <w:rPr>
          <w:rFonts w:asciiTheme="minorHAnsi" w:hAnsiTheme="minorHAnsi"/>
          <w:b/>
          <w:u w:val="single"/>
        </w:rPr>
        <w:t xml:space="preserve"> in real time in the field, particularly in those areas of high susceptibility to ocean acidification</w:t>
      </w:r>
      <w:r w:rsidRPr="00843AD7">
        <w:rPr>
          <w:rFonts w:asciiTheme="minorHAnsi" w:hAnsiTheme="minorHAnsi"/>
        </w:rPr>
        <w:t xml:space="preserve"> (polar latitudes, upwelling zones) </w:t>
      </w:r>
      <w:r w:rsidRPr="00475FB3">
        <w:rPr>
          <w:rFonts w:asciiTheme="minorHAnsi" w:hAnsiTheme="minorHAnsi"/>
          <w:b/>
          <w:highlight w:val="yellow"/>
          <w:u w:val="single"/>
        </w:rPr>
        <w:t>will provide information</w:t>
      </w:r>
      <w:r w:rsidRPr="00843AD7">
        <w:rPr>
          <w:rFonts w:asciiTheme="minorHAnsi" w:hAnsiTheme="minorHAnsi"/>
          <w:b/>
          <w:u w:val="single"/>
        </w:rPr>
        <w:t xml:space="preserve"> </w:t>
      </w:r>
      <w:r w:rsidRPr="00475FB3">
        <w:rPr>
          <w:rFonts w:asciiTheme="minorHAnsi" w:hAnsiTheme="minorHAnsi"/>
          <w:b/>
          <w:highlight w:val="yellow"/>
          <w:u w:val="single"/>
        </w:rPr>
        <w:t>central to representing</w:t>
      </w:r>
      <w:r w:rsidRPr="00843AD7">
        <w:rPr>
          <w:rFonts w:asciiTheme="minorHAnsi" w:hAnsiTheme="minorHAnsi"/>
          <w:b/>
          <w:u w:val="single"/>
        </w:rPr>
        <w:t xml:space="preserve"> and forecasting the </w:t>
      </w:r>
      <w:r w:rsidRPr="00475FB3">
        <w:rPr>
          <w:rFonts w:asciiTheme="minorHAnsi" w:hAnsiTheme="minorHAnsi"/>
          <w:b/>
          <w:highlight w:val="yellow"/>
          <w:u w:val="single"/>
        </w:rPr>
        <w:t>repercussions of</w:t>
      </w:r>
      <w:r w:rsidRPr="00843AD7">
        <w:rPr>
          <w:rFonts w:asciiTheme="minorHAnsi" w:hAnsiTheme="minorHAnsi"/>
          <w:b/>
          <w:u w:val="single"/>
        </w:rPr>
        <w:t xml:space="preserve"> ocean </w:t>
      </w:r>
      <w:r w:rsidRPr="00475FB3">
        <w:rPr>
          <w:rFonts w:asciiTheme="minorHAnsi" w:hAnsiTheme="minorHAnsi"/>
          <w:b/>
          <w:highlight w:val="yellow"/>
          <w:u w:val="single"/>
        </w:rPr>
        <w:t>acidification</w:t>
      </w:r>
      <w:r w:rsidRPr="00843AD7">
        <w:rPr>
          <w:rFonts w:asciiTheme="minorHAnsi" w:hAnsiTheme="minorHAnsi"/>
          <w:b/>
          <w:u w:val="single"/>
        </w:rPr>
        <w:t xml:space="preserve"> on biota. </w:t>
      </w:r>
      <w:r w:rsidRPr="00475FB3">
        <w:rPr>
          <w:rFonts w:asciiTheme="minorHAnsi" w:hAnsiTheme="minorHAnsi"/>
          <w:b/>
          <w:highlight w:val="yellow"/>
          <w:u w:val="single"/>
        </w:rPr>
        <w:t>Information</w:t>
      </w:r>
      <w:r w:rsidRPr="00843AD7">
        <w:rPr>
          <w:rFonts w:asciiTheme="minorHAnsi" w:hAnsiTheme="minorHAnsi"/>
        </w:rPr>
        <w:t xml:space="preserve"> from these platforms </w:t>
      </w:r>
      <w:r w:rsidRPr="00475FB3">
        <w:rPr>
          <w:rFonts w:asciiTheme="minorHAnsi" w:hAnsiTheme="minorHAnsi"/>
          <w:b/>
          <w:highlight w:val="yellow"/>
          <w:u w:val="single"/>
        </w:rPr>
        <w:t>will be used to calibrate</w:t>
      </w:r>
      <w:r w:rsidRPr="00843AD7">
        <w:rPr>
          <w:rFonts w:asciiTheme="minorHAnsi" w:hAnsiTheme="minorHAnsi"/>
          <w:b/>
          <w:u w:val="single"/>
        </w:rPr>
        <w:t xml:space="preserve"> the </w:t>
      </w:r>
      <w:r w:rsidRPr="00475FB3">
        <w:rPr>
          <w:rFonts w:asciiTheme="minorHAnsi" w:hAnsiTheme="minorHAnsi"/>
          <w:b/>
          <w:highlight w:val="yellow"/>
          <w:u w:val="single"/>
        </w:rPr>
        <w:t>findings</w:t>
      </w:r>
      <w:r w:rsidRPr="00843AD7">
        <w:rPr>
          <w:rFonts w:asciiTheme="minorHAnsi" w:hAnsiTheme="minorHAnsi"/>
        </w:rPr>
        <w:t xml:space="preserve"> in the laboratory experiments/mesocosms with strains/populations </w:t>
      </w:r>
      <w:r w:rsidRPr="00475FB3">
        <w:rPr>
          <w:rFonts w:asciiTheme="minorHAnsi" w:hAnsiTheme="minorHAnsi"/>
          <w:b/>
          <w:highlight w:val="yellow"/>
          <w:u w:val="single"/>
        </w:rPr>
        <w:t>and</w:t>
      </w:r>
      <w:r w:rsidRPr="00843AD7">
        <w:rPr>
          <w:rFonts w:asciiTheme="minorHAnsi" w:hAnsiTheme="minorHAnsi"/>
          <w:b/>
          <w:u w:val="single"/>
        </w:rPr>
        <w:t xml:space="preserve"> to </w:t>
      </w:r>
      <w:r w:rsidRPr="00475FB3">
        <w:rPr>
          <w:rFonts w:asciiTheme="minorHAnsi" w:hAnsiTheme="minorHAnsi"/>
          <w:b/>
          <w:highlight w:val="yellow"/>
          <w:u w:val="single"/>
        </w:rPr>
        <w:t>inform policy makers</w:t>
      </w:r>
      <w:r w:rsidRPr="00843AD7">
        <w:rPr>
          <w:rFonts w:asciiTheme="minorHAnsi" w:hAnsiTheme="minorHAnsi"/>
          <w:b/>
          <w:u w:val="single"/>
        </w:rPr>
        <w:t xml:space="preserve"> and marine resource managers</w:t>
      </w:r>
      <w:r w:rsidRPr="00843AD7">
        <w:rPr>
          <w:rFonts w:asciiTheme="minorHAnsi" w:hAnsiTheme="minorHAnsi"/>
        </w:rPr>
        <w:t xml:space="preserve">. Data repositories of detailed carbonate chemistry, biological performance and molecular adaptation to environmental selection pressure will not only provide first hand information about natural selection processes in real time but will also answer fundamental questions of how changes in carbon chemistry alter the abundance and physiology of functional groups. While work with single strains/species provides valuable information about regulation of processes, it does not account for the complexity of natural populations, physical transport effect, interactions between bacteria and viruses and eukaryotic phytoplankton, mortality, etc. Many countries are presently engaged in ocean acidification research and monitoring activities, for example, the EU projects EPOCA, MEECE and MedSeA, the German BIOACID project, the UK Ocean Acidification Research Programme, US (emerging program supported by NSF, NOAA, NASA, USGS) , and Japan MoE and MEXT Ocean Acidification Research Programmes. The proposed activities will require a coordinated international research effort that is closely linked with other international carbon research programs, such as the CLIVAR/CO2 Repeat Hydrography Program. The SOLAS-IMBER Working Group on Ocean Acidification (http://www.imber.info/C_WG_SubGroup3.html) and the IOCCP could play roles to coordinate and integrate, at the international level, the research, training and outreach activities. </w:t>
      </w:r>
      <w:r w:rsidRPr="00475FB3">
        <w:rPr>
          <w:rFonts w:asciiTheme="minorHAnsi" w:hAnsiTheme="minorHAnsi"/>
          <w:b/>
          <w:highlight w:val="yellow"/>
          <w:u w:val="single"/>
        </w:rPr>
        <w:t xml:space="preserve">The Global Ocean Acidification Observation Network </w:t>
      </w:r>
      <w:r w:rsidRPr="00475FB3">
        <w:rPr>
          <w:rFonts w:asciiTheme="minorHAnsi" w:hAnsiTheme="minorHAnsi"/>
          <w:b/>
          <w:u w:val="single"/>
        </w:rPr>
        <w:t>will benefit from</w:t>
      </w:r>
      <w:r w:rsidRPr="00843AD7">
        <w:rPr>
          <w:rFonts w:asciiTheme="minorHAnsi" w:hAnsiTheme="minorHAnsi"/>
          <w:b/>
          <w:u w:val="single"/>
        </w:rPr>
        <w:t xml:space="preserve"> and interface with the data synthesis activities, data archiving and international data management activities of the carbon and ocean acidification programs</w:t>
      </w:r>
      <w:r w:rsidRPr="002B1E58">
        <w:rPr>
          <w:rStyle w:val="StyleUnderline"/>
        </w:rPr>
        <w:t xml:space="preserve">. </w:t>
      </w:r>
      <w:r w:rsidRPr="00843AD7">
        <w:rPr>
          <w:rFonts w:asciiTheme="minorHAnsi" w:hAnsiTheme="minorHAnsi"/>
          <w:b/>
          <w:u w:val="single"/>
        </w:rPr>
        <w:t xml:space="preserve">The </w:t>
      </w:r>
      <w:r w:rsidRPr="00475FB3">
        <w:rPr>
          <w:rFonts w:asciiTheme="minorHAnsi" w:hAnsiTheme="minorHAnsi"/>
          <w:b/>
          <w:highlight w:val="yellow"/>
          <w:u w:val="single"/>
        </w:rPr>
        <w:t>main role</w:t>
      </w:r>
      <w:r w:rsidRPr="00843AD7">
        <w:rPr>
          <w:rFonts w:asciiTheme="minorHAnsi" w:hAnsiTheme="minorHAnsi"/>
        </w:rPr>
        <w:t xml:space="preserve"> of the Global Ocean Acidification Observation Network </w:t>
      </w:r>
      <w:r w:rsidRPr="00475FB3">
        <w:rPr>
          <w:rFonts w:asciiTheme="minorHAnsi" w:hAnsiTheme="minorHAnsi"/>
          <w:b/>
          <w:highlight w:val="yellow"/>
          <w:u w:val="single"/>
        </w:rPr>
        <w:t>is to gain a robust understanding of</w:t>
      </w:r>
      <w:r w:rsidRPr="00843AD7">
        <w:rPr>
          <w:rFonts w:asciiTheme="minorHAnsi" w:hAnsiTheme="minorHAnsi"/>
          <w:b/>
          <w:u w:val="single"/>
        </w:rPr>
        <w:t xml:space="preserve"> the chemical and biological impacts of ocean </w:t>
      </w:r>
      <w:r w:rsidRPr="00475FB3">
        <w:rPr>
          <w:rFonts w:asciiTheme="minorHAnsi" w:hAnsiTheme="minorHAnsi"/>
          <w:b/>
          <w:highlight w:val="yellow"/>
          <w:u w:val="single"/>
        </w:rPr>
        <w:t>acidification by conducting</w:t>
      </w:r>
      <w:r w:rsidRPr="00843AD7">
        <w:rPr>
          <w:rFonts w:asciiTheme="minorHAnsi" w:hAnsiTheme="minorHAnsi"/>
        </w:rPr>
        <w:t xml:space="preserve"> (1) time-series measurements in open ocean and coastal observatories at several levels of organization from molecular to ecosystem level; (2) in-situ manipulations and mesocosm experiments, and autonomous measurements aboard voluntary observing ships; and (3) </w:t>
      </w:r>
      <w:r w:rsidRPr="00475FB3">
        <w:rPr>
          <w:rFonts w:asciiTheme="minorHAnsi" w:hAnsiTheme="minorHAnsi"/>
          <w:b/>
          <w:highlight w:val="yellow"/>
          <w:u w:val="single"/>
        </w:rPr>
        <w:t>global and regional monitoring using satellite data</w:t>
      </w:r>
      <w:r w:rsidRPr="00843AD7">
        <w:rPr>
          <w:rFonts w:asciiTheme="minorHAnsi" w:hAnsiTheme="minorHAnsi"/>
        </w:rPr>
        <w:t xml:space="preserve">. Cooperation with well established international programs such as the IODP, and </w:t>
      </w:r>
      <w:r w:rsidRPr="00475FB3">
        <w:rPr>
          <w:rFonts w:asciiTheme="minorHAnsi" w:hAnsiTheme="minorHAnsi"/>
          <w:b/>
          <w:highlight w:val="yellow"/>
          <w:u w:val="single"/>
        </w:rPr>
        <w:t>forming a global</w:t>
      </w:r>
      <w:r w:rsidRPr="00843AD7">
        <w:rPr>
          <w:rFonts w:asciiTheme="minorHAnsi" w:hAnsiTheme="minorHAnsi"/>
          <w:b/>
          <w:u w:val="single"/>
        </w:rPr>
        <w:t xml:space="preserve"> </w:t>
      </w:r>
      <w:r w:rsidRPr="00475FB3">
        <w:rPr>
          <w:rFonts w:asciiTheme="minorHAnsi" w:hAnsiTheme="minorHAnsi"/>
          <w:b/>
          <w:highlight w:val="yellow"/>
          <w:u w:val="single"/>
        </w:rPr>
        <w:t>network with</w:t>
      </w:r>
      <w:r w:rsidRPr="00843AD7">
        <w:rPr>
          <w:rFonts w:asciiTheme="minorHAnsi" w:hAnsiTheme="minorHAnsi"/>
          <w:b/>
          <w:u w:val="single"/>
        </w:rPr>
        <w:t xml:space="preserve"> good spatial and temporal </w:t>
      </w:r>
      <w:r w:rsidRPr="00475FB3">
        <w:rPr>
          <w:rFonts w:asciiTheme="minorHAnsi" w:hAnsiTheme="minorHAnsi"/>
          <w:b/>
          <w:highlight w:val="yellow"/>
          <w:u w:val="single"/>
        </w:rPr>
        <w:t>coverage will be central</w:t>
      </w:r>
      <w:r w:rsidRPr="00843AD7">
        <w:rPr>
          <w:rFonts w:asciiTheme="minorHAnsi" w:hAnsiTheme="minorHAnsi"/>
          <w:b/>
          <w:u w:val="single"/>
        </w:rPr>
        <w:t xml:space="preserve"> </w:t>
      </w:r>
      <w:r w:rsidRPr="00475FB3">
        <w:rPr>
          <w:rFonts w:asciiTheme="minorHAnsi" w:hAnsiTheme="minorHAnsi"/>
          <w:b/>
          <w:highlight w:val="yellow"/>
          <w:u w:val="single"/>
        </w:rPr>
        <w:t>to</w:t>
      </w:r>
      <w:r w:rsidRPr="00843AD7">
        <w:rPr>
          <w:rFonts w:asciiTheme="minorHAnsi" w:hAnsiTheme="minorHAnsi"/>
          <w:b/>
          <w:u w:val="single"/>
        </w:rPr>
        <w:t xml:space="preserve"> its </w:t>
      </w:r>
      <w:r w:rsidRPr="00475FB3">
        <w:rPr>
          <w:rFonts w:asciiTheme="minorHAnsi" w:hAnsiTheme="minorHAnsi"/>
          <w:b/>
          <w:highlight w:val="yellow"/>
          <w:u w:val="single"/>
        </w:rPr>
        <w:t>success</w:t>
      </w:r>
      <w:r w:rsidRPr="00843AD7">
        <w:rPr>
          <w:rFonts w:asciiTheme="minorHAnsi" w:hAnsiTheme="minorHAnsi"/>
          <w:b/>
          <w:u w:val="single"/>
        </w:rPr>
        <w:t xml:space="preserve">. </w:t>
      </w:r>
      <w:r w:rsidRPr="00843AD7">
        <w:rPr>
          <w:rFonts w:asciiTheme="minorHAnsi" w:hAnsiTheme="minorHAnsi"/>
        </w:rPr>
        <w:t xml:space="preserve">The application of genomic, transcriptomic and proteomic approaches to studying oceanic ecosystem may open new </w:t>
      </w:r>
      <w:r w:rsidRPr="00843AD7">
        <w:rPr>
          <w:rFonts w:asciiTheme="minorHAnsi" w:hAnsiTheme="minorHAnsi"/>
        </w:rPr>
        <w:lastRenderedPageBreak/>
        <w:t xml:space="preserve">opportunities for understanding the organisms control on elemental cycles though time. Robotic in-situ devices deployed on moorings can be powerful tools and are now available as autonomous samplers, to report on genomic data of microbial community composition (Greenfield et al., 2006; 2008; Scholin et al, 2008). </w:t>
      </w:r>
      <w:r w:rsidRPr="00843AD7">
        <w:rPr>
          <w:rFonts w:asciiTheme="minorHAnsi" w:hAnsiTheme="minorHAnsi"/>
          <w:b/>
          <w:u w:val="single"/>
        </w:rPr>
        <w:t xml:space="preserve">Building </w:t>
      </w:r>
      <w:r w:rsidRPr="00475FB3">
        <w:rPr>
          <w:rFonts w:asciiTheme="minorHAnsi" w:hAnsiTheme="minorHAnsi"/>
          <w:b/>
          <w:highlight w:val="yellow"/>
          <w:u w:val="single"/>
        </w:rPr>
        <w:t>this global time series</w:t>
      </w:r>
      <w:r w:rsidRPr="00843AD7">
        <w:rPr>
          <w:rFonts w:asciiTheme="minorHAnsi" w:hAnsiTheme="minorHAnsi"/>
        </w:rPr>
        <w:t xml:space="preserve"> to assess changes in ocean chemistry and biology </w:t>
      </w:r>
      <w:r w:rsidRPr="00475FB3">
        <w:rPr>
          <w:rFonts w:asciiTheme="minorHAnsi" w:hAnsiTheme="minorHAnsi"/>
          <w:b/>
          <w:highlight w:val="yellow"/>
          <w:u w:val="single"/>
        </w:rPr>
        <w:t>will</w:t>
      </w:r>
      <w:r w:rsidRPr="00843AD7">
        <w:rPr>
          <w:rFonts w:asciiTheme="minorHAnsi" w:hAnsiTheme="minorHAnsi"/>
          <w:b/>
          <w:u w:val="single"/>
        </w:rPr>
        <w:t xml:space="preserve"> </w:t>
      </w:r>
      <w:r w:rsidRPr="00843AD7">
        <w:rPr>
          <w:rFonts w:asciiTheme="minorHAnsi" w:hAnsiTheme="minorHAnsi"/>
        </w:rPr>
        <w:t xml:space="preserve">improve coupling between biogeochemistry, physiology, and modelling and </w:t>
      </w:r>
      <w:r w:rsidRPr="00843AD7">
        <w:rPr>
          <w:rFonts w:asciiTheme="minorHAnsi" w:hAnsiTheme="minorHAnsi"/>
          <w:b/>
          <w:u w:val="single"/>
        </w:rPr>
        <w:t xml:space="preserve">play a major role in </w:t>
      </w:r>
      <w:r w:rsidRPr="00475FB3">
        <w:rPr>
          <w:rFonts w:asciiTheme="minorHAnsi" w:hAnsiTheme="minorHAnsi"/>
          <w:b/>
          <w:highlight w:val="yellow"/>
          <w:u w:val="single"/>
        </w:rPr>
        <w:t>provid</w:t>
      </w:r>
      <w:r w:rsidRPr="00843AD7">
        <w:rPr>
          <w:rFonts w:asciiTheme="minorHAnsi" w:hAnsiTheme="minorHAnsi"/>
          <w:b/>
          <w:u w:val="single"/>
        </w:rPr>
        <w:t xml:space="preserve">ing </w:t>
      </w:r>
      <w:r w:rsidRPr="00475FB3">
        <w:rPr>
          <w:rFonts w:asciiTheme="minorHAnsi" w:hAnsiTheme="minorHAnsi"/>
          <w:b/>
          <w:highlight w:val="yellow"/>
          <w:u w:val="single"/>
        </w:rPr>
        <w:t>sound</w:t>
      </w:r>
      <w:r w:rsidRPr="00843AD7">
        <w:rPr>
          <w:rFonts w:asciiTheme="minorHAnsi" w:hAnsiTheme="minorHAnsi"/>
          <w:b/>
          <w:u w:val="single"/>
        </w:rPr>
        <w:t xml:space="preserve"> scientific </w:t>
      </w:r>
      <w:r w:rsidRPr="00475FB3">
        <w:rPr>
          <w:rFonts w:asciiTheme="minorHAnsi" w:hAnsiTheme="minorHAnsi"/>
          <w:b/>
          <w:highlight w:val="yellow"/>
          <w:u w:val="single"/>
        </w:rPr>
        <w:t>evidence to</w:t>
      </w:r>
      <w:r w:rsidRPr="00843AD7">
        <w:rPr>
          <w:rFonts w:asciiTheme="minorHAnsi" w:hAnsiTheme="minorHAnsi"/>
          <w:b/>
          <w:u w:val="single"/>
        </w:rPr>
        <w:t xml:space="preserve"> society and </w:t>
      </w:r>
      <w:r w:rsidRPr="00475FB3">
        <w:rPr>
          <w:rFonts w:asciiTheme="minorHAnsi" w:hAnsiTheme="minorHAnsi"/>
          <w:b/>
          <w:highlight w:val="yellow"/>
          <w:u w:val="single"/>
        </w:rPr>
        <w:t>decision makers on</w:t>
      </w:r>
      <w:r w:rsidRPr="00843AD7">
        <w:rPr>
          <w:rFonts w:asciiTheme="minorHAnsi" w:hAnsiTheme="minorHAnsi"/>
          <w:b/>
          <w:u w:val="single"/>
        </w:rPr>
        <w:t xml:space="preserve"> the </w:t>
      </w:r>
      <w:r w:rsidRPr="00475FB3">
        <w:rPr>
          <w:rFonts w:asciiTheme="minorHAnsi" w:hAnsiTheme="minorHAnsi"/>
          <w:b/>
          <w:highlight w:val="yellow"/>
          <w:u w:val="single"/>
        </w:rPr>
        <w:t>consequences of</w:t>
      </w:r>
      <w:r w:rsidRPr="00843AD7">
        <w:rPr>
          <w:rFonts w:asciiTheme="minorHAnsi" w:hAnsiTheme="minorHAnsi"/>
          <w:b/>
          <w:u w:val="single"/>
        </w:rPr>
        <w:t xml:space="preserve"> future </w:t>
      </w:r>
      <w:r w:rsidRPr="00475FB3">
        <w:rPr>
          <w:rFonts w:asciiTheme="minorHAnsi" w:hAnsiTheme="minorHAnsi"/>
          <w:b/>
          <w:highlight w:val="yellow"/>
          <w:u w:val="single"/>
        </w:rPr>
        <w:t xml:space="preserve">acidification </w:t>
      </w:r>
      <w:r w:rsidRPr="00475FB3">
        <w:rPr>
          <w:rFonts w:asciiTheme="minorHAnsi" w:hAnsiTheme="minorHAnsi"/>
          <w:b/>
          <w:u w:val="single"/>
        </w:rPr>
        <w:t>of</w:t>
      </w:r>
      <w:r w:rsidRPr="00843AD7">
        <w:rPr>
          <w:rFonts w:asciiTheme="minorHAnsi" w:hAnsiTheme="minorHAnsi"/>
          <w:b/>
          <w:u w:val="single"/>
        </w:rPr>
        <w:t xml:space="preserve"> oceans, seas and coastal waters </w:t>
      </w:r>
      <w:r w:rsidRPr="00475FB3">
        <w:rPr>
          <w:rFonts w:asciiTheme="minorHAnsi" w:hAnsiTheme="minorHAnsi"/>
          <w:b/>
          <w:highlight w:val="yellow"/>
          <w:u w:val="single"/>
        </w:rPr>
        <w:t>and on the time scales required for CO2 emissions reduction</w:t>
      </w:r>
      <w:r w:rsidRPr="00843AD7">
        <w:rPr>
          <w:rFonts w:asciiTheme="minorHAnsi" w:hAnsiTheme="minorHAnsi"/>
          <w:b/>
          <w:u w:val="single"/>
        </w:rPr>
        <w:t xml:space="preserve"> to reduce the risks from acidification</w:t>
      </w:r>
      <w:r w:rsidRPr="00843AD7">
        <w:rPr>
          <w:rFonts w:asciiTheme="minorHAnsi" w:hAnsiTheme="minorHAnsi"/>
        </w:rPr>
        <w:t xml:space="preserve">.9. CONCLUDING REMARKS </w:t>
      </w:r>
      <w:r w:rsidRPr="00475FB3">
        <w:rPr>
          <w:rFonts w:asciiTheme="minorHAnsi" w:hAnsiTheme="minorHAnsi"/>
          <w:b/>
          <w:highlight w:val="yellow"/>
          <w:u w:val="single"/>
        </w:rPr>
        <w:t>The rate of change in</w:t>
      </w:r>
      <w:r w:rsidRPr="0082160F">
        <w:rPr>
          <w:rFonts w:asciiTheme="minorHAnsi" w:hAnsiTheme="minorHAnsi"/>
          <w:b/>
          <w:u w:val="single"/>
        </w:rPr>
        <w:t xml:space="preserve"> ocean </w:t>
      </w:r>
      <w:r w:rsidRPr="00475FB3">
        <w:rPr>
          <w:rFonts w:asciiTheme="minorHAnsi" w:hAnsiTheme="minorHAnsi"/>
          <w:b/>
          <w:highlight w:val="yellow"/>
          <w:u w:val="single"/>
        </w:rPr>
        <w:t>pH</w:t>
      </w:r>
      <w:r w:rsidRPr="0082160F">
        <w:rPr>
          <w:rFonts w:asciiTheme="minorHAnsi" w:hAnsiTheme="minorHAnsi"/>
          <w:b/>
          <w:u w:val="single"/>
        </w:rPr>
        <w:t xml:space="preserve"> and carbon chemistry </w:t>
      </w:r>
      <w:r w:rsidRPr="00475FB3">
        <w:rPr>
          <w:rFonts w:asciiTheme="minorHAnsi" w:hAnsiTheme="minorHAnsi"/>
          <w:b/>
          <w:highlight w:val="yellow"/>
          <w:u w:val="single"/>
        </w:rPr>
        <w:t>is expected to accelerate</w:t>
      </w:r>
      <w:r w:rsidRPr="00843AD7">
        <w:rPr>
          <w:rFonts w:asciiTheme="minorHAnsi" w:hAnsiTheme="minorHAnsi"/>
        </w:rPr>
        <w:t xml:space="preserve"> over this century unless societal decisions reduce CO2 emissions dramatically. </w:t>
      </w:r>
      <w:r w:rsidRPr="0082160F">
        <w:rPr>
          <w:rFonts w:asciiTheme="minorHAnsi" w:hAnsiTheme="minorHAnsi"/>
          <w:b/>
          <w:u w:val="single"/>
        </w:rPr>
        <w:t>Quantifying how these changes are going to affect ecosystem functioning, ocean biogeochemistry and human society is a priority</w:t>
      </w:r>
      <w:r w:rsidRPr="00843AD7">
        <w:rPr>
          <w:rFonts w:asciiTheme="minorHAnsi" w:hAnsiTheme="minorHAnsi"/>
        </w:rPr>
        <w:t xml:space="preserve">. Emerging technology in the oceanographic community is revolutionizing the way we sample the oceans. </w:t>
      </w:r>
      <w:r w:rsidRPr="0082160F">
        <w:rPr>
          <w:rFonts w:asciiTheme="minorHAnsi" w:hAnsiTheme="minorHAnsi"/>
          <w:b/>
          <w:u w:val="single"/>
        </w:rPr>
        <w:t>An integrated international interdisciplinary program of ship-based hydrography, time-series moorings, floats and gliders with carbon system, pH and oxygen sensors, and ecological surveys is already underway.</w:t>
      </w:r>
      <w:r w:rsidRPr="00843AD7">
        <w:rPr>
          <w:rFonts w:asciiTheme="minorHAnsi" w:hAnsiTheme="minorHAnsi"/>
        </w:rPr>
        <w:t xml:space="preserve"> This network will incorporate new technology to investigate changes at many levels of organization (from molecular to ecosystem level to global) to determine the extent of the large-scale changes in the carbon chemistry of seawater and the associated biological responses to ocean acidification in open ocean as well as coastal environments. </w:t>
      </w:r>
      <w:r w:rsidRPr="0082160F">
        <w:rPr>
          <w:rFonts w:asciiTheme="minorHAnsi" w:hAnsiTheme="minorHAnsi"/>
          <w:b/>
          <w:u w:val="single"/>
        </w:rPr>
        <w:t xml:space="preserve">Many countries have endorsed these activities, and it will be the responsibility of leading countries and institutions to ensure continuity of these efforts in ocean acidification research and monitoring activities. </w:t>
      </w:r>
      <w:r w:rsidRPr="00843AD7">
        <w:rPr>
          <w:rFonts w:asciiTheme="minorHAnsi" w:hAnsiTheme="minorHAnsi"/>
        </w:rPr>
        <w:t xml:space="preserve">The Global Ocean Acidification Observation Network will benefit from and interface with the data synthesis activities, data archiving and international data management activities of the carbon and ocean acidification programs. </w:t>
      </w:r>
    </w:p>
    <w:p w:rsidR="005C27ED" w:rsidRPr="00843AD7" w:rsidRDefault="005C27ED" w:rsidP="005C27ED">
      <w:pPr>
        <w:rPr>
          <w:rFonts w:asciiTheme="minorHAnsi" w:hAnsiTheme="minorHAnsi"/>
        </w:rPr>
      </w:pPr>
    </w:p>
    <w:p w:rsidR="005C27ED" w:rsidRPr="00C77F6A" w:rsidRDefault="005C27ED" w:rsidP="005C27ED">
      <w:pPr>
        <w:rPr>
          <w:rStyle w:val="Style13ptBold"/>
        </w:rPr>
      </w:pPr>
      <w:r w:rsidRPr="00C77F6A">
        <w:rPr>
          <w:rStyle w:val="Style13ptBold"/>
        </w:rPr>
        <w:t>Acidification destroys the ecosystem- management key</w:t>
      </w:r>
    </w:p>
    <w:p w:rsidR="005C27ED" w:rsidRPr="00843AD7" w:rsidRDefault="005C27ED" w:rsidP="005C27ED">
      <w:pPr>
        <w:rPr>
          <w:rFonts w:asciiTheme="minorHAnsi" w:hAnsiTheme="minorHAnsi"/>
        </w:rPr>
      </w:pPr>
      <w:r w:rsidRPr="00843AD7">
        <w:rPr>
          <w:rFonts w:asciiTheme="minorHAnsi" w:hAnsiTheme="minorHAnsi"/>
        </w:rPr>
        <w:t xml:space="preserve">Sean D. </w:t>
      </w:r>
      <w:r w:rsidRPr="00843AD7">
        <w:rPr>
          <w:rStyle w:val="Style13ptBold"/>
          <w:rFonts w:asciiTheme="minorHAnsi" w:hAnsiTheme="minorHAnsi"/>
        </w:rPr>
        <w:t>Connell ’13</w:t>
      </w:r>
      <w:r w:rsidRPr="00843AD7">
        <w:rPr>
          <w:rFonts w:asciiTheme="minorHAnsi" w:hAnsiTheme="minorHAnsi"/>
        </w:rPr>
        <w:t>, Professor of Marine Biology at the University of Adelaide, August 26, 2013, “The other ocean acidification problem: CO2 as a resource among competitors for ecosystem dominance," http://royalsocietypublishing.org/content/368/1627/20120442</w:t>
      </w:r>
    </w:p>
    <w:p w:rsidR="005C27ED" w:rsidRPr="00040D6D" w:rsidRDefault="005C27ED" w:rsidP="005C27ED">
      <w:pPr>
        <w:rPr>
          <w:rFonts w:asciiTheme="minorHAnsi" w:hAnsiTheme="minorHAnsi"/>
          <w:b/>
          <w:u w:val="single"/>
        </w:rPr>
      </w:pPr>
      <w:r w:rsidRPr="00843AD7">
        <w:rPr>
          <w:rFonts w:asciiTheme="minorHAnsi" w:hAnsiTheme="minorHAnsi"/>
        </w:rPr>
        <w:t xml:space="preserve">Ocean acidification is often considered in terms of its direct negative effects on the growth and calcification of organisms with calcareous shells or skeletons. We argue that this focus overlooks the important role of </w:t>
      </w:r>
      <w:r w:rsidRPr="00475FB3">
        <w:rPr>
          <w:rFonts w:asciiTheme="minorHAnsi" w:hAnsiTheme="minorHAnsi"/>
          <w:b/>
          <w:u w:val="single"/>
        </w:rPr>
        <w:t>ocean acidification</w:t>
      </w:r>
      <w:r w:rsidRPr="00843AD7">
        <w:rPr>
          <w:rFonts w:asciiTheme="minorHAnsi" w:hAnsiTheme="minorHAnsi"/>
        </w:rPr>
        <w:t xml:space="preserve"> as a resource, which </w:t>
      </w:r>
      <w:r w:rsidRPr="00040D6D">
        <w:rPr>
          <w:rFonts w:asciiTheme="minorHAnsi" w:hAnsiTheme="minorHAnsi"/>
          <w:b/>
          <w:u w:val="single"/>
        </w:rPr>
        <w:t xml:space="preserve">can enhance the productivity of </w:t>
      </w:r>
      <w:r w:rsidRPr="00843AD7">
        <w:rPr>
          <w:rFonts w:asciiTheme="minorHAnsi" w:hAnsiTheme="minorHAnsi"/>
        </w:rPr>
        <w:t xml:space="preserve">algae known to influence the status of kelp forests and coral reefs (i.e. </w:t>
      </w:r>
      <w:r w:rsidRPr="00040D6D">
        <w:rPr>
          <w:rFonts w:asciiTheme="minorHAnsi" w:hAnsiTheme="minorHAnsi"/>
          <w:b/>
          <w:u w:val="single"/>
        </w:rPr>
        <w:t>mat-forming algae</w:t>
      </w:r>
      <w:r w:rsidRPr="00843AD7">
        <w:rPr>
          <w:rFonts w:asciiTheme="minorHAnsi" w:hAnsiTheme="minorHAnsi"/>
        </w:rPr>
        <w:t xml:space="preserve"> or mats). We have highlighted how </w:t>
      </w:r>
      <w:r w:rsidRPr="00475FB3">
        <w:rPr>
          <w:rFonts w:asciiTheme="minorHAnsi" w:hAnsiTheme="minorHAnsi"/>
          <w:b/>
          <w:highlight w:val="yellow"/>
          <w:u w:val="single"/>
        </w:rPr>
        <w:t>ocean acidification can</w:t>
      </w:r>
      <w:r w:rsidRPr="00040D6D">
        <w:rPr>
          <w:rFonts w:asciiTheme="minorHAnsi" w:hAnsiTheme="minorHAnsi"/>
          <w:b/>
          <w:u w:val="single"/>
        </w:rPr>
        <w:t xml:space="preserve"> indirectly </w:t>
      </w:r>
      <w:r w:rsidRPr="00475FB3">
        <w:rPr>
          <w:rFonts w:asciiTheme="minorHAnsi" w:hAnsiTheme="minorHAnsi"/>
          <w:b/>
          <w:highlight w:val="yellow"/>
          <w:u w:val="single"/>
        </w:rPr>
        <w:t>tip the competitive balance towards dominance by mats</w:t>
      </w:r>
      <w:r w:rsidRPr="00843AD7">
        <w:rPr>
          <w:rFonts w:asciiTheme="minorHAnsi" w:hAnsiTheme="minorHAnsi"/>
        </w:rPr>
        <w:t xml:space="preserve"> through mechanisms that generate new space (e.g. disturbance or storm events), </w:t>
      </w:r>
      <w:r w:rsidRPr="00040D6D">
        <w:rPr>
          <w:rFonts w:asciiTheme="minorHAnsi" w:hAnsiTheme="minorHAnsi"/>
          <w:b/>
          <w:u w:val="single"/>
        </w:rPr>
        <w:t>which enables colonization and persistence of mats rather than the original kelp or coral state.</w:t>
      </w:r>
    </w:p>
    <w:p w:rsidR="005C27ED" w:rsidRPr="00040D6D" w:rsidRDefault="005C27ED" w:rsidP="005C27ED">
      <w:pPr>
        <w:rPr>
          <w:rFonts w:asciiTheme="minorHAnsi" w:hAnsiTheme="minorHAnsi"/>
          <w:b/>
          <w:u w:val="single"/>
        </w:rPr>
      </w:pPr>
      <w:r w:rsidRPr="00040D6D">
        <w:rPr>
          <w:rFonts w:asciiTheme="minorHAnsi" w:hAnsiTheme="minorHAnsi"/>
          <w:b/>
          <w:u w:val="single"/>
        </w:rPr>
        <w:t xml:space="preserve">Ocean </w:t>
      </w:r>
      <w:r w:rsidRPr="00475FB3">
        <w:rPr>
          <w:rFonts w:asciiTheme="minorHAnsi" w:hAnsiTheme="minorHAnsi"/>
          <w:b/>
          <w:highlight w:val="yellow"/>
          <w:u w:val="single"/>
        </w:rPr>
        <w:t>acidification</w:t>
      </w:r>
      <w:r w:rsidRPr="00843AD7">
        <w:rPr>
          <w:rFonts w:asciiTheme="minorHAnsi" w:hAnsiTheme="minorHAnsi"/>
        </w:rPr>
        <w:t xml:space="preserve">, therefore, </w:t>
      </w:r>
      <w:r w:rsidRPr="00475FB3">
        <w:rPr>
          <w:rFonts w:asciiTheme="minorHAnsi" w:hAnsiTheme="minorHAnsi"/>
          <w:b/>
          <w:highlight w:val="yellow"/>
          <w:u w:val="single"/>
        </w:rPr>
        <w:t>has the capacity to</w:t>
      </w:r>
      <w:r w:rsidRPr="00040D6D">
        <w:rPr>
          <w:rFonts w:asciiTheme="minorHAnsi" w:hAnsiTheme="minorHAnsi"/>
          <w:b/>
          <w:u w:val="single"/>
        </w:rPr>
        <w:t xml:space="preserve"> act as a resource that </w:t>
      </w:r>
      <w:r w:rsidRPr="00475FB3">
        <w:rPr>
          <w:rFonts w:asciiTheme="minorHAnsi" w:hAnsiTheme="minorHAnsi"/>
          <w:b/>
          <w:highlight w:val="yellow"/>
          <w:u w:val="single"/>
        </w:rPr>
        <w:t>shift</w:t>
      </w:r>
      <w:r w:rsidRPr="00040D6D">
        <w:rPr>
          <w:rFonts w:asciiTheme="minorHAnsi" w:hAnsiTheme="minorHAnsi"/>
          <w:b/>
          <w:u w:val="single"/>
        </w:rPr>
        <w:t xml:space="preserve">s </w:t>
      </w:r>
      <w:r w:rsidRPr="00475FB3">
        <w:rPr>
          <w:rFonts w:asciiTheme="minorHAnsi" w:hAnsiTheme="minorHAnsi"/>
          <w:b/>
          <w:highlight w:val="yellow"/>
          <w:u w:val="single"/>
        </w:rPr>
        <w:t>the status of</w:t>
      </w:r>
      <w:r w:rsidRPr="00040D6D">
        <w:rPr>
          <w:rFonts w:asciiTheme="minorHAnsi" w:hAnsiTheme="minorHAnsi"/>
          <w:b/>
          <w:u w:val="single"/>
        </w:rPr>
        <w:t xml:space="preserve"> </w:t>
      </w:r>
      <w:r w:rsidRPr="00475FB3">
        <w:rPr>
          <w:rFonts w:asciiTheme="minorHAnsi" w:hAnsiTheme="minorHAnsi"/>
          <w:b/>
          <w:highlight w:val="yellow"/>
          <w:u w:val="single"/>
        </w:rPr>
        <w:t>subordinates into dominant competitors</w:t>
      </w:r>
      <w:r w:rsidRPr="00843AD7">
        <w:rPr>
          <w:rFonts w:asciiTheme="minorHAnsi" w:hAnsiTheme="minorHAnsi"/>
        </w:rPr>
        <w:t xml:space="preserve">. Consequently, </w:t>
      </w:r>
      <w:r w:rsidRPr="00475FB3">
        <w:rPr>
          <w:rFonts w:asciiTheme="minorHAnsi" w:hAnsiTheme="minorHAnsi"/>
          <w:b/>
          <w:highlight w:val="yellow"/>
          <w:u w:val="single"/>
        </w:rPr>
        <w:t>human activities</w:t>
      </w:r>
      <w:r w:rsidRPr="00843AD7">
        <w:rPr>
          <w:rFonts w:asciiTheme="minorHAnsi" w:hAnsiTheme="minorHAnsi"/>
        </w:rPr>
        <w:t xml:space="preserve"> that alter the availability of resources </w:t>
      </w:r>
      <w:r w:rsidRPr="00475FB3">
        <w:rPr>
          <w:rFonts w:asciiTheme="minorHAnsi" w:hAnsiTheme="minorHAnsi"/>
          <w:b/>
          <w:highlight w:val="yellow"/>
          <w:u w:val="single"/>
        </w:rPr>
        <w:t>have</w:t>
      </w:r>
      <w:r w:rsidRPr="00040D6D">
        <w:rPr>
          <w:rFonts w:asciiTheme="minorHAnsi" w:hAnsiTheme="minorHAnsi"/>
          <w:b/>
          <w:u w:val="single"/>
        </w:rPr>
        <w:t xml:space="preserve"> important </w:t>
      </w:r>
      <w:r w:rsidRPr="00475FB3">
        <w:rPr>
          <w:rFonts w:asciiTheme="minorHAnsi" w:hAnsiTheme="minorHAnsi"/>
          <w:b/>
          <w:highlight w:val="yellow"/>
          <w:u w:val="single"/>
        </w:rPr>
        <w:t>implications for</w:t>
      </w:r>
      <w:r w:rsidRPr="00040D6D">
        <w:rPr>
          <w:rFonts w:asciiTheme="minorHAnsi" w:hAnsiTheme="minorHAnsi"/>
          <w:b/>
          <w:u w:val="single"/>
        </w:rPr>
        <w:t xml:space="preserve"> the relative competitive abilities of major e</w:t>
      </w:r>
      <w:r w:rsidRPr="00475FB3">
        <w:rPr>
          <w:rFonts w:asciiTheme="minorHAnsi" w:hAnsiTheme="minorHAnsi"/>
          <w:b/>
          <w:highlight w:val="yellow"/>
          <w:u w:val="single"/>
        </w:rPr>
        <w:t>cosystem components</w:t>
      </w:r>
      <w:r w:rsidRPr="00040D6D">
        <w:rPr>
          <w:rFonts w:asciiTheme="minorHAnsi" w:hAnsiTheme="minorHAnsi"/>
          <w:b/>
          <w:u w:val="single"/>
        </w:rPr>
        <w:t>.</w:t>
      </w:r>
      <w:r w:rsidRPr="00843AD7">
        <w:rPr>
          <w:rFonts w:asciiTheme="minorHAnsi" w:hAnsiTheme="minorHAnsi"/>
        </w:rPr>
        <w:t xml:space="preserve"> We suggest that additional stressors will influence the effect of ocean acidification on producers, and that many cumulative impacts may reflect multiplicative rather than additive interactions. Contrary to conventional wisdom, we argue that if these synergies involve local stressors, then environmentally mediated ecosystem shifts may be greatly ameliorated by managing local stressors. Nevertheless, there are few assessments of whether management of local processes can weaken the feedbacks that reinforce altered state and enable the reversibility of phase-shifts. Importantly, we suggest that </w:t>
      </w:r>
      <w:r w:rsidRPr="00040D6D">
        <w:rPr>
          <w:rFonts w:asciiTheme="minorHAnsi" w:hAnsiTheme="minorHAnsi"/>
          <w:b/>
          <w:u w:val="single"/>
        </w:rPr>
        <w:t>in the face of changing climate</w:t>
      </w:r>
      <w:r w:rsidRPr="00843AD7">
        <w:rPr>
          <w:rFonts w:asciiTheme="minorHAnsi" w:hAnsiTheme="minorHAnsi"/>
        </w:rPr>
        <w:t xml:space="preserve"> (e.g. ocean acidification and temperature), </w:t>
      </w:r>
      <w:r w:rsidRPr="00040D6D">
        <w:rPr>
          <w:rFonts w:asciiTheme="minorHAnsi" w:hAnsiTheme="minorHAnsi"/>
          <w:b/>
          <w:u w:val="single"/>
        </w:rPr>
        <w:t xml:space="preserve">effective </w:t>
      </w:r>
      <w:r w:rsidRPr="00475FB3">
        <w:rPr>
          <w:rFonts w:asciiTheme="minorHAnsi" w:hAnsiTheme="minorHAnsi"/>
          <w:b/>
          <w:highlight w:val="yellow"/>
          <w:u w:val="single"/>
        </w:rPr>
        <w:t>management of local stressors</w:t>
      </w:r>
      <w:r w:rsidRPr="00040D6D">
        <w:rPr>
          <w:rFonts w:asciiTheme="minorHAnsi" w:hAnsiTheme="minorHAnsi"/>
          <w:b/>
          <w:u w:val="single"/>
        </w:rPr>
        <w:t xml:space="preserve"> (</w:t>
      </w:r>
      <w:r w:rsidRPr="00843AD7">
        <w:rPr>
          <w:rFonts w:asciiTheme="minorHAnsi" w:hAnsiTheme="minorHAnsi"/>
        </w:rPr>
        <w:t xml:space="preserve">e.g. water pollution and overfishing) </w:t>
      </w:r>
      <w:r w:rsidRPr="00475FB3">
        <w:rPr>
          <w:rFonts w:asciiTheme="minorHAnsi" w:hAnsiTheme="minorHAnsi"/>
          <w:b/>
          <w:highlight w:val="yellow"/>
          <w:u w:val="single"/>
        </w:rPr>
        <w:t>may have a greater contribution in determining ecosystem states</w:t>
      </w:r>
      <w:r w:rsidRPr="00040D6D">
        <w:rPr>
          <w:rFonts w:asciiTheme="minorHAnsi" w:hAnsiTheme="minorHAnsi"/>
          <w:b/>
          <w:u w:val="single"/>
        </w:rPr>
        <w:t xml:space="preserve"> than currently anticipated</w:t>
      </w:r>
      <w:r w:rsidRPr="00843AD7">
        <w:rPr>
          <w:rFonts w:asciiTheme="minorHAnsi" w:hAnsiTheme="minorHAnsi"/>
        </w:rPr>
        <w:t xml:space="preserve">. Thus, we highlight how </w:t>
      </w:r>
      <w:r w:rsidRPr="00040D6D">
        <w:rPr>
          <w:rFonts w:asciiTheme="minorHAnsi" w:hAnsiTheme="minorHAnsi"/>
          <w:b/>
          <w:u w:val="single"/>
        </w:rPr>
        <w:t xml:space="preserve">ocean </w:t>
      </w:r>
      <w:r w:rsidRPr="00475FB3">
        <w:rPr>
          <w:rFonts w:asciiTheme="minorHAnsi" w:hAnsiTheme="minorHAnsi"/>
          <w:b/>
          <w:highlight w:val="yellow"/>
          <w:u w:val="single"/>
        </w:rPr>
        <w:lastRenderedPageBreak/>
        <w:t>acidification</w:t>
      </w:r>
      <w:r w:rsidRPr="00040D6D">
        <w:rPr>
          <w:rFonts w:asciiTheme="minorHAnsi" w:hAnsiTheme="minorHAnsi"/>
          <w:b/>
          <w:u w:val="single"/>
        </w:rPr>
        <w:t xml:space="preserve"> </w:t>
      </w:r>
      <w:r w:rsidRPr="00475FB3">
        <w:rPr>
          <w:rFonts w:asciiTheme="minorHAnsi" w:hAnsiTheme="minorHAnsi"/>
          <w:b/>
          <w:highlight w:val="yellow"/>
          <w:u w:val="single"/>
        </w:rPr>
        <w:t>has the potential to influence competitive abilities</w:t>
      </w:r>
      <w:r w:rsidRPr="00040D6D">
        <w:rPr>
          <w:rFonts w:asciiTheme="minorHAnsi" w:hAnsiTheme="minorHAnsi"/>
          <w:b/>
          <w:u w:val="single"/>
        </w:rPr>
        <w:t xml:space="preserve"> via changes in resource availability, </w:t>
      </w:r>
      <w:r w:rsidRPr="00475FB3">
        <w:rPr>
          <w:rFonts w:asciiTheme="minorHAnsi" w:hAnsiTheme="minorHAnsi"/>
          <w:b/>
          <w:highlight w:val="yellow"/>
          <w:u w:val="single"/>
        </w:rPr>
        <w:t>with implications for the stability and persistence of the system as a whole</w:t>
      </w:r>
      <w:r w:rsidRPr="00040D6D">
        <w:rPr>
          <w:rFonts w:asciiTheme="minorHAnsi" w:hAnsiTheme="minorHAnsi"/>
          <w:b/>
          <w:u w:val="single"/>
        </w:rPr>
        <w:t>.</w:t>
      </w:r>
    </w:p>
    <w:p w:rsidR="005C27ED" w:rsidRDefault="005C27ED" w:rsidP="005C27ED">
      <w:pPr>
        <w:rPr>
          <w:rFonts w:asciiTheme="minorHAnsi" w:hAnsiTheme="minorHAnsi"/>
        </w:rPr>
      </w:pPr>
    </w:p>
    <w:p w:rsidR="005C27ED" w:rsidRPr="00EF02D3" w:rsidRDefault="005C27ED" w:rsidP="005C27ED">
      <w:pPr>
        <w:pStyle w:val="Heading4"/>
      </w:pPr>
      <w:r>
        <w:t>Independently causes extinction</w:t>
      </w:r>
    </w:p>
    <w:p w:rsidR="005C27ED" w:rsidRDefault="005C27ED" w:rsidP="005C27ED">
      <w:pPr>
        <w:rPr>
          <w:sz w:val="16"/>
        </w:rPr>
      </w:pPr>
      <w:r w:rsidRPr="006D4331">
        <w:rPr>
          <w:rStyle w:val="Style13ptBold"/>
        </w:rPr>
        <w:t>Rogers 2/</w:t>
      </w:r>
      <w:r w:rsidRPr="00EF02D3">
        <w:rPr>
          <w:rStyle w:val="Style13ptBold"/>
        </w:rPr>
        <w:t>17</w:t>
      </w:r>
      <w:r w:rsidRPr="00EF02D3">
        <w:rPr>
          <w:sz w:val="16"/>
        </w:rPr>
        <w:t xml:space="preserve"> [Alex</w:t>
      </w:r>
      <w:r>
        <w:rPr>
          <w:sz w:val="16"/>
        </w:rPr>
        <w:t xml:space="preserve"> Rogers</w:t>
      </w:r>
      <w:r w:rsidRPr="00EF02D3">
        <w:rPr>
          <w:sz w:val="16"/>
        </w:rPr>
        <w:t xml:space="preserve">, Scientific Director of IPSO and Professor of Conservation Biology at the Department of Zoology, University of Oxford, 2014, “The Ocean’s Death March,” </w:t>
      </w:r>
      <w:hyperlink r:id="rId46" w:history="1">
        <w:r w:rsidRPr="00D314DD">
          <w:rPr>
            <w:rStyle w:val="Hyperlink"/>
            <w:sz w:val="16"/>
          </w:rPr>
          <w:t>http://www.counterpunch.org/2014/02/17/the-oceans-death-march/</w:t>
        </w:r>
      </w:hyperlink>
      <w:r w:rsidRPr="00EF02D3">
        <w:rPr>
          <w:sz w:val="16"/>
        </w:rPr>
        <w:t>]</w:t>
      </w:r>
    </w:p>
    <w:p w:rsidR="005C27ED" w:rsidRPr="00EF02D3" w:rsidRDefault="005C27ED" w:rsidP="005C27ED"/>
    <w:p w:rsidR="005C27ED" w:rsidRDefault="005C27ED" w:rsidP="005C27ED">
      <w:pPr>
        <w:rPr>
          <w:rStyle w:val="Emphasis"/>
        </w:rPr>
      </w:pPr>
      <w:r w:rsidRPr="00EF02D3">
        <w:rPr>
          <w:sz w:val="16"/>
        </w:rPr>
        <w:t xml:space="preserve">This problem is unquestionably serious, and here’s why: </w:t>
      </w:r>
      <w:r w:rsidRPr="00EF02D3">
        <w:rPr>
          <w:rStyle w:val="StyleUnderline"/>
        </w:rPr>
        <w:t>The rate of change of ocean</w:t>
      </w:r>
      <w:r w:rsidRPr="00EF02D3">
        <w:rPr>
          <w:sz w:val="16"/>
        </w:rPr>
        <w:t xml:space="preserve"> pH (measure of </w:t>
      </w:r>
      <w:r w:rsidRPr="00EF02D3">
        <w:rPr>
          <w:rStyle w:val="StyleUnderline"/>
        </w:rPr>
        <w:t>acidity</w:t>
      </w:r>
      <w:r w:rsidRPr="00EF02D3">
        <w:rPr>
          <w:sz w:val="16"/>
        </w:rPr>
        <w:t xml:space="preserve">) </w:t>
      </w:r>
      <w:r w:rsidRPr="00EF02D3">
        <w:rPr>
          <w:rStyle w:val="StyleUnderline"/>
        </w:rPr>
        <w:t xml:space="preserve">is </w:t>
      </w:r>
      <w:r w:rsidRPr="00A10F96">
        <w:rPr>
          <w:rStyle w:val="Emphasis"/>
        </w:rPr>
        <w:t>10 times faster</w:t>
      </w:r>
      <w:r w:rsidRPr="00EF02D3">
        <w:rPr>
          <w:rStyle w:val="StyleUnderline"/>
        </w:rPr>
        <w:t xml:space="preserve"> than 55 million years ago</w:t>
      </w:r>
      <w:r w:rsidRPr="00EF02D3">
        <w:rPr>
          <w:sz w:val="16"/>
        </w:rPr>
        <w:t xml:space="preserve">. That period of geologic history was </w:t>
      </w:r>
      <w:r w:rsidRPr="00EF02D3">
        <w:rPr>
          <w:rStyle w:val="StyleUnderline"/>
        </w:rPr>
        <w:t>directly linked to a mass extinction event as levels of CO2</w:t>
      </w:r>
      <w:r w:rsidRPr="00EF02D3">
        <w:rPr>
          <w:sz w:val="16"/>
        </w:rPr>
        <w:t xml:space="preserve"> mysteriously </w:t>
      </w:r>
      <w:r w:rsidRPr="00EF02D3">
        <w:rPr>
          <w:rStyle w:val="StyleUnderline"/>
        </w:rPr>
        <w:t>went off the charts.</w:t>
      </w:r>
      <w:r>
        <w:rPr>
          <w:rStyle w:val="StyleUnderline"/>
        </w:rPr>
        <w:t xml:space="preserve"> </w:t>
      </w:r>
      <w:r w:rsidRPr="00EF02D3">
        <w:rPr>
          <w:rStyle w:val="StyleUnderline"/>
        </w:rPr>
        <w:t>Ten times larger is</w:t>
      </w:r>
      <w:r w:rsidRPr="00EF02D3">
        <w:rPr>
          <w:sz w:val="16"/>
        </w:rPr>
        <w:t xml:space="preserve"> big, </w:t>
      </w:r>
      <w:r w:rsidRPr="00EF02D3">
        <w:rPr>
          <w:rStyle w:val="StyleUnderline"/>
        </w:rPr>
        <w:t>very big</w:t>
      </w:r>
      <w:r w:rsidRPr="00EF02D3">
        <w:rPr>
          <w:sz w:val="16"/>
        </w:rPr>
        <w:t xml:space="preserve">, </w:t>
      </w:r>
      <w:r w:rsidRPr="00EF02D3">
        <w:rPr>
          <w:rStyle w:val="StyleUnderline"/>
        </w:rPr>
        <w:t>when a measurement of 0.1 in change</w:t>
      </w:r>
      <w:r w:rsidRPr="00EF02D3">
        <w:rPr>
          <w:sz w:val="16"/>
        </w:rPr>
        <w:t xml:space="preserve"> of pH </w:t>
      </w:r>
      <w:r w:rsidRPr="00EF02D3">
        <w:rPr>
          <w:rStyle w:val="StyleUnderline"/>
        </w:rPr>
        <w:t>is</w:t>
      </w:r>
      <w:r w:rsidRPr="00EF02D3">
        <w:rPr>
          <w:sz w:val="16"/>
        </w:rPr>
        <w:t xml:space="preserve"> consistent with </w:t>
      </w:r>
      <w:r w:rsidRPr="00EF02D3">
        <w:rPr>
          <w:rStyle w:val="StyleUnderline"/>
        </w:rPr>
        <w:t>significant</w:t>
      </w:r>
      <w:r w:rsidRPr="00EF02D3">
        <w:rPr>
          <w:sz w:val="16"/>
        </w:rPr>
        <w:t xml:space="preserve"> change!</w:t>
      </w:r>
      <w:r>
        <w:rPr>
          <w:sz w:val="16"/>
        </w:rPr>
        <w:t xml:space="preserve"> </w:t>
      </w:r>
      <w:r w:rsidRPr="00A10F96">
        <w:rPr>
          <w:sz w:val="16"/>
          <w:szCs w:val="16"/>
        </w:rPr>
        <w:t>According to C.L.Dybas, On a Collision Course: Oceans Plankton and Climate Change, BioScience, 2006: “This acidification is occurring at a rate [10-to-100] times faster [depending upon the area] than ever recorded.”</w:t>
      </w:r>
      <w:r>
        <w:rPr>
          <w:sz w:val="16"/>
          <w:szCs w:val="16"/>
        </w:rPr>
        <w:t xml:space="preserve"> </w:t>
      </w:r>
      <w:r w:rsidRPr="00EF02D3">
        <w:rPr>
          <w:sz w:val="16"/>
        </w:rPr>
        <w:t xml:space="preserve">In other words, </w:t>
      </w:r>
      <w:r w:rsidRPr="00EF02D3">
        <w:rPr>
          <w:rStyle w:val="StyleUnderline"/>
        </w:rPr>
        <w:t>as far as science is concerned, the rate of change of pH in the ocean is</w:t>
      </w:r>
      <w:r w:rsidRPr="00EF02D3">
        <w:rPr>
          <w:sz w:val="16"/>
        </w:rPr>
        <w:t xml:space="preserve"> “</w:t>
      </w:r>
      <w:r w:rsidRPr="00EF02D3">
        <w:rPr>
          <w:rStyle w:val="StyleUnderline"/>
        </w:rPr>
        <w:t>off the charts.</w:t>
      </w:r>
      <w:r w:rsidRPr="00EF02D3">
        <w:rPr>
          <w:sz w:val="16"/>
        </w:rPr>
        <w:t>” Therefore, and as a result, nobody knows how this will play out because there is no known example in geologic history of such a rapid change in pH. This begs the biggest question of modern times, which is: Will ocean acidification cause an extinction event this century, within current lifetimes?</w:t>
      </w:r>
      <w:r>
        <w:rPr>
          <w:sz w:val="16"/>
        </w:rPr>
        <w:t xml:space="preserve"> </w:t>
      </w:r>
      <w:r w:rsidRPr="00EF02D3">
        <w:rPr>
          <w:sz w:val="16"/>
          <w:szCs w:val="16"/>
        </w:rPr>
        <w:t>The Extinction Event Already Appears to be Underway</w:t>
      </w:r>
      <w:r>
        <w:rPr>
          <w:sz w:val="16"/>
          <w:szCs w:val="16"/>
        </w:rPr>
        <w:t xml:space="preserve"> </w:t>
      </w:r>
      <w:r w:rsidRPr="006D4331">
        <w:rPr>
          <w:rStyle w:val="StyleUnderline"/>
          <w:highlight w:val="yellow"/>
        </w:rPr>
        <w:t>According to the State of the Ocean Report</w:t>
      </w:r>
      <w:r w:rsidRPr="00EF02D3">
        <w:rPr>
          <w:sz w:val="16"/>
        </w:rPr>
        <w:t>, d/d October 3, 2013,International Programme on the State of the Ocean (IPSO): “</w:t>
      </w:r>
      <w:r w:rsidRPr="00EF02D3">
        <w:rPr>
          <w:rStyle w:val="StyleUnderline"/>
        </w:rPr>
        <w:t>This</w:t>
      </w:r>
      <w:r w:rsidRPr="00EF02D3">
        <w:rPr>
          <w:sz w:val="16"/>
        </w:rPr>
        <w:t xml:space="preserve"> [</w:t>
      </w:r>
      <w:r w:rsidRPr="006D4331">
        <w:rPr>
          <w:rStyle w:val="StyleUnderline"/>
          <w:highlight w:val="yellow"/>
        </w:rPr>
        <w:t>acidification</w:t>
      </w:r>
      <w:r w:rsidRPr="006D4331">
        <w:rPr>
          <w:sz w:val="16"/>
          <w:highlight w:val="yellow"/>
        </w:rPr>
        <w:t xml:space="preserve">] </w:t>
      </w:r>
      <w:r w:rsidRPr="006D4331">
        <w:rPr>
          <w:rStyle w:val="StyleUnderline"/>
          <w:highlight w:val="yellow"/>
        </w:rPr>
        <w:t>of the ocean is</w:t>
      </w:r>
      <w:r w:rsidRPr="00EF02D3">
        <w:rPr>
          <w:rStyle w:val="StyleUnderline"/>
        </w:rPr>
        <w:t xml:space="preserve"> unprecedented in the Earth’s known history. We are </w:t>
      </w:r>
      <w:r w:rsidRPr="006D4331">
        <w:rPr>
          <w:rStyle w:val="StyleUnderline"/>
          <w:highlight w:val="yellow"/>
        </w:rPr>
        <w:t>entering an unknown territory</w:t>
      </w:r>
      <w:r w:rsidRPr="00EF02D3">
        <w:rPr>
          <w:rStyle w:val="StyleUnderline"/>
        </w:rPr>
        <w:t xml:space="preserve"> of marine ecosystem change… </w:t>
      </w:r>
      <w:r w:rsidRPr="006D4331">
        <w:rPr>
          <w:rStyle w:val="Emphasis"/>
          <w:highlight w:val="yellow"/>
        </w:rPr>
        <w:t>The next mass extinction may have already begun.</w:t>
      </w:r>
      <w:r w:rsidRPr="00EF02D3">
        <w:rPr>
          <w:sz w:val="16"/>
        </w:rPr>
        <w:t>”</w:t>
      </w:r>
      <w:r>
        <w:rPr>
          <w:sz w:val="16"/>
        </w:rPr>
        <w:t xml:space="preserve"> </w:t>
      </w:r>
      <w:r w:rsidRPr="00EF02D3">
        <w:rPr>
          <w:sz w:val="16"/>
        </w:rPr>
        <w:t>According to Jane Lubchenco, PhD, who is the former director (2009-13) of the US National Oceanic and Atmospheric Administration, the effects of acidification are already present in some oyster fisheries, like the West Coast of the U.S.</w:t>
      </w:r>
      <w:r>
        <w:rPr>
          <w:sz w:val="16"/>
        </w:rPr>
        <w:t xml:space="preserve"> </w:t>
      </w:r>
      <w:r w:rsidRPr="00EF02D3">
        <w:rPr>
          <w:sz w:val="16"/>
        </w:rPr>
        <w:t xml:space="preserve">According to Lubchenco: “You can actually see this happening… </w:t>
      </w:r>
      <w:r w:rsidRPr="00EF02D3">
        <w:rPr>
          <w:rStyle w:val="StyleUnderline"/>
        </w:rPr>
        <w:t>It’s not something a long way into the future. It is a very big problem</w:t>
      </w:r>
      <w:r w:rsidRPr="00EF02D3">
        <w:rPr>
          <w:sz w:val="16"/>
        </w:rPr>
        <w:t>,” Fiona Harvey, Ocean Acidification due to Carbon Emissions is at Highest for 300M Years, The Guardian October 2, 2013.</w:t>
      </w:r>
      <w:r>
        <w:rPr>
          <w:sz w:val="16"/>
        </w:rPr>
        <w:t xml:space="preserve"> </w:t>
      </w:r>
      <w:r w:rsidRPr="00EF02D3">
        <w:rPr>
          <w:sz w:val="16"/>
        </w:rPr>
        <w:t>And, according to Richard Feely, PhD, (Dep. Of Oceanography, University of Washington) and Christopher Sabine, PhD, (Senior Fellow, University of Washington, Joint Institute for the Study of the Atmosphere and Ocean): “</w:t>
      </w:r>
      <w:r w:rsidRPr="00EF02D3">
        <w:rPr>
          <w:rStyle w:val="StyleUnderline"/>
        </w:rPr>
        <w:t xml:space="preserve">If the current </w:t>
      </w:r>
      <w:r w:rsidRPr="00A10F96">
        <w:rPr>
          <w:rStyle w:val="Emphasis"/>
        </w:rPr>
        <w:t>carbon dioxide emission trends</w:t>
      </w:r>
      <w:r w:rsidRPr="00EF02D3">
        <w:rPr>
          <w:rStyle w:val="StyleUnderline"/>
        </w:rPr>
        <w:t xml:space="preserve"> continue… the ocean will continue to undergo acidification</w:t>
      </w:r>
      <w:r w:rsidRPr="00EF02D3">
        <w:rPr>
          <w:sz w:val="16"/>
        </w:rPr>
        <w:t>, to an extent and at rates that have not occurred for tens of millions of years… nearly all marine life forms that build calcium carbonate shells and skeletons studied by scientists thus far have shown deterioration due to increasing carbon dioxide levels in seawater,” Dr. Richard Feely and Dr. Christopher Sabine, Oceanographers, Carbon Dioxide and Our Ocean Legacy, Pacific Marine Environmental Laboratory of the National Oceanic and Atmospheric Administration, April 2006.</w:t>
      </w:r>
      <w:r>
        <w:rPr>
          <w:sz w:val="16"/>
        </w:rPr>
        <w:t xml:space="preserve"> </w:t>
      </w:r>
      <w:r w:rsidRPr="00EF02D3">
        <w:rPr>
          <w:sz w:val="16"/>
        </w:rPr>
        <w:t>And, according to Alex Rogers, PhD, Scientific Director of the International Programme on the State of the Ocean, OneWorld (UK) Video, Aug.</w:t>
      </w:r>
      <w:r>
        <w:rPr>
          <w:sz w:val="16"/>
        </w:rPr>
        <w:t xml:space="preserve"> </w:t>
      </w:r>
      <w:r w:rsidRPr="00EF02D3">
        <w:rPr>
          <w:sz w:val="16"/>
        </w:rPr>
        <w:t xml:space="preserve">2011: “I think </w:t>
      </w:r>
      <w:r w:rsidRPr="006D4331">
        <w:rPr>
          <w:rStyle w:val="StyleUnderline"/>
        </w:rPr>
        <w:t>if we continue</w:t>
      </w:r>
      <w:r w:rsidRPr="00EF02D3">
        <w:rPr>
          <w:rStyle w:val="StyleUnderline"/>
        </w:rPr>
        <w:t xml:space="preserve"> on the current trajectory, </w:t>
      </w:r>
      <w:r w:rsidRPr="006D4331">
        <w:rPr>
          <w:rStyle w:val="StyleUnderline"/>
          <w:highlight w:val="yellow"/>
        </w:rPr>
        <w:t>we are looking at a mass extinction</w:t>
      </w:r>
      <w:r w:rsidRPr="00EF02D3">
        <w:rPr>
          <w:sz w:val="16"/>
        </w:rPr>
        <w:t xml:space="preserve"> of marine species </w:t>
      </w:r>
      <w:r w:rsidRPr="006D4331">
        <w:rPr>
          <w:rStyle w:val="StyleUnderline"/>
          <w:highlight w:val="yellow"/>
        </w:rPr>
        <w:t>even if only coral reef systems go down</w:t>
      </w:r>
      <w:r w:rsidRPr="00EF02D3">
        <w:rPr>
          <w:rStyle w:val="StyleUnderline"/>
        </w:rPr>
        <w:t>, which it looks like they will certainly</w:t>
      </w:r>
      <w:r w:rsidRPr="00EF02D3">
        <w:rPr>
          <w:sz w:val="16"/>
        </w:rPr>
        <w:t xml:space="preserve"> by the end of the century.”</w:t>
      </w:r>
      <w:r>
        <w:rPr>
          <w:sz w:val="16"/>
        </w:rPr>
        <w:t xml:space="preserve"> </w:t>
      </w:r>
      <w:r w:rsidRPr="00EF02D3">
        <w:rPr>
          <w:sz w:val="16"/>
        </w:rPr>
        <w:t>“</w:t>
      </w:r>
      <w:r w:rsidRPr="00EF02D3">
        <w:rPr>
          <w:rStyle w:val="StyleUnderline"/>
        </w:rPr>
        <w:t>Today’s human-induced acidification is a unique event in the geological history of our planet due to its rapid rate of change.</w:t>
      </w:r>
      <w:r w:rsidRPr="00EF02D3">
        <w:rPr>
          <w:sz w:val="16"/>
        </w:rPr>
        <w:t xml:space="preserve"> An analysis of ocean acidification over the last 300 million years highlights the unprecedented rate of change of the current acidification. The most comparable event 55 million years ago was linked to mass extinctions… At that time, though the rate of change of ocean pH was rapid, it may have been 10 times slower than current change,” IGBP, IOC, SCOR [2013], Ocean Acidification Summary for Policymakers – Third Symposium on the Ocean in a High- CO2 World, International Geosphere-Biosphere Programme, Stockholm, Sweden, 2013.</w:t>
      </w:r>
      <w:r>
        <w:rPr>
          <w:sz w:val="16"/>
        </w:rPr>
        <w:t xml:space="preserve"> </w:t>
      </w:r>
      <w:r w:rsidRPr="00EF02D3">
        <w:rPr>
          <w:sz w:val="16"/>
          <w:szCs w:val="16"/>
        </w:rPr>
        <w:t>Fifty-five million years ago, during a dark period of time known as the Paleocene-Eocene Thermal Maximum (PETM), huge quantities of CO2 were somehow released into the atmosphere, nobody knows from where or how, but temperatures around the world soared by 10 degrees F, and the ocean depths became so corrosive that sea shells simply dissolved rather than pile up on the ocean floor.</w:t>
      </w:r>
      <w:r>
        <w:rPr>
          <w:sz w:val="16"/>
          <w:szCs w:val="16"/>
        </w:rPr>
        <w:t xml:space="preserve"> </w:t>
      </w:r>
      <w:r w:rsidRPr="00EF02D3">
        <w:rPr>
          <w:sz w:val="16"/>
        </w:rPr>
        <w:t>“</w:t>
      </w:r>
      <w:r w:rsidRPr="006D4331">
        <w:rPr>
          <w:rStyle w:val="StyleUnderline"/>
          <w:highlight w:val="yellow"/>
        </w:rPr>
        <w:t>Most</w:t>
      </w:r>
      <w:r w:rsidRPr="00EF02D3">
        <w:rPr>
          <w:sz w:val="16"/>
        </w:rPr>
        <w:t xml:space="preserve">, if not all, </w:t>
      </w:r>
      <w:r w:rsidRPr="006D4331">
        <w:rPr>
          <w:rStyle w:val="StyleUnderline"/>
          <w:highlight w:val="yellow"/>
        </w:rPr>
        <w:t>of the five global mass extinctions in Earth’s history carry the fingerprints of</w:t>
      </w:r>
      <w:r w:rsidRPr="00EF02D3">
        <w:rPr>
          <w:rStyle w:val="StyleUnderline"/>
        </w:rPr>
        <w:t xml:space="preserve"> the main symptoms of</w:t>
      </w:r>
      <w:r w:rsidRPr="00EF02D3">
        <w:rPr>
          <w:sz w:val="16"/>
        </w:rPr>
        <w:t xml:space="preserve">… </w:t>
      </w:r>
      <w:r w:rsidRPr="00EF02D3">
        <w:rPr>
          <w:rStyle w:val="StyleUnderline"/>
        </w:rPr>
        <w:t xml:space="preserve">global warming, </w:t>
      </w:r>
      <w:r w:rsidRPr="006D4331">
        <w:rPr>
          <w:rStyle w:val="StyleUnderline"/>
          <w:highlight w:val="yellow"/>
        </w:rPr>
        <w:t>ocean acidification</w:t>
      </w:r>
      <w:r w:rsidRPr="00EF02D3">
        <w:rPr>
          <w:rStyle w:val="StyleUnderline"/>
        </w:rPr>
        <w:t xml:space="preserve"> and</w:t>
      </w:r>
      <w:r w:rsidRPr="00EF02D3">
        <w:rPr>
          <w:sz w:val="16"/>
        </w:rPr>
        <w:t xml:space="preserve"> anoxia or </w:t>
      </w:r>
      <w:r w:rsidRPr="00EF02D3">
        <w:rPr>
          <w:rStyle w:val="StyleUnderline"/>
        </w:rPr>
        <w:t>lack of oxygen.</w:t>
      </w:r>
      <w:r w:rsidRPr="00EF02D3">
        <w:rPr>
          <w:sz w:val="16"/>
        </w:rPr>
        <w:t xml:space="preserve"> It is </w:t>
      </w:r>
      <w:r w:rsidRPr="00EF02D3">
        <w:rPr>
          <w:rStyle w:val="StyleUnderline"/>
        </w:rPr>
        <w:t>these three factors</w:t>
      </w:r>
      <w:r w:rsidRPr="00EF02D3">
        <w:rPr>
          <w:sz w:val="16"/>
        </w:rPr>
        <w:t xml:space="preserve"> — the ‘deadly trio’ — which </w:t>
      </w:r>
      <w:r w:rsidRPr="00EF02D3">
        <w:rPr>
          <w:rStyle w:val="StyleUnderline"/>
        </w:rPr>
        <w:t>are present in the ocean today.</w:t>
      </w:r>
      <w:r w:rsidRPr="00EF02D3">
        <w:rPr>
          <w:sz w:val="16"/>
        </w:rPr>
        <w:t xml:space="preserve"> In fact, (the situation) is unprecedented in the Earth’s history because of the high rate and speed of change,” Rogers, A.D., Laffoley, D. d’A. 2011. International Earth System Expert Workshop on Ocean Stresses and Impacts, Summary Report, IPSO Oxford, 2011.</w:t>
      </w:r>
      <w:r>
        <w:rPr>
          <w:sz w:val="16"/>
        </w:rPr>
        <w:t xml:space="preserve"> </w:t>
      </w:r>
      <w:r w:rsidRPr="00EF02D3">
        <w:rPr>
          <w:sz w:val="16"/>
          <w:szCs w:val="16"/>
        </w:rPr>
        <w:t>Zooming in on the Future, circa 2050 – Location: Castello Aragonese</w:t>
      </w:r>
      <w:r>
        <w:rPr>
          <w:sz w:val="16"/>
          <w:szCs w:val="16"/>
        </w:rPr>
        <w:t xml:space="preserve"> </w:t>
      </w:r>
      <w:r w:rsidRPr="00EF02D3">
        <w:rPr>
          <w:sz w:val="16"/>
          <w:szCs w:val="16"/>
        </w:rPr>
        <w:t>Scientists have discovered a real life Petri dish of seawater conditions similar to what will occur by the year 2050, assuming humans continue to emit CO2 at current rates.</w:t>
      </w:r>
      <w:r>
        <w:rPr>
          <w:sz w:val="16"/>
          <w:szCs w:val="16"/>
        </w:rPr>
        <w:t xml:space="preserve"> </w:t>
      </w:r>
      <w:r w:rsidRPr="00EF02D3">
        <w:rPr>
          <w:sz w:val="16"/>
          <w:szCs w:val="16"/>
        </w:rPr>
        <w:t>This real life Petri dish is located in the Tyrrhenian Sea at Castello Aragonese, which is a tiny island that rises straight up out of the sea like a tower. The island is located 17 miles west of Naples. Tourists like to visit Aragonese Castle (est. 474 BC) on the island to see the display of medieval torture devices.</w:t>
      </w:r>
      <w:r>
        <w:rPr>
          <w:sz w:val="16"/>
          <w:szCs w:val="16"/>
        </w:rPr>
        <w:t xml:space="preserve"> </w:t>
      </w:r>
      <w:r w:rsidRPr="00EF02D3">
        <w:rPr>
          <w:sz w:val="16"/>
          <w:szCs w:val="16"/>
        </w:rPr>
        <w:t>But, the real action is offshore, under the water, where Castello Aragonese holds a very special secret, which is an underwater display that gives scientists a window 50 years into the future. Here’s the scoop: A quirk of geology is at work whereby volcanic vents on the seafloor surrounding the island are emitting (bubbling) large quantities of CO2. In turn, this replicates the level of CO2 scientists expect the ocean to absorb over the course of the next 50 years.</w:t>
      </w:r>
      <w:r>
        <w:rPr>
          <w:sz w:val="16"/>
          <w:szCs w:val="16"/>
        </w:rPr>
        <w:t xml:space="preserve"> </w:t>
      </w:r>
      <w:r w:rsidRPr="00EF02D3">
        <w:rPr>
          <w:sz w:val="16"/>
        </w:rPr>
        <w:t>“</w:t>
      </w:r>
      <w:r w:rsidRPr="00EF02D3">
        <w:rPr>
          <w:rStyle w:val="StyleUnderline"/>
        </w:rPr>
        <w:t>When you get to</w:t>
      </w:r>
      <w:r w:rsidRPr="00EF02D3">
        <w:rPr>
          <w:sz w:val="16"/>
        </w:rPr>
        <w:t xml:space="preserve"> the </w:t>
      </w:r>
      <w:r w:rsidRPr="00EF02D3">
        <w:rPr>
          <w:rStyle w:val="StyleUnderline"/>
        </w:rPr>
        <w:t xml:space="preserve">extremely high CO2 almost </w:t>
      </w:r>
      <w:r w:rsidRPr="009322BD">
        <w:rPr>
          <w:rStyle w:val="Emphasis"/>
        </w:rPr>
        <w:t>nothing can tolerate that</w:t>
      </w:r>
      <w:r w:rsidRPr="00EF02D3">
        <w:rPr>
          <w:sz w:val="16"/>
        </w:rPr>
        <w:t xml:space="preserve">,” </w:t>
      </w:r>
      <w:r w:rsidRPr="00EF02D3">
        <w:rPr>
          <w:sz w:val="16"/>
        </w:rPr>
        <w:lastRenderedPageBreak/>
        <w:t>according to Jason-Hall Spencer, PhD, professor of marine biology, School of Marine Science and Engineering, Plymouth University (UK), who studies the seawater around Castello Aragonese (Elizabeth Kolbert, The Acid Sea, National Geographic, April, 2011.)</w:t>
      </w:r>
      <w:r>
        <w:rPr>
          <w:sz w:val="16"/>
        </w:rPr>
        <w:t xml:space="preserve"> </w:t>
      </w:r>
      <w:r w:rsidRPr="00EF02D3">
        <w:rPr>
          <w:sz w:val="16"/>
          <w:szCs w:val="16"/>
        </w:rPr>
        <w:t>The adverse effects of excessive CO2 are found everywhere in the immediate surroundings of the tiny island. For example, barnacles, which are one of the toughest of all sea life, are missing around the base of the island where seawater measurements show the heaviest concentration of CO2. And, within the water, limpets, which wander into the area seeking food, show severe shell dissolution. As a result, their shells are almost completely transparent. Also, the underwater sea grass is a vivid green, which is abnormal because tiny organisms usually coat the blades of sea grass and dull the color, but no such organisms exists. Additionally, sea urchins, which are commonplace further away from the vents, are nowhere to be seen around the island.</w:t>
      </w:r>
      <w:r>
        <w:rPr>
          <w:sz w:val="16"/>
          <w:szCs w:val="16"/>
        </w:rPr>
        <w:t xml:space="preserve"> </w:t>
      </w:r>
      <w:r w:rsidRPr="00EF02D3">
        <w:rPr>
          <w:sz w:val="16"/>
          <w:szCs w:val="16"/>
        </w:rPr>
        <w:t>The only life forms found around Castello Aragonese are jellyfish, sea grass, and algae; whereas, an abundance of underwater sea life is found in the more distant surrounding waters. Thus, the Castello Aragonese Petri dish is essentially a dead sea except for weeds.</w:t>
      </w:r>
      <w:r>
        <w:rPr>
          <w:sz w:val="16"/>
          <w:szCs w:val="16"/>
        </w:rPr>
        <w:t xml:space="preserve"> </w:t>
      </w:r>
      <w:r w:rsidRPr="00EF02D3">
        <w:rPr>
          <w:sz w:val="16"/>
        </w:rPr>
        <w:t xml:space="preserve">This explains why Jane </w:t>
      </w:r>
      <w:r w:rsidRPr="00EF02D3">
        <w:rPr>
          <w:rStyle w:val="StyleUnderline"/>
        </w:rPr>
        <w:t>Lubchenco</w:t>
      </w:r>
      <w:r w:rsidRPr="00EF02D3">
        <w:rPr>
          <w:sz w:val="16"/>
        </w:rPr>
        <w:t xml:space="preserve">, </w:t>
      </w:r>
      <w:r w:rsidRPr="00EF02D3">
        <w:rPr>
          <w:rStyle w:val="StyleUnderline"/>
        </w:rPr>
        <w:t xml:space="preserve">former head of </w:t>
      </w:r>
      <w:r w:rsidRPr="006D4331">
        <w:rPr>
          <w:rStyle w:val="StyleUnderline"/>
          <w:highlight w:val="yellow"/>
        </w:rPr>
        <w:t>the N</w:t>
      </w:r>
      <w:r w:rsidRPr="00EF02D3">
        <w:rPr>
          <w:sz w:val="16"/>
        </w:rPr>
        <w:t xml:space="preserve">ational </w:t>
      </w:r>
      <w:r w:rsidRPr="006D4331">
        <w:rPr>
          <w:rStyle w:val="StyleUnderline"/>
          <w:highlight w:val="yellow"/>
        </w:rPr>
        <w:t>O</w:t>
      </w:r>
      <w:r w:rsidRPr="006D4331">
        <w:rPr>
          <w:sz w:val="16"/>
        </w:rPr>
        <w:t>c</w:t>
      </w:r>
      <w:r w:rsidRPr="00EF02D3">
        <w:rPr>
          <w:sz w:val="16"/>
        </w:rPr>
        <w:t xml:space="preserve">eanic and </w:t>
      </w:r>
      <w:r w:rsidRPr="006D4331">
        <w:rPr>
          <w:rStyle w:val="StyleUnderline"/>
          <w:highlight w:val="yellow"/>
        </w:rPr>
        <w:t>A</w:t>
      </w:r>
      <w:r w:rsidRPr="00EF02D3">
        <w:rPr>
          <w:sz w:val="16"/>
        </w:rPr>
        <w:t xml:space="preserve">tmospheric </w:t>
      </w:r>
      <w:r w:rsidRPr="006D4331">
        <w:rPr>
          <w:rStyle w:val="StyleUnderline"/>
          <w:highlight w:val="yellow"/>
        </w:rPr>
        <w:t>A</w:t>
      </w:r>
      <w:r w:rsidRPr="00EF02D3">
        <w:rPr>
          <w:sz w:val="16"/>
        </w:rPr>
        <w:t xml:space="preserve">dministration, </w:t>
      </w:r>
      <w:r w:rsidRPr="006D4331">
        <w:rPr>
          <w:rStyle w:val="StyleUnderline"/>
          <w:highlight w:val="yellow"/>
        </w:rPr>
        <w:t xml:space="preserve">refers to ocean acidification as </w:t>
      </w:r>
      <w:r w:rsidRPr="006D4331">
        <w:rPr>
          <w:rStyle w:val="Emphasis"/>
          <w:highlight w:val="yellow"/>
        </w:rPr>
        <w:t>global warming’s</w:t>
      </w:r>
      <w:r w:rsidRPr="00EF02D3">
        <w:rPr>
          <w:sz w:val="16"/>
        </w:rPr>
        <w:t xml:space="preserve"> “equally </w:t>
      </w:r>
      <w:r w:rsidRPr="006D4331">
        <w:rPr>
          <w:rStyle w:val="Emphasis"/>
          <w:highlight w:val="yellow"/>
        </w:rPr>
        <w:t>evil twin</w:t>
      </w:r>
      <w:r w:rsidRPr="00EF02D3">
        <w:rPr>
          <w:sz w:val="16"/>
        </w:rPr>
        <w:t>,” Ibid.</w:t>
      </w:r>
      <w:r>
        <w:rPr>
          <w:sz w:val="16"/>
        </w:rPr>
        <w:t xml:space="preserve"> </w:t>
      </w:r>
      <w:r w:rsidRPr="00EF02D3">
        <w:rPr>
          <w:sz w:val="16"/>
        </w:rPr>
        <w:t xml:space="preserve">To that end, </w:t>
      </w:r>
      <w:r w:rsidRPr="00EF02D3">
        <w:rPr>
          <w:rStyle w:val="StyleUnderline"/>
        </w:rPr>
        <w:t xml:space="preserve">a slow motion death march is consuming life in the ocean in real time, and </w:t>
      </w:r>
      <w:r w:rsidRPr="006D4331">
        <w:rPr>
          <w:rStyle w:val="StyleUnderline"/>
          <w:highlight w:val="yellow"/>
        </w:rPr>
        <w:t>we</w:t>
      </w:r>
      <w:r w:rsidRPr="00EF02D3">
        <w:rPr>
          <w:rStyle w:val="StyleUnderline"/>
        </w:rPr>
        <w:t xml:space="preserve"> humans are </w:t>
      </w:r>
      <w:r w:rsidRPr="006D4331">
        <w:rPr>
          <w:rStyle w:val="StyleUnderline"/>
          <w:highlight w:val="yellow"/>
        </w:rPr>
        <w:t xml:space="preserve">witnesses to this </w:t>
      </w:r>
      <w:r w:rsidRPr="006D4331">
        <w:rPr>
          <w:rStyle w:val="Emphasis"/>
          <w:highlight w:val="yellow"/>
        </w:rPr>
        <w:t>extinction event</w:t>
      </w:r>
      <w:r w:rsidRPr="009322BD">
        <w:rPr>
          <w:rStyle w:val="Emphasis"/>
        </w:rPr>
        <w:t>.</w:t>
      </w:r>
    </w:p>
    <w:p w:rsidR="002A4C3A" w:rsidRDefault="00154D30" w:rsidP="002A4C3A">
      <w:pPr>
        <w:pStyle w:val="Heading2"/>
      </w:pPr>
      <w:r>
        <w:lastRenderedPageBreak/>
        <w:t xml:space="preserve">Extensions-General </w:t>
      </w:r>
    </w:p>
    <w:p w:rsidR="00412CFC" w:rsidRPr="001B444E" w:rsidRDefault="00412CFC" w:rsidP="00412CFC">
      <w:pPr>
        <w:pStyle w:val="Heading3"/>
        <w:rPr>
          <w:rFonts w:asciiTheme="minorHAnsi" w:hAnsiTheme="minorHAnsi"/>
        </w:rPr>
      </w:pPr>
      <w:r w:rsidRPr="001B444E">
        <w:rPr>
          <w:rFonts w:asciiTheme="minorHAnsi" w:hAnsiTheme="minorHAnsi"/>
        </w:rPr>
        <w:lastRenderedPageBreak/>
        <w:t>Observation/Data Key</w:t>
      </w:r>
    </w:p>
    <w:p w:rsidR="00412CFC" w:rsidRPr="001B444E" w:rsidRDefault="00412CFC" w:rsidP="00412CFC">
      <w:pPr>
        <w:pStyle w:val="Heading4"/>
        <w:rPr>
          <w:rFonts w:asciiTheme="minorHAnsi" w:hAnsiTheme="minorHAnsi"/>
        </w:rPr>
      </w:pPr>
      <w:r w:rsidRPr="001B444E">
        <w:rPr>
          <w:rFonts w:asciiTheme="minorHAnsi" w:hAnsiTheme="minorHAnsi"/>
        </w:rPr>
        <w:t>Full implementation of IOOS is key to effective ocean management</w:t>
      </w:r>
    </w:p>
    <w:p w:rsidR="00412CFC" w:rsidRPr="001B444E" w:rsidRDefault="00412CFC" w:rsidP="00412CFC">
      <w:pPr>
        <w:rPr>
          <w:rFonts w:asciiTheme="minorHAnsi" w:hAnsiTheme="minorHAnsi"/>
        </w:rPr>
      </w:pPr>
      <w:r w:rsidRPr="001B444E">
        <w:rPr>
          <w:rFonts w:asciiTheme="minorHAnsi" w:hAnsiTheme="minorHAnsi"/>
        </w:rPr>
        <w:t xml:space="preserve">Dr. Andrew A. </w:t>
      </w:r>
      <w:r w:rsidRPr="001B444E">
        <w:rPr>
          <w:rStyle w:val="Style13ptBold"/>
          <w:rFonts w:asciiTheme="minorHAnsi" w:hAnsiTheme="minorHAnsi"/>
        </w:rPr>
        <w:t>Rosenberg 9</w:t>
      </w:r>
      <w:r w:rsidRPr="001B444E">
        <w:rPr>
          <w:rFonts w:asciiTheme="minorHAnsi" w:hAnsiTheme="minorHAnsi"/>
        </w:rPr>
        <w:t xml:space="preserve">, Ph.D. in Biology from Dalhousie University, Prof of Natural Resources at the University of New Hampshire, former Deputy Director of the NOAA’s National Marine Fisheries Service, and Dr. Paul A. Sandifer, Ph.D. in Marine Science from the University of Virginia, Chief Science Advisor for NOAA’s National Ocean Service, “What Do Managers Need?” Chapter 2 in </w:t>
      </w:r>
      <w:r w:rsidRPr="001B444E">
        <w:rPr>
          <w:rFonts w:asciiTheme="minorHAnsi" w:hAnsiTheme="minorHAnsi"/>
          <w:u w:val="single"/>
        </w:rPr>
        <w:t>Ecosystem-Based Management for the Oceans</w:t>
      </w:r>
      <w:r w:rsidRPr="001B444E">
        <w:rPr>
          <w:rFonts w:asciiTheme="minorHAnsi" w:hAnsiTheme="minorHAnsi"/>
        </w:rPr>
        <w:t xml:space="preserve">, </w:t>
      </w:r>
      <w:hyperlink r:id="rId47" w:history="1">
        <w:r w:rsidRPr="001B444E">
          <w:rPr>
            <w:rStyle w:val="Hyperlink"/>
            <w:rFonts w:asciiTheme="minorHAnsi" w:hAnsiTheme="minorHAnsi"/>
          </w:rPr>
          <w:t>http://www.pelagicos.net/MARS6910_spring2013/readings/EBM_for_the_Oceans_ch2.pdf</w:t>
        </w:r>
      </w:hyperlink>
    </w:p>
    <w:p w:rsidR="00412CFC" w:rsidRPr="001B444E" w:rsidRDefault="00412CFC" w:rsidP="00412CFC">
      <w:pPr>
        <w:rPr>
          <w:rFonts w:asciiTheme="minorHAnsi" w:hAnsiTheme="minorHAnsi"/>
          <w:sz w:val="14"/>
        </w:rPr>
      </w:pPr>
      <w:r w:rsidRPr="001B444E">
        <w:rPr>
          <w:rFonts w:asciiTheme="minorHAnsi" w:hAnsiTheme="minorHAnsi"/>
          <w:sz w:val="14"/>
        </w:rPr>
        <w:t xml:space="preserve">One ray of hope is provided by the recently released national Ocean Research Priorities Plan and Implementation Strategy developed by the US Joint Subcommittee on Ocean Science and Technology (JSOST 2007). This is the first comprehensive ocean research plan that involves every agency of the US government concerned in any way with ocean research. The overarching goal of the plan is “to provide the guidance to build the scientific foundation to improve society’s stewardship and use of, and interaction with, the ocean.” The plan focuses on three central elements of ocean science and technology: (1) capability to forecast ocean and ocean-influenced processes and phenomena, (2) development of scientific support for EBM, and (3) deployment of an ocean-observing sys-tem. These three--ocean forecasting, EBM, and ocean observing--permeate the entire document and its twenty national research priori-ties organized within six societal themes. The JSOST (2007) further recognized the breadth of scientific support and integration that would be needed to implement EBM, stating that a multi-dimensional, multi-disciplinary effort to enhance current understanding of ecosystem processes, determine which interactions are most critical, and assess the dynamics of the natural and human factors affecting those interactions would be necessary (see also box2.4). </w:t>
      </w:r>
      <w:r w:rsidRPr="001B444E">
        <w:rPr>
          <w:rStyle w:val="StyleUnderline"/>
          <w:rFonts w:asciiTheme="minorHAnsi" w:hAnsiTheme="minorHAnsi"/>
          <w:highlight w:val="green"/>
        </w:rPr>
        <w:t>Full development and implementation of</w:t>
      </w:r>
      <w:r w:rsidRPr="001B444E">
        <w:rPr>
          <w:rStyle w:val="StyleUnderline"/>
          <w:rFonts w:asciiTheme="minorHAnsi" w:hAnsiTheme="minorHAnsi"/>
        </w:rPr>
        <w:t xml:space="preserve"> the Integrated Ocean Observing System</w:t>
      </w:r>
      <w:r w:rsidRPr="001B444E">
        <w:rPr>
          <w:rFonts w:asciiTheme="minorHAnsi" w:hAnsiTheme="minorHAnsi"/>
          <w:sz w:val="14"/>
        </w:rPr>
        <w:t>(</w:t>
      </w:r>
      <w:r w:rsidRPr="001B444E">
        <w:rPr>
          <w:rStyle w:val="StyleUnderline"/>
          <w:rFonts w:asciiTheme="minorHAnsi" w:hAnsiTheme="minorHAnsi"/>
          <w:highlight w:val="green"/>
        </w:rPr>
        <w:t>IOOS</w:t>
      </w:r>
      <w:r w:rsidRPr="001B444E">
        <w:rPr>
          <w:rFonts w:asciiTheme="minorHAnsi" w:hAnsiTheme="minorHAnsi"/>
          <w:sz w:val="14"/>
        </w:rPr>
        <w:t>) and other ocean and coastal observatories will</w:t>
      </w:r>
      <w:r w:rsidRPr="001B444E">
        <w:rPr>
          <w:rStyle w:val="StyleUnderline"/>
          <w:rFonts w:asciiTheme="minorHAnsi" w:hAnsiTheme="minorHAnsi"/>
        </w:rPr>
        <w:t xml:space="preserve"> </w:t>
      </w:r>
      <w:r w:rsidRPr="001B444E">
        <w:rPr>
          <w:rStyle w:val="Emphasis"/>
          <w:rFonts w:asciiTheme="minorHAnsi" w:hAnsiTheme="minorHAnsi"/>
          <w:highlight w:val="green"/>
        </w:rPr>
        <w:t>provide a foundation</w:t>
      </w:r>
      <w:r w:rsidRPr="001B444E">
        <w:rPr>
          <w:rStyle w:val="StyleUnderline"/>
          <w:rFonts w:asciiTheme="minorHAnsi" w:hAnsiTheme="minorHAnsi"/>
          <w:highlight w:val="green"/>
        </w:rPr>
        <w:t xml:space="preserve"> of monitoring data that could </w:t>
      </w:r>
      <w:r w:rsidRPr="001B444E">
        <w:rPr>
          <w:rStyle w:val="Emphasis"/>
          <w:rFonts w:asciiTheme="minorHAnsi" w:hAnsiTheme="minorHAnsi"/>
          <w:highlight w:val="green"/>
        </w:rPr>
        <w:t>enable and enhance manage-ment</w:t>
      </w:r>
      <w:r w:rsidRPr="001B444E">
        <w:rPr>
          <w:rStyle w:val="StyleUnderline"/>
          <w:rFonts w:asciiTheme="minorHAnsi" w:hAnsiTheme="minorHAnsi"/>
          <w:highlight w:val="green"/>
        </w:rPr>
        <w:t xml:space="preserve"> in many ocean sectors</w:t>
      </w:r>
      <w:r w:rsidRPr="001B444E">
        <w:rPr>
          <w:rFonts w:asciiTheme="minorHAnsi" w:hAnsiTheme="minorHAnsi"/>
          <w:sz w:val="14"/>
        </w:rPr>
        <w:t xml:space="preserve">. An </w:t>
      </w:r>
      <w:r w:rsidRPr="001B444E">
        <w:rPr>
          <w:rStyle w:val="StyleUnderline"/>
          <w:rFonts w:asciiTheme="minorHAnsi" w:hAnsiTheme="minorHAnsi"/>
          <w:highlight w:val="green"/>
        </w:rPr>
        <w:t xml:space="preserve">IOOS that in-cludes </w:t>
      </w:r>
      <w:r w:rsidRPr="001B444E">
        <w:rPr>
          <w:rStyle w:val="StyleUnderline"/>
          <w:rFonts w:asciiTheme="minorHAnsi" w:hAnsiTheme="minorHAnsi"/>
        </w:rPr>
        <w:t xml:space="preserve">not only </w:t>
      </w:r>
      <w:r w:rsidRPr="001B444E">
        <w:rPr>
          <w:rStyle w:val="StyleUnderline"/>
          <w:rFonts w:asciiTheme="minorHAnsi" w:hAnsiTheme="minorHAnsi"/>
          <w:highlight w:val="green"/>
        </w:rPr>
        <w:t>high-resolution measurements</w:t>
      </w:r>
      <w:r w:rsidRPr="001B444E">
        <w:rPr>
          <w:rStyle w:val="StyleUnderline"/>
          <w:rFonts w:asciiTheme="minorHAnsi" w:hAnsiTheme="minorHAnsi"/>
        </w:rPr>
        <w:t xml:space="preserve"> in time and space </w:t>
      </w:r>
      <w:r w:rsidRPr="001B444E">
        <w:rPr>
          <w:rStyle w:val="StyleUnderline"/>
          <w:rFonts w:asciiTheme="minorHAnsi" w:hAnsiTheme="minorHAnsi"/>
          <w:highlight w:val="green"/>
        </w:rPr>
        <w:t>of</w:t>
      </w:r>
      <w:r w:rsidRPr="001B444E">
        <w:rPr>
          <w:rStyle w:val="StyleUnderline"/>
          <w:rFonts w:asciiTheme="minorHAnsi" w:hAnsiTheme="minorHAnsi"/>
        </w:rPr>
        <w:t xml:space="preserve"> the physical and chemical properties within </w:t>
      </w:r>
      <w:r w:rsidRPr="001B444E">
        <w:rPr>
          <w:rStyle w:val="StyleUnderline"/>
          <w:rFonts w:asciiTheme="minorHAnsi" w:hAnsiTheme="minorHAnsi"/>
          <w:highlight w:val="green"/>
        </w:rPr>
        <w:t>an ecosystem</w:t>
      </w:r>
      <w:r w:rsidRPr="001B444E">
        <w:rPr>
          <w:rStyle w:val="StyleUnderline"/>
          <w:rFonts w:asciiTheme="minorHAnsi" w:hAnsiTheme="minorHAnsi"/>
        </w:rPr>
        <w:t>, but also bio-logical attributes, and</w:t>
      </w:r>
      <w:r w:rsidRPr="001B444E">
        <w:rPr>
          <w:rFonts w:asciiTheme="minorHAnsi" w:hAnsiTheme="minorHAnsi"/>
          <w:sz w:val="14"/>
        </w:rPr>
        <w:t xml:space="preserve"> that incorporates high-resolution data on human activities within that ecosystem, </w:t>
      </w:r>
      <w:r w:rsidRPr="001B444E">
        <w:rPr>
          <w:rStyle w:val="StyleUnderline"/>
          <w:rFonts w:asciiTheme="minorHAnsi" w:hAnsiTheme="minorHAnsi"/>
          <w:highlight w:val="green"/>
        </w:rPr>
        <w:t>would open up</w:t>
      </w:r>
      <w:r w:rsidRPr="001B444E">
        <w:rPr>
          <w:rStyle w:val="StyleUnderline"/>
          <w:rFonts w:asciiTheme="minorHAnsi" w:hAnsiTheme="minorHAnsi"/>
        </w:rPr>
        <w:t xml:space="preserve"> </w:t>
      </w:r>
      <w:r w:rsidRPr="001B444E">
        <w:rPr>
          <w:rStyle w:val="StyleUnderline"/>
          <w:rFonts w:asciiTheme="minorHAnsi" w:hAnsiTheme="minorHAnsi"/>
          <w:highlight w:val="green"/>
        </w:rPr>
        <w:t>a</w:t>
      </w:r>
      <w:r w:rsidRPr="001B444E">
        <w:rPr>
          <w:rStyle w:val="StyleUnderline"/>
          <w:rFonts w:asciiTheme="minorHAnsi" w:hAnsiTheme="minorHAnsi"/>
        </w:rPr>
        <w:t xml:space="preserve">n entirely </w:t>
      </w:r>
      <w:r w:rsidRPr="001B444E">
        <w:rPr>
          <w:rStyle w:val="Emphasis"/>
          <w:rFonts w:asciiTheme="minorHAnsi" w:hAnsiTheme="minorHAnsi"/>
          <w:highlight w:val="green"/>
        </w:rPr>
        <w:t>new world of information</w:t>
      </w:r>
      <w:r w:rsidRPr="001B444E">
        <w:rPr>
          <w:rStyle w:val="StyleUnderline"/>
          <w:rFonts w:asciiTheme="minorHAnsi" w:hAnsiTheme="minorHAnsi"/>
          <w:highlight w:val="green"/>
        </w:rPr>
        <w:t xml:space="preserve"> for management</w:t>
      </w:r>
      <w:r w:rsidRPr="001B444E">
        <w:rPr>
          <w:rStyle w:val="StyleUnderline"/>
          <w:rFonts w:asciiTheme="minorHAnsi" w:hAnsiTheme="minorHAnsi"/>
        </w:rPr>
        <w:t>. Such a system</w:t>
      </w:r>
      <w:r w:rsidRPr="001B444E">
        <w:rPr>
          <w:rFonts w:asciiTheme="minorHAnsi" w:hAnsiTheme="minorHAnsi"/>
          <w:sz w:val="14"/>
        </w:rPr>
        <w:t xml:space="preserve"> and its related information flows </w:t>
      </w:r>
      <w:r w:rsidRPr="001B444E">
        <w:rPr>
          <w:rStyle w:val="StyleUnderline"/>
          <w:rFonts w:asciiTheme="minorHAnsi" w:hAnsiTheme="minorHAnsi"/>
        </w:rPr>
        <w:t xml:space="preserve">would </w:t>
      </w:r>
      <w:r w:rsidRPr="001B444E">
        <w:rPr>
          <w:rStyle w:val="StyleUnderline"/>
          <w:rFonts w:asciiTheme="minorHAnsi" w:hAnsiTheme="minorHAnsi"/>
          <w:highlight w:val="green"/>
        </w:rPr>
        <w:t>enable forecasting of ocean processes</w:t>
      </w:r>
      <w:r w:rsidRPr="001B444E">
        <w:rPr>
          <w:rStyle w:val="StyleUnderline"/>
          <w:rFonts w:asciiTheme="minorHAnsi" w:hAnsiTheme="minorHAnsi"/>
        </w:rPr>
        <w:t xml:space="preserve"> and phenomena, </w:t>
      </w:r>
      <w:r w:rsidRPr="001B444E">
        <w:rPr>
          <w:rStyle w:val="StyleUnderline"/>
          <w:rFonts w:asciiTheme="minorHAnsi" w:hAnsiTheme="minorHAnsi"/>
          <w:highlight w:val="green"/>
        </w:rPr>
        <w:t>including</w:t>
      </w:r>
      <w:r w:rsidRPr="001B444E">
        <w:rPr>
          <w:rStyle w:val="StyleUnderline"/>
          <w:rFonts w:asciiTheme="minorHAnsi" w:hAnsiTheme="minorHAnsi"/>
        </w:rPr>
        <w:t xml:space="preserve"> severe </w:t>
      </w:r>
      <w:r w:rsidRPr="001B444E">
        <w:rPr>
          <w:rStyle w:val="StyleUnderline"/>
          <w:rFonts w:asciiTheme="minorHAnsi" w:hAnsiTheme="minorHAnsi"/>
          <w:highlight w:val="green"/>
        </w:rPr>
        <w:t>storms, currents, status of fishery stocks and other</w:t>
      </w:r>
      <w:r w:rsidRPr="001B444E">
        <w:rPr>
          <w:rStyle w:val="StyleUnderline"/>
          <w:rFonts w:asciiTheme="minorHAnsi" w:hAnsiTheme="minorHAnsi"/>
        </w:rPr>
        <w:t xml:space="preserve"> biological </w:t>
      </w:r>
      <w:r w:rsidRPr="001B444E">
        <w:rPr>
          <w:rStyle w:val="StyleUnderline"/>
          <w:rFonts w:asciiTheme="minorHAnsi" w:hAnsiTheme="minorHAnsi"/>
          <w:highlight w:val="green"/>
        </w:rPr>
        <w:t>resources, and human health risks</w:t>
      </w:r>
      <w:r w:rsidRPr="001B444E">
        <w:rPr>
          <w:rFonts w:asciiTheme="minorHAnsi" w:hAnsiTheme="minorHAnsi"/>
          <w:sz w:val="14"/>
        </w:rPr>
        <w:t xml:space="preserve">. The </w:t>
      </w:r>
      <w:r w:rsidRPr="001B444E">
        <w:rPr>
          <w:rStyle w:val="StyleUnderline"/>
          <w:rFonts w:asciiTheme="minorHAnsi" w:hAnsiTheme="minorHAnsi"/>
          <w:highlight w:val="green"/>
        </w:rPr>
        <w:t>requi-site tools are rapidly becoming available</w:t>
      </w:r>
      <w:r w:rsidRPr="001B444E">
        <w:rPr>
          <w:rStyle w:val="StyleUnderline"/>
          <w:rFonts w:asciiTheme="minorHAnsi" w:hAnsiTheme="minorHAnsi"/>
        </w:rPr>
        <w:t>, with a variety of data collection methods</w:t>
      </w:r>
      <w:r w:rsidRPr="001B444E">
        <w:rPr>
          <w:rFonts w:asciiTheme="minorHAnsi" w:hAnsiTheme="minorHAnsi"/>
          <w:sz w:val="14"/>
        </w:rPr>
        <w:t xml:space="preserve"> ‰from mea-surements of waves, temperature, currents,and productivity in real time with buoys, satellites, and radar to the monitoring of fishing activity with vessel-monitoring systems, and shipping with automated identification sys-tems (USCOP 2004), and even development of a wide range of biological sensors (JSOST 2007; Sandifer et al. 2007). </w:t>
      </w:r>
      <w:r w:rsidRPr="001B444E">
        <w:rPr>
          <w:rStyle w:val="StyleUnderline"/>
          <w:rFonts w:asciiTheme="minorHAnsi" w:hAnsiTheme="minorHAnsi"/>
          <w:highlight w:val="green"/>
        </w:rPr>
        <w:t xml:space="preserve">Using these new tools would allow management to operate on a spatial and temporal resolution </w:t>
      </w:r>
      <w:r w:rsidRPr="001B444E">
        <w:rPr>
          <w:rStyle w:val="StyleUnderline"/>
          <w:rFonts w:asciiTheme="minorHAnsi" w:hAnsiTheme="minorHAnsi"/>
        </w:rPr>
        <w:t xml:space="preserve">that has </w:t>
      </w:r>
      <w:r w:rsidRPr="001B444E">
        <w:rPr>
          <w:rStyle w:val="Emphasis"/>
          <w:rFonts w:asciiTheme="minorHAnsi" w:hAnsiTheme="minorHAnsi"/>
          <w:highlight w:val="green"/>
        </w:rPr>
        <w:t>never before</w:t>
      </w:r>
      <w:r w:rsidRPr="001B444E">
        <w:rPr>
          <w:rStyle w:val="StyleUnderline"/>
          <w:rFonts w:asciiTheme="minorHAnsi" w:hAnsiTheme="minorHAnsi"/>
          <w:highlight w:val="green"/>
        </w:rPr>
        <w:t xml:space="preserve"> </w:t>
      </w:r>
      <w:r w:rsidRPr="001B444E">
        <w:rPr>
          <w:rStyle w:val="StyleUnderline"/>
          <w:rFonts w:asciiTheme="minorHAnsi" w:hAnsiTheme="minorHAnsi"/>
        </w:rPr>
        <w:t xml:space="preserve">been </w:t>
      </w:r>
      <w:r w:rsidRPr="001B444E">
        <w:rPr>
          <w:rStyle w:val="StyleUnderline"/>
          <w:rFonts w:asciiTheme="minorHAnsi" w:hAnsiTheme="minorHAnsi"/>
          <w:highlight w:val="green"/>
        </w:rPr>
        <w:t>possible</w:t>
      </w:r>
      <w:r w:rsidRPr="001B444E">
        <w:rPr>
          <w:rFonts w:asciiTheme="minorHAnsi" w:hAnsiTheme="minorHAnsi"/>
          <w:sz w:val="14"/>
        </w:rPr>
        <w:t>. However, developing new management strategies and tactics that can take advantage of such high-resolution in-formation is an important area for growth and research.</w:t>
      </w:r>
    </w:p>
    <w:p w:rsidR="00412CFC" w:rsidRPr="001B444E" w:rsidRDefault="00412CFC" w:rsidP="00412CFC">
      <w:pPr>
        <w:pStyle w:val="Heading4"/>
        <w:rPr>
          <w:rStyle w:val="Style13ptBold"/>
          <w:rFonts w:asciiTheme="minorHAnsi" w:hAnsiTheme="minorHAnsi"/>
          <w:b/>
        </w:rPr>
      </w:pPr>
      <w:r w:rsidRPr="001B444E">
        <w:rPr>
          <w:rStyle w:val="Style13ptBold"/>
          <w:rFonts w:asciiTheme="minorHAnsi" w:hAnsiTheme="minorHAnsi"/>
          <w:b/>
        </w:rPr>
        <w:t>IOOS key to ocean management</w:t>
      </w:r>
    </w:p>
    <w:p w:rsidR="00412CFC" w:rsidRPr="001B444E" w:rsidRDefault="00412CFC" w:rsidP="00412CFC">
      <w:pPr>
        <w:rPr>
          <w:rFonts w:asciiTheme="minorHAnsi" w:hAnsiTheme="minorHAnsi"/>
          <w:sz w:val="16"/>
          <w:szCs w:val="16"/>
        </w:rPr>
      </w:pPr>
      <w:r w:rsidRPr="001B444E">
        <w:rPr>
          <w:rStyle w:val="Style13ptBold"/>
          <w:rFonts w:asciiTheme="minorHAnsi" w:hAnsiTheme="minorHAnsi"/>
        </w:rPr>
        <w:t>Muller-Karger 13</w:t>
      </w:r>
      <w:r w:rsidRPr="001B444E">
        <w:rPr>
          <w:rFonts w:asciiTheme="minorHAnsi" w:hAnsiTheme="minorHAnsi"/>
        </w:rPr>
        <w:t xml:space="preserve">, </w:t>
      </w:r>
      <w:r w:rsidRPr="001B444E">
        <w:rPr>
          <w:rFonts w:asciiTheme="minorHAnsi" w:hAnsiTheme="minorHAnsi"/>
          <w:sz w:val="16"/>
          <w:szCs w:val="16"/>
        </w:rPr>
        <w:t>(Frank Muller-Karger Professor of Oceanography, College of Marine Science, University of South Florida, PhD in Marine and Estuarine Sciences from the University of Maryland; Mitchell Roffer, Roffer’s Ocean Fishing Forecasting Service, Inc.;Nan Walker, Louisiana State University; Matt oliver, University of Delaware; Oscar Schofield, Rutgers; Mark Abbott, Oregon State University; Hans Graber, University of Miami, Florida; Robert Leben, University of Colorado, Boulder; Gustavo Goni, NOAA; “Satellite Remote Sensing in Support of an Integrated Ocean Observing System,” IEEE Geoscience and remote Sensing Magazine, December 2013, https://marine.rutgers.edu/pubs/private/FMK_et_al_IEEE_GRSM2013.pdf)</w:t>
      </w:r>
    </w:p>
    <w:p w:rsidR="00412CFC" w:rsidRPr="002A4C3A" w:rsidRDefault="00412CFC" w:rsidP="00412CFC">
      <w:pPr>
        <w:rPr>
          <w:rFonts w:asciiTheme="minorHAnsi" w:hAnsiTheme="minorHAnsi"/>
          <w:sz w:val="16"/>
        </w:rPr>
      </w:pPr>
      <w:r w:rsidRPr="001B444E">
        <w:rPr>
          <w:rStyle w:val="StyleUnderline"/>
          <w:rFonts w:asciiTheme="minorHAnsi" w:hAnsiTheme="minorHAnsi"/>
        </w:rPr>
        <w:t>The IOOS can play a pivotal role in the</w:t>
      </w:r>
      <w:r w:rsidRPr="001B444E">
        <w:rPr>
          <w:rFonts w:asciiTheme="minorHAnsi" w:hAnsiTheme="minorHAnsi"/>
          <w:sz w:val="16"/>
        </w:rPr>
        <w:t xml:space="preserve"> co-</w:t>
      </w:r>
      <w:r w:rsidRPr="001B444E">
        <w:rPr>
          <w:rStyle w:val="StyleUnderline"/>
          <w:rFonts w:asciiTheme="minorHAnsi" w:hAnsiTheme="minorHAnsi"/>
        </w:rPr>
        <w:t>development of solutions for</w:t>
      </w:r>
      <w:r w:rsidRPr="001B444E">
        <w:rPr>
          <w:rFonts w:asciiTheme="minorHAnsi" w:hAnsiTheme="minorHAnsi"/>
          <w:sz w:val="16"/>
        </w:rPr>
        <w:t xml:space="preserve"> pressing social and </w:t>
      </w:r>
      <w:r w:rsidRPr="001B444E">
        <w:rPr>
          <w:rStyle w:val="StyleUnderline"/>
          <w:rFonts w:asciiTheme="minorHAnsi" w:hAnsiTheme="minorHAnsi"/>
        </w:rPr>
        <w:t>environmental challenges. It can coordinate activities such as calibration</w:t>
      </w:r>
      <w:r w:rsidRPr="001B444E">
        <w:rPr>
          <w:rFonts w:asciiTheme="minorHAnsi" w:hAnsiTheme="minorHAnsi"/>
          <w:sz w:val="16"/>
        </w:rPr>
        <w:t xml:space="preserve"> and validation efforts, </w:t>
      </w:r>
      <w:r w:rsidRPr="001B444E">
        <w:rPr>
          <w:rStyle w:val="StyleUnderline"/>
          <w:rFonts w:asciiTheme="minorHAnsi" w:hAnsiTheme="minorHAnsi"/>
        </w:rPr>
        <w:t>developing new research and applications, refining</w:t>
      </w:r>
      <w:r w:rsidRPr="001B444E">
        <w:rPr>
          <w:rFonts w:asciiTheme="minorHAnsi" w:hAnsiTheme="minorHAnsi"/>
          <w:sz w:val="16"/>
        </w:rPr>
        <w:t xml:space="preserve"> a vision for </w:t>
      </w:r>
      <w:r w:rsidRPr="001B444E">
        <w:rPr>
          <w:rStyle w:val="StyleUnderline"/>
          <w:rFonts w:asciiTheme="minorHAnsi" w:hAnsiTheme="minorHAnsi"/>
        </w:rPr>
        <w:t>Earth observation, and distributing</w:t>
      </w:r>
      <w:r w:rsidRPr="001B444E">
        <w:rPr>
          <w:rFonts w:asciiTheme="minorHAnsi" w:hAnsiTheme="minorHAnsi"/>
          <w:sz w:val="16"/>
        </w:rPr>
        <w:t xml:space="preserve"> science-quality, </w:t>
      </w:r>
      <w:r w:rsidRPr="001B444E">
        <w:rPr>
          <w:rStyle w:val="StyleUnderline"/>
          <w:rFonts w:asciiTheme="minorHAnsi" w:hAnsiTheme="minorHAnsi"/>
        </w:rPr>
        <w:t>real-time and archived products and timely information</w:t>
      </w:r>
      <w:r w:rsidRPr="001B444E">
        <w:rPr>
          <w:rFonts w:asciiTheme="minorHAnsi" w:hAnsiTheme="minorHAnsi"/>
          <w:sz w:val="16"/>
        </w:rPr>
        <w:t xml:space="preserve">. </w:t>
      </w:r>
      <w:r w:rsidRPr="001B444E">
        <w:rPr>
          <w:rStyle w:val="StyleUnderline"/>
          <w:rFonts w:asciiTheme="minorHAnsi" w:hAnsiTheme="minorHAnsi"/>
        </w:rPr>
        <w:t>The IOOS can</w:t>
      </w:r>
      <w:r w:rsidRPr="001B444E">
        <w:rPr>
          <w:rFonts w:asciiTheme="minorHAnsi" w:hAnsiTheme="minorHAnsi"/>
          <w:sz w:val="16"/>
        </w:rPr>
        <w:t xml:space="preserve"> help </w:t>
      </w:r>
      <w:r w:rsidRPr="001B444E">
        <w:rPr>
          <w:rStyle w:val="StyleUnderline"/>
          <w:rFonts w:asciiTheme="minorHAnsi" w:hAnsiTheme="minorHAnsi"/>
        </w:rPr>
        <w:t>create efficiencies in regional infrastructure and</w:t>
      </w:r>
      <w:r w:rsidRPr="001B444E">
        <w:rPr>
          <w:rFonts w:asciiTheme="minorHAnsi" w:hAnsiTheme="minorHAnsi"/>
          <w:sz w:val="16"/>
        </w:rPr>
        <w:t xml:space="preserve"> capitalize on the human </w:t>
      </w:r>
      <w:r w:rsidRPr="001B444E">
        <w:rPr>
          <w:rStyle w:val="StyleUnderline"/>
          <w:rFonts w:asciiTheme="minorHAnsi" w:hAnsiTheme="minorHAnsi"/>
        </w:rPr>
        <w:t>knowledge of each region</w:t>
      </w:r>
      <w:r w:rsidRPr="001B444E">
        <w:rPr>
          <w:rFonts w:asciiTheme="minorHAnsi" w:hAnsiTheme="minorHAnsi"/>
          <w:sz w:val="16"/>
        </w:rPr>
        <w:t xml:space="preserve">. </w:t>
      </w:r>
      <w:r w:rsidRPr="001B444E">
        <w:rPr>
          <w:rStyle w:val="StyleUnderline"/>
          <w:rFonts w:asciiTheme="minorHAnsi" w:hAnsiTheme="minorHAnsi"/>
        </w:rPr>
        <w:t>It can also</w:t>
      </w:r>
      <w:r w:rsidRPr="001B444E">
        <w:rPr>
          <w:rFonts w:asciiTheme="minorHAnsi" w:hAnsiTheme="minorHAnsi"/>
          <w:sz w:val="16"/>
        </w:rPr>
        <w:t xml:space="preserve"> help </w:t>
      </w:r>
      <w:r w:rsidRPr="001B444E">
        <w:rPr>
          <w:rStyle w:val="StyleUnderline"/>
          <w:rFonts w:asciiTheme="minorHAnsi" w:hAnsiTheme="minorHAnsi"/>
        </w:rPr>
        <w:t>ensure that these systems are</w:t>
      </w:r>
      <w:r w:rsidRPr="001B444E">
        <w:rPr>
          <w:rFonts w:asciiTheme="minorHAnsi" w:hAnsiTheme="minorHAnsi"/>
          <w:sz w:val="16"/>
        </w:rPr>
        <w:t xml:space="preserve"> secure and </w:t>
      </w:r>
      <w:r w:rsidRPr="001B444E">
        <w:rPr>
          <w:rStyle w:val="StyleUnderline"/>
          <w:rFonts w:asciiTheme="minorHAnsi" w:hAnsiTheme="minorHAnsi"/>
        </w:rPr>
        <w:t>properly backed up so that</w:t>
      </w:r>
      <w:r w:rsidRPr="001B444E">
        <w:rPr>
          <w:rFonts w:asciiTheme="minorHAnsi" w:hAnsiTheme="minorHAnsi"/>
          <w:sz w:val="16"/>
        </w:rPr>
        <w:t xml:space="preserve"> the necessary </w:t>
      </w:r>
      <w:r w:rsidRPr="001B444E">
        <w:rPr>
          <w:rStyle w:val="StyleUnderline"/>
          <w:rFonts w:asciiTheme="minorHAnsi" w:hAnsiTheme="minorHAnsi"/>
        </w:rPr>
        <w:t>information is available even during emergencies.</w:t>
      </w:r>
    </w:p>
    <w:p w:rsidR="00412CFC" w:rsidRPr="001B444E" w:rsidRDefault="00412CFC" w:rsidP="00412CFC">
      <w:pPr>
        <w:pStyle w:val="Heading4"/>
        <w:rPr>
          <w:rFonts w:asciiTheme="minorHAnsi" w:hAnsiTheme="minorHAnsi"/>
        </w:rPr>
      </w:pPr>
      <w:r w:rsidRPr="001B444E">
        <w:rPr>
          <w:rFonts w:asciiTheme="minorHAnsi" w:hAnsiTheme="minorHAnsi"/>
        </w:rPr>
        <w:t>IOOS key to environmental management</w:t>
      </w:r>
    </w:p>
    <w:p w:rsidR="00412CFC" w:rsidRPr="001B444E" w:rsidRDefault="00412CFC" w:rsidP="00412CFC">
      <w:pPr>
        <w:rPr>
          <w:rFonts w:asciiTheme="minorHAnsi" w:hAnsiTheme="minorHAnsi"/>
          <w:sz w:val="16"/>
          <w:szCs w:val="16"/>
        </w:rPr>
      </w:pPr>
      <w:r w:rsidRPr="001B444E">
        <w:rPr>
          <w:rStyle w:val="Style13ptBold"/>
          <w:rFonts w:asciiTheme="minorHAnsi" w:hAnsiTheme="minorHAnsi"/>
        </w:rPr>
        <w:t>Muller-Karger 13</w:t>
      </w:r>
      <w:r w:rsidRPr="001B444E">
        <w:rPr>
          <w:rFonts w:asciiTheme="minorHAnsi" w:hAnsiTheme="minorHAnsi"/>
        </w:rPr>
        <w:t xml:space="preserve">, </w:t>
      </w:r>
      <w:r w:rsidRPr="001B444E">
        <w:rPr>
          <w:rFonts w:asciiTheme="minorHAnsi" w:hAnsiTheme="minorHAnsi"/>
          <w:sz w:val="16"/>
          <w:szCs w:val="16"/>
        </w:rPr>
        <w:t xml:space="preserve">(Frank Muller-Karger Professor of Oceanography, College of Marine Science, University of South Florida, PhD in Marine and Estuarine Sciences from the University of Maryland; Mitchell Roffer, Roffer’s Ocean Fishing Forecasting Service, Inc.;Nan Walker, Louisiana State University; Matt oliver, University of Delaware; Oscar Schofield, Rutgers; Mark Abbott, Oregon State University; Hans Graber, </w:t>
      </w:r>
      <w:r w:rsidRPr="001B444E">
        <w:rPr>
          <w:rFonts w:asciiTheme="minorHAnsi" w:hAnsiTheme="minorHAnsi"/>
          <w:sz w:val="16"/>
          <w:szCs w:val="16"/>
        </w:rPr>
        <w:lastRenderedPageBreak/>
        <w:t>University of Miami, Florida; Robert Leben, University of Colorado, Boulder; Gustavo Goni, NOAA; “Satellite Remote Sensing in Support of an Integrated Ocean Observing System,” IEEE Geoscience and remote Sensing Magazine, December 2013, https://marine.rutgers.edu/pubs/private/FMK_et_al_IEEE_GRSM2013.pdf)</w:t>
      </w:r>
    </w:p>
    <w:p w:rsidR="00412CFC" w:rsidRPr="001B444E" w:rsidRDefault="00412CFC" w:rsidP="00412CFC">
      <w:pPr>
        <w:rPr>
          <w:rFonts w:asciiTheme="minorHAnsi" w:hAnsiTheme="minorHAnsi"/>
          <w:sz w:val="16"/>
        </w:rPr>
      </w:pPr>
      <w:r w:rsidRPr="001B444E">
        <w:rPr>
          <w:rFonts w:asciiTheme="minorHAnsi" w:hAnsiTheme="minorHAnsi"/>
          <w:sz w:val="16"/>
        </w:rPr>
        <w:t xml:space="preserve">Satellite imagery and </w:t>
      </w:r>
      <w:r w:rsidRPr="001B444E">
        <w:rPr>
          <w:rStyle w:val="StyleUnderline"/>
          <w:rFonts w:asciiTheme="minorHAnsi" w:hAnsiTheme="minorHAnsi"/>
        </w:rPr>
        <w:t>satellite-derived data comprise a key element of the IOOS</w:t>
      </w:r>
      <w:r w:rsidRPr="001B444E">
        <w:rPr>
          <w:rFonts w:asciiTheme="minorHAnsi" w:hAnsiTheme="minorHAnsi"/>
          <w:sz w:val="16"/>
        </w:rPr>
        <w:t xml:space="preserve"> observing system in the US. </w:t>
      </w:r>
      <w:r w:rsidRPr="001B444E">
        <w:rPr>
          <w:rStyle w:val="StyleUnderline"/>
          <w:rFonts w:asciiTheme="minorHAnsi" w:hAnsiTheme="minorHAnsi"/>
        </w:rPr>
        <w:t>It is a cornerstone technology for</w:t>
      </w:r>
      <w:r w:rsidRPr="001B444E">
        <w:rPr>
          <w:rFonts w:asciiTheme="minorHAnsi" w:hAnsiTheme="minorHAnsi"/>
          <w:sz w:val="16"/>
        </w:rPr>
        <w:t xml:space="preserve"> local as well as for large-scale and international </w:t>
      </w:r>
      <w:r w:rsidRPr="001B444E">
        <w:rPr>
          <w:rStyle w:val="StyleUnderline"/>
          <w:rFonts w:asciiTheme="minorHAnsi" w:hAnsiTheme="minorHAnsi"/>
        </w:rPr>
        <w:t>environmental assessment, research, and commercial applications. The</w:t>
      </w:r>
      <w:r w:rsidRPr="001B444E">
        <w:rPr>
          <w:rFonts w:asciiTheme="minorHAnsi" w:hAnsiTheme="minorHAnsi"/>
          <w:sz w:val="16"/>
        </w:rPr>
        <w:t xml:space="preserve"> US </w:t>
      </w:r>
      <w:r w:rsidRPr="001B444E">
        <w:rPr>
          <w:rStyle w:val="StyleUnderline"/>
          <w:rFonts w:asciiTheme="minorHAnsi" w:hAnsiTheme="minorHAnsi"/>
        </w:rPr>
        <w:t>IOOS can play a pivotal role in</w:t>
      </w:r>
      <w:r w:rsidRPr="001B444E">
        <w:rPr>
          <w:rFonts w:asciiTheme="minorHAnsi" w:hAnsiTheme="minorHAnsi"/>
          <w:sz w:val="16"/>
        </w:rPr>
        <w:t xml:space="preserve"> activities such as calibration and validation efforts, </w:t>
      </w:r>
      <w:r w:rsidRPr="001B444E">
        <w:rPr>
          <w:rStyle w:val="StyleUnderline"/>
          <w:rFonts w:asciiTheme="minorHAnsi" w:hAnsiTheme="minorHAnsi"/>
        </w:rPr>
        <w:t>developing new research and applications, refining a vision for Earth observation, and distributing</w:t>
      </w:r>
      <w:r w:rsidRPr="001B444E">
        <w:rPr>
          <w:rFonts w:asciiTheme="minorHAnsi" w:hAnsiTheme="minorHAnsi"/>
          <w:sz w:val="16"/>
        </w:rPr>
        <w:t xml:space="preserve"> science- quality, </w:t>
      </w:r>
      <w:r w:rsidRPr="001B444E">
        <w:rPr>
          <w:rStyle w:val="StyleUnderline"/>
          <w:rFonts w:asciiTheme="minorHAnsi" w:hAnsiTheme="minorHAnsi"/>
        </w:rPr>
        <w:t>real-time and archived products and timely information</w:t>
      </w:r>
      <w:r w:rsidRPr="001B444E">
        <w:rPr>
          <w:rFonts w:asciiTheme="minorHAnsi" w:hAnsiTheme="minorHAnsi"/>
          <w:sz w:val="16"/>
        </w:rPr>
        <w:t xml:space="preserve">. </w:t>
      </w:r>
      <w:r w:rsidRPr="001B444E">
        <w:rPr>
          <w:rStyle w:val="StyleUnderline"/>
          <w:rFonts w:asciiTheme="minorHAnsi" w:hAnsiTheme="minorHAnsi"/>
        </w:rPr>
        <w:t>The IOOS can</w:t>
      </w:r>
      <w:r w:rsidRPr="001B444E">
        <w:rPr>
          <w:rFonts w:asciiTheme="minorHAnsi" w:hAnsiTheme="minorHAnsi"/>
          <w:sz w:val="16"/>
        </w:rPr>
        <w:t xml:space="preserve"> help </w:t>
      </w:r>
      <w:r w:rsidRPr="001B444E">
        <w:rPr>
          <w:rStyle w:val="StyleUnderline"/>
          <w:rFonts w:asciiTheme="minorHAnsi" w:hAnsiTheme="minorHAnsi"/>
        </w:rPr>
        <w:t xml:space="preserve">create efficiencies in developing a regional infrastructure and capitalize on the </w:t>
      </w:r>
      <w:r w:rsidRPr="001B444E">
        <w:rPr>
          <w:rFonts w:asciiTheme="minorHAnsi" w:hAnsiTheme="minorHAnsi"/>
          <w:sz w:val="16"/>
        </w:rPr>
        <w:t xml:space="preserve">human </w:t>
      </w:r>
      <w:r w:rsidRPr="001B444E">
        <w:rPr>
          <w:rStyle w:val="StyleUnderline"/>
          <w:rFonts w:asciiTheme="minorHAnsi" w:hAnsiTheme="minorHAnsi"/>
        </w:rPr>
        <w:t>knowledge of each region.</w:t>
      </w:r>
      <w:r w:rsidRPr="001B444E">
        <w:rPr>
          <w:rFonts w:asciiTheme="minorHAnsi" w:hAnsiTheme="minorHAnsi"/>
          <w:sz w:val="16"/>
        </w:rPr>
        <w:t xml:space="preserve"> It can also help ensure viability of systems during emergencies. Ultimately, the IOOS can learn from international programs and also provide training opportunities to the international community.</w:t>
      </w:r>
    </w:p>
    <w:p w:rsidR="00412CFC" w:rsidRPr="001B444E" w:rsidRDefault="00412CFC" w:rsidP="00412CFC">
      <w:pPr>
        <w:rPr>
          <w:rFonts w:asciiTheme="minorHAnsi" w:hAnsiTheme="minorHAnsi"/>
        </w:rPr>
      </w:pPr>
    </w:p>
    <w:p w:rsidR="00412CFC" w:rsidRPr="001B444E" w:rsidRDefault="00412CFC" w:rsidP="00412CFC">
      <w:pPr>
        <w:pStyle w:val="Heading4"/>
        <w:rPr>
          <w:rStyle w:val="Style13ptBold"/>
          <w:rFonts w:asciiTheme="minorHAnsi" w:hAnsiTheme="minorHAnsi"/>
          <w:b/>
          <w:sz w:val="16"/>
          <w:szCs w:val="16"/>
        </w:rPr>
      </w:pPr>
      <w:r w:rsidRPr="001B444E">
        <w:rPr>
          <w:rFonts w:asciiTheme="minorHAnsi" w:hAnsiTheme="minorHAnsi"/>
        </w:rPr>
        <w:t>Ocean observation key to management</w:t>
      </w:r>
      <w:r w:rsidRPr="001B444E">
        <w:rPr>
          <w:rStyle w:val="Style13ptBold"/>
          <w:rFonts w:asciiTheme="minorHAnsi" w:hAnsiTheme="minorHAnsi"/>
        </w:rPr>
        <w:br/>
      </w:r>
      <w:r w:rsidRPr="001B444E">
        <w:rPr>
          <w:rStyle w:val="Style13ptBold"/>
          <w:rFonts w:asciiTheme="minorHAnsi" w:hAnsiTheme="minorHAnsi"/>
          <w:b/>
        </w:rPr>
        <w:t>Shih 04</w:t>
      </w:r>
      <w:r w:rsidRPr="001B444E">
        <w:rPr>
          <w:rStyle w:val="Style13ptBold"/>
          <w:rFonts w:asciiTheme="minorHAnsi" w:hAnsiTheme="minorHAnsi"/>
        </w:rPr>
        <w:t xml:space="preserve"> </w:t>
      </w:r>
      <w:r w:rsidRPr="001B444E">
        <w:rPr>
          <w:rStyle w:val="Style13ptBold"/>
          <w:rFonts w:asciiTheme="minorHAnsi" w:hAnsiTheme="minorHAnsi"/>
          <w:sz w:val="16"/>
          <w:szCs w:val="16"/>
        </w:rPr>
        <w:t>(Hsing-hua Shih, Ph.D NOAA/National Ocean Service, “Current Practices and New Technology in Ocean Observation - An Overview “ http://ivy3.epa.gov.tw/OMISAR/Data/WOM14/proceedings/1.pdf, October 26th 2004, SM)</w:t>
      </w:r>
    </w:p>
    <w:p w:rsidR="00412CFC" w:rsidRPr="001B444E" w:rsidRDefault="00412CFC" w:rsidP="00412CFC">
      <w:pPr>
        <w:rPr>
          <w:rFonts w:asciiTheme="minorHAnsi" w:hAnsiTheme="minorHAnsi"/>
          <w:sz w:val="16"/>
        </w:rPr>
      </w:pPr>
      <w:r w:rsidRPr="001B444E">
        <w:rPr>
          <w:rStyle w:val="StyleUnderline"/>
          <w:rFonts w:asciiTheme="minorHAnsi" w:hAnsiTheme="minorHAnsi"/>
        </w:rPr>
        <w:t xml:space="preserve">Ocean observation serves many useful purposes </w:t>
      </w:r>
      <w:r w:rsidRPr="001B444E">
        <w:rPr>
          <w:rFonts w:asciiTheme="minorHAnsi" w:hAnsiTheme="minorHAnsi"/>
          <w:sz w:val="16"/>
        </w:rPr>
        <w:t xml:space="preserve">and provides economical and societal benefits to the public. </w:t>
      </w:r>
      <w:r w:rsidRPr="001B444E">
        <w:rPr>
          <w:rStyle w:val="StyleUnderline"/>
          <w:rFonts w:asciiTheme="minorHAnsi" w:hAnsiTheme="minorHAnsi"/>
        </w:rPr>
        <w:t xml:space="preserve">These benefits include safe </w:t>
      </w:r>
      <w:r w:rsidRPr="001B444E">
        <w:rPr>
          <w:rFonts w:asciiTheme="minorHAnsi" w:hAnsiTheme="minorHAnsi"/>
          <w:sz w:val="16"/>
        </w:rPr>
        <w:t xml:space="preserve">and efficient </w:t>
      </w:r>
      <w:r w:rsidRPr="001B444E">
        <w:rPr>
          <w:rStyle w:val="StyleUnderline"/>
          <w:rFonts w:asciiTheme="minorHAnsi" w:hAnsiTheme="minorHAnsi"/>
        </w:rPr>
        <w:t>marine operation,</w:t>
      </w:r>
      <w:r w:rsidRPr="001B444E">
        <w:rPr>
          <w:rFonts w:asciiTheme="minorHAnsi" w:hAnsiTheme="minorHAnsi"/>
          <w:sz w:val="16"/>
        </w:rPr>
        <w:t xml:space="preserve"> </w:t>
      </w:r>
      <w:r w:rsidRPr="001B444E">
        <w:rPr>
          <w:rStyle w:val="StyleUnderline"/>
          <w:rFonts w:asciiTheme="minorHAnsi" w:hAnsiTheme="minorHAnsi"/>
        </w:rPr>
        <w:t>improved marine commerce, coastal hazard mitigation, sustained</w:t>
      </w:r>
      <w:r w:rsidRPr="001B444E">
        <w:rPr>
          <w:rFonts w:asciiTheme="minorHAnsi" w:hAnsiTheme="minorHAnsi"/>
          <w:sz w:val="16"/>
        </w:rPr>
        <w:t xml:space="preserve"> marine </w:t>
      </w:r>
      <w:r w:rsidRPr="001B444E">
        <w:rPr>
          <w:rStyle w:val="StyleUnderline"/>
          <w:rFonts w:asciiTheme="minorHAnsi" w:hAnsiTheme="minorHAnsi"/>
        </w:rPr>
        <w:t>resources and ecosystem management, reducing public health risk, and improving national security</w:t>
      </w:r>
      <w:r w:rsidRPr="001B444E">
        <w:rPr>
          <w:rFonts w:asciiTheme="minorHAnsi" w:hAnsiTheme="minorHAnsi"/>
          <w:sz w:val="16"/>
        </w:rPr>
        <w:t xml:space="preserve">. A well designed observation system should be meeting users’ needs, providing end-to-end products, and adaptive to changes of users’ requirements and technology advances. An observation system and any one of its components should go through several developing phases including R&amp;D, pilot demonstration, pre-operational prior to becoming operational. </w:t>
      </w:r>
      <w:r w:rsidRPr="001B444E">
        <w:rPr>
          <w:rStyle w:val="StyleUnderline"/>
          <w:rFonts w:asciiTheme="minorHAnsi" w:hAnsiTheme="minorHAnsi"/>
        </w:rPr>
        <w:t>Observation data</w:t>
      </w:r>
      <w:r w:rsidRPr="001B444E">
        <w:rPr>
          <w:rFonts w:asciiTheme="minorHAnsi" w:hAnsiTheme="minorHAnsi"/>
          <w:sz w:val="16"/>
        </w:rPr>
        <w:t xml:space="preserve"> also </w:t>
      </w:r>
      <w:r w:rsidRPr="001B444E">
        <w:rPr>
          <w:rStyle w:val="StyleUnderline"/>
          <w:rFonts w:asciiTheme="minorHAnsi" w:hAnsiTheme="minorHAnsi"/>
        </w:rPr>
        <w:t>support scientists to better understand the ocean processes and numerical modelers to improve</w:t>
      </w:r>
      <w:r w:rsidRPr="001B444E">
        <w:rPr>
          <w:rFonts w:asciiTheme="minorHAnsi" w:hAnsiTheme="minorHAnsi"/>
          <w:sz w:val="16"/>
        </w:rPr>
        <w:t xml:space="preserve"> the accuracy of </w:t>
      </w:r>
      <w:r w:rsidRPr="001B444E">
        <w:rPr>
          <w:rStyle w:val="StyleUnderline"/>
          <w:rFonts w:asciiTheme="minorHAnsi" w:hAnsiTheme="minorHAnsi"/>
        </w:rPr>
        <w:t>environmental predictions</w:t>
      </w:r>
      <w:r w:rsidRPr="001B444E">
        <w:rPr>
          <w:rFonts w:asciiTheme="minorHAnsi" w:hAnsiTheme="minorHAnsi"/>
          <w:sz w:val="16"/>
        </w:rPr>
        <w:t>. This paper provides an overview of the status, issues, trends and emerging new technologies in ocean observation. Focus will be placed on the technological aspects of coastal ocean, operational system, physical oceanographic parameters, and related activities in the United States, in particular, at the National Ocean Service (NOS) of the National Oceanic and Atmospheric Administration (NOAA)</w:t>
      </w:r>
    </w:p>
    <w:p w:rsidR="00412CFC" w:rsidRPr="001B444E" w:rsidRDefault="00412CFC" w:rsidP="00412CFC">
      <w:pPr>
        <w:rPr>
          <w:rFonts w:asciiTheme="minorHAnsi" w:hAnsiTheme="minorHAnsi"/>
          <w:sz w:val="16"/>
        </w:rPr>
      </w:pPr>
    </w:p>
    <w:p w:rsidR="00412CFC" w:rsidRPr="001B444E" w:rsidRDefault="00412CFC" w:rsidP="00412CFC">
      <w:pPr>
        <w:pStyle w:val="Heading4"/>
        <w:rPr>
          <w:rStyle w:val="Style13ptBold"/>
          <w:rFonts w:asciiTheme="minorHAnsi" w:hAnsiTheme="minorHAnsi"/>
          <w:b/>
        </w:rPr>
      </w:pPr>
      <w:r w:rsidRPr="001B444E">
        <w:rPr>
          <w:rFonts w:asciiTheme="minorHAnsi" w:hAnsiTheme="minorHAnsi"/>
        </w:rPr>
        <w:t>New observing systems key</w:t>
      </w:r>
    </w:p>
    <w:p w:rsidR="00412CFC" w:rsidRPr="001B444E" w:rsidRDefault="00412CFC" w:rsidP="00412CFC">
      <w:pPr>
        <w:rPr>
          <w:rFonts w:asciiTheme="minorHAnsi" w:hAnsiTheme="minorHAnsi"/>
          <w:sz w:val="16"/>
          <w:szCs w:val="16"/>
        </w:rPr>
      </w:pPr>
      <w:r w:rsidRPr="001B444E">
        <w:rPr>
          <w:rStyle w:val="Style13ptBold"/>
          <w:rFonts w:asciiTheme="minorHAnsi" w:hAnsiTheme="minorHAnsi"/>
        </w:rPr>
        <w:t>Price and Rosenfeld 12</w:t>
      </w:r>
      <w:r w:rsidRPr="001B444E">
        <w:rPr>
          <w:rStyle w:val="Style13ptBold"/>
          <w:rFonts w:asciiTheme="minorHAnsi" w:hAnsiTheme="minorHAnsi"/>
          <w:b w:val="0"/>
        </w:rPr>
        <w:t xml:space="preserve"> </w:t>
      </w:r>
      <w:r w:rsidRPr="001B444E">
        <w:rPr>
          <w:rFonts w:asciiTheme="minorHAnsi" w:hAnsiTheme="minorHAnsi"/>
          <w:sz w:val="16"/>
          <w:szCs w:val="16"/>
        </w:rPr>
        <w:t xml:space="preserve">(Holly Price and Leslie Rosenfeld, “Synthesis of Regional IOOS Build-out Plans for the Next Decade” </w:t>
      </w:r>
      <w:hyperlink r:id="rId48" w:history="1">
        <w:r w:rsidRPr="001B444E">
          <w:rPr>
            <w:rStyle w:val="Hyperlink"/>
            <w:rFonts w:asciiTheme="minorHAnsi" w:hAnsiTheme="minorHAnsi"/>
            <w:sz w:val="16"/>
            <w:szCs w:val="16"/>
          </w:rPr>
          <w:t>http://www.ioosassociation.org/sites/nfra/files/documents/ioos_documents/regional/BOP%20Synthesis%20Final.pdf</w:t>
        </w:r>
      </w:hyperlink>
      <w:r w:rsidRPr="001B444E">
        <w:rPr>
          <w:rFonts w:asciiTheme="minorHAnsi" w:hAnsiTheme="minorHAnsi"/>
          <w:sz w:val="16"/>
          <w:szCs w:val="16"/>
        </w:rPr>
        <w:t>, December 2012)</w:t>
      </w:r>
    </w:p>
    <w:p w:rsidR="00412CFC" w:rsidRPr="001B444E" w:rsidRDefault="00412CFC" w:rsidP="00412CFC">
      <w:pPr>
        <w:rPr>
          <w:rStyle w:val="StyleUnderline"/>
          <w:rFonts w:asciiTheme="minorHAnsi" w:hAnsiTheme="minorHAnsi"/>
        </w:rPr>
      </w:pPr>
      <w:r w:rsidRPr="001B444E">
        <w:rPr>
          <w:rFonts w:asciiTheme="minorHAnsi" w:hAnsiTheme="minorHAnsi"/>
          <w:sz w:val="16"/>
        </w:rPr>
        <w:t xml:space="preserve">Regional habitats create differences in ocean information needs. For example, shallow coral reefs in the waters of </w:t>
      </w:r>
      <w:r w:rsidRPr="001B444E">
        <w:rPr>
          <w:rStyle w:val="StyleUnderline"/>
          <w:rFonts w:asciiTheme="minorHAnsi" w:hAnsiTheme="minorHAnsi"/>
        </w:rPr>
        <w:t>the Pacific islands</w:t>
      </w:r>
      <w:r w:rsidRPr="001B444E">
        <w:rPr>
          <w:rFonts w:asciiTheme="minorHAnsi" w:hAnsiTheme="minorHAnsi"/>
          <w:sz w:val="16"/>
        </w:rPr>
        <w:t xml:space="preserve">, the </w:t>
      </w:r>
      <w:r w:rsidRPr="001B444E">
        <w:rPr>
          <w:rStyle w:val="StyleUnderline"/>
          <w:rFonts w:asciiTheme="minorHAnsi" w:hAnsiTheme="minorHAnsi"/>
        </w:rPr>
        <w:t>Caribbean and coastal Florida are</w:t>
      </w:r>
      <w:r w:rsidRPr="001B444E">
        <w:rPr>
          <w:rFonts w:asciiTheme="minorHAnsi" w:hAnsiTheme="minorHAnsi"/>
          <w:sz w:val="16"/>
        </w:rPr>
        <w:t xml:space="preserve"> unique </w:t>
      </w:r>
      <w:r w:rsidRPr="001B444E">
        <w:rPr>
          <w:rStyle w:val="StyleUnderline"/>
          <w:rFonts w:asciiTheme="minorHAnsi" w:hAnsiTheme="minorHAnsi"/>
        </w:rPr>
        <w:t>high diversity ecosystems</w:t>
      </w:r>
      <w:r w:rsidRPr="001B444E">
        <w:rPr>
          <w:rFonts w:asciiTheme="minorHAnsi" w:hAnsiTheme="minorHAnsi"/>
          <w:sz w:val="16"/>
        </w:rPr>
        <w:t xml:space="preserve">, providing valuable economic and environmental benefits such as food, tourism and buffering from coastal storms. </w:t>
      </w:r>
      <w:r w:rsidRPr="001B444E">
        <w:rPr>
          <w:rStyle w:val="StyleUnderline"/>
          <w:rFonts w:asciiTheme="minorHAnsi" w:hAnsiTheme="minorHAnsi"/>
        </w:rPr>
        <w:t>They are increasingly threatened by</w:t>
      </w:r>
      <w:r w:rsidRPr="001B444E">
        <w:rPr>
          <w:rFonts w:asciiTheme="minorHAnsi" w:hAnsiTheme="minorHAnsi"/>
          <w:sz w:val="16"/>
        </w:rPr>
        <w:t xml:space="preserve"> an array of local and global pressures: </w:t>
      </w:r>
      <w:r w:rsidRPr="001B444E">
        <w:rPr>
          <w:rStyle w:val="StyleUnderline"/>
          <w:rFonts w:asciiTheme="minorHAnsi" w:hAnsiTheme="minorHAnsi"/>
        </w:rPr>
        <w:t>overfishing, pollution, sedimentation, ocean acidification, and warming trends that cause reef degradation</w:t>
      </w:r>
      <w:r w:rsidRPr="001B444E">
        <w:rPr>
          <w:rFonts w:asciiTheme="minorHAnsi" w:hAnsiTheme="minorHAnsi"/>
          <w:sz w:val="16"/>
        </w:rPr>
        <w:t xml:space="preserve"> and loss. Regional </w:t>
      </w:r>
      <w:r w:rsidRPr="001B444E">
        <w:rPr>
          <w:rStyle w:val="StyleUnderline"/>
          <w:rFonts w:asciiTheme="minorHAnsi" w:hAnsiTheme="minorHAnsi"/>
        </w:rPr>
        <w:t>observing systems in these regions need to provide detailed information</w:t>
      </w:r>
      <w:r w:rsidRPr="001B444E">
        <w:rPr>
          <w:rFonts w:asciiTheme="minorHAnsi" w:hAnsiTheme="minorHAnsi"/>
          <w:sz w:val="16"/>
        </w:rPr>
        <w:t xml:space="preserve"> on physical, chemical and biological variables </w:t>
      </w:r>
      <w:r w:rsidRPr="001B444E">
        <w:rPr>
          <w:rStyle w:val="StyleUnderline"/>
          <w:rFonts w:asciiTheme="minorHAnsi" w:hAnsiTheme="minorHAnsi"/>
        </w:rPr>
        <w:t>that can help managers</w:t>
      </w:r>
      <w:r w:rsidRPr="001B444E">
        <w:rPr>
          <w:rFonts w:asciiTheme="minorHAnsi" w:hAnsiTheme="minorHAnsi"/>
          <w:sz w:val="16"/>
        </w:rPr>
        <w:t xml:space="preserve"> evaluate reef health, understand what and why changes are occurring over time and better </w:t>
      </w:r>
      <w:r w:rsidRPr="001B444E">
        <w:rPr>
          <w:rStyle w:val="StyleUnderline"/>
          <w:rFonts w:asciiTheme="minorHAnsi" w:hAnsiTheme="minorHAnsi"/>
        </w:rPr>
        <w:t>manage the wide array of impacts on these fragile habitats.</w:t>
      </w:r>
    </w:p>
    <w:p w:rsidR="00412CFC" w:rsidRPr="001B444E" w:rsidRDefault="00412CFC" w:rsidP="00412CFC">
      <w:pPr>
        <w:pStyle w:val="Heading4"/>
        <w:rPr>
          <w:rFonts w:asciiTheme="minorHAnsi" w:hAnsiTheme="minorHAnsi"/>
        </w:rPr>
      </w:pPr>
      <w:r w:rsidRPr="001B444E">
        <w:rPr>
          <w:rFonts w:asciiTheme="minorHAnsi" w:hAnsiTheme="minorHAnsi"/>
        </w:rPr>
        <w:t xml:space="preserve">Data collection key to management </w:t>
      </w:r>
    </w:p>
    <w:p w:rsidR="00412CFC" w:rsidRPr="001B444E" w:rsidRDefault="00412CFC" w:rsidP="00412CFC">
      <w:pPr>
        <w:rPr>
          <w:rFonts w:asciiTheme="minorHAnsi" w:hAnsiTheme="minorHAnsi"/>
          <w:sz w:val="16"/>
          <w:szCs w:val="16"/>
        </w:rPr>
      </w:pPr>
      <w:r w:rsidRPr="001B444E">
        <w:rPr>
          <w:rStyle w:val="Style13ptBold"/>
          <w:rFonts w:asciiTheme="minorHAnsi" w:hAnsiTheme="minorHAnsi"/>
        </w:rPr>
        <w:t>Hoggarth et al 06</w:t>
      </w:r>
      <w:r w:rsidRPr="001B444E">
        <w:rPr>
          <w:rFonts w:asciiTheme="minorHAnsi" w:hAnsiTheme="minorHAnsi"/>
        </w:rPr>
        <w:t xml:space="preserve"> </w:t>
      </w:r>
      <w:r w:rsidRPr="001B444E">
        <w:rPr>
          <w:rFonts w:asciiTheme="minorHAnsi" w:hAnsiTheme="minorHAnsi"/>
          <w:sz w:val="16"/>
          <w:szCs w:val="16"/>
        </w:rPr>
        <w:t>(Daniel D. Hoggarth, Member of the Food and Agriculture Organization of the United Nations, Stock Assessment for Fishery Management: A framework guide to the stock assessment tools of the Fisheries Management Science Programme, page 190)</w:t>
      </w:r>
    </w:p>
    <w:p w:rsidR="00412CFC" w:rsidRPr="001B444E" w:rsidRDefault="00412CFC" w:rsidP="00412CFC">
      <w:pPr>
        <w:rPr>
          <w:rFonts w:asciiTheme="minorHAnsi" w:hAnsiTheme="minorHAnsi"/>
          <w:sz w:val="16"/>
        </w:rPr>
      </w:pPr>
      <w:r w:rsidRPr="001B444E">
        <w:rPr>
          <w:rFonts w:asciiTheme="minorHAnsi" w:hAnsiTheme="minorHAnsi"/>
          <w:sz w:val="16"/>
        </w:rPr>
        <w:t xml:space="preserve">In relation to minimum data requirements, the finding that single species and aggregate single species models are adequate to describe and manage multispecies demersal bank and deep reef slope fisheries has important consequences. </w:t>
      </w:r>
      <w:r w:rsidRPr="001B444E">
        <w:rPr>
          <w:rStyle w:val="StyleUnderline"/>
          <w:rFonts w:asciiTheme="minorHAnsi" w:hAnsiTheme="minorHAnsi"/>
        </w:rPr>
        <w:t>The results indicated that it is sufficient to obtain</w:t>
      </w:r>
      <w:r w:rsidRPr="001B444E">
        <w:rPr>
          <w:rFonts w:asciiTheme="minorHAnsi" w:hAnsiTheme="minorHAnsi"/>
          <w:sz w:val="16"/>
        </w:rPr>
        <w:t xml:space="preserve"> catch and effort </w:t>
      </w:r>
      <w:r w:rsidRPr="001B444E">
        <w:rPr>
          <w:rStyle w:val="StyleUnderline"/>
          <w:rFonts w:asciiTheme="minorHAnsi" w:hAnsiTheme="minorHAnsi"/>
        </w:rPr>
        <w:t>data from</w:t>
      </w:r>
      <w:r w:rsidRPr="001B444E">
        <w:rPr>
          <w:rFonts w:asciiTheme="minorHAnsi" w:hAnsiTheme="minorHAnsi"/>
          <w:sz w:val="16"/>
        </w:rPr>
        <w:t xml:space="preserve"> the most </w:t>
      </w:r>
      <w:r w:rsidRPr="001B444E">
        <w:rPr>
          <w:rStyle w:val="StyleUnderline"/>
          <w:rFonts w:asciiTheme="minorHAnsi" w:hAnsiTheme="minorHAnsi"/>
        </w:rPr>
        <w:t xml:space="preserve">important species </w:t>
      </w:r>
      <w:r w:rsidRPr="001B444E">
        <w:rPr>
          <w:rFonts w:asciiTheme="minorHAnsi" w:hAnsiTheme="minorHAnsi"/>
          <w:sz w:val="16"/>
        </w:rPr>
        <w:t xml:space="preserve">and aggregations of other species </w:t>
      </w:r>
      <w:r w:rsidRPr="001B444E">
        <w:rPr>
          <w:rStyle w:val="StyleUnderline"/>
          <w:rFonts w:asciiTheme="minorHAnsi" w:hAnsiTheme="minorHAnsi"/>
        </w:rPr>
        <w:t>without the need for detailed information on every species. However</w:t>
      </w:r>
      <w:r w:rsidRPr="001B444E">
        <w:rPr>
          <w:rFonts w:asciiTheme="minorHAnsi" w:hAnsiTheme="minorHAnsi"/>
          <w:sz w:val="16"/>
        </w:rPr>
        <w:t xml:space="preserve">, due to the importance of technical interactions, </w:t>
      </w:r>
      <w:r w:rsidRPr="001B444E">
        <w:rPr>
          <w:rStyle w:val="StyleUnderline"/>
          <w:rFonts w:asciiTheme="minorHAnsi" w:hAnsiTheme="minorHAnsi"/>
        </w:rPr>
        <w:t xml:space="preserve">catch and effort data collection must include a number of other details, particularly </w:t>
      </w:r>
      <w:r w:rsidRPr="001B444E">
        <w:rPr>
          <w:rFonts w:asciiTheme="minorHAnsi" w:hAnsiTheme="minorHAnsi"/>
          <w:sz w:val="16"/>
        </w:rPr>
        <w:t xml:space="preserve">those relating to </w:t>
      </w:r>
      <w:r w:rsidRPr="001B444E">
        <w:rPr>
          <w:rStyle w:val="StyleUnderline"/>
          <w:rFonts w:asciiTheme="minorHAnsi" w:hAnsiTheme="minorHAnsi"/>
        </w:rPr>
        <w:t>technological changes in fishing methods</w:t>
      </w:r>
      <w:r w:rsidRPr="001B444E">
        <w:rPr>
          <w:rFonts w:asciiTheme="minorHAnsi" w:hAnsiTheme="minorHAnsi"/>
          <w:sz w:val="16"/>
        </w:rPr>
        <w:t xml:space="preserve"> - vessel and gear characteristics must he recorded. Sampling strategies for catch and effort data, and species specific length frequency and biological data, also need to capture fishing depth and spatial information to enable standardization for variation in these factors. </w:t>
      </w:r>
      <w:r w:rsidRPr="001B444E">
        <w:rPr>
          <w:rStyle w:val="StyleUnderline"/>
          <w:rFonts w:asciiTheme="minorHAnsi" w:hAnsiTheme="minorHAnsi"/>
        </w:rPr>
        <w:t>For</w:t>
      </w:r>
      <w:r w:rsidRPr="001B444E">
        <w:rPr>
          <w:rFonts w:asciiTheme="minorHAnsi" w:hAnsiTheme="minorHAnsi"/>
          <w:sz w:val="16"/>
        </w:rPr>
        <w:t xml:space="preserve"> length frequency and </w:t>
      </w:r>
      <w:r w:rsidRPr="001B444E">
        <w:rPr>
          <w:rStyle w:val="StyleUnderline"/>
          <w:rFonts w:asciiTheme="minorHAnsi" w:hAnsiTheme="minorHAnsi"/>
        </w:rPr>
        <w:t xml:space="preserve">biological data collection, the management </w:t>
      </w:r>
      <w:r w:rsidRPr="001B444E">
        <w:rPr>
          <w:rStyle w:val="StyleUnderline"/>
          <w:rFonts w:asciiTheme="minorHAnsi" w:hAnsiTheme="minorHAnsi"/>
        </w:rPr>
        <w:lastRenderedPageBreak/>
        <w:t>guidelines require that the number of species from which data is collected need only be confined to the most vulnerable and economically important</w:t>
      </w:r>
      <w:r w:rsidRPr="001B444E">
        <w:rPr>
          <w:rFonts w:asciiTheme="minorHAnsi" w:hAnsiTheme="minorHAnsi"/>
          <w:sz w:val="16"/>
        </w:rPr>
        <w:t xml:space="preserve">. For individual species length frequency data and age and growth assessment were essential. </w:t>
      </w:r>
      <w:r w:rsidRPr="001B444E">
        <w:rPr>
          <w:rStyle w:val="StyleUnderline"/>
          <w:rFonts w:asciiTheme="minorHAnsi" w:hAnsiTheme="minorHAnsi"/>
        </w:rPr>
        <w:t>The more costly biological data to provide parameters such as length at maturity,</w:t>
      </w:r>
      <w:r w:rsidRPr="001B444E">
        <w:rPr>
          <w:rFonts w:asciiTheme="minorHAnsi" w:hAnsiTheme="minorHAnsi"/>
          <w:sz w:val="16"/>
        </w:rPr>
        <w:t xml:space="preserve"> whilst useful, </w:t>
      </w:r>
      <w:r w:rsidRPr="001B444E">
        <w:rPr>
          <w:rStyle w:val="StyleUnderline"/>
          <w:rFonts w:asciiTheme="minorHAnsi" w:hAnsiTheme="minorHAnsi"/>
        </w:rPr>
        <w:t>was not seen as essential for management</w:t>
      </w:r>
      <w:r w:rsidRPr="001B444E">
        <w:rPr>
          <w:rFonts w:asciiTheme="minorHAnsi" w:hAnsiTheme="minorHAnsi"/>
          <w:sz w:val="16"/>
        </w:rPr>
        <w:t xml:space="preserve">. </w:t>
      </w:r>
      <w:r w:rsidRPr="001B444E">
        <w:rPr>
          <w:rStyle w:val="StyleUnderline"/>
          <w:rFonts w:asciiTheme="minorHAnsi" w:hAnsiTheme="minorHAnsi"/>
        </w:rPr>
        <w:t>An estimate of density dependence</w:t>
      </w:r>
      <w:r w:rsidRPr="001B444E">
        <w:rPr>
          <w:rFonts w:asciiTheme="minorHAnsi" w:hAnsiTheme="minorHAnsi"/>
          <w:sz w:val="16"/>
        </w:rPr>
        <w:t xml:space="preserve"> in stock recruitment </w:t>
      </w:r>
      <w:r w:rsidRPr="001B444E">
        <w:rPr>
          <w:rStyle w:val="StyleUnderline"/>
          <w:rFonts w:asciiTheme="minorHAnsi" w:hAnsiTheme="minorHAnsi"/>
        </w:rPr>
        <w:t>would be very useful for refining management thresholds. A key deficiency in existing data collection related to uncertainty in growth parameter estimates from length based methods</w:t>
      </w:r>
      <w:r w:rsidRPr="001B444E">
        <w:rPr>
          <w:rFonts w:asciiTheme="minorHAnsi" w:hAnsiTheme="minorHAnsi"/>
          <w:sz w:val="16"/>
        </w:rPr>
        <w:t>. This prompted further studies to investigate the importance of growth parameter estimation (see Section 10).</w:t>
      </w:r>
    </w:p>
    <w:p w:rsidR="00412CFC" w:rsidRDefault="002A4C3A" w:rsidP="002A4C3A">
      <w:pPr>
        <w:pStyle w:val="Heading3"/>
      </w:pPr>
      <w:r>
        <w:lastRenderedPageBreak/>
        <w:t>U-Observation</w:t>
      </w:r>
    </w:p>
    <w:p w:rsidR="002A4C3A" w:rsidRDefault="002A4C3A" w:rsidP="002A4C3A">
      <w:pPr>
        <w:pStyle w:val="Heading4"/>
      </w:pPr>
      <w:r>
        <w:t>Ocean is currently under sampled—that’s a call to action</w:t>
      </w:r>
    </w:p>
    <w:p w:rsidR="002A4C3A" w:rsidRPr="001F73F3" w:rsidRDefault="002A4C3A" w:rsidP="002A4C3A">
      <w:pPr>
        <w:rPr>
          <w:rStyle w:val="Style13ptBold"/>
        </w:rPr>
      </w:pPr>
      <w:r>
        <w:rPr>
          <w:rStyle w:val="Style13ptBold"/>
        </w:rPr>
        <w:t xml:space="preserve">NOC 14 </w:t>
      </w:r>
      <w:r w:rsidRPr="00DE3048">
        <w:rPr>
          <w:sz w:val="12"/>
        </w:rPr>
        <w:t xml:space="preserve">(Noc The National Oceanography Centre (NOC) is a Research Centre wholly owned by the Natural Environment Research Council (NERC). It was formed on 1 April 2010, by merging the NERC-managed parts of the National Oceanography Centre, Southampton with the NERC Proudman Oceanographic Laboratory at Liverpool, enabling the scientific remit of the Centre to span from coast to deep ocean. Copyright 2014. “Why we need sustained observations” from the NOC. http://noc.ac.uk/ocean-watch/why-we-need-sustained-observations July 3, 2014) </w:t>
      </w:r>
    </w:p>
    <w:p w:rsidR="002A4C3A" w:rsidRPr="00142202" w:rsidRDefault="002A4C3A" w:rsidP="002A4C3A">
      <w:pPr>
        <w:rPr>
          <w:sz w:val="12"/>
        </w:rPr>
      </w:pPr>
      <w:r w:rsidRPr="00016688">
        <w:rPr>
          <w:rStyle w:val="StyleUnderline"/>
        </w:rPr>
        <w:t>The oceans are grossly under-sampled</w:t>
      </w:r>
      <w:r w:rsidRPr="00142202">
        <w:rPr>
          <w:sz w:val="12"/>
        </w:rPr>
        <w:t xml:space="preserve"> in space and time, </w:t>
      </w:r>
      <w:r w:rsidRPr="00016688">
        <w:rPr>
          <w:rStyle w:val="StyleUnderline"/>
        </w:rPr>
        <w:t>yet many of the fundamental questions of both scientific and practical importance depend on understanding change and variability at time-scales from days to decades and from local, to regional, to ocean-basin, and to global scales</w:t>
      </w:r>
      <w:r w:rsidRPr="00142202">
        <w:rPr>
          <w:sz w:val="12"/>
        </w:rPr>
        <w:t xml:space="preserve">.¶ </w:t>
      </w:r>
      <w:r w:rsidRPr="00016688">
        <w:rPr>
          <w:rStyle w:val="StyleUnderline"/>
        </w:rPr>
        <w:t>No single measurement technique can provide all the information needed</w:t>
      </w:r>
      <w:r w:rsidRPr="00142202">
        <w:rPr>
          <w:sz w:val="12"/>
        </w:rPr>
        <w:t xml:space="preserve">. For example, </w:t>
      </w:r>
      <w:r w:rsidRPr="00016688">
        <w:rPr>
          <w:rStyle w:val="StyleUnderline"/>
        </w:rPr>
        <w:t>whilst satellites</w:t>
      </w:r>
      <w:r w:rsidRPr="00142202">
        <w:rPr>
          <w:sz w:val="12"/>
        </w:rPr>
        <w:t xml:space="preserve"> give good spatial coverage of the oceans, the </w:t>
      </w:r>
      <w:r w:rsidRPr="00016688">
        <w:rPr>
          <w:rStyle w:val="StyleUnderline"/>
        </w:rPr>
        <w:t>time resolution is usually low</w:t>
      </w:r>
      <w:r w:rsidRPr="00142202">
        <w:rPr>
          <w:sz w:val="12"/>
        </w:rPr>
        <w:t xml:space="preserve"> (many days between satellite passes) and </w:t>
      </w:r>
      <w:r w:rsidRPr="00016688">
        <w:rPr>
          <w:rStyle w:val="StyleUnderline"/>
        </w:rPr>
        <w:t>space-borne instruments measure only the surface skin of the sea</w:t>
      </w:r>
      <w:r w:rsidRPr="00142202">
        <w:rPr>
          <w:sz w:val="12"/>
        </w:rPr>
        <w:t xml:space="preserve">. Likewise, </w:t>
      </w:r>
      <w:r w:rsidRPr="00016688">
        <w:rPr>
          <w:rStyle w:val="StyleUnderline"/>
        </w:rPr>
        <w:t>instruments moored to the sea-floor</w:t>
      </w:r>
      <w:r w:rsidRPr="00142202">
        <w:rPr>
          <w:sz w:val="12"/>
        </w:rPr>
        <w:t xml:space="preserve"> and so located at fixed points in space can give very detailed information about changes in time at these locations – but such instrument moorings</w:t>
      </w:r>
      <w:r w:rsidRPr="00016688">
        <w:rPr>
          <w:rStyle w:val="StyleUnderline"/>
        </w:rPr>
        <w:t xml:space="preserve"> are very expensive and so are found in very few locations</w:t>
      </w:r>
      <w:r w:rsidRPr="00142202">
        <w:rPr>
          <w:sz w:val="12"/>
        </w:rPr>
        <w:t xml:space="preserve"> in the oceans. </w:t>
      </w:r>
      <w:r w:rsidRPr="00016688">
        <w:rPr>
          <w:rStyle w:val="StyleUnderline"/>
        </w:rPr>
        <w:t>Drifting buoys and opportunistic use of commercial ships</w:t>
      </w:r>
      <w:r w:rsidRPr="00142202">
        <w:rPr>
          <w:sz w:val="12"/>
        </w:rPr>
        <w:t xml:space="preserve"> help fill data gaps.</w:t>
      </w:r>
    </w:p>
    <w:p w:rsidR="002A4C3A" w:rsidRDefault="002A4C3A" w:rsidP="002A4C3A"/>
    <w:p w:rsidR="002A4C3A" w:rsidRDefault="002A4C3A" w:rsidP="002A4C3A">
      <w:pPr>
        <w:pStyle w:val="Heading4"/>
      </w:pPr>
      <w:r>
        <w:t>We can’t protect the ocean because we know don’t know enough about it</w:t>
      </w:r>
    </w:p>
    <w:p w:rsidR="002A4C3A" w:rsidRPr="00C5048F" w:rsidRDefault="002A4C3A" w:rsidP="002A4C3A">
      <w:r w:rsidRPr="00C5048F">
        <w:rPr>
          <w:rStyle w:val="Style13ptBold"/>
        </w:rPr>
        <w:t>Bull 10</w:t>
      </w:r>
      <w:r>
        <w:t xml:space="preserve"> </w:t>
      </w:r>
      <w:r w:rsidRPr="00DE3048">
        <w:rPr>
          <w:sz w:val="12"/>
        </w:rPr>
        <w:t>(Gareth Bull is from the UK and is the owner of ReefShotz and works for Practical Fishkeeping magazine. One of the most prominent and reputable fishing nad marine life magazines in the UK. 08/29/10. Deep oceans massively under-explored from Practical Fishkeeping. http://www.practicalfishkeeping.co.uk/content.php?sid=3165 July 6, 2014)</w:t>
      </w:r>
    </w:p>
    <w:p w:rsidR="002A4C3A" w:rsidRPr="00142202" w:rsidRDefault="002A4C3A" w:rsidP="002A4C3A">
      <w:pPr>
        <w:rPr>
          <w:sz w:val="12"/>
        </w:rPr>
      </w:pPr>
      <w:r w:rsidRPr="00142202">
        <w:rPr>
          <w:sz w:val="12"/>
        </w:rPr>
        <w:t xml:space="preserve">The study opens rather poignantly with the following: </w:t>
      </w:r>
      <w:r w:rsidRPr="007B0A69">
        <w:rPr>
          <w:rStyle w:val="StyleUnderline"/>
        </w:rPr>
        <w:t>"The tragedy of studying biodiversity during an extinction crisis is that we are losing our subject matter faster than we are able to describe it.</w:t>
      </w:r>
      <w:r w:rsidRPr="00142202">
        <w:rPr>
          <w:rStyle w:val="StyleUnderline"/>
          <w:sz w:val="12"/>
          <w:u w:val="none"/>
        </w:rPr>
        <w:t>¶</w:t>
      </w:r>
      <w:r w:rsidRPr="00142202">
        <w:rPr>
          <w:sz w:val="12"/>
        </w:rPr>
        <w:t xml:space="preserve"> "</w:t>
      </w:r>
      <w:r w:rsidRPr="007B0A69">
        <w:rPr>
          <w:rStyle w:val="StyleUnderline"/>
        </w:rPr>
        <w:t>This is especially true in the marine environment</w:t>
      </w:r>
      <w:r w:rsidRPr="00142202">
        <w:rPr>
          <w:sz w:val="12"/>
        </w:rPr>
        <w:t xml:space="preserve"> where the need to value and conserve taxa and habitats that we know little about has been termed a paradox of marine conservation."¶ </w:t>
      </w:r>
      <w:r w:rsidRPr="007B0A69">
        <w:rPr>
          <w:rStyle w:val="StyleUnderline"/>
        </w:rPr>
        <w:t xml:space="preserve">Despite substantial advances made by the likes of the Census for Marine Life in recording marine species, the </w:t>
      </w:r>
      <w:r w:rsidRPr="00142202">
        <w:rPr>
          <w:sz w:val="12"/>
        </w:rPr>
        <w:t>pelagic</w:t>
      </w:r>
      <w:r w:rsidRPr="007B0A69">
        <w:rPr>
          <w:rStyle w:val="StyleUnderline"/>
        </w:rPr>
        <w:t xml:space="preserve"> ocean remains grossly under sampled</w:t>
      </w:r>
      <w:r w:rsidRPr="00142202">
        <w:rPr>
          <w:sz w:val="12"/>
        </w:rPr>
        <w:t xml:space="preserve">. ¶ The research team, led by Dr Tom Webb, used data from the world’s largest holder of marine species distribution data, Ocean Biogeographic Information System (OBIS), to plot the locations of around 7 million recorded marine species occurrences to reach their conclusion.¶ </w:t>
      </w:r>
      <w:r w:rsidRPr="007B0A69">
        <w:rPr>
          <w:rStyle w:val="StyleUnderline"/>
        </w:rPr>
        <w:t xml:space="preserve">Interestingly, the majority of occurrences were recorded from either the seabed, or from surface water and shallow areas of the ocean </w:t>
      </w:r>
      <w:r w:rsidRPr="00142202">
        <w:rPr>
          <w:sz w:val="12"/>
        </w:rPr>
        <w:t>(sea bed less than 200 metres in depth).</w:t>
      </w:r>
    </w:p>
    <w:p w:rsidR="002A4C3A" w:rsidRDefault="002A4C3A" w:rsidP="002A4C3A"/>
    <w:p w:rsidR="002A4C3A" w:rsidRDefault="002A4C3A" w:rsidP="002A4C3A">
      <w:pPr>
        <w:pStyle w:val="Heading4"/>
      </w:pPr>
      <w:r>
        <w:t xml:space="preserve">Ocean data is too limited </w:t>
      </w:r>
    </w:p>
    <w:p w:rsidR="002A4C3A" w:rsidRPr="00DE3048" w:rsidRDefault="002A4C3A" w:rsidP="002A4C3A">
      <w:pPr>
        <w:rPr>
          <w:sz w:val="12"/>
        </w:rPr>
      </w:pPr>
      <w:r>
        <w:rPr>
          <w:rStyle w:val="Style13ptBold"/>
        </w:rPr>
        <w:t>Wahle</w:t>
      </w:r>
      <w:r w:rsidRPr="00E709E7">
        <w:rPr>
          <w:rStyle w:val="Style13ptBold"/>
        </w:rPr>
        <w:t xml:space="preserve"> 10</w:t>
      </w:r>
      <w:r>
        <w:t xml:space="preserve"> </w:t>
      </w:r>
      <w:r w:rsidRPr="00DE3048">
        <w:rPr>
          <w:sz w:val="12"/>
        </w:rPr>
        <w:t>(Dr. Charles Wahle is a marine ecologist working specifically with the science and policy of marine conservation. He is Senior Scientist and the National Marine Protected Areas center. He is also a member of NOAA. November 2010. Mapping Human Uses of the Ocean</w:t>
      </w:r>
    </w:p>
    <w:p w:rsidR="002A4C3A" w:rsidRPr="00E709E7" w:rsidRDefault="002A4C3A" w:rsidP="002A4C3A">
      <w:r w:rsidRPr="00DE3048">
        <w:rPr>
          <w:sz w:val="12"/>
        </w:rPr>
        <w:t>Informing Marine Spatial Planning Through Participatory GIS from National Marine Protected Areas. http://marineprotectedareas.noaa.gov/pdf/helpful-resources/mapping_human_uses_nov2010.pdf July 6, 2014).</w:t>
      </w:r>
    </w:p>
    <w:p w:rsidR="002A4C3A" w:rsidRPr="00142202" w:rsidRDefault="002A4C3A" w:rsidP="002A4C3A">
      <w:pPr>
        <w:rPr>
          <w:sz w:val="10"/>
        </w:rPr>
      </w:pPr>
      <w:r w:rsidRPr="00E709E7">
        <w:rPr>
          <w:rStyle w:val="StyleUnderline"/>
        </w:rPr>
        <w:t xml:space="preserve">Understanding human uses of the ocean is an </w:t>
      </w:r>
      <w:r w:rsidRPr="00142202">
        <w:rPr>
          <w:rStyle w:val="StyleUnderline"/>
          <w:sz w:val="12"/>
          <w:u w:val="none"/>
        </w:rPr>
        <w:t>¶</w:t>
      </w:r>
      <w:r w:rsidRPr="00E709E7">
        <w:rPr>
          <w:rStyle w:val="StyleUnderline"/>
        </w:rPr>
        <w:t xml:space="preserve"> essential component to successful marine resource </w:t>
      </w:r>
      <w:r w:rsidRPr="00142202">
        <w:rPr>
          <w:rStyle w:val="StyleUnderline"/>
          <w:sz w:val="12"/>
          <w:u w:val="none"/>
        </w:rPr>
        <w:t>¶</w:t>
      </w:r>
      <w:r w:rsidRPr="00E709E7">
        <w:rPr>
          <w:rStyle w:val="StyleUnderline"/>
        </w:rPr>
        <w:t xml:space="preserve"> planning and management</w:t>
      </w:r>
      <w:r w:rsidRPr="00142202">
        <w:rPr>
          <w:sz w:val="10"/>
        </w:rPr>
        <w:t xml:space="preserve">. Unfortunately, </w:t>
      </w:r>
      <w:r w:rsidRPr="00E709E7">
        <w:rPr>
          <w:rStyle w:val="StyleUnderline"/>
        </w:rPr>
        <w:t xml:space="preserve">spatial </w:t>
      </w:r>
      <w:r w:rsidRPr="00142202">
        <w:rPr>
          <w:rStyle w:val="StyleUnderline"/>
          <w:sz w:val="12"/>
          <w:u w:val="none"/>
        </w:rPr>
        <w:t>¶</w:t>
      </w:r>
      <w:r w:rsidRPr="00E709E7">
        <w:rPr>
          <w:rStyle w:val="StyleUnderline"/>
        </w:rPr>
        <w:t xml:space="preserve"> data on ocean uses are limited</w:t>
      </w:r>
      <w:r w:rsidRPr="00142202">
        <w:rPr>
          <w:sz w:val="10"/>
        </w:rPr>
        <w:t xml:space="preserve">, as use patterns are </w:t>
      </w:r>
      <w:r w:rsidRPr="00142202">
        <w:rPr>
          <w:sz w:val="12"/>
        </w:rPr>
        <w:t>¶</w:t>
      </w:r>
      <w:r w:rsidRPr="00142202">
        <w:rPr>
          <w:sz w:val="10"/>
        </w:rPr>
        <w:t xml:space="preserve"> often qualitative, subjective and difficult to capture </w:t>
      </w:r>
      <w:r w:rsidRPr="00142202">
        <w:rPr>
          <w:sz w:val="12"/>
        </w:rPr>
        <w:t>¶</w:t>
      </w:r>
      <w:r w:rsidRPr="00142202">
        <w:rPr>
          <w:sz w:val="10"/>
        </w:rPr>
        <w:t xml:space="preserve"> consistently over large areas. Further confounding </w:t>
      </w:r>
      <w:r w:rsidRPr="00142202">
        <w:rPr>
          <w:sz w:val="12"/>
        </w:rPr>
        <w:t>¶</w:t>
      </w:r>
      <w:r w:rsidRPr="00142202">
        <w:rPr>
          <w:sz w:val="10"/>
        </w:rPr>
        <w:t xml:space="preserve"> this problem</w:t>
      </w:r>
      <w:r w:rsidRPr="00E709E7">
        <w:rPr>
          <w:rStyle w:val="StyleUnderline"/>
        </w:rPr>
        <w:t xml:space="preserve">, knowledge of ocean use patterns is </w:t>
      </w:r>
      <w:r w:rsidRPr="00142202">
        <w:rPr>
          <w:rStyle w:val="StyleUnderline"/>
          <w:sz w:val="12"/>
          <w:u w:val="none"/>
        </w:rPr>
        <w:t>¶</w:t>
      </w:r>
      <w:r w:rsidRPr="00E709E7">
        <w:rPr>
          <w:rStyle w:val="StyleUnderline"/>
        </w:rPr>
        <w:t xml:space="preserve"> often held by a small number of individuals within </w:t>
      </w:r>
      <w:r w:rsidRPr="00142202">
        <w:rPr>
          <w:rStyle w:val="StyleUnderline"/>
          <w:sz w:val="12"/>
          <w:u w:val="none"/>
        </w:rPr>
        <w:t>¶</w:t>
      </w:r>
      <w:r w:rsidRPr="00E709E7">
        <w:rPr>
          <w:rStyle w:val="StyleUnderline"/>
        </w:rPr>
        <w:t xml:space="preserve"> each sector</w:t>
      </w:r>
      <w:r w:rsidRPr="00142202">
        <w:rPr>
          <w:sz w:val="10"/>
        </w:rPr>
        <w:t xml:space="preserve"> who routinely </w:t>
      </w:r>
      <w:r w:rsidRPr="00142202">
        <w:rPr>
          <w:sz w:val="12"/>
        </w:rPr>
        <w:t>¶</w:t>
      </w:r>
      <w:r w:rsidRPr="00142202">
        <w:rPr>
          <w:sz w:val="10"/>
        </w:rPr>
        <w:t xml:space="preserve"> observe the coastal and </w:t>
      </w:r>
      <w:r w:rsidRPr="00142202">
        <w:rPr>
          <w:sz w:val="12"/>
        </w:rPr>
        <w:t>¶</w:t>
      </w:r>
      <w:r w:rsidRPr="00142202">
        <w:rPr>
          <w:sz w:val="10"/>
        </w:rPr>
        <w:t xml:space="preserve"> marine environment and </w:t>
      </w:r>
      <w:r w:rsidRPr="00142202">
        <w:rPr>
          <w:sz w:val="12"/>
        </w:rPr>
        <w:t>¶</w:t>
      </w:r>
      <w:r w:rsidRPr="00142202">
        <w:rPr>
          <w:sz w:val="10"/>
        </w:rPr>
        <w:t xml:space="preserve"> the activities occurring </w:t>
      </w:r>
      <w:r w:rsidRPr="00142202">
        <w:rPr>
          <w:sz w:val="12"/>
        </w:rPr>
        <w:t>¶</w:t>
      </w:r>
      <w:r w:rsidRPr="00142202">
        <w:rPr>
          <w:sz w:val="10"/>
        </w:rPr>
        <w:t xml:space="preserve"> there. </w:t>
      </w:r>
      <w:r w:rsidRPr="00E709E7">
        <w:rPr>
          <w:rStyle w:val="StyleUnderline"/>
        </w:rPr>
        <w:t xml:space="preserve">Emerging </w:t>
      </w:r>
      <w:r w:rsidRPr="00142202">
        <w:rPr>
          <w:rStyle w:val="StyleUnderline"/>
          <w:sz w:val="12"/>
          <w:u w:val="none"/>
        </w:rPr>
        <w:t>¶</w:t>
      </w:r>
      <w:r w:rsidRPr="00E709E7">
        <w:rPr>
          <w:rStyle w:val="StyleUnderline"/>
        </w:rPr>
        <w:t xml:space="preserve"> technologies in the </w:t>
      </w:r>
      <w:r w:rsidRPr="00142202">
        <w:rPr>
          <w:rStyle w:val="StyleUnderline"/>
          <w:sz w:val="12"/>
          <w:u w:val="none"/>
        </w:rPr>
        <w:t>¶</w:t>
      </w:r>
      <w:r w:rsidRPr="00E709E7">
        <w:rPr>
          <w:rStyle w:val="StyleUnderline"/>
        </w:rPr>
        <w:t xml:space="preserve"> arena of participatory </w:t>
      </w:r>
      <w:r w:rsidRPr="00142202">
        <w:rPr>
          <w:rStyle w:val="StyleUnderline"/>
          <w:sz w:val="12"/>
          <w:u w:val="none"/>
        </w:rPr>
        <w:t>¶</w:t>
      </w:r>
      <w:r w:rsidRPr="00E709E7">
        <w:rPr>
          <w:rStyle w:val="StyleUnderline"/>
        </w:rPr>
        <w:t xml:space="preserve"> Geographic Information </w:t>
      </w:r>
      <w:r w:rsidRPr="00142202">
        <w:rPr>
          <w:rStyle w:val="StyleUnderline"/>
          <w:sz w:val="12"/>
          <w:u w:val="none"/>
        </w:rPr>
        <w:t>¶</w:t>
      </w:r>
      <w:r w:rsidRPr="00E709E7">
        <w:rPr>
          <w:rStyle w:val="StyleUnderline"/>
        </w:rPr>
        <w:t xml:space="preserve"> Systems (GIS) are </w:t>
      </w:r>
      <w:r w:rsidRPr="00142202">
        <w:rPr>
          <w:rStyle w:val="StyleUnderline"/>
          <w:sz w:val="12"/>
          <w:u w:val="none"/>
        </w:rPr>
        <w:t>¶</w:t>
      </w:r>
      <w:r w:rsidRPr="00E709E7">
        <w:rPr>
          <w:rStyle w:val="StyleUnderline"/>
        </w:rPr>
        <w:t xml:space="preserve"> providing new ways to </w:t>
      </w:r>
      <w:r w:rsidRPr="00142202">
        <w:rPr>
          <w:rStyle w:val="StyleUnderline"/>
          <w:sz w:val="12"/>
          <w:u w:val="none"/>
        </w:rPr>
        <w:t>¶</w:t>
      </w:r>
      <w:r w:rsidRPr="00E709E7">
        <w:rPr>
          <w:rStyle w:val="StyleUnderline"/>
        </w:rPr>
        <w:t xml:space="preserve"> tap this critical knowledge</w:t>
      </w:r>
      <w:r w:rsidRPr="00142202">
        <w:rPr>
          <w:sz w:val="10"/>
        </w:rPr>
        <w:t xml:space="preserve"> </w:t>
      </w:r>
      <w:r w:rsidRPr="00142202">
        <w:rPr>
          <w:sz w:val="12"/>
        </w:rPr>
        <w:t>¶</w:t>
      </w:r>
      <w:r w:rsidRPr="00142202">
        <w:rPr>
          <w:sz w:val="10"/>
        </w:rPr>
        <w:t xml:space="preserve"> and document human </w:t>
      </w:r>
      <w:r w:rsidRPr="00142202">
        <w:rPr>
          <w:sz w:val="12"/>
        </w:rPr>
        <w:t>¶</w:t>
      </w:r>
      <w:r w:rsidRPr="00142202">
        <w:rPr>
          <w:sz w:val="10"/>
        </w:rPr>
        <w:t xml:space="preserve"> use patterns in a spatial </w:t>
      </w:r>
      <w:r w:rsidRPr="00142202">
        <w:rPr>
          <w:sz w:val="12"/>
        </w:rPr>
        <w:t>¶</w:t>
      </w:r>
      <w:r w:rsidRPr="00142202">
        <w:rPr>
          <w:sz w:val="10"/>
        </w:rPr>
        <w:t xml:space="preserve"> context. Participatory GIS </w:t>
      </w:r>
      <w:r w:rsidRPr="00142202">
        <w:rPr>
          <w:sz w:val="12"/>
        </w:rPr>
        <w:t>¶</w:t>
      </w:r>
      <w:r w:rsidRPr="00142202">
        <w:rPr>
          <w:sz w:val="10"/>
        </w:rPr>
        <w:t xml:space="preserve"> techniques offer a unique, </w:t>
      </w:r>
      <w:r w:rsidRPr="00142202">
        <w:rPr>
          <w:sz w:val="12"/>
        </w:rPr>
        <w:t>¶</w:t>
      </w:r>
      <w:r w:rsidRPr="00142202">
        <w:rPr>
          <w:sz w:val="10"/>
        </w:rPr>
        <w:t xml:space="preserve"> interactive means of collecting spatial information on </w:t>
      </w:r>
      <w:r w:rsidRPr="00142202">
        <w:rPr>
          <w:sz w:val="12"/>
        </w:rPr>
        <w:t>¶</w:t>
      </w:r>
      <w:r w:rsidRPr="00142202">
        <w:rPr>
          <w:sz w:val="10"/>
        </w:rPr>
        <w:t xml:space="preserve"> ocean uses that </w:t>
      </w:r>
      <w:r w:rsidRPr="00E709E7">
        <w:rPr>
          <w:rStyle w:val="StyleUnderline"/>
        </w:rPr>
        <w:t>capitalize</w:t>
      </w:r>
      <w:r w:rsidRPr="00142202">
        <w:rPr>
          <w:sz w:val="10"/>
        </w:rPr>
        <w:t>s</w:t>
      </w:r>
      <w:r w:rsidRPr="00E709E7">
        <w:rPr>
          <w:rStyle w:val="StyleUnderline"/>
        </w:rPr>
        <w:t xml:space="preserve"> on expert knowledge</w:t>
      </w:r>
      <w:r w:rsidRPr="00142202">
        <w:rPr>
          <w:sz w:val="10"/>
        </w:rPr>
        <w:t xml:space="preserve"> from </w:t>
      </w:r>
      <w:r w:rsidRPr="00142202">
        <w:rPr>
          <w:sz w:val="12"/>
        </w:rPr>
        <w:t>¶</w:t>
      </w:r>
      <w:r w:rsidRPr="00142202">
        <w:rPr>
          <w:sz w:val="10"/>
        </w:rPr>
        <w:t xml:space="preserve"> local individuals through the application of specialized </w:t>
      </w:r>
      <w:r w:rsidRPr="00142202">
        <w:rPr>
          <w:sz w:val="12"/>
        </w:rPr>
        <w:t>¶</w:t>
      </w:r>
      <w:r w:rsidRPr="00142202">
        <w:rPr>
          <w:sz w:val="10"/>
        </w:rPr>
        <w:t xml:space="preserve"> GIS mapping tools. </w:t>
      </w:r>
    </w:p>
    <w:p w:rsidR="002A4C3A" w:rsidRDefault="002A4C3A" w:rsidP="002A4C3A"/>
    <w:p w:rsidR="002A4C3A" w:rsidRDefault="002A4C3A" w:rsidP="002A4C3A">
      <w:pPr>
        <w:pStyle w:val="Heading4"/>
      </w:pPr>
      <w:r>
        <w:t>We’ve barely explored the ocean—new tech is the only way to discover more</w:t>
      </w:r>
    </w:p>
    <w:p w:rsidR="002A4C3A" w:rsidRPr="00677193" w:rsidRDefault="002A4C3A" w:rsidP="002A4C3A">
      <w:r w:rsidRPr="00677193">
        <w:rPr>
          <w:rStyle w:val="Style13ptBold"/>
        </w:rPr>
        <w:t>National Academy 11</w:t>
      </w:r>
      <w:r>
        <w:t xml:space="preserve"> </w:t>
      </w:r>
      <w:r w:rsidRPr="00DE3048">
        <w:rPr>
          <w:sz w:val="12"/>
        </w:rPr>
        <w:t xml:space="preserve">(provide a public service by working outside the framework of government to ensure independent advice </w:t>
      </w:r>
      <w:r w:rsidRPr="00677193">
        <w:rPr>
          <w:sz w:val="2"/>
        </w:rPr>
        <w:t xml:space="preserve">¶ </w:t>
      </w:r>
      <w:r w:rsidRPr="00DE3048">
        <w:rPr>
          <w:sz w:val="12"/>
        </w:rPr>
        <w:t>on matters of science, technology, and medicine. They enlist committees of the nation’s top scientists, engineers, and other experts—</w:t>
      </w:r>
      <w:r w:rsidRPr="00677193">
        <w:rPr>
          <w:sz w:val="2"/>
        </w:rPr>
        <w:t xml:space="preserve">¶ </w:t>
      </w:r>
      <w:r w:rsidRPr="00DE3048">
        <w:rPr>
          <w:sz w:val="12"/>
        </w:rPr>
        <w:t>all of whom volunteer their time to study specific concerns. 08/24/2011. Ocean Exploration from the National Academies. http://oceanleadership.org/wp-content/uploads/2009/08/Ocean_Exploration.pdf July 6, 2014).</w:t>
      </w:r>
    </w:p>
    <w:p w:rsidR="002A4C3A" w:rsidRDefault="002A4C3A" w:rsidP="002A4C3A">
      <w:r w:rsidRPr="00677193">
        <w:rPr>
          <w:rStyle w:val="StyleUnderline"/>
        </w:rPr>
        <w:t>The ocean is the largest biosphere on Earth</w:t>
      </w:r>
      <w:r w:rsidRPr="0097700D">
        <w:t xml:space="preserve">, covering nearly three- </w:t>
      </w:r>
      <w:r w:rsidRPr="0097700D">
        <w:rPr>
          <w:sz w:val="12"/>
        </w:rPr>
        <w:t>¶</w:t>
      </w:r>
      <w:r w:rsidRPr="0097700D">
        <w:t xml:space="preserve"> quarters of our planet’s surface and occupying a volume of 1.3 billion </w:t>
      </w:r>
      <w:r w:rsidRPr="0097700D">
        <w:rPr>
          <w:sz w:val="12"/>
        </w:rPr>
        <w:t>¶</w:t>
      </w:r>
      <w:r w:rsidRPr="0097700D">
        <w:t xml:space="preserve"> cubic kilometers. </w:t>
      </w:r>
      <w:r w:rsidRPr="00677193">
        <w:rPr>
          <w:rStyle w:val="StyleUnderline"/>
        </w:rPr>
        <w:t xml:space="preserve">Despite the major role of the ocean in making the Earth </w:t>
      </w:r>
      <w:r w:rsidRPr="0097700D">
        <w:rPr>
          <w:rStyle w:val="StyleUnderline"/>
          <w:sz w:val="12"/>
          <w:u w:val="none"/>
        </w:rPr>
        <w:t>¶</w:t>
      </w:r>
      <w:r w:rsidRPr="00677193">
        <w:rPr>
          <w:rStyle w:val="StyleUnderline"/>
        </w:rPr>
        <w:t xml:space="preserve"> habitable</w:t>
      </w:r>
      <w:r w:rsidRPr="0097700D">
        <w:t xml:space="preserve">—through climate regulation, rainwater supply, petroleum and </w:t>
      </w:r>
      <w:r w:rsidRPr="0097700D">
        <w:rPr>
          <w:sz w:val="12"/>
        </w:rPr>
        <w:t>¶</w:t>
      </w:r>
      <w:r w:rsidRPr="0097700D">
        <w:t xml:space="preserve"> natural gas </w:t>
      </w:r>
      <w:r w:rsidRPr="0097700D">
        <w:lastRenderedPageBreak/>
        <w:t xml:space="preserve">resources, and a breathtaking diversity of species valued for their </w:t>
      </w:r>
      <w:r w:rsidRPr="0097700D">
        <w:rPr>
          <w:sz w:val="12"/>
        </w:rPr>
        <w:t>¶</w:t>
      </w:r>
      <w:r w:rsidRPr="0097700D">
        <w:t xml:space="preserve"> beauty, seafood, and pharmaceutical potential—</w:t>
      </w:r>
      <w:r w:rsidRPr="00677193">
        <w:rPr>
          <w:rStyle w:val="StyleUnderline"/>
        </w:rPr>
        <w:t xml:space="preserve">humankind has entered the 21st </w:t>
      </w:r>
      <w:r w:rsidRPr="0097700D">
        <w:rPr>
          <w:rStyle w:val="StyleUnderline"/>
          <w:sz w:val="12"/>
          <w:u w:val="none"/>
        </w:rPr>
        <w:t>¶</w:t>
      </w:r>
      <w:r w:rsidRPr="00677193">
        <w:rPr>
          <w:rStyle w:val="StyleUnderline"/>
        </w:rPr>
        <w:t xml:space="preserve"> century having explored only a small fraction of the ocean</w:t>
      </w:r>
      <w:r w:rsidRPr="0097700D">
        <w:t xml:space="preserve">. </w:t>
      </w:r>
      <w:r w:rsidRPr="0097700D">
        <w:rPr>
          <w:sz w:val="12"/>
        </w:rPr>
        <w:t>¶</w:t>
      </w:r>
      <w:r w:rsidRPr="0097700D">
        <w:t xml:space="preserve"> Some </w:t>
      </w:r>
      <w:r w:rsidRPr="00677193">
        <w:rPr>
          <w:rStyle w:val="StyleUnderline"/>
        </w:rPr>
        <w:t xml:space="preserve">estimates suggest that as much as 95 percent of the world ocean and 99 </w:t>
      </w:r>
      <w:r w:rsidRPr="0097700D">
        <w:rPr>
          <w:rStyle w:val="StyleUnderline"/>
          <w:sz w:val="12"/>
          <w:u w:val="none"/>
        </w:rPr>
        <w:t>¶</w:t>
      </w:r>
      <w:r w:rsidRPr="00677193">
        <w:rPr>
          <w:rStyle w:val="StyleUnderline"/>
        </w:rPr>
        <w:t xml:space="preserve"> percent of the ocean floor are still unexplored</w:t>
      </w:r>
      <w:r w:rsidRPr="0097700D">
        <w:t xml:space="preserve">. </w:t>
      </w:r>
      <w:r w:rsidRPr="00677193">
        <w:rPr>
          <w:rStyle w:val="StyleUnderline"/>
        </w:rPr>
        <w:t>The vast mid-water</w:t>
      </w:r>
      <w:r w:rsidRPr="0097700D">
        <w:t xml:space="preserve">—the region </w:t>
      </w:r>
      <w:r w:rsidRPr="0097700D">
        <w:rPr>
          <w:sz w:val="12"/>
        </w:rPr>
        <w:t>¶</w:t>
      </w:r>
      <w:r w:rsidRPr="0097700D">
        <w:t xml:space="preserve"> between the ocean’s surface and the seafloor—</w:t>
      </w:r>
      <w:r w:rsidRPr="00677193">
        <w:rPr>
          <w:rStyle w:val="StyleUnderline"/>
        </w:rPr>
        <w:t xml:space="preserve">may be the least explored, even though </w:t>
      </w:r>
      <w:r w:rsidRPr="0097700D">
        <w:rPr>
          <w:rStyle w:val="StyleUnderline"/>
          <w:sz w:val="12"/>
          <w:u w:val="none"/>
        </w:rPr>
        <w:t>¶</w:t>
      </w:r>
      <w:r w:rsidRPr="00677193">
        <w:rPr>
          <w:rStyle w:val="StyleUnderline"/>
        </w:rPr>
        <w:t xml:space="preserve"> it contains more living things than all of Earth’s rainforests combined.</w:t>
      </w:r>
      <w:r w:rsidRPr="0097700D">
        <w:t xml:space="preserve"> Similarly, </w:t>
      </w:r>
      <w:r w:rsidRPr="00677193">
        <w:rPr>
          <w:rStyle w:val="StyleUnderline"/>
        </w:rPr>
        <w:t xml:space="preserve">the ocean </w:t>
      </w:r>
      <w:r w:rsidRPr="0097700D">
        <w:rPr>
          <w:rStyle w:val="StyleUnderline"/>
          <w:sz w:val="12"/>
          <w:u w:val="none"/>
        </w:rPr>
        <w:t>¶</w:t>
      </w:r>
      <w:r w:rsidRPr="00677193">
        <w:rPr>
          <w:rStyle w:val="StyleUnderline"/>
        </w:rPr>
        <w:t xml:space="preserve"> floor and sediments encompass an extensive microbial biosphere that may rival that on the </w:t>
      </w:r>
      <w:r w:rsidRPr="0097700D">
        <w:rPr>
          <w:rStyle w:val="StyleUnderline"/>
          <w:sz w:val="12"/>
          <w:u w:val="none"/>
        </w:rPr>
        <w:t>¶</w:t>
      </w:r>
      <w:r w:rsidRPr="00677193">
        <w:rPr>
          <w:rStyle w:val="StyleUnderline"/>
        </w:rPr>
        <w:t xml:space="preserve"> continents, which is not yet understood and remains largely unexplored.</w:t>
      </w:r>
      <w:r w:rsidRPr="0097700D">
        <w:t xml:space="preserve"> </w:t>
      </w:r>
      <w:r w:rsidRPr="0097700D">
        <w:rPr>
          <w:rStyle w:val="StyleUnderline"/>
          <w:sz w:val="12"/>
          <w:u w:val="none"/>
        </w:rPr>
        <w:t>¶</w:t>
      </w:r>
      <w:r w:rsidRPr="00677193">
        <w:rPr>
          <w:rStyle w:val="StyleUnderline"/>
        </w:rPr>
        <w:t xml:space="preserve"> The impacts of human activities on the ocean drive a growing urgency for its exploration </w:t>
      </w:r>
      <w:r w:rsidRPr="0097700D">
        <w:rPr>
          <w:rStyle w:val="StyleUnderline"/>
          <w:sz w:val="12"/>
          <w:u w:val="none"/>
        </w:rPr>
        <w:t>¶</w:t>
      </w:r>
      <w:r w:rsidRPr="00677193">
        <w:rPr>
          <w:rStyle w:val="StyleUnderline"/>
        </w:rPr>
        <w:t xml:space="preserve"> before permanent and potentially harmful changes become widespread</w:t>
      </w:r>
      <w:r w:rsidRPr="0097700D">
        <w:t>. Even events that oc-</w:t>
      </w:r>
      <w:r w:rsidRPr="0097700D">
        <w:rPr>
          <w:sz w:val="12"/>
        </w:rPr>
        <w:t>¶</w:t>
      </w:r>
      <w:r w:rsidRPr="0097700D">
        <w:t xml:space="preserve"> cur far inland, such as nutrient runoff from agriculture and pollutants and debris carried by </w:t>
      </w:r>
      <w:r w:rsidRPr="0097700D">
        <w:rPr>
          <w:sz w:val="12"/>
        </w:rPr>
        <w:t>¶</w:t>
      </w:r>
      <w:r w:rsidRPr="0097700D">
        <w:t xml:space="preserve"> stormwater, have impacts. The ocean bears a double burden from the burning of fossil fuels and </w:t>
      </w:r>
      <w:r w:rsidRPr="0097700D">
        <w:rPr>
          <w:sz w:val="12"/>
        </w:rPr>
        <w:t>¶</w:t>
      </w:r>
      <w:r w:rsidRPr="0097700D">
        <w:t xml:space="preserve"> associated climate change; not only is it warmer, but the additional carbon dioxide dissolves in </w:t>
      </w:r>
      <w:r w:rsidRPr="0097700D">
        <w:rPr>
          <w:sz w:val="12"/>
        </w:rPr>
        <w:t>¶</w:t>
      </w:r>
      <w:r w:rsidRPr="0097700D">
        <w:t xml:space="preserve"> the ocean, making it more acidic.</w:t>
      </w:r>
    </w:p>
    <w:p w:rsidR="00154D30" w:rsidRDefault="00154D30" w:rsidP="00154D30">
      <w:pPr>
        <w:pStyle w:val="Heading3"/>
      </w:pPr>
      <w:r>
        <w:lastRenderedPageBreak/>
        <w:t>Mapping Solves</w:t>
      </w:r>
    </w:p>
    <w:p w:rsidR="00154D30" w:rsidRDefault="00154D30" w:rsidP="00154D30">
      <w:pPr>
        <w:pStyle w:val="Heading4"/>
      </w:pPr>
      <w:r>
        <w:t>Ocean mapping works to figure out bioD loss—But isn’t sufficient enough</w:t>
      </w:r>
    </w:p>
    <w:p w:rsidR="00154D30" w:rsidRPr="00DE3048" w:rsidRDefault="00154D30" w:rsidP="00154D30">
      <w:pPr>
        <w:rPr>
          <w:rStyle w:val="Style13ptBold"/>
          <w:sz w:val="8"/>
        </w:rPr>
      </w:pPr>
      <w:r>
        <w:rPr>
          <w:rStyle w:val="Style13ptBold"/>
        </w:rPr>
        <w:t xml:space="preserve">IEPICA 13 </w:t>
      </w:r>
      <w:r w:rsidRPr="00DE3048">
        <w:rPr>
          <w:sz w:val="12"/>
        </w:rPr>
        <w:t>(IEPICA is an oil and gas industry that successfully improves its operations and products to meet society’s expectations for environmental and social performance. The Teak-Samaan-Poui marine ecosystem mapping study. From IEPICA. Copyright 2013. http://www.ipieca.org/topic/biodiversity/repsol-marine-ecosystem-mapping-study July 2, 2014.)</w:t>
      </w:r>
    </w:p>
    <w:p w:rsidR="00154D30" w:rsidRPr="00582C13" w:rsidRDefault="00154D30" w:rsidP="00154D30">
      <w:r w:rsidRPr="00AD607F">
        <w:rPr>
          <w:rStyle w:val="StyleUnderline"/>
        </w:rPr>
        <w:t>The Repsol TT BMP project was launched in 2006 with a Needs Assessment Study</w:t>
      </w:r>
      <w:r w:rsidRPr="00AD607F">
        <w:t xml:space="preserve">. A comprehensive literature review identified data and information gaps and defined a scope for the BMP. </w:t>
      </w:r>
      <w:r w:rsidRPr="00AD607F">
        <w:rPr>
          <w:rStyle w:val="StyleUnderline"/>
        </w:rPr>
        <w:t>This study found that the main threats to biodiversity in the marine environment include sediment, water and air pollution, unsustainable use of natural resources, alien and introduced species, oil and gas activities and other socio-economic activities such as fishing</w:t>
      </w:r>
      <w:r w:rsidRPr="00AD607F">
        <w:t xml:space="preserve">. </w:t>
      </w:r>
      <w:r w:rsidRPr="00AD607F">
        <w:rPr>
          <w:rStyle w:val="Emphasis"/>
        </w:rPr>
        <w:t>However, the contributory impacts of each of these ‘stressors’ remained unknown</w:t>
      </w:r>
      <w:r w:rsidRPr="00AD607F">
        <w:t xml:space="preserve">. Thirteen prospective projects were identified based on the Needs Assessment Study; the TSP Ecosystem Mapping Project was eventually selected as the BMP. </w:t>
      </w:r>
      <w:r w:rsidRPr="00AD607F">
        <w:rPr>
          <w:rStyle w:val="StyleUnderline"/>
        </w:rPr>
        <w:t>This project intends to develop and continuously build a ‘living map’ of the marine habitats and species within the TSP Block over the lifetime of its operations; with special focus on the marine seafloor sediment, water quality, marine mammals (cetaceans) and marine birds of the region (avifauna).</w:t>
      </w:r>
    </w:p>
    <w:p w:rsidR="00154D30" w:rsidRDefault="00154D30" w:rsidP="00154D30"/>
    <w:p w:rsidR="00154D30" w:rsidRDefault="00154D30" w:rsidP="00154D30">
      <w:pPr>
        <w:pStyle w:val="Heading4"/>
        <w:rPr>
          <w:shd w:val="clear" w:color="auto" w:fill="FFFFFF"/>
        </w:rPr>
      </w:pPr>
      <w:r>
        <w:rPr>
          <w:shd w:val="clear" w:color="auto" w:fill="FFFFFF"/>
        </w:rPr>
        <w:t>We can use ocean mapping to explore and protect marine ecosystems</w:t>
      </w:r>
    </w:p>
    <w:p w:rsidR="00154D30" w:rsidRDefault="00154D30" w:rsidP="00154D30">
      <w:pPr>
        <w:rPr>
          <w:rFonts w:ascii="Arial" w:eastAsia="Times New Roman" w:hAnsi="Arial" w:cs="Arial"/>
          <w:color w:val="000000"/>
          <w:sz w:val="20"/>
          <w:szCs w:val="20"/>
          <w:shd w:val="clear" w:color="auto" w:fill="FFFFFF"/>
        </w:rPr>
      </w:pPr>
      <w:r w:rsidRPr="004553A7">
        <w:rPr>
          <w:rStyle w:val="Style13ptBold"/>
        </w:rPr>
        <w:t>SECOORA 11</w:t>
      </w:r>
      <w:r>
        <w:t xml:space="preserve"> </w:t>
      </w:r>
      <w:r w:rsidRPr="004553A7">
        <w:rPr>
          <w:sz w:val="12"/>
          <w:szCs w:val="12"/>
        </w:rPr>
        <w:t>(SECOORA is one of 11 Regional Associations established nationwide through the Integrated Ocean Observing System (IOOS®). IOOS is a multi-agency, cooperative effort based on a continuously operating network of buoys, ships, satellites, underwater vehicles, and other platforms that routinely collect real-time data and manage historical information. These data are needed for rapid detection and timely prediction of changes in our nation's ocean and coastal waters. Coastal Ocean Observing Benefits to Georgia from SECOORA. 2011. http://secoora.org/about/inmystate/GA July 4, 2014).</w:t>
      </w:r>
    </w:p>
    <w:p w:rsidR="00154D30" w:rsidRDefault="00154D30" w:rsidP="00154D30">
      <w:pPr>
        <w:rPr>
          <w:rFonts w:ascii="Arial" w:eastAsia="Times New Roman" w:hAnsi="Arial" w:cs="Arial"/>
          <w:color w:val="000000"/>
          <w:sz w:val="20"/>
          <w:szCs w:val="20"/>
          <w:shd w:val="clear" w:color="auto" w:fill="FFFFFF"/>
        </w:rPr>
      </w:pPr>
      <w:r w:rsidRPr="00582C13">
        <w:rPr>
          <w:rStyle w:val="StyleUnderline"/>
        </w:rPr>
        <w:t>Understanding the connectivity between the ocean environment and upland ecosystems is critical for monitoring water quality and understanding impacts to marine ecosystems such as coral reefs.</w:t>
      </w:r>
      <w:r w:rsidRPr="00582C13">
        <w:rPr>
          <w:rFonts w:ascii="Arial" w:eastAsia="Times New Roman" w:hAnsi="Arial" w:cs="Arial"/>
          <w:color w:val="000000"/>
          <w:sz w:val="20"/>
          <w:szCs w:val="20"/>
          <w:shd w:val="clear" w:color="auto" w:fill="FFFFFF"/>
        </w:rPr>
        <w:t xml:space="preserve"> </w:t>
      </w:r>
      <w:r w:rsidRPr="00582C13">
        <w:rPr>
          <w:rStyle w:val="StyleUnderline"/>
        </w:rPr>
        <w:t>Remotely sensed ocean color products provide a mechanism to understand this connection</w:t>
      </w:r>
      <w:r w:rsidRPr="00582C13">
        <w:rPr>
          <w:rFonts w:ascii="Arial" w:eastAsia="Times New Roman" w:hAnsi="Arial" w:cs="Arial"/>
          <w:color w:val="000000"/>
          <w:sz w:val="20"/>
          <w:szCs w:val="20"/>
          <w:shd w:val="clear" w:color="auto" w:fill="FFFFFF"/>
        </w:rPr>
        <w:t xml:space="preserve"> and are proving to be a critical management tool for NOAA’s Coral Health and Monitoring Program. </w:t>
      </w:r>
      <w:hyperlink r:id="rId49" w:tgtFrame="_blank" w:history="1">
        <w:r w:rsidRPr="00AD607F">
          <w:rPr>
            <w:rFonts w:ascii="Arial" w:eastAsia="Times New Roman" w:hAnsi="Arial" w:cs="Arial"/>
            <w:sz w:val="20"/>
            <w:szCs w:val="20"/>
            <w:shd w:val="clear" w:color="auto" w:fill="FFFFFF"/>
          </w:rPr>
          <w:t>University of South Florida's Optical Oceanography Laboratory</w:t>
        </w:r>
      </w:hyperlink>
      <w:r w:rsidRPr="00582C13">
        <w:rPr>
          <w:rFonts w:ascii="Arial" w:eastAsia="Times New Roman" w:hAnsi="Arial" w:cs="Arial"/>
          <w:color w:val="000000"/>
          <w:sz w:val="20"/>
          <w:szCs w:val="20"/>
          <w:shd w:val="clear" w:color="auto" w:fill="FFFFFF"/>
        </w:rPr>
        <w:t xml:space="preserve"> at the College of Marine Science is working with these regional ocean managers to generate a glint-free color index (CI) product for the SECOORA region and provide it via a Web interface.  </w:t>
      </w:r>
      <w:r w:rsidRPr="00582C13">
        <w:rPr>
          <w:rStyle w:val="StyleUnderline"/>
        </w:rPr>
        <w:t>The Integrated Coral Observing Network (ICON) Coral Health and Monitoring program uses the small-scale eddies observed from these new products to help monitor the hydrodynamics in the delicate coral ecosystem,</w:t>
      </w:r>
      <w:r w:rsidRPr="00582C13">
        <w:rPr>
          <w:rFonts w:ascii="Arial" w:eastAsia="Times New Roman" w:hAnsi="Arial" w:cs="Arial"/>
          <w:color w:val="000000"/>
          <w:sz w:val="20"/>
          <w:szCs w:val="20"/>
          <w:shd w:val="clear" w:color="auto" w:fill="FFFFFF"/>
        </w:rPr>
        <w:t xml:space="preserve"> such as those found in Gray's Reef National Marine Sanctuary.</w:t>
      </w:r>
    </w:p>
    <w:p w:rsidR="00154D30" w:rsidRDefault="00154D30" w:rsidP="00154D30">
      <w:pPr>
        <w:pStyle w:val="Heading3"/>
      </w:pPr>
      <w:r>
        <w:lastRenderedPageBreak/>
        <w:t>Tipping Point-Marine Environment</w:t>
      </w:r>
    </w:p>
    <w:p w:rsidR="00154D30" w:rsidRDefault="00154D30" w:rsidP="00154D30">
      <w:pPr>
        <w:pStyle w:val="Heading4"/>
      </w:pPr>
      <w:r>
        <w:t>Continued declining in Marine environments prove we’re at a tipping point—we must act now</w:t>
      </w:r>
    </w:p>
    <w:p w:rsidR="00154D30" w:rsidRPr="00B14B36" w:rsidRDefault="00154D30" w:rsidP="00154D30">
      <w:r w:rsidRPr="00B14B36">
        <w:rPr>
          <w:rStyle w:val="Style13ptBold"/>
        </w:rPr>
        <w:t xml:space="preserve">Harvey </w:t>
      </w:r>
      <w:r w:rsidRPr="00DE3048">
        <w:rPr>
          <w:rStyle w:val="Style13ptBold"/>
          <w:sz w:val="24"/>
        </w:rPr>
        <w:t>12</w:t>
      </w:r>
      <w:r w:rsidRPr="00DE3048">
        <w:rPr>
          <w:sz w:val="14"/>
        </w:rPr>
        <w:t xml:space="preserve"> (Fiona Harvey is an award-winning environment journalist. She has reported on every major environmental issue, from as far afield as the Arctic and the Amazon. September 9, 2012. Caribbean coral reefs face collapse from The Guardian. </w:t>
      </w:r>
      <w:r w:rsidRPr="00DE3048">
        <w:rPr>
          <w:sz w:val="6"/>
        </w:rPr>
        <w:t>http://www.theguardian.com/environment/2012/sep/10/caribbean-coral-reefs-collapse-environment</w:t>
      </w:r>
      <w:r w:rsidRPr="00DE3048">
        <w:rPr>
          <w:sz w:val="14"/>
        </w:rPr>
        <w:t xml:space="preserve"> July 7, 2014.)</w:t>
      </w:r>
    </w:p>
    <w:p w:rsidR="00154D30" w:rsidRDefault="00154D30" w:rsidP="00154D30">
      <w:pPr>
        <w:rPr>
          <w:rStyle w:val="StyleUnderline"/>
        </w:rPr>
      </w:pPr>
      <w:r w:rsidRPr="00B14B36">
        <w:rPr>
          <w:rStyle w:val="StyleUnderline"/>
        </w:rPr>
        <w:t xml:space="preserve">Caribbean coral reefs </w:t>
      </w:r>
      <w:r>
        <w:t xml:space="preserve">– which make up one of the world's most colourful, vivid and productive ecosystems – </w:t>
      </w:r>
      <w:r w:rsidRPr="00B14B36">
        <w:rPr>
          <w:rStyle w:val="StyleUnderline"/>
        </w:rPr>
        <w:t>are on the verge of collapse, with less than 10% of the reef area showing live coral cover.¶ With so little growth left, the reefs are in danger of utter devastation unless urgent action is taken,</w:t>
      </w:r>
      <w:r>
        <w:t xml:space="preserve"> conservationists warned. </w:t>
      </w:r>
      <w:r w:rsidRPr="00B14B36">
        <w:rPr>
          <w:rStyle w:val="StyleUnderline"/>
        </w:rPr>
        <w:t>They said the drastic loss was the result of severe environmental problems, including over-exploitation, pollution from agricultural run-off and other sources, and climate change.¶ The decline of the reefs has been rapid</w:t>
      </w:r>
      <w:r>
        <w:t xml:space="preserve">: in the 1970s, more than 50% showed live coral cover, compared with 8% in the newly completed survey. </w:t>
      </w:r>
      <w:r w:rsidRPr="00B14B36">
        <w:rPr>
          <w:rStyle w:val="StyleUnderline"/>
        </w:rPr>
        <w:t>The scientists who carried it out warned there was no sign of the rate of coral death slowing.</w:t>
      </w:r>
    </w:p>
    <w:p w:rsidR="00154D30" w:rsidRDefault="00154D30" w:rsidP="00154D30">
      <w:pPr>
        <w:rPr>
          <w:rStyle w:val="StyleUnderline"/>
        </w:rPr>
      </w:pPr>
    </w:p>
    <w:p w:rsidR="00154D30" w:rsidRDefault="00154D30" w:rsidP="00154D30">
      <w:pPr>
        <w:pStyle w:val="Heading4"/>
        <w:rPr>
          <w:rStyle w:val="StyleUnderline"/>
          <w:b/>
          <w:sz w:val="26"/>
          <w:u w:val="none"/>
        </w:rPr>
      </w:pPr>
      <w:r w:rsidRPr="008851E6">
        <w:rPr>
          <w:rStyle w:val="StyleUnderline"/>
          <w:sz w:val="26"/>
          <w:u w:val="none"/>
        </w:rPr>
        <w:t xml:space="preserve">Marine environment </w:t>
      </w:r>
      <w:r>
        <w:rPr>
          <w:rStyle w:val="StyleUnderline"/>
          <w:sz w:val="26"/>
          <w:u w:val="none"/>
        </w:rPr>
        <w:t>is in a horrible state</w:t>
      </w:r>
    </w:p>
    <w:p w:rsidR="00154D30" w:rsidRPr="008851E6" w:rsidRDefault="00154D30" w:rsidP="00154D30">
      <w:r w:rsidRPr="008851E6">
        <w:rPr>
          <w:rStyle w:val="Style13ptBold"/>
        </w:rPr>
        <w:t>Revell 2/27</w:t>
      </w:r>
      <w:r>
        <w:t xml:space="preserve">/14 </w:t>
      </w:r>
      <w:r w:rsidRPr="00DE3048">
        <w:rPr>
          <w:sz w:val="12"/>
        </w:rPr>
        <w:t>(Tom Revell joined Blue &amp; Green Tomorrow as an intern journalist. He graduated with an undergraduate journalism degree and a master's degree in history. John Kerry: degradation of marine environment ‘doesn’t know borders’ from Blue and Green tomorrow. 02/27/14. http://blueandgreentomorrow.com/2014/02/27/john-kerry-degradation-of-marine-environment-doesnt-know-borders/ July 7, 2014)</w:t>
      </w:r>
    </w:p>
    <w:p w:rsidR="00154D30" w:rsidRPr="008851E6" w:rsidRDefault="00154D30" w:rsidP="00154D30">
      <w:r w:rsidRPr="008851E6">
        <w:rPr>
          <w:rStyle w:val="StyleUnderline"/>
        </w:rPr>
        <w:t xml:space="preserve">Kerry warned that overfishing, pollution and acidification linked to greenhouse gas emissions were threatening all marine life, and the billions of people who depend on it for life and livelihood. </w:t>
      </w:r>
      <w:r>
        <w:t>The UN Food and Agriculture Organisation estimates than one in five people worldwide rely on fish as their primary source of protein</w:t>
      </w:r>
      <w:r w:rsidRPr="008851E6">
        <w:rPr>
          <w:rStyle w:val="StyleUnderline"/>
        </w:rPr>
        <w:t>.¶ “This doesn’t know borders. It’s trans-boundary”</w:t>
      </w:r>
      <w:r>
        <w:t>, Kerry said in a video address to a conference hosted by the Economist and National Geographic in California on Tuesday.</w:t>
      </w:r>
      <w:r w:rsidRPr="008851E6">
        <w:rPr>
          <w:sz w:val="12"/>
        </w:rPr>
        <w:t xml:space="preserve">¶ </w:t>
      </w:r>
      <w:r w:rsidRPr="008851E6">
        <w:rPr>
          <w:rStyle w:val="StyleUnderline"/>
        </w:rPr>
        <w:t>“And every country on Earth has to do all it can to reduce emissions not just for the future of marine life but, frankly, for the future of all life.</w:t>
      </w:r>
      <w:r>
        <w:t>”</w:t>
      </w:r>
      <w:r w:rsidRPr="008851E6">
        <w:rPr>
          <w:sz w:val="12"/>
        </w:rPr>
        <w:t xml:space="preserve">¶ </w:t>
      </w:r>
      <w:r>
        <w:t xml:space="preserve">A report published last year suggested that </w:t>
      </w:r>
      <w:r w:rsidRPr="008851E6">
        <w:rPr>
          <w:rStyle w:val="StyleUnderline"/>
        </w:rPr>
        <w:t>oceans were acidifying at “unprecedented rates”</w:t>
      </w:r>
      <w:r>
        <w:t xml:space="preserve"> because of manmade carbon dioxide emissions. </w:t>
      </w:r>
      <w:r w:rsidRPr="008851E6">
        <w:rPr>
          <w:sz w:val="12"/>
        </w:rPr>
        <w:t xml:space="preserve">¶ </w:t>
      </w:r>
      <w:r w:rsidRPr="008851E6">
        <w:rPr>
          <w:rStyle w:val="StyleUnderline"/>
        </w:rPr>
        <w:t>Researchers warn this could have a devastating impact on marine food chains, with coral reefs being destroyed faster than they can rebuild, and many molluscs</w:t>
      </w:r>
      <w:r>
        <w:t>, such as mussels and oysters</w:t>
      </w:r>
      <w:r w:rsidRPr="008851E6">
        <w:rPr>
          <w:rStyle w:val="StyleUnderline"/>
        </w:rPr>
        <w:t>, finding it difficult to grow and even survive.</w:t>
      </w:r>
      <w:r w:rsidRPr="008851E6">
        <w:rPr>
          <w:sz w:val="12"/>
        </w:rPr>
        <w:t xml:space="preserve">¶ </w:t>
      </w:r>
      <w:r w:rsidRPr="008851E6">
        <w:rPr>
          <w:rStyle w:val="StyleUnderline"/>
        </w:rPr>
        <w:t>Marine ecologists also argue that overfishing is the most severe threat to ocean ecosystems, with some species pushed to the brink of extinction</w:t>
      </w:r>
      <w:r>
        <w:t>.</w:t>
      </w:r>
      <w:r w:rsidRPr="008851E6">
        <w:rPr>
          <w:sz w:val="12"/>
        </w:rPr>
        <w:t xml:space="preserve">¶ </w:t>
      </w:r>
      <w:r>
        <w:t>“</w:t>
      </w:r>
      <w:r w:rsidRPr="008851E6">
        <w:rPr>
          <w:rStyle w:val="StyleUnderline"/>
        </w:rPr>
        <w:t>If we want to slow down the rate of acidification of our oceans, protect our coral reefs, and save species from extinction, we have to cut down on greenhouse gas emissions and pursue cleaner sources of energy</w:t>
      </w:r>
      <w:r>
        <w:t>”, Kerry added</w:t>
      </w:r>
      <w:r w:rsidRPr="008851E6">
        <w:rPr>
          <w:rStyle w:val="StyleUnderline"/>
        </w:rPr>
        <w:t>.¶ “Today, less than 3% of the world’s oceans are part of a marine protected area or a marine reserve. Think of the progress we can make if just 10% of marine areas were protected.</w:t>
      </w:r>
      <w:r>
        <w:t xml:space="preserve"> I think that is a goal we should set for ourselves.”</w:t>
      </w:r>
      <w:r w:rsidRPr="008851E6">
        <w:rPr>
          <w:sz w:val="12"/>
        </w:rPr>
        <w:t xml:space="preserve">¶ </w:t>
      </w:r>
      <w:r>
        <w:t>Kerry said the US State Department would hold a two-day summit in the summer to kickstart efforts working towards such targets.</w:t>
      </w:r>
      <w:r w:rsidRPr="008851E6">
        <w:rPr>
          <w:sz w:val="12"/>
        </w:rPr>
        <w:t xml:space="preserve">¶ </w:t>
      </w:r>
      <w:r>
        <w:t>A report published last year found that setting up 127 marine conservation zones around the UK provide an economic boost worth as much as £3.39 billion.</w:t>
      </w:r>
    </w:p>
    <w:p w:rsidR="00154D30" w:rsidRDefault="00154D30" w:rsidP="00154D30">
      <w:pPr>
        <w:rPr>
          <w:rFonts w:ascii="Arial" w:eastAsia="Times New Roman" w:hAnsi="Arial" w:cs="Arial"/>
          <w:color w:val="000000"/>
          <w:sz w:val="20"/>
          <w:szCs w:val="20"/>
          <w:shd w:val="clear" w:color="auto" w:fill="FFFFFF"/>
        </w:rPr>
      </w:pPr>
    </w:p>
    <w:p w:rsidR="00154D30" w:rsidRDefault="00154D30" w:rsidP="00154D30">
      <w:pPr>
        <w:rPr>
          <w:shd w:val="clear" w:color="auto" w:fill="FFFFFF"/>
        </w:rPr>
      </w:pPr>
    </w:p>
    <w:p w:rsidR="00154D30" w:rsidRDefault="00154D30" w:rsidP="00154D30">
      <w:pPr>
        <w:pStyle w:val="Heading3"/>
        <w:rPr>
          <w:shd w:val="clear" w:color="auto" w:fill="FFFFFF"/>
        </w:rPr>
      </w:pPr>
      <w:r>
        <w:rPr>
          <w:shd w:val="clear" w:color="auto" w:fill="FFFFFF"/>
        </w:rPr>
        <w:lastRenderedPageBreak/>
        <w:t>AT: SQ Global Conservation Programs</w:t>
      </w:r>
    </w:p>
    <w:p w:rsidR="00154D30" w:rsidRDefault="00154D30" w:rsidP="00154D30">
      <w:pPr>
        <w:pStyle w:val="Heading4"/>
      </w:pPr>
      <w:r>
        <w:t>Conservation at a Federal Level doesn’t work—no jurisdiction or enforcement</w:t>
      </w:r>
    </w:p>
    <w:p w:rsidR="00154D30" w:rsidRPr="00643787" w:rsidRDefault="00154D30" w:rsidP="00154D30">
      <w:pPr>
        <w:rPr>
          <w:rStyle w:val="StyleUnderline"/>
        </w:rPr>
      </w:pPr>
      <w:r>
        <w:rPr>
          <w:rStyle w:val="Style13ptBold"/>
        </w:rPr>
        <w:t xml:space="preserve">Levitt 13 </w:t>
      </w:r>
      <w:r w:rsidRPr="00DE3048">
        <w:rPr>
          <w:sz w:val="12"/>
        </w:rPr>
        <w:t>(Tom Levitt is a journalist specializing in environmental issues. He has been featured on numerous reputable news sites. He has a masters in science. CNN, 03/27/13. Overfished and under-protected: Oceans on the brink of catastrophic collapse. http://www.cnn.com/2013/03/22/world/oceans-overfishing-climate-change/ July 3, 2014)</w:t>
      </w:r>
    </w:p>
    <w:p w:rsidR="00154D30" w:rsidRPr="00643787" w:rsidRDefault="00154D30" w:rsidP="00154D30">
      <w:r w:rsidRPr="00643787">
        <w:rPr>
          <w:rStyle w:val="StyleUnderline"/>
        </w:rPr>
        <w:t>The problem is that most of the world's ocean is located outside of international law and legal control. Any attempts to implement rules and regulation come with the problem of enforcement,</w:t>
      </w:r>
      <w:r>
        <w:t xml:space="preserve"> says Rogers, who is also scientific director of the International Program on State of the Ocean (IPSO).</w:t>
      </w:r>
      <w:r w:rsidRPr="00643787">
        <w:rPr>
          <w:sz w:val="12"/>
        </w:rPr>
        <w:t xml:space="preserve">¶ </w:t>
      </w:r>
      <w:r w:rsidRPr="00643787">
        <w:rPr>
          <w:rStyle w:val="StyleUnderline"/>
        </w:rPr>
        <w:t>Marine conservationists estimate that at least 30% of the oceans need to be covered by marine protected areas</w:t>
      </w:r>
      <w:r>
        <w:t>, where fishing and the newly emerging deep-sea mining of valuable minerals on the seabed, is banned or restricted.</w:t>
      </w:r>
      <w:r w:rsidRPr="00643787">
        <w:rPr>
          <w:sz w:val="12"/>
        </w:rPr>
        <w:t xml:space="preserve">¶ </w:t>
      </w:r>
      <w:r>
        <w:t>Callum Roberts, who helped form the first network of marine protected areas in the high seas in 2010, says on their own they are not enough.</w:t>
      </w:r>
      <w:r w:rsidRPr="00643787">
        <w:rPr>
          <w:sz w:val="12"/>
        </w:rPr>
        <w:t xml:space="preserve">¶ </w:t>
      </w:r>
      <w:r w:rsidRPr="00643787">
        <w:rPr>
          <w:rStyle w:val="StyleUnderline"/>
        </w:rPr>
        <w:t>"I could sum it up as: we need to fish less and in less destructive measures, waste less, pollute less and protect more</w:t>
      </w:r>
      <w:r>
        <w:t>," says Roberts.</w:t>
      </w:r>
      <w:r w:rsidRPr="00643787">
        <w:rPr>
          <w:sz w:val="12"/>
        </w:rPr>
        <w:t xml:space="preserve">¶ </w:t>
      </w:r>
      <w:r>
        <w:t>"</w:t>
      </w:r>
      <w:r w:rsidRPr="00643787">
        <w:rPr>
          <w:rStyle w:val="StyleUnderline"/>
        </w:rPr>
        <w:t>This change of course will see us rebuild the abundance, variety and vitality of life in the sea which will give the oceans the resilience they need to weather the difficult times ahead. Without such action, our future is bleak."</w:t>
      </w:r>
    </w:p>
    <w:p w:rsidR="00154D30" w:rsidRDefault="00154D30" w:rsidP="00154D30">
      <w:pPr>
        <w:pStyle w:val="Heading4"/>
      </w:pPr>
      <w:r>
        <w:t>Conservation Programs don’t work</w:t>
      </w:r>
    </w:p>
    <w:p w:rsidR="00154D30" w:rsidRPr="00F23FC2" w:rsidRDefault="00154D30" w:rsidP="00154D30">
      <w:r w:rsidRPr="00F23FC2">
        <w:rPr>
          <w:rStyle w:val="Style13ptBold"/>
        </w:rPr>
        <w:t>Willis 2/5/</w:t>
      </w:r>
      <w:r>
        <w:t xml:space="preserve">14 </w:t>
      </w:r>
      <w:r w:rsidRPr="00DE3048">
        <w:rPr>
          <w:sz w:val="12"/>
        </w:rPr>
        <w:t>(Dr. Trevor Willis is the Senior Lecturer in Marine Biology at the University of Portsmouth. He is a marine ecologist who completed his BSc, MSc, and PhD. Trevor’s past research has focused on the effects of marine reserves. Marine conservation efforts are failing to take five key steps from The Conversation. 02/05/14 http://theconversation.com/marine-conservation-efforts-are-failing-to-take-five-key-steps-22728 July 7, 2014)</w:t>
      </w:r>
    </w:p>
    <w:p w:rsidR="00154D30" w:rsidRDefault="00154D30" w:rsidP="00154D30">
      <w:r w:rsidRPr="00F23FC2">
        <w:rPr>
          <w:rStyle w:val="StyleUnderline"/>
        </w:rPr>
        <w:t>Some of the world’s most vulnerable marine habitats are being failed by the conservation orders put in place to protect them</w:t>
      </w:r>
      <w:r>
        <w:t xml:space="preserve">. As the Environmental Audit Committee meets to discuss how it will implement Marine Conservation Zones in the UK, </w:t>
      </w:r>
      <w:r w:rsidRPr="00F23FC2">
        <w:rPr>
          <w:rStyle w:val="StyleUnderline"/>
        </w:rPr>
        <w:t>it’s worth paying heed to the latest research into the effectiveness of Marine Protected Areas around the world</w:t>
      </w:r>
      <w:r>
        <w:t>.</w:t>
      </w:r>
      <w:r w:rsidRPr="00F23FC2">
        <w:rPr>
          <w:sz w:val="12"/>
        </w:rPr>
        <w:t xml:space="preserve">¶ </w:t>
      </w:r>
      <w:r w:rsidRPr="00F23FC2">
        <w:rPr>
          <w:rStyle w:val="StyleUnderline"/>
        </w:rPr>
        <w:t>The concept of Marine Protected Areas (MPAs) as part of marine conservation policy has been gaining traction with governments worldwide. MPAs may be thought of as underwater national parks</w:t>
      </w:r>
      <w:r>
        <w:t xml:space="preserve"> – areas granted protections intended to maintain certain features or habitats in the face of the ever-increasing impact of humans. </w:t>
      </w:r>
      <w:r w:rsidRPr="00F23FC2">
        <w:rPr>
          <w:rStyle w:val="StyleUnderline"/>
        </w:rPr>
        <w:t>That marine conservation is on the political agenda</w:t>
      </w:r>
      <w:r>
        <w:t xml:space="preserve"> at all is real progress – </w:t>
      </w:r>
      <w:r w:rsidRPr="00F23FC2">
        <w:rPr>
          <w:rStyle w:val="StyleUnderline"/>
        </w:rPr>
        <w:t xml:space="preserve">until very recently the complex ecosystems under the waves were out of sight, out of mind.¶ </w:t>
      </w:r>
      <w:r>
        <w:t xml:space="preserve">In response to first the Convention on Biological Diversity of 1992 and subsequent legislation such as the European Marine Strategy Framework Directive, governments worldwide have been designating MPAs, with widely varying degrees of protection. </w:t>
      </w:r>
      <w:r w:rsidRPr="00F23FC2">
        <w:rPr>
          <w:rStyle w:val="StyleUnderline"/>
        </w:rPr>
        <w:t>An MPA can be anything from a no-take zone where all forms of fishing or disturbance are banned, to an area with a name (and often supporting legislation) but no effective protection at all – dubbed a “paper park”.¶</w:t>
      </w:r>
      <w:r w:rsidRPr="00F23FC2">
        <w:rPr>
          <w:sz w:val="12"/>
        </w:rPr>
        <w:t xml:space="preserve"> </w:t>
      </w:r>
      <w:r>
        <w:t xml:space="preserve">Surveying more than 2,000 species of reef fish inside and outside MPAs in 40 countries, </w:t>
      </w:r>
      <w:r w:rsidRPr="00F23FC2">
        <w:rPr>
          <w:rStyle w:val="StyleUnderline"/>
        </w:rPr>
        <w:t>an international team found in a study</w:t>
      </w:r>
      <w:r>
        <w:t xml:space="preserve"> published this week </w:t>
      </w:r>
      <w:r w:rsidRPr="00F23FC2">
        <w:rPr>
          <w:rStyle w:val="StyleUnderline"/>
        </w:rPr>
        <w:t>that marine fish populations inside many parks or reserves are generally no different to those found in fished areas</w:t>
      </w:r>
      <w:r>
        <w:t>.</w:t>
      </w:r>
    </w:p>
    <w:p w:rsidR="00154D30" w:rsidRDefault="00154D30" w:rsidP="00154D30">
      <w:pPr>
        <w:pStyle w:val="Heading4"/>
      </w:pPr>
      <w:r>
        <w:t>High Biodiversity helps lessen poverty</w:t>
      </w:r>
    </w:p>
    <w:p w:rsidR="00154D30" w:rsidRPr="00DE3048" w:rsidRDefault="00154D30" w:rsidP="00154D30">
      <w:pPr>
        <w:rPr>
          <w:sz w:val="10"/>
        </w:rPr>
      </w:pPr>
      <w:r w:rsidRPr="000331B1">
        <w:rPr>
          <w:rStyle w:val="Style13ptBold"/>
        </w:rPr>
        <w:t>PLTA 04/04</w:t>
      </w:r>
      <w:r>
        <w:t xml:space="preserve">/14 </w:t>
      </w:r>
      <w:r w:rsidRPr="00DE3048">
        <w:rPr>
          <w:sz w:val="10"/>
        </w:rPr>
        <w:t>(The Pennsylvania Land Trust Association was created by land trust volunteers and staff who recognized the need for an association that can focus on the broad needs of the conservation movement—to take on activities that no one organization could effectively handle or wish to handle on its own. The Association is a nonprofit organization registered with the Pennsylvania Bureau of Charitable Organizations. Economic Benefits of Biodiversity from Conservation Tools. 04/04/14. http://conservationtools.org/guides/show/95-Economic-Benefits-of-Biodiversity July 8, 2014.)</w:t>
      </w:r>
    </w:p>
    <w:p w:rsidR="00154D30" w:rsidRDefault="00154D30" w:rsidP="00154D30">
      <w:r w:rsidRPr="00DE3048">
        <w:rPr>
          <w:rStyle w:val="StyleUnderline"/>
        </w:rPr>
        <w:t>Biodiversity conservation and poverty reduction are two global challenges that are inextricably linked.</w:t>
      </w:r>
      <w:r>
        <w:t xml:space="preserve"> But biodiversity is generally a public good, so it is under-valued, or not valued at all, in national economies</w:t>
      </w:r>
      <w:r w:rsidRPr="00DE3048">
        <w:rPr>
          <w:rStyle w:val="StyleUnderline"/>
        </w:rPr>
        <w:t>. This paper focuses on the question “which groups of the (differentiated) poor depend, in which types of ways, on different elements of biological diversity?” It focuses on biodiversity as a means of subsistence and income to the poor and biodiversity as insurance to prevent the poor from falling even deeper into poverty</w:t>
      </w:r>
      <w:r>
        <w:t>.</w:t>
      </w:r>
      <w:r w:rsidRPr="00DE3048">
        <w:rPr>
          <w:sz w:val="12"/>
        </w:rPr>
        <w:t xml:space="preserve">¶ </w:t>
      </w:r>
      <w:r w:rsidRPr="00DE3048">
        <w:rPr>
          <w:rStyle w:val="StyleUnderline"/>
        </w:rPr>
        <w:t xml:space="preserve">Ten conservation mechanisms that can reduce poverty in the rural </w:t>
      </w:r>
      <w:r w:rsidRPr="00DE3048">
        <w:rPr>
          <w:rStyle w:val="StyleUnderline"/>
        </w:rPr>
        <w:lastRenderedPageBreak/>
        <w:t>poor are identified:</w:t>
      </w:r>
      <w:r>
        <w:t xml:space="preserve"> non-timber forest products, community timber enterprises, </w:t>
      </w:r>
      <w:r w:rsidRPr="00DE3048">
        <w:rPr>
          <w:rStyle w:val="StyleUnderline"/>
        </w:rPr>
        <w:t>payments for environmental services, nature-based tourism, fish spillover, mangrove restoration, protected area jobs</w:t>
      </w:r>
      <w:r>
        <w:t>, agroforestry, grasslands management, and agrobiodiversity conservation.</w:t>
      </w:r>
      <w:r w:rsidRPr="00DE3048">
        <w:rPr>
          <w:sz w:val="12"/>
        </w:rPr>
        <w:t xml:space="preserve">¶ </w:t>
      </w:r>
      <w:r w:rsidRPr="00DE3048">
        <w:rPr>
          <w:rStyle w:val="StyleUnderline"/>
        </w:rPr>
        <w:t>There are caveats to these links. The poor depend disproportionately on biodiversity for their subsistence needs and biodiversity conservation can be a route out of poverty under some circumstances.</w:t>
      </w:r>
      <w:r>
        <w:t xml:space="preserve"> However, it is often the relatively low value or inferior goods that are most significant to the poor, and the more affluent’s pursuit of the higher commercial value often crowds out the poor. </w:t>
      </w:r>
      <w:r w:rsidRPr="00DE3048">
        <w:t>The scale of poverty reduction may be small;</w:t>
      </w:r>
      <w:r>
        <w:t xml:space="preserve"> conservation interventions do not necessarily lend themselves to poverty interventions. A focus on the cash benefits of biodiversity conservation is too limited; it excludes the ability to meet basic human needs. And biomass may matter more in the short term, biodiversity (as the foundation for biomass) more in the long term.</w:t>
      </w:r>
    </w:p>
    <w:p w:rsidR="00154D30" w:rsidRDefault="00154D30" w:rsidP="002A4C3A"/>
    <w:p w:rsidR="002A4C3A" w:rsidRPr="002A4C3A" w:rsidRDefault="002A4C3A" w:rsidP="002A4C3A"/>
    <w:p w:rsidR="0096256E" w:rsidRDefault="0096256E" w:rsidP="0096256E"/>
    <w:p w:rsidR="0096256E" w:rsidRDefault="0096256E" w:rsidP="0096256E">
      <w:pPr>
        <w:pStyle w:val="Heading3"/>
      </w:pPr>
      <w:r>
        <w:lastRenderedPageBreak/>
        <w:t>US Oceans impact</w:t>
      </w:r>
    </w:p>
    <w:p w:rsidR="0096256E" w:rsidRPr="00CF7451" w:rsidRDefault="0096256E" w:rsidP="0096256E">
      <w:pPr>
        <w:pStyle w:val="Heading4"/>
      </w:pPr>
      <w:r>
        <w:t>Preserving US marine ecosystems is key to avoid extinction and global biosphere collapse</w:t>
      </w:r>
    </w:p>
    <w:p w:rsidR="0096256E" w:rsidRDefault="0096256E" w:rsidP="0096256E">
      <w:r>
        <w:t xml:space="preserve">Robin Kundis </w:t>
      </w:r>
      <w:r w:rsidRPr="008F10DC">
        <w:rPr>
          <w:rStyle w:val="Style13ptBold"/>
        </w:rPr>
        <w:t>Craig 3</w:t>
      </w:r>
      <w:r>
        <w:t>, Associate Professor of Law, focusing on Environmental Law, at Indiana University School of Law, Winter 2003, “ARTICLE: Taking Steps Toward Marine Wilderness Protection? Fishing and Coral Reef Marine Reserves in Florida and Hawaii,” 34 McGeorge L. Rev. 155, lexis</w:t>
      </w:r>
    </w:p>
    <w:p w:rsidR="0096256E" w:rsidRPr="00CF7451" w:rsidRDefault="0096256E" w:rsidP="0096256E">
      <w:pPr>
        <w:rPr>
          <w:sz w:val="12"/>
        </w:rPr>
      </w:pPr>
      <w:r w:rsidRPr="00CF7451">
        <w:rPr>
          <w:sz w:val="12"/>
        </w:rPr>
        <w:t xml:space="preserve">Biodiversity and ecosystem function arguments for conserving </w:t>
      </w:r>
      <w:r w:rsidRPr="00CF7451">
        <w:rPr>
          <w:rStyle w:val="StyleUnderline"/>
          <w:highlight w:val="yellow"/>
        </w:rPr>
        <w:t>marine ecosystems</w:t>
      </w:r>
      <w:r w:rsidRPr="00CF7451">
        <w:rPr>
          <w:sz w:val="12"/>
        </w:rPr>
        <w:t xml:space="preserve">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 "ocean ecosystems </w:t>
      </w:r>
      <w:r w:rsidRPr="00CF7451">
        <w:rPr>
          <w:rStyle w:val="StyleUnderline"/>
          <w:highlight w:val="yellow"/>
        </w:rPr>
        <w:t>play a major role in</w:t>
      </w:r>
      <w:r w:rsidRPr="008F10DC">
        <w:rPr>
          <w:rStyle w:val="StyleUnderline"/>
        </w:rPr>
        <w:t xml:space="preserve"> the </w:t>
      </w:r>
      <w:r w:rsidRPr="00CF7451">
        <w:rPr>
          <w:rStyle w:val="Emphasis"/>
          <w:highlight w:val="yellow"/>
        </w:rPr>
        <w:t>global geochemical cycling</w:t>
      </w:r>
      <w:r w:rsidRPr="00CF7451">
        <w:rPr>
          <w:rStyle w:val="StyleUnderline"/>
          <w:highlight w:val="yellow"/>
        </w:rPr>
        <w:t xml:space="preserve"> of</w:t>
      </w:r>
      <w:r w:rsidRPr="00CF7451">
        <w:rPr>
          <w:sz w:val="12"/>
        </w:rPr>
        <w:t xml:space="preserve"> all the </w:t>
      </w:r>
      <w:r w:rsidRPr="008F10DC">
        <w:rPr>
          <w:rStyle w:val="StyleUnderline"/>
        </w:rPr>
        <w:t xml:space="preserve">elements that represent the </w:t>
      </w:r>
      <w:r w:rsidRPr="00CF7451">
        <w:rPr>
          <w:rStyle w:val="StyleUnderline"/>
          <w:highlight w:val="yellow"/>
        </w:rPr>
        <w:t>basic building blocks of living organisms</w:t>
      </w:r>
      <w:r w:rsidRPr="00CF7451">
        <w:rPr>
          <w:sz w:val="12"/>
        </w:rPr>
        <w:t xml:space="preserve">, carbon, nitrogen, oxygen, phosphorus, and sulfur, as well as other less abundant but necessary elements." n858 In a very real and direct sense, </w:t>
      </w:r>
      <w:r w:rsidRPr="008F10DC">
        <w:rPr>
          <w:rStyle w:val="StyleUnderline"/>
        </w:rPr>
        <w:t xml:space="preserve">therefore, </w:t>
      </w:r>
      <w:r w:rsidRPr="00CF7451">
        <w:rPr>
          <w:rStyle w:val="StyleUnderline"/>
          <w:highlight w:val="yellow"/>
        </w:rPr>
        <w:t xml:space="preserve">human degradation of marine ecosystems </w:t>
      </w:r>
      <w:r w:rsidRPr="00CF7451">
        <w:rPr>
          <w:rStyle w:val="Emphasis"/>
          <w:highlight w:val="yellow"/>
        </w:rPr>
        <w:t>impairs the planet's ability to support life</w:t>
      </w:r>
      <w:r w:rsidRPr="008F10DC">
        <w:rPr>
          <w:rStyle w:val="Emphasis"/>
        </w:rPr>
        <w:t>.</w:t>
      </w:r>
      <w:r w:rsidRPr="00CF7451">
        <w:rPr>
          <w:rStyle w:val="Emphasis"/>
          <w:b w:val="0"/>
          <w:sz w:val="12"/>
          <w:u w:val="none"/>
        </w:rPr>
        <w:t>¶</w:t>
      </w:r>
      <w:r w:rsidRPr="008F10DC">
        <w:rPr>
          <w:rStyle w:val="Emphasis"/>
          <w:sz w:val="12"/>
        </w:rPr>
        <w:t xml:space="preserve"> </w:t>
      </w:r>
      <w:r w:rsidRPr="008F10DC">
        <w:rPr>
          <w:rStyle w:val="StyleUnderline"/>
        </w:rPr>
        <w:t>Maintaining biodiversity is often critical to maintaining the functions of marine ecosystems</w:t>
      </w:r>
      <w:r w:rsidRPr="00CF7451">
        <w:rPr>
          <w:sz w:val="12"/>
        </w:rPr>
        <w:t xml:space="preserve">.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 [*265] ¶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 </w:t>
      </w:r>
      <w:r w:rsidRPr="00CF7451">
        <w:rPr>
          <w:rStyle w:val="StyleUnderline"/>
          <w:highlight w:val="yellow"/>
        </w:rPr>
        <w:t>maintaining</w:t>
      </w:r>
      <w:r w:rsidRPr="008F10DC">
        <w:rPr>
          <w:rStyle w:val="StyleUnderline"/>
        </w:rPr>
        <w:t xml:space="preserve"> and restoring the </w:t>
      </w:r>
      <w:r w:rsidRPr="00CF7451">
        <w:rPr>
          <w:rStyle w:val="StyleUnderline"/>
          <w:highlight w:val="yellow"/>
        </w:rPr>
        <w:t>biodiversity of marine ecosystems is critical to maintaining</w:t>
      </w:r>
      <w:r w:rsidRPr="008F10DC">
        <w:rPr>
          <w:rStyle w:val="StyleUnderline"/>
        </w:rPr>
        <w:t xml:space="preserve"> and restoring the </w:t>
      </w:r>
      <w:r w:rsidRPr="00CF7451">
        <w:rPr>
          <w:rStyle w:val="StyleUnderline"/>
          <w:highlight w:val="yellow"/>
        </w:rPr>
        <w:t>ecosystem services</w:t>
      </w:r>
      <w:r w:rsidRPr="008F10DC">
        <w:rPr>
          <w:rStyle w:val="StyleUnderline"/>
        </w:rPr>
        <w:t xml:space="preserve"> that they provide</w:t>
      </w:r>
      <w:r w:rsidRPr="00CF7451">
        <w:rPr>
          <w:sz w:val="12"/>
        </w:rPr>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w:t>
      </w:r>
      <w:r w:rsidRPr="008F10DC">
        <w:rPr>
          <w:rStyle w:val="StyleUnderline"/>
          <w:highlight w:val="yellow"/>
        </w:rPr>
        <w:t>The</w:t>
      </w:r>
      <w:r w:rsidRPr="008F10DC">
        <w:rPr>
          <w:rStyle w:val="StyleUnderline"/>
        </w:rPr>
        <w:t xml:space="preserve"> </w:t>
      </w:r>
      <w:r w:rsidRPr="008F10DC">
        <w:rPr>
          <w:rStyle w:val="Emphasis"/>
          <w:highlight w:val="yellow"/>
        </w:rPr>
        <w:t>U</w:t>
      </w:r>
      <w:r w:rsidRPr="008F10DC">
        <w:rPr>
          <w:rStyle w:val="StyleUnderline"/>
        </w:rPr>
        <w:t xml:space="preserve">nited </w:t>
      </w:r>
      <w:r w:rsidRPr="008F10DC">
        <w:rPr>
          <w:rStyle w:val="Emphasis"/>
          <w:highlight w:val="yellow"/>
        </w:rPr>
        <w:t>S</w:t>
      </w:r>
      <w:r w:rsidRPr="008F10DC">
        <w:rPr>
          <w:rStyle w:val="StyleUnderline"/>
        </w:rPr>
        <w:t xml:space="preserve">tates </w:t>
      </w:r>
      <w:r w:rsidRPr="008F10DC">
        <w:rPr>
          <w:rStyle w:val="StyleUnderline"/>
          <w:highlight w:val="yellow"/>
        </w:rPr>
        <w:t xml:space="preserve">has traditionally failed to protect marine ecosystems </w:t>
      </w:r>
      <w:r w:rsidRPr="008F10DC">
        <w:rPr>
          <w:rStyle w:val="Emphasis"/>
          <w:highlight w:val="yellow"/>
        </w:rPr>
        <w:t>because it was difficult to detect anthropogenic harm</w:t>
      </w:r>
      <w:r w:rsidRPr="008F10DC">
        <w:rPr>
          <w:rStyle w:val="StyleUnderline"/>
        </w:rPr>
        <w:t xml:space="preserve"> to the oceans</w:t>
      </w:r>
      <w:r w:rsidRPr="00CF7451">
        <w:rPr>
          <w:sz w:val="12"/>
        </w:rPr>
        <w:t xml:space="preserve">, but we now know that such harm is occurring - even though we are not completely sure about causation or about how to fix every problem. </w:t>
      </w:r>
      <w:r w:rsidRPr="00CF7451">
        <w:rPr>
          <w:rStyle w:val="StyleUnderline"/>
          <w:highlight w:val="yellow"/>
        </w:rPr>
        <w:t>Ecosystems like the NWHI coral reef ecosystem should inspire</w:t>
      </w:r>
      <w:r w:rsidRPr="00CF7451">
        <w:rPr>
          <w:sz w:val="12"/>
        </w:rPr>
        <w:t xml:space="preserve"> lawmakers and </w:t>
      </w:r>
      <w:r w:rsidRPr="00CF7451">
        <w:rPr>
          <w:rStyle w:val="StyleUnderline"/>
          <w:highlight w:val="yellow"/>
        </w:rPr>
        <w:t>policymakers to</w:t>
      </w:r>
      <w:r w:rsidRPr="00CF7451">
        <w:rPr>
          <w:sz w:val="12"/>
        </w:rPr>
        <w:t xml:space="preserve"> admit that most of the time we really do not know what we are doing to the sea and hence should be </w:t>
      </w:r>
      <w:r w:rsidRPr="00CF7451">
        <w:rPr>
          <w:rStyle w:val="StyleUnderline"/>
          <w:highlight w:val="yellow"/>
        </w:rPr>
        <w:t>preserving marine wilderness</w:t>
      </w:r>
      <w:r w:rsidRPr="00CF7451">
        <w:rPr>
          <w:sz w:val="12"/>
        </w:rPr>
        <w:t xml:space="preserve"> whenever we can - especially when </w:t>
      </w:r>
      <w:r w:rsidRPr="008F10DC">
        <w:rPr>
          <w:rStyle w:val="Emphasis"/>
          <w:highlight w:val="yellow"/>
        </w:rPr>
        <w:t>the United States has within its territory relatively pristine marine ecosystems that may be unique in the world.</w:t>
      </w:r>
      <w:r w:rsidRPr="00CF7451">
        <w:rPr>
          <w:rStyle w:val="Emphasis"/>
          <w:b w:val="0"/>
          <w:sz w:val="12"/>
          <w:u w:val="none"/>
        </w:rPr>
        <w:t>¶</w:t>
      </w:r>
      <w:r w:rsidRPr="008F10DC">
        <w:rPr>
          <w:rStyle w:val="Emphasis"/>
          <w:sz w:val="12"/>
        </w:rPr>
        <w:t xml:space="preserve"> </w:t>
      </w:r>
      <w:r w:rsidRPr="008F10DC">
        <w:rPr>
          <w:rStyle w:val="StyleUnderline"/>
        </w:rPr>
        <w:t xml:space="preserve">We may not know much about the sea, but we do know this much: </w:t>
      </w:r>
      <w:r w:rsidRPr="008F10DC">
        <w:rPr>
          <w:rStyle w:val="Emphasis"/>
          <w:highlight w:val="yellow"/>
        </w:rPr>
        <w:t>if we kill the ocean we kill ourselves</w:t>
      </w:r>
      <w:r w:rsidRPr="008F10DC">
        <w:rPr>
          <w:rStyle w:val="StyleUnderline"/>
          <w:highlight w:val="yellow"/>
        </w:rPr>
        <w:t>, and</w:t>
      </w:r>
      <w:r w:rsidRPr="008F10DC">
        <w:rPr>
          <w:rStyle w:val="StyleUnderline"/>
        </w:rPr>
        <w:t xml:space="preserve"> we will </w:t>
      </w:r>
      <w:r w:rsidRPr="008F10DC">
        <w:rPr>
          <w:rStyle w:val="StyleUnderline"/>
          <w:highlight w:val="yellow"/>
        </w:rPr>
        <w:t>take most of the biosphere with us</w:t>
      </w:r>
      <w:r w:rsidRPr="008F10DC">
        <w:rPr>
          <w:rStyle w:val="StyleUnderline"/>
        </w:rPr>
        <w:t>.</w:t>
      </w:r>
      <w:r w:rsidRPr="00CF7451">
        <w:rPr>
          <w:sz w:val="12"/>
        </w:rPr>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[*266]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n865¶ Oxygen-starved "dead zones" appear with increasing frequency off the coasts of major cities and major rivers, forcing marine animals to flee and killing all that cannot. n866 Ethics as well as </w:t>
      </w:r>
      <w:r w:rsidRPr="008F10DC">
        <w:rPr>
          <w:rStyle w:val="Emphasis"/>
          <w:highlight w:val="yellow"/>
        </w:rPr>
        <w:t>enlightened self-interest</w:t>
      </w:r>
      <w:r w:rsidRPr="00CF7451">
        <w:rPr>
          <w:sz w:val="12"/>
        </w:rPr>
        <w:t xml:space="preserve"> thus </w:t>
      </w:r>
      <w:r w:rsidRPr="008F10DC">
        <w:rPr>
          <w:rStyle w:val="StyleUnderline"/>
          <w:highlight w:val="yellow"/>
        </w:rPr>
        <w:t>suggest that the</w:t>
      </w:r>
      <w:r w:rsidRPr="008F10DC">
        <w:rPr>
          <w:rStyle w:val="StyleUnderline"/>
        </w:rPr>
        <w:t xml:space="preserve"> </w:t>
      </w:r>
      <w:r w:rsidRPr="008F10DC">
        <w:rPr>
          <w:rStyle w:val="Emphasis"/>
          <w:highlight w:val="yellow"/>
        </w:rPr>
        <w:t>U</w:t>
      </w:r>
      <w:r w:rsidRPr="008F10DC">
        <w:rPr>
          <w:rStyle w:val="StyleUnderline"/>
        </w:rPr>
        <w:t xml:space="preserve">nited </w:t>
      </w:r>
      <w:r w:rsidRPr="008F10DC">
        <w:rPr>
          <w:rStyle w:val="Emphasis"/>
          <w:highlight w:val="yellow"/>
        </w:rPr>
        <w:t>S</w:t>
      </w:r>
      <w:r w:rsidRPr="008F10DC">
        <w:rPr>
          <w:rStyle w:val="StyleUnderline"/>
        </w:rPr>
        <w:t xml:space="preserve">tates </w:t>
      </w:r>
      <w:r w:rsidRPr="008F10DC">
        <w:rPr>
          <w:rStyle w:val="StyleUnderline"/>
          <w:highlight w:val="yellow"/>
        </w:rPr>
        <w:t>should protect</w:t>
      </w:r>
      <w:r w:rsidRPr="008F10DC">
        <w:rPr>
          <w:rStyle w:val="StyleUnderline"/>
        </w:rPr>
        <w:t xml:space="preserve"> fully-functioning </w:t>
      </w:r>
      <w:r w:rsidRPr="008F10DC">
        <w:rPr>
          <w:rStyle w:val="StyleUnderline"/>
          <w:highlight w:val="yellow"/>
        </w:rPr>
        <w:t xml:space="preserve">marine ecosystems </w:t>
      </w:r>
      <w:r w:rsidRPr="008F10DC">
        <w:rPr>
          <w:rStyle w:val="Emphasis"/>
          <w:highlight w:val="yellow"/>
        </w:rPr>
        <w:t>wherever possible</w:t>
      </w:r>
      <w:r w:rsidRPr="00CF7451">
        <w:rPr>
          <w:sz w:val="12"/>
        </w:rPr>
        <w:t xml:space="preserve"> - even if a few fishers go out of business as a result.</w:t>
      </w:r>
    </w:p>
    <w:p w:rsidR="0096256E" w:rsidRPr="004907C6" w:rsidRDefault="0096256E" w:rsidP="0096256E"/>
    <w:p w:rsidR="0096256E" w:rsidRDefault="0096256E" w:rsidP="0096256E">
      <w:pPr>
        <w:pStyle w:val="Heading3"/>
      </w:pPr>
      <w:r>
        <w:lastRenderedPageBreak/>
        <w:t>US Coasts Impact</w:t>
      </w:r>
    </w:p>
    <w:p w:rsidR="0096256E" w:rsidRDefault="0096256E" w:rsidP="0096256E">
      <w:pPr>
        <w:pStyle w:val="Heading4"/>
      </w:pPr>
      <w:r>
        <w:t>Effective coastal conservation in the US is key to human survival</w:t>
      </w:r>
    </w:p>
    <w:p w:rsidR="0096256E" w:rsidRPr="0011605F" w:rsidRDefault="0096256E" w:rsidP="0096256E">
      <w:r>
        <w:t xml:space="preserve">Jeronimo </w:t>
      </w:r>
      <w:r w:rsidRPr="0011605F">
        <w:rPr>
          <w:rStyle w:val="Style13ptBold"/>
        </w:rPr>
        <w:t>Pan 13</w:t>
      </w:r>
      <w:r>
        <w:t>, PhD in Marine and Atmospheric Sciences from Stony Brook University; Dr. M. Alejandra Marcoval, Research Scientist at the Universidad Nacional de Mar del Plata in Argentina; Sergio M. Bazzini, Micaela V. Vallina, and Silvia G. De Marco, “Coastal Marine Biodiversity Challenges and Threats,” Chapter 2 in Marine Ecology in a Changing World, p. 44, google books</w:t>
      </w:r>
    </w:p>
    <w:p w:rsidR="0096256E" w:rsidRDefault="0096256E" w:rsidP="0096256E">
      <w:pPr>
        <w:rPr>
          <w:sz w:val="16"/>
        </w:rPr>
      </w:pPr>
      <w:r w:rsidRPr="0011605F">
        <w:rPr>
          <w:rStyle w:val="StyleUnderline"/>
          <w:highlight w:val="yellow"/>
        </w:rPr>
        <w:t xml:space="preserve">Coastal areas provide </w:t>
      </w:r>
      <w:r w:rsidRPr="0011605F">
        <w:rPr>
          <w:rStyle w:val="Emphasis"/>
          <w:highlight w:val="yellow"/>
        </w:rPr>
        <w:t>critical ecological services</w:t>
      </w:r>
      <w:r w:rsidRPr="0011605F">
        <w:rPr>
          <w:sz w:val="16"/>
          <w:highlight w:val="yellow"/>
        </w:rPr>
        <w:t xml:space="preserve"> </w:t>
      </w:r>
      <w:r w:rsidRPr="0011605F">
        <w:rPr>
          <w:rStyle w:val="StyleUnderline"/>
          <w:highlight w:val="yellow"/>
        </w:rPr>
        <w:t xml:space="preserve">such as </w:t>
      </w:r>
      <w:r w:rsidRPr="0011605F">
        <w:rPr>
          <w:rStyle w:val="Emphasis"/>
          <w:highlight w:val="yellow"/>
        </w:rPr>
        <w:t>nutrient cycling</w:t>
      </w:r>
      <w:r w:rsidRPr="006069B9">
        <w:rPr>
          <w:rStyle w:val="StyleUnderline"/>
        </w:rPr>
        <w:t xml:space="preserve">, flood control, </w:t>
      </w:r>
      <w:r w:rsidRPr="0011605F">
        <w:rPr>
          <w:rStyle w:val="StyleUnderline"/>
          <w:highlight w:val="yellow"/>
        </w:rPr>
        <w:t>shoreline stability</w:t>
      </w:r>
      <w:r w:rsidRPr="006069B9">
        <w:rPr>
          <w:rStyle w:val="StyleUnderline"/>
        </w:rPr>
        <w:t xml:space="preserve">, beach replenishment </w:t>
      </w:r>
      <w:r w:rsidRPr="0011605F">
        <w:rPr>
          <w:rStyle w:val="StyleUnderline"/>
          <w:highlight w:val="yellow"/>
        </w:rPr>
        <w:t xml:space="preserve">and </w:t>
      </w:r>
      <w:r w:rsidRPr="0011605F">
        <w:rPr>
          <w:rStyle w:val="Emphasis"/>
          <w:highlight w:val="yellow"/>
        </w:rPr>
        <w:t>genetic resources</w:t>
      </w:r>
      <w:r w:rsidRPr="006069B9">
        <w:rPr>
          <w:sz w:val="16"/>
        </w:rPr>
        <w:t xml:space="preserve"> (Post and Lundin 1996, Scavia et al. 2002). Some estimates by Boesch (1999), mention that the </w:t>
      </w:r>
      <w:r w:rsidRPr="0011605F">
        <w:rPr>
          <w:rStyle w:val="StyleUnderline"/>
          <w:highlight w:val="yellow"/>
        </w:rPr>
        <w:t>ocean and coastal systems contribute 63% of</w:t>
      </w:r>
      <w:r w:rsidRPr="006069B9">
        <w:rPr>
          <w:rStyle w:val="StyleUnderline"/>
        </w:rPr>
        <w:t xml:space="preserve"> the total value of Earth’s </w:t>
      </w:r>
      <w:r w:rsidRPr="0011605F">
        <w:rPr>
          <w:rStyle w:val="StyleUnderline"/>
          <w:highlight w:val="yellow"/>
        </w:rPr>
        <w:t>ecosystem services</w:t>
      </w:r>
      <w:r w:rsidRPr="006069B9">
        <w:rPr>
          <w:sz w:val="16"/>
        </w:rPr>
        <w:t xml:space="preserve"> (worth $21 trillion year1). Population growth is a major concern for coastal areas with more than 50% of the world population concentrated within 60 km of the coast (Post and Lundin 1996); </w:t>
      </w:r>
      <w:r w:rsidRPr="0011605F">
        <w:rPr>
          <w:rStyle w:val="Emphasis"/>
          <w:highlight w:val="yellow"/>
        </w:rPr>
        <w:t>in the United States</w:t>
      </w:r>
      <w:r w:rsidRPr="006069B9">
        <w:rPr>
          <w:sz w:val="16"/>
        </w:rPr>
        <w:t xml:space="preserve"> the </w:t>
      </w:r>
      <w:r w:rsidRPr="006069B9">
        <w:rPr>
          <w:rStyle w:val="StyleUnderline"/>
        </w:rPr>
        <w:t xml:space="preserve">expected tendency for the next decades is that the </w:t>
      </w:r>
      <w:r w:rsidRPr="0011605F">
        <w:rPr>
          <w:rStyle w:val="StyleUnderline"/>
          <w:highlight w:val="yellow"/>
        </w:rPr>
        <w:t>coastal population will increase by ~25%</w:t>
      </w:r>
      <w:r w:rsidRPr="006069B9">
        <w:rPr>
          <w:sz w:val="16"/>
        </w:rPr>
        <w:t xml:space="preserve"> (Scavia et al. 2002). The </w:t>
      </w:r>
      <w:r w:rsidRPr="0011605F">
        <w:rPr>
          <w:rStyle w:val="StyleUnderline"/>
          <w:highlight w:val="yellow"/>
        </w:rPr>
        <w:t>continued growth</w:t>
      </w:r>
      <w:r w:rsidRPr="006069B9">
        <w:rPr>
          <w:rStyle w:val="StyleUnderline"/>
        </w:rPr>
        <w:t xml:space="preserve"> of human population and of per capita consumption have </w:t>
      </w:r>
      <w:r w:rsidRPr="0011605F">
        <w:rPr>
          <w:rStyle w:val="StyleUnderline"/>
          <w:highlight w:val="yellow"/>
        </w:rPr>
        <w:t xml:space="preserve">resulted in </w:t>
      </w:r>
      <w:r w:rsidRPr="0011605F">
        <w:rPr>
          <w:rStyle w:val="Emphasis"/>
          <w:highlight w:val="yellow"/>
        </w:rPr>
        <w:t>unsustainable exploitation</w:t>
      </w:r>
      <w:r w:rsidRPr="0011605F">
        <w:rPr>
          <w:rStyle w:val="StyleUnderline"/>
          <w:highlight w:val="yellow"/>
        </w:rPr>
        <w:t xml:space="preserve"> of</w:t>
      </w:r>
      <w:r w:rsidRPr="006069B9">
        <w:rPr>
          <w:rStyle w:val="StyleUnderline"/>
        </w:rPr>
        <w:t xml:space="preserve"> Earth’s </w:t>
      </w:r>
      <w:r w:rsidRPr="0011605F">
        <w:rPr>
          <w:rStyle w:val="StyleUnderline"/>
          <w:highlight w:val="yellow"/>
        </w:rPr>
        <w:t>bio</w:t>
      </w:r>
      <w:r w:rsidRPr="006069B9">
        <w:rPr>
          <w:rStyle w:val="StyleUnderline"/>
        </w:rPr>
        <w:t xml:space="preserve">logical </w:t>
      </w:r>
      <w:r w:rsidRPr="0011605F">
        <w:rPr>
          <w:rStyle w:val="StyleUnderline"/>
          <w:highlight w:val="yellow"/>
        </w:rPr>
        <w:t>diversity</w:t>
      </w:r>
      <w:r w:rsidRPr="006069B9">
        <w:rPr>
          <w:sz w:val="16"/>
        </w:rPr>
        <w:t xml:space="preserve">, </w:t>
      </w:r>
      <w:r w:rsidRPr="0011605F">
        <w:rPr>
          <w:rStyle w:val="StyleUnderline"/>
          <w:highlight w:val="yellow"/>
        </w:rPr>
        <w:t>exacerbated by</w:t>
      </w:r>
      <w:r w:rsidRPr="006069B9">
        <w:rPr>
          <w:sz w:val="16"/>
        </w:rPr>
        <w:t xml:space="preserve"> climate change, ocean acidification, and other </w:t>
      </w:r>
      <w:r w:rsidRPr="0011605F">
        <w:rPr>
          <w:rStyle w:val="StyleUnderline"/>
          <w:highlight w:val="yellow"/>
        </w:rPr>
        <w:t>anthropogenic environmental impacts</w:t>
      </w:r>
      <w:r w:rsidRPr="006069B9">
        <w:rPr>
          <w:rStyle w:val="StyleUnderline"/>
        </w:rPr>
        <w:t xml:space="preserve">. The </w:t>
      </w:r>
      <w:r w:rsidRPr="0011605F">
        <w:rPr>
          <w:rStyle w:val="Emphasis"/>
          <w:highlight w:val="yellow"/>
        </w:rPr>
        <w:t>effective conservation</w:t>
      </w:r>
      <w:r w:rsidRPr="006069B9">
        <w:rPr>
          <w:rStyle w:val="Emphasis"/>
        </w:rPr>
        <w:t xml:space="preserve"> of biodiversity</w:t>
      </w:r>
      <w:r w:rsidRPr="006069B9">
        <w:rPr>
          <w:rStyle w:val="StyleUnderline"/>
        </w:rPr>
        <w:t xml:space="preserve"> </w:t>
      </w:r>
      <w:r w:rsidRPr="0011605F">
        <w:rPr>
          <w:rStyle w:val="StyleUnderline"/>
          <w:highlight w:val="yellow"/>
        </w:rPr>
        <w:t xml:space="preserve">is </w:t>
      </w:r>
      <w:r w:rsidRPr="0011605F">
        <w:rPr>
          <w:rStyle w:val="Emphasis"/>
          <w:highlight w:val="yellow"/>
        </w:rPr>
        <w:t>essential for human survival</w:t>
      </w:r>
      <w:r w:rsidRPr="0011605F">
        <w:rPr>
          <w:sz w:val="16"/>
          <w:highlight w:val="yellow"/>
        </w:rPr>
        <w:t xml:space="preserve"> </w:t>
      </w:r>
      <w:r w:rsidRPr="0011605F">
        <w:rPr>
          <w:rStyle w:val="StyleUnderline"/>
          <w:highlight w:val="yellow"/>
        </w:rPr>
        <w:t>and the maintenance of ecosystem processes</w:t>
      </w:r>
      <w:r w:rsidRPr="006069B9">
        <w:rPr>
          <w:sz w:val="16"/>
        </w:rPr>
        <w:t>.</w:t>
      </w:r>
    </w:p>
    <w:p w:rsidR="00750BD9" w:rsidRDefault="00750BD9" w:rsidP="00750BD9">
      <w:pPr>
        <w:pStyle w:val="Heading3"/>
      </w:pPr>
      <w:r>
        <w:lastRenderedPageBreak/>
        <w:t>BioD Turns Economy</w:t>
      </w:r>
    </w:p>
    <w:p w:rsidR="00750BD9" w:rsidRDefault="00750BD9" w:rsidP="00750BD9">
      <w:pPr>
        <w:pStyle w:val="Heading4"/>
      </w:pPr>
      <w:r>
        <w:t xml:space="preserve">Biodiversity plays a significant role in the economy </w:t>
      </w:r>
    </w:p>
    <w:p w:rsidR="00750BD9" w:rsidRPr="00DE3048" w:rsidRDefault="00750BD9" w:rsidP="00750BD9">
      <w:pPr>
        <w:rPr>
          <w:sz w:val="10"/>
        </w:rPr>
      </w:pPr>
      <w:r w:rsidRPr="000331B1">
        <w:rPr>
          <w:rStyle w:val="Style13ptBold"/>
        </w:rPr>
        <w:t>PLTA 04/04</w:t>
      </w:r>
      <w:r>
        <w:t xml:space="preserve">/14 </w:t>
      </w:r>
      <w:r w:rsidRPr="00DE3048">
        <w:rPr>
          <w:sz w:val="10"/>
        </w:rPr>
        <w:t>(The Pennsylvania Land Trust Association was created by land trust volunteers and staff who recognized the need for an association that can focus on the broad needs of the conservation movement—to take on activities that no one organization could effectively handle or wish to handle on its own. The Association is a nonprofit organization registered with the Pennsylvania Bureau of Charitable Organizations. Economic Benefits of Biodiversity from Conservation Tools. 04/04/14. http://conservationtools.org/guides/show/95-Economic-Benefits-of-Biodiversity July 8, 2014.)</w:t>
      </w:r>
    </w:p>
    <w:p w:rsidR="00750BD9" w:rsidRDefault="00750BD9" w:rsidP="00750BD9">
      <w:r w:rsidRPr="00BF709B">
        <w:rPr>
          <w:rStyle w:val="StyleUnderline"/>
        </w:rPr>
        <w:t xml:space="preserve">Maintaining biodiversity is essential for organic waste disposal, soil formation, biological nitrogen fixation, crop and livestock genetics, biological pest control, plant pollination, and pharmaceuticals. </w:t>
      </w:r>
      <w:r w:rsidRPr="00BF709B">
        <w:t>Plants and microbes help to degrade chemical pollutants and organic wastes and cycle nutrients through the ecosystem</w:t>
      </w:r>
      <w:r>
        <w:t>. For example:</w:t>
      </w:r>
      <w:r w:rsidRPr="000331B1">
        <w:rPr>
          <w:sz w:val="12"/>
        </w:rPr>
        <w:t xml:space="preserve">¶ </w:t>
      </w:r>
      <w:r>
        <w:t xml:space="preserve">Pollinators, including bees and butterflies, </w:t>
      </w:r>
      <w:r w:rsidRPr="00BF709B">
        <w:rPr>
          <w:rStyle w:val="StyleUnderline"/>
        </w:rPr>
        <w:t>provide significant environmental and economic benefits to agricultural and natural ecosystems, including adding diversity and productivity to food crops</w:t>
      </w:r>
      <w:r>
        <w:t>. As many as one-third of the world’s food production relies directly or indirectly on insect pollination. About 130 of the crops gown in the United States are insect pollinated. Habitat fragmentation and loss adversely affects pollinator food sources, nesting sites, and mating sites, causing precipitous declines in the populations of wild pollinators.</w:t>
      </w:r>
      <w:r w:rsidRPr="000331B1">
        <w:rPr>
          <w:sz w:val="12"/>
        </w:rPr>
        <w:t xml:space="preserve">¶ </w:t>
      </w:r>
      <w:r w:rsidRPr="00A70088">
        <w:rPr>
          <w:rStyle w:val="StyleUnderline"/>
        </w:rPr>
        <w:t>There are 6 million tons of food products harvested annually from terrestrial wild biota in the United States including large and small animals, maple syrup, nuts, blueberries and algae</w:t>
      </w:r>
      <w:r>
        <w:t xml:space="preserve">. </w:t>
      </w:r>
      <w:r w:rsidRPr="00A70088">
        <w:rPr>
          <w:rStyle w:val="StyleUnderline"/>
        </w:rPr>
        <w:t>The 6 billion tons of food are valued at $57 million and add $3 billion to the country’s economy (</w:t>
      </w:r>
      <w:r>
        <w:t>1995 calculations).</w:t>
      </w:r>
      <w:r w:rsidRPr="000331B1">
        <w:rPr>
          <w:sz w:val="12"/>
        </w:rPr>
        <w:t xml:space="preserve">¶ </w:t>
      </w:r>
      <w:r>
        <w:t xml:space="preserve">Approximately 75% (by weight) of the 100,000 chemicals released into the environment can be degraded by biological organisms and are potential targets of both bioremediation and biotreatment. </w:t>
      </w:r>
      <w:r w:rsidRPr="00A70088">
        <w:rPr>
          <w:rStyle w:val="StyleUnderline"/>
        </w:rPr>
        <w:t>The savings gained by using bioremediation instead of the other available techniques;</w:t>
      </w:r>
      <w:r>
        <w:t xml:space="preserve"> physical, chemical and thermal; to remediate chemical pollution worldwide </w:t>
      </w:r>
      <w:r w:rsidRPr="00A70088">
        <w:rPr>
          <w:rStyle w:val="StyleUnderline"/>
        </w:rPr>
        <w:t>give an annual benefit of $135 billion (</w:t>
      </w:r>
      <w:r>
        <w:t xml:space="preserve">1997 calculation). </w:t>
      </w:r>
      <w:r w:rsidRPr="00A70088">
        <w:rPr>
          <w:rStyle w:val="StyleUnderline"/>
        </w:rPr>
        <w:t>Maintaining biodiversity in soils and water is imperative to the continued and improved effectiveness of bioremediation and biotreatment.¶ Biodiversity is essential for the sustainable functioning</w:t>
      </w:r>
      <w:r>
        <w:t xml:space="preserve"> of the agricultural, forest, and natural ecosystems on which humans depend, but human activities, especially the development of natural lands, are causing a species extinction rate of 1,000 to 10,000 times the natural rate</w:t>
      </w:r>
      <w:r w:rsidRPr="00A70088">
        <w:rPr>
          <w:rStyle w:val="StyleUnderline"/>
        </w:rPr>
        <w:t>.¶ The authors estimate that in the United States, biodiversity provides a total of $319 billion dollars in annual benefits and $2,928 billion in annual benefits worldwide</w:t>
      </w:r>
      <w:r>
        <w:t xml:space="preserve"> (1997 calculation)</w:t>
      </w:r>
    </w:p>
    <w:p w:rsidR="00750BD9" w:rsidRDefault="00750BD9" w:rsidP="00750BD9"/>
    <w:p w:rsidR="00750BD9" w:rsidRDefault="00750BD9" w:rsidP="00750BD9">
      <w:pPr>
        <w:pStyle w:val="Heading4"/>
      </w:pPr>
      <w:r>
        <w:t>Loss of BioD makes the world a poorer place</w:t>
      </w:r>
    </w:p>
    <w:p w:rsidR="00750BD9" w:rsidRPr="0040142D" w:rsidRDefault="00750BD9" w:rsidP="00750BD9">
      <w:r w:rsidRPr="00752AA0">
        <w:rPr>
          <w:rStyle w:val="Style13ptBold"/>
        </w:rPr>
        <w:t>Gabriel 07</w:t>
      </w:r>
      <w:r>
        <w:t xml:space="preserve"> </w:t>
      </w:r>
      <w:r w:rsidRPr="00DE3048">
        <w:rPr>
          <w:sz w:val="10"/>
        </w:rPr>
        <w:t xml:space="preserve">(Sigmar Gabriel is a German politician, currently serving as Minister for Economic Affairs and Energy. He is also a writer for BBC news. BBC is responsible for the gathering and broadcasting of news and current affairs. Biodiversity 'fundamental' to economics from BBC News March 9, 2007. http://news.bbc.co.uk/2/hi/science/nature/6432217.stm July 8, 2014.) </w:t>
      </w:r>
    </w:p>
    <w:p w:rsidR="00750BD9" w:rsidRDefault="00750BD9" w:rsidP="00750BD9">
      <w:r w:rsidRPr="00CC5D2D">
        <w:rPr>
          <w:rStyle w:val="StyleUnderline"/>
        </w:rPr>
        <w:t>The loss of global biological diversity is advancing at an unprecedented pace. Up to 150 species are becoming extinct every day</w:t>
      </w:r>
      <w:r>
        <w:t>.</w:t>
      </w:r>
      <w:r w:rsidRPr="00CC5D2D">
        <w:rPr>
          <w:sz w:val="12"/>
        </w:rPr>
        <w:t xml:space="preserve">¶ </w:t>
      </w:r>
      <w:r>
        <w:t>As well as their uniqueness and beauty</w:t>
      </w:r>
      <w:r w:rsidRPr="00CC5D2D">
        <w:rPr>
          <w:rStyle w:val="StyleUnderline"/>
        </w:rPr>
        <w:t>, their specific functions within ecosystems are also irrecoverably lost. The web of life that sustains our global society is getting weaker</w:t>
      </w:r>
      <w:r>
        <w:t xml:space="preserve"> and weaker.</w:t>
      </w:r>
      <w:r w:rsidRPr="00CC5D2D">
        <w:rPr>
          <w:sz w:val="12"/>
        </w:rPr>
        <w:t xml:space="preserve">¶ </w:t>
      </w:r>
      <w:r>
        <w:t>That is why Germany has chosen both biodiversity and climate change as top priorities for this year's environment ministers' G8+5 meeting.</w:t>
      </w:r>
      <w:r w:rsidRPr="00CC5D2D">
        <w:rPr>
          <w:sz w:val="12"/>
        </w:rPr>
        <w:t xml:space="preserve">¶ </w:t>
      </w:r>
      <w:r>
        <w:t>'Dramatic decline'</w:t>
      </w:r>
      <w:r w:rsidRPr="00CC5D2D">
        <w:rPr>
          <w:sz w:val="12"/>
        </w:rPr>
        <w:t xml:space="preserve">¶ </w:t>
      </w:r>
      <w:r>
        <w:t xml:space="preserve">The participating countries have the capabilities needed to move a step closer to solutions to </w:t>
      </w:r>
      <w:r w:rsidRPr="00CC5D2D">
        <w:rPr>
          <w:rStyle w:val="StyleUnderline"/>
        </w:rPr>
        <w:t>these</w:t>
      </w:r>
      <w:r>
        <w:t xml:space="preserve"> two fundamental </w:t>
      </w:r>
      <w:r w:rsidRPr="00CC5D2D">
        <w:rPr>
          <w:rStyle w:val="StyleUnderline"/>
        </w:rPr>
        <w:t>issues</w:t>
      </w:r>
      <w:r>
        <w:t xml:space="preserve">, which </w:t>
      </w:r>
      <w:r w:rsidRPr="00CC5D2D">
        <w:rPr>
          <w:rStyle w:val="StyleUnderline"/>
        </w:rPr>
        <w:t>are so vital to a sustainable global future</w:t>
      </w:r>
      <w:r>
        <w:t>.</w:t>
      </w:r>
      <w:r w:rsidRPr="00CC5D2D">
        <w:rPr>
          <w:sz w:val="12"/>
        </w:rPr>
        <w:t xml:space="preserve">¶ </w:t>
      </w:r>
      <w:r w:rsidRPr="00CC5D2D">
        <w:rPr>
          <w:rStyle w:val="StyleUnderline"/>
        </w:rPr>
        <w:t>Biological diversity constitutes the indispensable foundation for our lives and for global economic development.</w:t>
      </w:r>
      <w:r w:rsidRPr="00CC5D2D">
        <w:rPr>
          <w:sz w:val="12"/>
        </w:rPr>
        <w:t xml:space="preserve">¶ </w:t>
      </w:r>
      <w:r w:rsidRPr="00CC5D2D">
        <w:rPr>
          <w:rStyle w:val="StyleUnderline"/>
        </w:rPr>
        <w:t>The production of natural resources in agriculture, forestry and fisheries, stable natural hydrological cycles, fertile soils, a balanced climate and numerous other vital ecosystem services can only be permanently secured through the protection and sustainable use of biological diversity</w:t>
      </w:r>
      <w:r>
        <w:t>.</w:t>
      </w:r>
      <w:r w:rsidRPr="00CC5D2D">
        <w:rPr>
          <w:sz w:val="12"/>
        </w:rPr>
        <w:t>¶</w:t>
      </w:r>
      <w:r>
        <w:rPr>
          <w:sz w:val="12"/>
        </w:rPr>
        <w:t xml:space="preserve"> </w:t>
      </w:r>
      <w:r w:rsidRPr="00CC5D2D">
        <w:rPr>
          <w:sz w:val="12"/>
        </w:rPr>
        <w:t>¶</w:t>
      </w:r>
      <w:r>
        <w:rPr>
          <w:sz w:val="12"/>
        </w:rPr>
        <w:t xml:space="preserve"> </w:t>
      </w:r>
      <w:r>
        <w:t>The '</w:t>
      </w:r>
      <w:r w:rsidRPr="00CC5D2D">
        <w:rPr>
          <w:rStyle w:val="StyleUnderline"/>
        </w:rPr>
        <w:t>biodiversity</w:t>
      </w:r>
      <w:r>
        <w:t xml:space="preserve"> treasure trove' </w:t>
      </w:r>
      <w:r w:rsidRPr="00CC5D2D">
        <w:rPr>
          <w:rStyle w:val="StyleUnderline"/>
        </w:rPr>
        <w:t>provides the global economy with an invaluable and extensive potential for innovative products and processes</w:t>
      </w:r>
      <w:r>
        <w:t xml:space="preserve"> </w:t>
      </w:r>
      <w:r w:rsidRPr="00CC5D2D">
        <w:rPr>
          <w:sz w:val="12"/>
        </w:rPr>
        <w:t xml:space="preserve">¶ </w:t>
      </w:r>
      <w:r>
        <w:t>Two-thirds of these ecosystem services are already in decline, some dramatically.</w:t>
      </w:r>
      <w:r w:rsidRPr="00CC5D2D">
        <w:rPr>
          <w:sz w:val="12"/>
        </w:rPr>
        <w:t xml:space="preserve">¶ </w:t>
      </w:r>
      <w:r w:rsidRPr="00CC5D2D">
        <w:rPr>
          <w:rStyle w:val="StyleUnderline"/>
        </w:rPr>
        <w:t>We are gradually becoming aware of the fundamental importance of biological diversity for the global economy</w:t>
      </w:r>
      <w:r>
        <w:t>.</w:t>
      </w:r>
      <w:r w:rsidRPr="00CC5D2D">
        <w:rPr>
          <w:sz w:val="12"/>
        </w:rPr>
        <w:t xml:space="preserve">¶ </w:t>
      </w:r>
      <w:r w:rsidRPr="00CC5D2D">
        <w:rPr>
          <w:rStyle w:val="StyleUnderline"/>
        </w:rPr>
        <w:t>For instance, the annual value of trade in oceanic fisheries is valued at $5.9bn</w:t>
      </w:r>
      <w:r>
        <w:t xml:space="preserve"> (4.5bn euros; </w:t>
      </w:r>
      <w:r>
        <w:lastRenderedPageBreak/>
        <w:t xml:space="preserve">£3.1bn) - a six-fold increase from 1976 levels. </w:t>
      </w:r>
      <w:r w:rsidRPr="00CC5D2D">
        <w:rPr>
          <w:rStyle w:val="StyleUnderline"/>
        </w:rPr>
        <w:t>However</w:t>
      </w:r>
      <w:r>
        <w:t xml:space="preserve">, catch rates are in continuous decline, and </w:t>
      </w:r>
      <w:r w:rsidRPr="00CC5D2D">
        <w:rPr>
          <w:rStyle w:val="StyleUnderline"/>
        </w:rPr>
        <w:t>almost 75% of the world's fish stocks are already fished up to or beyond their sustainable limit</w:t>
      </w:r>
      <w:r>
        <w:t>.</w:t>
      </w:r>
      <w:r w:rsidRPr="00CC5D2D">
        <w:rPr>
          <w:sz w:val="12"/>
        </w:rPr>
        <w:t xml:space="preserve">¶ </w:t>
      </w:r>
      <w:r>
        <w:t>W</w:t>
      </w:r>
      <w:r w:rsidRPr="00CC5D2D">
        <w:rPr>
          <w:rStyle w:val="StyleUnderline"/>
        </w:rPr>
        <w:t>ithout sound conservation and management measures, fisheries will quickly become depleted and a basic component of global food security will be lost.¶ The global value of plant-derived pharmaceutical products is more than $500bn</w:t>
      </w:r>
      <w:r>
        <w:t xml:space="preserve"> (380bn euros; £260bn) in industrialised countries. </w:t>
      </w:r>
      <w:r w:rsidRPr="00CC5D2D">
        <w:rPr>
          <w:rStyle w:val="StyleUnderline"/>
        </w:rPr>
        <w:t>Of the medicines currently available, 40-50% are derived from natural products.¶ For oncology and anti-infective medicines, it amounts to 70-80%. With every species we lose, we may be losing a remedy for global health problems.¶</w:t>
      </w:r>
      <w:r w:rsidRPr="00CC5D2D">
        <w:rPr>
          <w:sz w:val="12"/>
        </w:rPr>
        <w:t xml:space="preserve"> </w:t>
      </w:r>
      <w:r>
        <w:t>'Treasure trove'</w:t>
      </w:r>
      <w:r w:rsidRPr="00CC5D2D">
        <w:rPr>
          <w:rStyle w:val="StyleUnderline"/>
        </w:rPr>
        <w:t>¶ An estimated 40% of world trade is based on biological products or processes</w:t>
      </w:r>
      <w:r>
        <w:t>.</w:t>
      </w:r>
      <w:r w:rsidRPr="00CC5D2D">
        <w:rPr>
          <w:sz w:val="12"/>
        </w:rPr>
        <w:t xml:space="preserve">¶ </w:t>
      </w:r>
      <w:r>
        <w:t>Road construction through a rainforest (Image: Richard Black)</w:t>
      </w:r>
      <w:r w:rsidRPr="00CC5D2D">
        <w:rPr>
          <w:sz w:val="12"/>
        </w:rPr>
        <w:t xml:space="preserve">¶ </w:t>
      </w:r>
      <w:r>
        <w:t>Biodiversity loss could pave the way to the road to ruin, Mr Gabriel says</w:t>
      </w:r>
      <w:r w:rsidRPr="00CC5D2D">
        <w:rPr>
          <w:sz w:val="12"/>
        </w:rPr>
        <w:t xml:space="preserve">¶ </w:t>
      </w:r>
      <w:r w:rsidRPr="00CC5D2D">
        <w:rPr>
          <w:rStyle w:val="StyleUnderline"/>
        </w:rPr>
        <w:t>Biological diversity provides the world's population, particularly the poor, with foodstuffs, medicines, building materials, bioenergy and protection against natural disasters.¶</w:t>
      </w:r>
      <w:r w:rsidRPr="00CC5D2D">
        <w:rPr>
          <w:sz w:val="12"/>
        </w:rPr>
        <w:t xml:space="preserve"> </w:t>
      </w:r>
      <w:r>
        <w:t>The "</w:t>
      </w:r>
      <w:r w:rsidRPr="00CC5D2D">
        <w:rPr>
          <w:rStyle w:val="StyleUnderline"/>
        </w:rPr>
        <w:t>biodiversity</w:t>
      </w:r>
      <w:r>
        <w:t xml:space="preserve"> treasure trove" provides the global economy with an invaluable and extensive potential for innovative products and processes that is still widely untapped.</w:t>
      </w:r>
      <w:r w:rsidRPr="00CC5D2D">
        <w:rPr>
          <w:sz w:val="12"/>
        </w:rPr>
        <w:t xml:space="preserve">¶ </w:t>
      </w:r>
      <w:r>
        <w:t xml:space="preserve">But </w:t>
      </w:r>
      <w:r w:rsidRPr="00CC5D2D">
        <w:rPr>
          <w:rStyle w:val="StyleUnderline"/>
        </w:rPr>
        <w:t>our globalised and steadily growing economy is using up this irreplaceable natural asset at a terrific speed</w:t>
      </w:r>
      <w:r>
        <w:t>. The rate of loss of species and habitats is proceeding relentlessly at up to 1,000 times the speed of natural processes</w:t>
      </w:r>
      <w:r w:rsidRPr="00CC5D2D">
        <w:rPr>
          <w:rStyle w:val="StyleUnderline"/>
        </w:rPr>
        <w:t>.¶ Global biodiversity policy is therefore a fundamental component of global economic policy.</w:t>
      </w:r>
      <w:r>
        <w:t xml:space="preserve"> We need a greening of globalisation</w:t>
      </w:r>
      <w:r w:rsidRPr="00CC5D2D">
        <w:rPr>
          <w:rStyle w:val="StyleUnderline"/>
        </w:rPr>
        <w:t>.¶ To achieve this we need a comprehensive mix of policies that includes regulatory measures, economic incentives and voluntary measures and integrates governments, the private sector and consumers</w:t>
      </w:r>
      <w:r>
        <w:t>.</w:t>
      </w:r>
    </w:p>
    <w:p w:rsidR="00750BD9" w:rsidRPr="00750BD9" w:rsidRDefault="00750BD9" w:rsidP="00750BD9"/>
    <w:p w:rsidR="0096256E" w:rsidRPr="0096256E" w:rsidRDefault="00154D30" w:rsidP="00154D30">
      <w:pPr>
        <w:pStyle w:val="Heading2"/>
      </w:pPr>
      <w:r>
        <w:lastRenderedPageBreak/>
        <w:t xml:space="preserve">Extensions-Acidificaton </w:t>
      </w:r>
    </w:p>
    <w:p w:rsidR="001E6851" w:rsidRDefault="001E6851" w:rsidP="001E6851"/>
    <w:p w:rsidR="001E6851" w:rsidRDefault="001E6851" w:rsidP="001E6851">
      <w:pPr>
        <w:pStyle w:val="Heading3"/>
        <w:tabs>
          <w:tab w:val="left" w:pos="4320"/>
        </w:tabs>
      </w:pPr>
      <w:r>
        <w:lastRenderedPageBreak/>
        <w:t>2AC – Yes Acidification</w:t>
      </w:r>
    </w:p>
    <w:p w:rsidR="001E6851" w:rsidRPr="00D609D0" w:rsidRDefault="001E6851" w:rsidP="001E6851">
      <w:pPr>
        <w:pStyle w:val="Heading4"/>
      </w:pPr>
      <w:r w:rsidRPr="00D609D0">
        <w:t>And we're reaching a tipping point, uncontrolled warming will annihilate human life if we allow the oceans to continue absorbing CO2.</w:t>
      </w:r>
    </w:p>
    <w:p w:rsidR="001E6851" w:rsidRPr="00D609D0" w:rsidRDefault="001E6851" w:rsidP="001E6851">
      <w:r w:rsidRPr="00D609D0">
        <w:rPr>
          <w:rStyle w:val="Style13ptBold"/>
        </w:rPr>
        <w:t>Reuters 2010</w:t>
      </w:r>
      <w:r w:rsidRPr="00D609D0">
        <w:t xml:space="preserve"> "Oceans Choking on CO2, Face Deadly Changes: Study" http://www.reuters.com/article/idUSTRE65H0LI20100618?feedType=RSS&amp;feedName=environmentNews&amp;utm_source=feedburner&amp;utm_medium=feed&amp;utm_campaign=Feed%3A+reuters%2Fenvironment+%28News+%2F+US+%2F+Environment%29</w:t>
      </w:r>
    </w:p>
    <w:p w:rsidR="001E6851" w:rsidRDefault="001E6851" w:rsidP="001E6851">
      <w:pPr>
        <w:tabs>
          <w:tab w:val="left" w:pos="1365"/>
        </w:tabs>
      </w:pPr>
      <w:r>
        <w:tab/>
      </w:r>
    </w:p>
    <w:p w:rsidR="001E6851" w:rsidRDefault="001E6851" w:rsidP="001E6851">
      <w:r w:rsidRPr="00D609D0">
        <w:rPr>
          <w:rStyle w:val="StyleUnderline"/>
        </w:rPr>
        <w:t>Oceans were rapidly warming and acidifying</w:t>
      </w:r>
      <w:r w:rsidRPr="00D609D0">
        <w:t xml:space="preserve">, water circulation was being altered and dead zones within the ocean depths were expanding, said the report. </w:t>
      </w:r>
      <w:r w:rsidRPr="00D609D0">
        <w:rPr>
          <w:rStyle w:val="StyleUnderline"/>
        </w:rPr>
        <w:t>There has also been a decline in major ocean ecosystems</w:t>
      </w:r>
      <w:r w:rsidRPr="00D609D0">
        <w:t xml:space="preserve"> like kelp forests and coral reefs and the marine food chain was breaking down, with fewer and smaller fish and more frequent diseases and pests among marine organisms. "</w:t>
      </w:r>
      <w:r w:rsidRPr="00D609D0">
        <w:rPr>
          <w:rStyle w:val="StyleUnderline"/>
        </w:rPr>
        <w:t>If we continue down this pathway we get into conditions which have no analog to anything we've experienced</w:t>
      </w:r>
      <w:r w:rsidRPr="00D609D0">
        <w:t xml:space="preserve">," said Hoegh-Guldberg, director of the Global Change Institute at The University of Queensland. Hoegh-Guldberg said </w:t>
      </w:r>
      <w:r w:rsidRPr="00BE4D19">
        <w:rPr>
          <w:rStyle w:val="StyleUnderline"/>
          <w:highlight w:val="cyan"/>
        </w:rPr>
        <w:t>oceans were the Earth's "heart and lungs",</w:t>
      </w:r>
      <w:r w:rsidRPr="00D609D0">
        <w:rPr>
          <w:rStyle w:val="StyleUnderline"/>
        </w:rPr>
        <w:t xml:space="preserve"> producing half of the world's oxygen and absorbing 30 percent of man-made carbon dioxide. "</w:t>
      </w:r>
      <w:r w:rsidRPr="00BE4D19">
        <w:rPr>
          <w:rStyle w:val="StyleUnderline"/>
          <w:highlight w:val="cyan"/>
        </w:rPr>
        <w:t>We are entering a period in which</w:t>
      </w:r>
      <w:r w:rsidRPr="00D609D0">
        <w:rPr>
          <w:rStyle w:val="StyleUnderline"/>
        </w:rPr>
        <w:t xml:space="preserve"> the very </w:t>
      </w:r>
      <w:r w:rsidRPr="00BE4D19">
        <w:rPr>
          <w:rStyle w:val="StyleUnderline"/>
          <w:highlight w:val="cyan"/>
        </w:rPr>
        <w:t>ocean services upon which humanity depends are</w:t>
      </w:r>
      <w:r w:rsidRPr="00D609D0">
        <w:rPr>
          <w:rStyle w:val="StyleUnderline"/>
        </w:rPr>
        <w:t xml:space="preserve"> undergoing massive change and in some cases </w:t>
      </w:r>
      <w:r w:rsidRPr="00BE4D19">
        <w:rPr>
          <w:rStyle w:val="StyleUnderline"/>
          <w:highlight w:val="cyan"/>
        </w:rPr>
        <w:t>beginning to fail</w:t>
      </w:r>
      <w:r w:rsidRPr="00D609D0">
        <w:t xml:space="preserve">," said Hoegh-Guldberg. "Quite plainly, </w:t>
      </w:r>
      <w:r w:rsidRPr="00BE4D19">
        <w:rPr>
          <w:rStyle w:val="StyleUnderline"/>
          <w:highlight w:val="cyan"/>
        </w:rPr>
        <w:t>the Earth cannot do without its ocean</w:t>
      </w:r>
      <w:r w:rsidRPr="00D609D0">
        <w:rPr>
          <w:rStyle w:val="StyleUnderline"/>
        </w:rPr>
        <w:t xml:space="preserve">. This is further evidence that </w:t>
      </w:r>
      <w:r w:rsidRPr="00BE4D19">
        <w:rPr>
          <w:rStyle w:val="StyleUnderline"/>
          <w:highlight w:val="cyan"/>
        </w:rPr>
        <w:t>we are well on the way to the next great extinction event</w:t>
      </w:r>
      <w:r w:rsidRPr="00D609D0">
        <w:t xml:space="preserve">." More than 3.5 billion people depend on the ocean for their primary source of food and in 20 years this number could double, the report's authors say. The world's climate has remained stable for several thousand years, but </w:t>
      </w:r>
      <w:r w:rsidRPr="00BE4D19">
        <w:rPr>
          <w:rStyle w:val="StyleUnderline"/>
          <w:highlight w:val="cyan"/>
        </w:rPr>
        <w:t>climate change</w:t>
      </w:r>
      <w:r w:rsidRPr="00D609D0">
        <w:t xml:space="preserve"> in the past 150 years </w:t>
      </w:r>
      <w:r w:rsidRPr="00BE4D19">
        <w:rPr>
          <w:rStyle w:val="StyleUnderline"/>
          <w:highlight w:val="cyan"/>
        </w:rPr>
        <w:t>is now forcing organisms to change rapidly</w:t>
      </w:r>
      <w:r w:rsidRPr="00D609D0">
        <w:rPr>
          <w:rStyle w:val="StyleUnderline"/>
        </w:rPr>
        <w:t xml:space="preserve"> -- changes that through evolution would normally take a long time</w:t>
      </w:r>
      <w:r w:rsidRPr="00D609D0">
        <w:t>, said the report. "</w:t>
      </w:r>
      <w:r w:rsidRPr="00D609D0">
        <w:rPr>
          <w:rStyle w:val="StyleUnderline"/>
        </w:rPr>
        <w:t xml:space="preserve">We are becoming increasingly certain that </w:t>
      </w:r>
      <w:r w:rsidRPr="00BE4D19">
        <w:rPr>
          <w:rStyle w:val="StyleUnderline"/>
          <w:highlight w:val="cyan"/>
        </w:rPr>
        <w:t>the world's marine ecosystems are approaching tipping points</w:t>
      </w:r>
      <w:r w:rsidRPr="00D609D0">
        <w:rPr>
          <w:rStyle w:val="StyleUnderline"/>
        </w:rPr>
        <w:t>. These tipping points are where change accelerates and causes unrelated impacts on other systems</w:t>
      </w:r>
      <w:r w:rsidRPr="00D609D0">
        <w:t xml:space="preserve">," said co-author marine scientist John F. Bruno at the University of North Carolina. Last week, the head of the United Nations Environment Program, Achim Steiner, said it was crucial the world responded to the loss of </w:t>
      </w:r>
      <w:r w:rsidRPr="00BE4D19">
        <w:rPr>
          <w:rStyle w:val="StyleUnderline"/>
          <w:highlight w:val="cyan"/>
        </w:rPr>
        <w:t>coral reefs, forests and other ecosystems</w:t>
      </w:r>
      <w:r w:rsidRPr="00D609D0">
        <w:t xml:space="preserve"> "that generate multi-trillion dollar services that </w:t>
      </w:r>
      <w:r w:rsidRPr="00BE4D19">
        <w:rPr>
          <w:rStyle w:val="StyleUnderline"/>
          <w:highlight w:val="cyan"/>
        </w:rPr>
        <w:t>underpin all life</w:t>
      </w:r>
      <w:r w:rsidRPr="00D609D0">
        <w:t>-including economic life-</w:t>
      </w:r>
      <w:r w:rsidRPr="00BE4D19">
        <w:rPr>
          <w:rStyle w:val="StyleUnderline"/>
          <w:highlight w:val="cyan"/>
        </w:rPr>
        <w:t>on Earth</w:t>
      </w:r>
      <w:r w:rsidRPr="00D609D0">
        <w:t>".</w:t>
      </w:r>
    </w:p>
    <w:p w:rsidR="00CB5817" w:rsidRDefault="00CB5817" w:rsidP="001E6851"/>
    <w:p w:rsidR="00CB5817" w:rsidRDefault="00CB5817" w:rsidP="00CB5817">
      <w:pPr>
        <w:pStyle w:val="Heading4"/>
      </w:pPr>
      <w:r>
        <w:t>Acidification is increasing rapidly</w:t>
      </w:r>
    </w:p>
    <w:p w:rsidR="00CB5817" w:rsidRPr="00403CA8" w:rsidRDefault="00CB5817" w:rsidP="00CB5817">
      <w:pPr>
        <w:rPr>
          <w:rStyle w:val="Style13ptBold"/>
        </w:rPr>
      </w:pPr>
      <w:r>
        <w:rPr>
          <w:rStyle w:val="Style13ptBold"/>
        </w:rPr>
        <w:t xml:space="preserve">Levitt 13 </w:t>
      </w:r>
      <w:r w:rsidRPr="00DE3048">
        <w:rPr>
          <w:sz w:val="12"/>
        </w:rPr>
        <w:t>(Tom Levitt is a journalist specializing in environmental issues. He has been featured on numerous reputable news sites. He has a masters in science. CNN, 03/27/13. Overfished and under-protected: Oceans on the brink of catastrophic collapse. http://www.cnn.com/2013/03/22/world/oceans-overfishing-climate-change/ July 3, 2014)</w:t>
      </w:r>
    </w:p>
    <w:p w:rsidR="00CB5817" w:rsidRDefault="00CB5817" w:rsidP="00CB5817">
      <w:r w:rsidRPr="00F8435C">
        <w:rPr>
          <w:rStyle w:val="StyleUnderline"/>
        </w:rPr>
        <w:t>At the same time fisheries and vital marine ecosystems like coral are being decimated, the oceans continue to provide vital services, absorbing</w:t>
      </w:r>
      <w:r w:rsidRPr="0097700D">
        <w:rPr>
          <w:sz w:val="14"/>
        </w:rPr>
        <w:t xml:space="preserve"> up to one third of human </w:t>
      </w:r>
      <w:r w:rsidRPr="00F8435C">
        <w:rPr>
          <w:rStyle w:val="StyleUnderline"/>
        </w:rPr>
        <w:t>carbon dioxide emissions while producing 50% of all the oxygen we breathe</w:t>
      </w:r>
      <w:r w:rsidRPr="0097700D">
        <w:rPr>
          <w:sz w:val="14"/>
        </w:rPr>
        <w:t>.</w:t>
      </w:r>
      <w:r w:rsidRPr="0097700D">
        <w:rPr>
          <w:sz w:val="12"/>
        </w:rPr>
        <w:t>¶</w:t>
      </w:r>
      <w:r w:rsidRPr="0097700D">
        <w:rPr>
          <w:sz w:val="14"/>
        </w:rPr>
        <w:t xml:space="preserve"> Hi-res gallery: Extraordinary creatures of the Great Barrier Reef</w:t>
      </w:r>
      <w:r w:rsidRPr="0097700D">
        <w:rPr>
          <w:sz w:val="12"/>
        </w:rPr>
        <w:t>¶</w:t>
      </w:r>
      <w:r w:rsidRPr="0097700D">
        <w:rPr>
          <w:sz w:val="14"/>
        </w:rPr>
        <w:t xml:space="preserve"> But </w:t>
      </w:r>
      <w:r w:rsidRPr="00F8435C">
        <w:rPr>
          <w:rStyle w:val="StyleUnderline"/>
        </w:rPr>
        <w:t>absorbing</w:t>
      </w:r>
      <w:r w:rsidRPr="0097700D">
        <w:rPr>
          <w:sz w:val="14"/>
        </w:rPr>
        <w:t xml:space="preserve"> increasing quantities of </w:t>
      </w:r>
      <w:r w:rsidRPr="00F8435C">
        <w:rPr>
          <w:rStyle w:val="StyleUnderline"/>
        </w:rPr>
        <w:t>carbon dioxide (CO2)</w:t>
      </w:r>
      <w:r w:rsidRPr="0097700D">
        <w:rPr>
          <w:sz w:val="14"/>
        </w:rPr>
        <w:t xml:space="preserve"> has come at a cost</w:t>
      </w:r>
      <w:r w:rsidRPr="00F8435C">
        <w:rPr>
          <w:rStyle w:val="StyleUnderline"/>
        </w:rPr>
        <w:t>, increasing the acidity of the water.</w:t>
      </w:r>
      <w:r w:rsidRPr="0097700D">
        <w:rPr>
          <w:rStyle w:val="StyleUnderline"/>
          <w:sz w:val="12"/>
          <w:u w:val="none"/>
        </w:rPr>
        <w:t>¶</w:t>
      </w:r>
      <w:r w:rsidRPr="0097700D">
        <w:rPr>
          <w:sz w:val="14"/>
        </w:rPr>
        <w:t xml:space="preserve"> "The two worst things in my mind happening to oceans are global warming and ocean acidification," says O'Dor, </w:t>
      </w:r>
      <w:r w:rsidRPr="00F8435C">
        <w:rPr>
          <w:rStyle w:val="StyleUnderline"/>
        </w:rPr>
        <w:t>"They're going to have terrible effects on coral reefs. Because of acidification</w:t>
      </w:r>
      <w:r w:rsidRPr="0097700D">
        <w:rPr>
          <w:sz w:val="14"/>
        </w:rPr>
        <w:t xml:space="preserve"> essentially, the </w:t>
      </w:r>
      <w:r w:rsidRPr="00F8435C">
        <w:rPr>
          <w:rStyle w:val="StyleUnderline"/>
        </w:rPr>
        <w:t>coral can't grow and it's going to dissolve away."</w:t>
      </w:r>
      <w:r w:rsidRPr="0097700D">
        <w:rPr>
          <w:rStyle w:val="StyleUnderline"/>
          <w:sz w:val="12"/>
          <w:u w:val="none"/>
        </w:rPr>
        <w:t>¶</w:t>
      </w:r>
      <w:r w:rsidRPr="0097700D">
        <w:rPr>
          <w:sz w:val="14"/>
        </w:rPr>
        <w:t xml:space="preserve"> </w:t>
      </w:r>
      <w:r w:rsidRPr="00F8435C">
        <w:rPr>
          <w:rStyle w:val="StyleUnderline"/>
        </w:rPr>
        <w:t>The ocean has become 30% more acidic since the start of The Industrial Revolution in the 18th century and is predicted to be 150% more acidic by the end of this century</w:t>
      </w:r>
      <w:r w:rsidRPr="0097700D">
        <w:rPr>
          <w:sz w:val="14"/>
        </w:rPr>
        <w:t>, according to a UNESCO report published last year.</w:t>
      </w:r>
      <w:r w:rsidRPr="0097700D">
        <w:rPr>
          <w:sz w:val="12"/>
        </w:rPr>
        <w:t>¶</w:t>
      </w:r>
      <w:r w:rsidRPr="0097700D">
        <w:rPr>
          <w:sz w:val="14"/>
        </w:rPr>
        <w:t xml:space="preserve"> "There's a coral reef off Norway that was discovered in 2007 and it's likely to be dead by 2020," says O'Dor.</w:t>
      </w:r>
      <w:r w:rsidRPr="0097700D">
        <w:rPr>
          <w:sz w:val="12"/>
        </w:rPr>
        <w:t>¶</w:t>
      </w:r>
      <w:r w:rsidRPr="0097700D">
        <w:rPr>
          <w:sz w:val="14"/>
        </w:rPr>
        <w:t xml:space="preserve"> "</w:t>
      </w:r>
      <w:r w:rsidRPr="00F8435C">
        <w:rPr>
          <w:rStyle w:val="StyleUnderline"/>
        </w:rPr>
        <w:t>The problem is that the acidification is worse near the Poles</w:t>
      </w:r>
      <w:r w:rsidRPr="0097700D">
        <w:rPr>
          <w:sz w:val="14"/>
        </w:rPr>
        <w:t xml:space="preserve"> because low temperature water dissolves more acid. Starting from the Pole and working south these reefs are going to suffer extensively."</w:t>
      </w:r>
      <w:r w:rsidRPr="0097700D">
        <w:rPr>
          <w:sz w:val="12"/>
        </w:rPr>
        <w:t>¶</w:t>
      </w:r>
      <w:r w:rsidRPr="0097700D">
        <w:rPr>
          <w:sz w:val="14"/>
        </w:rPr>
        <w:t xml:space="preserve"> Current estimates suggest 30% of coral reefs will be endangered by 2050, says O'Dor, because of the effects of ocean acidification and global warming.</w:t>
      </w:r>
      <w:r w:rsidRPr="0097700D">
        <w:rPr>
          <w:sz w:val="12"/>
        </w:rPr>
        <w:t>¶</w:t>
      </w:r>
      <w:r w:rsidRPr="0097700D">
        <w:rPr>
          <w:sz w:val="14"/>
        </w:rPr>
        <w:t xml:space="preserve"> </w:t>
      </w:r>
      <w:r w:rsidRPr="00F8435C">
        <w:rPr>
          <w:rStyle w:val="StyleUnderline"/>
        </w:rPr>
        <w:t>Higher acidity also disrupts marine organisms' ability to grow, reproduce and respire</w:t>
      </w:r>
      <w:r w:rsidRPr="0097700D">
        <w:rPr>
          <w:sz w:val="14"/>
        </w:rPr>
        <w:t xml:space="preserve">. The Census of Marine Life reported that </w:t>
      </w:r>
      <w:r w:rsidRPr="00F8435C">
        <w:rPr>
          <w:rStyle w:val="StyleUnderline"/>
        </w:rPr>
        <w:lastRenderedPageBreak/>
        <w:t>phytoplankton, the microscopic plants producing most of the oxygen from the oceans, have been declining by around 1% a year since 1900.</w:t>
      </w:r>
      <w:r w:rsidRPr="0097700D">
        <w:rPr>
          <w:rStyle w:val="StyleUnderline"/>
          <w:sz w:val="12"/>
          <w:u w:val="none"/>
        </w:rPr>
        <w:t>¶</w:t>
      </w:r>
      <w:r w:rsidRPr="0097700D">
        <w:rPr>
          <w:sz w:val="14"/>
        </w:rPr>
        <w:t xml:space="preserve"> "We need to fish less and in less destructive measures, waste less, pollute less and protect more</w:t>
      </w:r>
      <w:r w:rsidRPr="0097700D">
        <w:rPr>
          <w:sz w:val="12"/>
        </w:rPr>
        <w:t>¶</w:t>
      </w:r>
      <w:r w:rsidRPr="0097700D">
        <w:rPr>
          <w:sz w:val="14"/>
        </w:rPr>
        <w:t xml:space="preserve"> Callum Roberts, Marine biologist</w:t>
      </w:r>
      <w:r w:rsidRPr="0097700D">
        <w:rPr>
          <w:sz w:val="12"/>
        </w:rPr>
        <w:t>¶</w:t>
      </w:r>
      <w:r w:rsidRPr="0097700D">
        <w:rPr>
          <w:sz w:val="14"/>
        </w:rPr>
        <w:t xml:space="preserve"> </w:t>
      </w:r>
      <w:r w:rsidRPr="00F8435C">
        <w:rPr>
          <w:rStyle w:val="StyleUnderline"/>
        </w:rPr>
        <w:t>The falling numbers of smaller, but lesser known species and plant life has significant impact further up the marine food chain.</w:t>
      </w:r>
      <w:r w:rsidRPr="0097700D">
        <w:rPr>
          <w:sz w:val="14"/>
        </w:rPr>
        <w:t xml:space="preserve"> For example, seabirds which used to visit and breed on Spitsbergen -- a Norwegian island near the Arctic -- are being wiped out because of changes in their previously abundant food sources</w:t>
      </w:r>
    </w:p>
    <w:p w:rsidR="00CB5817" w:rsidRDefault="00CB5817" w:rsidP="00CB5817">
      <w:pPr>
        <w:pStyle w:val="Heading3"/>
      </w:pPr>
      <w:r>
        <w:lastRenderedPageBreak/>
        <w:t>Mapping key</w:t>
      </w:r>
    </w:p>
    <w:p w:rsidR="00CB5817" w:rsidRDefault="00CB5817" w:rsidP="00CB5817">
      <w:pPr>
        <w:pStyle w:val="Heading4"/>
      </w:pPr>
      <w:r>
        <w:t xml:space="preserve">Ocean Mapping can help us track acidification </w:t>
      </w:r>
    </w:p>
    <w:p w:rsidR="00CB5817" w:rsidRPr="00995287" w:rsidRDefault="00CB5817" w:rsidP="00CB5817">
      <w:pPr>
        <w:rPr>
          <w:rStyle w:val="Style13ptBold"/>
          <w:b w:val="0"/>
        </w:rPr>
      </w:pPr>
      <w:r>
        <w:rPr>
          <w:rStyle w:val="Style13ptBold"/>
        </w:rPr>
        <w:t xml:space="preserve">Feely et al 10 </w:t>
      </w:r>
      <w:r w:rsidRPr="00DE3048">
        <w:rPr>
          <w:sz w:val="14"/>
        </w:rPr>
        <w:t xml:space="preserve">(Dr. Richard A Feely is a senior scientist at Texas A&amp;M University under Chemical Oceanogrophy. He specializes in carbon cycling and ocean acidification. April 2010. NOAA Ocean and Great Lakes Acidiﬁcation Research Plan. Global Ocean Acidification Observing Network.file:///Users/debatekado/Desktop/NOAAOceanAndGreatLakesAcidificationResearchPlan.pdf July 2, 2014). </w:t>
      </w:r>
    </w:p>
    <w:p w:rsidR="00CB5817" w:rsidRPr="00C72012" w:rsidRDefault="00CB5817" w:rsidP="00CB5817">
      <w:pPr>
        <w:rPr>
          <w:rStyle w:val="StyleUnderline"/>
        </w:rPr>
      </w:pPr>
      <w:r w:rsidRPr="0097700D">
        <w:rPr>
          <w:sz w:val="16"/>
        </w:rPr>
        <w:t>Since the beginning of the Industrial Revolution</w:t>
      </w:r>
      <w:r w:rsidRPr="0097700D">
        <w:rPr>
          <w:sz w:val="12"/>
        </w:rPr>
        <w:t>¶</w:t>
      </w:r>
      <w:r w:rsidRPr="0097700D">
        <w:rPr>
          <w:sz w:val="16"/>
        </w:rPr>
        <w:t xml:space="preserve"> in the mid-18th century, </w:t>
      </w:r>
      <w:r w:rsidRPr="00C72012">
        <w:rPr>
          <w:rStyle w:val="StyleUnderline"/>
        </w:rPr>
        <w:t>the release of car-</w:t>
      </w:r>
      <w:r w:rsidRPr="0097700D">
        <w:rPr>
          <w:rStyle w:val="StyleUnderline"/>
          <w:sz w:val="12"/>
          <w:u w:val="none"/>
        </w:rPr>
        <w:t>¶</w:t>
      </w:r>
      <w:r w:rsidRPr="00C72012">
        <w:rPr>
          <w:rStyle w:val="StyleUnderline"/>
        </w:rPr>
        <w:t xml:space="preserve"> bon dioxide (CO2) from our industrial and agricultural activities, commonly referred to as “anthropogenic CO2” has resulted in an increase in atmospheric CO2concentrations</w:t>
      </w:r>
      <w:r w:rsidRPr="0097700D">
        <w:rPr>
          <w:sz w:val="16"/>
        </w:rPr>
        <w:t xml:space="preserve"> from approximately 280</w:t>
      </w:r>
      <w:r w:rsidRPr="0097700D">
        <w:rPr>
          <w:sz w:val="12"/>
        </w:rPr>
        <w:t>¶</w:t>
      </w:r>
      <w:r w:rsidRPr="0097700D">
        <w:rPr>
          <w:sz w:val="16"/>
        </w:rPr>
        <w:t xml:space="preserve"> to 390 parts per million (ppm), with </w:t>
      </w:r>
      <w:r w:rsidRPr="00C72012">
        <w:rPr>
          <w:rStyle w:val="StyleUnderline"/>
        </w:rPr>
        <w:t>30% of the in-</w:t>
      </w:r>
      <w:r w:rsidRPr="0097700D">
        <w:rPr>
          <w:rStyle w:val="StyleUnderline"/>
          <w:sz w:val="12"/>
          <w:u w:val="none"/>
        </w:rPr>
        <w:t>¶</w:t>
      </w:r>
      <w:r w:rsidRPr="00C72012">
        <w:rPr>
          <w:rStyle w:val="StyleUnderline"/>
        </w:rPr>
        <w:t xml:space="preserve"> crease occurring in the last three decades</w:t>
      </w:r>
      <w:r w:rsidRPr="0097700D">
        <w:rPr>
          <w:sz w:val="16"/>
        </w:rPr>
        <w:t>. The atmospheric concentration of CO2is now higher than</w:t>
      </w:r>
      <w:r w:rsidRPr="0097700D">
        <w:rPr>
          <w:sz w:val="12"/>
        </w:rPr>
        <w:t>¶</w:t>
      </w:r>
      <w:r w:rsidRPr="0097700D">
        <w:rPr>
          <w:sz w:val="16"/>
        </w:rPr>
        <w:t xml:space="preserve"> experienced on Earth for more than 800,000 years.</w:t>
      </w:r>
      <w:r w:rsidRPr="0097700D">
        <w:rPr>
          <w:sz w:val="12"/>
        </w:rPr>
        <w:t>¶</w:t>
      </w:r>
      <w:r w:rsidRPr="0097700D">
        <w:rPr>
          <w:sz w:val="16"/>
        </w:rPr>
        <w:t xml:space="preserve"> </w:t>
      </w:r>
      <w:r w:rsidRPr="00C72012">
        <w:rPr>
          <w:rStyle w:val="StyleUnderline"/>
        </w:rPr>
        <w:t>These changes in CO2are projected to cause signiﬁcant temperature increases in the atmosphere and the</w:t>
      </w:r>
      <w:r w:rsidRPr="0097700D">
        <w:rPr>
          <w:rStyle w:val="StyleUnderline"/>
          <w:sz w:val="12"/>
          <w:u w:val="none"/>
        </w:rPr>
        <w:t>¶</w:t>
      </w:r>
      <w:r w:rsidRPr="00C72012">
        <w:rPr>
          <w:rStyle w:val="StyleUnderline"/>
        </w:rPr>
        <w:t xml:space="preserve"> ocean surface in the coming decades</w:t>
      </w:r>
      <w:r w:rsidRPr="0097700D">
        <w:rPr>
          <w:sz w:val="16"/>
        </w:rPr>
        <w:t xml:space="preserve">. </w:t>
      </w:r>
      <w:r w:rsidRPr="00C72012">
        <w:rPr>
          <w:rStyle w:val="StyleUnderline"/>
        </w:rPr>
        <w:t xml:space="preserve">Over the industrial era, the ocean has absorbed about 30% of anthropogenic carbon emissions. </w:t>
      </w:r>
      <w:r w:rsidRPr="0097700D">
        <w:rPr>
          <w:sz w:val="16"/>
        </w:rPr>
        <w:t>This absorption has</w:t>
      </w:r>
      <w:r w:rsidRPr="0097700D">
        <w:rPr>
          <w:sz w:val="12"/>
        </w:rPr>
        <w:t>¶</w:t>
      </w:r>
      <w:r w:rsidRPr="0097700D">
        <w:rPr>
          <w:sz w:val="16"/>
        </w:rPr>
        <w:t xml:space="preserve"> beneﬁted humankind by signiﬁcantly curtailing the</w:t>
      </w:r>
      <w:r w:rsidRPr="0097700D">
        <w:rPr>
          <w:sz w:val="12"/>
        </w:rPr>
        <w:t>¶</w:t>
      </w:r>
      <w:r w:rsidRPr="0097700D">
        <w:rPr>
          <w:sz w:val="16"/>
        </w:rPr>
        <w:t xml:space="preserve"> growth of CO2levels in the atmosphere, thereby reducing the global warming realized to date. How-</w:t>
      </w:r>
      <w:r w:rsidRPr="0097700D">
        <w:rPr>
          <w:sz w:val="12"/>
        </w:rPr>
        <w:t>¶</w:t>
      </w:r>
      <w:r w:rsidRPr="0097700D">
        <w:rPr>
          <w:sz w:val="16"/>
        </w:rPr>
        <w:t xml:space="preserve"> ever, </w:t>
      </w:r>
      <w:r w:rsidRPr="00C72012">
        <w:rPr>
          <w:rStyle w:val="StyleUnderline"/>
        </w:rPr>
        <w:t>when anthropogenic CO</w:t>
      </w:r>
      <w:r w:rsidRPr="0097700D">
        <w:rPr>
          <w:rStyle w:val="StyleUnderline"/>
          <w:sz w:val="12"/>
          <w:u w:val="none"/>
        </w:rPr>
        <w:t>¶</w:t>
      </w:r>
      <w:r w:rsidRPr="00C72012">
        <w:rPr>
          <w:rStyle w:val="StyleUnderline"/>
        </w:rPr>
        <w:t xml:space="preserve"> 2is absorbed by sea-</w:t>
      </w:r>
      <w:r w:rsidRPr="0097700D">
        <w:rPr>
          <w:rStyle w:val="StyleUnderline"/>
          <w:sz w:val="12"/>
          <w:u w:val="none"/>
        </w:rPr>
        <w:t>¶</w:t>
      </w:r>
      <w:r w:rsidRPr="00C72012">
        <w:rPr>
          <w:rStyle w:val="StyleUnderline"/>
        </w:rPr>
        <w:t xml:space="preserve"> water</w:t>
      </w:r>
      <w:r w:rsidRPr="0097700D">
        <w:rPr>
          <w:sz w:val="16"/>
        </w:rPr>
        <w:t>, thereby increasing dissolved CO</w:t>
      </w:r>
      <w:r w:rsidRPr="0097700D">
        <w:rPr>
          <w:sz w:val="12"/>
        </w:rPr>
        <w:t>¶</w:t>
      </w:r>
      <w:r w:rsidRPr="0097700D">
        <w:rPr>
          <w:sz w:val="16"/>
        </w:rPr>
        <w:t xml:space="preserve"> 2 concentrations, </w:t>
      </w:r>
      <w:r w:rsidRPr="00C72012">
        <w:rPr>
          <w:rStyle w:val="StyleUnderline"/>
        </w:rPr>
        <w:t>chemical reactions occur that reduce both sea-</w:t>
      </w:r>
      <w:r w:rsidRPr="0097700D">
        <w:rPr>
          <w:rStyle w:val="StyleUnderline"/>
          <w:sz w:val="12"/>
          <w:u w:val="none"/>
        </w:rPr>
        <w:t>¶</w:t>
      </w:r>
      <w:r w:rsidRPr="00C72012">
        <w:rPr>
          <w:rStyle w:val="StyleUnderline"/>
        </w:rPr>
        <w:t xml:space="preserve"> water pH and the concentration of carbonate ions in</w:t>
      </w:r>
      <w:r w:rsidRPr="0097700D">
        <w:rPr>
          <w:rStyle w:val="StyleUnderline"/>
          <w:sz w:val="12"/>
          <w:u w:val="none"/>
        </w:rPr>
        <w:t>¶</w:t>
      </w:r>
      <w:r w:rsidRPr="00C72012">
        <w:rPr>
          <w:rStyle w:val="StyleUnderline"/>
        </w:rPr>
        <w:t xml:space="preserve"> a process known as “ocean acidiﬁcation”</w:t>
      </w:r>
      <w:r w:rsidRPr="0097700D">
        <w:rPr>
          <w:sz w:val="16"/>
        </w:rPr>
        <w:t xml:space="preserve"> (OA). The</w:t>
      </w:r>
      <w:r w:rsidRPr="0097700D">
        <w:rPr>
          <w:sz w:val="12"/>
        </w:rPr>
        <w:t>¶</w:t>
      </w:r>
      <w:r w:rsidRPr="0097700D">
        <w:rPr>
          <w:sz w:val="16"/>
        </w:rPr>
        <w:t xml:space="preserve"> pH of ocean surface waters has already decreased by</w:t>
      </w:r>
      <w:r w:rsidRPr="0097700D">
        <w:rPr>
          <w:sz w:val="12"/>
        </w:rPr>
        <w:t>¶</w:t>
      </w:r>
      <w:r w:rsidRPr="0097700D">
        <w:rPr>
          <w:sz w:val="16"/>
        </w:rPr>
        <w:t xml:space="preserve"> about 0.1 units since the beginning of the industrial</w:t>
      </w:r>
      <w:r w:rsidRPr="0097700D">
        <w:rPr>
          <w:sz w:val="12"/>
        </w:rPr>
        <w:t>¶</w:t>
      </w:r>
      <w:r w:rsidRPr="0097700D">
        <w:rPr>
          <w:sz w:val="16"/>
        </w:rPr>
        <w:t xml:space="preserve"> revolution (Caldeira and Wickett, 2003; Feelyet al.,</w:t>
      </w:r>
      <w:r w:rsidRPr="0097700D">
        <w:rPr>
          <w:sz w:val="12"/>
        </w:rPr>
        <w:t>¶</w:t>
      </w:r>
      <w:r w:rsidRPr="0097700D">
        <w:rPr>
          <w:sz w:val="16"/>
        </w:rPr>
        <w:t xml:space="preserve"> 2004; Caldeira and Wickett, 2005), with a decrease of</w:t>
      </w:r>
      <w:r w:rsidRPr="0097700D">
        <w:rPr>
          <w:sz w:val="12"/>
        </w:rPr>
        <w:t>¶</w:t>
      </w:r>
      <w:r w:rsidRPr="0097700D">
        <w:rPr>
          <w:sz w:val="16"/>
        </w:rPr>
        <w:t xml:space="preserve"> </w:t>
      </w:r>
      <w:r w:rsidRPr="0097700D">
        <w:rPr>
          <w:rFonts w:ascii="Cambria" w:hAnsi="Cambria" w:cs="Cambria"/>
          <w:sz w:val="16"/>
        </w:rPr>
        <w:t>∼</w:t>
      </w:r>
      <w:r w:rsidRPr="0097700D">
        <w:rPr>
          <w:sz w:val="16"/>
        </w:rPr>
        <w:t>0.0018 yr−1observed over the last quarter century</w:t>
      </w:r>
      <w:r w:rsidRPr="0097700D">
        <w:rPr>
          <w:sz w:val="12"/>
        </w:rPr>
        <w:t>¶</w:t>
      </w:r>
      <w:r w:rsidRPr="0097700D">
        <w:rPr>
          <w:sz w:val="16"/>
        </w:rPr>
        <w:t xml:space="preserve"> at several open ocean time-series sites (Bates, 2007;</w:t>
      </w:r>
      <w:r w:rsidRPr="0097700D">
        <w:rPr>
          <w:sz w:val="12"/>
        </w:rPr>
        <w:t>¶</w:t>
      </w:r>
      <w:r w:rsidRPr="0097700D">
        <w:rPr>
          <w:sz w:val="16"/>
        </w:rPr>
        <w:t xml:space="preserve"> Bates and Peters, 2007; Santana-Casianoet al., 2007;</w:t>
      </w:r>
      <w:r w:rsidRPr="0097700D">
        <w:rPr>
          <w:sz w:val="12"/>
        </w:rPr>
        <w:t>¶</w:t>
      </w:r>
      <w:r w:rsidRPr="0097700D">
        <w:rPr>
          <w:sz w:val="16"/>
        </w:rPr>
        <w:t xml:space="preserve"> Doreet al., 2009). </w:t>
      </w:r>
      <w:r w:rsidRPr="00C72012">
        <w:rPr>
          <w:rStyle w:val="StyleUnderline"/>
        </w:rPr>
        <w:t>By the middle of this century atmospheric CO2levels could reach more than 500 ppm,</w:t>
      </w:r>
      <w:r w:rsidRPr="0097700D">
        <w:rPr>
          <w:rStyle w:val="StyleUnderline"/>
          <w:sz w:val="12"/>
          <w:u w:val="none"/>
        </w:rPr>
        <w:t>¶</w:t>
      </w:r>
      <w:r w:rsidRPr="00C72012">
        <w:rPr>
          <w:rStyle w:val="StyleUnderline"/>
        </w:rPr>
        <w:t xml:space="preserve"> and over 800 ppm by the end of the century (Orret al.,</w:t>
      </w:r>
      <w:r w:rsidRPr="0097700D">
        <w:rPr>
          <w:rStyle w:val="StyleUnderline"/>
          <w:sz w:val="12"/>
          <w:u w:val="none"/>
        </w:rPr>
        <w:t>¶</w:t>
      </w:r>
      <w:r w:rsidRPr="00C72012">
        <w:rPr>
          <w:rStyle w:val="StyleUnderline"/>
        </w:rPr>
        <w:t xml:space="preserve"> 2005). This would result in an additional decrease in</w:t>
      </w:r>
      <w:r w:rsidRPr="0097700D">
        <w:rPr>
          <w:rStyle w:val="StyleUnderline"/>
          <w:sz w:val="12"/>
          <w:u w:val="none"/>
        </w:rPr>
        <w:t>¶</w:t>
      </w:r>
      <w:r w:rsidRPr="00C72012">
        <w:rPr>
          <w:rStyle w:val="StyleUnderline"/>
        </w:rPr>
        <w:t xml:space="preserve"> surface water pH of approximately 0.3 pH units by</w:t>
      </w:r>
      <w:r w:rsidRPr="0097700D">
        <w:rPr>
          <w:rStyle w:val="StyleUnderline"/>
          <w:sz w:val="12"/>
          <w:u w:val="none"/>
        </w:rPr>
        <w:t>¶</w:t>
      </w:r>
      <w:r w:rsidRPr="00C72012">
        <w:rPr>
          <w:rStyle w:val="StyleUnderline"/>
        </w:rPr>
        <w:t xml:space="preserve"> 2100. As a result, acidity in the ocean would increase</w:t>
      </w:r>
      <w:r w:rsidRPr="0097700D">
        <w:rPr>
          <w:rStyle w:val="StyleUnderline"/>
          <w:sz w:val="12"/>
          <w:u w:val="none"/>
        </w:rPr>
        <w:t>¶</w:t>
      </w:r>
      <w:r w:rsidRPr="00C72012">
        <w:rPr>
          <w:rStyle w:val="StyleUnderline"/>
        </w:rPr>
        <w:t xml:space="preserve"> by about 150% relative to the beginning of the industrial era.</w:t>
      </w:r>
    </w:p>
    <w:p w:rsidR="00CB5817" w:rsidRDefault="00CB5817" w:rsidP="00CB5817"/>
    <w:p w:rsidR="00CB5817" w:rsidRDefault="00CB5817" w:rsidP="00CB5817">
      <w:pPr>
        <w:pStyle w:val="Heading4"/>
      </w:pPr>
      <w:r>
        <w:t>Acidification is increasing and only data collection can help solve the issue</w:t>
      </w:r>
    </w:p>
    <w:p w:rsidR="00CB5817" w:rsidRPr="00DE3048" w:rsidRDefault="00CB5817" w:rsidP="00CB5817">
      <w:pPr>
        <w:rPr>
          <w:sz w:val="12"/>
        </w:rPr>
      </w:pPr>
      <w:r w:rsidRPr="008C093D">
        <w:rPr>
          <w:rStyle w:val="Style13ptBold"/>
        </w:rPr>
        <w:t>Rosenfeld 12</w:t>
      </w:r>
      <w:r>
        <w:t xml:space="preserve"> </w:t>
      </w:r>
      <w:r w:rsidRPr="00DE3048">
        <w:rPr>
          <w:sz w:val="12"/>
        </w:rPr>
        <w:t xml:space="preserve">(Dr. Leslie Rosenfeld is currently a Research Associate Professor at the Naval Postgraduate School and an oceanographic consultant. She has a Ph.D. in Physical Oceanography, and is a recognized expert on the California Current System, specializing in circulation over the continental shelf. December 2012. Synthesis of Regional IOOS Build-out Plans </w:t>
      </w:r>
      <w:r w:rsidRPr="008C093D">
        <w:rPr>
          <w:sz w:val="2"/>
        </w:rPr>
        <w:t xml:space="preserve">¶ </w:t>
      </w:r>
      <w:r w:rsidRPr="00DE3048">
        <w:rPr>
          <w:sz w:val="12"/>
        </w:rPr>
        <w:t xml:space="preserve">for the Next Decade from the Integrated Ocean Observing System Association. </w:t>
      </w:r>
    </w:p>
    <w:p w:rsidR="00CB5817" w:rsidRPr="00DE3048" w:rsidRDefault="00CB5817" w:rsidP="00CB5817">
      <w:pPr>
        <w:rPr>
          <w:sz w:val="12"/>
        </w:rPr>
      </w:pPr>
      <w:r w:rsidRPr="00DE3048">
        <w:rPr>
          <w:sz w:val="12"/>
        </w:rPr>
        <w:t>http://www.ioosassociation.org/sites/nfra/files/documents/ioos_documents/regional/BOP%20Synthesis%20Final.pdf July 6, 2014.)</w:t>
      </w:r>
    </w:p>
    <w:p w:rsidR="00CB5817" w:rsidRPr="0097700D" w:rsidRDefault="00CB5817" w:rsidP="00CB5817">
      <w:pPr>
        <w:rPr>
          <w:sz w:val="10"/>
        </w:rPr>
      </w:pPr>
      <w:r w:rsidRPr="003F5172">
        <w:rPr>
          <w:rStyle w:val="StyleUnderline"/>
        </w:rPr>
        <w:t xml:space="preserve">As the pH in the ocean decreases, it reduces the availability of calcium carbonate minerals, </w:t>
      </w:r>
      <w:r w:rsidRPr="0097700D">
        <w:rPr>
          <w:rStyle w:val="StyleUnderline"/>
          <w:sz w:val="12"/>
          <w:u w:val="none"/>
        </w:rPr>
        <w:t>¶</w:t>
      </w:r>
      <w:r w:rsidRPr="003F5172">
        <w:rPr>
          <w:rStyle w:val="StyleUnderline"/>
        </w:rPr>
        <w:t xml:space="preserve"> which play an important role in skeleton and shell formation for marine organisms</w:t>
      </w:r>
      <w:r w:rsidRPr="0097700D">
        <w:rPr>
          <w:sz w:val="10"/>
        </w:rPr>
        <w:t xml:space="preserve"> such as </w:t>
      </w:r>
      <w:r w:rsidRPr="0097700D">
        <w:rPr>
          <w:sz w:val="12"/>
        </w:rPr>
        <w:t>¶</w:t>
      </w:r>
      <w:r w:rsidRPr="0097700D">
        <w:rPr>
          <w:sz w:val="10"/>
        </w:rPr>
        <w:t xml:space="preserve"> corals, plankton, and shellfish. </w:t>
      </w:r>
      <w:r w:rsidRPr="003F5172">
        <w:rPr>
          <w:rStyle w:val="StyleUnderline"/>
        </w:rPr>
        <w:t xml:space="preserve">Decreased calcification in these species could have negative </w:t>
      </w:r>
      <w:r w:rsidRPr="0097700D">
        <w:rPr>
          <w:rStyle w:val="StyleUnderline"/>
          <w:sz w:val="12"/>
          <w:u w:val="none"/>
        </w:rPr>
        <w:t>¶</w:t>
      </w:r>
      <w:r w:rsidRPr="003F5172">
        <w:rPr>
          <w:rStyle w:val="StyleUnderline"/>
        </w:rPr>
        <w:t xml:space="preserve"> impacts on marine ecosystems, with consequent effects on local marine fisheries and coastal </w:t>
      </w:r>
      <w:r w:rsidRPr="0097700D">
        <w:rPr>
          <w:rStyle w:val="StyleUnderline"/>
          <w:sz w:val="12"/>
          <w:u w:val="none"/>
        </w:rPr>
        <w:t>¶</w:t>
      </w:r>
      <w:r w:rsidRPr="003F5172">
        <w:rPr>
          <w:rStyle w:val="StyleUnderline"/>
        </w:rPr>
        <w:t xml:space="preserve"> protection from storms</w:t>
      </w:r>
      <w:r w:rsidRPr="0097700D">
        <w:rPr>
          <w:sz w:val="10"/>
        </w:rPr>
        <w:t xml:space="preserve">. </w:t>
      </w:r>
      <w:r w:rsidRPr="003F5172">
        <w:rPr>
          <w:rStyle w:val="StyleUnderline"/>
        </w:rPr>
        <w:t>The abundance of commercially important shellfish species</w:t>
      </w:r>
      <w:r w:rsidRPr="0097700D">
        <w:rPr>
          <w:sz w:val="10"/>
        </w:rPr>
        <w:t xml:space="preserve"> (e.g., clams, </w:t>
      </w:r>
      <w:r w:rsidRPr="0097700D">
        <w:rPr>
          <w:sz w:val="12"/>
        </w:rPr>
        <w:t>¶</w:t>
      </w:r>
      <w:r w:rsidRPr="0097700D">
        <w:rPr>
          <w:sz w:val="10"/>
        </w:rPr>
        <w:t xml:space="preserve"> oysters, sea urchins) </w:t>
      </w:r>
      <w:r w:rsidRPr="003F5172">
        <w:rPr>
          <w:rStyle w:val="StyleUnderline"/>
        </w:rPr>
        <w:t xml:space="preserve">could also decline, which could have serious consequences for marine food </w:t>
      </w:r>
      <w:r w:rsidRPr="0097700D">
        <w:rPr>
          <w:rStyle w:val="StyleUnderline"/>
          <w:sz w:val="12"/>
          <w:u w:val="none"/>
        </w:rPr>
        <w:t>¶</w:t>
      </w:r>
      <w:r w:rsidRPr="003F5172">
        <w:rPr>
          <w:rStyle w:val="StyleUnderline"/>
        </w:rPr>
        <w:t xml:space="preserve"> resources</w:t>
      </w:r>
      <w:r w:rsidRPr="0097700D">
        <w:rPr>
          <w:sz w:val="10"/>
        </w:rPr>
        <w:t xml:space="preserve">. </w:t>
      </w:r>
      <w:r w:rsidRPr="003F5172">
        <w:rPr>
          <w:rStyle w:val="StyleUnderline"/>
        </w:rPr>
        <w:t>Reduced pH also alters the acoustic properties of water,</w:t>
      </w:r>
      <w:r w:rsidRPr="0097700D">
        <w:rPr>
          <w:sz w:val="10"/>
        </w:rPr>
        <w:t xml:space="preserve"> increasing transmission of </w:t>
      </w:r>
      <w:r w:rsidRPr="0097700D">
        <w:rPr>
          <w:sz w:val="12"/>
        </w:rPr>
        <w:t>¶</w:t>
      </w:r>
      <w:r w:rsidRPr="0097700D">
        <w:rPr>
          <w:sz w:val="10"/>
        </w:rPr>
        <w:t xml:space="preserve"> low-frequency sounds, </w:t>
      </w:r>
      <w:r w:rsidRPr="00216224">
        <w:rPr>
          <w:rStyle w:val="StyleUnderline"/>
        </w:rPr>
        <w:t xml:space="preserve">which may affect species such as marine mammals that rely on acoustic </w:t>
      </w:r>
      <w:r w:rsidRPr="0097700D">
        <w:rPr>
          <w:rStyle w:val="StyleUnderline"/>
          <w:sz w:val="12"/>
          <w:u w:val="none"/>
        </w:rPr>
        <w:t>¶</w:t>
      </w:r>
      <w:r w:rsidRPr="00216224">
        <w:rPr>
          <w:rStyle w:val="StyleUnderline"/>
        </w:rPr>
        <w:t xml:space="preserve"> information.</w:t>
      </w:r>
      <w:r w:rsidRPr="0097700D">
        <w:rPr>
          <w:sz w:val="10"/>
        </w:rPr>
        <w:t xml:space="preserve"> </w:t>
      </w:r>
      <w:r w:rsidRPr="0097700D">
        <w:rPr>
          <w:sz w:val="12"/>
        </w:rPr>
        <w:t>¶</w:t>
      </w:r>
      <w:r w:rsidRPr="0097700D">
        <w:rPr>
          <w:sz w:val="10"/>
        </w:rPr>
        <w:t xml:space="preserve"> </w:t>
      </w:r>
      <w:r w:rsidRPr="00216224">
        <w:rPr>
          <w:rStyle w:val="StyleUnderline"/>
        </w:rPr>
        <w:t>Users need information on acidification and impacts on ocean life and fisheries to assist in long-</w:t>
      </w:r>
      <w:r w:rsidRPr="0097700D">
        <w:rPr>
          <w:rStyle w:val="StyleUnderline"/>
          <w:sz w:val="12"/>
          <w:u w:val="none"/>
        </w:rPr>
        <w:t>¶</w:t>
      </w:r>
      <w:r w:rsidRPr="00216224">
        <w:rPr>
          <w:rStyle w:val="StyleUnderline"/>
        </w:rPr>
        <w:t xml:space="preserve"> term planning for mitigation and adaptation</w:t>
      </w:r>
      <w:r w:rsidRPr="0097700D">
        <w:rPr>
          <w:sz w:val="10"/>
        </w:rPr>
        <w:t xml:space="preserve">. </w:t>
      </w:r>
      <w:r w:rsidRPr="00216224">
        <w:rPr>
          <w:rStyle w:val="StyleUnderline"/>
        </w:rPr>
        <w:t xml:space="preserve">Over the shorter term, aquaculture facilities can </w:t>
      </w:r>
      <w:r w:rsidRPr="0097700D">
        <w:rPr>
          <w:rStyle w:val="StyleUnderline"/>
          <w:sz w:val="12"/>
          <w:u w:val="none"/>
        </w:rPr>
        <w:t>¶</w:t>
      </w:r>
      <w:r w:rsidRPr="00216224">
        <w:rPr>
          <w:rStyle w:val="StyleUnderline"/>
        </w:rPr>
        <w:t xml:space="preserve"> take advantage of pH data to move or alter operations to protect product, minimize losses, and </w:t>
      </w:r>
      <w:r w:rsidRPr="0097700D">
        <w:rPr>
          <w:rStyle w:val="StyleUnderline"/>
          <w:sz w:val="12"/>
          <w:u w:val="none"/>
        </w:rPr>
        <w:t>¶</w:t>
      </w:r>
      <w:r w:rsidRPr="00216224">
        <w:rPr>
          <w:rStyle w:val="StyleUnderline"/>
        </w:rPr>
        <w:t xml:space="preserve"> maximize return</w:t>
      </w:r>
      <w:r w:rsidRPr="0097700D">
        <w:rPr>
          <w:sz w:val="10"/>
        </w:rPr>
        <w:t xml:space="preserve">s. </w:t>
      </w:r>
      <w:r w:rsidRPr="00216224">
        <w:rPr>
          <w:rStyle w:val="StyleUnderline"/>
        </w:rPr>
        <w:t xml:space="preserve">Coastal IOOS products that will help meet these goals include status and </w:t>
      </w:r>
      <w:r w:rsidRPr="0097700D">
        <w:rPr>
          <w:rStyle w:val="StyleUnderline"/>
          <w:sz w:val="12"/>
          <w:u w:val="none"/>
        </w:rPr>
        <w:t>¶</w:t>
      </w:r>
      <w:r w:rsidRPr="00216224">
        <w:rPr>
          <w:rStyle w:val="StyleUnderline"/>
        </w:rPr>
        <w:t xml:space="preserve"> trends of acidification and related biogeochemical and ecological impacts.</w:t>
      </w:r>
      <w:r w:rsidRPr="0097700D">
        <w:rPr>
          <w:sz w:val="10"/>
        </w:rPr>
        <w:t xml:space="preserve"> This will include </w:t>
      </w:r>
      <w:r w:rsidRPr="0097700D">
        <w:rPr>
          <w:sz w:val="12"/>
        </w:rPr>
        <w:t>¶</w:t>
      </w:r>
      <w:r w:rsidRPr="0097700D">
        <w:rPr>
          <w:sz w:val="10"/>
        </w:rPr>
        <w:t xml:space="preserve"> mapping of habitats that are particularly sensitive to acidification impacts. In addition, a system </w:t>
      </w:r>
      <w:r w:rsidRPr="0097700D">
        <w:rPr>
          <w:sz w:val="12"/>
        </w:rPr>
        <w:t>¶</w:t>
      </w:r>
      <w:r w:rsidRPr="0097700D">
        <w:rPr>
          <w:sz w:val="10"/>
        </w:rPr>
        <w:t xml:space="preserve"> will be developed for distributing warnings to businesses and other interested parties when </w:t>
      </w:r>
      <w:r w:rsidRPr="0097700D">
        <w:rPr>
          <w:sz w:val="12"/>
        </w:rPr>
        <w:t>¶</w:t>
      </w:r>
      <w:r w:rsidRPr="0097700D">
        <w:rPr>
          <w:sz w:val="10"/>
        </w:rPr>
        <w:t xml:space="preserve"> conditions become unfavorable due to acidification.</w:t>
      </w:r>
    </w:p>
    <w:p w:rsidR="00CB5817" w:rsidRPr="0097700D" w:rsidRDefault="00CB5817" w:rsidP="00CB5817">
      <w:pPr>
        <w:rPr>
          <w:sz w:val="14"/>
        </w:rPr>
      </w:pPr>
      <w:r w:rsidRPr="0097700D">
        <w:rPr>
          <w:sz w:val="14"/>
        </w:rPr>
        <w:t>.</w:t>
      </w:r>
    </w:p>
    <w:p w:rsidR="00CB5817" w:rsidRDefault="00CB5817" w:rsidP="00CB5817">
      <w:pPr>
        <w:pStyle w:val="Heading3"/>
      </w:pPr>
      <w:r>
        <w:lastRenderedPageBreak/>
        <w:t>Impact-Plankton</w:t>
      </w:r>
    </w:p>
    <w:p w:rsidR="00CB5817" w:rsidRDefault="00CB5817" w:rsidP="00CB5817">
      <w:pPr>
        <w:pStyle w:val="Heading4"/>
      </w:pPr>
      <w:r>
        <w:t>Acidification kills phytoplankton—an essential part of the food web</w:t>
      </w:r>
    </w:p>
    <w:p w:rsidR="00CB5817" w:rsidRPr="00F8435C" w:rsidRDefault="00CB5817" w:rsidP="00CB5817">
      <w:r w:rsidRPr="0040421A">
        <w:rPr>
          <w:rStyle w:val="Style13ptBold"/>
        </w:rPr>
        <w:t>Marshall 10</w:t>
      </w:r>
      <w:r>
        <w:t xml:space="preserve"> </w:t>
      </w:r>
      <w:r w:rsidRPr="0040421A">
        <w:t>(</w:t>
      </w:r>
      <w:r w:rsidRPr="00DE3048">
        <w:rPr>
          <w:sz w:val="12"/>
        </w:rPr>
        <w:t>Dr. Jessica Marshall has her PhD in chemical engineering and has studied science journalism. He reportings can be found in various reputable science newspapers and magazines. 1/14/10. Rising Ocean Acidity May Deplete Vital Phytoplankton from Discovery News. http://news.discovery.com/earth/oceans/phytoplankton-iron-ocean-acidity.htm July 3, 2014)</w:t>
      </w:r>
    </w:p>
    <w:p w:rsidR="00CB5817" w:rsidRPr="0097700D" w:rsidRDefault="00CB5817" w:rsidP="00CB5817">
      <w:pPr>
        <w:rPr>
          <w:sz w:val="16"/>
        </w:rPr>
      </w:pPr>
      <w:r w:rsidRPr="00F8435C">
        <w:rPr>
          <w:rStyle w:val="StyleUnderline"/>
        </w:rPr>
        <w:t>Rising acid levels in the world's oceans appear to be robbing the tiny animals that form the bedrock of the marine food web of a vital nutrient. This shift in the ocean's chemistry could reduce populations of phytoplankton, which could touch off a cascade of changes to ocean life</w:t>
      </w:r>
      <w:r w:rsidRPr="0097700D">
        <w:rPr>
          <w:sz w:val="16"/>
        </w:rPr>
        <w:t>.</w:t>
      </w:r>
      <w:r w:rsidRPr="0097700D">
        <w:rPr>
          <w:sz w:val="12"/>
        </w:rPr>
        <w:t>¶</w:t>
      </w:r>
      <w:r w:rsidRPr="0097700D">
        <w:rPr>
          <w:sz w:val="16"/>
        </w:rPr>
        <w:t xml:space="preserve"> Roughly one-third of the oceans contain phytoplankton that are limited in their growth by the amount of iron available to them. A study published today in Science, suggested that zone could grow.</w:t>
      </w:r>
      <w:r w:rsidRPr="0097700D">
        <w:rPr>
          <w:sz w:val="12"/>
        </w:rPr>
        <w:t>¶</w:t>
      </w:r>
      <w:r w:rsidRPr="0097700D">
        <w:rPr>
          <w:sz w:val="16"/>
        </w:rPr>
        <w:t xml:space="preserve"> "</w:t>
      </w:r>
      <w:r w:rsidRPr="00F8435C">
        <w:rPr>
          <w:rStyle w:val="StyleUnderline"/>
        </w:rPr>
        <w:t>The concept of changes to ocean productivity and ecosystems due to acidification is a very important one to consider,</w:t>
      </w:r>
      <w:r w:rsidRPr="0097700D">
        <w:rPr>
          <w:sz w:val="16"/>
        </w:rPr>
        <w:t xml:space="preserve">" said Ken Buesseler of Woods Hole Oceanographic Institution in Woods Hole, Mass., who was not a part of the study. </w:t>
      </w:r>
      <w:r w:rsidRPr="00F8435C">
        <w:rPr>
          <w:rStyle w:val="StyleUnderline"/>
        </w:rPr>
        <w:t>"If half of the photosynthesis on the planet is in the ocean and if you reduce that because of acidification, that is a big deal.</w:t>
      </w:r>
      <w:r w:rsidRPr="0097700D">
        <w:rPr>
          <w:sz w:val="16"/>
        </w:rPr>
        <w:t>"</w:t>
      </w:r>
      <w:r w:rsidRPr="0097700D">
        <w:rPr>
          <w:sz w:val="12"/>
        </w:rPr>
        <w:t>¶</w:t>
      </w:r>
      <w:r w:rsidRPr="0097700D">
        <w:rPr>
          <w:sz w:val="16"/>
        </w:rPr>
        <w:t xml:space="preserve"> Ocean acidification is a trickle-down effect of climate change. </w:t>
      </w:r>
      <w:r w:rsidRPr="00F8435C">
        <w:rPr>
          <w:rStyle w:val="StyleUnderline"/>
        </w:rPr>
        <w:t>Higher levels of carbon dioxide in the atmosphere drive more CO2 to dissolve into the ocean, making it more acidic</w:t>
      </w:r>
      <w:r w:rsidRPr="0097700D">
        <w:rPr>
          <w:sz w:val="16"/>
        </w:rPr>
        <w:t>.</w:t>
      </w:r>
      <w:r w:rsidRPr="0097700D">
        <w:rPr>
          <w:sz w:val="12"/>
        </w:rPr>
        <w:t>¶</w:t>
      </w:r>
      <w:r w:rsidRPr="0097700D">
        <w:rPr>
          <w:sz w:val="16"/>
        </w:rPr>
        <w:t xml:space="preserve"> In photosynthesis, plants -- including </w:t>
      </w:r>
      <w:r w:rsidRPr="00F8435C">
        <w:rPr>
          <w:rStyle w:val="StyleUnderline"/>
        </w:rPr>
        <w:t>phytoplankton</w:t>
      </w:r>
      <w:r w:rsidRPr="0097700D">
        <w:rPr>
          <w:sz w:val="16"/>
        </w:rPr>
        <w:t xml:space="preserve"> -- </w:t>
      </w:r>
      <w:r w:rsidRPr="00F8435C">
        <w:rPr>
          <w:rStyle w:val="StyleUnderline"/>
        </w:rPr>
        <w:t>convert CO2 from the atmosphere into their tissues, and produce the oxygen that we breathe. Other animals up the food chain feed off of this carbon that was pulled out of the atmosphere by the miniscule plants. A lack of iron appears to slow this process down, which could affect the food supply for other ocean life, and reduce the amount of heat-trapping carbon dioxide the ocean can soak up</w:t>
      </w:r>
      <w:r w:rsidRPr="0097700D">
        <w:rPr>
          <w:sz w:val="16"/>
        </w:rPr>
        <w:t>.</w:t>
      </w:r>
      <w:r w:rsidRPr="0097700D">
        <w:rPr>
          <w:sz w:val="12"/>
        </w:rPr>
        <w:t>¶</w:t>
      </w:r>
      <w:r w:rsidRPr="0097700D">
        <w:rPr>
          <w:sz w:val="16"/>
        </w:rPr>
        <w:t xml:space="preserve"> It's still unclear exactly how the new findings will play out in the complex mixture of organisms in the ocean, with many competing changes caused by acidification and warming.</w:t>
      </w:r>
    </w:p>
    <w:p w:rsidR="00CB5817" w:rsidRDefault="00CB5817" w:rsidP="00CB5817"/>
    <w:p w:rsidR="00CB5817" w:rsidRDefault="00CB5817" w:rsidP="00CB5817">
      <w:pPr>
        <w:pStyle w:val="Heading4"/>
      </w:pPr>
      <w:r>
        <w:t>Loss of phytoplankton result in loss of oxygen ending in extinction</w:t>
      </w:r>
    </w:p>
    <w:p w:rsidR="00CB5817" w:rsidRPr="002C0836" w:rsidRDefault="00CB5817" w:rsidP="00CB5817">
      <w:r w:rsidRPr="002C0836">
        <w:rPr>
          <w:rStyle w:val="Style13ptBold"/>
        </w:rPr>
        <w:t>Becker 10</w:t>
      </w:r>
      <w:r>
        <w:t xml:space="preserve"> </w:t>
      </w:r>
      <w:r w:rsidRPr="00DE3048">
        <w:rPr>
          <w:sz w:val="12"/>
        </w:rPr>
        <w:t>(Markus Becker is the head of Science at Spiegel Online. He is a well known reporter when it comes to animals and their lives. The Spiegel is one of Europe’s largest publications. 07/29/10 from the Spiegel. Phytoplankton's Dramatic Decline: A Food Chain Crisis in the World's Oceans. http://www.spiegel.de/international/world/phytoplankton-s-dramatic-decline-a-food-chain-crisis-in-the-world-s-oceans-a-709135.html July 3, 2014)</w:t>
      </w:r>
    </w:p>
    <w:p w:rsidR="00CB5817" w:rsidRDefault="00CB5817" w:rsidP="00CB5817">
      <w:r w:rsidRPr="00F30591">
        <w:rPr>
          <w:rStyle w:val="StyleUnderline"/>
        </w:rPr>
        <w:t>That humans have done serious damage to the world's oceans is hardly a new finding</w:t>
      </w:r>
      <w:r>
        <w:t>. Over-fishing is an acute problem for several species with beloved types like blue fin tuna being threatened with extinction. Already</w:t>
      </w:r>
      <w:r w:rsidRPr="00F30591">
        <w:rPr>
          <w:rStyle w:val="StyleUnderline"/>
        </w:rPr>
        <w:t>, experts are warning that the world's fisheries could collapse by 2050. But the decline in phytoplankton could make the situation even worse</w:t>
      </w:r>
      <w:r>
        <w:t>.</w:t>
      </w:r>
      <w:r w:rsidRPr="00F30591">
        <w:rPr>
          <w:sz w:val="12"/>
        </w:rPr>
        <w:t xml:space="preserve">¶ </w:t>
      </w:r>
      <w:r>
        <w:t xml:space="preserve">Franke of the Alfred Wegener Institute said </w:t>
      </w:r>
      <w:r w:rsidRPr="00F30591">
        <w:rPr>
          <w:rStyle w:val="StyleUnderline"/>
        </w:rPr>
        <w:t>he fears the decline in phytoplankton will make itself particularly apparent in fisheries. "If the oceans' total productivity declines by 40 percent, then the yields of the fisheries must also retreat by the same amount</w:t>
      </w:r>
      <w:r>
        <w:t>," Franke told SPIEGEL ONLINE.</w:t>
      </w:r>
      <w:r w:rsidRPr="00F30591">
        <w:rPr>
          <w:sz w:val="12"/>
        </w:rPr>
        <w:t xml:space="preserve">¶ </w:t>
      </w:r>
      <w:r w:rsidRPr="00F30591">
        <w:rPr>
          <w:rStyle w:val="StyleUnderline"/>
        </w:rPr>
        <w:t>The loss of the oceans as a source of nutrients isn't the only threat to humans. Half of the oxygen produced by plants comes from phytoplankton. For a long time, scientists have been measuring an extremely small, but also constant decline in the oxygen content of the atmosphere.</w:t>
      </w:r>
      <w:r>
        <w:t xml:space="preserve"> "So far, the use of fossil fuels has been discussed as a reason," said Worm. But it's possible that </w:t>
      </w:r>
      <w:r w:rsidRPr="002C0836">
        <w:rPr>
          <w:rStyle w:val="StyleUnderline"/>
        </w:rPr>
        <w:t>the loss of phytoplankton could</w:t>
      </w:r>
      <w:r>
        <w:t xml:space="preserve"> also </w:t>
      </w:r>
      <w:r w:rsidRPr="002C0836">
        <w:rPr>
          <w:rStyle w:val="StyleUnderline"/>
        </w:rPr>
        <w:t>be a factor</w:t>
      </w:r>
      <w:r>
        <w:t>.</w:t>
      </w:r>
      <w:r w:rsidRPr="00F30591">
        <w:rPr>
          <w:sz w:val="12"/>
        </w:rPr>
        <w:t xml:space="preserve">¶ </w:t>
      </w:r>
      <w:r>
        <w:t xml:space="preserve">In addition, </w:t>
      </w:r>
      <w:r w:rsidRPr="002C0836">
        <w:rPr>
          <w:rStyle w:val="StyleUnderline"/>
        </w:rPr>
        <w:t>phytoplankton absorbs a huge amount of the greenhouse gas carbon dioxide each year. The disappearance of the microscopic organisms could further accelerate warming</w:t>
      </w:r>
      <w:r>
        <w:t>.</w:t>
      </w:r>
    </w:p>
    <w:p w:rsidR="00CB5817" w:rsidRDefault="00CB5817" w:rsidP="00CB5817">
      <w:pPr>
        <w:pStyle w:val="Heading4"/>
      </w:pPr>
      <w:r>
        <w:t>AND, Loss of phytoplankton results in contraction of the food chain</w:t>
      </w:r>
    </w:p>
    <w:p w:rsidR="00CB5817" w:rsidRPr="00DE3048" w:rsidRDefault="00CB5817" w:rsidP="00CB5817">
      <w:pPr>
        <w:rPr>
          <w:sz w:val="12"/>
        </w:rPr>
      </w:pPr>
      <w:r w:rsidRPr="002C0836">
        <w:rPr>
          <w:rStyle w:val="Style13ptBold"/>
        </w:rPr>
        <w:t>Becker 10</w:t>
      </w:r>
      <w:r>
        <w:t xml:space="preserve"> </w:t>
      </w:r>
      <w:r w:rsidRPr="00DE3048">
        <w:rPr>
          <w:sz w:val="12"/>
        </w:rPr>
        <w:t>(Markus Becker is the head of Science at Spiegel Online. He is a well known reporter when it comes to animals and their lives. The Spiegel is one of Europe’s largest publications. 07/29/10 from the Spiegel. Phytoplankton's Dramatic Decline: A Food Chain Crisis in the World's Oceans. http://www.spiegel.de/international/world/phytoplankton-s-dramatic-decline-a-food-chain-crisis-in-the-world-s-oceans-a-709135.html July 3, 2014)</w:t>
      </w:r>
    </w:p>
    <w:p w:rsidR="00CB5817" w:rsidRDefault="00CB5817" w:rsidP="00CB5817">
      <w:r>
        <w:t xml:space="preserve">Now, </w:t>
      </w:r>
      <w:r w:rsidRPr="002C0836">
        <w:rPr>
          <w:rStyle w:val="StyleUnderline"/>
        </w:rPr>
        <w:t>a frightening new study reveals the shocking degree of the die-off</w:t>
      </w:r>
      <w:r>
        <w:t xml:space="preserve">. Since 1899, </w:t>
      </w:r>
      <w:r w:rsidRPr="002C0836">
        <w:rPr>
          <w:rStyle w:val="StyleUnderline"/>
        </w:rPr>
        <w:t>the average global mass of phytoplankton has shrunk by 1 percent each year</w:t>
      </w:r>
      <w:r>
        <w:t xml:space="preserve">, an international research team reported in the latest issue of the journal Nature. </w:t>
      </w:r>
      <w:r w:rsidRPr="002C0836">
        <w:rPr>
          <w:rStyle w:val="StyleUnderline"/>
        </w:rPr>
        <w:t>Since 1950, phytoplankton has declined globally by about 40 percent</w:t>
      </w:r>
      <w:r>
        <w:t>.</w:t>
      </w:r>
      <w:r w:rsidRPr="002C0836">
        <w:rPr>
          <w:sz w:val="12"/>
        </w:rPr>
        <w:t xml:space="preserve">¶ </w:t>
      </w:r>
      <w:r>
        <w:t xml:space="preserve">"We had suspected this for a long time," Boris Worm, the author of the study for Dalhousie University in Halifax, Canada, told SPIEGEL ONLINE. "But these figures still surprised us." At </w:t>
      </w:r>
      <w:r>
        <w:lastRenderedPageBreak/>
        <w:t xml:space="preserve">this point, he said, </w:t>
      </w:r>
      <w:r w:rsidRPr="002C0836">
        <w:rPr>
          <w:rStyle w:val="StyleUnderline"/>
        </w:rPr>
        <w:t>one can only speculate as to what the repercussions might be.</w:t>
      </w:r>
      <w:r>
        <w:t xml:space="preserve"> "</w:t>
      </w:r>
      <w:r w:rsidRPr="002C0836">
        <w:rPr>
          <w:rStyle w:val="StyleUnderline"/>
        </w:rPr>
        <w:t>In principal, though</w:t>
      </w:r>
      <w:r>
        <w:t xml:space="preserve">, we should assume that </w:t>
      </w:r>
      <w:r w:rsidRPr="002C0836">
        <w:rPr>
          <w:rStyle w:val="StyleUnderline"/>
        </w:rPr>
        <w:t>such a massive decline is already having tangible consequences,</w:t>
      </w:r>
      <w:r>
        <w:t xml:space="preserve">" said Worm. </w:t>
      </w:r>
      <w:r w:rsidRPr="002C0836">
        <w:rPr>
          <w:rStyle w:val="StyleUnderline"/>
        </w:rPr>
        <w:t xml:space="preserve">He said that the lack of research on the food chain between phytoplankton and larger fish in the open ocean is a hindrance to knowing the extent of the damage.¶ </w:t>
      </w:r>
      <w:r w:rsidRPr="002C0836">
        <w:rPr>
          <w:sz w:val="12"/>
        </w:rPr>
        <w:t xml:space="preserve">¶ </w:t>
      </w:r>
      <w:r w:rsidRPr="002C0836">
        <w:rPr>
          <w:rStyle w:val="StyleUnderline"/>
        </w:rPr>
        <w:t>In other words, it could be that humans have not yet been affected. But Worm fears that will not remain the case for long. If the trend continues and the phytoplankton mass continues to shrink at a rate of 1 percent per year, the "entire food chain will contract,"</w:t>
      </w:r>
      <w:r>
        <w:t xml:space="preserve"> he predicts.</w:t>
      </w:r>
      <w:r w:rsidRPr="002C0836">
        <w:rPr>
          <w:sz w:val="12"/>
        </w:rPr>
        <w:t xml:space="preserve">¶ </w:t>
      </w:r>
      <w:r>
        <w:t xml:space="preserve">Worm's research has found that </w:t>
      </w:r>
      <w:r w:rsidRPr="002C0836">
        <w:rPr>
          <w:rStyle w:val="StyleUnderline"/>
        </w:rPr>
        <w:t>the problem is not merely limited to certain areas of the world's oceans. "This is global phenomenon that cannot be combatted regionally,</w:t>
      </w:r>
      <w:r>
        <w:t>" Worm said.</w:t>
      </w:r>
    </w:p>
    <w:p w:rsidR="00CB5817" w:rsidRDefault="00CB5817" w:rsidP="001E6851"/>
    <w:p w:rsidR="00154D30" w:rsidRPr="00D609D0" w:rsidRDefault="00154D30" w:rsidP="00154D30">
      <w:pPr>
        <w:pStyle w:val="Heading2"/>
      </w:pPr>
      <w:r>
        <w:lastRenderedPageBreak/>
        <w:t>Extensions-Coral</w:t>
      </w:r>
    </w:p>
    <w:p w:rsidR="001E6851" w:rsidRPr="001E6851" w:rsidRDefault="001E6851" w:rsidP="001E6851"/>
    <w:p w:rsidR="00D57F48" w:rsidRDefault="00154D30" w:rsidP="00D57F48">
      <w:pPr>
        <w:pStyle w:val="Heading3"/>
      </w:pPr>
      <w:r>
        <w:lastRenderedPageBreak/>
        <w:t xml:space="preserve">Mapping Key-Coral </w:t>
      </w:r>
    </w:p>
    <w:p w:rsidR="00D57F48" w:rsidRPr="00F739B0" w:rsidRDefault="00D57F48" w:rsidP="00D57F48">
      <w:pPr>
        <w:pStyle w:val="Heading4"/>
      </w:pPr>
      <w:r>
        <w:t>Ocean Mapping can help with coral reef protection</w:t>
      </w:r>
    </w:p>
    <w:p w:rsidR="00D57F48" w:rsidRPr="00874ECF" w:rsidRDefault="00D57F48" w:rsidP="00D57F48">
      <w:r>
        <w:rPr>
          <w:rStyle w:val="Style13ptBold"/>
        </w:rPr>
        <w:t xml:space="preserve">Wright and Donahue 02 </w:t>
      </w:r>
      <w:r w:rsidRPr="00DE3048">
        <w:rPr>
          <w:sz w:val="12"/>
        </w:rPr>
        <w:t>(Wright, Dawn J., Brian T. Donahue, and David F. Dawn J. Wright was recently named Chief Scientist with ESRI, has a BS in Geology, a MS in Oceanography, and a PhD in Physical Geography &amp; Marine. Brian T. Donahue works at the College of Marine Science. GeologyNaar. "Seafloor mapping and GIS coordination at America’s remotest national marine sanctuary (American Samoa)." Undersea with GIS (2002): 33-63. http://www.botany.hawaii.edu/basch/uhnpscesu/pdfs/sam/Wright2002FBNMSAS.pdf July 2, 2014)</w:t>
      </w:r>
    </w:p>
    <w:p w:rsidR="00D57F48" w:rsidRDefault="00D57F48" w:rsidP="00D57F48">
      <w:pPr>
        <w:rPr>
          <w:sz w:val="10"/>
        </w:rPr>
      </w:pPr>
      <w:r w:rsidRPr="00874ECF">
        <w:rPr>
          <w:rStyle w:val="StyleUnderline"/>
        </w:rPr>
        <w:t>Coral reefs are a particular concern at several of the sanctuaries as they are now</w:t>
      </w:r>
      <w:r w:rsidRPr="0097700D">
        <w:rPr>
          <w:rStyle w:val="StyleUnderline"/>
          <w:sz w:val="12"/>
          <w:u w:val="none"/>
        </w:rPr>
        <w:t>¶</w:t>
      </w:r>
      <w:r w:rsidRPr="00874ECF">
        <w:rPr>
          <w:rStyle w:val="StyleUnderline"/>
        </w:rPr>
        <w:t xml:space="preserve"> recognized as being among the most diverse and valuable ecosystems on earth.</w:t>
      </w:r>
      <w:r w:rsidRPr="0097700D">
        <w:rPr>
          <w:sz w:val="10"/>
        </w:rPr>
        <w:t xml:space="preserve"> </w:t>
      </w:r>
      <w:r w:rsidRPr="00874ECF">
        <w:rPr>
          <w:rStyle w:val="StyleUnderline"/>
        </w:rPr>
        <w:t>Reef</w:t>
      </w:r>
      <w:r w:rsidRPr="0097700D">
        <w:rPr>
          <w:rStyle w:val="StyleUnderline"/>
          <w:sz w:val="12"/>
          <w:u w:val="none"/>
        </w:rPr>
        <w:t>¶</w:t>
      </w:r>
      <w:r w:rsidRPr="00874ECF">
        <w:rPr>
          <w:rStyle w:val="StyleUnderline"/>
        </w:rPr>
        <w:t xml:space="preserve"> systems are storehouses of immense biological wealth and provide economic and</w:t>
      </w:r>
      <w:r w:rsidRPr="0097700D">
        <w:rPr>
          <w:rStyle w:val="StyleUnderline"/>
          <w:sz w:val="12"/>
          <w:u w:val="none"/>
        </w:rPr>
        <w:t>¶</w:t>
      </w:r>
      <w:r w:rsidRPr="00874ECF">
        <w:rPr>
          <w:rStyle w:val="StyleUnderline"/>
        </w:rPr>
        <w:t xml:space="preserve"> ecosystem services to millions of people as shoreline protection, areas of natural beauty</w:t>
      </w:r>
      <w:r w:rsidRPr="0097700D">
        <w:rPr>
          <w:rStyle w:val="StyleUnderline"/>
          <w:sz w:val="12"/>
          <w:u w:val="none"/>
        </w:rPr>
        <w:t>¶</w:t>
      </w:r>
      <w:r w:rsidRPr="00874ECF">
        <w:rPr>
          <w:rStyle w:val="StyleUnderline"/>
        </w:rPr>
        <w:t xml:space="preserve"> and recreation, and sources of food, pharmaceuticals, jobs, and revenues</w:t>
      </w:r>
      <w:r w:rsidRPr="0097700D">
        <w:rPr>
          <w:sz w:val="10"/>
        </w:rPr>
        <w:t xml:space="preserve"> (Jones et al.,</w:t>
      </w:r>
      <w:r w:rsidRPr="0097700D">
        <w:rPr>
          <w:sz w:val="12"/>
        </w:rPr>
        <w:t>¶</w:t>
      </w:r>
      <w:r w:rsidRPr="0097700D">
        <w:rPr>
          <w:sz w:val="10"/>
        </w:rPr>
        <w:t xml:space="preserve"> 1999; Wolanski, 2001). Unfortunately, </w:t>
      </w:r>
      <w:r w:rsidRPr="00874ECF">
        <w:rPr>
          <w:rStyle w:val="StyleUnderline"/>
        </w:rPr>
        <w:t>coral reefs are also recognized as being among the</w:t>
      </w:r>
      <w:r w:rsidRPr="0097700D">
        <w:rPr>
          <w:rStyle w:val="StyleUnderline"/>
          <w:sz w:val="12"/>
          <w:u w:val="none"/>
        </w:rPr>
        <w:t>¶</w:t>
      </w:r>
      <w:r w:rsidRPr="00874ECF">
        <w:rPr>
          <w:rStyle w:val="StyleUnderline"/>
        </w:rPr>
        <w:t xml:space="preserve"> most threatened marine ecosystems on the planet</w:t>
      </w:r>
      <w:r w:rsidRPr="0097700D">
        <w:rPr>
          <w:sz w:val="10"/>
        </w:rPr>
        <w:t xml:space="preserve">, having been seriously </w:t>
      </w:r>
      <w:r w:rsidRPr="00874ECF">
        <w:rPr>
          <w:rStyle w:val="StyleUnderline"/>
        </w:rPr>
        <w:t>degraded by</w:t>
      </w:r>
      <w:r w:rsidRPr="0097700D">
        <w:rPr>
          <w:rStyle w:val="StyleUnderline"/>
          <w:sz w:val="12"/>
          <w:u w:val="none"/>
        </w:rPr>
        <w:t>¶</w:t>
      </w:r>
      <w:r w:rsidRPr="00874ECF">
        <w:rPr>
          <w:rStyle w:val="StyleUnderline"/>
        </w:rPr>
        <w:t xml:space="preserve"> human over-exploitation of resources, destructive fishing practices, coastal development</w:t>
      </w:r>
      <w:r w:rsidRPr="0097700D">
        <w:rPr>
          <w:sz w:val="10"/>
        </w:rPr>
        <w:t>,</w:t>
      </w:r>
      <w:r w:rsidRPr="0097700D">
        <w:rPr>
          <w:sz w:val="12"/>
        </w:rPr>
        <w:t>¶</w:t>
      </w:r>
      <w:r w:rsidRPr="0097700D">
        <w:rPr>
          <w:sz w:val="10"/>
        </w:rPr>
        <w:t xml:space="preserve"> and runoff from improper land-use practices (Bryant et al., 1998; Wolanski, 2001).3</w:t>
      </w:r>
      <w:r w:rsidRPr="0097700D">
        <w:rPr>
          <w:rStyle w:val="StyleUnderline"/>
          <w:sz w:val="12"/>
          <w:u w:val="none"/>
        </w:rPr>
        <w:t>¶</w:t>
      </w:r>
      <w:r w:rsidRPr="00874ECF">
        <w:rPr>
          <w:rStyle w:val="StyleUnderline"/>
        </w:rPr>
        <w:t xml:space="preserve"> A major initiative</w:t>
      </w:r>
      <w:r w:rsidRPr="0097700D">
        <w:rPr>
          <w:sz w:val="10"/>
        </w:rPr>
        <w:t xml:space="preserve">, administered by NOAA, </w:t>
      </w:r>
      <w:r w:rsidRPr="00874ECF">
        <w:rPr>
          <w:rStyle w:val="StyleUnderline"/>
        </w:rPr>
        <w:t xml:space="preserve">has </w:t>
      </w:r>
      <w:r w:rsidRPr="0097700D">
        <w:rPr>
          <w:sz w:val="10"/>
        </w:rPr>
        <w:t xml:space="preserve">recently </w:t>
      </w:r>
      <w:r w:rsidRPr="00874ECF">
        <w:rPr>
          <w:rStyle w:val="StyleUnderline"/>
        </w:rPr>
        <w:t>been launched to explore,</w:t>
      </w:r>
      <w:r w:rsidRPr="0097700D">
        <w:rPr>
          <w:rStyle w:val="StyleUnderline"/>
          <w:sz w:val="12"/>
          <w:u w:val="none"/>
        </w:rPr>
        <w:t>¶</w:t>
      </w:r>
      <w:r w:rsidRPr="00874ECF">
        <w:rPr>
          <w:rStyle w:val="StyleUnderline"/>
        </w:rPr>
        <w:t xml:space="preserve"> document, and provide critical scientific data for the sanctuarie</w:t>
      </w:r>
      <w:r w:rsidRPr="0097700D">
        <w:rPr>
          <w:sz w:val="10"/>
        </w:rPr>
        <w:t>s, with the goal of</w:t>
      </w:r>
      <w:r w:rsidRPr="0097700D">
        <w:rPr>
          <w:sz w:val="12"/>
        </w:rPr>
        <w:t>¶</w:t>
      </w:r>
      <w:r w:rsidRPr="0097700D">
        <w:rPr>
          <w:sz w:val="10"/>
        </w:rPr>
        <w:t xml:space="preserve"> developing a strategy for the restoration and conservation of the nation's marine resources</w:t>
      </w:r>
      <w:r w:rsidRPr="0097700D">
        <w:rPr>
          <w:sz w:val="12"/>
        </w:rPr>
        <w:t>¶</w:t>
      </w:r>
      <w:r w:rsidRPr="0097700D">
        <w:rPr>
          <w:sz w:val="10"/>
        </w:rPr>
        <w:t xml:space="preserve"> (Bunce et al., 1994; Wilson, 1998). </w:t>
      </w:r>
      <w:r w:rsidRPr="00874ECF">
        <w:rPr>
          <w:rStyle w:val="StyleUnderline"/>
        </w:rPr>
        <w:t>One of the major catalysts behind this effort is the 5-</w:t>
      </w:r>
      <w:r w:rsidRPr="0097700D">
        <w:rPr>
          <w:rStyle w:val="StyleUnderline"/>
          <w:sz w:val="12"/>
          <w:u w:val="none"/>
        </w:rPr>
        <w:t>¶</w:t>
      </w:r>
      <w:r w:rsidRPr="00874ECF">
        <w:rPr>
          <w:rStyle w:val="StyleUnderline"/>
        </w:rPr>
        <w:t xml:space="preserve"> year Sustainable Seas Expeditions</w:t>
      </w:r>
      <w:r w:rsidRPr="0097700D">
        <w:rPr>
          <w:sz w:val="10"/>
        </w:rPr>
        <w:t xml:space="preserve"> (SSE; http://sustainableseas.noaa.gov), led by marine</w:t>
      </w:r>
      <w:r w:rsidRPr="0097700D">
        <w:rPr>
          <w:sz w:val="12"/>
        </w:rPr>
        <w:t>¶</w:t>
      </w:r>
      <w:r w:rsidRPr="0097700D">
        <w:rPr>
          <w:sz w:val="10"/>
        </w:rPr>
        <w:t xml:space="preserve"> biologist and National Geographic Explorer-in-Residence Dr. Sylvia Earle and former</w:t>
      </w:r>
      <w:r w:rsidRPr="0097700D">
        <w:rPr>
          <w:sz w:val="12"/>
        </w:rPr>
        <w:t>¶</w:t>
      </w:r>
      <w:r w:rsidRPr="0097700D">
        <w:rPr>
          <w:sz w:val="10"/>
        </w:rPr>
        <w:t xml:space="preserve"> National Marine Sanctuary program director Francesca Cava. SSE has been using the 1-</w:t>
      </w:r>
      <w:r w:rsidRPr="0097700D">
        <w:rPr>
          <w:sz w:val="12"/>
        </w:rPr>
        <w:t>¶</w:t>
      </w:r>
      <w:r w:rsidRPr="0097700D">
        <w:rPr>
          <w:sz w:val="10"/>
        </w:rPr>
        <w:t xml:space="preserve"> personed submersible, DeepWorker, to pioneer the first explorations of the sanctuaries</w:t>
      </w:r>
      <w:r w:rsidRPr="00874ECF">
        <w:rPr>
          <w:rStyle w:val="StyleUnderline"/>
        </w:rPr>
        <w:t>.</w:t>
      </w:r>
      <w:r w:rsidRPr="0097700D">
        <w:rPr>
          <w:rStyle w:val="StyleUnderline"/>
          <w:sz w:val="12"/>
          <w:u w:val="none"/>
        </w:rPr>
        <w:t>¶</w:t>
      </w:r>
      <w:r w:rsidRPr="00874ECF">
        <w:rPr>
          <w:rStyle w:val="StyleUnderline"/>
        </w:rPr>
        <w:t xml:space="preserve"> Its mission plan for as many of the National Marine Sanctuaries as possible includes</w:t>
      </w:r>
      <w:r w:rsidRPr="0097700D">
        <w:rPr>
          <w:sz w:val="10"/>
        </w:rPr>
        <w:t xml:space="preserve"> three</w:t>
      </w:r>
      <w:r w:rsidRPr="0097700D">
        <w:rPr>
          <w:sz w:val="12"/>
        </w:rPr>
        <w:t>¶</w:t>
      </w:r>
      <w:r w:rsidRPr="0097700D">
        <w:rPr>
          <w:sz w:val="10"/>
        </w:rPr>
        <w:t xml:space="preserve"> phases: (1) to provide the first photo documentation of sanctuary plants, animals, and</w:t>
      </w:r>
      <w:r w:rsidRPr="0097700D">
        <w:rPr>
          <w:sz w:val="12"/>
        </w:rPr>
        <w:t>¶</w:t>
      </w:r>
      <w:r w:rsidRPr="0097700D">
        <w:rPr>
          <w:sz w:val="10"/>
        </w:rPr>
        <w:t xml:space="preserve"> habitats at depths down to ~610 m; (2) expand on the characterization of habitats,</w:t>
      </w:r>
      <w:r w:rsidRPr="0097700D">
        <w:rPr>
          <w:sz w:val="12"/>
        </w:rPr>
        <w:t>¶</w:t>
      </w:r>
      <w:r w:rsidRPr="0097700D">
        <w:rPr>
          <w:sz w:val="10"/>
        </w:rPr>
        <w:t xml:space="preserve"> focusing on larger animals such as whales, sharks, rays, and turtles, and compare habitat</w:t>
      </w:r>
      <w:r w:rsidRPr="0097700D">
        <w:rPr>
          <w:sz w:val="12"/>
        </w:rPr>
        <w:t>¶</w:t>
      </w:r>
      <w:r w:rsidRPr="0097700D">
        <w:rPr>
          <w:sz w:val="10"/>
        </w:rPr>
        <w:t xml:space="preserve"> requirements among sanctuaries (Wilson, 1998); and (3</w:t>
      </w:r>
      <w:r w:rsidRPr="00874ECF">
        <w:rPr>
          <w:rStyle w:val="StyleUnderline"/>
        </w:rPr>
        <w:t>) the all-important analysis and</w:t>
      </w:r>
      <w:r w:rsidRPr="0097700D">
        <w:rPr>
          <w:rStyle w:val="StyleUnderline"/>
          <w:sz w:val="12"/>
          <w:u w:val="none"/>
        </w:rPr>
        <w:t>¶</w:t>
      </w:r>
      <w:r w:rsidRPr="00874ECF">
        <w:rPr>
          <w:rStyle w:val="StyleUnderline"/>
        </w:rPr>
        <w:t xml:space="preserve"> interpretation of the masses of data collected, as well as public outreach and education</w:t>
      </w:r>
      <w:r w:rsidRPr="0097700D">
        <w:rPr>
          <w:sz w:val="10"/>
        </w:rPr>
        <w:t>.</w:t>
      </w:r>
    </w:p>
    <w:p w:rsidR="00154D30" w:rsidRPr="0097700D" w:rsidRDefault="00154D30" w:rsidP="00154D30">
      <w:pPr>
        <w:pStyle w:val="Heading3"/>
      </w:pPr>
      <w:r>
        <w:lastRenderedPageBreak/>
        <w:t>Coral K/T Biodiversity</w:t>
      </w:r>
    </w:p>
    <w:p w:rsidR="00D57F48" w:rsidRDefault="00D57F48" w:rsidP="00D57F48"/>
    <w:p w:rsidR="00D57F48" w:rsidRDefault="00D57F48" w:rsidP="00D57F48">
      <w:pPr>
        <w:pStyle w:val="Heading4"/>
      </w:pPr>
      <w:r>
        <w:t>Coral Reefs are key to sustaining life for various marine populations and BioD is high now.</w:t>
      </w:r>
    </w:p>
    <w:p w:rsidR="00D57F48" w:rsidRPr="00ED07BD" w:rsidRDefault="00D57F48" w:rsidP="00D57F48">
      <w:r w:rsidRPr="000413EC">
        <w:rPr>
          <w:rStyle w:val="Style13ptBold"/>
        </w:rPr>
        <w:t>NOAA 1</w:t>
      </w:r>
      <w:r>
        <w:rPr>
          <w:rStyle w:val="Style13ptBold"/>
        </w:rPr>
        <w:t>1</w:t>
      </w:r>
      <w:r>
        <w:t xml:space="preserve"> </w:t>
      </w:r>
      <w:r w:rsidRPr="00DE3048">
        <w:rPr>
          <w:sz w:val="12"/>
        </w:rPr>
        <w:t xml:space="preserve">(Coral Reef Conservation Program is a branch under NOAA who supports effective management and sound science to preserve, sustain and restore valuable coral reef ecosystems for future generations. May 13, 2011. Biodiversity from NOAA Coral Reef Conservation program. http://coralreef.noaa.gov/aboutcorals/values/biodiversity/ July 6, 2014). </w:t>
      </w:r>
    </w:p>
    <w:p w:rsidR="00D57F48" w:rsidRPr="0097700D" w:rsidRDefault="00D57F48" w:rsidP="00D57F48">
      <w:pPr>
        <w:rPr>
          <w:sz w:val="14"/>
        </w:rPr>
      </w:pPr>
      <w:r w:rsidRPr="000413EC">
        <w:rPr>
          <w:rStyle w:val="StyleUnderline"/>
        </w:rPr>
        <w:t>Coral reefs are essential spawning, nursery, breeding, and feeding grounds for numerous organisms</w:t>
      </w:r>
      <w:r w:rsidRPr="0097700D">
        <w:rPr>
          <w:sz w:val="14"/>
        </w:rPr>
        <w:t xml:space="preserve">. </w:t>
      </w:r>
      <w:r w:rsidRPr="000413EC">
        <w:rPr>
          <w:rStyle w:val="StyleUnderline"/>
        </w:rPr>
        <w:t>In terms of biodiversity, the variety of species living on a coral reef is greater than in any other shallow-water marine ecosystems and is one of the most diverse on the planet</w:t>
      </w:r>
      <w:r w:rsidRPr="0097700D">
        <w:rPr>
          <w:sz w:val="14"/>
        </w:rPr>
        <w:t>, yet coral reefs cover less than one tenth of one percent of the ocean floor. [a] Of the 34 recognised animal Phyla, 32 are found on coral reefs, compared to only nine Phyla in tropical rainforests. [b] In addition to scores of invertebrate species and macrofauna (sharks, sea turtles, etc</w:t>
      </w:r>
      <w:r w:rsidRPr="000413EC">
        <w:rPr>
          <w:rStyle w:val="StyleUnderline"/>
        </w:rPr>
        <w:t>.), coral reefs support more than 800 hard coral species and more than 4,000 species of fish. [a, c] Over 25 percent of the world's fish biodiversity, and between nine and 12 percent of the world's total fisheries, are associated with coral reefs</w:t>
      </w:r>
      <w:r w:rsidRPr="0097700D">
        <w:rPr>
          <w:sz w:val="14"/>
        </w:rPr>
        <w:t xml:space="preserve">. [a] While a portion of these diverse </w:t>
      </w:r>
      <w:r w:rsidRPr="000413EC">
        <w:rPr>
          <w:rStyle w:val="StyleUnderline"/>
        </w:rPr>
        <w:t>species</w:t>
      </w:r>
      <w:r w:rsidRPr="0097700D">
        <w:rPr>
          <w:sz w:val="14"/>
        </w:rPr>
        <w:t xml:space="preserve"> are associated with reefs only to hunt or for a portion of their life cycle—such as juveniles utilizing reefs as a nursery and adults during spawning—others </w:t>
      </w:r>
      <w:r w:rsidRPr="000413EC">
        <w:rPr>
          <w:rStyle w:val="StyleUnderline"/>
        </w:rPr>
        <w:t>spend their entire lives in reef ecosystems</w:t>
      </w:r>
      <w:r w:rsidRPr="0097700D">
        <w:rPr>
          <w:sz w:val="14"/>
        </w:rPr>
        <w:t xml:space="preserve">. And this may only be the tip of the iceberg; </w:t>
      </w:r>
      <w:r w:rsidRPr="000413EC">
        <w:rPr>
          <w:rStyle w:val="StyleUnderline"/>
        </w:rPr>
        <w:t xml:space="preserve">scientists estimate that there may be another one to nine million undiscovered species of organisms living in and around reefs! </w:t>
      </w:r>
      <w:r w:rsidRPr="0097700D">
        <w:rPr>
          <w:sz w:val="14"/>
        </w:rPr>
        <w:t>[d]</w:t>
      </w:r>
    </w:p>
    <w:p w:rsidR="00D57F48" w:rsidRDefault="00154D30" w:rsidP="00154D30">
      <w:pPr>
        <w:pStyle w:val="Heading3"/>
      </w:pPr>
      <w:r>
        <w:lastRenderedPageBreak/>
        <w:t>U-Coral Vulnerable</w:t>
      </w:r>
    </w:p>
    <w:p w:rsidR="00D57F48" w:rsidRDefault="00D57F48" w:rsidP="00D57F48">
      <w:pPr>
        <w:pStyle w:val="Heading4"/>
      </w:pPr>
      <w:r>
        <w:t>Coral Reefs are vulnerable and unsustainable</w:t>
      </w:r>
    </w:p>
    <w:p w:rsidR="00D57F48" w:rsidRPr="00EE7BBC" w:rsidRDefault="00D57F48" w:rsidP="00D57F48">
      <w:r w:rsidRPr="00EE7BBC">
        <w:rPr>
          <w:rStyle w:val="Style13ptBold"/>
        </w:rPr>
        <w:t>Grimsditch and Salm 06</w:t>
      </w:r>
      <w:r>
        <w:t xml:space="preserve"> </w:t>
      </w:r>
      <w:r w:rsidRPr="00DE3048">
        <w:rPr>
          <w:sz w:val="10"/>
        </w:rPr>
        <w:t>(Gabriel D Grimsditch holds the post of Programme Officer for oceans and climate change for the UNEP Marine and Coastal Ecosystems Branch in Nairobi, Kenya. Before joining UNEP, Gabriel worked for the IUCN Global Marine Programme where he coordinated the IUCN Climate Change and Coral Reefs Working Group. Rod Salm has his dissertation in marine ecology. He has 35 years experience in international marine conservation and ecotourism. 2006. Coral Reef Resilience and Resistance to Bleaching from The World Conservation Union. http://icriforum.org/sites/default/files/2006-042.pdf July 6, 2014)</w:t>
      </w:r>
    </w:p>
    <w:p w:rsidR="00D57F48" w:rsidRDefault="00D57F48" w:rsidP="00D57F48">
      <w:r>
        <w:t xml:space="preserve">Unfortunately, </w:t>
      </w:r>
      <w:r w:rsidRPr="00EE7BBC">
        <w:rPr>
          <w:rStyle w:val="StyleUnderline"/>
        </w:rPr>
        <w:t>coral reefs are also among the most ¶ vulnerable ecosystems in the world. Disturbances ¶ such as bleaching, fishing, pollution, waste disposal, coastal development, sedimentation, ¶ SCUBA diving, anchor damage, predator ¶ outbreaks, invasive species and epidemic diseases ¶ have all acted synergistically to degrade coral reef ¶ health and resilience</w:t>
      </w:r>
      <w:r>
        <w:t xml:space="preserve">. </w:t>
      </w:r>
      <w:r w:rsidRPr="00EE7BBC">
        <w:rPr>
          <w:rStyle w:val="StyleUnderline"/>
        </w:rPr>
        <w:t>Today, an estimated 20% of ¶ coral reefs worldwide have been destroyed, while ¶ 24% are in imminent danger and a further 26% are ¶ under longer term danger of collapse</w:t>
      </w:r>
      <w:r>
        <w:t xml:space="preserve"> (Wilkinson, </w:t>
      </w:r>
      <w:r w:rsidRPr="00A933C4">
        <w:rPr>
          <w:sz w:val="12"/>
        </w:rPr>
        <w:t xml:space="preserve">¶ </w:t>
      </w:r>
      <w:r>
        <w:t xml:space="preserve">2004). </w:t>
      </w:r>
    </w:p>
    <w:p w:rsidR="00D57F48" w:rsidRDefault="00D57F48" w:rsidP="00D57F48">
      <w:pPr>
        <w:pStyle w:val="Heading4"/>
      </w:pPr>
      <w:r>
        <w:t>Acidification causes depletion of coral reefs and fish populations</w:t>
      </w:r>
    </w:p>
    <w:p w:rsidR="00D57F48" w:rsidRPr="004723E4" w:rsidRDefault="00D57F48" w:rsidP="00D57F48">
      <w:r w:rsidRPr="004723E4">
        <w:rPr>
          <w:rStyle w:val="Style13ptBold"/>
        </w:rPr>
        <w:t>NOAA No Date</w:t>
      </w:r>
      <w:r>
        <w:t xml:space="preserve"> </w:t>
      </w:r>
      <w:r w:rsidRPr="00DE3048">
        <w:rPr>
          <w:sz w:val="12"/>
        </w:rPr>
        <w:t>(NOAA Fisheries, in particular, Pacific Island Fisheries Center administers scientific research and monitoring programs that support the domestic and international conservation and management of living marine resources. No Date. Ocean Acidification from NOAA Fisheries. http://www.pifsc.noaa.gov/cred/ocean_acidification.php July 6, 2014.)</w:t>
      </w:r>
    </w:p>
    <w:p w:rsidR="00D57F48" w:rsidRDefault="00D57F48" w:rsidP="00D57F48">
      <w:pPr>
        <w:rPr>
          <w:rStyle w:val="StyleUnderline"/>
        </w:rPr>
      </w:pPr>
      <w:r w:rsidRPr="004723E4">
        <w:rPr>
          <w:rStyle w:val="StyleUnderline"/>
        </w:rPr>
        <w:t xml:space="preserve">Ocean acidification could disrupt the marine food web by destroying coral reef habitat, reducing biodiversity, and </w:t>
      </w:r>
      <w:r w:rsidRPr="0097700D">
        <w:rPr>
          <w:sz w:val="14"/>
        </w:rPr>
        <w:t xml:space="preserve">potentially </w:t>
      </w:r>
      <w:r w:rsidRPr="004723E4">
        <w:rPr>
          <w:rStyle w:val="StyleUnderline"/>
        </w:rPr>
        <w:t>causing various species to go extinct</w:t>
      </w:r>
      <w:r w:rsidRPr="0097700D">
        <w:rPr>
          <w:sz w:val="14"/>
        </w:rPr>
        <w:t xml:space="preserve">. </w:t>
      </w:r>
      <w:r w:rsidRPr="004723E4">
        <w:rPr>
          <w:rStyle w:val="StyleUnderline"/>
        </w:rPr>
        <w:t xml:space="preserve">Such habitat destruction could affect fishing, tourism, and </w:t>
      </w:r>
      <w:r w:rsidRPr="0097700D">
        <w:rPr>
          <w:sz w:val="14"/>
        </w:rPr>
        <w:t>any</w:t>
      </w:r>
      <w:r w:rsidRPr="004723E4">
        <w:rPr>
          <w:rStyle w:val="StyleUnderline"/>
        </w:rPr>
        <w:t xml:space="preserve"> human activity </w:t>
      </w:r>
      <w:r w:rsidRPr="0097700D">
        <w:rPr>
          <w:sz w:val="14"/>
        </w:rPr>
        <w:t>that involves the oceans</w:t>
      </w:r>
      <w:r w:rsidRPr="004723E4">
        <w:rPr>
          <w:rStyle w:val="StyleUnderline"/>
        </w:rPr>
        <w:t>.</w:t>
      </w:r>
      <w:r w:rsidRPr="0097700D">
        <w:rPr>
          <w:rStyle w:val="StyleUnderline"/>
          <w:sz w:val="12"/>
          <w:u w:val="none"/>
        </w:rPr>
        <w:t>¶</w:t>
      </w:r>
      <w:r w:rsidRPr="004723E4">
        <w:rPr>
          <w:rStyle w:val="StyleUnderline"/>
        </w:rPr>
        <w:t xml:space="preserve"> It is known that 10% of coral reef fishes rely specifically on corals</w:t>
      </w:r>
      <w:r w:rsidRPr="0097700D">
        <w:rPr>
          <w:sz w:val="14"/>
        </w:rPr>
        <w:t xml:space="preserve">; however, </w:t>
      </w:r>
      <w:r w:rsidRPr="004723E4">
        <w:rPr>
          <w:rStyle w:val="StyleUnderline"/>
        </w:rPr>
        <w:t>studies have shown that the abundance of 75% of species of coral reef fishes declined following decreases in coral abundance</w:t>
      </w:r>
      <w:r w:rsidRPr="0097700D">
        <w:rPr>
          <w:sz w:val="14"/>
        </w:rPr>
        <w:t xml:space="preserve"> and that 50% of these fish species showed a decline &gt;50% (Wilson et al. 2006).</w:t>
      </w:r>
      <w:r w:rsidRPr="0097700D">
        <w:rPr>
          <w:sz w:val="12"/>
        </w:rPr>
        <w:t>¶</w:t>
      </w:r>
      <w:r w:rsidRPr="0097700D">
        <w:rPr>
          <w:sz w:val="14"/>
        </w:rPr>
        <w:t xml:space="preserve"> </w:t>
      </w:r>
      <w:r w:rsidRPr="004723E4">
        <w:rPr>
          <w:rStyle w:val="StyleUnderline"/>
        </w:rPr>
        <w:t>Small juvenile fishes live in or near live corals, making coral reefs important fish habitat. Decreases in rates of calcification due to ocean acidification could lead to loss of coral reefs and declines in abundance of fish populations.</w:t>
      </w:r>
    </w:p>
    <w:p w:rsidR="00D57F48" w:rsidRDefault="00D57F48" w:rsidP="00D57F48">
      <w:pPr>
        <w:pStyle w:val="Heading3"/>
      </w:pPr>
      <w:r>
        <w:lastRenderedPageBreak/>
        <w:t xml:space="preserve">AT: Coral Reef Resiliency </w:t>
      </w:r>
    </w:p>
    <w:p w:rsidR="00D57F48" w:rsidRDefault="00D57F48" w:rsidP="00D57F48">
      <w:pPr>
        <w:pStyle w:val="Heading4"/>
      </w:pPr>
      <w:r>
        <w:t>Warming reduces Coral Reef resilience—makes the reefs worse</w:t>
      </w:r>
    </w:p>
    <w:p w:rsidR="00D57F48" w:rsidRPr="005F6354" w:rsidRDefault="00D57F48" w:rsidP="00D57F48">
      <w:r w:rsidRPr="00EE7BBC">
        <w:rPr>
          <w:rStyle w:val="Style13ptBold"/>
        </w:rPr>
        <w:t>Grimsditch</w:t>
      </w:r>
      <w:r>
        <w:rPr>
          <w:rStyle w:val="Style13ptBold"/>
        </w:rPr>
        <w:t xml:space="preserve"> and Obura 09</w:t>
      </w:r>
      <w:r w:rsidRPr="00EE7BBC">
        <w:rPr>
          <w:rStyle w:val="Style13ptBold"/>
        </w:rPr>
        <w:t xml:space="preserve"> </w:t>
      </w:r>
      <w:r w:rsidRPr="00DE3048">
        <w:rPr>
          <w:sz w:val="12"/>
        </w:rPr>
        <w:t>(Gabriel D Grimsditch holds the post of Programme Officer for oceans and climate change for the UNEP Marine and Coastal Ecosystems Branch in Nairobi, Kenya. Before joining UNEP, Gabriel worked for the IUCN Global Marine Programme where he coordinated the IUCN Climate Change and Coral Reefs Working Group. Dr. David Obura research interests focus on the ecology and dynamics of natural systems under the combined influence of climate change and impacts of human interactions with the environment. 2009. Resilience Assessment of Coral Reefs from IUCN. July 7, 2014)</w:t>
      </w:r>
    </w:p>
    <w:p w:rsidR="00D57F48" w:rsidRPr="005F6354" w:rsidRDefault="00D57F48" w:rsidP="00D57F48">
      <w:r w:rsidRPr="005F6354">
        <w:rPr>
          <w:rStyle w:val="StyleUnderline"/>
        </w:rPr>
        <w:t>The amount of damage depends on not only the rate and extent of climate change, but also on the ¶ ability of coral reefs to cope with change</w:t>
      </w:r>
      <w:r>
        <w:t xml:space="preserve">. Importantly, </w:t>
      </w:r>
      <w:r w:rsidRPr="005F6354">
        <w:rPr>
          <w:rStyle w:val="StyleUnderline"/>
        </w:rPr>
        <w:t>the natural resilience of reefs, that maintains ¶ them in a coral dominated state, is being undermined by stresses associated with human activities</w:t>
      </w:r>
      <w:r>
        <w:t xml:space="preserve"> on </w:t>
      </w:r>
      <w:r w:rsidRPr="005F6354">
        <w:rPr>
          <w:sz w:val="12"/>
        </w:rPr>
        <w:t xml:space="preserve">¶ </w:t>
      </w:r>
      <w:r>
        <w:t>the water and on the land. Unmanaged</w:t>
      </w:r>
      <w:r w:rsidRPr="005F6354">
        <w:rPr>
          <w:rStyle w:val="StyleUnderline"/>
        </w:rPr>
        <w:t>, these stresses have the potential to act in synergy with ¶ climate change to functionally destroy many coral reefs and shift them to less diverse and productive ¶ states</w:t>
      </w:r>
      <w:r>
        <w:t xml:space="preserve"> dominated by algae or suspension feeding invertebrates. </w:t>
      </w:r>
      <w:r w:rsidRPr="005F6354">
        <w:rPr>
          <w:rStyle w:val="StyleUnderline"/>
        </w:rPr>
        <w:t>Coral reefs are under pressure from a ¶ variety of human activities</w:t>
      </w:r>
      <w:r>
        <w:t xml:space="preserve">, including catchment uses that result in degraded water quality, </w:t>
      </w:r>
      <w:r w:rsidRPr="005F6354">
        <w:rPr>
          <w:sz w:val="12"/>
        </w:rPr>
        <w:t xml:space="preserve">¶ </w:t>
      </w:r>
      <w:r>
        <w:t xml:space="preserve">unsustainable and destructive fishing, and coastal development. </w:t>
      </w:r>
      <w:r w:rsidRPr="005F6354">
        <w:rPr>
          <w:rStyle w:val="StyleUnderline"/>
        </w:rPr>
        <w:t>These local pressures act to reduce ¶ the resilience of the system, undermining its ability to cope with climate change, and lowering the ¶ threshold for the shift from coral-dominated phase to other phases.</w:t>
      </w:r>
      <w:r>
        <w:t xml:space="preserve"> Increasingly, policy-makers, </w:t>
      </w:r>
      <w:r w:rsidRPr="005F6354">
        <w:rPr>
          <w:sz w:val="12"/>
        </w:rPr>
        <w:t xml:space="preserve">¶ </w:t>
      </w:r>
      <w:r>
        <w:t xml:space="preserve">conservationists, scientists and the broader community are calling for management actions to restore </w:t>
      </w:r>
      <w:r w:rsidRPr="005F6354">
        <w:rPr>
          <w:sz w:val="12"/>
        </w:rPr>
        <w:t xml:space="preserve">¶ </w:t>
      </w:r>
      <w:r>
        <w:t>and maintain the resilience of coral reefs to climate change, and thus avoid worst-case scenarios.</w:t>
      </w:r>
    </w:p>
    <w:p w:rsidR="005A1460" w:rsidRDefault="005A1460" w:rsidP="005A1460">
      <w:pPr>
        <w:pStyle w:val="Heading1"/>
      </w:pPr>
      <w:r>
        <w:lastRenderedPageBreak/>
        <w:t>Overfishing Advantage</w:t>
      </w:r>
    </w:p>
    <w:p w:rsidR="004C25C7" w:rsidRPr="004C25C7" w:rsidRDefault="004C25C7" w:rsidP="004C25C7">
      <w:pPr>
        <w:pStyle w:val="Heading2"/>
      </w:pPr>
      <w:r>
        <w:lastRenderedPageBreak/>
        <w:t>1AC</w:t>
      </w:r>
    </w:p>
    <w:p w:rsidR="009D6A45" w:rsidRPr="001B444E" w:rsidRDefault="009D6A45" w:rsidP="009D6A45">
      <w:pPr>
        <w:pStyle w:val="Heading3"/>
        <w:rPr>
          <w:rFonts w:asciiTheme="minorHAnsi" w:hAnsiTheme="minorHAnsi"/>
        </w:rPr>
      </w:pPr>
      <w:r w:rsidRPr="001B444E">
        <w:rPr>
          <w:rFonts w:asciiTheme="minorHAnsi" w:hAnsiTheme="minorHAnsi"/>
        </w:rPr>
        <w:lastRenderedPageBreak/>
        <w:t>1AC</w:t>
      </w:r>
      <w:r w:rsidR="00CF59C3">
        <w:rPr>
          <w:rFonts w:asciiTheme="minorHAnsi" w:hAnsiTheme="minorHAnsi"/>
        </w:rPr>
        <w:t xml:space="preserve"> Overfishing</w:t>
      </w:r>
    </w:p>
    <w:p w:rsidR="009D6A45" w:rsidRPr="001B444E" w:rsidRDefault="009D6A45" w:rsidP="009D6A45">
      <w:pPr>
        <w:pStyle w:val="Heading4"/>
        <w:rPr>
          <w:rStyle w:val="Style13ptBold"/>
          <w:rFonts w:asciiTheme="minorHAnsi" w:hAnsiTheme="minorHAnsi"/>
          <w:sz w:val="16"/>
          <w:szCs w:val="16"/>
        </w:rPr>
      </w:pPr>
      <w:r w:rsidRPr="001B444E">
        <w:rPr>
          <w:rFonts w:asciiTheme="minorHAnsi" w:hAnsiTheme="minorHAnsi"/>
        </w:rPr>
        <w:t>Global fish stocks will collapse by 2050 but it’s not too late to stop overfishing</w:t>
      </w:r>
      <w:r w:rsidRPr="001B444E">
        <w:rPr>
          <w:rFonts w:asciiTheme="minorHAnsi" w:hAnsiTheme="minorHAnsi"/>
        </w:rPr>
        <w:br/>
      </w:r>
      <w:r w:rsidRPr="001B444E">
        <w:rPr>
          <w:rStyle w:val="Style13ptBold"/>
          <w:rFonts w:asciiTheme="minorHAnsi" w:hAnsiTheme="minorHAnsi"/>
          <w:b/>
        </w:rPr>
        <w:t xml:space="preserve">McDermott 10 </w:t>
      </w:r>
      <w:r w:rsidRPr="001B444E">
        <w:rPr>
          <w:rStyle w:val="Style13ptBold"/>
          <w:rFonts w:asciiTheme="minorHAnsi" w:hAnsiTheme="minorHAnsi"/>
          <w:sz w:val="16"/>
          <w:szCs w:val="16"/>
        </w:rPr>
        <w:t>(Mat McDermott, Writer about resource consumption for Treehugger, Masters from New York University’s Center for global affairs on environmental and energy policy “How Bad Is Overfishing &amp; What Can We Do To Stop It?”, http://www.treehugger.com/green-food/how-bad-is-overfishing-what-can-we-do-to-stop-it.html, August 16th 2010, Date Accessed: 7/3/14, SM)</w:t>
      </w:r>
    </w:p>
    <w:p w:rsidR="009D6A45" w:rsidRPr="001B444E" w:rsidRDefault="009D6A45" w:rsidP="009D6A45">
      <w:pPr>
        <w:rPr>
          <w:rFonts w:asciiTheme="minorHAnsi" w:hAnsiTheme="minorHAnsi"/>
        </w:rPr>
      </w:pPr>
      <w:r w:rsidRPr="001B444E">
        <w:rPr>
          <w:rFonts w:asciiTheme="minorHAnsi" w:hAnsiTheme="minorHAnsi"/>
        </w:rPr>
        <w:tab/>
      </w:r>
    </w:p>
    <w:p w:rsidR="009D6A45" w:rsidRPr="001B444E" w:rsidRDefault="009D6A45" w:rsidP="009D6A45">
      <w:pPr>
        <w:rPr>
          <w:rFonts w:asciiTheme="minorHAnsi" w:hAnsiTheme="minorHAnsi"/>
          <w:sz w:val="16"/>
        </w:rPr>
      </w:pPr>
      <w:r w:rsidRPr="001B444E">
        <w:rPr>
          <w:rStyle w:val="Emphasis"/>
          <w:rFonts w:asciiTheme="minorHAnsi" w:hAnsiTheme="minorHAnsi"/>
        </w:rPr>
        <w:t>Global Fish Stocks to Collapse by 2050 at Current Exploitation Rates</w:t>
      </w:r>
      <w:r w:rsidRPr="001B444E">
        <w:rPr>
          <w:rFonts w:asciiTheme="minorHAnsi" w:hAnsiTheme="minorHAnsi"/>
          <w:sz w:val="16"/>
        </w:rPr>
        <w:t xml:space="preserve"> Perhaps the first thing to wrap your head around is just how to measure the problem. When </w:t>
      </w:r>
      <w:r w:rsidRPr="001B444E">
        <w:rPr>
          <w:rStyle w:val="StyleUnderline"/>
          <w:rFonts w:asciiTheme="minorHAnsi" w:hAnsiTheme="minorHAnsi"/>
        </w:rPr>
        <w:t>the only</w:t>
      </w:r>
      <w:r w:rsidRPr="001B444E">
        <w:rPr>
          <w:rFonts w:asciiTheme="minorHAnsi" w:hAnsiTheme="minorHAnsi"/>
          <w:sz w:val="16"/>
        </w:rPr>
        <w:t xml:space="preserve"> official </w:t>
      </w:r>
      <w:r w:rsidRPr="001B444E">
        <w:rPr>
          <w:rStyle w:val="StyleUnderline"/>
          <w:rFonts w:asciiTheme="minorHAnsi" w:hAnsiTheme="minorHAnsi"/>
        </w:rPr>
        <w:t>global statistics available for fisheries are based on self-reported data by nations and</w:t>
      </w:r>
      <w:r w:rsidRPr="001B444E">
        <w:rPr>
          <w:rFonts w:asciiTheme="minorHAnsi" w:hAnsiTheme="minorHAnsi"/>
          <w:sz w:val="16"/>
        </w:rPr>
        <w:t xml:space="preserve"> three- to </w:t>
      </w:r>
      <w:r w:rsidRPr="001B444E">
        <w:rPr>
          <w:rStyle w:val="StyleUnderline"/>
          <w:rFonts w:asciiTheme="minorHAnsi" w:hAnsiTheme="minorHAnsi"/>
        </w:rPr>
        <w:t>four-fold underestimations are common</w:t>
      </w:r>
      <w:r w:rsidRPr="001B444E">
        <w:rPr>
          <w:rFonts w:asciiTheme="minorHAnsi" w:hAnsiTheme="minorHAnsi"/>
          <w:sz w:val="16"/>
        </w:rPr>
        <w:t xml:space="preserve">, according to independent scientific assessments, the magnitude is hard to fully gauge. In the worst case, back in 2008, </w:t>
      </w:r>
      <w:r w:rsidRPr="001B444E">
        <w:rPr>
          <w:rStyle w:val="StyleUnderline"/>
          <w:rFonts w:asciiTheme="minorHAnsi" w:hAnsiTheme="minorHAnsi"/>
        </w:rPr>
        <w:t>researchers learned that the</w:t>
      </w:r>
      <w:r w:rsidRPr="001B444E">
        <w:rPr>
          <w:rFonts w:asciiTheme="minorHAnsi" w:hAnsiTheme="minorHAnsi"/>
          <w:sz w:val="16"/>
        </w:rPr>
        <w:t xml:space="preserve"> officially reported </w:t>
      </w:r>
      <w:r w:rsidRPr="001B444E">
        <w:rPr>
          <w:rStyle w:val="StyleUnderline"/>
          <w:rFonts w:asciiTheme="minorHAnsi" w:hAnsiTheme="minorHAnsi"/>
        </w:rPr>
        <w:t>catches for American Samoa were nearly seventeen times lower than the independently assessed amounts.</w:t>
      </w:r>
      <w:r w:rsidRPr="001B444E">
        <w:rPr>
          <w:rFonts w:asciiTheme="minorHAnsi" w:hAnsiTheme="minorHAnsi"/>
          <w:sz w:val="16"/>
        </w:rPr>
        <w:t xml:space="preserve"> Not good. Nevertheless, </w:t>
      </w:r>
      <w:r w:rsidRPr="001B444E">
        <w:rPr>
          <w:rStyle w:val="Emphasis"/>
          <w:rFonts w:asciiTheme="minorHAnsi" w:hAnsiTheme="minorHAnsi"/>
        </w:rPr>
        <w:t>it's estimated that one-third of all fish stocks globally have collapsed</w:t>
      </w:r>
      <w:r w:rsidRPr="001B444E">
        <w:rPr>
          <w:rFonts w:asciiTheme="minorHAnsi" w:hAnsiTheme="minorHAnsi"/>
          <w:sz w:val="16"/>
        </w:rPr>
        <w:t>--having less than 10% of their maximum observed population--</w:t>
      </w:r>
      <w:r w:rsidRPr="001B444E">
        <w:rPr>
          <w:rStyle w:val="StyleUnderline"/>
          <w:rFonts w:asciiTheme="minorHAnsi" w:hAnsiTheme="minorHAnsi"/>
        </w:rPr>
        <w:t>and</w:t>
      </w:r>
      <w:r w:rsidRPr="001B444E">
        <w:rPr>
          <w:rFonts w:asciiTheme="minorHAnsi" w:hAnsiTheme="minorHAnsi"/>
          <w:sz w:val="16"/>
        </w:rPr>
        <w:t xml:space="preserve"> that </w:t>
      </w:r>
      <w:r w:rsidRPr="001B444E">
        <w:rPr>
          <w:rStyle w:val="StyleUnderline"/>
          <w:rFonts w:asciiTheme="minorHAnsi" w:hAnsiTheme="minorHAnsi"/>
        </w:rPr>
        <w:t>at current fishing rates</w:t>
      </w:r>
      <w:r w:rsidRPr="001B444E">
        <w:rPr>
          <w:rFonts w:asciiTheme="minorHAnsi" w:hAnsiTheme="minorHAnsi"/>
          <w:sz w:val="16"/>
        </w:rPr>
        <w:t xml:space="preserve"> </w:t>
      </w:r>
      <w:r w:rsidRPr="001B444E">
        <w:rPr>
          <w:rStyle w:val="Emphasis"/>
          <w:rFonts w:asciiTheme="minorHAnsi" w:hAnsiTheme="minorHAnsi"/>
        </w:rPr>
        <w:t>all fish stocks worldwide will collapse by mid-century</w:t>
      </w:r>
      <w:r w:rsidRPr="001B444E">
        <w:rPr>
          <w:rFonts w:asciiTheme="minorHAnsi" w:hAnsiTheme="minorHAnsi"/>
          <w:sz w:val="16"/>
        </w:rPr>
        <w:t xml:space="preserve">. A full </w:t>
      </w:r>
      <w:r w:rsidRPr="001B444E">
        <w:rPr>
          <w:rStyle w:val="StyleUnderline"/>
          <w:rFonts w:asciiTheme="minorHAnsi" w:hAnsiTheme="minorHAnsi"/>
        </w:rPr>
        <w:t>three-quarters of the world's fisheries are now</w:t>
      </w:r>
      <w:r w:rsidRPr="001B444E">
        <w:rPr>
          <w:rFonts w:asciiTheme="minorHAnsi" w:hAnsiTheme="minorHAnsi"/>
          <w:sz w:val="16"/>
        </w:rPr>
        <w:t xml:space="preserve"> either </w:t>
      </w:r>
      <w:r w:rsidRPr="001B444E">
        <w:rPr>
          <w:rStyle w:val="StyleUnderline"/>
          <w:rFonts w:asciiTheme="minorHAnsi" w:hAnsiTheme="minorHAnsi"/>
        </w:rPr>
        <w:t>collapsed, over-exploited,</w:t>
      </w:r>
      <w:r w:rsidRPr="001B444E">
        <w:rPr>
          <w:rFonts w:asciiTheme="minorHAnsi" w:hAnsiTheme="minorHAnsi"/>
          <w:sz w:val="16"/>
        </w:rPr>
        <w:t xml:space="preserve"> significantly </w:t>
      </w:r>
      <w:r w:rsidRPr="001B444E">
        <w:rPr>
          <w:rStyle w:val="StyleUnderline"/>
          <w:rFonts w:asciiTheme="minorHAnsi" w:hAnsiTheme="minorHAnsi"/>
        </w:rPr>
        <w:t>depleted, or recovering from being over-exploited.</w:t>
      </w:r>
      <w:r w:rsidRPr="001B444E">
        <w:rPr>
          <w:rFonts w:asciiTheme="minorHAnsi" w:hAnsiTheme="minorHAnsi"/>
          <w:sz w:val="16"/>
        </w:rPr>
        <w:t xml:space="preserve"> Large Corporations Set to Profit From Bluefin Tuna Extinction Perhaps the most potent example of the competing interests involved here, and the highly politicized nature of what really is an ecological question, you just have to scan headlines going back to the spring of this year. </w:t>
      </w:r>
      <w:r w:rsidRPr="001B444E">
        <w:rPr>
          <w:rStyle w:val="StyleUnderline"/>
          <w:rFonts w:asciiTheme="minorHAnsi" w:hAnsiTheme="minorHAnsi"/>
        </w:rPr>
        <w:t>Even though</w:t>
      </w:r>
      <w:r w:rsidRPr="001B444E">
        <w:rPr>
          <w:rFonts w:asciiTheme="minorHAnsi" w:hAnsiTheme="minorHAnsi"/>
          <w:sz w:val="16"/>
        </w:rPr>
        <w:t xml:space="preserve"> entire cadres of </w:t>
      </w:r>
      <w:r w:rsidRPr="001B444E">
        <w:rPr>
          <w:rStyle w:val="StyleUnderline"/>
          <w:rFonts w:asciiTheme="minorHAnsi" w:hAnsiTheme="minorHAnsi"/>
        </w:rPr>
        <w:t>international scientists said Atlantic</w:t>
      </w:r>
      <w:r w:rsidRPr="001B444E">
        <w:rPr>
          <w:rFonts w:asciiTheme="minorHAnsi" w:hAnsiTheme="minorHAnsi"/>
          <w:sz w:val="16"/>
        </w:rPr>
        <w:t xml:space="preserve"> bluefin </w:t>
      </w:r>
      <w:r w:rsidRPr="001B444E">
        <w:rPr>
          <w:rStyle w:val="StyleUnderline"/>
          <w:rFonts w:asciiTheme="minorHAnsi" w:hAnsiTheme="minorHAnsi"/>
        </w:rPr>
        <w:t>tuna stocks are being fished at unsustainable levels--at current rates extinct within three years</w:t>
      </w:r>
      <w:r w:rsidRPr="001B444E">
        <w:rPr>
          <w:rFonts w:asciiTheme="minorHAnsi" w:hAnsiTheme="minorHAnsi"/>
          <w:sz w:val="16"/>
        </w:rPr>
        <w:t>--</w:t>
      </w:r>
      <w:r w:rsidRPr="001B444E">
        <w:rPr>
          <w:rStyle w:val="StyleUnderline"/>
          <w:rFonts w:asciiTheme="minorHAnsi" w:hAnsiTheme="minorHAnsi"/>
        </w:rPr>
        <w:t>and the US and the EU</w:t>
      </w:r>
      <w:r w:rsidRPr="001B444E">
        <w:rPr>
          <w:rFonts w:asciiTheme="minorHAnsi" w:hAnsiTheme="minorHAnsi"/>
          <w:sz w:val="16"/>
        </w:rPr>
        <w:t xml:space="preserve"> (but not every member state) </w:t>
      </w:r>
      <w:r w:rsidRPr="001B444E">
        <w:rPr>
          <w:rStyle w:val="StyleUnderline"/>
          <w:rFonts w:asciiTheme="minorHAnsi" w:hAnsiTheme="minorHAnsi"/>
        </w:rPr>
        <w:t>supported a ban on international trade in the</w:t>
      </w:r>
      <w:r w:rsidRPr="001B444E">
        <w:rPr>
          <w:rFonts w:asciiTheme="minorHAnsi" w:hAnsiTheme="minorHAnsi"/>
          <w:sz w:val="16"/>
        </w:rPr>
        <w:t xml:space="preserve"> highly-valuable </w:t>
      </w:r>
      <w:r w:rsidRPr="001B444E">
        <w:rPr>
          <w:rStyle w:val="StyleUnderline"/>
          <w:rFonts w:asciiTheme="minorHAnsi" w:hAnsiTheme="minorHAnsi"/>
        </w:rPr>
        <w:t>fish, CITES failed to protect the species</w:t>
      </w:r>
      <w:r w:rsidRPr="001B444E">
        <w:rPr>
          <w:rFonts w:asciiTheme="minorHAnsi" w:hAnsiTheme="minorHAnsi"/>
          <w:sz w:val="16"/>
        </w:rPr>
        <w:t xml:space="preserve">. The whole time Japan, the world's largest consumer of the fish by far, said it would not abide a ban, should one be enacted and exerted behind the scenes pressure to ensure a ban did not pass. With large industrial players in Japan like Mitsubishi standing to make profits well into the billions of dollars should the fish go extinct, thanks to controlling some 30-45% of the current frozen stock of bluefin, the reasons finance trumped science here should become clear. </w:t>
      </w:r>
      <w:r w:rsidRPr="001B444E">
        <w:rPr>
          <w:rStyle w:val="Emphasis"/>
          <w:rFonts w:asciiTheme="minorHAnsi" w:hAnsiTheme="minorHAnsi"/>
        </w:rPr>
        <w:t>We've Been Collapsing Fisheries For a Millennia</w:t>
      </w:r>
      <w:r w:rsidRPr="001B444E">
        <w:rPr>
          <w:rFonts w:asciiTheme="minorHAnsi" w:hAnsiTheme="minorHAnsi"/>
          <w:sz w:val="16"/>
        </w:rPr>
        <w:t xml:space="preserve"> Before you assume that this is all a modern concern, solely the result of industrialized fishing techniques (which are indeed part of the problem), it's worthwhile remembering that humans have been taking more fish from the oceans than are ecological sustainable, and before that from inland waterways, for hundreds and hundreds of years. Going back 1000 years in Europe, it was declines in freshwater fish thanks to human pressure which first pushed fishermen out into the oceans in larger numbers. Five hundred years ago, it was </w:t>
      </w:r>
      <w:r w:rsidRPr="001B444E">
        <w:rPr>
          <w:rStyle w:val="StyleUnderline"/>
          <w:rFonts w:asciiTheme="minorHAnsi" w:hAnsiTheme="minorHAnsi"/>
        </w:rPr>
        <w:t>the decline of coastal fish that brought deep-sea trawling into existence.</w:t>
      </w:r>
      <w:r w:rsidRPr="001B444E">
        <w:rPr>
          <w:rFonts w:asciiTheme="minorHAnsi" w:hAnsiTheme="minorHAnsi"/>
          <w:sz w:val="16"/>
        </w:rPr>
        <w:t xml:space="preserve"> </w:t>
      </w:r>
      <w:r w:rsidRPr="001B444E">
        <w:rPr>
          <w:rStyle w:val="StyleUnderline"/>
          <w:rFonts w:asciiTheme="minorHAnsi" w:hAnsiTheme="minorHAnsi"/>
        </w:rPr>
        <w:t>The key difference between past ages and now is that</w:t>
      </w:r>
      <w:r w:rsidRPr="001B444E">
        <w:rPr>
          <w:rFonts w:asciiTheme="minorHAnsi" w:hAnsiTheme="minorHAnsi"/>
          <w:sz w:val="16"/>
        </w:rPr>
        <w:t xml:space="preserve"> in the past </w:t>
      </w:r>
      <w:r w:rsidRPr="001B444E">
        <w:rPr>
          <w:rStyle w:val="StyleUnderline"/>
          <w:rFonts w:asciiTheme="minorHAnsi" w:hAnsiTheme="minorHAnsi"/>
        </w:rPr>
        <w:t>there was always another area to move</w:t>
      </w:r>
      <w:r w:rsidRPr="001B444E">
        <w:rPr>
          <w:rFonts w:asciiTheme="minorHAnsi" w:hAnsiTheme="minorHAnsi"/>
          <w:sz w:val="16"/>
        </w:rPr>
        <w:t xml:space="preserve"> on </w:t>
      </w:r>
      <w:r w:rsidRPr="001B444E">
        <w:rPr>
          <w:rStyle w:val="StyleUnderline"/>
          <w:rFonts w:asciiTheme="minorHAnsi" w:hAnsiTheme="minorHAnsi"/>
        </w:rPr>
        <w:t>to</w:t>
      </w:r>
      <w:r w:rsidRPr="001B444E">
        <w:rPr>
          <w:rFonts w:asciiTheme="minorHAnsi" w:hAnsiTheme="minorHAnsi"/>
          <w:sz w:val="16"/>
        </w:rPr>
        <w:t xml:space="preserve">. </w:t>
      </w:r>
      <w:r w:rsidRPr="001B444E">
        <w:rPr>
          <w:rStyle w:val="StyleUnderline"/>
          <w:rFonts w:asciiTheme="minorHAnsi" w:hAnsiTheme="minorHAnsi"/>
        </w:rPr>
        <w:t>Even if there were effects on fishing in one</w:t>
      </w:r>
      <w:r w:rsidRPr="001B444E">
        <w:rPr>
          <w:rFonts w:asciiTheme="minorHAnsi" w:hAnsiTheme="minorHAnsi"/>
          <w:sz w:val="16"/>
        </w:rPr>
        <w:t xml:space="preserve"> particular </w:t>
      </w:r>
      <w:r w:rsidRPr="001B444E">
        <w:rPr>
          <w:rStyle w:val="StyleUnderline"/>
          <w:rFonts w:asciiTheme="minorHAnsi" w:hAnsiTheme="minorHAnsi"/>
        </w:rPr>
        <w:t>region</w:t>
      </w:r>
      <w:r w:rsidRPr="001B444E">
        <w:rPr>
          <w:rFonts w:asciiTheme="minorHAnsi" w:hAnsiTheme="minorHAnsi"/>
          <w:sz w:val="16"/>
        </w:rPr>
        <w:t>--sometimes long-lasting, witness areas of far northern Maine which still haven't recovered from the collapse of the sardine fishery, and likely never will--</w:t>
      </w:r>
      <w:r w:rsidRPr="001B444E">
        <w:rPr>
          <w:rStyle w:val="StyleUnderline"/>
          <w:rFonts w:asciiTheme="minorHAnsi" w:hAnsiTheme="minorHAnsi"/>
        </w:rPr>
        <w:t>another fishery could be opened by exploration. Today this is</w:t>
      </w:r>
      <w:r w:rsidRPr="001B444E">
        <w:rPr>
          <w:rFonts w:asciiTheme="minorHAnsi" w:hAnsiTheme="minorHAnsi"/>
          <w:sz w:val="16"/>
        </w:rPr>
        <w:t xml:space="preserve"> decidedly </w:t>
      </w:r>
      <w:r w:rsidRPr="001B444E">
        <w:rPr>
          <w:rStyle w:val="StyleUnderline"/>
          <w:rFonts w:asciiTheme="minorHAnsi" w:hAnsiTheme="minorHAnsi"/>
        </w:rPr>
        <w:t xml:space="preserve">not the case. One hundred fifty years ago the planet was still </w:t>
      </w:r>
      <w:r w:rsidRPr="001B444E">
        <w:rPr>
          <w:rFonts w:asciiTheme="minorHAnsi" w:hAnsiTheme="minorHAnsi"/>
          <w:sz w:val="16"/>
        </w:rPr>
        <w:t xml:space="preserve">an </w:t>
      </w:r>
      <w:r w:rsidRPr="001B444E">
        <w:rPr>
          <w:rStyle w:val="StyleUnderline"/>
          <w:rFonts w:asciiTheme="minorHAnsi" w:hAnsiTheme="minorHAnsi"/>
        </w:rPr>
        <w:t>open</w:t>
      </w:r>
      <w:r w:rsidRPr="001B444E">
        <w:rPr>
          <w:rFonts w:asciiTheme="minorHAnsi" w:hAnsiTheme="minorHAnsi"/>
          <w:sz w:val="16"/>
        </w:rPr>
        <w:t xml:space="preserve"> planet. </w:t>
      </w:r>
      <w:r w:rsidRPr="001B444E">
        <w:rPr>
          <w:rStyle w:val="StyleUnderline"/>
          <w:rFonts w:asciiTheme="minorHAnsi" w:hAnsiTheme="minorHAnsi"/>
        </w:rPr>
        <w:t>Human populations and their impact were still</w:t>
      </w:r>
      <w:r w:rsidRPr="001B444E">
        <w:rPr>
          <w:rFonts w:asciiTheme="minorHAnsi" w:hAnsiTheme="minorHAnsi"/>
          <w:sz w:val="16"/>
        </w:rPr>
        <w:t xml:space="preserve"> well </w:t>
      </w:r>
      <w:r w:rsidRPr="001B444E">
        <w:rPr>
          <w:rStyle w:val="StyleUnderline"/>
          <w:rFonts w:asciiTheme="minorHAnsi" w:hAnsiTheme="minorHAnsi"/>
        </w:rPr>
        <w:t>within the carrying capacity of the planet to absorb</w:t>
      </w:r>
      <w:r w:rsidRPr="001B444E">
        <w:rPr>
          <w:rFonts w:asciiTheme="minorHAnsi" w:hAnsiTheme="minorHAnsi"/>
          <w:sz w:val="16"/>
        </w:rPr>
        <w:t xml:space="preserve"> any </w:t>
      </w:r>
      <w:r w:rsidRPr="001B444E">
        <w:rPr>
          <w:rStyle w:val="StyleUnderline"/>
          <w:rFonts w:asciiTheme="minorHAnsi" w:hAnsiTheme="minorHAnsi"/>
        </w:rPr>
        <w:t>harm</w:t>
      </w:r>
      <w:r w:rsidRPr="001B444E">
        <w:rPr>
          <w:rFonts w:asciiTheme="minorHAnsi" w:hAnsiTheme="minorHAnsi"/>
          <w:sz w:val="16"/>
        </w:rPr>
        <w:t xml:space="preserve"> caused. </w:t>
      </w:r>
      <w:r w:rsidRPr="001B444E">
        <w:rPr>
          <w:rStyle w:val="StyleUnderline"/>
          <w:rFonts w:asciiTheme="minorHAnsi" w:hAnsiTheme="minorHAnsi"/>
        </w:rPr>
        <w:t>Today</w:t>
      </w:r>
      <w:r w:rsidRPr="001B444E">
        <w:rPr>
          <w:rFonts w:asciiTheme="minorHAnsi" w:hAnsiTheme="minorHAnsi"/>
          <w:sz w:val="16"/>
        </w:rPr>
        <w:t xml:space="preserve">, with the population of China or India alone equal to that of the entire planet in 1850, </w:t>
      </w:r>
      <w:r w:rsidRPr="001B444E">
        <w:rPr>
          <w:rStyle w:val="StyleUnderline"/>
          <w:rFonts w:asciiTheme="minorHAnsi" w:hAnsiTheme="minorHAnsi"/>
        </w:rPr>
        <w:t>human activity has expanded to the point where we are crashing into inflexible ecological boundaries on a planetary scale. Earth is closed</w:t>
      </w:r>
      <w:r w:rsidRPr="001B444E">
        <w:rPr>
          <w:rFonts w:asciiTheme="minorHAnsi" w:hAnsiTheme="minorHAnsi"/>
          <w:sz w:val="16"/>
        </w:rPr>
        <w:t>. If there's any sort of silver lining to this cloud it's that we've got examples of how to stop continued overfishing.</w:t>
      </w:r>
    </w:p>
    <w:p w:rsidR="009D6A45" w:rsidRPr="001B444E" w:rsidRDefault="009D6A45" w:rsidP="009D6A45">
      <w:pPr>
        <w:keepNext/>
        <w:keepLines/>
        <w:spacing w:before="40"/>
        <w:outlineLvl w:val="3"/>
        <w:rPr>
          <w:rStyle w:val="Style13ptBold"/>
          <w:rFonts w:asciiTheme="minorHAnsi" w:hAnsiTheme="minorHAnsi"/>
          <w:b w:val="0"/>
          <w:sz w:val="16"/>
          <w:szCs w:val="16"/>
        </w:rPr>
      </w:pPr>
      <w:r w:rsidRPr="001B444E">
        <w:rPr>
          <w:rFonts w:asciiTheme="minorHAnsi" w:eastAsia="Times New Roman" w:hAnsiTheme="minorHAnsi" w:cs="Times New Roman"/>
          <w:b/>
          <w:iCs/>
          <w:sz w:val="26"/>
        </w:rPr>
        <w:t>Only ocean observation allows for effective management policies</w:t>
      </w:r>
      <w:r w:rsidRPr="001B444E">
        <w:rPr>
          <w:rFonts w:asciiTheme="minorHAnsi" w:eastAsia="Times New Roman" w:hAnsiTheme="minorHAnsi" w:cs="Times New Roman"/>
          <w:b/>
          <w:iCs/>
          <w:sz w:val="26"/>
        </w:rPr>
        <w:br/>
      </w:r>
      <w:r w:rsidRPr="001B444E">
        <w:rPr>
          <w:rStyle w:val="Style13ptBold"/>
          <w:rFonts w:asciiTheme="minorHAnsi" w:hAnsiTheme="minorHAnsi"/>
        </w:rPr>
        <w:t xml:space="preserve">Rosenberg 11  </w:t>
      </w:r>
      <w:r w:rsidRPr="001B444E">
        <w:rPr>
          <w:rStyle w:val="Style13ptBold"/>
          <w:rFonts w:asciiTheme="minorHAnsi" w:hAnsiTheme="minorHAnsi"/>
          <w:b w:val="0"/>
          <w:sz w:val="16"/>
          <w:szCs w:val="16"/>
        </w:rPr>
        <w:t xml:space="preserve">(Dr. Andrew Rosenberg, Ph.D. in Biology from Dalhousie University, Prof of Natural Resources at the University of New Hampshire, former Deputy Director of the NOAA’s National Marine Fisheries Service, June 8 2011, “U.S. Ocean Policy Should Lead the Way for Global Reform,” </w:t>
      </w:r>
      <w:hyperlink r:id="rId50" w:history="1">
        <w:r w:rsidRPr="001B444E">
          <w:rPr>
            <w:rStyle w:val="Style13ptBold"/>
            <w:rFonts w:asciiTheme="minorHAnsi" w:hAnsiTheme="minorHAnsi"/>
            <w:b w:val="0"/>
            <w:sz w:val="16"/>
            <w:szCs w:val="16"/>
          </w:rPr>
          <w:t>http://blog.conservation.org/2011/06/u-s-ocean-policy-should-lead-the-way-for-global-reform/</w:t>
        </w:r>
      </w:hyperlink>
      <w:r w:rsidRPr="001B444E">
        <w:rPr>
          <w:rStyle w:val="Style13ptBold"/>
          <w:rFonts w:asciiTheme="minorHAnsi" w:hAnsiTheme="minorHAnsi"/>
          <w:b w:val="0"/>
          <w:sz w:val="16"/>
          <w:szCs w:val="16"/>
        </w:rPr>
        <w:t>)</w:t>
      </w:r>
    </w:p>
    <w:p w:rsidR="009D6A45" w:rsidRPr="00651B10" w:rsidRDefault="009D6A45" w:rsidP="009D6A45">
      <w:pPr>
        <w:rPr>
          <w:rFonts w:asciiTheme="minorHAnsi" w:eastAsia="Calibri" w:hAnsiTheme="minorHAnsi" w:cs="Times New Roman"/>
          <w:sz w:val="16"/>
        </w:rPr>
      </w:pPr>
      <w:r w:rsidRPr="001B444E">
        <w:rPr>
          <w:rStyle w:val="StyleUnderline"/>
          <w:rFonts w:asciiTheme="minorHAnsi" w:hAnsiTheme="minorHAnsi"/>
          <w:highlight w:val="green"/>
        </w:rPr>
        <w:t>U.S. Ocean Policy Should Lead the Way for Global Reform</w:t>
      </w:r>
      <w:r w:rsidRPr="001B444E">
        <w:rPr>
          <w:rFonts w:asciiTheme="minorHAnsi" w:eastAsia="Calibri" w:hAnsiTheme="minorHAnsi" w:cs="Times New Roman"/>
          <w:iCs/>
          <w:sz w:val="12"/>
        </w:rPr>
        <w:t>¶</w:t>
      </w:r>
      <w:r w:rsidRPr="001B444E">
        <w:rPr>
          <w:rFonts w:asciiTheme="minorHAnsi" w:eastAsia="Calibri" w:hAnsiTheme="minorHAnsi" w:cs="Times New Roman"/>
          <w:b/>
          <w:iCs/>
          <w:u w:val="single"/>
        </w:rPr>
        <w:t xml:space="preserve"> </w:t>
      </w:r>
      <w:r w:rsidRPr="001B444E">
        <w:rPr>
          <w:rFonts w:asciiTheme="minorHAnsi" w:eastAsia="Calibri" w:hAnsiTheme="minorHAnsi" w:cs="Times New Roman"/>
          <w:sz w:val="16"/>
        </w:rPr>
        <w:t>Dr. Andrew Rosenberg</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At Conservation International, we know that while </w:t>
      </w:r>
      <w:r w:rsidRPr="001B444E">
        <w:rPr>
          <w:rStyle w:val="StyleUnderline"/>
          <w:rFonts w:asciiTheme="minorHAnsi" w:hAnsiTheme="minorHAnsi"/>
          <w:highlight w:val="green"/>
        </w:rPr>
        <w:t>humans</w:t>
      </w:r>
      <w:r w:rsidRPr="001B444E">
        <w:rPr>
          <w:rFonts w:asciiTheme="minorHAnsi" w:eastAsia="Calibri" w:hAnsiTheme="minorHAnsi" w:cs="Times New Roman"/>
          <w:sz w:val="16"/>
        </w:rPr>
        <w:t xml:space="preserve"> are mostly confined to the quarter of the planet covered by land, we </w:t>
      </w:r>
      <w:r w:rsidRPr="001B444E">
        <w:rPr>
          <w:rStyle w:val="StyleUnderline"/>
          <w:rFonts w:asciiTheme="minorHAnsi" w:hAnsiTheme="minorHAnsi"/>
          <w:highlight w:val="green"/>
        </w:rPr>
        <w:t xml:space="preserve">are surrounded — and sustained — by </w:t>
      </w:r>
      <w:r w:rsidRPr="001B444E">
        <w:rPr>
          <w:rStyle w:val="StyleUnderline"/>
          <w:rFonts w:asciiTheme="minorHAnsi" w:hAnsiTheme="minorHAnsi"/>
        </w:rPr>
        <w:t xml:space="preserve">vast </w:t>
      </w:r>
      <w:r w:rsidRPr="001B444E">
        <w:rPr>
          <w:rStyle w:val="StyleUnderline"/>
          <w:rFonts w:asciiTheme="minorHAnsi" w:hAnsiTheme="minorHAnsi"/>
          <w:highlight w:val="green"/>
        </w:rPr>
        <w:t>oceans</w:t>
      </w:r>
      <w:r w:rsidRPr="001B444E">
        <w:rPr>
          <w:rFonts w:asciiTheme="minorHAnsi" w:eastAsia="Calibri" w:hAnsiTheme="minorHAnsi" w:cs="Times New Roman"/>
          <w:sz w:val="16"/>
        </w:rPr>
        <w:t>.</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w:t>
      </w:r>
      <w:r w:rsidRPr="001B444E">
        <w:rPr>
          <w:rStyle w:val="StyleUnderline"/>
          <w:rFonts w:asciiTheme="minorHAnsi" w:hAnsiTheme="minorHAnsi"/>
        </w:rPr>
        <w:t>In addition to</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supporting</w:t>
      </w:r>
      <w:r w:rsidRPr="001B444E">
        <w:rPr>
          <w:rFonts w:asciiTheme="minorHAnsi" w:eastAsia="Calibri" w:hAnsiTheme="minorHAnsi" w:cs="Times New Roman"/>
          <w:u w:val="single"/>
        </w:rPr>
        <w:t xml:space="preserve"> </w:t>
      </w:r>
      <w:r w:rsidRPr="001B444E">
        <w:rPr>
          <w:rStyle w:val="StyleUnderline"/>
          <w:rFonts w:asciiTheme="minorHAnsi" w:hAnsiTheme="minorHAnsi"/>
        </w:rPr>
        <w:t>incredible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biodiversity</w:t>
      </w:r>
      <w:r w:rsidRPr="001B444E">
        <w:rPr>
          <w:rStyle w:val="StyleUnderline"/>
          <w:rFonts w:asciiTheme="minorHAnsi" w:hAnsiTheme="minorHAnsi"/>
        </w:rPr>
        <w:t>, oceans provide</w:t>
      </w:r>
      <w:r w:rsidRPr="001B444E">
        <w:rPr>
          <w:rFonts w:asciiTheme="minorHAnsi" w:eastAsia="Calibri" w:hAnsiTheme="minorHAnsi" w:cs="Times New Roman"/>
          <w:sz w:val="16"/>
        </w:rPr>
        <w:t xml:space="preserve"> benefits to people in the form of </w:t>
      </w:r>
      <w:r w:rsidRPr="001B444E">
        <w:rPr>
          <w:rStyle w:val="StyleUnderline"/>
          <w:rFonts w:asciiTheme="minorHAnsi" w:hAnsiTheme="minorHAnsi"/>
          <w:highlight w:val="green"/>
        </w:rPr>
        <w:t>food, energy</w:t>
      </w:r>
      <w:r w:rsidRPr="001B444E">
        <w:rPr>
          <w:rFonts w:asciiTheme="minorHAnsi" w:eastAsia="Calibri" w:hAnsiTheme="minorHAnsi" w:cs="Times New Roman"/>
          <w:sz w:val="16"/>
        </w:rPr>
        <w:t xml:space="preserve">, recreation, tourism </w:t>
      </w:r>
      <w:r w:rsidRPr="001B444E">
        <w:rPr>
          <w:rStyle w:val="StyleUnderline"/>
          <w:rFonts w:asciiTheme="minorHAnsi" w:hAnsiTheme="minorHAnsi"/>
          <w:highlight w:val="green"/>
        </w:rPr>
        <w:t>and</w:t>
      </w:r>
      <w:r w:rsidRPr="001B444E">
        <w:rPr>
          <w:rFonts w:asciiTheme="minorHAnsi" w:eastAsia="Calibri" w:hAnsiTheme="minorHAnsi" w:cs="Times New Roman"/>
          <w:sz w:val="16"/>
        </w:rPr>
        <w:t xml:space="preserve"> desirable </w:t>
      </w:r>
      <w:r w:rsidRPr="001B444E">
        <w:rPr>
          <w:rStyle w:val="StyleUnderline"/>
          <w:rFonts w:asciiTheme="minorHAnsi" w:hAnsiTheme="minorHAnsi"/>
          <w:highlight w:val="green"/>
        </w:rPr>
        <w:t>places to live</w:t>
      </w:r>
      <w:r w:rsidRPr="001B444E">
        <w:rPr>
          <w:rFonts w:asciiTheme="minorHAnsi" w:eastAsia="Calibri" w:hAnsiTheme="minorHAnsi" w:cs="Times New Roman"/>
          <w:sz w:val="16"/>
        </w:rPr>
        <w:t>. They are also a tremendous economic driver, generating an estimated 69 million jobs and over $8 trillion dollars in wages per year in the United States alone. From renewable energy sources like wave and wind power to offshore aquaculture and deep-sea bioprospecting, our</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oceans and coasts provide new opportunities</w:t>
      </w:r>
      <w:r w:rsidRPr="001B444E">
        <w:rPr>
          <w:rStyle w:val="StyleUnderline"/>
          <w:rFonts w:asciiTheme="minorHAnsi" w:hAnsiTheme="minorHAnsi"/>
        </w:rPr>
        <w:t xml:space="preserve"> for </w:t>
      </w:r>
      <w:r w:rsidRPr="001B444E">
        <w:rPr>
          <w:rStyle w:val="StyleUnderline"/>
          <w:rFonts w:asciiTheme="minorHAnsi" w:hAnsiTheme="minorHAnsi"/>
        </w:rPr>
        <w:lastRenderedPageBreak/>
        <w:t xml:space="preserve">technology developers, manufacturers, engineers and others in a vast supply chain </w:t>
      </w:r>
      <w:r w:rsidRPr="001B444E">
        <w:rPr>
          <w:rFonts w:asciiTheme="minorHAnsi" w:eastAsia="Calibri" w:hAnsiTheme="minorHAnsi" w:cs="Times New Roman"/>
          <w:sz w:val="16"/>
        </w:rPr>
        <w:t xml:space="preserve">to discover, innovate and develop new economic opportunities around the globe. </w:t>
      </w:r>
      <w:r w:rsidRPr="001B444E">
        <w:rPr>
          <w:rStyle w:val="StyleUnderline"/>
          <w:rFonts w:asciiTheme="minorHAnsi" w:hAnsiTheme="minorHAnsi"/>
          <w:highlight w:val="green"/>
        </w:rPr>
        <w:t>America can lead this global innovation</w:t>
      </w:r>
      <w:r w:rsidRPr="001B444E">
        <w:rPr>
          <w:rStyle w:val="StyleUnderline"/>
          <w:rFonts w:asciiTheme="minorHAnsi" w:hAnsiTheme="minorHAnsi"/>
        </w:rPr>
        <w:t>.¶ Unfortunately,</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the health of our oceans is in serious decline</w:t>
      </w:r>
      <w:r w:rsidRPr="001B444E">
        <w:rPr>
          <w:rFonts w:asciiTheme="minorHAnsi" w:eastAsia="Calibri" w:hAnsiTheme="minorHAnsi" w:cs="Times New Roman"/>
          <w:sz w:val="16"/>
        </w:rPr>
        <w:t xml:space="preserve">; in too many places, </w:t>
      </w:r>
      <w:r w:rsidRPr="001B444E">
        <w:rPr>
          <w:rStyle w:val="StyleUnderline"/>
          <w:rFonts w:asciiTheme="minorHAnsi" w:hAnsiTheme="minorHAnsi"/>
          <w:highlight w:val="green"/>
        </w:rPr>
        <w:t>coastal water quality is poor, fisheries</w:t>
      </w:r>
      <w:r w:rsidRPr="001B444E">
        <w:rPr>
          <w:rFonts w:asciiTheme="minorHAnsi" w:eastAsia="Calibri" w:hAnsiTheme="minorHAnsi" w:cs="Times New Roman"/>
          <w:u w:val="single"/>
        </w:rPr>
        <w:t xml:space="preserve"> </w:t>
      </w:r>
      <w:r w:rsidRPr="001B444E">
        <w:rPr>
          <w:rStyle w:val="StyleUnderline"/>
          <w:rFonts w:asciiTheme="minorHAnsi" w:hAnsiTheme="minorHAnsi"/>
        </w:rPr>
        <w:t>are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stressed, habitats</w:t>
      </w:r>
      <w:r w:rsidRPr="001B444E">
        <w:rPr>
          <w:rFonts w:asciiTheme="minorHAnsi" w:eastAsia="Calibri" w:hAnsiTheme="minorHAnsi" w:cs="Times New Roman"/>
          <w:u w:val="single"/>
        </w:rPr>
        <w:t xml:space="preserve"> </w:t>
      </w:r>
      <w:r w:rsidRPr="001B444E">
        <w:rPr>
          <w:rStyle w:val="StyleUnderline"/>
          <w:rFonts w:asciiTheme="minorHAnsi" w:hAnsiTheme="minorHAnsi"/>
        </w:rPr>
        <w:t>for ocean life are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degraded and endangered marine species</w:t>
      </w:r>
      <w:r w:rsidRPr="001B444E">
        <w:rPr>
          <w:rFonts w:asciiTheme="minorHAnsi" w:eastAsia="Calibri" w:hAnsiTheme="minorHAnsi" w:cs="Times New Roman"/>
          <w:u w:val="single"/>
        </w:rPr>
        <w:t xml:space="preserve"> </w:t>
      </w:r>
      <w:r w:rsidRPr="001B444E">
        <w:rPr>
          <w:rStyle w:val="StyleUnderline"/>
          <w:rFonts w:asciiTheme="minorHAnsi" w:hAnsiTheme="minorHAnsi"/>
        </w:rPr>
        <w:t>are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struggling</w:t>
      </w:r>
      <w:r w:rsidRPr="001B444E">
        <w:rPr>
          <w:rFonts w:asciiTheme="minorHAnsi" w:eastAsia="Calibri" w:hAnsiTheme="minorHAnsi" w:cs="Times New Roman"/>
          <w:sz w:val="16"/>
        </w:rPr>
        <w:t xml:space="preserve"> to recover. Disasters such as last year’s BP oil spill have damaged the oceans and their inhabitants, which in turn has stressed the communities and industries that depend on healthy oceans.</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w:t>
      </w:r>
      <w:r w:rsidRPr="001B444E">
        <w:rPr>
          <w:rFonts w:asciiTheme="minorHAnsi" w:eastAsia="Calibri" w:hAnsiTheme="minorHAnsi" w:cs="Times New Roman"/>
          <w:b/>
          <w:iCs/>
          <w:highlight w:val="green"/>
          <w:u w:val="single"/>
        </w:rPr>
        <w:t>To turn the tide</w:t>
      </w:r>
      <w:r w:rsidRPr="001B444E">
        <w:rPr>
          <w:rFonts w:asciiTheme="minorHAnsi" w:eastAsia="Calibri" w:hAnsiTheme="minorHAnsi" w:cs="Times New Roman"/>
          <w:sz w:val="16"/>
        </w:rPr>
        <w:t xml:space="preserve">, our national, state and local </w:t>
      </w:r>
      <w:r w:rsidRPr="001B444E">
        <w:rPr>
          <w:rStyle w:val="StyleUnderline"/>
          <w:rFonts w:asciiTheme="minorHAnsi" w:hAnsiTheme="minorHAnsi"/>
          <w:highlight w:val="green"/>
        </w:rPr>
        <w:t>leaders must</w:t>
      </w:r>
      <w:r w:rsidRPr="001B444E">
        <w:rPr>
          <w:rFonts w:asciiTheme="minorHAnsi" w:eastAsia="Calibri" w:hAnsiTheme="minorHAnsi" w:cs="Times New Roman"/>
          <w:highlight w:val="green"/>
          <w:u w:val="single"/>
        </w:rPr>
        <w:t xml:space="preserve"> </w:t>
      </w:r>
      <w:r w:rsidRPr="001B444E">
        <w:rPr>
          <w:rStyle w:val="StyleUnderline"/>
          <w:rFonts w:asciiTheme="minorHAnsi" w:hAnsiTheme="minorHAnsi"/>
        </w:rPr>
        <w:t>make a</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commit</w:t>
      </w:r>
      <w:r w:rsidRPr="001B444E">
        <w:rPr>
          <w:rStyle w:val="StyleUnderline"/>
          <w:rFonts w:asciiTheme="minorHAnsi" w:hAnsiTheme="minorHAnsi"/>
        </w:rPr>
        <w:t>ment</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to</w:t>
      </w:r>
      <w:r w:rsidRPr="001B444E">
        <w:rPr>
          <w:rStyle w:val="StyleUnderline"/>
          <w:rFonts w:asciiTheme="minorHAnsi" w:hAnsiTheme="minorHAnsi"/>
        </w:rPr>
        <w:t xml:space="preserve"> more </w:t>
      </w:r>
      <w:r w:rsidRPr="001B444E">
        <w:rPr>
          <w:rStyle w:val="StyleUnderline"/>
          <w:rFonts w:asciiTheme="minorHAnsi" w:hAnsiTheme="minorHAnsi"/>
          <w:highlight w:val="green"/>
        </w:rPr>
        <w:t>coordinated management of ocean resources</w:t>
      </w:r>
      <w:r w:rsidRPr="001B444E">
        <w:rPr>
          <w:rFonts w:asciiTheme="minorHAnsi" w:eastAsia="Calibri" w:hAnsiTheme="minorHAnsi" w:cs="Times New Roman"/>
          <w:sz w:val="16"/>
        </w:rPr>
        <w:t xml:space="preserve">. Our </w:t>
      </w:r>
      <w:r w:rsidRPr="001B444E">
        <w:rPr>
          <w:rStyle w:val="StyleUnderline"/>
          <w:rFonts w:asciiTheme="minorHAnsi" w:hAnsiTheme="minorHAnsi"/>
          <w:highlight w:val="green"/>
        </w:rPr>
        <w:t>decisions must be based on sound science, and scientific work must be a funding priority</w:t>
      </w:r>
      <w:r w:rsidRPr="001B444E">
        <w:rPr>
          <w:rFonts w:asciiTheme="minorHAnsi" w:eastAsia="Calibri" w:hAnsiTheme="minorHAnsi" w:cs="Times New Roman"/>
          <w:sz w:val="16"/>
        </w:rPr>
        <w:t xml:space="preserve"> in order for us to gain the benefits the oceans can provide.</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The Joint Ocean Commission Initiative recently released America’s Ocean Future, a report that calls on leaders to support full and effective implementation of our nation’s first national ocean policy — the National Policy for Stewardship of Ocean, Coasts and Great Lakes — which was </w:t>
      </w:r>
      <w:r w:rsidRPr="001B444E">
        <w:rPr>
          <w:rStyle w:val="StyleUnderline"/>
          <w:rFonts w:asciiTheme="minorHAnsi" w:hAnsiTheme="minorHAnsi"/>
        </w:rPr>
        <w:t>established by President Obama in July of 2010.</w:t>
      </w:r>
      <w:r w:rsidRPr="001B444E">
        <w:rPr>
          <w:rFonts w:asciiTheme="minorHAnsi" w:eastAsia="Calibri" w:hAnsiTheme="minorHAnsi" w:cs="Times New Roman"/>
          <w:sz w:val="16"/>
        </w:rPr>
        <w:t xml:space="preserve"> As I mentioned in an earlier post, </w:t>
      </w:r>
      <w:r w:rsidRPr="001B444E">
        <w:rPr>
          <w:rStyle w:val="StyleUnderline"/>
          <w:rFonts w:asciiTheme="minorHAnsi" w:hAnsiTheme="minorHAnsi"/>
        </w:rPr>
        <w:t>the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 xml:space="preserve">national ocean policy has the potential to act as a catalyst for </w:t>
      </w:r>
      <w:r w:rsidRPr="001B444E">
        <w:rPr>
          <w:rStyle w:val="StyleUnderline"/>
          <w:rFonts w:asciiTheme="minorHAnsi" w:hAnsiTheme="minorHAnsi"/>
        </w:rPr>
        <w:t xml:space="preserve">long-awaited and </w:t>
      </w:r>
      <w:r w:rsidRPr="001B444E">
        <w:rPr>
          <w:rStyle w:val="StyleUnderline"/>
          <w:rFonts w:asciiTheme="minorHAnsi" w:hAnsiTheme="minorHAnsi"/>
          <w:highlight w:val="green"/>
        </w:rPr>
        <w:t>important reforms, including enhanced monitoring, assessment and analysis</w:t>
      </w:r>
      <w:r w:rsidRPr="001B444E">
        <w:rPr>
          <w:rFonts w:asciiTheme="minorHAnsi" w:eastAsia="Calibri" w:hAnsiTheme="minorHAnsi" w:cs="Times New Roman"/>
          <w:u w:val="single"/>
        </w:rPr>
        <w:t xml:space="preserve"> </w:t>
      </w:r>
      <w:r w:rsidRPr="001B444E">
        <w:rPr>
          <w:rStyle w:val="StyleUnderline"/>
          <w:rFonts w:asciiTheme="minorHAnsi" w:hAnsiTheme="minorHAnsi"/>
        </w:rPr>
        <w:t>of the condition of our ocean ecosystems, how they affect and are affected by human activity and whether management strategies are achieving our environmental, social and economic goals. Using</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these tools</w:t>
      </w:r>
      <w:r w:rsidRPr="001B444E">
        <w:rPr>
          <w:rFonts w:asciiTheme="minorHAnsi" w:eastAsia="Calibri" w:hAnsiTheme="minorHAnsi" w:cs="Times New Roman"/>
          <w:u w:val="single"/>
        </w:rPr>
        <w:t xml:space="preserve"> </w:t>
      </w:r>
      <w:r w:rsidRPr="001B444E">
        <w:rPr>
          <w:rStyle w:val="StyleUnderline"/>
          <w:rFonts w:asciiTheme="minorHAnsi" w:hAnsiTheme="minorHAnsi"/>
        </w:rPr>
        <w:t>to better understand our oceans</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will help</w:t>
      </w:r>
      <w:r w:rsidRPr="001B444E">
        <w:rPr>
          <w:rFonts w:asciiTheme="minorHAnsi" w:eastAsia="Calibri" w:hAnsiTheme="minorHAnsi" w:cs="Times New Roman"/>
          <w:u w:val="single"/>
        </w:rPr>
        <w:t xml:space="preserve"> </w:t>
      </w:r>
      <w:r w:rsidRPr="001B444E">
        <w:rPr>
          <w:rStyle w:val="StyleUnderline"/>
          <w:rFonts w:asciiTheme="minorHAnsi" w:hAnsiTheme="minorHAnsi"/>
        </w:rPr>
        <w:t>us to</w:t>
      </w:r>
      <w:r w:rsidRPr="001B444E">
        <w:rPr>
          <w:rFonts w:asciiTheme="minorHAnsi" w:eastAsia="Calibri" w:hAnsiTheme="minorHAnsi" w:cs="Times New Roman"/>
          <w:u w:val="single"/>
        </w:rPr>
        <w:t xml:space="preserve"> </w:t>
      </w:r>
      <w:r w:rsidRPr="001B444E">
        <w:rPr>
          <w:rFonts w:asciiTheme="minorHAnsi" w:eastAsia="Calibri" w:hAnsiTheme="minorHAnsi" w:cs="Times New Roman"/>
          <w:b/>
          <w:iCs/>
          <w:highlight w:val="green"/>
          <w:u w:val="single"/>
        </w:rPr>
        <w:t>more effectively manage these resources</w:t>
      </w:r>
      <w:r w:rsidRPr="001B444E">
        <w:rPr>
          <w:rFonts w:asciiTheme="minorHAnsi" w:eastAsia="Calibri" w:hAnsiTheme="minorHAnsi" w:cs="Times New Roman"/>
          <w:sz w:val="16"/>
        </w:rPr>
        <w:t xml:space="preserve"> and strengthen coastal economies and communities across the country.</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As a member of the Joint Initiative’s Leadership Council and an advisor to the Interagency Ocean Policy Task Force, I believe that </w:t>
      </w:r>
      <w:r w:rsidRPr="001B444E">
        <w:rPr>
          <w:rStyle w:val="StyleUnderline"/>
          <w:rFonts w:asciiTheme="minorHAnsi" w:hAnsiTheme="minorHAnsi"/>
          <w:highlight w:val="green"/>
        </w:rPr>
        <w:t>monitoring what is happening in our oceans is critical to understanding how</w:t>
      </w:r>
      <w:r w:rsidRPr="001B444E">
        <w:rPr>
          <w:rFonts w:asciiTheme="minorHAnsi" w:eastAsia="Calibri" w:hAnsiTheme="minorHAnsi" w:cs="Times New Roman"/>
          <w:u w:val="single"/>
        </w:rPr>
        <w:t xml:space="preserve"> </w:t>
      </w:r>
      <w:r w:rsidRPr="001B444E">
        <w:rPr>
          <w:rStyle w:val="StyleUnderline"/>
          <w:rFonts w:asciiTheme="minorHAnsi" w:hAnsiTheme="minorHAnsi"/>
        </w:rPr>
        <w:t>the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physical, biological, chemical and human elements of ocean ecosystems interact</w:t>
      </w:r>
      <w:r w:rsidRPr="001B444E">
        <w:rPr>
          <w:rFonts w:asciiTheme="minorHAnsi" w:eastAsia="Calibri" w:hAnsiTheme="minorHAnsi" w:cs="Times New Roman"/>
          <w:u w:val="single"/>
        </w:rPr>
        <w:t>.</w:t>
      </w:r>
      <w:r w:rsidRPr="001B444E">
        <w:rPr>
          <w:rFonts w:asciiTheme="minorHAnsi" w:eastAsia="Calibri" w:hAnsiTheme="minorHAnsi" w:cs="Times New Roman"/>
          <w:sz w:val="16"/>
        </w:rPr>
        <w:t xml:space="preserve"> The Joint Initiative </w:t>
      </w:r>
      <w:r w:rsidRPr="001B444E">
        <w:rPr>
          <w:rStyle w:val="StyleUnderline"/>
          <w:rFonts w:asciiTheme="minorHAnsi" w:hAnsiTheme="minorHAnsi"/>
        </w:rPr>
        <w:t>report recommends</w:t>
      </w:r>
      <w:r w:rsidRPr="001B444E">
        <w:rPr>
          <w:rFonts w:asciiTheme="minorHAnsi" w:eastAsia="Calibri" w:hAnsiTheme="minorHAnsi" w:cs="Times New Roman"/>
          <w:sz w:val="16"/>
        </w:rPr>
        <w:t xml:space="preserve"> fully </w:t>
      </w:r>
      <w:r w:rsidRPr="001B444E">
        <w:rPr>
          <w:rStyle w:val="StyleUnderline"/>
          <w:rFonts w:asciiTheme="minorHAnsi" w:hAnsiTheme="minorHAnsi"/>
        </w:rPr>
        <w:t>supporting an</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ocean observation system</w:t>
      </w:r>
      <w:r w:rsidRPr="001B444E">
        <w:rPr>
          <w:rFonts w:asciiTheme="minorHAnsi" w:eastAsia="Calibri" w:hAnsiTheme="minorHAnsi" w:cs="Times New Roman"/>
          <w:u w:val="single"/>
        </w:rPr>
        <w:t xml:space="preserve"> </w:t>
      </w:r>
      <w:r w:rsidRPr="001B444E">
        <w:rPr>
          <w:rStyle w:val="StyleUnderline"/>
          <w:rFonts w:asciiTheme="minorHAnsi" w:hAnsiTheme="minorHAnsi"/>
        </w:rPr>
        <w:t>that</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would integrate data from sensors at the bottom of the ocean</w:t>
      </w:r>
      <w:r w:rsidRPr="001B444E">
        <w:rPr>
          <w:rStyle w:val="StyleUnderline"/>
          <w:rFonts w:asciiTheme="minorHAnsi" w:hAnsiTheme="minorHAnsi"/>
        </w:rPr>
        <w:t>, from</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buoys on the</w:t>
      </w:r>
      <w:r w:rsidRPr="001B444E">
        <w:rPr>
          <w:rFonts w:asciiTheme="minorHAnsi" w:eastAsia="Calibri" w:hAnsiTheme="minorHAnsi" w:cs="Times New Roman"/>
          <w:u w:val="single"/>
        </w:rPr>
        <w:t xml:space="preserve"> </w:t>
      </w:r>
      <w:r w:rsidRPr="001B444E">
        <w:rPr>
          <w:rStyle w:val="StyleUnderline"/>
          <w:rFonts w:asciiTheme="minorHAnsi" w:hAnsiTheme="minorHAnsi"/>
        </w:rPr>
        <w:t>ocean’s</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surface and</w:t>
      </w:r>
      <w:r w:rsidRPr="001B444E">
        <w:rPr>
          <w:rFonts w:asciiTheme="minorHAnsi" w:eastAsia="Calibri" w:hAnsiTheme="minorHAnsi" w:cs="Times New Roman"/>
          <w:u w:val="single"/>
        </w:rPr>
        <w:t xml:space="preserve"> </w:t>
      </w:r>
      <w:r w:rsidRPr="001B444E">
        <w:rPr>
          <w:rStyle w:val="StyleUnderline"/>
          <w:rFonts w:asciiTheme="minorHAnsi" w:hAnsiTheme="minorHAnsi"/>
        </w:rPr>
        <w:t>from</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satellites</w:t>
      </w:r>
      <w:r w:rsidRPr="001B444E">
        <w:rPr>
          <w:rFonts w:asciiTheme="minorHAnsi" w:eastAsia="Calibri" w:hAnsiTheme="minorHAnsi" w:cs="Times New Roman"/>
          <w:u w:val="single"/>
        </w:rPr>
        <w:t xml:space="preserve"> </w:t>
      </w:r>
      <w:r w:rsidRPr="001B444E">
        <w:rPr>
          <w:rStyle w:val="StyleUnderline"/>
          <w:rFonts w:asciiTheme="minorHAnsi" w:hAnsiTheme="minorHAnsi"/>
        </w:rPr>
        <w:t>with remote sensing technology high above the Earth</w:t>
      </w:r>
      <w:r w:rsidRPr="001B444E">
        <w:rPr>
          <w:rFonts w:asciiTheme="minorHAnsi" w:eastAsia="Calibri" w:hAnsiTheme="minorHAnsi" w:cs="Times New Roman"/>
          <w:sz w:val="16"/>
        </w:rPr>
        <w:t>.</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The report also emphasizes the importance of better integrating the study of our planet’s climate and ocean systems. </w:t>
      </w:r>
      <w:r w:rsidRPr="001B444E">
        <w:rPr>
          <w:rStyle w:val="StyleUnderline"/>
          <w:rFonts w:asciiTheme="minorHAnsi" w:hAnsiTheme="minorHAnsi"/>
          <w:highlight w:val="green"/>
        </w:rPr>
        <w:t>We need</w:t>
      </w:r>
      <w:r w:rsidRPr="001B444E">
        <w:rPr>
          <w:rFonts w:asciiTheme="minorHAnsi" w:eastAsia="Calibri" w:hAnsiTheme="minorHAnsi" w:cs="Times New Roman"/>
          <w:u w:val="single"/>
        </w:rPr>
        <w:t xml:space="preserve"> </w:t>
      </w:r>
      <w:r w:rsidRPr="001B444E">
        <w:rPr>
          <w:rStyle w:val="StyleUnderline"/>
          <w:rFonts w:asciiTheme="minorHAnsi" w:hAnsiTheme="minorHAnsi"/>
        </w:rPr>
        <w:t>to have</w:t>
      </w:r>
      <w:r w:rsidRPr="001B444E">
        <w:rPr>
          <w:rFonts w:asciiTheme="minorHAnsi" w:eastAsia="Calibri" w:hAnsiTheme="minorHAnsi" w:cs="Times New Roman"/>
          <w:u w:val="single"/>
        </w:rPr>
        <w:t xml:space="preserve"> </w:t>
      </w:r>
      <w:r w:rsidRPr="001B444E">
        <w:rPr>
          <w:rStyle w:val="StyleUnderline"/>
          <w:rFonts w:asciiTheme="minorHAnsi" w:hAnsiTheme="minorHAnsi"/>
          <w:highlight w:val="green"/>
        </w:rPr>
        <w:t>a better understanding of how climate change affects</w:t>
      </w:r>
      <w:r w:rsidRPr="001B444E">
        <w:rPr>
          <w:rFonts w:asciiTheme="minorHAnsi" w:eastAsia="Calibri" w:hAnsiTheme="minorHAnsi" w:cs="Times New Roman"/>
          <w:u w:val="single"/>
        </w:rPr>
        <w:t xml:space="preserve"> </w:t>
      </w:r>
      <w:r w:rsidRPr="001B444E">
        <w:rPr>
          <w:rStyle w:val="StyleUnderline"/>
          <w:rFonts w:asciiTheme="minorHAnsi" w:hAnsiTheme="minorHAnsi"/>
        </w:rPr>
        <w:t>the health of our</w:t>
      </w:r>
      <w:r w:rsidRPr="001B444E">
        <w:rPr>
          <w:rFonts w:asciiTheme="minorHAnsi" w:eastAsia="Calibri" w:hAnsiTheme="minorHAnsi" w:cs="Times New Roman"/>
          <w:u w:val="single"/>
        </w:rPr>
        <w:t xml:space="preserve"> </w:t>
      </w:r>
      <w:r w:rsidRPr="001B444E">
        <w:rPr>
          <w:rFonts w:asciiTheme="minorHAnsi" w:eastAsia="Calibri" w:hAnsiTheme="minorHAnsi" w:cs="Times New Roman"/>
          <w:highlight w:val="green"/>
          <w:u w:val="single"/>
        </w:rPr>
        <w:t>oceans and marine life</w:t>
      </w:r>
      <w:r w:rsidRPr="001B444E">
        <w:rPr>
          <w:rFonts w:asciiTheme="minorHAnsi" w:eastAsia="Calibri" w:hAnsiTheme="minorHAnsi" w:cs="Times New Roman"/>
          <w:u w:val="single"/>
        </w:rPr>
        <w:t xml:space="preserve"> in order </w:t>
      </w:r>
      <w:r w:rsidRPr="001B444E">
        <w:rPr>
          <w:rFonts w:asciiTheme="minorHAnsi" w:eastAsia="Calibri" w:hAnsiTheme="minorHAnsi" w:cs="Times New Roman"/>
          <w:highlight w:val="green"/>
          <w:u w:val="single"/>
        </w:rPr>
        <w:t xml:space="preserve">to </w:t>
      </w:r>
      <w:r w:rsidRPr="001B444E">
        <w:rPr>
          <w:rFonts w:asciiTheme="minorHAnsi" w:eastAsia="Calibri" w:hAnsiTheme="minorHAnsi" w:cs="Times New Roman"/>
          <w:b/>
          <w:iCs/>
          <w:highlight w:val="green"/>
          <w:u w:val="single"/>
        </w:rPr>
        <w:t>develop strategies to mitigate negative consequences</w:t>
      </w:r>
      <w:r w:rsidRPr="001B444E">
        <w:rPr>
          <w:rFonts w:asciiTheme="minorHAnsi" w:eastAsia="Calibri" w:hAnsiTheme="minorHAnsi" w:cs="Times New Roman"/>
          <w:highlight w:val="green"/>
          <w:u w:val="single"/>
        </w:rPr>
        <w:t xml:space="preserve"> on ocean ecosystems</w:t>
      </w:r>
      <w:r w:rsidRPr="001B444E">
        <w:rPr>
          <w:rFonts w:asciiTheme="minorHAnsi" w:eastAsia="Calibri" w:hAnsiTheme="minorHAnsi" w:cs="Times New Roman"/>
          <w:u w:val="single"/>
        </w:rPr>
        <w:t xml:space="preserve"> and coastal communities</w:t>
      </w:r>
      <w:r w:rsidRPr="001B444E">
        <w:rPr>
          <w:rFonts w:asciiTheme="minorHAnsi" w:eastAsia="Calibri" w:hAnsiTheme="minorHAnsi" w:cs="Times New Roman"/>
          <w:sz w:val="16"/>
        </w:rPr>
        <w:t>. The report notes that “information about climate impacts will be particularly important for coastal areas with infrastructure that is vulnerable to rising sea levels and strong coastal storms, including communities with naval facilities and transportation and energy infrastructure near the coast.”</w:t>
      </w:r>
      <w:r w:rsidRPr="001B444E">
        <w:rPr>
          <w:rFonts w:asciiTheme="minorHAnsi" w:eastAsia="Calibri" w:hAnsiTheme="minorHAnsi" w:cs="Times New Roman"/>
          <w:sz w:val="12"/>
        </w:rPr>
        <w:t>¶</w:t>
      </w:r>
      <w:r w:rsidRPr="001B444E">
        <w:rPr>
          <w:rFonts w:asciiTheme="minorHAnsi" w:eastAsia="Calibri" w:hAnsiTheme="minorHAnsi" w:cs="Times New Roman"/>
          <w:sz w:val="16"/>
        </w:rPr>
        <w:t xml:space="preserve"> The development of expanded and improved science, research and education around our oceans is a sound investment in improving our economy. The </w:t>
      </w:r>
      <w:r w:rsidRPr="001B444E">
        <w:rPr>
          <w:rFonts w:asciiTheme="minorHAnsi" w:eastAsia="Calibri" w:hAnsiTheme="minorHAnsi" w:cs="Times New Roman"/>
          <w:b/>
          <w:iCs/>
          <w:highlight w:val="green"/>
          <w:u w:val="single"/>
        </w:rPr>
        <w:t>data and information collected</w:t>
      </w:r>
      <w:r w:rsidRPr="001B444E">
        <w:rPr>
          <w:rFonts w:asciiTheme="minorHAnsi" w:eastAsia="Calibri" w:hAnsiTheme="minorHAnsi" w:cs="Times New Roman"/>
          <w:u w:val="single"/>
        </w:rPr>
        <w:t xml:space="preserve"> from research activities </w:t>
      </w:r>
      <w:r w:rsidRPr="001B444E">
        <w:rPr>
          <w:rFonts w:asciiTheme="minorHAnsi" w:eastAsia="Calibri" w:hAnsiTheme="minorHAnsi" w:cs="Times New Roman"/>
          <w:b/>
          <w:iCs/>
          <w:highlight w:val="green"/>
          <w:u w:val="single"/>
        </w:rPr>
        <w:t>will be used to inform coastal development</w:t>
      </w:r>
      <w:r w:rsidRPr="001B444E">
        <w:rPr>
          <w:rFonts w:asciiTheme="minorHAnsi" w:eastAsia="Calibri" w:hAnsiTheme="minorHAnsi" w:cs="Times New Roman"/>
          <w:highlight w:val="green"/>
          <w:u w:val="single"/>
        </w:rPr>
        <w:t xml:space="preserve">, promote </w:t>
      </w:r>
      <w:r w:rsidRPr="001B444E">
        <w:rPr>
          <w:rFonts w:asciiTheme="minorHAnsi" w:eastAsia="Calibri" w:hAnsiTheme="minorHAnsi" w:cs="Times New Roman"/>
          <w:b/>
          <w:iCs/>
          <w:highlight w:val="green"/>
          <w:u w:val="single"/>
        </w:rPr>
        <w:t>sustainable and safe fishing</w:t>
      </w:r>
      <w:r w:rsidRPr="001B444E">
        <w:rPr>
          <w:rFonts w:asciiTheme="minorHAnsi" w:eastAsia="Calibri" w:hAnsiTheme="minorHAnsi" w:cs="Times New Roman"/>
          <w:u w:val="single"/>
        </w:rPr>
        <w:t xml:space="preserve"> practices, and develop vibrant marine-based recreation and tourism</w:t>
      </w:r>
      <w:r w:rsidRPr="001B444E">
        <w:rPr>
          <w:rFonts w:asciiTheme="minorHAnsi" w:eastAsia="Calibri" w:hAnsiTheme="minorHAnsi" w:cs="Times New Roman"/>
          <w:sz w:val="16"/>
        </w:rPr>
        <w:t>. And promoting the education of our next generation of marine scientists will help us compete in a global economy increasingly driven by scientific and technological innovation.</w:t>
      </w:r>
    </w:p>
    <w:p w:rsidR="009D6A45" w:rsidRPr="001B444E" w:rsidRDefault="009D6A45" w:rsidP="009D6A45">
      <w:pPr>
        <w:pStyle w:val="Heading4"/>
        <w:rPr>
          <w:rFonts w:asciiTheme="minorHAnsi" w:hAnsiTheme="minorHAnsi"/>
        </w:rPr>
      </w:pPr>
      <w:r w:rsidRPr="001B444E">
        <w:rPr>
          <w:rFonts w:asciiTheme="minorHAnsi" w:hAnsiTheme="minorHAnsi"/>
        </w:rPr>
        <w:t>Data is key to fishery management</w:t>
      </w:r>
    </w:p>
    <w:p w:rsidR="009D6A45" w:rsidRPr="001B444E" w:rsidRDefault="009D6A45" w:rsidP="009D6A45">
      <w:pPr>
        <w:rPr>
          <w:rFonts w:asciiTheme="minorHAnsi" w:hAnsiTheme="minorHAnsi"/>
          <w:b/>
          <w:bCs/>
          <w:sz w:val="16"/>
          <w:szCs w:val="16"/>
        </w:rPr>
      </w:pPr>
      <w:r w:rsidRPr="001B444E">
        <w:rPr>
          <w:rStyle w:val="Style13ptBold"/>
          <w:rFonts w:asciiTheme="minorHAnsi" w:hAnsiTheme="minorHAnsi"/>
        </w:rPr>
        <w:t xml:space="preserve">Koslow 2009 </w:t>
      </w:r>
      <w:r w:rsidRPr="001B444E">
        <w:rPr>
          <w:rFonts w:asciiTheme="minorHAnsi" w:hAnsiTheme="minorHAnsi"/>
          <w:sz w:val="16"/>
          <w:szCs w:val="16"/>
        </w:rPr>
        <w:t xml:space="preserve">(J. Anthony Koslow, Scripps Institution of Oceanography, “The role of acoustics in ecosystem-based fishery management”, </w:t>
      </w:r>
      <w:hyperlink r:id="rId51" w:history="1">
        <w:r w:rsidRPr="001B444E">
          <w:rPr>
            <w:rStyle w:val="Hyperlink"/>
            <w:rFonts w:asciiTheme="minorHAnsi" w:hAnsiTheme="minorHAnsi"/>
            <w:sz w:val="16"/>
            <w:szCs w:val="16"/>
          </w:rPr>
          <w:t>http://icesjms.oxfordjournals.org/content/early/2009/04/08/icesjms.fsp082.full</w:t>
        </w:r>
      </w:hyperlink>
      <w:r w:rsidRPr="001B444E">
        <w:rPr>
          <w:rFonts w:asciiTheme="minorHAnsi" w:hAnsiTheme="minorHAnsi"/>
          <w:sz w:val="16"/>
          <w:szCs w:val="16"/>
        </w:rPr>
        <w:t>, ICES J. Mar. Sci. 6/15/09)</w:t>
      </w:r>
    </w:p>
    <w:p w:rsidR="009D6A45" w:rsidRPr="001B444E" w:rsidRDefault="009D6A45" w:rsidP="009D6A45">
      <w:pPr>
        <w:rPr>
          <w:rFonts w:asciiTheme="minorHAnsi" w:hAnsiTheme="minorHAnsi"/>
          <w:sz w:val="16"/>
        </w:rPr>
      </w:pPr>
      <w:r w:rsidRPr="001B444E">
        <w:rPr>
          <w:rFonts w:asciiTheme="minorHAnsi" w:hAnsiTheme="minorHAnsi"/>
          <w:sz w:val="16"/>
        </w:rPr>
        <w:t xml:space="preserve">Although the role of the environment in regulating fish population dynamics has been recognized for a century (Hjort, 1914), </w:t>
      </w:r>
      <w:r w:rsidRPr="001B444E">
        <w:rPr>
          <w:rStyle w:val="StyleUnderline"/>
          <w:rFonts w:asciiTheme="minorHAnsi" w:hAnsiTheme="minorHAnsi"/>
        </w:rPr>
        <w:t>conventional fisheries management has until recently focused on the exploited stocks</w:t>
      </w:r>
      <w:r w:rsidRPr="001B444E">
        <w:rPr>
          <w:rFonts w:asciiTheme="minorHAnsi" w:hAnsiTheme="minorHAnsi"/>
          <w:sz w:val="16"/>
        </w:rPr>
        <w:t xml:space="preserve">, with the primary objective of estimating the maximum sustainable yield or some variant: e.g. optimum sustainable yield or F0.1. However, </w:t>
      </w:r>
      <w:r w:rsidRPr="001B444E">
        <w:rPr>
          <w:rStyle w:val="StyleUnderline"/>
          <w:rFonts w:asciiTheme="minorHAnsi" w:hAnsiTheme="minorHAnsi"/>
        </w:rPr>
        <w:t>recent years have witnessed a significant</w:t>
      </w:r>
      <w:r w:rsidRPr="001B444E">
        <w:rPr>
          <w:rFonts w:asciiTheme="minorHAnsi" w:hAnsiTheme="minorHAnsi"/>
          <w:sz w:val="16"/>
        </w:rPr>
        <w:t xml:space="preserve"> paradigm </w:t>
      </w:r>
      <w:r w:rsidRPr="001B444E">
        <w:rPr>
          <w:rStyle w:val="StyleUnderline"/>
          <w:rFonts w:asciiTheme="minorHAnsi" w:hAnsiTheme="minorHAnsi"/>
        </w:rPr>
        <w:t>shift, with a growing consensus that single-species stock assessment</w:t>
      </w:r>
      <w:r w:rsidRPr="001B444E">
        <w:rPr>
          <w:rFonts w:asciiTheme="minorHAnsi" w:hAnsiTheme="minorHAnsi"/>
          <w:sz w:val="16"/>
        </w:rPr>
        <w:t xml:space="preserve"> alone </w:t>
      </w:r>
      <w:r w:rsidRPr="001B444E">
        <w:rPr>
          <w:rStyle w:val="StyleUnderline"/>
          <w:rFonts w:asciiTheme="minorHAnsi" w:hAnsiTheme="minorHAnsi"/>
        </w:rPr>
        <w:t>is not sufficient to manage fisheries sustainably</w:t>
      </w:r>
      <w:r w:rsidRPr="001B444E">
        <w:rPr>
          <w:rFonts w:asciiTheme="minorHAnsi" w:hAnsiTheme="minorHAnsi"/>
          <w:sz w:val="16"/>
        </w:rPr>
        <w:t xml:space="preserve"> (Pikitch et al., 2004). </w:t>
      </w:r>
      <w:r w:rsidRPr="001B444E">
        <w:rPr>
          <w:rStyle w:val="StyleUnderline"/>
          <w:rFonts w:asciiTheme="minorHAnsi" w:hAnsiTheme="minorHAnsi"/>
        </w:rPr>
        <w:t>Ecosystem-based fishery management</w:t>
      </w:r>
      <w:r w:rsidRPr="001B444E">
        <w:rPr>
          <w:rFonts w:asciiTheme="minorHAnsi" w:hAnsiTheme="minorHAnsi"/>
          <w:sz w:val="16"/>
        </w:rPr>
        <w:t xml:space="preserve"> (</w:t>
      </w:r>
      <w:r w:rsidRPr="001B444E">
        <w:rPr>
          <w:rStyle w:val="Emphasis"/>
          <w:rFonts w:asciiTheme="minorHAnsi" w:hAnsiTheme="minorHAnsi"/>
        </w:rPr>
        <w:t>EBFM</w:t>
      </w:r>
      <w:r w:rsidRPr="001B444E">
        <w:rPr>
          <w:rFonts w:asciiTheme="minorHAnsi" w:hAnsiTheme="minorHAnsi"/>
          <w:sz w:val="16"/>
        </w:rPr>
        <w:t xml:space="preserve">) </w:t>
      </w:r>
      <w:r w:rsidRPr="001B444E">
        <w:rPr>
          <w:rStyle w:val="StyleUnderline"/>
          <w:rFonts w:asciiTheme="minorHAnsi" w:hAnsiTheme="minorHAnsi"/>
        </w:rPr>
        <w:t>is predicated upon the need to assess</w:t>
      </w:r>
      <w:r w:rsidRPr="001B444E">
        <w:rPr>
          <w:rFonts w:asciiTheme="minorHAnsi" w:hAnsiTheme="minorHAnsi"/>
          <w:sz w:val="16"/>
        </w:rPr>
        <w:t xml:space="preserve"> broader </w:t>
      </w:r>
      <w:r w:rsidRPr="001B444E">
        <w:rPr>
          <w:rStyle w:val="StyleUnderline"/>
          <w:rFonts w:asciiTheme="minorHAnsi" w:hAnsiTheme="minorHAnsi"/>
        </w:rPr>
        <w:t>fishery effects on the ecosystem</w:t>
      </w:r>
      <w:r w:rsidRPr="001B444E">
        <w:rPr>
          <w:rFonts w:asciiTheme="minorHAnsi" w:hAnsiTheme="minorHAnsi"/>
          <w:sz w:val="16"/>
        </w:rPr>
        <w:t xml:space="preserve">, i.e. on the predators, competitors, and prey of the exploited species, as well as on bycatch species and the essential habitat. Therefore, the role of exploited species must be assessed within the ecosystem where they live. The effects of changing environmental conditions on recruitment to exploited populations must also be understood and, if possible, predicted, so that the exploitation levels can be adjusted to achieve sustainability. Marine ecosystems change across a range of time-scales, e.g. interannual, ENSO (the El Nino–Southern Oscillation), decadal, etc., and the equilibrium generally assumed in management models has long been recognized to be a convenient and artificial construct (Isaacs, 1976). However, </w:t>
      </w:r>
      <w:r w:rsidRPr="001B444E">
        <w:rPr>
          <w:rStyle w:val="StyleUnderline"/>
          <w:rFonts w:asciiTheme="minorHAnsi" w:hAnsiTheme="minorHAnsi"/>
        </w:rPr>
        <w:t>the quest for predictive models of fishery recruitment, based on an understanding of the underlying oceanographic mechanisms, has generally proved disappointing</w:t>
      </w:r>
      <w:r w:rsidRPr="001B444E">
        <w:rPr>
          <w:rFonts w:asciiTheme="minorHAnsi" w:hAnsiTheme="minorHAnsi"/>
          <w:sz w:val="16"/>
        </w:rPr>
        <w:t xml:space="preserve">, although Hjort (1914) set out the main hypotheses that regulate recruitment variability almost a century ago. The broader ecosystem effects of environmental variability, i.e. the effects of natural and anthropogenic stressors on predators, prey, bycatch, and other affected species, must also be evaluated. Therefore, </w:t>
      </w:r>
      <w:r w:rsidRPr="001B444E">
        <w:rPr>
          <w:rStyle w:val="StyleUnderline"/>
          <w:rFonts w:asciiTheme="minorHAnsi" w:hAnsiTheme="minorHAnsi"/>
        </w:rPr>
        <w:t xml:space="preserve">the expectation </w:t>
      </w:r>
      <w:r w:rsidRPr="001B444E">
        <w:rPr>
          <w:rStyle w:val="StyleUnderline"/>
          <w:rFonts w:asciiTheme="minorHAnsi" w:hAnsiTheme="minorHAnsi"/>
        </w:rPr>
        <w:lastRenderedPageBreak/>
        <w:t>that fishery management will now be based on ecosystem considerations, as well as on traditional, single-species assessments, poses a considerable challenge to oceanographers and fishery scientists</w:t>
      </w:r>
      <w:r w:rsidRPr="001B444E">
        <w:rPr>
          <w:rFonts w:asciiTheme="minorHAnsi" w:hAnsiTheme="minorHAnsi"/>
          <w:sz w:val="16"/>
        </w:rPr>
        <w:t xml:space="preserve">. </w:t>
      </w:r>
      <w:r w:rsidRPr="001B444E">
        <w:rPr>
          <w:rStyle w:val="StyleUnderline"/>
          <w:rFonts w:asciiTheme="minorHAnsi" w:hAnsiTheme="minorHAnsi"/>
        </w:rPr>
        <w:t>Ocean models are best developed for the physics of ocean circulation. As one adds chemistry and biology</w:t>
      </w:r>
      <w:r w:rsidRPr="001B444E">
        <w:rPr>
          <w:rFonts w:asciiTheme="minorHAnsi" w:hAnsiTheme="minorHAnsi"/>
          <w:sz w:val="16"/>
        </w:rPr>
        <w:t>—the phytoplankton initially, then the zooplankton—</w:t>
      </w:r>
      <w:r w:rsidRPr="001B444E">
        <w:rPr>
          <w:rStyle w:val="StyleUnderline"/>
          <w:rFonts w:asciiTheme="minorHAnsi" w:hAnsiTheme="minorHAnsi"/>
        </w:rPr>
        <w:t>they become progressively less developed with poorer predictive power</w:t>
      </w:r>
      <w:r w:rsidRPr="001B444E">
        <w:rPr>
          <w:rFonts w:asciiTheme="minorHAnsi" w:hAnsiTheme="minorHAnsi"/>
          <w:sz w:val="16"/>
        </w:rPr>
        <w:t>. The so-called “end-to-end” models that extend from the physics to the fish are particularly challenging and generally poorly developed to date.</w:t>
      </w:r>
    </w:p>
    <w:p w:rsidR="009D6A45" w:rsidRPr="001B444E" w:rsidRDefault="00651B10" w:rsidP="00CF59C3">
      <w:pPr>
        <w:pStyle w:val="Heading4"/>
      </w:pPr>
      <w:r>
        <w:t xml:space="preserve">Scenario 1-Environment </w:t>
      </w:r>
    </w:p>
    <w:p w:rsidR="009D6A45" w:rsidRPr="001B444E" w:rsidRDefault="009D6A45" w:rsidP="009D6A45">
      <w:pPr>
        <w:pStyle w:val="Heading4"/>
        <w:rPr>
          <w:rStyle w:val="Style13ptBold"/>
          <w:rFonts w:asciiTheme="minorHAnsi" w:hAnsiTheme="minorHAnsi"/>
          <w:b/>
        </w:rPr>
      </w:pPr>
      <w:r w:rsidRPr="001B444E">
        <w:rPr>
          <w:rStyle w:val="Style13ptBold"/>
          <w:rFonts w:asciiTheme="minorHAnsi" w:hAnsiTheme="minorHAnsi"/>
          <w:b/>
        </w:rPr>
        <w:t>Overfishing wrecks marine biodiversity</w:t>
      </w:r>
    </w:p>
    <w:p w:rsidR="009D6A45" w:rsidRPr="001B444E" w:rsidRDefault="009D6A45" w:rsidP="009D6A45">
      <w:pPr>
        <w:rPr>
          <w:rFonts w:asciiTheme="minorHAnsi" w:hAnsiTheme="minorHAnsi"/>
          <w:sz w:val="16"/>
          <w:szCs w:val="16"/>
        </w:rPr>
      </w:pPr>
      <w:r w:rsidRPr="001B444E">
        <w:rPr>
          <w:rStyle w:val="Style13ptBold"/>
          <w:rFonts w:asciiTheme="minorHAnsi" w:hAnsiTheme="minorHAnsi"/>
        </w:rPr>
        <w:t xml:space="preserve">Crowder et al 09 </w:t>
      </w:r>
      <w:r w:rsidRPr="001B444E">
        <w:rPr>
          <w:rFonts w:asciiTheme="minorHAnsi" w:hAnsiTheme="minorHAnsi"/>
          <w:sz w:val="16"/>
          <w:szCs w:val="16"/>
        </w:rPr>
        <w:t>(Larry B. Crowder: Professor of Marine Biology at Duke University. Serves on the Ocean Studies Board, National Research Council, National Academy of Sciences and on the scientific steering committees for the Global Ocean Observing System and the Global Oceanic Ecosystem Dynamics Program, Janna Shackeroff, National Oceanic and Atmospheric Administration, Elliott L. Hazen: postdoctoral researcher at the Duke University Marine Laboratory, Ecosystem-Based Management for the Oceans, Pages 35-36)</w:t>
      </w:r>
    </w:p>
    <w:p w:rsidR="009D6A45" w:rsidRPr="001B444E" w:rsidRDefault="009D6A45" w:rsidP="009D6A45">
      <w:pPr>
        <w:rPr>
          <w:rFonts w:asciiTheme="minorHAnsi" w:hAnsiTheme="minorHAnsi"/>
        </w:rPr>
      </w:pPr>
      <w:r w:rsidRPr="001B444E">
        <w:rPr>
          <w:rStyle w:val="StyleUnderline"/>
          <w:rFonts w:asciiTheme="minorHAnsi" w:hAnsiTheme="minorHAnsi"/>
        </w:rPr>
        <w:t xml:space="preserve">Direct drivers of change can affect </w:t>
      </w:r>
      <w:r w:rsidRPr="001B444E">
        <w:rPr>
          <w:rFonts w:asciiTheme="minorHAnsi" w:hAnsiTheme="minorHAnsi"/>
          <w:sz w:val="16"/>
        </w:rPr>
        <w:t xml:space="preserve">an individual species, a food web, or </w:t>
      </w:r>
      <w:r w:rsidRPr="001B444E">
        <w:rPr>
          <w:rStyle w:val="StyleUnderline"/>
          <w:rFonts w:asciiTheme="minorHAnsi" w:hAnsiTheme="minorHAnsi"/>
        </w:rPr>
        <w:t>an entire ecosystem,</w:t>
      </w:r>
      <w:r w:rsidRPr="001B444E">
        <w:rPr>
          <w:rFonts w:asciiTheme="minorHAnsi" w:hAnsiTheme="minorHAnsi"/>
          <w:sz w:val="16"/>
        </w:rPr>
        <w:t xml:space="preserve"> and processes develop and respond at a variety of temporal and spatial scales. </w:t>
      </w:r>
      <w:r w:rsidRPr="001B444E">
        <w:rPr>
          <w:rStyle w:val="StyleUnderline"/>
          <w:rFonts w:asciiTheme="minorHAnsi" w:hAnsiTheme="minorHAnsi"/>
        </w:rPr>
        <w:t>Examples include fisheries harvest, habitat change and land-based pollution</w:t>
      </w:r>
      <w:r w:rsidRPr="001B444E">
        <w:rPr>
          <w:rFonts w:asciiTheme="minorHAnsi" w:hAnsiTheme="minorHAnsi"/>
          <w:sz w:val="16"/>
        </w:rPr>
        <w:t xml:space="preserve">, climate change, and invasive species (box 3.1). One of </w:t>
      </w:r>
      <w:r w:rsidRPr="001B444E">
        <w:rPr>
          <w:rStyle w:val="Emphasis"/>
          <w:rFonts w:asciiTheme="minorHAnsi" w:hAnsiTheme="minorHAnsi"/>
        </w:rPr>
        <w:t>the most significant</w:t>
      </w:r>
      <w:r w:rsidRPr="001B444E">
        <w:rPr>
          <w:rFonts w:asciiTheme="minorHAnsi" w:hAnsiTheme="minorHAnsi"/>
          <w:sz w:val="16"/>
        </w:rPr>
        <w:t xml:space="preserve"> direct </w:t>
      </w:r>
      <w:r w:rsidRPr="001B444E">
        <w:rPr>
          <w:rStyle w:val="Emphasis"/>
          <w:rFonts w:asciiTheme="minorHAnsi" w:hAnsiTheme="minorHAnsi"/>
        </w:rPr>
        <w:t>drivers of change in</w:t>
      </w:r>
      <w:r w:rsidRPr="001B444E">
        <w:rPr>
          <w:rFonts w:asciiTheme="minorHAnsi" w:hAnsiTheme="minorHAnsi"/>
          <w:sz w:val="16"/>
        </w:rPr>
        <w:t xml:space="preserve"> biophysical </w:t>
      </w:r>
      <w:r w:rsidRPr="001B444E">
        <w:rPr>
          <w:rStyle w:val="Emphasis"/>
          <w:rFonts w:asciiTheme="minorHAnsi" w:hAnsiTheme="minorHAnsi"/>
        </w:rPr>
        <w:t>ocean ecosystems is fishing</w:t>
      </w:r>
      <w:r w:rsidRPr="001B444E">
        <w:rPr>
          <w:rFonts w:asciiTheme="minorHAnsi" w:hAnsiTheme="minorHAnsi"/>
          <w:sz w:val="16"/>
        </w:rPr>
        <w:t xml:space="preserve"> (commercial, recreational, and artisanal). </w:t>
      </w:r>
      <w:r w:rsidRPr="001B444E">
        <w:rPr>
          <w:rStyle w:val="StyleUnderline"/>
          <w:rFonts w:asciiTheme="minorHAnsi" w:hAnsiTheme="minorHAnsi"/>
        </w:rPr>
        <w:t>In addition to direct extraction</w:t>
      </w:r>
      <w:r w:rsidRPr="001B444E">
        <w:rPr>
          <w:rFonts w:asciiTheme="minorHAnsi" w:hAnsiTheme="minorHAnsi"/>
          <w:sz w:val="16"/>
        </w:rPr>
        <w:t xml:space="preserve"> of a target species, </w:t>
      </w:r>
      <w:r w:rsidRPr="001B444E">
        <w:rPr>
          <w:rStyle w:val="StyleUnderline"/>
          <w:rFonts w:asciiTheme="minorHAnsi" w:hAnsiTheme="minorHAnsi"/>
        </w:rPr>
        <w:t>nontarget species are often taken as bycatch</w:t>
      </w:r>
      <w:r w:rsidRPr="001B444E">
        <w:rPr>
          <w:rFonts w:asciiTheme="minorHAnsi" w:hAnsiTheme="minorHAnsi"/>
          <w:sz w:val="16"/>
        </w:rPr>
        <w:t xml:space="preserve">, which contributes significantly to declines in seabird, marine mammal, sea turtle, and shark populations (Lewison et al. 2004). With declines in populations of target species and shifts to short-lived species, fishing effort has increased in many fisheries. </w:t>
      </w:r>
      <w:r w:rsidRPr="001B444E">
        <w:rPr>
          <w:rStyle w:val="StyleUnderline"/>
          <w:rFonts w:asciiTheme="minorHAnsi" w:hAnsiTheme="minorHAnsi"/>
        </w:rPr>
        <w:t>Because bycatch is proportional to fishing effort</w:t>
      </w:r>
      <w:r w:rsidRPr="001B444E">
        <w:rPr>
          <w:rFonts w:asciiTheme="minorHAnsi" w:hAnsiTheme="minorHAnsi"/>
          <w:sz w:val="16"/>
        </w:rPr>
        <w:t xml:space="preserve">, not landings, </w:t>
      </w:r>
      <w:r w:rsidRPr="001B444E">
        <w:rPr>
          <w:rStyle w:val="StyleUnderline"/>
          <w:rFonts w:asciiTheme="minorHAnsi" w:hAnsiTheme="minorHAnsi"/>
        </w:rPr>
        <w:t>long-lived species taken inadvertently as bycatch are extremely</w:t>
      </w:r>
      <w:r w:rsidRPr="001B444E">
        <w:rPr>
          <w:rFonts w:asciiTheme="minorHAnsi" w:hAnsiTheme="minorHAnsi"/>
          <w:sz w:val="16"/>
        </w:rPr>
        <w:t xml:space="preserve"> adversely </w:t>
      </w:r>
      <w:r w:rsidRPr="001B444E">
        <w:rPr>
          <w:rStyle w:val="StyleUnderline"/>
          <w:rFonts w:asciiTheme="minorHAnsi" w:hAnsiTheme="minorHAnsi"/>
        </w:rPr>
        <w:t>affected by increased fishing effort</w:t>
      </w:r>
      <w:r w:rsidRPr="001B444E">
        <w:rPr>
          <w:rFonts w:asciiTheme="minorHAnsi" w:hAnsiTheme="minorHAnsi"/>
          <w:sz w:val="16"/>
        </w:rPr>
        <w:t xml:space="preserve">. </w:t>
      </w:r>
      <w:r w:rsidRPr="001B444E">
        <w:rPr>
          <w:rStyle w:val="StyleUnderline"/>
          <w:rFonts w:asciiTheme="minorHAnsi" w:hAnsiTheme="minorHAnsi"/>
        </w:rPr>
        <w:t>Even small-scale fisheries can have strong</w:t>
      </w:r>
      <w:r w:rsidRPr="001B444E">
        <w:rPr>
          <w:rFonts w:asciiTheme="minorHAnsi" w:hAnsiTheme="minorHAnsi"/>
          <w:sz w:val="16"/>
        </w:rPr>
        <w:t xml:space="preserve">ly </w:t>
      </w:r>
      <w:r w:rsidRPr="001B444E">
        <w:rPr>
          <w:rStyle w:val="StyleUnderline"/>
          <w:rFonts w:asciiTheme="minorHAnsi" w:hAnsiTheme="minorHAnsi"/>
        </w:rPr>
        <w:t>negative impacts</w:t>
      </w:r>
      <w:r w:rsidRPr="001B444E">
        <w:rPr>
          <w:rFonts w:asciiTheme="minorHAnsi" w:hAnsiTheme="minorHAnsi"/>
          <w:sz w:val="16"/>
        </w:rPr>
        <w:t xml:space="preserve"> (Peckham el al. 2007). Bottom trawling can significantly damage benthic habitat (Turner et al. 1999: Thrush and Dayton 2002}. and lost gear from fisheries can lead to entanglement. Across the oceans, </w:t>
      </w:r>
      <w:r w:rsidRPr="001B444E">
        <w:rPr>
          <w:rStyle w:val="StyleUnderline"/>
          <w:rFonts w:asciiTheme="minorHAnsi" w:hAnsiTheme="minorHAnsi"/>
        </w:rPr>
        <w:t>food webs have been significantly altered by overfishing</w:t>
      </w:r>
      <w:r w:rsidRPr="001B444E">
        <w:rPr>
          <w:rFonts w:asciiTheme="minorHAnsi" w:hAnsiTheme="minorHAnsi"/>
          <w:sz w:val="16"/>
        </w:rPr>
        <w:t xml:space="preserve"> (Jackson et al. 2001; Christensen et al. 200JJ, </w:t>
      </w:r>
      <w:r w:rsidRPr="001B444E">
        <w:rPr>
          <w:rStyle w:val="StyleUnderline"/>
          <w:rFonts w:asciiTheme="minorHAnsi" w:hAnsiTheme="minorHAnsi"/>
        </w:rPr>
        <w:t>with as many as 90% of all fisheries fished at an unsustainable rate</w:t>
      </w:r>
      <w:r w:rsidRPr="001B444E">
        <w:rPr>
          <w:rFonts w:asciiTheme="minorHAnsi" w:hAnsiTheme="minorHAnsi"/>
          <w:sz w:val="16"/>
        </w:rPr>
        <w:t xml:space="preserve"> (Myers and Worm 2003). </w:t>
      </w:r>
      <w:r w:rsidRPr="001B444E">
        <w:rPr>
          <w:rStyle w:val="StyleUnderline"/>
          <w:rFonts w:asciiTheme="minorHAnsi" w:hAnsiTheme="minorHAnsi"/>
        </w:rPr>
        <w:t>The resulting loss of biodiversity is substantial</w:t>
      </w:r>
      <w:r w:rsidRPr="001B444E">
        <w:rPr>
          <w:rFonts w:asciiTheme="minorHAnsi" w:hAnsiTheme="minorHAnsi"/>
          <w:sz w:val="16"/>
        </w:rPr>
        <w:t xml:space="preserve"> and may affect system resilience (Sala and Knowlton 2006: Worm et al. 2006J. Relatively minor disturbances in one species can catalyze dramatic regime shifts toward less-productive environmental states. </w:t>
      </w:r>
      <w:r w:rsidRPr="001B444E">
        <w:rPr>
          <w:rStyle w:val="StyleUnderline"/>
          <w:rFonts w:asciiTheme="minorHAnsi" w:hAnsiTheme="minorHAnsi"/>
        </w:rPr>
        <w:t>By</w:t>
      </w:r>
      <w:r w:rsidRPr="001B444E">
        <w:rPr>
          <w:rFonts w:asciiTheme="minorHAnsi" w:hAnsiTheme="minorHAnsi"/>
          <w:sz w:val="16"/>
        </w:rPr>
        <w:t xml:space="preserve"> steadily </w:t>
      </w:r>
      <w:r w:rsidRPr="001B444E">
        <w:rPr>
          <w:rStyle w:val="StyleUnderline"/>
          <w:rFonts w:asciiTheme="minorHAnsi" w:hAnsiTheme="minorHAnsi"/>
        </w:rPr>
        <w:t>depleting the largest organisms in the population, fisheries may have evolutionary effects</w:t>
      </w:r>
      <w:r w:rsidRPr="001B444E">
        <w:rPr>
          <w:rFonts w:asciiTheme="minorHAnsi" w:hAnsiTheme="minorHAnsi"/>
          <w:sz w:val="16"/>
        </w:rPr>
        <w:t xml:space="preserve"> as well.</w:t>
      </w:r>
      <w:r w:rsidRPr="001B444E">
        <w:rPr>
          <w:rStyle w:val="StyleUnderline"/>
          <w:rFonts w:asciiTheme="minorHAnsi" w:hAnsiTheme="minorHAnsi"/>
        </w:rPr>
        <w:t xml:space="preserve"> Large-scale fishing for</w:t>
      </w:r>
      <w:r w:rsidRPr="001B444E">
        <w:rPr>
          <w:rFonts w:asciiTheme="minorHAnsi" w:hAnsiTheme="minorHAnsi"/>
          <w:sz w:val="16"/>
        </w:rPr>
        <w:t xml:space="preserve"> Atlantic </w:t>
      </w:r>
      <w:r w:rsidRPr="001B444E">
        <w:rPr>
          <w:rStyle w:val="StyleUnderline"/>
          <w:rFonts w:asciiTheme="minorHAnsi" w:hAnsiTheme="minorHAnsi"/>
        </w:rPr>
        <w:t>cod</w:t>
      </w:r>
      <w:r w:rsidRPr="001B444E">
        <w:rPr>
          <w:rFonts w:asciiTheme="minorHAnsi" w:hAnsiTheme="minorHAnsi"/>
          <w:sz w:val="16"/>
        </w:rPr>
        <w:t xml:space="preserve"> (</w:t>
      </w:r>
      <w:r w:rsidRPr="001B444E">
        <w:rPr>
          <w:rFonts w:asciiTheme="minorHAnsi" w:hAnsiTheme="minorHAnsi"/>
          <w:i/>
          <w:sz w:val="16"/>
        </w:rPr>
        <w:t>Gadus morhua</w:t>
      </w:r>
      <w:r w:rsidRPr="001B444E">
        <w:rPr>
          <w:rFonts w:asciiTheme="minorHAnsi" w:hAnsiTheme="minorHAnsi"/>
          <w:sz w:val="16"/>
        </w:rPr>
        <w:t xml:space="preserve">) in New England </w:t>
      </w:r>
      <w:r w:rsidRPr="001B444E">
        <w:rPr>
          <w:rStyle w:val="StyleUnderline"/>
          <w:rFonts w:asciiTheme="minorHAnsi" w:hAnsiTheme="minorHAnsi"/>
        </w:rPr>
        <w:t>has led to the</w:t>
      </w:r>
      <w:r w:rsidRPr="001B444E">
        <w:rPr>
          <w:rFonts w:asciiTheme="minorHAnsi" w:hAnsiTheme="minorHAnsi"/>
          <w:sz w:val="16"/>
        </w:rPr>
        <w:t xml:space="preserve"> rapid </w:t>
      </w:r>
      <w:r w:rsidRPr="001B444E">
        <w:rPr>
          <w:rStyle w:val="StyleUnderline"/>
          <w:rFonts w:asciiTheme="minorHAnsi" w:hAnsiTheme="minorHAnsi"/>
        </w:rPr>
        <w:t>evolution of reduced size at age</w:t>
      </w:r>
      <w:r w:rsidRPr="001B444E">
        <w:rPr>
          <w:rFonts w:asciiTheme="minorHAnsi" w:hAnsiTheme="minorHAnsi"/>
          <w:sz w:val="16"/>
        </w:rPr>
        <w:t xml:space="preserve"> (Law 2000: Olsen et al. 2004}. </w:t>
      </w:r>
      <w:r w:rsidRPr="001B444E">
        <w:rPr>
          <w:rStyle w:val="StyleUnderline"/>
          <w:rFonts w:asciiTheme="minorHAnsi" w:hAnsiTheme="minorHAnsi"/>
        </w:rPr>
        <w:t>In</w:t>
      </w:r>
      <w:r w:rsidRPr="001B444E">
        <w:rPr>
          <w:rFonts w:asciiTheme="minorHAnsi" w:hAnsiTheme="minorHAnsi"/>
          <w:sz w:val="16"/>
        </w:rPr>
        <w:t xml:space="preserve"> heavily </w:t>
      </w:r>
      <w:r w:rsidRPr="001B444E">
        <w:rPr>
          <w:rStyle w:val="StyleUnderline"/>
          <w:rFonts w:asciiTheme="minorHAnsi" w:hAnsiTheme="minorHAnsi"/>
        </w:rPr>
        <w:t>overfished ecosystems</w:t>
      </w:r>
      <w:r w:rsidRPr="001B444E">
        <w:rPr>
          <w:rFonts w:asciiTheme="minorHAnsi" w:hAnsiTheme="minorHAnsi"/>
          <w:sz w:val="16"/>
        </w:rPr>
        <w:t xml:space="preserve">, </w:t>
      </w:r>
      <w:r w:rsidRPr="001B444E">
        <w:rPr>
          <w:rStyle w:val="StyleUnderline"/>
          <w:rFonts w:asciiTheme="minorHAnsi" w:hAnsiTheme="minorHAnsi"/>
        </w:rPr>
        <w:t>population</w:t>
      </w:r>
      <w:r w:rsidRPr="001B444E">
        <w:rPr>
          <w:rFonts w:asciiTheme="minorHAnsi" w:hAnsiTheme="minorHAnsi"/>
          <w:sz w:val="16"/>
        </w:rPr>
        <w:t xml:space="preserve">-level </w:t>
      </w:r>
      <w:r w:rsidRPr="001B444E">
        <w:rPr>
          <w:rStyle w:val="StyleUnderline"/>
          <w:rFonts w:asciiTheme="minorHAnsi" w:hAnsiTheme="minorHAnsi"/>
        </w:rPr>
        <w:t>effects can last</w:t>
      </w:r>
      <w:r w:rsidRPr="001B444E">
        <w:rPr>
          <w:rFonts w:asciiTheme="minorHAnsi" w:hAnsiTheme="minorHAnsi"/>
          <w:sz w:val="16"/>
        </w:rPr>
        <w:t xml:space="preserve"> well </w:t>
      </w:r>
      <w:r w:rsidRPr="001B444E">
        <w:rPr>
          <w:rStyle w:val="StyleUnderline"/>
          <w:rFonts w:asciiTheme="minorHAnsi" w:hAnsiTheme="minorHAnsi"/>
        </w:rPr>
        <w:t>after fishing pressure is reduced</w:t>
      </w:r>
      <w:r w:rsidRPr="001B444E">
        <w:rPr>
          <w:rFonts w:asciiTheme="minorHAnsi" w:hAnsiTheme="minorHAnsi"/>
          <w:sz w:val="16"/>
        </w:rPr>
        <w:t xml:space="preserve">, </w:t>
      </w:r>
      <w:r w:rsidRPr="001B444E">
        <w:rPr>
          <w:rStyle w:val="StyleUnderline"/>
          <w:rFonts w:asciiTheme="minorHAnsi" w:hAnsiTheme="minorHAnsi"/>
        </w:rPr>
        <w:t>reduced biodiversity can facilitate</w:t>
      </w:r>
      <w:r w:rsidRPr="001B444E">
        <w:rPr>
          <w:rFonts w:asciiTheme="minorHAnsi" w:hAnsiTheme="minorHAnsi"/>
          <w:sz w:val="16"/>
        </w:rPr>
        <w:t xml:space="preserve"> the establishment of </w:t>
      </w:r>
      <w:r w:rsidRPr="001B444E">
        <w:rPr>
          <w:rStyle w:val="StyleUnderline"/>
          <w:rFonts w:asciiTheme="minorHAnsi" w:hAnsiTheme="minorHAnsi"/>
        </w:rPr>
        <w:t>invasive species</w:t>
      </w:r>
      <w:r w:rsidRPr="001B444E">
        <w:rPr>
          <w:rFonts w:asciiTheme="minorHAnsi" w:hAnsiTheme="minorHAnsi"/>
          <w:sz w:val="16"/>
        </w:rPr>
        <w:t xml:space="preserve">, </w:t>
      </w:r>
      <w:r w:rsidRPr="001B444E">
        <w:rPr>
          <w:rStyle w:val="StyleUnderline"/>
          <w:rFonts w:asciiTheme="minorHAnsi" w:hAnsiTheme="minorHAnsi"/>
        </w:rPr>
        <w:t>and loss of</w:t>
      </w:r>
      <w:r w:rsidRPr="001B444E">
        <w:rPr>
          <w:rFonts w:asciiTheme="minorHAnsi" w:hAnsiTheme="minorHAnsi"/>
          <w:sz w:val="16"/>
        </w:rPr>
        <w:t xml:space="preserve"> keystone </w:t>
      </w:r>
      <w:r w:rsidRPr="001B444E">
        <w:rPr>
          <w:rStyle w:val="StyleUnderline"/>
          <w:rFonts w:asciiTheme="minorHAnsi" w:hAnsiTheme="minorHAnsi"/>
        </w:rPr>
        <w:t>species can have cascading effects throughout the food web.</w:t>
      </w:r>
      <w:r w:rsidRPr="001B444E">
        <w:rPr>
          <w:rFonts w:asciiTheme="minorHAnsi" w:hAnsiTheme="minorHAnsi"/>
          <w:sz w:val="16"/>
        </w:rPr>
        <w:t xml:space="preserve"> Decreased commercial catches have led to financial subsidies for unprofitable fisheries, which can exacerbate overfishing as well as create an oversaturation of the market and increase costs for consumers (Munro and Sumaila 2002; Paul) el al. 2002). Additional indirect, exogenous drivers of change associated with fishing include changes in market demand, technological advances in fishing, and globalization (box 3.1).</w:t>
      </w:r>
    </w:p>
    <w:p w:rsidR="009D6A45" w:rsidRPr="001B444E" w:rsidRDefault="009D6A45" w:rsidP="009D6A45">
      <w:pPr>
        <w:rPr>
          <w:rFonts w:asciiTheme="minorHAnsi" w:hAnsiTheme="minorHAnsi"/>
        </w:rPr>
      </w:pPr>
    </w:p>
    <w:p w:rsidR="009D6A45" w:rsidRPr="001B444E" w:rsidRDefault="009D6A45" w:rsidP="009D6A45">
      <w:pPr>
        <w:pStyle w:val="Heading4"/>
        <w:rPr>
          <w:rFonts w:asciiTheme="minorHAnsi" w:hAnsiTheme="minorHAnsi"/>
        </w:rPr>
      </w:pPr>
      <w:r w:rsidRPr="001B444E">
        <w:rPr>
          <w:rFonts w:asciiTheme="minorHAnsi" w:hAnsiTheme="minorHAnsi"/>
        </w:rPr>
        <w:t>Extinction</w:t>
      </w:r>
    </w:p>
    <w:p w:rsidR="009D6A45" w:rsidRPr="001B444E" w:rsidRDefault="009D6A45" w:rsidP="009D6A45">
      <w:pPr>
        <w:rPr>
          <w:rFonts w:asciiTheme="minorHAnsi" w:hAnsiTheme="minorHAnsi"/>
          <w:sz w:val="16"/>
        </w:rPr>
      </w:pPr>
      <w:r w:rsidRPr="001B444E">
        <w:rPr>
          <w:rStyle w:val="Style13ptBold"/>
          <w:rFonts w:asciiTheme="minorHAnsi" w:hAnsiTheme="minorHAnsi"/>
        </w:rPr>
        <w:t>Davidson, 2003</w:t>
      </w:r>
      <w:r w:rsidRPr="001B444E">
        <w:rPr>
          <w:rFonts w:asciiTheme="minorHAnsi" w:hAnsiTheme="minorHAnsi"/>
          <w:sz w:val="16"/>
        </w:rPr>
        <w:t xml:space="preserve"> (Founder – Turtle House Foundation and Award-Winning Journalist, Fire in the Turtle House, p. 47-51)</w:t>
      </w:r>
    </w:p>
    <w:p w:rsidR="009D6A45" w:rsidRPr="001B444E" w:rsidRDefault="009D6A45" w:rsidP="009D6A45">
      <w:pPr>
        <w:rPr>
          <w:rFonts w:asciiTheme="minorHAnsi" w:hAnsiTheme="minorHAnsi"/>
        </w:rPr>
      </w:pPr>
      <w:r w:rsidRPr="001B444E">
        <w:rPr>
          <w:rFonts w:asciiTheme="minorHAnsi" w:hAnsiTheme="minorHAnsi"/>
          <w:sz w:val="16"/>
        </w:rPr>
        <w:t>But surely the Athenians had it backward; it’s the land that rests in the lap of the sea. Thalassa, not Gaia, is the guardian of life on the blue planet. A simple, albeit apocalyptic, experiment suggests Thalassa’s power.</w:t>
      </w:r>
      <w:r w:rsidRPr="001B444E">
        <w:rPr>
          <w:rStyle w:val="Stylecard11ptChar"/>
          <w:rFonts w:asciiTheme="minorHAnsi" w:eastAsiaTheme="minorHAnsi" w:hAnsiTheme="minorHAnsi"/>
          <w:sz w:val="16"/>
        </w:rPr>
        <w:t xml:space="preserve"> </w:t>
      </w:r>
      <w:r w:rsidRPr="001B444E">
        <w:rPr>
          <w:rStyle w:val="StyleUnderline"/>
          <w:rFonts w:asciiTheme="minorHAnsi" w:hAnsiTheme="minorHAnsi"/>
        </w:rPr>
        <w:t>Destroy all life on land; the ocean creatures will survive</w:t>
      </w:r>
      <w:r w:rsidRPr="001B444E">
        <w:rPr>
          <w:rFonts w:asciiTheme="minorHAnsi" w:hAnsiTheme="minorHAnsi"/>
          <w:sz w:val="16"/>
        </w:rPr>
        <w:t xml:space="preserve"> just fine. Given time, they’ll even repopulate the land. But </w:t>
      </w:r>
      <w:r w:rsidRPr="001B444E">
        <w:rPr>
          <w:rStyle w:val="StyleUnderline"/>
          <w:rFonts w:asciiTheme="minorHAnsi" w:hAnsiTheme="minorHAnsi"/>
          <w:highlight w:val="green"/>
        </w:rPr>
        <w:t>wipe out the organisms that inhabit the oceans and all life on land is doomed</w:t>
      </w:r>
      <w:r w:rsidRPr="001B444E">
        <w:rPr>
          <w:rFonts w:asciiTheme="minorHAnsi" w:hAnsiTheme="minorHAnsi"/>
          <w:sz w:val="16"/>
        </w:rPr>
        <w:t>. “Dust to dust,” says the Bible, but “water to water” is more like it, for</w:t>
      </w:r>
      <w:r w:rsidRPr="001B444E">
        <w:rPr>
          <w:rStyle w:val="Stylecard11ptChar"/>
          <w:rFonts w:asciiTheme="minorHAnsi" w:eastAsiaTheme="minorHAnsi" w:hAnsiTheme="minorHAnsi"/>
          <w:sz w:val="16"/>
        </w:rPr>
        <w:t xml:space="preserve"> </w:t>
      </w:r>
      <w:r w:rsidRPr="001B444E">
        <w:rPr>
          <w:rStyle w:val="Emphasis"/>
          <w:rFonts w:asciiTheme="minorHAnsi" w:hAnsiTheme="minorHAnsi"/>
          <w:highlight w:val="green"/>
        </w:rPr>
        <w:t>all life</w:t>
      </w:r>
      <w:r w:rsidRPr="001B444E">
        <w:rPr>
          <w:rStyle w:val="StyleUnderline"/>
          <w:rFonts w:asciiTheme="minorHAnsi" w:hAnsiTheme="minorHAnsi"/>
          <w:highlight w:val="green"/>
        </w:rPr>
        <w:t xml:space="preserve"> comes from</w:t>
      </w:r>
      <w:r w:rsidRPr="001B444E">
        <w:rPr>
          <w:rFonts w:asciiTheme="minorHAnsi" w:hAnsiTheme="minorHAnsi"/>
          <w:sz w:val="16"/>
          <w:highlight w:val="green"/>
        </w:rPr>
        <w:t xml:space="preserve"> </w:t>
      </w:r>
      <w:r w:rsidRPr="001B444E">
        <w:rPr>
          <w:rFonts w:asciiTheme="minorHAnsi" w:hAnsiTheme="minorHAnsi"/>
          <w:sz w:val="16"/>
        </w:rPr>
        <w:t xml:space="preserve">and returns to </w:t>
      </w:r>
      <w:r w:rsidRPr="001B444E">
        <w:rPr>
          <w:rStyle w:val="StyleUnderline"/>
          <w:rFonts w:asciiTheme="minorHAnsi" w:hAnsiTheme="minorHAnsi"/>
          <w:highlight w:val="green"/>
        </w:rPr>
        <w:t>the sea</w:t>
      </w:r>
      <w:r w:rsidRPr="001B444E">
        <w:rPr>
          <w:rFonts w:asciiTheme="minorHAnsi" w:hAnsiTheme="minorHAnsi"/>
          <w:sz w:val="16"/>
        </w:rPr>
        <w:t>. Our ocean origins abid within us, our secret marine history. The chemical makeup of our blood is strikingly similar to seawater. Every carbon atom in our body has cycled through the ocean many times. Even the human embryo reveals our watery past. Tiny gill slits form and then fade during our development in the womb.</w:t>
      </w:r>
      <w:r w:rsidRPr="001B444E">
        <w:rPr>
          <w:rStyle w:val="Stylecard11ptChar"/>
          <w:rFonts w:asciiTheme="minorHAnsi" w:eastAsiaTheme="minorHAnsi" w:hAnsiTheme="minorHAnsi"/>
          <w:sz w:val="16"/>
        </w:rPr>
        <w:t xml:space="preserve"> </w:t>
      </w:r>
      <w:r w:rsidRPr="001B444E">
        <w:rPr>
          <w:rStyle w:val="StyleUnderline"/>
          <w:rFonts w:asciiTheme="minorHAnsi" w:hAnsiTheme="minorHAnsi"/>
          <w:highlight w:val="green"/>
        </w:rPr>
        <w:t>The ocean is the cradle of life</w:t>
      </w:r>
      <w:r w:rsidRPr="001B444E">
        <w:rPr>
          <w:rFonts w:asciiTheme="minorHAnsi" w:hAnsiTheme="minorHAnsi"/>
          <w:sz w:val="16"/>
          <w:highlight w:val="green"/>
        </w:rPr>
        <w:t xml:space="preserve"> </w:t>
      </w:r>
      <w:r w:rsidRPr="001B444E">
        <w:rPr>
          <w:rFonts w:asciiTheme="minorHAnsi" w:hAnsiTheme="minorHAnsi"/>
          <w:sz w:val="16"/>
        </w:rPr>
        <w:t xml:space="preserve">on our planet, and </w:t>
      </w:r>
      <w:r w:rsidRPr="001B444E">
        <w:rPr>
          <w:rStyle w:val="StyleUnderline"/>
          <w:rFonts w:asciiTheme="minorHAnsi" w:hAnsiTheme="minorHAnsi"/>
          <w:highlight w:val="green"/>
        </w:rPr>
        <w:t>it remains the axis of existence</w:t>
      </w:r>
      <w:r w:rsidRPr="001B444E">
        <w:rPr>
          <w:rStyle w:val="StyleUnderline"/>
          <w:rFonts w:asciiTheme="minorHAnsi" w:hAnsiTheme="minorHAnsi"/>
        </w:rPr>
        <w:t xml:space="preserve">, the </w:t>
      </w:r>
      <w:r w:rsidRPr="001B444E">
        <w:rPr>
          <w:rStyle w:val="StyleUnderline"/>
          <w:rFonts w:asciiTheme="minorHAnsi" w:hAnsiTheme="minorHAnsi"/>
          <w:highlight w:val="green"/>
        </w:rPr>
        <w:t xml:space="preserve">locus of planetary biodiversity, and </w:t>
      </w:r>
      <w:r w:rsidRPr="001B444E">
        <w:rPr>
          <w:rStyle w:val="StyleUnderline"/>
          <w:rFonts w:asciiTheme="minorHAnsi" w:hAnsiTheme="minorHAnsi"/>
        </w:rPr>
        <w:t xml:space="preserve">the </w:t>
      </w:r>
      <w:r w:rsidRPr="001B444E">
        <w:rPr>
          <w:rStyle w:val="StyleUnderline"/>
          <w:rFonts w:asciiTheme="minorHAnsi" w:hAnsiTheme="minorHAnsi"/>
          <w:highlight w:val="green"/>
        </w:rPr>
        <w:t>engine of</w:t>
      </w:r>
      <w:r w:rsidRPr="001B444E">
        <w:rPr>
          <w:rStyle w:val="StyleUnderline"/>
          <w:rFonts w:asciiTheme="minorHAnsi" w:hAnsiTheme="minorHAnsi"/>
        </w:rPr>
        <w:t xml:space="preserve"> the </w:t>
      </w:r>
      <w:r w:rsidRPr="001B444E">
        <w:rPr>
          <w:rStyle w:val="StyleUnderline"/>
          <w:rFonts w:asciiTheme="minorHAnsi" w:hAnsiTheme="minorHAnsi"/>
          <w:highlight w:val="green"/>
        </w:rPr>
        <w:t xml:space="preserve">chemical and hydrological cycles that </w:t>
      </w:r>
      <w:r w:rsidRPr="001B444E">
        <w:rPr>
          <w:rStyle w:val="StyleUnderline"/>
          <w:rFonts w:asciiTheme="minorHAnsi" w:hAnsiTheme="minorHAnsi"/>
        </w:rPr>
        <w:t xml:space="preserve">create and </w:t>
      </w:r>
      <w:r w:rsidRPr="001B444E">
        <w:rPr>
          <w:rStyle w:val="StyleUnderline"/>
          <w:rFonts w:asciiTheme="minorHAnsi" w:hAnsiTheme="minorHAnsi"/>
          <w:highlight w:val="green"/>
        </w:rPr>
        <w:t>maintain our atmosphere and climate</w:t>
      </w:r>
      <w:r w:rsidRPr="001B444E">
        <w:rPr>
          <w:rFonts w:asciiTheme="minorHAnsi" w:hAnsiTheme="minorHAnsi"/>
          <w:sz w:val="16"/>
        </w:rPr>
        <w:t xml:space="preserve">. The astonishing biodiversity is most evident on coral reefs, often called the “rain forests of the sea.” Occupying less than one-quarter of 1 percent of the global ocean, coral reefs are home to nearly </w:t>
      </w:r>
      <w:r w:rsidRPr="001B444E">
        <w:rPr>
          <w:rFonts w:asciiTheme="minorHAnsi" w:hAnsiTheme="minorHAnsi"/>
          <w:sz w:val="16"/>
        </w:rPr>
        <w:lastRenderedPageBreak/>
        <w:t>a third of all marine fish species and to as many as nine million species in all. But life exists in profusion in every corner of the ocean, right down to the hydrothermal vents on the seafloor (discovered only in 1977), where more than a hundred newly described species thrive around superheated plumes of sulfurous gasses. The abundance of organisms in the ocean isn’t surprising given that the sea was, as already mentioned, the crucible of life on Earth. It is the original ecosystem, the environment in which the “primordial soup” of nucleic acids (which can self-replicate, but are not alive) and other molecules made the inexplicable and miraculous leap into life, probably as simple bacteria, close to 3.9 billion years ago. A spectacular burst of new life forms called the Cambrian explosion took place in the oceans some 500 million years ago, an evolutionary experiment that produced countless body forms, the prototypes of virtually all organisms alive today. It wasn’t until 100 million years later that the first primitive plants took up residence on terra firma. Another 30 million years passed before the first amphibians climbed out of the ocean. After this head start, it’s not surprising that evolution on that newcomer-dry land-has never caught up with the diversity of the sea. Of the thirty-three higher-level groupings of animals (called phyla), thirty-two are found in the oceans and just twelve on land.</w:t>
      </w:r>
    </w:p>
    <w:p w:rsidR="009D6A45" w:rsidRPr="001B444E" w:rsidRDefault="009D6A45" w:rsidP="009D6A45">
      <w:pPr>
        <w:pStyle w:val="Heading4"/>
        <w:rPr>
          <w:rFonts w:asciiTheme="minorHAnsi" w:hAnsiTheme="minorHAnsi"/>
        </w:rPr>
      </w:pPr>
      <w:r w:rsidRPr="001B444E">
        <w:rPr>
          <w:rFonts w:asciiTheme="minorHAnsi" w:hAnsiTheme="minorHAnsi"/>
        </w:rPr>
        <w:t>Fishery management prevents extinction</w:t>
      </w:r>
    </w:p>
    <w:p w:rsidR="009D6A45" w:rsidRPr="001B444E" w:rsidRDefault="009D6A45" w:rsidP="009D6A45">
      <w:pPr>
        <w:rPr>
          <w:rFonts w:asciiTheme="minorHAnsi" w:hAnsiTheme="minorHAnsi"/>
          <w:b/>
          <w:sz w:val="16"/>
          <w:szCs w:val="16"/>
        </w:rPr>
      </w:pPr>
      <w:r w:rsidRPr="001B444E">
        <w:rPr>
          <w:rStyle w:val="Style13ptBold"/>
          <w:rFonts w:asciiTheme="minorHAnsi" w:hAnsiTheme="minorHAnsi"/>
        </w:rPr>
        <w:t>VOA, 10</w:t>
      </w:r>
      <w:r w:rsidRPr="001B444E">
        <w:rPr>
          <w:rStyle w:val="Style13ptBold"/>
          <w:rFonts w:asciiTheme="minorHAnsi" w:hAnsiTheme="minorHAnsi"/>
          <w:bCs w:val="0"/>
        </w:rPr>
        <w:t xml:space="preserve"> </w:t>
      </w:r>
      <w:r w:rsidRPr="001B444E">
        <w:rPr>
          <w:rFonts w:asciiTheme="minorHAnsi" w:hAnsiTheme="minorHAnsi"/>
          <w:sz w:val="16"/>
          <w:szCs w:val="16"/>
        </w:rPr>
        <w:t>(Voice of America News, “Bluefin Tuna Endangered by Overfishing,” 12/1, http://www.voanews.com/english/news/asia/Bluefin-Tuna-Endangered-by-Overfishing--111159869.html)</w:t>
      </w:r>
    </w:p>
    <w:p w:rsidR="009D6A45" w:rsidRPr="001B444E" w:rsidRDefault="009D6A45" w:rsidP="009D6A45">
      <w:pPr>
        <w:rPr>
          <w:rFonts w:asciiTheme="minorHAnsi" w:hAnsiTheme="minorHAnsi"/>
          <w:u w:val="single"/>
        </w:rPr>
      </w:pPr>
    </w:p>
    <w:p w:rsidR="009D6A45" w:rsidRPr="001B444E" w:rsidRDefault="009D6A45" w:rsidP="009D6A45">
      <w:pPr>
        <w:rPr>
          <w:rFonts w:asciiTheme="minorHAnsi" w:hAnsiTheme="minorHAnsi"/>
          <w:sz w:val="16"/>
        </w:rPr>
      </w:pPr>
      <w:r w:rsidRPr="001B444E">
        <w:rPr>
          <w:rFonts w:asciiTheme="minorHAnsi" w:hAnsiTheme="minorHAnsi"/>
          <w:highlight w:val="green"/>
          <w:u w:val="single"/>
        </w:rPr>
        <w:t>Predatory fish</w:t>
      </w:r>
      <w:r w:rsidRPr="001B444E">
        <w:rPr>
          <w:rFonts w:asciiTheme="minorHAnsi" w:hAnsiTheme="minorHAnsi"/>
          <w:u w:val="single"/>
        </w:rPr>
        <w:t xml:space="preserve"> are at the top of the ocean food chain.  They help </w:t>
      </w:r>
      <w:r w:rsidRPr="001B444E">
        <w:rPr>
          <w:rFonts w:asciiTheme="minorHAnsi" w:hAnsiTheme="minorHAnsi"/>
          <w:highlight w:val="green"/>
          <w:u w:val="single"/>
        </w:rPr>
        <w:t>keep the balance of marine life in check</w:t>
      </w:r>
      <w:r w:rsidRPr="001B444E">
        <w:rPr>
          <w:rFonts w:asciiTheme="minorHAnsi" w:hAnsiTheme="minorHAnsi"/>
          <w:u w:val="single"/>
        </w:rPr>
        <w:t xml:space="preserve">.  </w:t>
      </w:r>
      <w:r w:rsidRPr="001B444E">
        <w:rPr>
          <w:rFonts w:asciiTheme="minorHAnsi" w:hAnsiTheme="minorHAnsi"/>
          <w:highlight w:val="green"/>
          <w:u w:val="single"/>
        </w:rPr>
        <w:t>Without their eating habits, an overabundance of smaller organisms</w:t>
      </w:r>
      <w:r w:rsidRPr="001B444E">
        <w:rPr>
          <w:rFonts w:asciiTheme="minorHAnsi" w:hAnsiTheme="minorHAnsi"/>
          <w:u w:val="single"/>
        </w:rPr>
        <w:t xml:space="preserve"> might affect the entire underwater ecosystem.</w:t>
      </w:r>
      <w:r w:rsidRPr="001B444E">
        <w:rPr>
          <w:rFonts w:asciiTheme="minorHAnsi" w:hAnsiTheme="minorHAnsi"/>
          <w:sz w:val="16"/>
        </w:rPr>
        <w:t xml:space="preserve">  Some scientists say </w:t>
      </w:r>
      <w:r w:rsidRPr="001B444E">
        <w:rPr>
          <w:rFonts w:asciiTheme="minorHAnsi" w:hAnsiTheme="minorHAnsi"/>
          <w:b/>
          <w:u w:val="single"/>
        </w:rPr>
        <w:t xml:space="preserve">such a shift </w:t>
      </w:r>
      <w:r w:rsidRPr="001B444E">
        <w:rPr>
          <w:rFonts w:asciiTheme="minorHAnsi" w:hAnsiTheme="minorHAnsi"/>
          <w:b/>
          <w:highlight w:val="green"/>
          <w:u w:val="single"/>
        </w:rPr>
        <w:t>could lead to a total collapse of the oceans</w:t>
      </w:r>
      <w:r w:rsidRPr="001B444E">
        <w:rPr>
          <w:rFonts w:asciiTheme="minorHAnsi" w:hAnsiTheme="minorHAnsi"/>
          <w:sz w:val="16"/>
        </w:rPr>
        <w:t xml:space="preserve">.  Yet so far, those in charge of regulating international fisheries have done little to protect at least one endangered species.   Scientists say this species is on the brink of extinction… and it is all our fault. "Nobody's free of blame in this game," said Kate Wilson. Kate Willson is an investigative journalist who recently exposed what she says is a $4-billion, black market trade in the sale of bluefin tuna.   "Scientists tell us that </w:t>
      </w:r>
      <w:r w:rsidRPr="001B444E">
        <w:rPr>
          <w:rFonts w:asciiTheme="minorHAnsi" w:hAnsiTheme="minorHAnsi"/>
          <w:b/>
          <w:highlight w:val="green"/>
          <w:u w:val="single"/>
        </w:rPr>
        <w:t>when</w:t>
      </w:r>
      <w:r w:rsidRPr="001B444E">
        <w:rPr>
          <w:rFonts w:asciiTheme="minorHAnsi" w:hAnsiTheme="minorHAnsi"/>
          <w:b/>
          <w:u w:val="single"/>
        </w:rPr>
        <w:t xml:space="preserve"> a top predator like </w:t>
      </w:r>
      <w:r w:rsidRPr="001B444E">
        <w:rPr>
          <w:rFonts w:asciiTheme="minorHAnsi" w:hAnsiTheme="minorHAnsi"/>
          <w:b/>
          <w:highlight w:val="green"/>
          <w:u w:val="single"/>
        </w:rPr>
        <w:t>bluefin</w:t>
      </w:r>
      <w:r w:rsidRPr="001B444E">
        <w:rPr>
          <w:rFonts w:asciiTheme="minorHAnsi" w:hAnsiTheme="minorHAnsi"/>
          <w:sz w:val="16"/>
        </w:rPr>
        <w:t xml:space="preserve"> or another big fish </w:t>
      </w:r>
      <w:r w:rsidRPr="001B444E">
        <w:rPr>
          <w:rFonts w:asciiTheme="minorHAnsi" w:hAnsiTheme="minorHAnsi"/>
          <w:highlight w:val="green"/>
          <w:u w:val="single"/>
        </w:rPr>
        <w:t xml:space="preserve">is depleted, that </w:t>
      </w:r>
      <w:r w:rsidRPr="001B444E">
        <w:rPr>
          <w:rFonts w:asciiTheme="minorHAnsi" w:hAnsiTheme="minorHAnsi"/>
          <w:b/>
          <w:highlight w:val="green"/>
          <w:u w:val="single"/>
        </w:rPr>
        <w:t>will affect the entire ecosystem</w:t>
      </w:r>
      <w:r w:rsidRPr="001B444E">
        <w:rPr>
          <w:rFonts w:asciiTheme="minorHAnsi" w:hAnsiTheme="minorHAnsi"/>
          <w:b/>
          <w:sz w:val="16"/>
        </w:rPr>
        <w:t>,</w:t>
      </w:r>
      <w:r w:rsidRPr="001B444E">
        <w:rPr>
          <w:rFonts w:asciiTheme="minorHAnsi" w:hAnsiTheme="minorHAnsi"/>
          <w:sz w:val="16"/>
        </w:rPr>
        <w:t xml:space="preserve">" she said. "Scientists say you better get used to eating jellyfish sashimi and algae burgers if you let these large fish become depleted </w:t>
      </w:r>
      <w:r w:rsidRPr="001B444E">
        <w:rPr>
          <w:rFonts w:asciiTheme="minorHAnsi" w:hAnsiTheme="minorHAnsi"/>
          <w:highlight w:val="green"/>
          <w:u w:val="single"/>
        </w:rPr>
        <w:t xml:space="preserve">because they </w:t>
      </w:r>
      <w:r w:rsidRPr="001B444E">
        <w:rPr>
          <w:rFonts w:asciiTheme="minorHAnsi" w:hAnsiTheme="minorHAnsi"/>
          <w:b/>
          <w:highlight w:val="green"/>
          <w:u w:val="single"/>
        </w:rPr>
        <w:t>anchor</w:t>
      </w:r>
      <w:r w:rsidRPr="001B444E">
        <w:rPr>
          <w:rFonts w:asciiTheme="minorHAnsi" w:hAnsiTheme="minorHAnsi"/>
          <w:b/>
          <w:u w:val="single"/>
        </w:rPr>
        <w:t xml:space="preserve"> the ecosystem</w:t>
      </w:r>
      <w:r w:rsidRPr="001B444E">
        <w:rPr>
          <w:rFonts w:asciiTheme="minorHAnsi" w:hAnsiTheme="minorHAnsi"/>
          <w:sz w:val="16"/>
        </w:rPr>
        <w:t xml:space="preserve">." Ecosystems are how living things interact with their environments and each other.  Scientists agree they can change dramatically if a link disappears from the food chain.   Government officials and members of environmental groups met in Paris in mid-November to discuss </w:t>
      </w:r>
      <w:r w:rsidRPr="001B444E">
        <w:rPr>
          <w:rFonts w:asciiTheme="minorHAnsi" w:hAnsiTheme="minorHAnsi"/>
          <w:highlight w:val="green"/>
          <w:u w:val="single"/>
        </w:rPr>
        <w:t>fishing regulations</w:t>
      </w:r>
      <w:r w:rsidRPr="001B444E">
        <w:rPr>
          <w:rFonts w:asciiTheme="minorHAnsi" w:hAnsiTheme="minorHAnsi"/>
          <w:sz w:val="16"/>
        </w:rPr>
        <w:t xml:space="preserve"> that may </w:t>
      </w:r>
      <w:r w:rsidRPr="001B444E">
        <w:rPr>
          <w:rFonts w:asciiTheme="minorHAnsi" w:hAnsiTheme="minorHAnsi"/>
          <w:b/>
          <w:highlight w:val="green"/>
          <w:u w:val="single"/>
        </w:rPr>
        <w:t>affect all life on Earth</w:t>
      </w:r>
      <w:r w:rsidRPr="001B444E">
        <w:rPr>
          <w:rFonts w:asciiTheme="minorHAnsi" w:hAnsiTheme="minorHAnsi"/>
          <w:sz w:val="16"/>
        </w:rPr>
        <w:t xml:space="preserve">.  Sue Lieberman is Director of International Policy with the Pew Environment Group: a Washington-based, non-profit agency.  She says </w:t>
      </w:r>
      <w:r w:rsidRPr="001B444E">
        <w:rPr>
          <w:rFonts w:asciiTheme="minorHAnsi" w:hAnsiTheme="minorHAnsi"/>
          <w:b/>
          <w:highlight w:val="green"/>
          <w:u w:val="single"/>
        </w:rPr>
        <w:t>the bluefin is in jeopardy</w:t>
      </w:r>
      <w:r w:rsidRPr="001B444E">
        <w:rPr>
          <w:rFonts w:asciiTheme="minorHAnsi" w:hAnsiTheme="minorHAnsi"/>
          <w:b/>
          <w:u w:val="single"/>
        </w:rPr>
        <w:t xml:space="preserve">. </w:t>
      </w:r>
      <w:r w:rsidRPr="001B444E">
        <w:rPr>
          <w:rFonts w:asciiTheme="minorHAnsi" w:hAnsiTheme="minorHAnsi"/>
          <w:sz w:val="16"/>
        </w:rPr>
        <w:t>"The fish is in worse shape than we thought, and that's why we're calling for the meeting of this commission to suspend this fishery ... to put on the brakes and say, 'let's stop," said Sue Lieberman. "Let's stop mismanaging and start managing the right way to ensure a future for this species.'"</w:t>
      </w:r>
      <w:r w:rsidRPr="001B444E">
        <w:rPr>
          <w:rFonts w:asciiTheme="minorHAnsi" w:hAnsiTheme="minorHAnsi"/>
          <w:b/>
          <w:u w:val="single"/>
        </w:rPr>
        <w:t xml:space="preserve"> </w:t>
      </w:r>
      <w:r w:rsidRPr="001B444E">
        <w:rPr>
          <w:rFonts w:asciiTheme="minorHAnsi" w:hAnsiTheme="minorHAnsi"/>
          <w:sz w:val="16"/>
        </w:rPr>
        <w:t>Both Lieberman and Willson say that greed, corruption and poor management of fishing quotas brought us to this point. "</w:t>
      </w:r>
      <w:r w:rsidRPr="001B444E">
        <w:rPr>
          <w:rFonts w:asciiTheme="minorHAnsi" w:hAnsiTheme="minorHAnsi"/>
          <w:u w:val="single"/>
        </w:rPr>
        <w:t xml:space="preserve">The </w:t>
      </w:r>
      <w:r w:rsidRPr="001B444E">
        <w:rPr>
          <w:rFonts w:asciiTheme="minorHAnsi" w:hAnsiTheme="minorHAnsi"/>
          <w:highlight w:val="green"/>
          <w:u w:val="single"/>
        </w:rPr>
        <w:t>quotas</w:t>
      </w:r>
      <w:r w:rsidRPr="001B444E">
        <w:rPr>
          <w:rFonts w:asciiTheme="minorHAnsi" w:hAnsiTheme="minorHAnsi"/>
          <w:u w:val="single"/>
        </w:rPr>
        <w:t xml:space="preserve"> are designed to </w:t>
      </w:r>
      <w:r w:rsidRPr="001B444E">
        <w:rPr>
          <w:rFonts w:asciiTheme="minorHAnsi" w:hAnsiTheme="minorHAnsi"/>
          <w:highlight w:val="green"/>
          <w:u w:val="single"/>
        </w:rPr>
        <w:t>let fish recover, but</w:t>
      </w:r>
      <w:r w:rsidRPr="001B444E">
        <w:rPr>
          <w:rFonts w:asciiTheme="minorHAnsi" w:hAnsiTheme="minorHAnsi"/>
          <w:sz w:val="16"/>
        </w:rPr>
        <w:t xml:space="preserve"> quotas are more than scientists recommend, but even within quotas, </w:t>
      </w:r>
      <w:r w:rsidRPr="001B444E">
        <w:rPr>
          <w:rFonts w:asciiTheme="minorHAnsi" w:hAnsiTheme="minorHAnsi"/>
          <w:b/>
          <w:highlight w:val="green"/>
          <w:u w:val="single"/>
        </w:rPr>
        <w:t>there's</w:t>
      </w:r>
      <w:r w:rsidRPr="001B444E">
        <w:rPr>
          <w:rFonts w:asciiTheme="minorHAnsi" w:hAnsiTheme="minorHAnsi"/>
          <w:b/>
          <w:u w:val="single"/>
        </w:rPr>
        <w:t xml:space="preserve"> </w:t>
      </w:r>
      <w:r w:rsidRPr="001B444E">
        <w:rPr>
          <w:rFonts w:asciiTheme="minorHAnsi" w:hAnsiTheme="minorHAnsi"/>
          <w:b/>
          <w:highlight w:val="green"/>
          <w:u w:val="single"/>
        </w:rPr>
        <w:t>consistent lack of enforcement</w:t>
      </w:r>
      <w:r w:rsidRPr="001B444E">
        <w:rPr>
          <w:rFonts w:asciiTheme="minorHAnsi" w:hAnsiTheme="minorHAnsi"/>
          <w:b/>
          <w:u w:val="single"/>
        </w:rPr>
        <w:t>,</w:t>
      </w:r>
      <w:r w:rsidRPr="001B444E">
        <w:rPr>
          <w:rFonts w:asciiTheme="minorHAnsi" w:hAnsiTheme="minorHAnsi"/>
          <w:sz w:val="16"/>
        </w:rPr>
        <w:t xml:space="preserve"> fraud, fish being traded without documents to the point where it's a multibillion dollar business that will cause the depletion of an incredible species," said Lieberman. Willson says that fishing the bluefin to near-extinction followed increased Japanese demand for fresh sushi starting in the 1970s and 80s.  And fishing practices that target the two primary regions in which blue fin spawn: the Gulf of Mexico and the Mediterranean Sea.  "You don't need a PhD in fisheries to know that's really not very smart," said Sue Lieberman. "If you want the species to continue into the future, you don't take them when they come to breed." And that practice shines light on a bigger problem. "Ninety per cent of all large fish it's estimated have been depleted," said Kate Wilson. "Bluefin is just a bellwether for what's happening to what's left of the world's large fish." "We're not saying there should be no fishing, but we are saying there should be no fishing like that," said Lieberman. "This isn't single individuals with a pole and a line; this isn't recreational fishermen; this is massive, industrial scale fishing.  Governments can change this; this isn't an environmental threat that we throw up our hands and there's nothing to do about it." </w:t>
      </w:r>
      <w:r w:rsidRPr="001B444E">
        <w:rPr>
          <w:rFonts w:asciiTheme="minorHAnsi" w:hAnsiTheme="minorHAnsi"/>
          <w:u w:val="single"/>
        </w:rPr>
        <w:t xml:space="preserve">"If </w:t>
      </w:r>
      <w:r w:rsidRPr="001B444E">
        <w:rPr>
          <w:rFonts w:asciiTheme="minorHAnsi" w:hAnsiTheme="minorHAnsi"/>
          <w:highlight w:val="green"/>
          <w:u w:val="single"/>
        </w:rPr>
        <w:t>countries</w:t>
      </w:r>
      <w:r w:rsidRPr="001B444E">
        <w:rPr>
          <w:rFonts w:asciiTheme="minorHAnsi" w:hAnsiTheme="minorHAnsi"/>
          <w:u w:val="single"/>
        </w:rPr>
        <w:t xml:space="preserve"> really want to protect the remaining stocks of bluefin, they </w:t>
      </w:r>
      <w:r w:rsidRPr="001B444E">
        <w:rPr>
          <w:rFonts w:asciiTheme="minorHAnsi" w:hAnsiTheme="minorHAnsi"/>
          <w:highlight w:val="green"/>
          <w:u w:val="single"/>
        </w:rPr>
        <w:t>have to get serious about enforcing the rules</w:t>
      </w:r>
      <w:r w:rsidRPr="001B444E">
        <w:rPr>
          <w:rFonts w:asciiTheme="minorHAnsi" w:hAnsiTheme="minorHAnsi"/>
          <w:sz w:val="16"/>
        </w:rPr>
        <w:t xml:space="preserve"> and listening to their scientists when they set catch limits," said Wilson. "</w:t>
      </w:r>
      <w:r w:rsidRPr="001B444E">
        <w:rPr>
          <w:rFonts w:asciiTheme="minorHAnsi" w:hAnsiTheme="minorHAnsi"/>
          <w:highlight w:val="green"/>
          <w:u w:val="single"/>
        </w:rPr>
        <w:t>Management of fish species</w:t>
      </w:r>
      <w:r w:rsidRPr="001B444E">
        <w:rPr>
          <w:rFonts w:asciiTheme="minorHAnsi" w:hAnsiTheme="minorHAnsi"/>
          <w:u w:val="single"/>
        </w:rPr>
        <w:t xml:space="preserve"> on the high seas </w:t>
      </w:r>
      <w:r w:rsidRPr="001B444E">
        <w:rPr>
          <w:rFonts w:asciiTheme="minorHAnsi" w:hAnsiTheme="minorHAnsi"/>
          <w:highlight w:val="green"/>
          <w:u w:val="single"/>
        </w:rPr>
        <w:t>is</w:t>
      </w:r>
      <w:r w:rsidRPr="001B444E">
        <w:rPr>
          <w:rFonts w:asciiTheme="minorHAnsi" w:hAnsiTheme="minorHAnsi"/>
          <w:sz w:val="16"/>
        </w:rPr>
        <w:t xml:space="preserve">n't just about making sure people have nice seafood when they go to a restaurant; it's </w:t>
      </w:r>
      <w:r w:rsidRPr="001B444E">
        <w:rPr>
          <w:rFonts w:asciiTheme="minorHAnsi" w:hAnsiTheme="minorHAnsi"/>
          <w:b/>
          <w:u w:val="single"/>
        </w:rPr>
        <w:t xml:space="preserve">about </w:t>
      </w:r>
      <w:r w:rsidRPr="001B444E">
        <w:rPr>
          <w:rFonts w:asciiTheme="minorHAnsi" w:hAnsiTheme="minorHAnsi"/>
          <w:b/>
          <w:highlight w:val="green"/>
          <w:u w:val="single"/>
        </w:rPr>
        <w:t>the</w:t>
      </w:r>
      <w:r w:rsidRPr="001B444E">
        <w:rPr>
          <w:rFonts w:asciiTheme="minorHAnsi" w:hAnsiTheme="minorHAnsi"/>
          <w:b/>
          <w:u w:val="single"/>
        </w:rPr>
        <w:t xml:space="preserve"> very </w:t>
      </w:r>
      <w:r w:rsidRPr="001B444E">
        <w:rPr>
          <w:rFonts w:asciiTheme="minorHAnsi" w:hAnsiTheme="minorHAnsi"/>
          <w:b/>
          <w:highlight w:val="green"/>
          <w:u w:val="single"/>
        </w:rPr>
        <w:t>future of our planet</w:t>
      </w:r>
      <w:r w:rsidRPr="001B444E">
        <w:rPr>
          <w:rFonts w:asciiTheme="minorHAnsi" w:hAnsiTheme="minorHAnsi"/>
          <w:b/>
          <w:u w:val="single"/>
        </w:rPr>
        <w:t xml:space="preserve">," </w:t>
      </w:r>
      <w:r w:rsidRPr="001B444E">
        <w:rPr>
          <w:rFonts w:asciiTheme="minorHAnsi" w:hAnsiTheme="minorHAnsi"/>
          <w:sz w:val="16"/>
        </w:rPr>
        <w:t>continued Lieberman. "And we have to get management of the oceans correct and we can't keep … and governments can't keep acting like we'll take care of that next year.  We'll worry about making money in the short term, we'll listen to the fishing industry; we'll worry about the ocean &amp; the environment later.  We don't have that luxury."</w:t>
      </w:r>
    </w:p>
    <w:p w:rsidR="009D6A45" w:rsidRPr="001B444E" w:rsidRDefault="00651B10" w:rsidP="00CF59C3">
      <w:pPr>
        <w:pStyle w:val="Heading4"/>
      </w:pPr>
      <w:r>
        <w:t xml:space="preserve">Scenario 2 Food Prices </w:t>
      </w:r>
    </w:p>
    <w:p w:rsidR="009D6A45" w:rsidRPr="001B444E" w:rsidRDefault="009D6A45" w:rsidP="009D6A45">
      <w:pPr>
        <w:pStyle w:val="Heading4"/>
        <w:rPr>
          <w:rFonts w:asciiTheme="minorHAnsi" w:hAnsiTheme="minorHAnsi"/>
        </w:rPr>
      </w:pPr>
      <w:r w:rsidRPr="001B444E">
        <w:rPr>
          <w:rFonts w:asciiTheme="minorHAnsi" w:hAnsiTheme="minorHAnsi"/>
        </w:rPr>
        <w:t xml:space="preserve">Continued overfishing pushes causes food price spikes </w:t>
      </w:r>
    </w:p>
    <w:p w:rsidR="009D6A45" w:rsidRPr="001B444E" w:rsidRDefault="009D6A45" w:rsidP="009D6A45">
      <w:pPr>
        <w:rPr>
          <w:rFonts w:asciiTheme="minorHAnsi" w:hAnsiTheme="minorHAnsi"/>
          <w:sz w:val="16"/>
          <w:szCs w:val="16"/>
        </w:rPr>
      </w:pPr>
      <w:r w:rsidRPr="001B444E">
        <w:rPr>
          <w:rStyle w:val="Style13ptBold"/>
          <w:rFonts w:asciiTheme="minorHAnsi" w:hAnsiTheme="minorHAnsi"/>
        </w:rPr>
        <w:t>Cribb 10</w:t>
      </w:r>
      <w:r w:rsidRPr="001B444E">
        <w:rPr>
          <w:rFonts w:asciiTheme="minorHAnsi" w:hAnsiTheme="minorHAnsi"/>
        </w:rPr>
        <w:t xml:space="preserve"> </w:t>
      </w:r>
      <w:r w:rsidRPr="001B444E">
        <w:rPr>
          <w:rFonts w:asciiTheme="minorHAnsi" w:hAnsiTheme="minorHAnsi"/>
          <w:sz w:val="16"/>
          <w:szCs w:val="16"/>
        </w:rPr>
        <w:t>(Julian Cribb; Professor in Science Communication at the University of Technology Sydney; principal of JCA, fellow of the Australian Academy of Technological Sciences and Engineering,;“The Coming Famine: The Global Food Crisis and What We Can Do to Avoid It” SM)</w:t>
      </w:r>
    </w:p>
    <w:p w:rsidR="009D6A45" w:rsidRPr="001B444E" w:rsidRDefault="009D6A45" w:rsidP="009D6A45">
      <w:pPr>
        <w:rPr>
          <w:rFonts w:asciiTheme="minorHAnsi" w:hAnsiTheme="minorHAnsi"/>
          <w:sz w:val="16"/>
        </w:rPr>
      </w:pPr>
      <w:r w:rsidRPr="001B444E">
        <w:rPr>
          <w:rStyle w:val="StyleUnderline"/>
          <w:rFonts w:asciiTheme="minorHAnsi" w:hAnsiTheme="minorHAnsi"/>
        </w:rPr>
        <w:br/>
        <w:t>Synergistic effects of habitat destruction, overfishing</w:t>
      </w:r>
      <w:r w:rsidRPr="001B444E">
        <w:rPr>
          <w:rFonts w:asciiTheme="minorHAnsi" w:hAnsiTheme="minorHAnsi"/>
          <w:sz w:val="16"/>
        </w:rPr>
        <w:t xml:space="preserve">, introduced species, warming, acidification, toxins, and massive </w:t>
      </w:r>
      <w:r w:rsidRPr="001B444E">
        <w:rPr>
          <w:rFonts w:asciiTheme="minorHAnsi" w:hAnsiTheme="minorHAnsi"/>
          <w:sz w:val="16"/>
        </w:rPr>
        <w:lastRenderedPageBreak/>
        <w:t xml:space="preserve">runoff of nutrients </w:t>
      </w:r>
      <w:r w:rsidRPr="001B444E">
        <w:rPr>
          <w:rStyle w:val="StyleUnderline"/>
          <w:rFonts w:asciiTheme="minorHAnsi" w:hAnsiTheme="minorHAnsi"/>
        </w:rPr>
        <w:t>are transforming once complex ecosystems</w:t>
      </w:r>
      <w:r w:rsidRPr="001B444E">
        <w:rPr>
          <w:rFonts w:asciiTheme="minorHAnsi" w:hAnsiTheme="minorHAnsi"/>
          <w:sz w:val="16"/>
        </w:rPr>
        <w:t xml:space="preserve"> like coral reefs and kelp forests </w:t>
      </w:r>
      <w:r w:rsidRPr="001B444E">
        <w:rPr>
          <w:rStyle w:val="StyleUnderline"/>
          <w:rFonts w:asciiTheme="minorHAnsi" w:hAnsiTheme="minorHAnsi"/>
        </w:rPr>
        <w:t>into monotonous level bottoms, transforming</w:t>
      </w:r>
      <w:r w:rsidRPr="001B444E">
        <w:rPr>
          <w:rFonts w:asciiTheme="minorHAnsi" w:hAnsiTheme="minorHAnsi"/>
          <w:sz w:val="16"/>
        </w:rPr>
        <w:t xml:space="preserve"> clear and productive </w:t>
      </w:r>
      <w:r w:rsidRPr="001B444E">
        <w:rPr>
          <w:rStyle w:val="StyleUnderline"/>
          <w:rFonts w:asciiTheme="minorHAnsi" w:hAnsiTheme="minorHAnsi"/>
        </w:rPr>
        <w:t xml:space="preserve">coastal seas into </w:t>
      </w:r>
      <w:r w:rsidRPr="001B444E">
        <w:rPr>
          <w:rFonts w:asciiTheme="minorHAnsi" w:hAnsiTheme="minorHAnsi"/>
          <w:sz w:val="16"/>
        </w:rPr>
        <w:t xml:space="preserve">anoxic </w:t>
      </w:r>
      <w:r w:rsidRPr="001B444E">
        <w:rPr>
          <w:rStyle w:val="StyleUnderline"/>
          <w:rFonts w:asciiTheme="minorHAnsi" w:hAnsiTheme="minorHAnsi"/>
        </w:rPr>
        <w:t>dead zones, and transforming</w:t>
      </w:r>
      <w:r w:rsidRPr="001B444E">
        <w:rPr>
          <w:rFonts w:asciiTheme="minorHAnsi" w:hAnsiTheme="minorHAnsi"/>
          <w:sz w:val="16"/>
        </w:rPr>
        <w:t xml:space="preserve"> complex </w:t>
      </w:r>
      <w:r w:rsidRPr="001B444E">
        <w:rPr>
          <w:rStyle w:val="StyleUnderline"/>
          <w:rFonts w:asciiTheme="minorHAnsi" w:hAnsiTheme="minorHAnsi"/>
        </w:rPr>
        <w:t>food webs</w:t>
      </w:r>
      <w:r w:rsidRPr="001B444E">
        <w:rPr>
          <w:rFonts w:asciiTheme="minorHAnsi" w:hAnsiTheme="minorHAnsi"/>
          <w:sz w:val="16"/>
        </w:rPr>
        <w:t xml:space="preserve"> topped by big animals </w:t>
      </w:r>
      <w:r w:rsidRPr="001B444E">
        <w:rPr>
          <w:rStyle w:val="StyleUnderline"/>
          <w:rFonts w:asciiTheme="minorHAnsi" w:hAnsiTheme="minorHAnsi"/>
        </w:rPr>
        <w:t>into simplified, microbially dominated ecosystems</w:t>
      </w:r>
      <w:r w:rsidRPr="001B444E">
        <w:rPr>
          <w:rFonts w:asciiTheme="minorHAnsi" w:hAnsiTheme="minorHAnsi"/>
          <w:sz w:val="16"/>
        </w:rPr>
        <w:t xml:space="preserve"> with boom and bust cycles of toxic dinoflagellate blooms, jellyfish, and disease. </w:t>
      </w:r>
      <w:r w:rsidRPr="001B444E">
        <w:rPr>
          <w:rStyle w:val="StyleUnderline"/>
          <w:rFonts w:asciiTheme="minorHAnsi" w:hAnsiTheme="minorHAnsi"/>
        </w:rPr>
        <w:t>Rates of change are increasingly fast</w:t>
      </w:r>
      <w:r w:rsidRPr="001B444E">
        <w:rPr>
          <w:rFonts w:asciiTheme="minorHAnsi" w:hAnsiTheme="minorHAnsi"/>
          <w:sz w:val="16"/>
        </w:rPr>
        <w:t xml:space="preserve"> and nonlinear with sudden phase shifts to novel alternative community states. Halting and ultimately </w:t>
      </w:r>
      <w:r w:rsidRPr="001B444E">
        <w:rPr>
          <w:rStyle w:val="StyleUnderline"/>
          <w:rFonts w:asciiTheme="minorHAnsi" w:hAnsiTheme="minorHAnsi"/>
        </w:rPr>
        <w:t>reversing these trends will require rapid and fundamental changes in fisheries,</w:t>
      </w:r>
      <w:r w:rsidRPr="001B444E">
        <w:rPr>
          <w:rFonts w:asciiTheme="minorHAnsi" w:hAnsiTheme="minorHAnsi"/>
          <w:sz w:val="16"/>
        </w:rPr>
        <w:t xml:space="preserve"> agricultural practice, and the emissions of greenhouse gases on a global scale.24 Such </w:t>
      </w:r>
      <w:r w:rsidRPr="001B444E">
        <w:rPr>
          <w:rStyle w:val="StyleUnderline"/>
          <w:rFonts w:asciiTheme="minorHAnsi" w:hAnsiTheme="minorHAnsi"/>
        </w:rPr>
        <w:t>catastrophic trends will first affect</w:t>
      </w:r>
      <w:r w:rsidRPr="001B444E">
        <w:rPr>
          <w:rFonts w:asciiTheme="minorHAnsi" w:hAnsiTheme="minorHAnsi"/>
          <w:sz w:val="16"/>
        </w:rPr>
        <w:t xml:space="preserve"> the </w:t>
      </w:r>
      <w:r w:rsidRPr="001B444E">
        <w:rPr>
          <w:rStyle w:val="StyleUnderline"/>
          <w:rFonts w:asciiTheme="minorHAnsi" w:hAnsiTheme="minorHAnsi"/>
        </w:rPr>
        <w:t>five hundred million people who depend directly or indirectly</w:t>
      </w:r>
      <w:r w:rsidRPr="001B444E">
        <w:rPr>
          <w:rFonts w:asciiTheme="minorHAnsi" w:hAnsiTheme="minorHAnsi"/>
          <w:sz w:val="16"/>
        </w:rPr>
        <w:t xml:space="preserve"> for their livelihoods </w:t>
      </w:r>
      <w:r w:rsidRPr="001B444E">
        <w:rPr>
          <w:rStyle w:val="StyleUnderline"/>
          <w:rFonts w:asciiTheme="minorHAnsi" w:hAnsiTheme="minorHAnsi"/>
        </w:rPr>
        <w:t>on coral reefs</w:t>
      </w:r>
      <w:r w:rsidRPr="001B444E">
        <w:rPr>
          <w:rFonts w:asciiTheme="minorHAnsi" w:hAnsiTheme="minorHAnsi"/>
          <w:sz w:val="16"/>
        </w:rPr>
        <w:t xml:space="preserve"> because</w:t>
      </w:r>
      <w:r w:rsidRPr="001B444E">
        <w:rPr>
          <w:rStyle w:val="StyleUnderline"/>
          <w:rFonts w:asciiTheme="minorHAnsi" w:hAnsiTheme="minorHAnsi"/>
        </w:rPr>
        <w:t>, when reefs die, the fish disappear too</w:t>
      </w:r>
      <w:r w:rsidRPr="001B444E">
        <w:rPr>
          <w:rFonts w:asciiTheme="minorHAnsi" w:hAnsiTheme="minorHAnsi"/>
          <w:sz w:val="16"/>
        </w:rPr>
        <w:t xml:space="preserve">. </w:t>
      </w:r>
      <w:r w:rsidRPr="001B444E">
        <w:rPr>
          <w:rStyle w:val="StyleUnderline"/>
          <w:rFonts w:asciiTheme="minorHAnsi" w:hAnsiTheme="minorHAnsi"/>
        </w:rPr>
        <w:t>These people will</w:t>
      </w:r>
      <w:r w:rsidRPr="001B444E">
        <w:rPr>
          <w:rFonts w:asciiTheme="minorHAnsi" w:hAnsiTheme="minorHAnsi"/>
          <w:sz w:val="16"/>
        </w:rPr>
        <w:t xml:space="preserve"> be forced to </w:t>
      </w:r>
      <w:r w:rsidRPr="001B444E">
        <w:rPr>
          <w:rStyle w:val="StyleUnderline"/>
          <w:rFonts w:asciiTheme="minorHAnsi" w:hAnsiTheme="minorHAnsi"/>
        </w:rPr>
        <w:t>obtain their food from</w:t>
      </w:r>
      <w:r w:rsidRPr="001B444E">
        <w:rPr>
          <w:rFonts w:asciiTheme="minorHAnsi" w:hAnsiTheme="minorHAnsi"/>
          <w:sz w:val="16"/>
        </w:rPr>
        <w:t xml:space="preserve"> the </w:t>
      </w:r>
      <w:r w:rsidRPr="001B444E">
        <w:rPr>
          <w:rStyle w:val="StyleUnderline"/>
          <w:rFonts w:asciiTheme="minorHAnsi" w:hAnsiTheme="minorHAnsi"/>
        </w:rPr>
        <w:t>land</w:t>
      </w:r>
      <w:r w:rsidRPr="001B444E">
        <w:rPr>
          <w:rFonts w:asciiTheme="minorHAnsi" w:hAnsiTheme="minorHAnsi"/>
          <w:sz w:val="16"/>
        </w:rPr>
        <w:t xml:space="preserve">. </w:t>
      </w:r>
      <w:r w:rsidRPr="001B444E">
        <w:rPr>
          <w:rStyle w:val="StyleUnderline"/>
          <w:rFonts w:asciiTheme="minorHAnsi" w:hAnsiTheme="minorHAnsi"/>
        </w:rPr>
        <w:t>Then it will affect</w:t>
      </w:r>
      <w:r w:rsidRPr="001B444E">
        <w:rPr>
          <w:rFonts w:asciiTheme="minorHAnsi" w:hAnsiTheme="minorHAnsi"/>
          <w:sz w:val="16"/>
        </w:rPr>
        <w:t xml:space="preserve"> the rest of </w:t>
      </w:r>
      <w:r w:rsidRPr="001B444E">
        <w:rPr>
          <w:rStyle w:val="StyleUnderline"/>
          <w:rFonts w:asciiTheme="minorHAnsi" w:hAnsiTheme="minorHAnsi"/>
        </w:rPr>
        <w:t>us, in refugee crises, rising prices, and increased scarcity of fish</w:t>
      </w:r>
      <w:r w:rsidRPr="001B444E">
        <w:rPr>
          <w:rFonts w:asciiTheme="minorHAnsi" w:hAnsiTheme="minorHAnsi"/>
          <w:sz w:val="16"/>
        </w:rPr>
        <w:t xml:space="preserve">. The </w:t>
      </w:r>
      <w:r w:rsidRPr="001B444E">
        <w:rPr>
          <w:rStyle w:val="StyleUnderline"/>
          <w:rFonts w:asciiTheme="minorHAnsi" w:hAnsiTheme="minorHAnsi"/>
        </w:rPr>
        <w:t>coastal barriers</w:t>
      </w:r>
      <w:r w:rsidRPr="001B444E">
        <w:rPr>
          <w:rFonts w:asciiTheme="minorHAnsi" w:hAnsiTheme="minorHAnsi"/>
          <w:sz w:val="16"/>
        </w:rPr>
        <w:t xml:space="preserve"> formed by reefs </w:t>
      </w:r>
      <w:r w:rsidRPr="001B444E">
        <w:rPr>
          <w:rStyle w:val="StyleUnderline"/>
          <w:rFonts w:asciiTheme="minorHAnsi" w:hAnsiTheme="minorHAnsi"/>
        </w:rPr>
        <w:t>will crumble, exposing</w:t>
      </w:r>
      <w:r w:rsidRPr="001B444E">
        <w:rPr>
          <w:rFonts w:asciiTheme="minorHAnsi" w:hAnsiTheme="minorHAnsi"/>
          <w:sz w:val="16"/>
        </w:rPr>
        <w:t xml:space="preserve"> more seaside </w:t>
      </w:r>
      <w:r w:rsidRPr="001B444E">
        <w:rPr>
          <w:rStyle w:val="StyleUnderline"/>
          <w:rFonts w:asciiTheme="minorHAnsi" w:hAnsiTheme="minorHAnsi"/>
        </w:rPr>
        <w:t>towns to hurricanes, tidal surges, and tsunamis</w:t>
      </w:r>
      <w:r w:rsidRPr="001B444E">
        <w:rPr>
          <w:rFonts w:asciiTheme="minorHAnsi" w:hAnsiTheme="minorHAnsi"/>
          <w:sz w:val="16"/>
        </w:rPr>
        <w:t>. The oceanic food-chain impacts are quite unclear as yet, but will probably mean reduced numbers of certain classes of phytoplankton—the most numerous form of life on Earth—and their replacement by others, with corresponding effects all up the food chain to fish.</w:t>
      </w:r>
    </w:p>
    <w:p w:rsidR="009D6A45" w:rsidRPr="001B444E" w:rsidRDefault="009D6A45" w:rsidP="009D6A45">
      <w:pPr>
        <w:rPr>
          <w:rFonts w:asciiTheme="minorHAnsi" w:hAnsiTheme="minorHAnsi"/>
        </w:rPr>
      </w:pPr>
    </w:p>
    <w:p w:rsidR="009D6A45" w:rsidRPr="001B444E" w:rsidRDefault="009D6A45" w:rsidP="009D6A45">
      <w:pPr>
        <w:pStyle w:val="Heading4"/>
        <w:rPr>
          <w:rFonts w:asciiTheme="minorHAnsi" w:hAnsiTheme="minorHAnsi"/>
        </w:rPr>
      </w:pPr>
      <w:r w:rsidRPr="001B444E">
        <w:rPr>
          <w:rFonts w:asciiTheme="minorHAnsi" w:hAnsiTheme="minorHAnsi"/>
        </w:rPr>
        <w:t xml:space="preserve">Food price spikes escalate into global war- it’s the most likely scenario for conflict </w:t>
      </w:r>
    </w:p>
    <w:p w:rsidR="009D6A45" w:rsidRPr="001B444E" w:rsidRDefault="009D6A45" w:rsidP="009D6A45">
      <w:pPr>
        <w:rPr>
          <w:rFonts w:asciiTheme="minorHAnsi" w:hAnsiTheme="minorHAnsi"/>
          <w:sz w:val="16"/>
        </w:rPr>
      </w:pPr>
      <w:r w:rsidRPr="001B444E">
        <w:rPr>
          <w:rStyle w:val="Style13ptBold"/>
          <w:rFonts w:asciiTheme="minorHAnsi" w:hAnsiTheme="minorHAnsi"/>
        </w:rPr>
        <w:t>Cribb 10</w:t>
      </w:r>
      <w:r w:rsidRPr="001B444E">
        <w:rPr>
          <w:rFonts w:asciiTheme="minorHAnsi" w:hAnsiTheme="minorHAnsi"/>
          <w:sz w:val="16"/>
        </w:rPr>
        <w:t xml:space="preserve"> (Julian Cribb; Professor in Science Communication at the University of Technology Sydney; principal of JCA, fellow of the Australian Academy of Technological Sciences and Engineering,;“The Coming Famine: The Global Food Crisis and What We Can Do to Avoid It” SM)</w:t>
      </w:r>
    </w:p>
    <w:p w:rsidR="009D6A45" w:rsidRPr="001B444E" w:rsidRDefault="009D6A45" w:rsidP="009D6A45">
      <w:pPr>
        <w:rPr>
          <w:rFonts w:asciiTheme="minorHAnsi" w:hAnsiTheme="minorHAnsi"/>
          <w:sz w:val="16"/>
        </w:rPr>
      </w:pPr>
      <w:r w:rsidRPr="001B444E">
        <w:rPr>
          <w:rStyle w:val="StyleUnderline"/>
          <w:rFonts w:asciiTheme="minorHAnsi" w:hAnsiTheme="minorHAnsi"/>
        </w:rPr>
        <w:t>The character of human conflict has</w:t>
      </w:r>
      <w:r w:rsidRPr="001B444E">
        <w:rPr>
          <w:rFonts w:asciiTheme="minorHAnsi" w:hAnsiTheme="minorHAnsi"/>
          <w:sz w:val="16"/>
        </w:rPr>
        <w:t xml:space="preserve"> also </w:t>
      </w:r>
      <w:r w:rsidRPr="001B444E">
        <w:rPr>
          <w:rStyle w:val="StyleUnderline"/>
          <w:rFonts w:asciiTheme="minorHAnsi" w:hAnsiTheme="minorHAnsi"/>
        </w:rPr>
        <w:t>changed:</w:t>
      </w:r>
      <w:r w:rsidRPr="001B444E">
        <w:rPr>
          <w:rFonts w:asciiTheme="minorHAnsi" w:hAnsiTheme="minorHAnsi"/>
          <w:sz w:val="16"/>
        </w:rPr>
        <w:t xml:space="preserve"> since the early 1990s, </w:t>
      </w:r>
      <w:r w:rsidRPr="001B444E">
        <w:rPr>
          <w:rStyle w:val="StyleUnderline"/>
          <w:rFonts w:asciiTheme="minorHAnsi" w:hAnsiTheme="minorHAnsi"/>
        </w:rPr>
        <w:t>more wars have been triggered by disputes over food</w:t>
      </w:r>
      <w:r w:rsidRPr="001B444E">
        <w:rPr>
          <w:rFonts w:asciiTheme="minorHAnsi" w:hAnsiTheme="minorHAnsi"/>
          <w:sz w:val="16"/>
        </w:rPr>
        <w:t xml:space="preserve">, land, and water </w:t>
      </w:r>
      <w:r w:rsidRPr="001B444E">
        <w:rPr>
          <w:rStyle w:val="StyleUnderline"/>
          <w:rFonts w:asciiTheme="minorHAnsi" w:hAnsiTheme="minorHAnsi"/>
        </w:rPr>
        <w:t>than over</w:t>
      </w:r>
      <w:r w:rsidRPr="001B444E">
        <w:rPr>
          <w:rFonts w:asciiTheme="minorHAnsi" w:hAnsiTheme="minorHAnsi"/>
          <w:sz w:val="16"/>
        </w:rPr>
        <w:t xml:space="preserve"> mere </w:t>
      </w:r>
      <w:r w:rsidRPr="001B444E">
        <w:rPr>
          <w:rStyle w:val="StyleUnderline"/>
          <w:rFonts w:asciiTheme="minorHAnsi" w:hAnsiTheme="minorHAnsi"/>
        </w:rPr>
        <w:t>political or ethnic differences</w:t>
      </w:r>
      <w:r w:rsidRPr="001B444E">
        <w:rPr>
          <w:rFonts w:asciiTheme="minorHAnsi" w:hAnsiTheme="minorHAnsi"/>
          <w:sz w:val="16"/>
        </w:rPr>
        <w:t xml:space="preserve">. This should not surprise us: </w:t>
      </w:r>
      <w:r w:rsidRPr="001B444E">
        <w:rPr>
          <w:rStyle w:val="StyleUnderline"/>
          <w:rFonts w:asciiTheme="minorHAnsi" w:hAnsiTheme="minorHAnsi"/>
        </w:rPr>
        <w:t>people have fought over the means of survival for most of history</w:t>
      </w:r>
      <w:r w:rsidRPr="001B444E">
        <w:rPr>
          <w:rFonts w:asciiTheme="minorHAnsi" w:hAnsiTheme="minorHAnsi"/>
          <w:sz w:val="16"/>
        </w:rPr>
        <w:t xml:space="preserve">.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 source shortages. Governments in troubled regions tottered and fell. </w:t>
      </w:r>
      <w:r w:rsidRPr="001B444E">
        <w:rPr>
          <w:rStyle w:val="StyleUnderline"/>
          <w:rFonts w:asciiTheme="minorHAnsi" w:hAnsiTheme="minorHAnsi"/>
        </w:rPr>
        <w:t>The coming famine is planetary because it involves</w:t>
      </w:r>
      <w:r w:rsidRPr="001B444E">
        <w:rPr>
          <w:rFonts w:asciiTheme="minorHAnsi" w:hAnsiTheme="minorHAnsi"/>
          <w:sz w:val="16"/>
        </w:rPr>
        <w:t xml:space="preserve"> both the immediate effects of hunger on directly affected populations in heavily populated regions of the world in the next forty years—and also </w:t>
      </w:r>
      <w:r w:rsidRPr="001B444E">
        <w:rPr>
          <w:rStyle w:val="StyleUnderline"/>
          <w:rFonts w:asciiTheme="minorHAnsi" w:hAnsiTheme="minorHAnsi"/>
        </w:rPr>
        <w:t xml:space="preserve">the impacts of war, government failure, refugee crises, shortages, and food price spikes that will affect </w:t>
      </w:r>
      <w:r w:rsidRPr="001B444E">
        <w:rPr>
          <w:rStyle w:val="Emphasis"/>
          <w:rFonts w:asciiTheme="minorHAnsi" w:hAnsiTheme="minorHAnsi"/>
        </w:rPr>
        <w:t>all human beings</w:t>
      </w:r>
      <w:r w:rsidRPr="001B444E">
        <w:rPr>
          <w:rStyle w:val="StyleUnderline"/>
          <w:rFonts w:asciiTheme="minorHAnsi" w:hAnsiTheme="minorHAnsi"/>
        </w:rPr>
        <w:t>, no matter who they are or where they live</w:t>
      </w:r>
      <w:r w:rsidRPr="001B444E">
        <w:rPr>
          <w:rFonts w:asciiTheme="minorHAnsi" w:hAnsiTheme="minorHAnsi"/>
          <w:sz w:val="16"/>
        </w:rPr>
        <w:t xml:space="preserve">. It is an emergency because unless it is solved, </w:t>
      </w:r>
      <w:r w:rsidRPr="001B444E">
        <w:rPr>
          <w:rStyle w:val="StyleUnderline"/>
          <w:rFonts w:asciiTheme="minorHAnsi" w:hAnsiTheme="minorHAnsi"/>
        </w:rPr>
        <w:t>billions will experience great hardship</w:t>
      </w:r>
      <w:r w:rsidRPr="001B444E">
        <w:rPr>
          <w:rFonts w:asciiTheme="minorHAnsi" w:hAnsiTheme="minorHAnsi"/>
          <w:sz w:val="16"/>
        </w:rPr>
        <w:t>, and not only in the poorer regions. Mike Murphy, one of the world's most progressive dairy farmers, with operations in Ireland, New Zealand, and North and South America, succinctly summed it all up: "</w:t>
      </w:r>
      <w:r w:rsidRPr="001B444E">
        <w:rPr>
          <w:rStyle w:val="StyleUnderline"/>
          <w:rFonts w:asciiTheme="minorHAnsi" w:hAnsiTheme="minorHAnsi"/>
        </w:rPr>
        <w:t>Global warming gets all the publicity but the real imminent threat to the human race is starvation on a massive scale</w:t>
      </w:r>
      <w:r w:rsidRPr="001B444E">
        <w:rPr>
          <w:rFonts w:asciiTheme="minorHAnsi" w:hAnsiTheme="minorHAnsi"/>
          <w:sz w:val="16"/>
        </w:rPr>
        <w:t xml:space="preserve">. Taking a 10-30 year view, I believe that </w:t>
      </w:r>
      <w:r w:rsidRPr="001B444E">
        <w:rPr>
          <w:rStyle w:val="StyleUnderline"/>
          <w:rFonts w:asciiTheme="minorHAnsi" w:hAnsiTheme="minorHAnsi"/>
        </w:rPr>
        <w:t>food shortages</w:t>
      </w:r>
      <w:r w:rsidRPr="001B444E">
        <w:rPr>
          <w:rFonts w:asciiTheme="minorHAnsi" w:hAnsiTheme="minorHAnsi"/>
          <w:sz w:val="16"/>
        </w:rPr>
        <w:t xml:space="preserve">, famine and huge social unrest </w:t>
      </w:r>
      <w:r w:rsidRPr="001B444E">
        <w:rPr>
          <w:rStyle w:val="StyleUnderline"/>
          <w:rFonts w:asciiTheme="minorHAnsi" w:hAnsiTheme="minorHAnsi"/>
        </w:rPr>
        <w:t>are</w:t>
      </w:r>
      <w:r w:rsidRPr="001B444E">
        <w:rPr>
          <w:rFonts w:asciiTheme="minorHAnsi" w:hAnsiTheme="minorHAnsi"/>
          <w:sz w:val="16"/>
          <w:szCs w:val="16"/>
        </w:rPr>
        <w:t xml:space="preserve"> probably</w:t>
      </w:r>
      <w:r w:rsidRPr="001B444E">
        <w:rPr>
          <w:rFonts w:asciiTheme="minorHAnsi" w:hAnsiTheme="minorHAnsi"/>
          <w:sz w:val="16"/>
        </w:rPr>
        <w:t xml:space="preserve"> </w:t>
      </w:r>
      <w:r w:rsidRPr="001B444E">
        <w:rPr>
          <w:rStyle w:val="StyleUnderline"/>
          <w:rFonts w:asciiTheme="minorHAnsi" w:hAnsiTheme="minorHAnsi"/>
        </w:rPr>
        <w:t>the greatest threat the human race has ever faced.</w:t>
      </w:r>
      <w:r w:rsidRPr="001B444E">
        <w:rPr>
          <w:rFonts w:asciiTheme="minorHAnsi" w:hAnsiTheme="minorHAnsi"/>
          <w:sz w:val="16"/>
        </w:rPr>
        <w:t xml:space="preserve"> I believe future </w:t>
      </w:r>
      <w:r w:rsidRPr="001B444E">
        <w:rPr>
          <w:rStyle w:val="StyleUnderline"/>
          <w:rFonts w:asciiTheme="minorHAnsi" w:hAnsiTheme="minorHAnsi"/>
        </w:rPr>
        <w:t>food shortages are a far bigger world threat than global warming</w:t>
      </w:r>
      <w:r w:rsidRPr="001B444E">
        <w:rPr>
          <w:rFonts w:asciiTheme="minorHAnsi" w:hAnsiTheme="minorHAnsi"/>
          <w:sz w:val="16"/>
        </w:rPr>
        <w:t>."</w:t>
      </w:r>
    </w:p>
    <w:p w:rsidR="009D6A45" w:rsidRPr="001B444E" w:rsidRDefault="00651B10" w:rsidP="00CF59C3">
      <w:pPr>
        <w:pStyle w:val="Heading4"/>
        <w:rPr>
          <w:rStyle w:val="Style13ptBold"/>
          <w:rFonts w:asciiTheme="minorHAnsi" w:hAnsiTheme="minorHAnsi"/>
          <w:b/>
        </w:rPr>
      </w:pPr>
      <w:r>
        <w:rPr>
          <w:rStyle w:val="Style13ptBold"/>
          <w:rFonts w:asciiTheme="minorHAnsi" w:hAnsiTheme="minorHAnsi"/>
          <w:b/>
        </w:rPr>
        <w:t xml:space="preserve">Scenario 3 </w:t>
      </w:r>
      <w:r w:rsidR="00CF59C3">
        <w:rPr>
          <w:rStyle w:val="Style13ptBold"/>
          <w:rFonts w:asciiTheme="minorHAnsi" w:hAnsiTheme="minorHAnsi"/>
          <w:b/>
        </w:rPr>
        <w:t>South China Seas</w:t>
      </w:r>
      <w:r>
        <w:rPr>
          <w:rStyle w:val="Style13ptBold"/>
          <w:rFonts w:asciiTheme="minorHAnsi" w:hAnsiTheme="minorHAnsi"/>
          <w:b/>
        </w:rPr>
        <w:t xml:space="preserve"> </w:t>
      </w:r>
    </w:p>
    <w:p w:rsidR="009D6A45" w:rsidRPr="001B444E" w:rsidRDefault="009D6A45" w:rsidP="009D6A45">
      <w:pPr>
        <w:pStyle w:val="Heading4"/>
        <w:rPr>
          <w:rStyle w:val="Style13ptBold"/>
          <w:rFonts w:asciiTheme="minorHAnsi" w:hAnsiTheme="minorHAnsi"/>
          <w:b/>
        </w:rPr>
      </w:pPr>
      <w:r w:rsidRPr="001B444E">
        <w:rPr>
          <w:rStyle w:val="Style13ptBold"/>
          <w:rFonts w:asciiTheme="minorHAnsi" w:hAnsiTheme="minorHAnsi"/>
          <w:b/>
        </w:rPr>
        <w:t>Overfishing is creating tensions in the South China Sea</w:t>
      </w:r>
    </w:p>
    <w:p w:rsidR="009D6A45" w:rsidRPr="001B444E" w:rsidRDefault="009D6A45" w:rsidP="009D6A45">
      <w:pPr>
        <w:rPr>
          <w:rStyle w:val="Style13ptBold"/>
          <w:rFonts w:asciiTheme="minorHAnsi" w:hAnsiTheme="minorHAnsi"/>
          <w:b w:val="0"/>
          <w:sz w:val="16"/>
        </w:rPr>
      </w:pPr>
      <w:r w:rsidRPr="001B444E">
        <w:rPr>
          <w:rStyle w:val="Style13ptBold"/>
          <w:rFonts w:asciiTheme="minorHAnsi" w:hAnsiTheme="minorHAnsi"/>
        </w:rPr>
        <w:t>Westhead, 2012</w:t>
      </w:r>
      <w:r w:rsidRPr="001B444E">
        <w:rPr>
          <w:rStyle w:val="Style13ptBold"/>
          <w:rFonts w:asciiTheme="minorHAnsi" w:hAnsiTheme="minorHAnsi"/>
          <w:b w:val="0"/>
          <w:sz w:val="16"/>
        </w:rPr>
        <w:t xml:space="preserve"> (Rick, Staff reporter for Pakistan Defence citing UN officials, “South China Sea: Open conflict a real possibility due tensions over fishing”, Pakistan Defence, 7/25/2012, http://defence.pk/threads/south-china-sea-open-conflict-a-real-possibility-due-tensions-over-fishing.198404/)</w:t>
      </w:r>
    </w:p>
    <w:p w:rsidR="009D6A45" w:rsidRPr="001B444E" w:rsidRDefault="009D6A45" w:rsidP="009D6A45">
      <w:pPr>
        <w:rPr>
          <w:rFonts w:asciiTheme="minorHAnsi" w:hAnsiTheme="minorHAnsi"/>
          <w:sz w:val="16"/>
        </w:rPr>
      </w:pPr>
      <w:r w:rsidRPr="001B444E">
        <w:rPr>
          <w:rStyle w:val="Emphasis"/>
          <w:rFonts w:asciiTheme="minorHAnsi" w:hAnsiTheme="minorHAnsi"/>
        </w:rPr>
        <w:t>Tensions in the South China Sea between China and its neighbours have become so charged that open conflict in the region is an increasingly likely prospect</w:t>
      </w:r>
      <w:r w:rsidRPr="001B444E">
        <w:rPr>
          <w:rFonts w:asciiTheme="minorHAnsi" w:hAnsiTheme="minorHAnsi"/>
          <w:sz w:val="16"/>
        </w:rPr>
        <w:t xml:space="preserve">, a new report says. </w:t>
      </w:r>
      <w:r w:rsidRPr="001B444E">
        <w:rPr>
          <w:rStyle w:val="StyleUnderline"/>
          <w:rFonts w:asciiTheme="minorHAnsi" w:hAnsiTheme="minorHAnsi"/>
        </w:rPr>
        <w:t>China, Vietnam, the Philippines and other countries are battling one another for</w:t>
      </w:r>
      <w:r w:rsidRPr="001B444E">
        <w:rPr>
          <w:rFonts w:asciiTheme="minorHAnsi" w:hAnsiTheme="minorHAnsi"/>
          <w:sz w:val="16"/>
        </w:rPr>
        <w:t xml:space="preserve"> </w:t>
      </w:r>
      <w:r w:rsidRPr="001B444E">
        <w:rPr>
          <w:rStyle w:val="Emphasis"/>
          <w:rFonts w:asciiTheme="minorHAnsi" w:hAnsiTheme="minorHAnsi"/>
        </w:rPr>
        <w:t>fishing stocks</w:t>
      </w:r>
      <w:r w:rsidRPr="001B444E">
        <w:rPr>
          <w:rFonts w:asciiTheme="minorHAnsi" w:hAnsiTheme="minorHAnsi"/>
          <w:sz w:val="16"/>
        </w:rPr>
        <w:t xml:space="preserve">, and oil and gas deposits in the region. </w:t>
      </w:r>
      <w:r w:rsidRPr="001B444E">
        <w:rPr>
          <w:rStyle w:val="StyleUnderline"/>
          <w:rFonts w:asciiTheme="minorHAnsi" w:hAnsiTheme="minorHAnsi"/>
        </w:rPr>
        <w:t>The disputes come as the countries grapple with growing nationalism at home,</w:t>
      </w:r>
      <w:r w:rsidRPr="001B444E">
        <w:rPr>
          <w:rFonts w:asciiTheme="minorHAnsi" w:hAnsiTheme="minorHAnsi"/>
          <w:sz w:val="16"/>
        </w:rPr>
        <w:t xml:space="preserve"> which makes it difficult for leaders to back away from conflicts after they materialize, the International Crisis Group (ICG) says in its report. </w:t>
      </w:r>
      <w:r w:rsidRPr="001B444E">
        <w:rPr>
          <w:rStyle w:val="Emphasis"/>
          <w:rFonts w:asciiTheme="minorHAnsi" w:hAnsiTheme="minorHAnsi"/>
        </w:rPr>
        <w:t>The risk of escalation is high</w:t>
      </w:r>
      <w:r w:rsidRPr="001B444E">
        <w:rPr>
          <w:rFonts w:asciiTheme="minorHAnsi" w:hAnsiTheme="minorHAnsi"/>
          <w:sz w:val="16"/>
        </w:rPr>
        <w:t xml:space="preserve">, </w:t>
      </w:r>
      <w:r w:rsidRPr="001B444E">
        <w:rPr>
          <w:rStyle w:val="StyleUnderline"/>
          <w:rFonts w:asciiTheme="minorHAnsi" w:hAnsiTheme="minorHAnsi"/>
        </w:rPr>
        <w:t>and pressure in the region threatens to boil over</w:t>
      </w:r>
      <w:r w:rsidRPr="001B444E">
        <w:rPr>
          <w:rFonts w:asciiTheme="minorHAnsi" w:hAnsiTheme="minorHAnsi"/>
          <w:sz w:val="16"/>
        </w:rPr>
        <w:t xml:space="preserve">,” says the report, “Stirring Up the South China Sea: Regional </w:t>
      </w:r>
      <w:r w:rsidRPr="001B444E">
        <w:rPr>
          <w:rFonts w:asciiTheme="minorHAnsi" w:hAnsiTheme="minorHAnsi"/>
          <w:sz w:val="16"/>
        </w:rPr>
        <w:lastRenderedPageBreak/>
        <w:t xml:space="preserve">Responses. All of the trends are in the wrong direction, and </w:t>
      </w:r>
      <w:r w:rsidRPr="001B444E">
        <w:rPr>
          <w:rStyle w:val="StyleUnderline"/>
          <w:rFonts w:asciiTheme="minorHAnsi" w:hAnsiTheme="minorHAnsi"/>
        </w:rPr>
        <w:t>prospects of resolution are diminishing</w:t>
      </w:r>
      <w:r w:rsidRPr="001B444E">
        <w:rPr>
          <w:rFonts w:asciiTheme="minorHAnsi" w:hAnsiTheme="minorHAnsi"/>
          <w:sz w:val="16"/>
        </w:rPr>
        <w:t>,” the report states. “</w:t>
      </w:r>
      <w:r w:rsidRPr="001B444E">
        <w:rPr>
          <w:rStyle w:val="StyleUnderline"/>
          <w:rFonts w:asciiTheme="minorHAnsi" w:hAnsiTheme="minorHAnsi"/>
        </w:rPr>
        <w:t>The regional buildup of arms increases the likelihood of unintentional escalation, and the aggressive use of law enforcement vessels to assert claims leads to more frequent contact with civilian vessels</w:t>
      </w:r>
      <w:r w:rsidRPr="001B444E">
        <w:rPr>
          <w:rFonts w:asciiTheme="minorHAnsi" w:hAnsiTheme="minorHAnsi"/>
          <w:sz w:val="16"/>
        </w:rPr>
        <w:t xml:space="preserve"> and other coast guards.” </w:t>
      </w:r>
      <w:r w:rsidRPr="001B444E">
        <w:rPr>
          <w:rStyle w:val="StyleUnderline"/>
          <w:rFonts w:asciiTheme="minorHAnsi" w:hAnsiTheme="minorHAnsi"/>
        </w:rPr>
        <w:t>China claims virtually all of the 3.5 million-square-kilometre South China Sea</w:t>
      </w:r>
      <w:r w:rsidRPr="001B444E">
        <w:rPr>
          <w:rFonts w:asciiTheme="minorHAnsi" w:hAnsiTheme="minorHAnsi"/>
          <w:sz w:val="16"/>
        </w:rPr>
        <w:t xml:space="preserve">, while the Philippines, Brunei, Malaysia, Taiwan and Vietnam also claim parts of the sea, which is also considered a vital transport route. Stephanie Kleine-Ahlbrandt, </w:t>
      </w:r>
      <w:r w:rsidRPr="001B444E">
        <w:rPr>
          <w:rStyle w:val="StyleUnderline"/>
          <w:rFonts w:asciiTheme="minorHAnsi" w:hAnsiTheme="minorHAnsi"/>
        </w:rPr>
        <w:t>a former U</w:t>
      </w:r>
      <w:r w:rsidRPr="001B444E">
        <w:rPr>
          <w:rFonts w:asciiTheme="minorHAnsi" w:hAnsiTheme="minorHAnsi"/>
          <w:sz w:val="16"/>
        </w:rPr>
        <w:t xml:space="preserve">nited </w:t>
      </w:r>
      <w:r w:rsidRPr="001B444E">
        <w:rPr>
          <w:rStyle w:val="StyleUnderline"/>
          <w:rFonts w:asciiTheme="minorHAnsi" w:hAnsiTheme="minorHAnsi"/>
        </w:rPr>
        <w:t>N</w:t>
      </w:r>
      <w:r w:rsidRPr="001B444E">
        <w:rPr>
          <w:rFonts w:asciiTheme="minorHAnsi" w:hAnsiTheme="minorHAnsi"/>
          <w:sz w:val="16"/>
        </w:rPr>
        <w:t xml:space="preserve">ations </w:t>
      </w:r>
      <w:r w:rsidRPr="001B444E">
        <w:rPr>
          <w:rStyle w:val="StyleUnderline"/>
          <w:rFonts w:asciiTheme="minorHAnsi" w:hAnsiTheme="minorHAnsi"/>
        </w:rPr>
        <w:t>official</w:t>
      </w:r>
      <w:r w:rsidRPr="001B444E">
        <w:rPr>
          <w:rFonts w:asciiTheme="minorHAnsi" w:hAnsiTheme="minorHAnsi"/>
          <w:sz w:val="16"/>
        </w:rPr>
        <w:t xml:space="preserve"> in China who wrote the ICG report, </w:t>
      </w:r>
      <w:r w:rsidRPr="001B444E">
        <w:rPr>
          <w:rStyle w:val="StyleUnderline"/>
          <w:rFonts w:asciiTheme="minorHAnsi" w:hAnsiTheme="minorHAnsi"/>
        </w:rPr>
        <w:t>said</w:t>
      </w:r>
      <w:r w:rsidRPr="001B444E">
        <w:rPr>
          <w:rFonts w:asciiTheme="minorHAnsi" w:hAnsiTheme="minorHAnsi"/>
          <w:sz w:val="16"/>
        </w:rPr>
        <w:t xml:space="preserve"> in an interview that </w:t>
      </w:r>
      <w:r w:rsidRPr="001B444E">
        <w:rPr>
          <w:rStyle w:val="Emphasis"/>
          <w:rFonts w:asciiTheme="minorHAnsi" w:hAnsiTheme="minorHAnsi"/>
        </w:rPr>
        <w:t>the South China Sea has become a simmering powder keg</w:t>
      </w:r>
      <w:r w:rsidRPr="001B444E">
        <w:rPr>
          <w:rFonts w:asciiTheme="minorHAnsi" w:hAnsiTheme="minorHAnsi"/>
          <w:sz w:val="16"/>
        </w:rPr>
        <w:t xml:space="preserve">. There are very worrying signs,” she said. “Countries are aggressively enforcing their claims, and </w:t>
      </w:r>
      <w:r w:rsidRPr="001B444E">
        <w:rPr>
          <w:rStyle w:val="StyleUnderline"/>
          <w:rFonts w:asciiTheme="minorHAnsi" w:hAnsiTheme="minorHAnsi"/>
        </w:rPr>
        <w:t>there is no code of conflict in the region to peacefully settle these disputes</w:t>
      </w:r>
      <w:r w:rsidRPr="001B444E">
        <w:rPr>
          <w:rFonts w:asciiTheme="minorHAnsi" w:hAnsiTheme="minorHAnsi"/>
          <w:sz w:val="16"/>
        </w:rPr>
        <w:t xml:space="preserve">.” In recent months, China and the Philippines faced off over an uninhabited group of islands known as Scarborough Shoal. In April, </w:t>
      </w:r>
      <w:r w:rsidRPr="001B444E">
        <w:rPr>
          <w:rStyle w:val="StyleUnderline"/>
          <w:rFonts w:asciiTheme="minorHAnsi" w:hAnsiTheme="minorHAnsi"/>
        </w:rPr>
        <w:t xml:space="preserve">the Philippine Navy discovered coral, giant clams and live sharks on a Chinese boat, and </w:t>
      </w:r>
      <w:r w:rsidRPr="001B444E">
        <w:rPr>
          <w:rStyle w:val="Emphasis"/>
          <w:rFonts w:asciiTheme="minorHAnsi" w:hAnsiTheme="minorHAnsi"/>
        </w:rPr>
        <w:t>the Philippines announced the Chinese fishermen would be arrested</w:t>
      </w:r>
      <w:r w:rsidRPr="001B444E">
        <w:rPr>
          <w:rStyle w:val="StyleUnderline"/>
          <w:rFonts w:asciiTheme="minorHAnsi" w:hAnsiTheme="minorHAnsi"/>
        </w:rPr>
        <w:t xml:space="preserve"> for poaching</w:t>
      </w:r>
      <w:r w:rsidRPr="001B444E">
        <w:rPr>
          <w:rFonts w:asciiTheme="minorHAnsi" w:hAnsiTheme="minorHAnsi"/>
          <w:sz w:val="16"/>
        </w:rPr>
        <w:t xml:space="preserve">. The showdown lasted for more than two months before the Philippines ordered its two ships to withdraw. “There are a series of tit-for-tats in the region and one never knows how far its going to go, Kleine-Ahlbrandt said. With the Scarborough Shoal dispute, </w:t>
      </w:r>
      <w:r w:rsidRPr="001B444E">
        <w:rPr>
          <w:rStyle w:val="StyleUnderline"/>
          <w:rFonts w:asciiTheme="minorHAnsi" w:hAnsiTheme="minorHAnsi"/>
        </w:rPr>
        <w:t>the Philippines upped the ante by sending ships and China threw the book at them</w:t>
      </w:r>
      <w:r w:rsidRPr="001B444E">
        <w:rPr>
          <w:rFonts w:asciiTheme="minorHAnsi" w:hAnsiTheme="minorHAnsi"/>
          <w:sz w:val="16"/>
        </w:rPr>
        <w:t xml:space="preserve">.” The ICG reports release comes as local media report China has inaugurated Sansha, a city on the disputed Paracel Islands, elevated in political status to bolster Chinas claims to the island chain. </w:t>
      </w:r>
      <w:r w:rsidRPr="001B444E">
        <w:rPr>
          <w:rStyle w:val="StyleUnderline"/>
          <w:rFonts w:asciiTheme="minorHAnsi" w:hAnsiTheme="minorHAnsi"/>
        </w:rPr>
        <w:t>It’s often reported that most disputes in the region are over gas and oil deposits</w:t>
      </w:r>
      <w:r w:rsidRPr="001B444E">
        <w:rPr>
          <w:rFonts w:asciiTheme="minorHAnsi" w:hAnsiTheme="minorHAnsi"/>
          <w:sz w:val="16"/>
        </w:rPr>
        <w:t>. The seabed in the South China Sea is believed to contain as much as 225 billion barrels worth of oil and natural gas</w:t>
      </w:r>
      <w:r w:rsidRPr="001B444E">
        <w:rPr>
          <w:rStyle w:val="Emphasis"/>
          <w:rFonts w:asciiTheme="minorHAnsi" w:hAnsiTheme="minorHAnsi"/>
        </w:rPr>
        <w:t>. But Kleine-Ahlbrandt said most conflicts in recent months have flared after fishing-related disputes</w:t>
      </w:r>
      <w:r w:rsidRPr="001B444E">
        <w:rPr>
          <w:rFonts w:asciiTheme="minorHAnsi" w:hAnsiTheme="minorHAnsi"/>
          <w:sz w:val="16"/>
        </w:rPr>
        <w:t xml:space="preserve">. </w:t>
      </w:r>
      <w:r w:rsidRPr="001B444E">
        <w:rPr>
          <w:rStyle w:val="StyleUnderline"/>
          <w:rFonts w:asciiTheme="minorHAnsi" w:hAnsiTheme="minorHAnsi"/>
        </w:rPr>
        <w:t>Roughly 700 million people live near the South China Sea and depend on the rich fishing stocks for their livelihoods</w:t>
      </w:r>
      <w:r w:rsidRPr="001B444E">
        <w:rPr>
          <w:rFonts w:asciiTheme="minorHAnsi" w:hAnsiTheme="minorHAnsi"/>
          <w:sz w:val="16"/>
        </w:rPr>
        <w:t xml:space="preserve">, </w:t>
      </w:r>
      <w:r w:rsidRPr="001B444E">
        <w:rPr>
          <w:rStyle w:val="StyleUnderline"/>
          <w:rFonts w:asciiTheme="minorHAnsi" w:hAnsiTheme="minorHAnsi"/>
        </w:rPr>
        <w:t>as well as 80 per cent of their diets</w:t>
      </w:r>
      <w:r w:rsidRPr="001B444E">
        <w:rPr>
          <w:rFonts w:asciiTheme="minorHAnsi" w:hAnsiTheme="minorHAnsi"/>
          <w:sz w:val="16"/>
        </w:rPr>
        <w:t xml:space="preserve">. </w:t>
      </w:r>
      <w:r w:rsidRPr="001B444E">
        <w:rPr>
          <w:rStyle w:val="Emphasis"/>
          <w:rFonts w:asciiTheme="minorHAnsi" w:hAnsiTheme="minorHAnsi"/>
        </w:rPr>
        <w:t>Vietnam estimates its population of 87 million will surge by 25 per cent by 2050 and it will need additional food and fish</w:t>
      </w:r>
      <w:r w:rsidRPr="001B444E">
        <w:rPr>
          <w:rFonts w:asciiTheme="minorHAnsi" w:hAnsiTheme="minorHAnsi"/>
          <w:sz w:val="16"/>
        </w:rPr>
        <w:t>. “</w:t>
      </w:r>
      <w:r w:rsidRPr="001B444E">
        <w:rPr>
          <w:rStyle w:val="Emphasis"/>
          <w:rFonts w:asciiTheme="minorHAnsi" w:hAnsiTheme="minorHAnsi"/>
        </w:rPr>
        <w:t>Vietnam and China are incentivizing to encourage fishermen to buy larger boats and go farther from shore into disputed waters</w:t>
      </w:r>
      <w:r w:rsidRPr="001B444E">
        <w:rPr>
          <w:rFonts w:asciiTheme="minorHAnsi" w:hAnsiTheme="minorHAnsi"/>
          <w:sz w:val="16"/>
        </w:rPr>
        <w:t>,” she said. “The boats have sophisticated GPS devices so if there is a problem, if they bump into boats from other countries, they can call for help immediately.</w:t>
      </w:r>
    </w:p>
    <w:p w:rsidR="009D6A45" w:rsidRPr="001B444E" w:rsidRDefault="009D6A45" w:rsidP="009D6A45">
      <w:pPr>
        <w:rPr>
          <w:rFonts w:asciiTheme="minorHAnsi" w:hAnsiTheme="minorHAnsi"/>
        </w:rPr>
      </w:pPr>
    </w:p>
    <w:p w:rsidR="009D6A45" w:rsidRPr="001B444E" w:rsidRDefault="009D6A45" w:rsidP="009D6A45">
      <w:pPr>
        <w:pStyle w:val="Heading4"/>
        <w:rPr>
          <w:rFonts w:asciiTheme="minorHAnsi" w:hAnsiTheme="minorHAnsi"/>
        </w:rPr>
      </w:pPr>
      <w:r w:rsidRPr="001B444E">
        <w:rPr>
          <w:rFonts w:asciiTheme="minorHAnsi" w:hAnsiTheme="minorHAnsi"/>
        </w:rPr>
        <w:t>Tensions escalate and draw in the U.S</w:t>
      </w:r>
    </w:p>
    <w:p w:rsidR="009D6A45" w:rsidRPr="001B444E" w:rsidRDefault="009D6A45" w:rsidP="009D6A45">
      <w:pPr>
        <w:rPr>
          <w:rFonts w:asciiTheme="minorHAnsi" w:hAnsiTheme="minorHAnsi"/>
          <w:sz w:val="16"/>
          <w:szCs w:val="16"/>
        </w:rPr>
      </w:pPr>
      <w:r w:rsidRPr="001B444E">
        <w:rPr>
          <w:rStyle w:val="Style13ptBold"/>
          <w:rFonts w:asciiTheme="minorHAnsi" w:hAnsiTheme="minorHAnsi"/>
        </w:rPr>
        <w:t>Eutaw 14</w:t>
      </w:r>
      <w:r w:rsidRPr="001B444E">
        <w:rPr>
          <w:rFonts w:asciiTheme="minorHAnsi" w:hAnsiTheme="minorHAnsi"/>
        </w:rPr>
        <w:t xml:space="preserve"> </w:t>
      </w:r>
      <w:r w:rsidRPr="001B444E">
        <w:rPr>
          <w:rFonts w:asciiTheme="minorHAnsi" w:hAnsiTheme="minorHAnsi"/>
          <w:sz w:val="16"/>
          <w:szCs w:val="16"/>
        </w:rPr>
        <w:t xml:space="preserve">(Christopher Eutaw, editor-in-chief of the Wall Street Daily, Politics/Political intelligence correspondent, “The Newest Bully on the Block? China”, </w:t>
      </w:r>
      <w:hyperlink r:id="rId52" w:history="1">
        <w:r w:rsidRPr="001B444E">
          <w:rPr>
            <w:rStyle w:val="Hyperlink"/>
            <w:rFonts w:asciiTheme="minorHAnsi" w:hAnsiTheme="minorHAnsi"/>
            <w:sz w:val="16"/>
            <w:szCs w:val="16"/>
          </w:rPr>
          <w:t>http://www.wallstreetdaily.com/2014/06/25/china-oil-rigs/</w:t>
        </w:r>
      </w:hyperlink>
      <w:r w:rsidRPr="001B444E">
        <w:rPr>
          <w:rFonts w:asciiTheme="minorHAnsi" w:hAnsiTheme="minorHAnsi"/>
          <w:sz w:val="16"/>
          <w:szCs w:val="16"/>
        </w:rPr>
        <w:t>, Jun 25, 2014, SM)</w:t>
      </w:r>
    </w:p>
    <w:p w:rsidR="009D6A45" w:rsidRPr="001B444E" w:rsidRDefault="009D6A45" w:rsidP="009D6A45">
      <w:pPr>
        <w:rPr>
          <w:rFonts w:asciiTheme="minorHAnsi" w:hAnsiTheme="minorHAnsi"/>
          <w:sz w:val="16"/>
        </w:rPr>
      </w:pPr>
      <w:r w:rsidRPr="001B444E">
        <w:rPr>
          <w:rFonts w:asciiTheme="minorHAnsi" w:hAnsiTheme="minorHAnsi"/>
          <w:sz w:val="16"/>
        </w:rPr>
        <w:t xml:space="preserve">You see, while ISIS has been conquering Iraq and Moscow has been bullying Kiev, </w:t>
      </w:r>
      <w:r w:rsidRPr="001B444E">
        <w:rPr>
          <w:rStyle w:val="StyleUnderline"/>
          <w:rFonts w:asciiTheme="minorHAnsi" w:hAnsiTheme="minorHAnsi"/>
        </w:rPr>
        <w:t>China has been</w:t>
      </w:r>
      <w:r w:rsidRPr="001B444E">
        <w:rPr>
          <w:rFonts w:asciiTheme="minorHAnsi" w:hAnsiTheme="minorHAnsi"/>
          <w:sz w:val="16"/>
        </w:rPr>
        <w:t xml:space="preserve"> quietly </w:t>
      </w:r>
      <w:r w:rsidRPr="001B444E">
        <w:rPr>
          <w:rStyle w:val="StyleUnderline"/>
          <w:rFonts w:asciiTheme="minorHAnsi" w:hAnsiTheme="minorHAnsi"/>
        </w:rPr>
        <w:t>flexing its muscle in the South China Sea</w:t>
      </w:r>
      <w:r w:rsidRPr="001B444E">
        <w:rPr>
          <w:rFonts w:asciiTheme="minorHAnsi" w:hAnsiTheme="minorHAnsi"/>
          <w:sz w:val="16"/>
        </w:rPr>
        <w:t xml:space="preserve">. Specifically, </w:t>
      </w:r>
      <w:r w:rsidRPr="001B444E">
        <w:rPr>
          <w:rStyle w:val="StyleUnderline"/>
          <w:rFonts w:asciiTheme="minorHAnsi" w:hAnsiTheme="minorHAnsi"/>
        </w:rPr>
        <w:t>the Chinese have been moving oil rigs into disputed territories and drilling for oil</w:t>
      </w:r>
      <w:r w:rsidRPr="001B444E">
        <w:rPr>
          <w:rFonts w:asciiTheme="minorHAnsi" w:hAnsiTheme="minorHAnsi"/>
          <w:sz w:val="16"/>
        </w:rPr>
        <w:t xml:space="preserve">… all while ignoring the protests of the surrounding nations. And considering that a minor skirmish in the Gulf of Tonkin launched the Vietnam War, </w:t>
      </w:r>
      <w:r w:rsidRPr="001B444E">
        <w:rPr>
          <w:rStyle w:val="StyleUnderline"/>
          <w:rFonts w:asciiTheme="minorHAnsi" w:hAnsiTheme="minorHAnsi"/>
        </w:rPr>
        <w:t>could China’s aggression possibly spark a new World War</w:t>
      </w:r>
      <w:r w:rsidRPr="001B444E">
        <w:rPr>
          <w:rFonts w:asciiTheme="minorHAnsi" w:hAnsiTheme="minorHAnsi"/>
          <w:sz w:val="16"/>
        </w:rPr>
        <w:t xml:space="preserve">? Neighboring countries such as </w:t>
      </w:r>
      <w:r w:rsidRPr="001B444E">
        <w:rPr>
          <w:rStyle w:val="StyleUnderline"/>
          <w:rFonts w:asciiTheme="minorHAnsi" w:hAnsiTheme="minorHAnsi"/>
        </w:rPr>
        <w:t>Vietnam and the Philippines have cited</w:t>
      </w:r>
      <w:r w:rsidRPr="001B444E">
        <w:rPr>
          <w:rFonts w:asciiTheme="minorHAnsi" w:hAnsiTheme="minorHAnsi"/>
          <w:sz w:val="16"/>
        </w:rPr>
        <w:t xml:space="preserve"> a 2002 accord between the Association of Southeast Asian Nations (</w:t>
      </w:r>
      <w:r w:rsidRPr="001B444E">
        <w:rPr>
          <w:rStyle w:val="StyleUnderline"/>
          <w:rFonts w:asciiTheme="minorHAnsi" w:hAnsiTheme="minorHAnsi"/>
        </w:rPr>
        <w:t>ASEAN) and China that created a</w:t>
      </w:r>
      <w:r w:rsidRPr="001B444E">
        <w:rPr>
          <w:rFonts w:asciiTheme="minorHAnsi" w:hAnsiTheme="minorHAnsi"/>
          <w:sz w:val="16"/>
        </w:rPr>
        <w:t xml:space="preserve"> nonbinding </w:t>
      </w:r>
      <w:r w:rsidRPr="001B444E">
        <w:rPr>
          <w:rStyle w:val="StyleUnderline"/>
          <w:rFonts w:asciiTheme="minorHAnsi" w:hAnsiTheme="minorHAnsi"/>
        </w:rPr>
        <w:t xml:space="preserve">code of conduct, in order to </w:t>
      </w:r>
      <w:r w:rsidRPr="001B444E">
        <w:rPr>
          <w:rFonts w:asciiTheme="minorHAnsi" w:hAnsiTheme="minorHAnsi"/>
          <w:sz w:val="16"/>
        </w:rPr>
        <w:t xml:space="preserve">“consolidate and </w:t>
      </w:r>
      <w:r w:rsidRPr="001B444E">
        <w:rPr>
          <w:rStyle w:val="StyleUnderline"/>
          <w:rFonts w:asciiTheme="minorHAnsi" w:hAnsiTheme="minorHAnsi"/>
        </w:rPr>
        <w:t>develop</w:t>
      </w:r>
      <w:r w:rsidRPr="001B444E">
        <w:rPr>
          <w:rFonts w:asciiTheme="minorHAnsi" w:hAnsiTheme="minorHAnsi"/>
          <w:sz w:val="16"/>
        </w:rPr>
        <w:t xml:space="preserve"> the friendship and </w:t>
      </w:r>
      <w:r w:rsidRPr="001B444E">
        <w:rPr>
          <w:rStyle w:val="StyleUnderline"/>
          <w:rFonts w:asciiTheme="minorHAnsi" w:hAnsiTheme="minorHAnsi"/>
        </w:rPr>
        <w:t>cooperation</w:t>
      </w:r>
      <w:r w:rsidRPr="001B444E">
        <w:rPr>
          <w:rFonts w:asciiTheme="minorHAnsi" w:hAnsiTheme="minorHAnsi"/>
          <w:sz w:val="16"/>
        </w:rPr>
        <w:t xml:space="preserve"> existing between their people and governments with the view to promoting a 21st century-oriented partnership of good neighbors and mutual trust.” </w:t>
      </w:r>
      <w:r w:rsidRPr="001B444E">
        <w:rPr>
          <w:rStyle w:val="StyleUnderline"/>
          <w:rFonts w:asciiTheme="minorHAnsi" w:hAnsiTheme="minorHAnsi"/>
        </w:rPr>
        <w:t>But China’s aggressive moves</w:t>
      </w:r>
      <w:r w:rsidRPr="001B444E">
        <w:rPr>
          <w:rFonts w:asciiTheme="minorHAnsi" w:hAnsiTheme="minorHAnsi"/>
          <w:sz w:val="16"/>
        </w:rPr>
        <w:t xml:space="preserve"> directly </w:t>
      </w:r>
      <w:r w:rsidRPr="001B444E">
        <w:rPr>
          <w:rStyle w:val="StyleUnderline"/>
          <w:rFonts w:asciiTheme="minorHAnsi" w:hAnsiTheme="minorHAnsi"/>
        </w:rPr>
        <w:t>violate the spirit of that code</w:t>
      </w:r>
      <w:r w:rsidRPr="001B444E">
        <w:rPr>
          <w:rFonts w:asciiTheme="minorHAnsi" w:hAnsiTheme="minorHAnsi"/>
          <w:sz w:val="16"/>
        </w:rPr>
        <w:t xml:space="preserve">, even if it was nonbinding. A Sea of Peace No Longer In fact, </w:t>
      </w:r>
      <w:r w:rsidRPr="001B444E">
        <w:rPr>
          <w:rStyle w:val="StyleUnderline"/>
          <w:rFonts w:asciiTheme="minorHAnsi" w:hAnsiTheme="minorHAnsi"/>
        </w:rPr>
        <w:t>the Chinese announced</w:t>
      </w:r>
      <w:r w:rsidRPr="001B444E">
        <w:rPr>
          <w:rFonts w:asciiTheme="minorHAnsi" w:hAnsiTheme="minorHAnsi"/>
          <w:sz w:val="16"/>
        </w:rPr>
        <w:t xml:space="preserve"> last Friday </w:t>
      </w:r>
      <w:r w:rsidRPr="001B444E">
        <w:rPr>
          <w:rStyle w:val="StyleUnderline"/>
          <w:rFonts w:asciiTheme="minorHAnsi" w:hAnsiTheme="minorHAnsi"/>
        </w:rPr>
        <w:t>that they would be moving a second rig near Vietnam’s coastline</w:t>
      </w:r>
      <w:r w:rsidRPr="001B444E">
        <w:rPr>
          <w:rFonts w:asciiTheme="minorHAnsi" w:hAnsiTheme="minorHAnsi"/>
          <w:sz w:val="16"/>
        </w:rPr>
        <w:t xml:space="preserve">, even though the two countries have yet to resolve a dispute over the first rig that China moved </w:t>
      </w:r>
      <w:r w:rsidRPr="001B444E">
        <w:rPr>
          <w:rStyle w:val="StyleUnderline"/>
          <w:rFonts w:asciiTheme="minorHAnsi" w:hAnsiTheme="minorHAnsi"/>
        </w:rPr>
        <w:t>into territory that Vietnam calls its own</w:t>
      </w:r>
      <w:r w:rsidRPr="001B444E">
        <w:rPr>
          <w:rFonts w:asciiTheme="minorHAnsi" w:hAnsiTheme="minorHAnsi"/>
          <w:sz w:val="16"/>
        </w:rPr>
        <w:t xml:space="preserve">. </w:t>
      </w:r>
      <w:r w:rsidRPr="001B444E">
        <w:rPr>
          <w:rStyle w:val="Emphasis"/>
          <w:rFonts w:asciiTheme="minorHAnsi" w:hAnsiTheme="minorHAnsi"/>
        </w:rPr>
        <w:t>The dispute has sparked deadly riots in Vietnam</w:t>
      </w:r>
      <w:r w:rsidRPr="001B444E">
        <w:rPr>
          <w:rFonts w:asciiTheme="minorHAnsi" w:hAnsiTheme="minorHAnsi"/>
          <w:sz w:val="16"/>
        </w:rPr>
        <w:t xml:space="preserve"> – with protestors targeting Chinese factories – </w:t>
      </w:r>
      <w:r w:rsidRPr="001B444E">
        <w:rPr>
          <w:rStyle w:val="Emphasis"/>
          <w:rFonts w:asciiTheme="minorHAnsi" w:hAnsiTheme="minorHAnsi"/>
        </w:rPr>
        <w:t>and has also created immense friction between the Chinese and Vietnamese navies</w:t>
      </w:r>
      <w:r w:rsidRPr="001B444E">
        <w:rPr>
          <w:rFonts w:asciiTheme="minorHAnsi" w:hAnsiTheme="minorHAnsi"/>
          <w:sz w:val="16"/>
        </w:rPr>
        <w:t>. However, with China’s clear military and economic advantage, it’s doubtful that Vietnam could force China to move its rig. Meanwhile,</w:t>
      </w:r>
      <w:r w:rsidRPr="001B444E">
        <w:rPr>
          <w:rStyle w:val="StyleUnderline"/>
          <w:rFonts w:asciiTheme="minorHAnsi" w:hAnsiTheme="minorHAnsi"/>
        </w:rPr>
        <w:t xml:space="preserve"> most analysts believe that China’s aim is</w:t>
      </w:r>
      <w:r w:rsidRPr="001B444E">
        <w:rPr>
          <w:rFonts w:asciiTheme="minorHAnsi" w:hAnsiTheme="minorHAnsi"/>
          <w:sz w:val="16"/>
        </w:rPr>
        <w:t xml:space="preserve"> not just Vietnam’s territory, but in fact the majority of </w:t>
      </w:r>
      <w:r w:rsidRPr="001B444E">
        <w:rPr>
          <w:rStyle w:val="StyleUnderline"/>
          <w:rFonts w:asciiTheme="minorHAnsi" w:hAnsiTheme="minorHAnsi"/>
        </w:rPr>
        <w:t>the South China Sea</w:t>
      </w:r>
      <w:r w:rsidRPr="001B444E">
        <w:rPr>
          <w:rFonts w:asciiTheme="minorHAnsi" w:hAnsiTheme="minorHAnsi"/>
          <w:sz w:val="16"/>
        </w:rPr>
        <w:t xml:space="preserve">, a resource-rich area that The New York Times calls “a vital waterway for international commerce.” In recent years, </w:t>
      </w:r>
      <w:r w:rsidRPr="001B444E">
        <w:rPr>
          <w:rStyle w:val="StyleUnderline"/>
          <w:rFonts w:asciiTheme="minorHAnsi" w:hAnsiTheme="minorHAnsi"/>
        </w:rPr>
        <w:t>China has been bolstering its navy in hopes of becoming a maritime super power</w:t>
      </w:r>
      <w:r w:rsidRPr="001B444E">
        <w:rPr>
          <w:rFonts w:asciiTheme="minorHAnsi" w:hAnsiTheme="minorHAnsi"/>
          <w:sz w:val="16"/>
        </w:rPr>
        <w:t xml:space="preserve">, and </w:t>
      </w:r>
      <w:r w:rsidRPr="001B444E">
        <w:rPr>
          <w:rStyle w:val="Emphasis"/>
          <w:rFonts w:asciiTheme="minorHAnsi" w:hAnsiTheme="minorHAnsi"/>
        </w:rPr>
        <w:t xml:space="preserve">the country now has three fleets, a class of nuclear </w:t>
      </w:r>
      <w:r w:rsidRPr="001B444E">
        <w:rPr>
          <w:rStyle w:val="Emphasis"/>
          <w:rFonts w:asciiTheme="minorHAnsi" w:hAnsiTheme="minorHAnsi"/>
        </w:rPr>
        <w:lastRenderedPageBreak/>
        <w:t>submarines, and one aircraft carrier</w:t>
      </w:r>
      <w:r w:rsidRPr="001B444E">
        <w:rPr>
          <w:rFonts w:asciiTheme="minorHAnsi" w:hAnsiTheme="minorHAnsi"/>
          <w:sz w:val="16"/>
        </w:rPr>
        <w:t xml:space="preserve">. In light of that information, </w:t>
      </w:r>
      <w:r w:rsidRPr="001B444E">
        <w:rPr>
          <w:rStyle w:val="StyleUnderline"/>
          <w:rFonts w:asciiTheme="minorHAnsi" w:hAnsiTheme="minorHAnsi"/>
        </w:rPr>
        <w:t>the timing of China’s aggressive expansion in the region is probably not a coincidence</w:t>
      </w:r>
      <w:r w:rsidRPr="001B444E">
        <w:rPr>
          <w:rFonts w:asciiTheme="minorHAnsi" w:hAnsiTheme="minorHAnsi"/>
          <w:sz w:val="16"/>
        </w:rPr>
        <w:t xml:space="preserve">. Between its newfound economic prosperity and its budding military, China sees an opportunity to outmuscle the much smaller countries that also share a border along the South China Sea. </w:t>
      </w:r>
      <w:r w:rsidRPr="001B444E">
        <w:rPr>
          <w:rStyle w:val="StyleUnderline"/>
          <w:rFonts w:asciiTheme="minorHAnsi" w:hAnsiTheme="minorHAnsi"/>
        </w:rPr>
        <w:t>U.S. Defense Secretary, Chuck Hagel, said</w:t>
      </w:r>
      <w:r w:rsidRPr="001B444E">
        <w:rPr>
          <w:rFonts w:asciiTheme="minorHAnsi" w:hAnsiTheme="minorHAnsi"/>
          <w:sz w:val="16"/>
        </w:rPr>
        <w:t xml:space="preserve"> that </w:t>
      </w:r>
      <w:r w:rsidRPr="001B444E">
        <w:rPr>
          <w:rStyle w:val="StyleUnderline"/>
          <w:rFonts w:asciiTheme="minorHAnsi" w:hAnsiTheme="minorHAnsi"/>
        </w:rPr>
        <w:t>“China has called the South China Sea ‘a sea of peace,</w:t>
      </w:r>
      <w:r w:rsidRPr="001B444E">
        <w:rPr>
          <w:rFonts w:asciiTheme="minorHAnsi" w:hAnsiTheme="minorHAnsi"/>
          <w:sz w:val="16"/>
        </w:rPr>
        <w:t xml:space="preserve"> friendship and co-operation,’ and that’s what it should be. </w:t>
      </w:r>
      <w:r w:rsidRPr="001B444E">
        <w:rPr>
          <w:rStyle w:val="StyleUnderline"/>
          <w:rFonts w:asciiTheme="minorHAnsi" w:hAnsiTheme="minorHAnsi"/>
        </w:rPr>
        <w:t>But in recent months, China has undertaken destabilizing, unilateral actions asserting its claims in the South China Sea</w:t>
      </w:r>
      <w:r w:rsidRPr="001B444E">
        <w:rPr>
          <w:rFonts w:asciiTheme="minorHAnsi" w:hAnsiTheme="minorHAnsi"/>
          <w:sz w:val="16"/>
        </w:rPr>
        <w:t xml:space="preserve">.” In fact, </w:t>
      </w:r>
      <w:r w:rsidRPr="001B444E">
        <w:rPr>
          <w:rStyle w:val="StyleUnderline"/>
          <w:rFonts w:asciiTheme="minorHAnsi" w:hAnsiTheme="minorHAnsi"/>
        </w:rPr>
        <w:t>the country has been hard at work moving sand and rock into the Spratly archipelago</w:t>
      </w:r>
      <w:r w:rsidRPr="001B444E">
        <w:rPr>
          <w:rFonts w:asciiTheme="minorHAnsi" w:hAnsiTheme="minorHAnsi"/>
          <w:sz w:val="16"/>
        </w:rPr>
        <w:t xml:space="preserve"> – </w:t>
      </w:r>
      <w:r w:rsidRPr="001B444E">
        <w:rPr>
          <w:rStyle w:val="StyleUnderline"/>
          <w:rFonts w:asciiTheme="minorHAnsi" w:hAnsiTheme="minorHAnsi"/>
        </w:rPr>
        <w:t>another contested region in the waterway –</w:t>
      </w:r>
      <w:r w:rsidRPr="001B444E">
        <w:rPr>
          <w:rFonts w:asciiTheme="minorHAnsi" w:hAnsiTheme="minorHAnsi"/>
          <w:sz w:val="16"/>
        </w:rPr>
        <w:t xml:space="preserve"> to create small islands on the shoals that could support military installations and surveillance equipment. </w:t>
      </w:r>
      <w:r w:rsidRPr="001B444E">
        <w:rPr>
          <w:rStyle w:val="StyleUnderline"/>
          <w:rFonts w:asciiTheme="minorHAnsi" w:hAnsiTheme="minorHAnsi"/>
        </w:rPr>
        <w:t>That</w:t>
      </w:r>
      <w:r w:rsidRPr="001B444E">
        <w:rPr>
          <w:rFonts w:asciiTheme="minorHAnsi" w:hAnsiTheme="minorHAnsi"/>
          <w:sz w:val="16"/>
        </w:rPr>
        <w:t xml:space="preserve"> has </w:t>
      </w:r>
      <w:r w:rsidRPr="001B444E">
        <w:rPr>
          <w:rStyle w:val="StyleUnderline"/>
          <w:rFonts w:asciiTheme="minorHAnsi" w:hAnsiTheme="minorHAnsi"/>
        </w:rPr>
        <w:t>caused speculation that China may</w:t>
      </w:r>
      <w:r w:rsidRPr="001B444E">
        <w:rPr>
          <w:rFonts w:asciiTheme="minorHAnsi" w:hAnsiTheme="minorHAnsi"/>
          <w:sz w:val="16"/>
        </w:rPr>
        <w:t xml:space="preserve">, in fact, </w:t>
      </w:r>
      <w:r w:rsidRPr="001B444E">
        <w:rPr>
          <w:rStyle w:val="StyleUnderline"/>
          <w:rFonts w:asciiTheme="minorHAnsi" w:hAnsiTheme="minorHAnsi"/>
        </w:rPr>
        <w:t>want to force the U.S</w:t>
      </w:r>
      <w:r w:rsidRPr="001B444E">
        <w:rPr>
          <w:rFonts w:asciiTheme="minorHAnsi" w:hAnsiTheme="minorHAnsi"/>
          <w:sz w:val="16"/>
        </w:rPr>
        <w:t xml:space="preserve">. navy </w:t>
      </w:r>
      <w:r w:rsidRPr="001B444E">
        <w:rPr>
          <w:rStyle w:val="StyleUnderline"/>
          <w:rFonts w:asciiTheme="minorHAnsi" w:hAnsiTheme="minorHAnsi"/>
        </w:rPr>
        <w:t>out of the South Pacific</w:t>
      </w:r>
      <w:r w:rsidRPr="001B444E">
        <w:rPr>
          <w:rFonts w:asciiTheme="minorHAnsi" w:hAnsiTheme="minorHAnsi"/>
          <w:sz w:val="16"/>
        </w:rPr>
        <w:t>, a region it has dominated since World War II.</w:t>
      </w:r>
    </w:p>
    <w:p w:rsidR="009D6A45" w:rsidRDefault="009D6A45" w:rsidP="004C25C7">
      <w:pPr>
        <w:pStyle w:val="Heading2"/>
      </w:pPr>
      <w:r w:rsidRPr="004C25C7">
        <w:lastRenderedPageBreak/>
        <w:t>Extensions</w:t>
      </w:r>
    </w:p>
    <w:p w:rsidR="00230C67" w:rsidRDefault="00230C67" w:rsidP="00230C67"/>
    <w:p w:rsidR="00230C67" w:rsidRDefault="00230C67" w:rsidP="00230C67">
      <w:pPr>
        <w:pStyle w:val="Heading3"/>
      </w:pPr>
      <w:r>
        <w:lastRenderedPageBreak/>
        <w:t>Fisheries I/L</w:t>
      </w:r>
    </w:p>
    <w:p w:rsidR="00230C67" w:rsidRPr="00B434DD" w:rsidRDefault="00230C67" w:rsidP="00230C67">
      <w:pPr>
        <w:pStyle w:val="Heading4"/>
      </w:pPr>
      <w:r>
        <w:t>Data is key to fishery management</w:t>
      </w:r>
    </w:p>
    <w:p w:rsidR="00230C67" w:rsidRPr="00B434DD" w:rsidRDefault="00230C67" w:rsidP="00230C67">
      <w:pPr>
        <w:rPr>
          <w:rStyle w:val="Style13ptBold"/>
        </w:rPr>
      </w:pPr>
      <w:r w:rsidRPr="00B434DD">
        <w:rPr>
          <w:rStyle w:val="Style13ptBold"/>
        </w:rPr>
        <w:t>Koslow 2009</w:t>
      </w:r>
    </w:p>
    <w:p w:rsidR="00230C67" w:rsidRDefault="00230C67" w:rsidP="00230C67">
      <w:r>
        <w:t>J. Anthony, Scripps Institution of Oceanography, The role of acoustics in ecosystem-based fishery management ICES J. Mar. Sci. (2009)</w:t>
      </w:r>
    </w:p>
    <w:p w:rsidR="00230C67" w:rsidRPr="00A53207" w:rsidRDefault="00230C67" w:rsidP="00230C67"/>
    <w:p w:rsidR="00230C67" w:rsidRDefault="00230C67" w:rsidP="00230C67">
      <w:r w:rsidRPr="00A53207">
        <w:rPr>
          <w:rStyle w:val="StyleUnderline"/>
        </w:rPr>
        <w:t>The potential that acoustics might play in fishery operations and research was recognized before World War II</w:t>
      </w:r>
      <w:r>
        <w:t xml:space="preserve"> (Sund, 1935; Balls, 1948), </w:t>
      </w:r>
      <w:r w:rsidRPr="00A53207">
        <w:rPr>
          <w:rStyle w:val="StyleUnderline"/>
        </w:rPr>
        <w:t>and acoustic technology has continued to co-evolve since then</w:t>
      </w:r>
      <w:r>
        <w:t xml:space="preserve"> with fishery research needs. </w:t>
      </w:r>
      <w:r w:rsidRPr="00A53207">
        <w:rPr>
          <w:rStyle w:val="StyleUnderline"/>
        </w:rPr>
        <w:t>Calibrated acoustic instruments are now standard quantitative tools for fishery research and stock assessment</w:t>
      </w:r>
      <w:r>
        <w:t xml:space="preserve">. Although the role of the environment in regulating fish population dynamics has been recognized for a century (Hjort, 1914), </w:t>
      </w:r>
      <w:r w:rsidRPr="00A53207">
        <w:rPr>
          <w:rStyle w:val="StyleUnderline"/>
        </w:rPr>
        <w:t>conventional fisheries management has until recently focused on the exploited stocks</w:t>
      </w:r>
      <w:r>
        <w:t xml:space="preserve">, with the primary objective of estimating the maximum sustainable yield or some variant: e.g. optimum sustainable yield or F0.1. However, </w:t>
      </w:r>
      <w:r w:rsidRPr="00A53207">
        <w:rPr>
          <w:rStyle w:val="StyleUnderline"/>
        </w:rPr>
        <w:t>recent years have witnessed a significant paradigm shift, with a growing consensus that single-species stock assessment alone is not sufficient to manage fisheries sustainably</w:t>
      </w:r>
      <w:r>
        <w:t xml:space="preserve"> (Pikitch et al., 2004). </w:t>
      </w:r>
      <w:r w:rsidRPr="00A53207">
        <w:rPr>
          <w:rStyle w:val="StyleUnderline"/>
        </w:rPr>
        <w:t>Ecosystem-based fishery management</w:t>
      </w:r>
      <w:r>
        <w:t xml:space="preserve"> (</w:t>
      </w:r>
      <w:r w:rsidRPr="00A53207">
        <w:rPr>
          <w:rStyle w:val="Emphasis"/>
        </w:rPr>
        <w:t>EBFM</w:t>
      </w:r>
      <w:r>
        <w:t xml:space="preserve">) </w:t>
      </w:r>
      <w:r w:rsidRPr="00A53207">
        <w:rPr>
          <w:rStyle w:val="StyleUnderline"/>
        </w:rPr>
        <w:t>is predicated upon the need to assess broader fishery effects on the ecosystem</w:t>
      </w:r>
      <w:r>
        <w:t xml:space="preserve">, i.e. on the predators, competitors, and prey of the exploited species, as well as on bycatch species and the essential habitat. Therefore, the role of exploited species must be assessed within the ecosystem where they live. The effects of changing environmental conditions on recruitment to exploited populations must also be understood and, if possible, predicted, so that the exploitation levels can be adjusted to achieve sustainability. Marine ecosystems change across a range of time-scales, e.g. interannual, ENSO (the El Nino–Southern Oscillation), decadal, etc., and the equilibrium generally assumed in management models has long been recognized to be a convenient and artificial construct (Isaacs, 1976). However, </w:t>
      </w:r>
      <w:r w:rsidRPr="00A53207">
        <w:rPr>
          <w:rStyle w:val="StyleUnderline"/>
        </w:rPr>
        <w:t>the quest for predictive models of fishery recruitment, based on an understanding of the underlying oceanographic mechanisms, has generally proved disappointing</w:t>
      </w:r>
      <w:r>
        <w:t xml:space="preserve">, although Hjort (1914) set out the main hypotheses that regulate recruitment variability almost a century ago. The broader ecosystem effects of environmental variability, i.e. the effects of natural and anthropogenic stressors on predators, prey, bycatch, and other affected species, must also be evaluated. Therefore, </w:t>
      </w:r>
      <w:r w:rsidRPr="00A53207">
        <w:rPr>
          <w:rStyle w:val="StyleUnderline"/>
        </w:rPr>
        <w:t>the expectation that fishery management will now be based on ecosystem considerations, as well as on traditional, single-species assessments, poses a considerable challenge to oceanographers and fishery scientists</w:t>
      </w:r>
      <w:r>
        <w:t xml:space="preserve">. </w:t>
      </w:r>
      <w:r w:rsidRPr="00A53207">
        <w:rPr>
          <w:rStyle w:val="StyleUnderline"/>
        </w:rPr>
        <w:t>Ocean models are best developed for the physics of ocean circulation. As one adds chemistry and biology</w:t>
      </w:r>
      <w:r>
        <w:t>—the phytoplankton initially, then the zooplankton—</w:t>
      </w:r>
      <w:r w:rsidRPr="00A53207">
        <w:rPr>
          <w:rStyle w:val="StyleUnderline"/>
        </w:rPr>
        <w:t>they become progressively less developed with poorer predictive power</w:t>
      </w:r>
      <w:r>
        <w:t>. The so-called “end-to-end” models that extend from the physics to the fish are particularly challenging and generally poorly developed to date.</w:t>
      </w:r>
    </w:p>
    <w:p w:rsidR="00230C67" w:rsidRPr="00B434DD" w:rsidRDefault="00230C67" w:rsidP="00230C67"/>
    <w:p w:rsidR="00230C67" w:rsidRDefault="00230C67" w:rsidP="00230C67">
      <w:pPr>
        <w:pStyle w:val="Heading3"/>
      </w:pPr>
      <w:r>
        <w:lastRenderedPageBreak/>
        <w:t>2AC – Fishery Impact</w:t>
      </w:r>
    </w:p>
    <w:p w:rsidR="00230C67" w:rsidRDefault="00230C67" w:rsidP="00230C67">
      <w:pPr>
        <w:pStyle w:val="Heading4"/>
      </w:pPr>
      <w:r>
        <w:t>Causes violent confrontations over declining fishing stocks</w:t>
      </w:r>
    </w:p>
    <w:p w:rsidR="00230C67" w:rsidRDefault="00230C67" w:rsidP="00230C67">
      <w:r>
        <w:t xml:space="preserve">Lt. John </w:t>
      </w:r>
      <w:r w:rsidRPr="00580635">
        <w:rPr>
          <w:rStyle w:val="Style13ptBold"/>
        </w:rPr>
        <w:t>Garofolo 98</w:t>
      </w:r>
      <w:r>
        <w:t>, “Protecting America’s Fisheries,” Coast Guard, May 1998, http://www.uscg.mil/history/articles/Fisheries.pdf</w:t>
      </w:r>
    </w:p>
    <w:p w:rsidR="00230C67" w:rsidRDefault="00230C67" w:rsidP="00230C67">
      <w:pPr>
        <w:rPr>
          <w:sz w:val="14"/>
        </w:rPr>
      </w:pPr>
      <w:r w:rsidRPr="00580635">
        <w:rPr>
          <w:sz w:val="14"/>
        </w:rPr>
        <w:t xml:space="preserve">NMFS estimates </w:t>
      </w:r>
      <w:r w:rsidRPr="00580635">
        <w:rPr>
          <w:rStyle w:val="StyleUnderline"/>
        </w:rPr>
        <w:t>96 species of fish and shellfish are endangered or at risk in the EEZ</w:t>
      </w:r>
      <w:r w:rsidRPr="00580635">
        <w:rPr>
          <w:sz w:val="14"/>
        </w:rPr>
        <w:t>.</w:t>
      </w:r>
      <w:r w:rsidRPr="00580635">
        <w:rPr>
          <w:sz w:val="12"/>
        </w:rPr>
        <w:t>¶</w:t>
      </w:r>
      <w:r w:rsidRPr="00580635">
        <w:rPr>
          <w:sz w:val="14"/>
        </w:rPr>
        <w:t xml:space="preserve"> The recreational and commercial fishing industry has an economic impact of more than $20 billion to the United States, employing tens of thousands of people and providing a food source for millions of Americans. </w:t>
      </w:r>
      <w:r w:rsidRPr="00580635">
        <w:rPr>
          <w:sz w:val="12"/>
        </w:rPr>
        <w:t>¶</w:t>
      </w:r>
      <w:r w:rsidRPr="00580635">
        <w:rPr>
          <w:sz w:val="14"/>
        </w:rPr>
        <w:t xml:space="preserve"> </w:t>
      </w:r>
      <w:r w:rsidRPr="00580635">
        <w:rPr>
          <w:rStyle w:val="StyleUnderline"/>
        </w:rPr>
        <w:t xml:space="preserve">The United States has the </w:t>
      </w:r>
      <w:r w:rsidRPr="00580635">
        <w:rPr>
          <w:rStyle w:val="Emphasis"/>
        </w:rPr>
        <w:t>largest EEZ in the world</w:t>
      </w:r>
      <w:r w:rsidRPr="00580635">
        <w:rPr>
          <w:sz w:val="14"/>
        </w:rPr>
        <w:t xml:space="preserve">, 2.25million square miles, </w:t>
      </w:r>
      <w:r w:rsidRPr="00580635">
        <w:rPr>
          <w:rStyle w:val="StyleUnderline"/>
        </w:rPr>
        <w:t>containing</w:t>
      </w:r>
      <w:r w:rsidRPr="00580635">
        <w:rPr>
          <w:sz w:val="14"/>
        </w:rPr>
        <w:t xml:space="preserve"> an estimated </w:t>
      </w:r>
      <w:r w:rsidRPr="00580635">
        <w:rPr>
          <w:rStyle w:val="Emphasis"/>
        </w:rPr>
        <w:t>20 percent of the world's fisheries resources.</w:t>
      </w:r>
      <w:r w:rsidRPr="00580635">
        <w:rPr>
          <w:rStyle w:val="Emphasis"/>
          <w:b w:val="0"/>
          <w:sz w:val="12"/>
          <w:u w:val="none"/>
        </w:rPr>
        <w:t>¶</w:t>
      </w:r>
      <w:r w:rsidRPr="00580635">
        <w:rPr>
          <w:rStyle w:val="Emphasis"/>
          <w:sz w:val="12"/>
        </w:rPr>
        <w:t xml:space="preserve"> </w:t>
      </w:r>
      <w:r w:rsidRPr="00580635">
        <w:rPr>
          <w:sz w:val="14"/>
        </w:rPr>
        <w:t>There are also a significant number of marine mam­mals at risk, or endangered, including the Northern Right Whale, with approximately 300 in existence.</w:t>
      </w:r>
      <w:r w:rsidRPr="00580635">
        <w:rPr>
          <w:sz w:val="12"/>
        </w:rPr>
        <w:t>¶</w:t>
      </w:r>
      <w:r w:rsidRPr="00580635">
        <w:rPr>
          <w:sz w:val="14"/>
        </w:rPr>
        <w:t xml:space="preserve"> </w:t>
      </w:r>
      <w:r w:rsidRPr="00580635">
        <w:rPr>
          <w:rStyle w:val="StyleUnderline"/>
        </w:rPr>
        <w:t>The United States is the fifth largest fishing nation in the world</w:t>
      </w:r>
      <w:r w:rsidRPr="00580635">
        <w:rPr>
          <w:sz w:val="14"/>
        </w:rPr>
        <w:t xml:space="preserve">, with approximately 110,000 commercial vessels. </w:t>
      </w:r>
      <w:r w:rsidRPr="00580635">
        <w:rPr>
          <w:rStyle w:val="StyleUnderline"/>
        </w:rPr>
        <w:t>The capacity of the U.S. fishing fleet</w:t>
      </w:r>
      <w:r w:rsidRPr="00580635">
        <w:rPr>
          <w:sz w:val="14"/>
        </w:rPr>
        <w:t xml:space="preserve"> alone far </w:t>
      </w:r>
      <w:r w:rsidRPr="00580635">
        <w:rPr>
          <w:rStyle w:val="StyleUnderline"/>
        </w:rPr>
        <w:t>exceeds</w:t>
      </w:r>
      <w:r w:rsidRPr="00580635">
        <w:rPr>
          <w:sz w:val="14"/>
        </w:rPr>
        <w:t xml:space="preserve"> all </w:t>
      </w:r>
      <w:r w:rsidRPr="00580635">
        <w:rPr>
          <w:rStyle w:val="StyleUnderline"/>
        </w:rPr>
        <w:t>fish stocks' capabilities to reproduce</w:t>
      </w:r>
      <w:r w:rsidRPr="00580635">
        <w:rPr>
          <w:sz w:val="14"/>
        </w:rPr>
        <w:t xml:space="preserve">. Many </w:t>
      </w:r>
      <w:r w:rsidRPr="00580635">
        <w:rPr>
          <w:rStyle w:val="StyleUnderline"/>
        </w:rPr>
        <w:t>U.S. fisheries are threatened by over-capitalization</w:t>
      </w:r>
      <w:r w:rsidRPr="00580635">
        <w:rPr>
          <w:sz w:val="14"/>
        </w:rPr>
        <w:t xml:space="preserve"> of the industry, </w:t>
      </w:r>
      <w:r w:rsidRPr="00580635">
        <w:rPr>
          <w:rStyle w:val="StyleUnderline"/>
        </w:rPr>
        <w:t>exces­sive incidental by-catch and habitat degradation</w:t>
      </w:r>
      <w:r w:rsidRPr="00580635">
        <w:rPr>
          <w:sz w:val="14"/>
        </w:rPr>
        <w:t>. Increased effort by U.S. fishers results in a reduction of spawnings tock and an increase in the harvest of immature fish.</w:t>
      </w:r>
      <w:r w:rsidRPr="00580635">
        <w:rPr>
          <w:sz w:val="12"/>
        </w:rPr>
        <w:t>¶</w:t>
      </w:r>
      <w:r w:rsidRPr="00580635">
        <w:rPr>
          <w:sz w:val="14"/>
        </w:rPr>
        <w:t xml:space="preserve"> Habitat degradation has occurred due to massive water diversions for agricultural projects and the negative impact of urban development.</w:t>
      </w:r>
      <w:r w:rsidRPr="00580635">
        <w:rPr>
          <w:sz w:val="12"/>
        </w:rPr>
        <w:t>¶</w:t>
      </w:r>
      <w:r w:rsidRPr="00580635">
        <w:rPr>
          <w:sz w:val="14"/>
        </w:rPr>
        <w:t xml:space="preserve"> In recent years </w:t>
      </w:r>
      <w:r w:rsidRPr="00580635">
        <w:rPr>
          <w:rStyle w:val="StyleUnderline"/>
        </w:rPr>
        <w:t xml:space="preserve">on an international level, competition for declining resources has resulted in a number of </w:t>
      </w:r>
      <w:r w:rsidRPr="00580635">
        <w:rPr>
          <w:rStyle w:val="Emphasis"/>
        </w:rPr>
        <w:t>violent confrontations</w:t>
      </w:r>
      <w:r w:rsidRPr="00580635">
        <w:rPr>
          <w:rStyle w:val="StyleUnderline"/>
        </w:rPr>
        <w:t xml:space="preserve"> as</w:t>
      </w:r>
      <w:r w:rsidRPr="00580635">
        <w:rPr>
          <w:sz w:val="14"/>
        </w:rPr>
        <w:t xml:space="preserve"> some of the world's </w:t>
      </w:r>
      <w:r w:rsidRPr="00580635">
        <w:rPr>
          <w:rStyle w:val="StyleUnderline"/>
        </w:rPr>
        <w:t>fishers resort to ille­gal activity</w:t>
      </w:r>
      <w:r w:rsidRPr="00580635">
        <w:rPr>
          <w:sz w:val="14"/>
        </w:rPr>
        <w:t>.</w:t>
      </w:r>
      <w:r w:rsidRPr="00580635">
        <w:rPr>
          <w:sz w:val="12"/>
        </w:rPr>
        <w:t>¶</w:t>
      </w:r>
      <w:r w:rsidRPr="00580635">
        <w:rPr>
          <w:sz w:val="14"/>
        </w:rPr>
        <w:t xml:space="preserve"> Some of these unfortunate incidents include:</w:t>
      </w:r>
      <w:r w:rsidRPr="00580635">
        <w:rPr>
          <w:sz w:val="12"/>
        </w:rPr>
        <w:t>¶</w:t>
      </w:r>
      <w:r w:rsidRPr="00580635">
        <w:rPr>
          <w:sz w:val="14"/>
        </w:rPr>
        <w:t xml:space="preserve"> • Three Thai fishermen who were killed by Vietnamese maritime authorities.</w:t>
      </w:r>
      <w:r w:rsidRPr="00580635">
        <w:rPr>
          <w:sz w:val="12"/>
        </w:rPr>
        <w:t>¶</w:t>
      </w:r>
      <w:r w:rsidRPr="00580635">
        <w:rPr>
          <w:sz w:val="14"/>
        </w:rPr>
        <w:t xml:space="preserve"> • Two Spanish fishermen were injured when their vessel was fired on by a Portuguese patrol boat within Por­tuguese waters.</w:t>
      </w:r>
      <w:r w:rsidRPr="00580635">
        <w:rPr>
          <w:sz w:val="12"/>
        </w:rPr>
        <w:t>¶</w:t>
      </w:r>
      <w:r w:rsidRPr="00580635">
        <w:rPr>
          <w:sz w:val="14"/>
        </w:rPr>
        <w:t xml:space="preserve"> • The Canadian patrol vessel fired at a Spanish boat ille­gally fishing in an internationally patrolled area in theNorth Atlantic.</w:t>
      </w:r>
      <w:r w:rsidRPr="00580635">
        <w:rPr>
          <w:sz w:val="12"/>
        </w:rPr>
        <w:t>¶</w:t>
      </w:r>
      <w:r w:rsidRPr="00580635">
        <w:rPr>
          <w:sz w:val="14"/>
        </w:rPr>
        <w:t xml:space="preserve"> • </w:t>
      </w:r>
      <w:r w:rsidRPr="00580635">
        <w:rPr>
          <w:rStyle w:val="StyleUnderline"/>
        </w:rPr>
        <w:t>A Russian Border Guard ship fired on two Japanese ves­sels thought to be poaching</w:t>
      </w:r>
      <w:r w:rsidRPr="00580635">
        <w:rPr>
          <w:sz w:val="14"/>
        </w:rPr>
        <w:t>; one ship was hit, and fish­ers on board were injured.</w:t>
      </w:r>
      <w:r w:rsidRPr="00580635">
        <w:rPr>
          <w:sz w:val="12"/>
        </w:rPr>
        <w:t>¶</w:t>
      </w:r>
      <w:r w:rsidRPr="00580635">
        <w:rPr>
          <w:sz w:val="14"/>
        </w:rPr>
        <w:t xml:space="preserve"> • An Argentine gunboat fired on and sank a Taiwan fishing vessel.</w:t>
      </w:r>
      <w:r w:rsidRPr="00580635">
        <w:rPr>
          <w:sz w:val="12"/>
        </w:rPr>
        <w:t>¶</w:t>
      </w:r>
      <w:r w:rsidRPr="00580635">
        <w:rPr>
          <w:sz w:val="14"/>
        </w:rPr>
        <w:t xml:space="preserve"> • A patrol boat from the Falklands chased a Taiwan fishing vessel more than 4,000 miles.</w:t>
      </w:r>
      <w:r w:rsidRPr="00580635">
        <w:rPr>
          <w:sz w:val="12"/>
        </w:rPr>
        <w:t>¶</w:t>
      </w:r>
      <w:r w:rsidRPr="00580635">
        <w:rPr>
          <w:sz w:val="14"/>
        </w:rPr>
        <w:t xml:space="preserve"> </w:t>
      </w:r>
      <w:r w:rsidRPr="00580635">
        <w:rPr>
          <w:rStyle w:val="StyleUnderline"/>
        </w:rPr>
        <w:t>These</w:t>
      </w:r>
      <w:r w:rsidRPr="00580635">
        <w:rPr>
          <w:sz w:val="14"/>
        </w:rPr>
        <w:t xml:space="preserve">, and other similar incidents </w:t>
      </w:r>
      <w:r w:rsidRPr="00580635">
        <w:rPr>
          <w:rStyle w:val="StyleUnderline"/>
        </w:rPr>
        <w:t xml:space="preserve">underscore the </w:t>
      </w:r>
      <w:r w:rsidRPr="00580635">
        <w:rPr>
          <w:rStyle w:val="Emphasis"/>
        </w:rPr>
        <w:t>high stakes</w:t>
      </w:r>
      <w:r w:rsidRPr="00580635">
        <w:rPr>
          <w:sz w:val="14"/>
        </w:rPr>
        <w:t xml:space="preserve"> being played out </w:t>
      </w:r>
      <w:r w:rsidRPr="00580635">
        <w:rPr>
          <w:rStyle w:val="StyleUnderline"/>
        </w:rPr>
        <w:t xml:space="preserve">across the world as </w:t>
      </w:r>
      <w:r w:rsidRPr="00580635">
        <w:rPr>
          <w:rStyle w:val="Emphasis"/>
        </w:rPr>
        <w:t>declining fish stocks</w:t>
      </w:r>
      <w:r w:rsidRPr="00580635">
        <w:rPr>
          <w:rStyle w:val="StyleUnderline"/>
        </w:rPr>
        <w:t xml:space="preserve"> put</w:t>
      </w:r>
      <w:r w:rsidRPr="00580635">
        <w:rPr>
          <w:sz w:val="14"/>
        </w:rPr>
        <w:t xml:space="preserve"> </w:t>
      </w:r>
      <w:r w:rsidRPr="001D6146">
        <w:rPr>
          <w:rStyle w:val="Emphasis"/>
        </w:rPr>
        <w:t>increasing pressure</w:t>
      </w:r>
      <w:r w:rsidRPr="00580635">
        <w:rPr>
          <w:sz w:val="14"/>
        </w:rPr>
        <w:t xml:space="preserve"> </w:t>
      </w:r>
      <w:r w:rsidRPr="001D6146">
        <w:rPr>
          <w:rStyle w:val="StyleUnderline"/>
        </w:rPr>
        <w:t>on fishing nations to under­take</w:t>
      </w:r>
      <w:r w:rsidRPr="00580635">
        <w:rPr>
          <w:sz w:val="14"/>
        </w:rPr>
        <w:t xml:space="preserve"> more </w:t>
      </w:r>
      <w:r w:rsidRPr="001D6146">
        <w:rPr>
          <w:rStyle w:val="Emphasis"/>
        </w:rPr>
        <w:t>aggressive action</w:t>
      </w:r>
      <w:r w:rsidRPr="00580635">
        <w:rPr>
          <w:sz w:val="14"/>
        </w:rPr>
        <w:t>. In the future, fishing treaties will become the source of greater diplomatic attention.</w:t>
      </w:r>
    </w:p>
    <w:p w:rsidR="00230C67" w:rsidRPr="00230C67" w:rsidRDefault="00230C67" w:rsidP="00230C67"/>
    <w:p w:rsidR="009D6A45" w:rsidRPr="001B444E" w:rsidRDefault="004C25C7" w:rsidP="009D6A45">
      <w:pPr>
        <w:pStyle w:val="Heading3"/>
        <w:rPr>
          <w:rFonts w:asciiTheme="minorHAnsi" w:hAnsiTheme="minorHAnsi"/>
        </w:rPr>
      </w:pPr>
      <w:r>
        <w:rPr>
          <w:rFonts w:asciiTheme="minorHAnsi" w:hAnsiTheme="minorHAnsi"/>
        </w:rPr>
        <w:lastRenderedPageBreak/>
        <w:t>Uniqueness-Overfishing</w:t>
      </w:r>
    </w:p>
    <w:p w:rsidR="009D6A45" w:rsidRPr="001B444E" w:rsidRDefault="009D6A45" w:rsidP="009D6A45">
      <w:pPr>
        <w:pStyle w:val="Heading4"/>
        <w:rPr>
          <w:rStyle w:val="Style13ptBold"/>
          <w:rFonts w:asciiTheme="minorHAnsi" w:hAnsiTheme="minorHAnsi"/>
          <w:b/>
        </w:rPr>
      </w:pPr>
      <w:r w:rsidRPr="001B444E">
        <w:rPr>
          <w:rFonts w:asciiTheme="minorHAnsi" w:hAnsiTheme="minorHAnsi"/>
        </w:rPr>
        <w:t>Overfishing crisis now</w:t>
      </w:r>
    </w:p>
    <w:p w:rsidR="009D6A45" w:rsidRPr="001B444E" w:rsidRDefault="009D6A45" w:rsidP="009D6A45">
      <w:pPr>
        <w:rPr>
          <w:rFonts w:asciiTheme="minorHAnsi" w:hAnsiTheme="minorHAnsi"/>
          <w:sz w:val="16"/>
        </w:rPr>
      </w:pPr>
      <w:r w:rsidRPr="001B444E">
        <w:rPr>
          <w:rStyle w:val="Style13ptBold"/>
          <w:rFonts w:asciiTheme="minorHAnsi" w:hAnsiTheme="minorHAnsi"/>
        </w:rPr>
        <w:t>Jetson 14</w:t>
      </w:r>
      <w:r w:rsidRPr="001B444E">
        <w:rPr>
          <w:rStyle w:val="Style13ptBold"/>
          <w:rFonts w:asciiTheme="minorHAnsi" w:hAnsiTheme="minorHAnsi"/>
          <w:b w:val="0"/>
        </w:rPr>
        <w:t xml:space="preserve"> </w:t>
      </w:r>
      <w:r w:rsidRPr="001B444E">
        <w:rPr>
          <w:rFonts w:asciiTheme="minorHAnsi" w:hAnsiTheme="minorHAnsi"/>
          <w:sz w:val="16"/>
          <w:szCs w:val="16"/>
        </w:rPr>
        <w:t xml:space="preserve">(Krysten Jetson, freelance writer specializing in the construction industry, “Impact of Overfishing On Human Lives”, </w:t>
      </w:r>
      <w:hyperlink r:id="rId53" w:history="1">
        <w:r w:rsidRPr="001B444E">
          <w:rPr>
            <w:rStyle w:val="Hyperlink"/>
            <w:rFonts w:asciiTheme="minorHAnsi" w:hAnsiTheme="minorHAnsi"/>
            <w:sz w:val="16"/>
            <w:szCs w:val="16"/>
          </w:rPr>
          <w:t>http://marinesciencetoday.com/2014/04/09/impact-of-overfishing-on-human-lives/</w:t>
        </w:r>
      </w:hyperlink>
      <w:r w:rsidRPr="001B444E">
        <w:rPr>
          <w:rFonts w:asciiTheme="minorHAnsi" w:hAnsiTheme="minorHAnsi"/>
          <w:sz w:val="16"/>
          <w:szCs w:val="16"/>
        </w:rPr>
        <w:t>, April 9th 2014)</w:t>
      </w:r>
      <w:r w:rsidRPr="001B444E">
        <w:rPr>
          <w:rFonts w:asciiTheme="minorHAnsi" w:hAnsiTheme="minorHAnsi"/>
          <w:sz w:val="16"/>
          <w:szCs w:val="16"/>
        </w:rPr>
        <w:br/>
      </w:r>
      <w:r w:rsidRPr="001B444E">
        <w:rPr>
          <w:rFonts w:asciiTheme="minorHAnsi" w:hAnsiTheme="minorHAnsi"/>
        </w:rPr>
        <w:br/>
      </w:r>
      <w:r w:rsidRPr="001B444E">
        <w:rPr>
          <w:rStyle w:val="StyleUnderline"/>
          <w:rFonts w:asciiTheme="minorHAnsi" w:hAnsiTheme="minorHAnsi"/>
        </w:rPr>
        <w:t>Millions of people</w:t>
      </w:r>
      <w:r w:rsidRPr="001B444E">
        <w:rPr>
          <w:rFonts w:asciiTheme="minorHAnsi" w:hAnsiTheme="minorHAnsi"/>
          <w:sz w:val="16"/>
        </w:rPr>
        <w:t xml:space="preserve"> from all over the globe </w:t>
      </w:r>
      <w:r w:rsidRPr="001B444E">
        <w:rPr>
          <w:rStyle w:val="StyleUnderline"/>
          <w:rFonts w:asciiTheme="minorHAnsi" w:hAnsiTheme="minorHAnsi"/>
        </w:rPr>
        <w:t>depend on the oceans for their</w:t>
      </w:r>
      <w:r w:rsidRPr="001B444E">
        <w:rPr>
          <w:rFonts w:asciiTheme="minorHAnsi" w:hAnsiTheme="minorHAnsi"/>
          <w:sz w:val="16"/>
        </w:rPr>
        <w:t xml:space="preserve"> staple </w:t>
      </w:r>
      <w:r w:rsidRPr="001B444E">
        <w:rPr>
          <w:rStyle w:val="StyleUnderline"/>
          <w:rFonts w:asciiTheme="minorHAnsi" w:hAnsiTheme="minorHAnsi"/>
        </w:rPr>
        <w:t>food and income</w:t>
      </w:r>
      <w:r w:rsidRPr="001B444E">
        <w:rPr>
          <w:rFonts w:asciiTheme="minorHAnsi" w:hAnsiTheme="minorHAnsi"/>
          <w:sz w:val="16"/>
        </w:rPr>
        <w:t xml:space="preserve">. This automatically implies that </w:t>
      </w:r>
      <w:r w:rsidRPr="001B444E">
        <w:rPr>
          <w:rStyle w:val="StyleUnderline"/>
          <w:rFonts w:asciiTheme="minorHAnsi" w:hAnsiTheme="minorHAnsi"/>
        </w:rPr>
        <w:t>thousands</w:t>
      </w:r>
      <w:r w:rsidRPr="001B444E">
        <w:rPr>
          <w:rFonts w:asciiTheme="minorHAnsi" w:hAnsiTheme="minorHAnsi"/>
          <w:sz w:val="16"/>
        </w:rPr>
        <w:t xml:space="preserve"> of fish and other sea </w:t>
      </w:r>
      <w:r w:rsidRPr="001B444E">
        <w:rPr>
          <w:rStyle w:val="StyleUnderline"/>
          <w:rFonts w:asciiTheme="minorHAnsi" w:hAnsiTheme="minorHAnsi"/>
        </w:rPr>
        <w:t>creatures are captured daily from the sea to meet the</w:t>
      </w:r>
      <w:r w:rsidRPr="001B444E">
        <w:rPr>
          <w:rFonts w:asciiTheme="minorHAnsi" w:hAnsiTheme="minorHAnsi"/>
          <w:sz w:val="16"/>
        </w:rPr>
        <w:t xml:space="preserve"> growing </w:t>
      </w:r>
      <w:r w:rsidRPr="001B444E">
        <w:rPr>
          <w:rStyle w:val="StyleUnderline"/>
          <w:rFonts w:asciiTheme="minorHAnsi" w:hAnsiTheme="minorHAnsi"/>
        </w:rPr>
        <w:t>demand for it</w:t>
      </w:r>
      <w:r w:rsidRPr="001B444E">
        <w:rPr>
          <w:rFonts w:asciiTheme="minorHAnsi" w:hAnsiTheme="minorHAnsi"/>
          <w:sz w:val="16"/>
        </w:rPr>
        <w:t xml:space="preserve">. </w:t>
      </w:r>
      <w:r w:rsidRPr="001B444E">
        <w:rPr>
          <w:rStyle w:val="StyleUnderline"/>
          <w:rFonts w:asciiTheme="minorHAnsi" w:hAnsiTheme="minorHAnsi"/>
        </w:rPr>
        <w:t>As more</w:t>
      </w:r>
      <w:r w:rsidRPr="001B444E">
        <w:rPr>
          <w:rFonts w:asciiTheme="minorHAnsi" w:hAnsiTheme="minorHAnsi"/>
          <w:sz w:val="16"/>
        </w:rPr>
        <w:t xml:space="preserve"> and more </w:t>
      </w:r>
      <w:r w:rsidRPr="001B444E">
        <w:rPr>
          <w:rStyle w:val="StyleUnderline"/>
          <w:rFonts w:asciiTheme="minorHAnsi" w:hAnsiTheme="minorHAnsi"/>
        </w:rPr>
        <w:t>people make seafood</w:t>
      </w:r>
      <w:r w:rsidRPr="001B444E">
        <w:rPr>
          <w:rFonts w:asciiTheme="minorHAnsi" w:hAnsiTheme="minorHAnsi"/>
          <w:sz w:val="16"/>
        </w:rPr>
        <w:t xml:space="preserve"> a part of </w:t>
      </w:r>
      <w:r w:rsidRPr="001B444E">
        <w:rPr>
          <w:rStyle w:val="StyleUnderline"/>
          <w:rFonts w:asciiTheme="minorHAnsi" w:hAnsiTheme="minorHAnsi"/>
        </w:rPr>
        <w:t>their</w:t>
      </w:r>
      <w:r w:rsidRPr="001B444E">
        <w:rPr>
          <w:rFonts w:asciiTheme="minorHAnsi" w:hAnsiTheme="minorHAnsi"/>
          <w:sz w:val="16"/>
        </w:rPr>
        <w:t xml:space="preserve"> everyday </w:t>
      </w:r>
      <w:r w:rsidRPr="001B444E">
        <w:rPr>
          <w:rStyle w:val="StyleUnderline"/>
          <w:rFonts w:asciiTheme="minorHAnsi" w:hAnsiTheme="minorHAnsi"/>
        </w:rPr>
        <w:t xml:space="preserve">diet, our oceans </w:t>
      </w:r>
      <w:r w:rsidRPr="001B444E">
        <w:rPr>
          <w:rFonts w:asciiTheme="minorHAnsi" w:hAnsiTheme="minorHAnsi"/>
          <w:sz w:val="16"/>
        </w:rPr>
        <w:t xml:space="preserve">continue to </w:t>
      </w:r>
      <w:r w:rsidRPr="001B444E">
        <w:rPr>
          <w:rStyle w:val="StyleUnderline"/>
          <w:rFonts w:asciiTheme="minorHAnsi" w:hAnsiTheme="minorHAnsi"/>
        </w:rPr>
        <w:t>face the threat of depleting supply of edible sea creatures</w:t>
      </w:r>
      <w:r w:rsidRPr="001B444E">
        <w:rPr>
          <w:rFonts w:asciiTheme="minorHAnsi" w:hAnsiTheme="minorHAnsi"/>
          <w:sz w:val="16"/>
        </w:rPr>
        <w:t xml:space="preserve">. In the past, fishing was more sustainable because fishermen did not have the resources or the technology to tread into the deeper waters at far flung locations. Their vessels were small with limited capacities for stocking fish and the absence of technology like sonar restricted their fish-hunting activities. </w:t>
      </w:r>
      <w:r w:rsidRPr="001B444E">
        <w:rPr>
          <w:rStyle w:val="StyleUnderline"/>
          <w:rFonts w:asciiTheme="minorHAnsi" w:hAnsiTheme="minorHAnsi"/>
        </w:rPr>
        <w:t>Today,</w:t>
      </w:r>
      <w:r w:rsidRPr="001B444E">
        <w:rPr>
          <w:rFonts w:asciiTheme="minorHAnsi" w:hAnsiTheme="minorHAnsi"/>
          <w:sz w:val="16"/>
        </w:rPr>
        <w:t xml:space="preserve"> however, </w:t>
      </w:r>
      <w:r w:rsidRPr="001B444E">
        <w:rPr>
          <w:rStyle w:val="StyleUnderline"/>
          <w:rFonts w:asciiTheme="minorHAnsi" w:hAnsiTheme="minorHAnsi"/>
        </w:rPr>
        <w:t>fishing is a multimillion dollar industry with well-equipped ships and hi-tech facilities that enable fishermen to explore new shores and deeper waters</w:t>
      </w:r>
      <w:r w:rsidRPr="001B444E">
        <w:rPr>
          <w:rFonts w:asciiTheme="minorHAnsi" w:hAnsiTheme="minorHAnsi"/>
          <w:sz w:val="16"/>
        </w:rPr>
        <w:t xml:space="preserve"> to keep up with the increasing demand for seafood. In fact, </w:t>
      </w:r>
      <w:r w:rsidRPr="001B444E">
        <w:rPr>
          <w:rStyle w:val="StyleUnderline"/>
          <w:rFonts w:asciiTheme="minorHAnsi" w:hAnsiTheme="minorHAnsi"/>
        </w:rPr>
        <w:t>the</w:t>
      </w:r>
      <w:r w:rsidRPr="001B444E">
        <w:rPr>
          <w:rFonts w:asciiTheme="minorHAnsi" w:hAnsiTheme="minorHAnsi"/>
          <w:sz w:val="16"/>
        </w:rPr>
        <w:t xml:space="preserve"> United Nations Food and Agricultural Organization </w:t>
      </w:r>
      <w:r w:rsidRPr="001B444E">
        <w:rPr>
          <w:rStyle w:val="StyleUnderline"/>
          <w:rFonts w:asciiTheme="minorHAnsi" w:hAnsiTheme="minorHAnsi"/>
        </w:rPr>
        <w:t>(FAO) describes over 70 percent of the world’s fisheries as</w:t>
      </w:r>
      <w:r w:rsidRPr="001B444E">
        <w:rPr>
          <w:rFonts w:asciiTheme="minorHAnsi" w:hAnsiTheme="minorHAnsi"/>
          <w:sz w:val="16"/>
        </w:rPr>
        <w:t xml:space="preserve"> either “</w:t>
      </w:r>
      <w:r w:rsidRPr="001B444E">
        <w:rPr>
          <w:rStyle w:val="StyleUnderline"/>
          <w:rFonts w:asciiTheme="minorHAnsi" w:hAnsiTheme="minorHAnsi"/>
        </w:rPr>
        <w:t>fully exploited</w:t>
      </w:r>
      <w:r w:rsidRPr="001B444E">
        <w:rPr>
          <w:rFonts w:asciiTheme="minorHAnsi" w:hAnsiTheme="minorHAnsi"/>
          <w:sz w:val="16"/>
        </w:rPr>
        <w:t>,” “over exploited” or “significantly depleted.” Such has been the effect of overfishing.</w:t>
      </w:r>
    </w:p>
    <w:p w:rsidR="009D6A45" w:rsidRPr="001B444E" w:rsidRDefault="009D6A45" w:rsidP="009D6A45">
      <w:pPr>
        <w:pStyle w:val="Heading4"/>
        <w:rPr>
          <w:rStyle w:val="Style13ptBold"/>
          <w:rFonts w:asciiTheme="minorHAnsi" w:hAnsiTheme="minorHAnsi"/>
          <w:b/>
        </w:rPr>
      </w:pPr>
      <w:r w:rsidRPr="001B444E">
        <w:rPr>
          <w:rFonts w:asciiTheme="minorHAnsi" w:hAnsiTheme="minorHAnsi"/>
        </w:rPr>
        <w:t>90% of fish stocks are being depleted now</w:t>
      </w:r>
    </w:p>
    <w:p w:rsidR="009D6A45" w:rsidRPr="001B444E" w:rsidRDefault="009D6A45" w:rsidP="009D6A45">
      <w:pPr>
        <w:rPr>
          <w:rFonts w:asciiTheme="minorHAnsi" w:hAnsiTheme="minorHAnsi"/>
          <w:sz w:val="16"/>
          <w:szCs w:val="16"/>
        </w:rPr>
      </w:pPr>
      <w:r w:rsidRPr="001B444E">
        <w:rPr>
          <w:rStyle w:val="Style13ptBold"/>
          <w:rFonts w:asciiTheme="minorHAnsi" w:hAnsiTheme="minorHAnsi"/>
        </w:rPr>
        <w:t>Alter 09</w:t>
      </w:r>
      <w:r w:rsidRPr="001B444E">
        <w:rPr>
          <w:rFonts w:asciiTheme="minorHAnsi" w:hAnsiTheme="minorHAnsi"/>
        </w:rPr>
        <w:t xml:space="preserve"> </w:t>
      </w:r>
      <w:r w:rsidRPr="001B444E">
        <w:rPr>
          <w:rFonts w:asciiTheme="minorHAnsi" w:hAnsiTheme="minorHAnsi"/>
          <w:sz w:val="16"/>
          <w:szCs w:val="16"/>
        </w:rPr>
        <w:t xml:space="preserve">(Bonnie Alter, Writer for Treehugger.com “Is This the End of the Line for Fish?”, </w:t>
      </w:r>
      <w:hyperlink r:id="rId54" w:history="1">
        <w:r w:rsidRPr="001B444E">
          <w:rPr>
            <w:rStyle w:val="Hyperlink"/>
            <w:rFonts w:asciiTheme="minorHAnsi" w:hAnsiTheme="minorHAnsi"/>
            <w:sz w:val="16"/>
            <w:szCs w:val="16"/>
          </w:rPr>
          <w:t>http://www.treehugger.com/corporate-responsibility/is-this-the-end-of-the-line-for-fish.html</w:t>
        </w:r>
      </w:hyperlink>
      <w:r w:rsidRPr="001B444E">
        <w:rPr>
          <w:rFonts w:asciiTheme="minorHAnsi" w:hAnsiTheme="minorHAnsi"/>
          <w:sz w:val="16"/>
          <w:szCs w:val="16"/>
        </w:rPr>
        <w:t>, 6/2/09, SM)</w:t>
      </w:r>
    </w:p>
    <w:p w:rsidR="009D6A45" w:rsidRPr="001B444E" w:rsidRDefault="009D6A45" w:rsidP="009D6A45">
      <w:pPr>
        <w:rPr>
          <w:rFonts w:asciiTheme="minorHAnsi" w:hAnsiTheme="minorHAnsi"/>
          <w:sz w:val="16"/>
        </w:rPr>
      </w:pPr>
      <w:r w:rsidRPr="001B444E">
        <w:rPr>
          <w:rFonts w:asciiTheme="minorHAnsi" w:hAnsiTheme="minorHAnsi"/>
          <w:sz w:val="16"/>
        </w:rPr>
        <w:t xml:space="preserve">Essentially, </w:t>
      </w:r>
      <w:r w:rsidRPr="001B444E">
        <w:rPr>
          <w:rStyle w:val="StyleUnderline"/>
          <w:rFonts w:asciiTheme="minorHAnsi" w:hAnsiTheme="minorHAnsi"/>
        </w:rPr>
        <w:t>there are not enough fish in the sea any longer</w:t>
      </w:r>
      <w:r w:rsidRPr="001B444E">
        <w:rPr>
          <w:rFonts w:asciiTheme="minorHAnsi" w:hAnsiTheme="minorHAnsi"/>
          <w:sz w:val="16"/>
        </w:rPr>
        <w:t xml:space="preserve">. This is </w:t>
      </w:r>
      <w:r w:rsidRPr="001B444E">
        <w:rPr>
          <w:rStyle w:val="StyleUnderline"/>
          <w:rFonts w:asciiTheme="minorHAnsi" w:hAnsiTheme="minorHAnsi"/>
        </w:rPr>
        <w:t>because fish are</w:t>
      </w:r>
      <w:r w:rsidRPr="001B444E">
        <w:rPr>
          <w:rFonts w:asciiTheme="minorHAnsi" w:hAnsiTheme="minorHAnsi"/>
          <w:sz w:val="16"/>
        </w:rPr>
        <w:t xml:space="preserve"> a </w:t>
      </w:r>
      <w:r w:rsidRPr="001B444E">
        <w:rPr>
          <w:rStyle w:val="StyleUnderline"/>
          <w:rFonts w:asciiTheme="minorHAnsi" w:hAnsiTheme="minorHAnsi"/>
        </w:rPr>
        <w:t>finite</w:t>
      </w:r>
      <w:r w:rsidRPr="001B444E">
        <w:rPr>
          <w:rFonts w:asciiTheme="minorHAnsi" w:hAnsiTheme="minorHAnsi"/>
          <w:sz w:val="16"/>
        </w:rPr>
        <w:t xml:space="preserve"> resource </w:t>
      </w:r>
      <w:r w:rsidRPr="001B444E">
        <w:rPr>
          <w:rStyle w:val="StyleUnderline"/>
          <w:rFonts w:asciiTheme="minorHAnsi" w:hAnsiTheme="minorHAnsi"/>
        </w:rPr>
        <w:t>and we have been taking too many out of the ocean</w:t>
      </w:r>
      <w:r w:rsidRPr="001B444E">
        <w:rPr>
          <w:rFonts w:asciiTheme="minorHAnsi" w:hAnsiTheme="minorHAnsi"/>
          <w:sz w:val="16"/>
        </w:rPr>
        <w:t>--</w:t>
      </w:r>
      <w:r w:rsidRPr="001B444E">
        <w:rPr>
          <w:rStyle w:val="StyleUnderline"/>
          <w:rFonts w:asciiTheme="minorHAnsi" w:hAnsiTheme="minorHAnsi"/>
        </w:rPr>
        <w:t>at a</w:t>
      </w:r>
      <w:r w:rsidRPr="001B444E">
        <w:rPr>
          <w:rFonts w:asciiTheme="minorHAnsi" w:hAnsiTheme="minorHAnsi"/>
          <w:sz w:val="16"/>
        </w:rPr>
        <w:t xml:space="preserve"> much </w:t>
      </w:r>
      <w:r w:rsidRPr="001B444E">
        <w:rPr>
          <w:rStyle w:val="StyleUnderline"/>
          <w:rFonts w:asciiTheme="minorHAnsi" w:hAnsiTheme="minorHAnsi"/>
        </w:rPr>
        <w:t>faster rate than they can</w:t>
      </w:r>
      <w:r w:rsidRPr="001B444E">
        <w:rPr>
          <w:rFonts w:asciiTheme="minorHAnsi" w:hAnsiTheme="minorHAnsi"/>
          <w:sz w:val="16"/>
        </w:rPr>
        <w:t xml:space="preserve"> ever </w:t>
      </w:r>
      <w:r w:rsidRPr="001B444E">
        <w:rPr>
          <w:rStyle w:val="StyleUnderline"/>
          <w:rFonts w:asciiTheme="minorHAnsi" w:hAnsiTheme="minorHAnsi"/>
        </w:rPr>
        <w:t>reproduce. Ninety per cent of the ocean’s</w:t>
      </w:r>
      <w:r w:rsidRPr="001B444E">
        <w:rPr>
          <w:rFonts w:asciiTheme="minorHAnsi" w:hAnsiTheme="minorHAnsi"/>
          <w:sz w:val="16"/>
        </w:rPr>
        <w:t xml:space="preserve"> large </w:t>
      </w:r>
      <w:r w:rsidRPr="001B444E">
        <w:rPr>
          <w:rStyle w:val="StyleUnderline"/>
          <w:rFonts w:asciiTheme="minorHAnsi" w:hAnsiTheme="minorHAnsi"/>
        </w:rPr>
        <w:t>fish have been fished out</w:t>
      </w:r>
      <w:r w:rsidRPr="001B444E">
        <w:rPr>
          <w:rFonts w:asciiTheme="minorHAnsi" w:hAnsiTheme="minorHAnsi"/>
          <w:sz w:val="16"/>
        </w:rPr>
        <w:t xml:space="preserve"> and global fishing fleets are 250 per cent larger than the oceans can sustainably support. </w:t>
      </w:r>
      <w:r w:rsidRPr="001B444E">
        <w:rPr>
          <w:rStyle w:val="StyleUnderline"/>
          <w:rFonts w:asciiTheme="minorHAnsi" w:hAnsiTheme="minorHAnsi"/>
        </w:rPr>
        <w:t>And there is little or no regulation</w:t>
      </w:r>
      <w:r w:rsidRPr="001B444E">
        <w:rPr>
          <w:rFonts w:asciiTheme="minorHAnsi" w:hAnsiTheme="minorHAnsi"/>
          <w:sz w:val="16"/>
        </w:rPr>
        <w:t xml:space="preserve"> and lots of big business and big corruption. </w:t>
      </w:r>
      <w:r w:rsidRPr="001B444E">
        <w:rPr>
          <w:rStyle w:val="StyleUnderline"/>
          <w:rFonts w:asciiTheme="minorHAnsi" w:hAnsiTheme="minorHAnsi"/>
        </w:rPr>
        <w:t>We've got trouble.</w:t>
      </w:r>
    </w:p>
    <w:p w:rsidR="009D6A45" w:rsidRPr="001B444E" w:rsidRDefault="009D6A45" w:rsidP="009D6A45">
      <w:pPr>
        <w:rPr>
          <w:rFonts w:asciiTheme="minorHAnsi" w:hAnsiTheme="minorHAnsi"/>
        </w:rPr>
      </w:pPr>
    </w:p>
    <w:p w:rsidR="009D6A45" w:rsidRPr="001B444E" w:rsidRDefault="009D6A45" w:rsidP="009D6A45">
      <w:pPr>
        <w:pStyle w:val="Heading3"/>
        <w:rPr>
          <w:rFonts w:asciiTheme="minorHAnsi" w:hAnsiTheme="minorHAnsi"/>
        </w:rPr>
      </w:pPr>
      <w:r w:rsidRPr="001B444E">
        <w:rPr>
          <w:rFonts w:asciiTheme="minorHAnsi" w:hAnsiTheme="minorHAnsi"/>
        </w:rPr>
        <w:lastRenderedPageBreak/>
        <w:t>Regulations effective</w:t>
      </w:r>
    </w:p>
    <w:p w:rsidR="009D6A45" w:rsidRPr="001B444E" w:rsidRDefault="009D6A45" w:rsidP="009D6A45">
      <w:pPr>
        <w:pStyle w:val="Heading4"/>
        <w:rPr>
          <w:rStyle w:val="Style13ptBold"/>
          <w:rFonts w:asciiTheme="minorHAnsi" w:hAnsiTheme="minorHAnsi"/>
          <w:b/>
        </w:rPr>
      </w:pPr>
      <w:r w:rsidRPr="001B444E">
        <w:rPr>
          <w:rFonts w:asciiTheme="minorHAnsi" w:hAnsiTheme="minorHAnsi"/>
        </w:rPr>
        <w:t>New regulations would be effective</w:t>
      </w:r>
    </w:p>
    <w:p w:rsidR="009D6A45" w:rsidRPr="001B444E" w:rsidRDefault="009D6A45" w:rsidP="009D6A45">
      <w:pPr>
        <w:rPr>
          <w:rFonts w:asciiTheme="minorHAnsi" w:hAnsiTheme="minorHAnsi"/>
          <w:sz w:val="16"/>
          <w:szCs w:val="16"/>
        </w:rPr>
      </w:pPr>
      <w:r w:rsidRPr="001B444E">
        <w:rPr>
          <w:rStyle w:val="Style13ptBold"/>
          <w:rFonts w:asciiTheme="minorHAnsi" w:hAnsiTheme="minorHAnsi"/>
        </w:rPr>
        <w:t>McDermott 10</w:t>
      </w:r>
      <w:r w:rsidRPr="001B444E">
        <w:rPr>
          <w:rStyle w:val="Style13ptBold"/>
          <w:rFonts w:asciiTheme="minorHAnsi" w:hAnsiTheme="minorHAnsi"/>
          <w:b w:val="0"/>
        </w:rPr>
        <w:t xml:space="preserve"> </w:t>
      </w:r>
      <w:r w:rsidRPr="001B444E">
        <w:rPr>
          <w:rFonts w:asciiTheme="minorHAnsi" w:hAnsiTheme="minorHAnsi"/>
          <w:sz w:val="16"/>
          <w:szCs w:val="16"/>
        </w:rPr>
        <w:t>(Mat McDermott, Writer about resource consumption for Treehugger, Masters from New York University’s Center for global affairs on environmental and energy policy “How Bad Is Overfishing &amp; What Can We Do To Stop It?”, http://www.treehugger.com/green-food/how-bad-is-overfishing-what-can-we-do-to-stop-it.html, August 16th 2010, Date Accessed: 7/3/14, SM)</w:t>
      </w:r>
    </w:p>
    <w:p w:rsidR="009D6A45" w:rsidRPr="001B444E" w:rsidRDefault="009D6A45" w:rsidP="009D6A45">
      <w:pPr>
        <w:rPr>
          <w:rFonts w:asciiTheme="minorHAnsi" w:hAnsiTheme="minorHAnsi"/>
          <w:sz w:val="16"/>
          <w:szCs w:val="16"/>
        </w:rPr>
      </w:pPr>
    </w:p>
    <w:p w:rsidR="009D6A45" w:rsidRPr="001B444E" w:rsidRDefault="009D6A45" w:rsidP="009D6A45">
      <w:pPr>
        <w:rPr>
          <w:rFonts w:asciiTheme="minorHAnsi" w:hAnsiTheme="minorHAnsi"/>
          <w:sz w:val="16"/>
        </w:rPr>
      </w:pPr>
      <w:r w:rsidRPr="001B444E">
        <w:rPr>
          <w:rStyle w:val="Emphasis"/>
          <w:rFonts w:asciiTheme="minorHAnsi" w:hAnsiTheme="minorHAnsi"/>
        </w:rPr>
        <w:t>Conservation Works</w:t>
      </w:r>
      <w:r w:rsidRPr="001B444E">
        <w:rPr>
          <w:rFonts w:asciiTheme="minorHAnsi" w:hAnsiTheme="minorHAnsi"/>
          <w:sz w:val="16"/>
        </w:rPr>
        <w:t xml:space="preserve">, Catch Shares Work Just in May, </w:t>
      </w:r>
      <w:r w:rsidRPr="001B444E">
        <w:rPr>
          <w:rStyle w:val="StyleUnderline"/>
          <w:rFonts w:asciiTheme="minorHAnsi" w:hAnsiTheme="minorHAnsi"/>
        </w:rPr>
        <w:t>NOAA released the 2009</w:t>
      </w:r>
      <w:r w:rsidRPr="001B444E">
        <w:rPr>
          <w:rFonts w:asciiTheme="minorHAnsi" w:hAnsiTheme="minorHAnsi"/>
          <w:sz w:val="16"/>
        </w:rPr>
        <w:t xml:space="preserve"> Status of US </w:t>
      </w:r>
      <w:r w:rsidRPr="001B444E">
        <w:rPr>
          <w:rStyle w:val="StyleUnderline"/>
          <w:rFonts w:asciiTheme="minorHAnsi" w:hAnsiTheme="minorHAnsi"/>
        </w:rPr>
        <w:t>Fisheries report, showing that four US fisheries have been rebuilt to healthy levels after years of overfishing</w:t>
      </w:r>
      <w:r w:rsidRPr="001B444E">
        <w:rPr>
          <w:rFonts w:asciiTheme="minorHAnsi" w:hAnsiTheme="minorHAnsi"/>
          <w:sz w:val="16"/>
        </w:rPr>
        <w:t xml:space="preserve">--Atlantic swordfish, Atlantic scup, Atlantic sea bass, and St Matthew's Island blue king crab, all returned to healthy levels. </w:t>
      </w:r>
      <w:r w:rsidRPr="001B444E">
        <w:rPr>
          <w:rStyle w:val="StyleUnderline"/>
          <w:rFonts w:asciiTheme="minorHAnsi" w:hAnsiTheme="minorHAnsi"/>
        </w:rPr>
        <w:t>In US waters, 85% of fish stocks examined were free from overfishing.</w:t>
      </w:r>
      <w:r w:rsidRPr="001B444E">
        <w:rPr>
          <w:rFonts w:asciiTheme="minorHAnsi" w:hAnsiTheme="minorHAnsi"/>
          <w:sz w:val="16"/>
        </w:rPr>
        <w:t xml:space="preserve"> Conservation works. NOAA head Jane Lubchenco describes how </w:t>
      </w:r>
      <w:r w:rsidRPr="001B444E">
        <w:rPr>
          <w:rStyle w:val="Emphasis"/>
          <w:rFonts w:asciiTheme="minorHAnsi" w:hAnsiTheme="minorHAnsi"/>
        </w:rPr>
        <w:t>catch share systems can work globally</w:t>
      </w:r>
      <w:r w:rsidRPr="001B444E">
        <w:rPr>
          <w:rStyle w:val="StyleUnderline"/>
          <w:rFonts w:asciiTheme="minorHAnsi" w:hAnsiTheme="minorHAnsi"/>
        </w:rPr>
        <w:t xml:space="preserve"> to preserve fish for future generations, The shares of the fishery are allocated to entities</w:t>
      </w:r>
      <w:r w:rsidRPr="001B444E">
        <w:rPr>
          <w:rFonts w:asciiTheme="minorHAnsi" w:hAnsiTheme="minorHAnsi"/>
          <w:sz w:val="16"/>
        </w:rPr>
        <w:t>--those might be fishermen, or boats, or communities--</w:t>
      </w:r>
      <w:r w:rsidRPr="001B444E">
        <w:rPr>
          <w:rStyle w:val="StyleUnderline"/>
          <w:rFonts w:asciiTheme="minorHAnsi" w:hAnsiTheme="minorHAnsi"/>
        </w:rPr>
        <w:t>and</w:t>
      </w:r>
      <w:r w:rsidRPr="001B444E">
        <w:rPr>
          <w:rFonts w:asciiTheme="minorHAnsi" w:hAnsiTheme="minorHAnsi"/>
          <w:sz w:val="16"/>
        </w:rPr>
        <w:t xml:space="preserve"> let's say that </w:t>
      </w:r>
      <w:r w:rsidRPr="001B444E">
        <w:rPr>
          <w:rStyle w:val="StyleUnderline"/>
          <w:rFonts w:asciiTheme="minorHAnsi" w:hAnsiTheme="minorHAnsi"/>
        </w:rPr>
        <w:t>fisherman have a guaranteed fraction of the catch that is their</w:t>
      </w:r>
      <w:r w:rsidRPr="001B444E">
        <w:rPr>
          <w:rFonts w:asciiTheme="minorHAnsi" w:hAnsiTheme="minorHAnsi"/>
          <w:sz w:val="16"/>
        </w:rPr>
        <w:t xml:space="preserve"> privilege to </w:t>
      </w:r>
      <w:r w:rsidRPr="001B444E">
        <w:rPr>
          <w:rStyle w:val="StyleUnderline"/>
          <w:rFonts w:asciiTheme="minorHAnsi" w:hAnsiTheme="minorHAnsi"/>
        </w:rPr>
        <w:t>catch every year</w:t>
      </w:r>
      <w:r w:rsidRPr="001B444E">
        <w:rPr>
          <w:rFonts w:asciiTheme="minorHAnsi" w:hAnsiTheme="minorHAnsi"/>
          <w:sz w:val="16"/>
        </w:rPr>
        <w:t xml:space="preserve">. </w:t>
      </w:r>
      <w:r w:rsidRPr="001B444E">
        <w:rPr>
          <w:rStyle w:val="StyleUnderline"/>
          <w:rFonts w:asciiTheme="minorHAnsi" w:hAnsiTheme="minorHAnsi"/>
        </w:rPr>
        <w:t xml:space="preserve">So the </w:t>
      </w:r>
      <w:r w:rsidRPr="001B444E">
        <w:rPr>
          <w:rFonts w:asciiTheme="minorHAnsi" w:hAnsiTheme="minorHAnsi"/>
          <w:sz w:val="16"/>
        </w:rPr>
        <w:t xml:space="preserve">total </w:t>
      </w:r>
      <w:r w:rsidRPr="001B444E">
        <w:rPr>
          <w:rStyle w:val="StyleUnderline"/>
          <w:rFonts w:asciiTheme="minorHAnsi" w:hAnsiTheme="minorHAnsi"/>
        </w:rPr>
        <w:t>amount of fish that can be caught</w:t>
      </w:r>
      <w:r w:rsidRPr="001B444E">
        <w:rPr>
          <w:rFonts w:asciiTheme="minorHAnsi" w:hAnsiTheme="minorHAnsi"/>
          <w:sz w:val="16"/>
        </w:rPr>
        <w:t xml:space="preserve"> in any year </w:t>
      </w:r>
      <w:r w:rsidRPr="001B444E">
        <w:rPr>
          <w:rStyle w:val="StyleUnderline"/>
          <w:rFonts w:asciiTheme="minorHAnsi" w:hAnsiTheme="minorHAnsi"/>
        </w:rPr>
        <w:t>is divided</w:t>
      </w:r>
      <w:r w:rsidRPr="001B444E">
        <w:rPr>
          <w:rFonts w:asciiTheme="minorHAnsi" w:hAnsiTheme="minorHAnsi"/>
          <w:sz w:val="16"/>
        </w:rPr>
        <w:t xml:space="preserve"> into these fractions. For example you might be allocated 10 percent of the total catch for the year; I might be allocated 5 percent of the total catch for the year. It's like dividing up a pizza. [...] And the amount that can be caught in any one year is determined scientifically by what is sustainable for that fishery. </w:t>
      </w:r>
      <w:r w:rsidRPr="001B444E">
        <w:rPr>
          <w:rStyle w:val="StyleUnderline"/>
          <w:rFonts w:asciiTheme="minorHAnsi" w:hAnsiTheme="minorHAnsi"/>
        </w:rPr>
        <w:t>This works by aligning economic and conservation incentives.</w:t>
      </w:r>
      <w:r w:rsidRPr="001B444E">
        <w:rPr>
          <w:rFonts w:asciiTheme="minorHAnsi" w:hAnsiTheme="minorHAnsi"/>
          <w:sz w:val="16"/>
        </w:rPr>
        <w:t xml:space="preserve"> </w:t>
      </w:r>
      <w:r w:rsidRPr="001B444E">
        <w:rPr>
          <w:rStyle w:val="StyleUnderline"/>
          <w:rFonts w:asciiTheme="minorHAnsi" w:hAnsiTheme="minorHAnsi"/>
        </w:rPr>
        <w:t>Since you are allocated a percentage, if the fishery declines you are entitled to fewer and fewer fish</w:t>
      </w:r>
      <w:r w:rsidRPr="001B444E">
        <w:rPr>
          <w:rFonts w:asciiTheme="minorHAnsi" w:hAnsiTheme="minorHAnsi"/>
          <w:sz w:val="16"/>
        </w:rPr>
        <w:t xml:space="preserve">. It's not a guarantee of conservation, but it certainly can help--and are far less likely to cause a mad dash for fish as present quota systems do. Alongside that, fisheries closures, either year-round or during crucial times in the season, and establishment of marine reserves so that fish can have refuges where the can flourish, can both help repopulate failing population levels. </w:t>
      </w:r>
    </w:p>
    <w:p w:rsidR="009D6A45" w:rsidRPr="001B444E" w:rsidRDefault="009D6A45" w:rsidP="009D6A45">
      <w:pPr>
        <w:rPr>
          <w:rFonts w:asciiTheme="minorHAnsi" w:hAnsiTheme="minorHAnsi"/>
        </w:rPr>
      </w:pPr>
    </w:p>
    <w:p w:rsidR="009D6A45" w:rsidRPr="001B444E" w:rsidRDefault="009D6A45" w:rsidP="009D6A45">
      <w:pPr>
        <w:pStyle w:val="Heading4"/>
        <w:rPr>
          <w:rStyle w:val="Style13ptBold"/>
          <w:rFonts w:asciiTheme="minorHAnsi" w:hAnsiTheme="minorHAnsi"/>
          <w:b/>
        </w:rPr>
      </w:pPr>
      <w:r w:rsidRPr="001B444E">
        <w:rPr>
          <w:rFonts w:asciiTheme="minorHAnsi" w:hAnsiTheme="minorHAnsi"/>
        </w:rPr>
        <w:t>“Catch shares” work</w:t>
      </w:r>
    </w:p>
    <w:p w:rsidR="009D6A45" w:rsidRPr="001B444E" w:rsidRDefault="009D6A45" w:rsidP="009D6A45">
      <w:pPr>
        <w:rPr>
          <w:rFonts w:asciiTheme="minorHAnsi" w:hAnsiTheme="minorHAnsi"/>
          <w:sz w:val="16"/>
          <w:szCs w:val="16"/>
        </w:rPr>
      </w:pPr>
      <w:r w:rsidRPr="001B444E">
        <w:rPr>
          <w:rStyle w:val="Style13ptBold"/>
          <w:rFonts w:asciiTheme="minorHAnsi" w:hAnsiTheme="minorHAnsi"/>
        </w:rPr>
        <w:t>Rand 13</w:t>
      </w:r>
      <w:r w:rsidRPr="001B444E">
        <w:rPr>
          <w:rFonts w:asciiTheme="minorHAnsi" w:hAnsiTheme="minorHAnsi"/>
        </w:rPr>
        <w:t xml:space="preserve"> </w:t>
      </w:r>
      <w:r w:rsidRPr="001B444E">
        <w:rPr>
          <w:rFonts w:asciiTheme="minorHAnsi" w:hAnsiTheme="minorHAnsi"/>
          <w:sz w:val="16"/>
          <w:szCs w:val="16"/>
        </w:rPr>
        <w:t xml:space="preserve">(Matt Rand, March 25th 2013, “A better way to prevent overfishing”, </w:t>
      </w:r>
      <w:hyperlink r:id="rId55" w:history="1">
        <w:r w:rsidRPr="001B444E">
          <w:rPr>
            <w:rStyle w:val="Hyperlink"/>
            <w:rFonts w:asciiTheme="minorHAnsi" w:hAnsiTheme="minorHAnsi"/>
            <w:sz w:val="16"/>
            <w:szCs w:val="16"/>
          </w:rPr>
          <w:t>http://www.csmonitor.com/Commentary/Opinion/2013/0325/A-better-way-to-prevent-overfishing</w:t>
        </w:r>
      </w:hyperlink>
      <w:r w:rsidRPr="001B444E">
        <w:rPr>
          <w:rFonts w:asciiTheme="minorHAnsi" w:hAnsiTheme="minorHAnsi"/>
          <w:sz w:val="16"/>
          <w:szCs w:val="16"/>
        </w:rPr>
        <w:t>, SM)</w:t>
      </w:r>
    </w:p>
    <w:p w:rsidR="009D6A45" w:rsidRPr="001B444E" w:rsidRDefault="009D6A45" w:rsidP="009D6A45">
      <w:pPr>
        <w:rPr>
          <w:rFonts w:asciiTheme="minorHAnsi" w:hAnsiTheme="minorHAnsi"/>
          <w:sz w:val="16"/>
        </w:rPr>
      </w:pPr>
      <w:r w:rsidRPr="001B444E">
        <w:rPr>
          <w:rFonts w:asciiTheme="minorHAnsi" w:hAnsiTheme="minorHAnsi"/>
          <w:sz w:val="16"/>
        </w:rPr>
        <w:t xml:space="preserve">WASHINGTON </w:t>
      </w:r>
      <w:r w:rsidRPr="001B444E">
        <w:rPr>
          <w:rStyle w:val="StyleUnderline"/>
          <w:rFonts w:asciiTheme="minorHAnsi" w:hAnsiTheme="minorHAnsi"/>
        </w:rPr>
        <w:t>— Some reports make startling predictions about overfishing and the collapse of ocean life</w:t>
      </w:r>
      <w:r w:rsidRPr="001B444E">
        <w:rPr>
          <w:rFonts w:asciiTheme="minorHAnsi" w:hAnsiTheme="minorHAnsi"/>
          <w:sz w:val="16"/>
        </w:rPr>
        <w:t xml:space="preserve">. Fishermen, local fishing communities, and conservation groups like ours are working to identify and implement fishery management tools to head off these tragic forecasts. </w:t>
      </w:r>
      <w:r w:rsidRPr="001B444E">
        <w:rPr>
          <w:rStyle w:val="StyleUnderline"/>
          <w:rFonts w:asciiTheme="minorHAnsi" w:hAnsiTheme="minorHAnsi"/>
        </w:rPr>
        <w:t>Some tools are proving to be better than others.</w:t>
      </w:r>
      <w:r w:rsidRPr="001B444E">
        <w:rPr>
          <w:rFonts w:asciiTheme="minorHAnsi" w:hAnsiTheme="minorHAnsi"/>
          <w:sz w:val="16"/>
        </w:rPr>
        <w:t xml:space="preserve"> Over the past few decades, </w:t>
      </w:r>
      <w:r w:rsidRPr="001B444E">
        <w:rPr>
          <w:rStyle w:val="StyleUnderline"/>
          <w:rFonts w:asciiTheme="minorHAnsi" w:hAnsiTheme="minorHAnsi"/>
        </w:rPr>
        <w:t>the primary strategy has been to reduce the amount of fish that can be caught and to cut the duration of fishing seasons</w:t>
      </w:r>
      <w:r w:rsidRPr="001B444E">
        <w:rPr>
          <w:rFonts w:asciiTheme="minorHAnsi" w:hAnsiTheme="minorHAnsi"/>
          <w:sz w:val="16"/>
        </w:rPr>
        <w:t xml:space="preserve">. The idea behind this approach is simple and admirable – but at times the method has been inadequate to the task. While the fishing season is closed, fishermen can’t earn a living. And shorter seasons can lead to a “race to fish.” Fishermen try to catch as many fish as they can as quickly as possible. That risks unintentional overfishing, venturing out in dangerous weather, and tossing back fish – often dead – due to various rules. </w:t>
      </w:r>
      <w:r w:rsidRPr="001B444E">
        <w:rPr>
          <w:rStyle w:val="StyleUnderline"/>
          <w:rFonts w:asciiTheme="minorHAnsi" w:hAnsiTheme="minorHAnsi"/>
        </w:rPr>
        <w:t>A “fishing derby” also produces a market glut, with every boat bringing in its catch at the same time, depressing prices. But the past decade or so has brought real progress using new and innovative management tools. One of those approaches, called “catch shares,” uses a total allowable catch for a species based on numbers that scientists believe allow the fishery to recover.</w:t>
      </w:r>
      <w:r w:rsidRPr="001B444E">
        <w:rPr>
          <w:rFonts w:asciiTheme="minorHAnsi" w:hAnsiTheme="minorHAnsi"/>
          <w:sz w:val="16"/>
        </w:rPr>
        <w:t xml:space="preserve"> </w:t>
      </w:r>
      <w:r w:rsidRPr="001B444E">
        <w:rPr>
          <w:rStyle w:val="StyleUnderline"/>
          <w:rFonts w:asciiTheme="minorHAnsi" w:hAnsiTheme="minorHAnsi"/>
        </w:rPr>
        <w:t>Fishermen are allotted a share of that catch, and they can harvest their share whenever they want.</w:t>
      </w:r>
      <w:r w:rsidRPr="001B444E">
        <w:rPr>
          <w:rFonts w:asciiTheme="minorHAnsi" w:hAnsiTheme="minorHAnsi"/>
          <w:sz w:val="16"/>
        </w:rPr>
        <w:t xml:space="preserve"> There’s no rush to fish in an attempt to outcompete and no need to go fishing in dangerous weather. Constantly changing fishing seasons are replaced by a predictability that encourages fishermen to commit to sustainability. </w:t>
      </w:r>
      <w:r w:rsidRPr="001B444E">
        <w:rPr>
          <w:rStyle w:val="StyleUnderline"/>
          <w:rFonts w:asciiTheme="minorHAnsi" w:hAnsiTheme="minorHAnsi"/>
        </w:rPr>
        <w:t>Compliance with fishing limits increases significantly,</w:t>
      </w:r>
      <w:r w:rsidRPr="001B444E">
        <w:rPr>
          <w:rFonts w:asciiTheme="minorHAnsi" w:hAnsiTheme="minorHAnsi"/>
          <w:sz w:val="16"/>
        </w:rPr>
        <w:t xml:space="preserve"> and there’s a dramatic drop in the amount of unwanted fish that is tossed overboard. </w:t>
      </w:r>
      <w:r w:rsidRPr="001B444E">
        <w:rPr>
          <w:rStyle w:val="StyleUnderline"/>
          <w:rFonts w:asciiTheme="minorHAnsi" w:hAnsiTheme="minorHAnsi"/>
        </w:rPr>
        <w:t>This approach has helped spark a turnaround for many kinds of fish</w:t>
      </w:r>
      <w:r w:rsidRPr="001B444E">
        <w:rPr>
          <w:rFonts w:asciiTheme="minorHAnsi" w:hAnsiTheme="minorHAnsi"/>
          <w:sz w:val="16"/>
        </w:rPr>
        <w:t xml:space="preserve">: red snapper </w:t>
      </w:r>
      <w:r w:rsidRPr="001B444E">
        <w:rPr>
          <w:rStyle w:val="StyleUnderline"/>
          <w:rFonts w:asciiTheme="minorHAnsi" w:hAnsiTheme="minorHAnsi"/>
        </w:rPr>
        <w:t>in the Gulf of Mexico</w:t>
      </w:r>
      <w:r w:rsidRPr="001B444E">
        <w:rPr>
          <w:rFonts w:asciiTheme="minorHAnsi" w:hAnsiTheme="minorHAnsi"/>
          <w:sz w:val="16"/>
        </w:rPr>
        <w:t>, Virginia striped bass, mid-Atlantic golden tilefish, Pacific pollock, whiting and petrale sole, Alaska king crab, and Alaskan pollock – the fish of choice for McDonald’s Filet-o-Fish sandwich.</w:t>
      </w:r>
    </w:p>
    <w:p w:rsidR="009D6A45" w:rsidRPr="001B444E" w:rsidRDefault="009D6A45" w:rsidP="009D6A45">
      <w:pPr>
        <w:rPr>
          <w:rFonts w:asciiTheme="minorHAnsi" w:hAnsiTheme="minorHAnsi"/>
        </w:rPr>
      </w:pPr>
    </w:p>
    <w:p w:rsidR="009D6A45" w:rsidRPr="001B444E" w:rsidRDefault="009D6A45" w:rsidP="009D6A45">
      <w:pPr>
        <w:pStyle w:val="Heading4"/>
        <w:rPr>
          <w:rFonts w:asciiTheme="minorHAnsi" w:hAnsiTheme="minorHAnsi"/>
        </w:rPr>
      </w:pPr>
      <w:r w:rsidRPr="001B444E">
        <w:rPr>
          <w:rFonts w:asciiTheme="minorHAnsi" w:hAnsiTheme="minorHAnsi"/>
        </w:rPr>
        <w:t xml:space="preserve">Co-management can solve overfishing </w:t>
      </w:r>
    </w:p>
    <w:p w:rsidR="009D6A45" w:rsidRPr="001B444E" w:rsidRDefault="009D6A45" w:rsidP="009D6A45">
      <w:pPr>
        <w:rPr>
          <w:rFonts w:asciiTheme="minorHAnsi" w:hAnsiTheme="minorHAnsi"/>
          <w:sz w:val="16"/>
          <w:szCs w:val="16"/>
        </w:rPr>
      </w:pPr>
      <w:r w:rsidRPr="001B444E">
        <w:rPr>
          <w:rStyle w:val="Style13ptBold"/>
          <w:rFonts w:asciiTheme="minorHAnsi" w:hAnsiTheme="minorHAnsi"/>
        </w:rPr>
        <w:t>Wildlife Conservation Society 12</w:t>
      </w:r>
      <w:r w:rsidRPr="001B444E">
        <w:rPr>
          <w:rFonts w:asciiTheme="minorHAnsi" w:hAnsiTheme="minorHAnsi"/>
        </w:rPr>
        <w:t xml:space="preserve"> </w:t>
      </w:r>
      <w:r w:rsidRPr="001B444E">
        <w:rPr>
          <w:rFonts w:asciiTheme="minorHAnsi" w:hAnsiTheme="minorHAnsi"/>
          <w:sz w:val="16"/>
          <w:szCs w:val="16"/>
        </w:rPr>
        <w:t xml:space="preserve">(Wildlife Conservation Society, March 19th 2012, “One Solution to Global Overfishing Found”, </w:t>
      </w:r>
      <w:hyperlink r:id="rId56" w:history="1">
        <w:r w:rsidRPr="001B444E">
          <w:rPr>
            <w:rStyle w:val="Hyperlink"/>
            <w:rFonts w:asciiTheme="minorHAnsi" w:hAnsiTheme="minorHAnsi"/>
            <w:sz w:val="16"/>
            <w:szCs w:val="16"/>
          </w:rPr>
          <w:t>http://www.wcs.org/press/press-releases/one-solution-to-global-overfishing-found.aspx</w:t>
        </w:r>
      </w:hyperlink>
      <w:r w:rsidRPr="001B444E">
        <w:rPr>
          <w:rFonts w:asciiTheme="minorHAnsi" w:hAnsiTheme="minorHAnsi"/>
          <w:sz w:val="16"/>
          <w:szCs w:val="16"/>
        </w:rPr>
        <w:t>”, SM)</w:t>
      </w:r>
    </w:p>
    <w:p w:rsidR="009D6A45" w:rsidRPr="001B444E" w:rsidRDefault="009D6A45" w:rsidP="009D6A45">
      <w:pPr>
        <w:rPr>
          <w:rFonts w:asciiTheme="minorHAnsi" w:hAnsiTheme="minorHAnsi"/>
          <w:sz w:val="16"/>
        </w:rPr>
      </w:pPr>
      <w:r w:rsidRPr="001B444E">
        <w:rPr>
          <w:rFonts w:asciiTheme="minorHAnsi" w:hAnsiTheme="minorHAnsi"/>
          <w:sz w:val="16"/>
        </w:rPr>
        <w:lastRenderedPageBreak/>
        <w:t>NEW YORK (March 19, 2012)—</w:t>
      </w:r>
      <w:r w:rsidRPr="001B444E">
        <w:rPr>
          <w:rStyle w:val="StyleUnderline"/>
          <w:rFonts w:asciiTheme="minorHAnsi" w:hAnsiTheme="minorHAnsi"/>
        </w:rPr>
        <w:t>A study by the Wildlife Conservation Society</w:t>
      </w:r>
      <w:r w:rsidRPr="001B444E">
        <w:rPr>
          <w:rFonts w:asciiTheme="minorHAnsi" w:hAnsiTheme="minorHAnsi"/>
          <w:sz w:val="16"/>
        </w:rPr>
        <w:t xml:space="preserve">, ARC Centre for Excellence for Coral Reef Studies, and other </w:t>
      </w:r>
      <w:r w:rsidRPr="001B444E">
        <w:rPr>
          <w:rStyle w:val="StyleUnderline"/>
          <w:rFonts w:asciiTheme="minorHAnsi" w:hAnsiTheme="minorHAnsi"/>
        </w:rPr>
        <w:t>groups on more than 40 coral reefs</w:t>
      </w:r>
      <w:r w:rsidRPr="001B444E">
        <w:rPr>
          <w:rFonts w:asciiTheme="minorHAnsi" w:hAnsiTheme="minorHAnsi"/>
          <w:sz w:val="16"/>
        </w:rPr>
        <w:t xml:space="preserve"> in the Indian and Pacific Oceans </w:t>
      </w:r>
      <w:r w:rsidRPr="001B444E">
        <w:rPr>
          <w:rStyle w:val="StyleUnderline"/>
          <w:rFonts w:asciiTheme="minorHAnsi" w:hAnsiTheme="minorHAnsi"/>
        </w:rPr>
        <w:t>indicates that “co-management”—</w:t>
      </w:r>
      <w:r w:rsidRPr="001B444E">
        <w:rPr>
          <w:rFonts w:asciiTheme="minorHAnsi" w:hAnsiTheme="minorHAnsi"/>
          <w:sz w:val="16"/>
        </w:rPr>
        <w:t>a collaborative arrangement between local communities, conservation groups, and governments—</w:t>
      </w:r>
      <w:r w:rsidRPr="001B444E">
        <w:rPr>
          <w:rStyle w:val="StyleUnderline"/>
          <w:rFonts w:asciiTheme="minorHAnsi" w:hAnsiTheme="minorHAnsi"/>
        </w:rPr>
        <w:t>provides a solution to a vexing global problem: overfishing.</w:t>
      </w:r>
      <w:r w:rsidRPr="001B444E">
        <w:rPr>
          <w:rFonts w:asciiTheme="minorHAnsi" w:hAnsiTheme="minorHAnsi"/>
          <w:sz w:val="16"/>
        </w:rPr>
        <w:t xml:space="preserve"> The finding is the outcome of the largest field investigation of co-managed tropical coral reef fisheries ever conducted, an effort in which researchers studied 42 managed reef systems in five countries. </w:t>
      </w:r>
      <w:r w:rsidRPr="001B444E">
        <w:rPr>
          <w:rStyle w:val="StyleUnderline"/>
          <w:rFonts w:asciiTheme="minorHAnsi" w:hAnsiTheme="minorHAnsi"/>
        </w:rPr>
        <w:t>The team of 17 scientists from eight nations concluded that ‘co-management’ partnerships were having considerable success in</w:t>
      </w:r>
      <w:r w:rsidRPr="001B444E">
        <w:rPr>
          <w:rFonts w:asciiTheme="minorHAnsi" w:hAnsiTheme="minorHAnsi"/>
          <w:sz w:val="16"/>
        </w:rPr>
        <w:t xml:space="preserve"> both </w:t>
      </w:r>
      <w:r w:rsidRPr="001B444E">
        <w:rPr>
          <w:rStyle w:val="StyleUnderline"/>
          <w:rFonts w:asciiTheme="minorHAnsi" w:hAnsiTheme="minorHAnsi"/>
        </w:rPr>
        <w:t>meeting the</w:t>
      </w:r>
      <w:r w:rsidRPr="001B444E">
        <w:rPr>
          <w:rFonts w:asciiTheme="minorHAnsi" w:hAnsiTheme="minorHAnsi"/>
          <w:sz w:val="16"/>
        </w:rPr>
        <w:t xml:space="preserve"> livelihood </w:t>
      </w:r>
      <w:r w:rsidRPr="001B444E">
        <w:rPr>
          <w:rStyle w:val="StyleUnderline"/>
          <w:rFonts w:asciiTheme="minorHAnsi" w:hAnsiTheme="minorHAnsi"/>
        </w:rPr>
        <w:t>needs of local communities and protecting fish stocks.</w:t>
      </w:r>
    </w:p>
    <w:p w:rsidR="009D6A45" w:rsidRPr="001B444E" w:rsidRDefault="009D6A45" w:rsidP="009D6A45">
      <w:pPr>
        <w:rPr>
          <w:rFonts w:asciiTheme="minorHAnsi" w:hAnsiTheme="minorHAnsi"/>
        </w:rPr>
      </w:pPr>
    </w:p>
    <w:p w:rsidR="009D6A45" w:rsidRPr="001B444E" w:rsidRDefault="009D6A45" w:rsidP="009D6A45">
      <w:pPr>
        <w:pStyle w:val="Heading4"/>
        <w:rPr>
          <w:rFonts w:asciiTheme="minorHAnsi" w:hAnsiTheme="minorHAnsi"/>
        </w:rPr>
      </w:pPr>
      <w:r w:rsidRPr="001B444E">
        <w:rPr>
          <w:rFonts w:asciiTheme="minorHAnsi" w:hAnsiTheme="minorHAnsi"/>
        </w:rPr>
        <w:t>Regulations on overfishing key to stop overfishing</w:t>
      </w:r>
    </w:p>
    <w:p w:rsidR="009D6A45" w:rsidRPr="001B444E" w:rsidRDefault="009D6A45" w:rsidP="009D6A45">
      <w:pPr>
        <w:rPr>
          <w:rFonts w:asciiTheme="minorHAnsi" w:hAnsiTheme="minorHAnsi"/>
          <w:sz w:val="16"/>
          <w:szCs w:val="16"/>
        </w:rPr>
      </w:pPr>
      <w:r w:rsidRPr="001B444E">
        <w:rPr>
          <w:rStyle w:val="Style13ptBold"/>
          <w:rFonts w:asciiTheme="minorHAnsi" w:hAnsiTheme="minorHAnsi"/>
        </w:rPr>
        <w:t>Tulloch 09</w:t>
      </w:r>
      <w:r w:rsidRPr="001B444E">
        <w:rPr>
          <w:rStyle w:val="Style13ptBold"/>
          <w:rFonts w:asciiTheme="minorHAnsi" w:hAnsiTheme="minorHAnsi"/>
          <w:b w:val="0"/>
        </w:rPr>
        <w:t xml:space="preserve"> </w:t>
      </w:r>
      <w:r w:rsidRPr="001B444E">
        <w:rPr>
          <w:rFonts w:asciiTheme="minorHAnsi" w:hAnsiTheme="minorHAnsi"/>
          <w:sz w:val="16"/>
          <w:szCs w:val="16"/>
        </w:rPr>
        <w:t xml:space="preserve">(James Tulloch, Editor for Allianz, “Climate change and overfishing top threats to oceans” </w:t>
      </w:r>
      <w:hyperlink r:id="rId57" w:history="1">
        <w:r w:rsidRPr="001B444E">
          <w:rPr>
            <w:rStyle w:val="Hyperlink"/>
            <w:rFonts w:asciiTheme="minorHAnsi" w:hAnsiTheme="minorHAnsi"/>
            <w:sz w:val="16"/>
            <w:szCs w:val="16"/>
          </w:rPr>
          <w:t>http://knowledge.allianz.com/environment/climate_change/?513/climate-change-and-overfishing-top-threats-to-oceans</w:t>
        </w:r>
      </w:hyperlink>
      <w:r w:rsidRPr="001B444E">
        <w:rPr>
          <w:rFonts w:asciiTheme="minorHAnsi" w:hAnsiTheme="minorHAnsi"/>
          <w:sz w:val="16"/>
          <w:szCs w:val="16"/>
        </w:rPr>
        <w:t>, 11/18/09, SM)</w:t>
      </w:r>
    </w:p>
    <w:p w:rsidR="009D6A45" w:rsidRDefault="009D6A45" w:rsidP="009D6A45">
      <w:pPr>
        <w:rPr>
          <w:rStyle w:val="StyleUnderline"/>
          <w:rFonts w:asciiTheme="minorHAnsi" w:hAnsiTheme="minorHAnsi"/>
        </w:rPr>
      </w:pPr>
      <w:r w:rsidRPr="001B444E">
        <w:rPr>
          <w:rStyle w:val="StyleUnderline"/>
          <w:rFonts w:asciiTheme="minorHAnsi" w:hAnsiTheme="minorHAnsi"/>
        </w:rPr>
        <w:t>More stubborn is the fishing industry. The obvious answer is to fish less</w:t>
      </w:r>
      <w:r w:rsidRPr="001B444E">
        <w:rPr>
          <w:rFonts w:asciiTheme="minorHAnsi" w:hAnsiTheme="minorHAnsi"/>
          <w:sz w:val="16"/>
        </w:rPr>
        <w:t xml:space="preserve">. As The Economist magazine points out, “nothing did so much good for fish stocks in northern Europe in the past 150 years as the Second World War”. Trawlers stuck in port allowed fisheries to revive. </w:t>
      </w:r>
      <w:r w:rsidRPr="001B444E">
        <w:rPr>
          <w:rStyle w:val="StyleUnderline"/>
          <w:rFonts w:asciiTheme="minorHAnsi" w:hAnsiTheme="minorHAnsi"/>
        </w:rPr>
        <w:t>Abolishing government subsidies for fishing</w:t>
      </w:r>
      <w:r w:rsidRPr="001B444E">
        <w:rPr>
          <w:rFonts w:asciiTheme="minorHAnsi" w:hAnsiTheme="minorHAnsi"/>
          <w:sz w:val="16"/>
        </w:rPr>
        <w:t xml:space="preserve">, and for trawler fuel, is one strategy. Individual transferable quotas, or ‘catch shares’, is another, giving partial ownership of a fish stock. This </w:t>
      </w:r>
      <w:r w:rsidRPr="001B444E">
        <w:rPr>
          <w:rStyle w:val="StyleUnderline"/>
          <w:rFonts w:asciiTheme="minorHAnsi" w:hAnsiTheme="minorHAnsi"/>
        </w:rPr>
        <w:t>has worked in Iceland, New Zealand, and the western United States.</w:t>
      </w:r>
      <w:r w:rsidRPr="001B444E">
        <w:rPr>
          <w:rFonts w:asciiTheme="minorHAnsi" w:hAnsiTheme="minorHAnsi"/>
          <w:sz w:val="16"/>
        </w:rPr>
        <w:t xml:space="preserve"> “</w:t>
      </w:r>
      <w:r w:rsidRPr="001B444E">
        <w:rPr>
          <w:rStyle w:val="StyleUnderline"/>
          <w:rFonts w:asciiTheme="minorHAnsi" w:hAnsiTheme="minorHAnsi"/>
        </w:rPr>
        <w:t>Fishers become very interested in making sure the stock is healthy and sustainable when their income depends on it</w:t>
      </w:r>
      <w:r w:rsidRPr="001B444E">
        <w:rPr>
          <w:rFonts w:asciiTheme="minorHAnsi" w:hAnsiTheme="minorHAnsi"/>
          <w:sz w:val="16"/>
        </w:rPr>
        <w:t xml:space="preserve">,” says Halpern. It could also protect stocks in developing countries from marauding foreign factory ships. </w:t>
      </w:r>
      <w:r w:rsidRPr="001B444E">
        <w:rPr>
          <w:rStyle w:val="StyleUnderline"/>
          <w:rFonts w:asciiTheme="minorHAnsi" w:hAnsiTheme="minorHAnsi"/>
        </w:rPr>
        <w:t>Marine reserves are a proven solution</w:t>
      </w:r>
      <w:r w:rsidRPr="001B444E">
        <w:rPr>
          <w:rFonts w:asciiTheme="minorHAnsi" w:hAnsiTheme="minorHAnsi"/>
          <w:sz w:val="16"/>
        </w:rPr>
        <w:t xml:space="preserve">, argues Norris. “We have to move from hunter-gatherer mode to having the oceans more tightly managed.” </w:t>
      </w:r>
      <w:r w:rsidRPr="001B444E">
        <w:rPr>
          <w:rStyle w:val="StyleUnderline"/>
          <w:rFonts w:asciiTheme="minorHAnsi" w:hAnsiTheme="minorHAnsi"/>
        </w:rPr>
        <w:t>Coral reef reserves in Indonesia and Kenya, and kelp forest reserves in New Zealand and South Africa, have successfully revived biodiversity</w:t>
      </w:r>
      <w:r w:rsidRPr="001B444E">
        <w:rPr>
          <w:rFonts w:asciiTheme="minorHAnsi" w:hAnsiTheme="minorHAnsi"/>
          <w:sz w:val="16"/>
        </w:rPr>
        <w:t xml:space="preserve">. They would also maintain the seas as effective carbon sinks, says the United Nations, which wants a global ‘Blue Carbon’ regime (like REDD for forests) to protect ecosystems like mangroves and salt marshes. </w:t>
      </w:r>
      <w:r w:rsidRPr="001B444E">
        <w:rPr>
          <w:rStyle w:val="StyleUnderline"/>
          <w:rFonts w:asciiTheme="minorHAnsi" w:hAnsiTheme="minorHAnsi"/>
        </w:rPr>
        <w:t xml:space="preserve">The oceans can no longer be a free-for-all. A combination of preservation, regulation, and </w:t>
      </w:r>
      <w:r w:rsidRPr="001B444E">
        <w:rPr>
          <w:rFonts w:asciiTheme="minorHAnsi" w:hAnsiTheme="minorHAnsi"/>
          <w:sz w:val="16"/>
        </w:rPr>
        <w:t xml:space="preserve">ownership—‘marine planning’ or ‘ecosystem </w:t>
      </w:r>
      <w:r w:rsidRPr="001B444E">
        <w:rPr>
          <w:rStyle w:val="StyleUnderline"/>
          <w:rFonts w:asciiTheme="minorHAnsi" w:hAnsiTheme="minorHAnsi"/>
        </w:rPr>
        <w:t>management’</w:t>
      </w:r>
      <w:r w:rsidRPr="001B444E">
        <w:rPr>
          <w:rFonts w:asciiTheme="minorHAnsi" w:hAnsiTheme="minorHAnsi"/>
          <w:sz w:val="16"/>
        </w:rPr>
        <w:t>—</w:t>
      </w:r>
      <w:r w:rsidRPr="001B444E">
        <w:rPr>
          <w:rStyle w:val="StyleUnderline"/>
          <w:rFonts w:asciiTheme="minorHAnsi" w:hAnsiTheme="minorHAnsi"/>
        </w:rPr>
        <w:t>is the best bet to save our seas. Otherwise the places where life started will become lifeless.</w:t>
      </w:r>
    </w:p>
    <w:p w:rsidR="00651B10" w:rsidRDefault="00651B10" w:rsidP="009D6A45">
      <w:pPr>
        <w:rPr>
          <w:rStyle w:val="StyleUnderline"/>
          <w:rFonts w:asciiTheme="minorHAnsi" w:hAnsiTheme="minorHAnsi"/>
        </w:rPr>
      </w:pPr>
    </w:p>
    <w:p w:rsidR="00651B10" w:rsidRPr="001B444E" w:rsidRDefault="00651B10" w:rsidP="00651B10">
      <w:pPr>
        <w:pStyle w:val="Heading4"/>
        <w:rPr>
          <w:rStyle w:val="Style13ptBold"/>
          <w:rFonts w:asciiTheme="minorHAnsi" w:hAnsiTheme="minorHAnsi"/>
          <w:b/>
        </w:rPr>
      </w:pPr>
      <w:r w:rsidRPr="001B444E">
        <w:rPr>
          <w:rFonts w:asciiTheme="minorHAnsi" w:hAnsiTheme="minorHAnsi"/>
        </w:rPr>
        <w:t>And- New regulations are critical to prevent overfishing</w:t>
      </w:r>
    </w:p>
    <w:p w:rsidR="00651B10" w:rsidRPr="001B444E" w:rsidRDefault="00651B10" w:rsidP="00651B10">
      <w:pPr>
        <w:rPr>
          <w:rFonts w:asciiTheme="minorHAnsi" w:hAnsiTheme="minorHAnsi"/>
          <w:sz w:val="16"/>
          <w:szCs w:val="16"/>
        </w:rPr>
      </w:pPr>
      <w:r w:rsidRPr="001B444E">
        <w:rPr>
          <w:rStyle w:val="Style13ptBold"/>
          <w:rFonts w:asciiTheme="minorHAnsi" w:hAnsiTheme="minorHAnsi"/>
        </w:rPr>
        <w:t>Koster 11</w:t>
      </w:r>
      <w:r w:rsidRPr="001B444E">
        <w:rPr>
          <w:rFonts w:asciiTheme="minorHAnsi" w:hAnsiTheme="minorHAnsi"/>
        </w:rPr>
        <w:t xml:space="preserve"> </w:t>
      </w:r>
      <w:r w:rsidRPr="001B444E">
        <w:rPr>
          <w:rFonts w:asciiTheme="minorHAnsi" w:hAnsiTheme="minorHAnsi"/>
          <w:sz w:val="16"/>
          <w:szCs w:val="16"/>
        </w:rPr>
        <w:t>(Pepjin Koster, Master’s Degree in Coastal Zone Management and Coastal Conservation and Managemen, “What can I do to help” http://overfishing.org/pages/what_can_I_do_to_help.php, 2/1/11 Date Acessed: 7/4/14, SM)</w:t>
      </w:r>
    </w:p>
    <w:p w:rsidR="00651B10" w:rsidRPr="001B444E" w:rsidRDefault="00651B10" w:rsidP="00651B10">
      <w:pPr>
        <w:rPr>
          <w:rFonts w:asciiTheme="minorHAnsi" w:hAnsiTheme="minorHAnsi"/>
          <w:sz w:val="16"/>
        </w:rPr>
      </w:pPr>
      <w:r w:rsidRPr="001B444E">
        <w:rPr>
          <w:rStyle w:val="StyleUnderline"/>
          <w:rFonts w:asciiTheme="minorHAnsi" w:hAnsiTheme="minorHAnsi"/>
        </w:rPr>
        <w:t>The effects of overfishing are still reversible</w:t>
      </w:r>
      <w:r w:rsidRPr="001B444E">
        <w:rPr>
          <w:rFonts w:asciiTheme="minorHAnsi" w:hAnsiTheme="minorHAnsi"/>
          <w:sz w:val="16"/>
        </w:rPr>
        <w:t xml:space="preserve">, that is, </w:t>
      </w:r>
      <w:r w:rsidRPr="001B444E">
        <w:rPr>
          <w:rStyle w:val="StyleUnderline"/>
          <w:rFonts w:asciiTheme="minorHAnsi" w:hAnsiTheme="minorHAnsi"/>
        </w:rPr>
        <w:t>if we act now</w:t>
      </w:r>
      <w:r w:rsidRPr="001B444E">
        <w:rPr>
          <w:rFonts w:asciiTheme="minorHAnsi" w:hAnsiTheme="minorHAnsi"/>
          <w:sz w:val="16"/>
        </w:rPr>
        <w:t xml:space="preserve"> and act strongly. </w:t>
      </w:r>
      <w:r w:rsidRPr="001B444E">
        <w:rPr>
          <w:rStyle w:val="StyleUnderline"/>
          <w:rFonts w:asciiTheme="minorHAnsi" w:hAnsiTheme="minorHAnsi"/>
        </w:rPr>
        <w:t>When fish stocks decline and and fisheries become commercially unviable</w:t>
      </w:r>
      <w:r w:rsidRPr="001B444E">
        <w:rPr>
          <w:rFonts w:asciiTheme="minorHAnsi" w:hAnsiTheme="minorHAnsi"/>
          <w:sz w:val="16"/>
        </w:rPr>
        <w:t xml:space="preserve"> 1 </w:t>
      </w:r>
      <w:r w:rsidRPr="001B444E">
        <w:rPr>
          <w:rStyle w:val="StyleUnderline"/>
          <w:rFonts w:asciiTheme="minorHAnsi" w:hAnsiTheme="minorHAnsi"/>
        </w:rPr>
        <w:t>the damaged stock gets</w:t>
      </w:r>
      <w:r w:rsidRPr="001B444E">
        <w:rPr>
          <w:rFonts w:asciiTheme="minorHAnsi" w:hAnsiTheme="minorHAnsi"/>
          <w:sz w:val="16"/>
        </w:rPr>
        <w:t xml:space="preserve"> some </w:t>
      </w:r>
      <w:r w:rsidRPr="001B444E">
        <w:rPr>
          <w:rStyle w:val="StyleUnderline"/>
          <w:rFonts w:asciiTheme="minorHAnsi" w:hAnsiTheme="minorHAnsi"/>
        </w:rPr>
        <w:t>rest and</w:t>
      </w:r>
      <w:r w:rsidRPr="001B444E">
        <w:rPr>
          <w:rFonts w:asciiTheme="minorHAnsi" w:hAnsiTheme="minorHAnsi"/>
          <w:sz w:val="16"/>
        </w:rPr>
        <w:t xml:space="preserve"> generally </w:t>
      </w:r>
      <w:r w:rsidRPr="001B444E">
        <w:rPr>
          <w:rStyle w:val="StyleUnderline"/>
          <w:rFonts w:asciiTheme="minorHAnsi" w:hAnsiTheme="minorHAnsi"/>
        </w:rPr>
        <w:t>struggles along</w:t>
      </w:r>
      <w:r w:rsidRPr="001B444E">
        <w:rPr>
          <w:rFonts w:asciiTheme="minorHAnsi" w:hAnsiTheme="minorHAnsi"/>
          <w:sz w:val="16"/>
        </w:rPr>
        <w:t xml:space="preserve"> on a pathetic level compared to it's pre-fishing level, </w:t>
      </w:r>
      <w:r w:rsidRPr="001B444E">
        <w:rPr>
          <w:rStyle w:val="StyleUnderline"/>
          <w:rFonts w:asciiTheme="minorHAnsi" w:hAnsiTheme="minorHAnsi"/>
        </w:rPr>
        <w:t>but doesn't go biologically extinct</w:t>
      </w:r>
      <w:r w:rsidRPr="001B444E">
        <w:rPr>
          <w:rFonts w:asciiTheme="minorHAnsi" w:hAnsiTheme="minorHAnsi"/>
          <w:sz w:val="16"/>
        </w:rPr>
        <w:t xml:space="preserve"> 2. A damaged system is struggling and shifting, but can still be active (e.g. filled with jellyfish instead of cod). </w:t>
      </w:r>
      <w:r w:rsidRPr="001B444E">
        <w:rPr>
          <w:rStyle w:val="StyleUnderline"/>
          <w:rFonts w:asciiTheme="minorHAnsi" w:hAnsiTheme="minorHAnsi"/>
        </w:rPr>
        <w:t>If we want to we can reverse</w:t>
      </w:r>
      <w:r w:rsidRPr="001B444E">
        <w:rPr>
          <w:rFonts w:asciiTheme="minorHAnsi" w:hAnsiTheme="minorHAnsi"/>
          <w:sz w:val="16"/>
        </w:rPr>
        <w:t xml:space="preserve"> most of </w:t>
      </w:r>
      <w:r w:rsidRPr="001B444E">
        <w:rPr>
          <w:rStyle w:val="StyleUnderline"/>
          <w:rFonts w:asciiTheme="minorHAnsi" w:hAnsiTheme="minorHAnsi"/>
        </w:rPr>
        <w:t>the destruction</w:t>
      </w:r>
      <w:r w:rsidRPr="001B444E">
        <w:rPr>
          <w:rFonts w:asciiTheme="minorHAnsi" w:hAnsiTheme="minorHAnsi"/>
          <w:sz w:val="16"/>
        </w:rPr>
        <w:t xml:space="preserve">. In some situations </w:t>
      </w:r>
      <w:r w:rsidRPr="001B444E">
        <w:rPr>
          <w:rStyle w:val="StyleUnderline"/>
          <w:rFonts w:asciiTheme="minorHAnsi" w:hAnsiTheme="minorHAnsi"/>
        </w:rPr>
        <w:t>it might only take a decade</w:t>
      </w:r>
      <w:r w:rsidRPr="001B444E">
        <w:rPr>
          <w:rFonts w:asciiTheme="minorHAnsi" w:hAnsiTheme="minorHAnsi"/>
          <w:sz w:val="16"/>
        </w:rPr>
        <w:t xml:space="preserve">, in other situations it might take many centuries. </w:t>
      </w:r>
      <w:r w:rsidRPr="001B444E">
        <w:rPr>
          <w:rStyle w:val="StyleUnderline"/>
          <w:rFonts w:asciiTheme="minorHAnsi" w:hAnsiTheme="minorHAnsi"/>
        </w:rPr>
        <w:t>Yet in the end we can have productive and healthy oceans again</w:t>
      </w:r>
      <w:r w:rsidRPr="001B444E">
        <w:rPr>
          <w:rFonts w:asciiTheme="minorHAnsi" w:hAnsiTheme="minorHAnsi"/>
          <w:sz w:val="16"/>
        </w:rPr>
        <w:t xml:space="preserve"> as is shown in many examples around the world. </w:t>
      </w:r>
      <w:r w:rsidRPr="001B444E">
        <w:rPr>
          <w:rStyle w:val="StyleUnderline"/>
          <w:rFonts w:asciiTheme="minorHAnsi" w:hAnsiTheme="minorHAnsi"/>
        </w:rPr>
        <w:t>We do</w:t>
      </w:r>
      <w:r w:rsidRPr="001B444E">
        <w:rPr>
          <w:rFonts w:asciiTheme="minorHAnsi" w:hAnsiTheme="minorHAnsi"/>
          <w:sz w:val="16"/>
        </w:rPr>
        <w:t xml:space="preserve"> however </w:t>
      </w:r>
      <w:r w:rsidRPr="001B444E">
        <w:rPr>
          <w:rStyle w:val="StyleUnderline"/>
          <w:rFonts w:asciiTheme="minorHAnsi" w:hAnsiTheme="minorHAnsi"/>
        </w:rPr>
        <w:t>need to act</w:t>
      </w:r>
      <w:r w:rsidRPr="001B444E">
        <w:rPr>
          <w:rFonts w:asciiTheme="minorHAnsi" w:hAnsiTheme="minorHAnsi"/>
          <w:sz w:val="16"/>
        </w:rPr>
        <w:t xml:space="preserve"> on it now, </w:t>
      </w:r>
      <w:r w:rsidRPr="001B444E">
        <w:rPr>
          <w:rStyle w:val="StyleUnderline"/>
          <w:rFonts w:asciiTheme="minorHAnsi" w:hAnsiTheme="minorHAnsi"/>
        </w:rPr>
        <w:t xml:space="preserve">before we cross the point of no return. Every </w:t>
      </w:r>
      <w:r w:rsidRPr="001B444E">
        <w:rPr>
          <w:rFonts w:asciiTheme="minorHAnsi" w:hAnsiTheme="minorHAnsi"/>
          <w:sz w:val="16"/>
        </w:rPr>
        <w:t xml:space="preserve">long-term successful and </w:t>
      </w:r>
      <w:r w:rsidRPr="001B444E">
        <w:rPr>
          <w:rStyle w:val="StyleUnderline"/>
          <w:rFonts w:asciiTheme="minorHAnsi" w:hAnsiTheme="minorHAnsi"/>
        </w:rPr>
        <w:t>sustainable fishery</w:t>
      </w:r>
      <w:r w:rsidRPr="001B444E">
        <w:rPr>
          <w:rFonts w:asciiTheme="minorHAnsi" w:hAnsiTheme="minorHAnsi"/>
          <w:sz w:val="16"/>
        </w:rPr>
        <w:t xml:space="preserve">, near-shore or high-seas, </w:t>
      </w:r>
      <w:r w:rsidRPr="001B444E">
        <w:rPr>
          <w:rStyle w:val="StyleUnderline"/>
          <w:rFonts w:asciiTheme="minorHAnsi" w:hAnsiTheme="minorHAnsi"/>
        </w:rPr>
        <w:t>needs to be managed according to some basic</w:t>
      </w:r>
      <w:r w:rsidRPr="001B444E">
        <w:rPr>
          <w:rFonts w:asciiTheme="minorHAnsi" w:hAnsiTheme="minorHAnsi"/>
          <w:sz w:val="16"/>
        </w:rPr>
        <w:t xml:space="preserve"> ground </w:t>
      </w:r>
      <w:r w:rsidRPr="001B444E">
        <w:rPr>
          <w:rStyle w:val="StyleUnderline"/>
          <w:rFonts w:asciiTheme="minorHAnsi" w:hAnsiTheme="minorHAnsi"/>
        </w:rPr>
        <w:t>rules</w:t>
      </w:r>
      <w:r w:rsidRPr="001B444E">
        <w:rPr>
          <w:rStyle w:val="Emphasis"/>
          <w:rFonts w:asciiTheme="minorHAnsi" w:hAnsiTheme="minorHAnsi"/>
        </w:rPr>
        <w:t xml:space="preserve">: Safe catch limits </w:t>
      </w:r>
      <w:r w:rsidRPr="001B444E">
        <w:rPr>
          <w:rStyle w:val="StyleUnderline"/>
          <w:rFonts w:asciiTheme="minorHAnsi" w:hAnsiTheme="minorHAnsi"/>
        </w:rPr>
        <w:t>A constantly reassessed</w:t>
      </w:r>
      <w:r w:rsidRPr="001B444E">
        <w:rPr>
          <w:rFonts w:asciiTheme="minorHAnsi" w:hAnsiTheme="minorHAnsi"/>
          <w:sz w:val="16"/>
        </w:rPr>
        <w:t xml:space="preserve">, scientifically determined, </w:t>
      </w:r>
      <w:r w:rsidRPr="001B444E">
        <w:rPr>
          <w:rStyle w:val="StyleUnderline"/>
          <w:rFonts w:asciiTheme="minorHAnsi" w:hAnsiTheme="minorHAnsi"/>
        </w:rPr>
        <w:t>limit on the total number of fish caught</w:t>
      </w:r>
      <w:r w:rsidRPr="001B444E">
        <w:rPr>
          <w:rFonts w:asciiTheme="minorHAnsi" w:hAnsiTheme="minorHAnsi"/>
          <w:sz w:val="16"/>
        </w:rPr>
        <w:t xml:space="preserve"> and landed </w:t>
      </w:r>
      <w:r w:rsidRPr="001B444E">
        <w:rPr>
          <w:rStyle w:val="StyleUnderline"/>
          <w:rFonts w:asciiTheme="minorHAnsi" w:hAnsiTheme="minorHAnsi"/>
        </w:rPr>
        <w:t>by a fishery. Politics and short time economical incentives should have no role in this</w:t>
      </w:r>
      <w:r w:rsidRPr="001B444E">
        <w:rPr>
          <w:rFonts w:asciiTheme="minorHAnsi" w:hAnsiTheme="minorHAnsi"/>
          <w:sz w:val="16"/>
        </w:rPr>
        <w:t xml:space="preserve">. </w:t>
      </w:r>
      <w:r w:rsidRPr="001B444E">
        <w:rPr>
          <w:rStyle w:val="Emphasis"/>
          <w:rFonts w:asciiTheme="minorHAnsi" w:hAnsiTheme="minorHAnsi"/>
        </w:rPr>
        <w:t>Controls on bycatch</w:t>
      </w:r>
      <w:r w:rsidRPr="001B444E">
        <w:rPr>
          <w:rFonts w:asciiTheme="minorHAnsi" w:hAnsiTheme="minorHAnsi"/>
          <w:sz w:val="16"/>
        </w:rPr>
        <w:t xml:space="preserve"> </w:t>
      </w:r>
      <w:r w:rsidRPr="001B444E">
        <w:rPr>
          <w:rStyle w:val="StyleUnderline"/>
          <w:rFonts w:asciiTheme="minorHAnsi" w:hAnsiTheme="minorHAnsi"/>
        </w:rPr>
        <w:t>The use of techniques or management rules to prevent the unintentional killing</w:t>
      </w:r>
      <w:r w:rsidRPr="001B444E">
        <w:rPr>
          <w:rFonts w:asciiTheme="minorHAnsi" w:hAnsiTheme="minorHAnsi"/>
          <w:sz w:val="16"/>
        </w:rPr>
        <w:t xml:space="preserve"> and disposal </w:t>
      </w:r>
      <w:r w:rsidRPr="001B444E">
        <w:rPr>
          <w:rStyle w:val="StyleUnderline"/>
          <w:rFonts w:asciiTheme="minorHAnsi" w:hAnsiTheme="minorHAnsi"/>
        </w:rPr>
        <w:t>of fish</w:t>
      </w:r>
      <w:r w:rsidRPr="001B444E">
        <w:rPr>
          <w:rFonts w:asciiTheme="minorHAnsi" w:hAnsiTheme="minorHAnsi"/>
          <w:sz w:val="16"/>
        </w:rPr>
        <w:t xml:space="preserve">, crustaceans and other oceanic life not part of the target catch or landed. </w:t>
      </w:r>
      <w:r w:rsidRPr="001B444E">
        <w:rPr>
          <w:rStyle w:val="Emphasis"/>
          <w:rFonts w:asciiTheme="minorHAnsi" w:hAnsiTheme="minorHAnsi"/>
        </w:rPr>
        <w:t xml:space="preserve">Protection of pristine and important habitats </w:t>
      </w:r>
      <w:r w:rsidRPr="001B444E">
        <w:rPr>
          <w:rFonts w:asciiTheme="minorHAnsi" w:hAnsiTheme="minorHAnsi"/>
          <w:sz w:val="16"/>
        </w:rPr>
        <w:t xml:space="preserve">The key parts in </w:t>
      </w:r>
      <w:r w:rsidRPr="001B444E">
        <w:rPr>
          <w:rStyle w:val="StyleUnderline"/>
          <w:rFonts w:asciiTheme="minorHAnsi" w:hAnsiTheme="minorHAnsi"/>
        </w:rPr>
        <w:t>ecosystems need</w:t>
      </w:r>
      <w:r w:rsidRPr="001B444E">
        <w:rPr>
          <w:rFonts w:asciiTheme="minorHAnsi" w:hAnsiTheme="minorHAnsi"/>
          <w:sz w:val="16"/>
        </w:rPr>
        <w:t xml:space="preserve"> full </w:t>
      </w:r>
      <w:r w:rsidRPr="001B444E">
        <w:rPr>
          <w:rStyle w:val="StyleUnderline"/>
          <w:rFonts w:asciiTheme="minorHAnsi" w:hAnsiTheme="minorHAnsi"/>
        </w:rPr>
        <w:t>protection from destructive fisheries</w:t>
      </w:r>
      <w:r w:rsidRPr="001B444E">
        <w:rPr>
          <w:rFonts w:asciiTheme="minorHAnsi" w:hAnsiTheme="minorHAnsi"/>
          <w:sz w:val="16"/>
        </w:rPr>
        <w:t xml:space="preserve">; e.g. the spawning and nursing grounds of fish, delicate sea floor, unique unexplored habitats, and corals. </w:t>
      </w:r>
      <w:r w:rsidRPr="001B444E">
        <w:rPr>
          <w:rStyle w:val="Emphasis"/>
          <w:rFonts w:asciiTheme="minorHAnsi" w:hAnsiTheme="minorHAnsi"/>
        </w:rPr>
        <w:t>Monitoring and Enforcement</w:t>
      </w:r>
      <w:r w:rsidRPr="001B444E">
        <w:rPr>
          <w:rFonts w:asciiTheme="minorHAnsi" w:hAnsiTheme="minorHAnsi"/>
          <w:sz w:val="16"/>
        </w:rPr>
        <w:t xml:space="preserve"> </w:t>
      </w:r>
      <w:r w:rsidRPr="001B444E">
        <w:rPr>
          <w:rStyle w:val="StyleUnderline"/>
          <w:rFonts w:asciiTheme="minorHAnsi" w:hAnsiTheme="minorHAnsi"/>
        </w:rPr>
        <w:t>A monitoring system to make sure fishermen do not land more than they are allowed to</w:t>
      </w:r>
      <w:r w:rsidRPr="001B444E">
        <w:rPr>
          <w:rFonts w:asciiTheme="minorHAnsi" w:hAnsiTheme="minorHAnsi"/>
          <w:sz w:val="16"/>
        </w:rPr>
        <w:t xml:space="preserve">, do not </w:t>
      </w:r>
      <w:r w:rsidRPr="001B444E">
        <w:rPr>
          <w:rStyle w:val="StyleUnderline"/>
          <w:rFonts w:asciiTheme="minorHAnsi" w:hAnsiTheme="minorHAnsi"/>
        </w:rPr>
        <w:t>fish in closed areas and cheat</w:t>
      </w:r>
      <w:r w:rsidRPr="001B444E">
        <w:rPr>
          <w:rFonts w:asciiTheme="minorHAnsi" w:hAnsiTheme="minorHAnsi"/>
          <w:sz w:val="16"/>
        </w:rPr>
        <w:t xml:space="preserve"> as less as possible. Strong monetary enforcement is needed to make it uneconomic to cheat</w:t>
      </w:r>
      <w:r w:rsidRPr="001B444E">
        <w:rPr>
          <w:rStyle w:val="StyleUnderline"/>
          <w:rFonts w:asciiTheme="minorHAnsi" w:hAnsiTheme="minorHAnsi"/>
        </w:rPr>
        <w:t>. We need to make sure management systems based on these rules are implemented</w:t>
      </w:r>
      <w:r w:rsidRPr="001B444E">
        <w:rPr>
          <w:rFonts w:asciiTheme="minorHAnsi" w:hAnsiTheme="minorHAnsi"/>
          <w:sz w:val="16"/>
        </w:rPr>
        <w:t xml:space="preserve"> everywhere. In combination with the banning of the lavish -hidden- subsidies to commercially unviable fisheries. </w:t>
      </w:r>
    </w:p>
    <w:p w:rsidR="00651B10" w:rsidRPr="001B444E" w:rsidRDefault="00651B10" w:rsidP="009D6A45">
      <w:pPr>
        <w:rPr>
          <w:rStyle w:val="StyleUnderline"/>
          <w:rFonts w:asciiTheme="minorHAnsi" w:hAnsiTheme="minorHAnsi"/>
        </w:rPr>
      </w:pPr>
    </w:p>
    <w:p w:rsidR="009D6A45" w:rsidRPr="001B444E" w:rsidRDefault="009D6A45" w:rsidP="009D6A45">
      <w:pPr>
        <w:pStyle w:val="Heading3"/>
        <w:rPr>
          <w:rFonts w:asciiTheme="minorHAnsi" w:hAnsiTheme="minorHAnsi"/>
        </w:rPr>
      </w:pPr>
      <w:r w:rsidRPr="001B444E">
        <w:rPr>
          <w:rFonts w:asciiTheme="minorHAnsi" w:hAnsiTheme="minorHAnsi"/>
        </w:rPr>
        <w:lastRenderedPageBreak/>
        <w:t>Overfishing-&gt; Food prices</w:t>
      </w:r>
    </w:p>
    <w:p w:rsidR="009D6A45" w:rsidRPr="001B444E" w:rsidRDefault="009D6A45" w:rsidP="009D6A45">
      <w:pPr>
        <w:pStyle w:val="Heading4"/>
        <w:rPr>
          <w:rFonts w:asciiTheme="minorHAnsi" w:hAnsiTheme="minorHAnsi"/>
          <w:b w:val="0"/>
          <w:sz w:val="16"/>
          <w:szCs w:val="16"/>
        </w:rPr>
      </w:pPr>
      <w:r w:rsidRPr="001B444E">
        <w:rPr>
          <w:rFonts w:asciiTheme="minorHAnsi" w:hAnsiTheme="minorHAnsi"/>
        </w:rPr>
        <w:br/>
        <w:t>Overfishing increases food prices</w:t>
      </w:r>
      <w:r w:rsidRPr="001B444E">
        <w:rPr>
          <w:rFonts w:asciiTheme="minorHAnsi" w:hAnsiTheme="minorHAnsi"/>
        </w:rPr>
        <w:br/>
      </w:r>
      <w:r w:rsidRPr="001B444E">
        <w:rPr>
          <w:rStyle w:val="Style13ptBold"/>
          <w:rFonts w:asciiTheme="minorHAnsi" w:hAnsiTheme="minorHAnsi"/>
          <w:b/>
        </w:rPr>
        <w:t>FOC 12</w:t>
      </w:r>
      <w:r w:rsidRPr="001B444E">
        <w:rPr>
          <w:rFonts w:asciiTheme="minorHAnsi" w:hAnsiTheme="minorHAnsi"/>
        </w:rPr>
        <w:t xml:space="preserve"> </w:t>
      </w:r>
      <w:r w:rsidRPr="001B444E">
        <w:rPr>
          <w:rFonts w:asciiTheme="minorHAnsi" w:hAnsiTheme="minorHAnsi"/>
          <w:b w:val="0"/>
          <w:sz w:val="16"/>
          <w:szCs w:val="16"/>
        </w:rPr>
        <w:t xml:space="preserve">(Fisheries and Oceans Canada, Governmental Agency “Overfishing and Food Security”, </w:t>
      </w:r>
      <w:hyperlink r:id="rId58" w:history="1">
        <w:r w:rsidRPr="001B444E">
          <w:rPr>
            <w:rStyle w:val="Hyperlink"/>
            <w:rFonts w:asciiTheme="minorHAnsi" w:hAnsiTheme="minorHAnsi"/>
            <w:b w:val="0"/>
            <w:sz w:val="16"/>
            <w:szCs w:val="16"/>
          </w:rPr>
          <w:t>http://www.dfo-mpo.gc.ca/international/media/bk_food-eng.htm</w:t>
        </w:r>
      </w:hyperlink>
      <w:r w:rsidRPr="001B444E">
        <w:rPr>
          <w:rFonts w:asciiTheme="minorHAnsi" w:hAnsiTheme="minorHAnsi"/>
          <w:b w:val="0"/>
          <w:sz w:val="16"/>
          <w:szCs w:val="16"/>
        </w:rPr>
        <w:t>, 6/8/2012)</w:t>
      </w:r>
      <w:r w:rsidRPr="001B444E">
        <w:rPr>
          <w:rFonts w:asciiTheme="minorHAnsi" w:hAnsiTheme="minorHAnsi"/>
          <w:b w:val="0"/>
          <w:sz w:val="16"/>
          <w:szCs w:val="16"/>
        </w:rPr>
        <w:br/>
      </w:r>
    </w:p>
    <w:p w:rsidR="009D6A45" w:rsidRPr="001B444E" w:rsidRDefault="009D6A45" w:rsidP="009D6A45">
      <w:pPr>
        <w:rPr>
          <w:rFonts w:asciiTheme="minorHAnsi" w:hAnsiTheme="minorHAnsi"/>
          <w:sz w:val="16"/>
        </w:rPr>
      </w:pPr>
      <w:r w:rsidRPr="001B444E">
        <w:rPr>
          <w:rFonts w:asciiTheme="minorHAnsi" w:hAnsiTheme="minorHAnsi"/>
          <w:sz w:val="16"/>
        </w:rPr>
        <w:t xml:space="preserve">The impact of global overfishing is typically measured in environmental and economic terms, but </w:t>
      </w:r>
      <w:r w:rsidRPr="001B444E">
        <w:rPr>
          <w:rStyle w:val="StyleUnderline"/>
          <w:rFonts w:asciiTheme="minorHAnsi" w:hAnsiTheme="minorHAnsi"/>
        </w:rPr>
        <w:t>often overlooked is the threat depleted fish stocks pose to</w:t>
      </w:r>
      <w:r w:rsidRPr="001B444E">
        <w:rPr>
          <w:rFonts w:asciiTheme="minorHAnsi" w:hAnsiTheme="minorHAnsi"/>
          <w:sz w:val="16"/>
        </w:rPr>
        <w:t xml:space="preserve"> the </w:t>
      </w:r>
      <w:r w:rsidRPr="001B444E">
        <w:rPr>
          <w:rStyle w:val="StyleUnderline"/>
          <w:rFonts w:asciiTheme="minorHAnsi" w:hAnsiTheme="minorHAnsi"/>
        </w:rPr>
        <w:t>millions of people</w:t>
      </w:r>
      <w:r w:rsidRPr="001B444E">
        <w:rPr>
          <w:rFonts w:asciiTheme="minorHAnsi" w:hAnsiTheme="minorHAnsi"/>
          <w:sz w:val="16"/>
        </w:rPr>
        <w:t xml:space="preserve"> around the world </w:t>
      </w:r>
      <w:r w:rsidRPr="001B444E">
        <w:rPr>
          <w:rStyle w:val="StyleUnderline"/>
          <w:rFonts w:asciiTheme="minorHAnsi" w:hAnsiTheme="minorHAnsi"/>
        </w:rPr>
        <w:t>who depend on fish for food</w:t>
      </w:r>
      <w:r w:rsidRPr="001B444E">
        <w:rPr>
          <w:rFonts w:asciiTheme="minorHAnsi" w:hAnsiTheme="minorHAnsi"/>
          <w:sz w:val="16"/>
        </w:rPr>
        <w:t xml:space="preserve">. According to the World Resources Institute, about </w:t>
      </w:r>
      <w:r w:rsidRPr="001B444E">
        <w:rPr>
          <w:rStyle w:val="StyleUnderline"/>
          <w:rFonts w:asciiTheme="minorHAnsi" w:hAnsiTheme="minorHAnsi"/>
        </w:rPr>
        <w:t>1 billion people</w:t>
      </w:r>
      <w:r w:rsidRPr="001B444E">
        <w:rPr>
          <w:rFonts w:asciiTheme="minorHAnsi" w:hAnsiTheme="minorHAnsi"/>
          <w:sz w:val="16"/>
        </w:rPr>
        <w:t xml:space="preserve"> – largely in developing countries – </w:t>
      </w:r>
      <w:r w:rsidRPr="001B444E">
        <w:rPr>
          <w:rStyle w:val="StyleUnderline"/>
          <w:rFonts w:asciiTheme="minorHAnsi" w:hAnsiTheme="minorHAnsi"/>
        </w:rPr>
        <w:t>rely on fish as their primary</w:t>
      </w:r>
      <w:r w:rsidRPr="001B444E">
        <w:rPr>
          <w:rFonts w:asciiTheme="minorHAnsi" w:hAnsiTheme="minorHAnsi"/>
          <w:sz w:val="16"/>
        </w:rPr>
        <w:t xml:space="preserve"> animal </w:t>
      </w:r>
      <w:r w:rsidRPr="001B444E">
        <w:rPr>
          <w:rStyle w:val="StyleUnderline"/>
          <w:rFonts w:asciiTheme="minorHAnsi" w:hAnsiTheme="minorHAnsi"/>
        </w:rPr>
        <w:t>protein source</w:t>
      </w:r>
      <w:r w:rsidRPr="001B444E">
        <w:rPr>
          <w:rFonts w:asciiTheme="minorHAnsi" w:hAnsiTheme="minorHAnsi"/>
          <w:sz w:val="16"/>
        </w:rPr>
        <w:t xml:space="preserve">. Fish is highly nutritious, and it serves as a valuable supplement in diets lacking essential vitamins and minerals. During much of the last half-century, </w:t>
      </w:r>
      <w:r w:rsidRPr="001B444E">
        <w:rPr>
          <w:rStyle w:val="StyleUnderline"/>
          <w:rFonts w:asciiTheme="minorHAnsi" w:hAnsiTheme="minorHAnsi"/>
        </w:rPr>
        <w:t>the growth in demand for animal protein was satisfied</w:t>
      </w:r>
      <w:r w:rsidRPr="001B444E">
        <w:rPr>
          <w:rFonts w:asciiTheme="minorHAnsi" w:hAnsiTheme="minorHAnsi"/>
          <w:sz w:val="16"/>
        </w:rPr>
        <w:t xml:space="preserve"> in part </w:t>
      </w:r>
      <w:r w:rsidRPr="001B444E">
        <w:rPr>
          <w:rStyle w:val="StyleUnderline"/>
          <w:rFonts w:asciiTheme="minorHAnsi" w:hAnsiTheme="minorHAnsi"/>
        </w:rPr>
        <w:t>by the rising output of oceanic fisheries</w:t>
      </w:r>
      <w:r w:rsidRPr="001B444E">
        <w:rPr>
          <w:rFonts w:asciiTheme="minorHAnsi" w:hAnsiTheme="minorHAnsi"/>
          <w:sz w:val="16"/>
        </w:rPr>
        <w:t xml:space="preserve">. </w:t>
      </w:r>
      <w:r w:rsidRPr="001B444E">
        <w:rPr>
          <w:rStyle w:val="StyleUnderline"/>
          <w:rFonts w:asciiTheme="minorHAnsi" w:hAnsiTheme="minorHAnsi"/>
        </w:rPr>
        <w:t>Between 1950 and 1990, the</w:t>
      </w:r>
      <w:r w:rsidRPr="001B444E">
        <w:rPr>
          <w:rFonts w:asciiTheme="minorHAnsi" w:hAnsiTheme="minorHAnsi"/>
          <w:sz w:val="16"/>
        </w:rPr>
        <w:t xml:space="preserve"> oceanic </w:t>
      </w:r>
      <w:r w:rsidRPr="001B444E">
        <w:rPr>
          <w:rStyle w:val="StyleUnderline"/>
          <w:rFonts w:asciiTheme="minorHAnsi" w:hAnsiTheme="minorHAnsi"/>
        </w:rPr>
        <w:t>fish catch increased</w:t>
      </w:r>
      <w:r w:rsidRPr="001B444E">
        <w:rPr>
          <w:rFonts w:asciiTheme="minorHAnsi" w:hAnsiTheme="minorHAnsi"/>
          <w:sz w:val="16"/>
        </w:rPr>
        <w:t xml:space="preserve"> roughly fivefold, </w:t>
      </w:r>
      <w:r w:rsidRPr="001B444E">
        <w:rPr>
          <w:rStyle w:val="StyleUnderline"/>
          <w:rFonts w:asciiTheme="minorHAnsi" w:hAnsiTheme="minorHAnsi"/>
        </w:rPr>
        <w:t>from 19 million to 85 million tonnes</w:t>
      </w:r>
      <w:r w:rsidRPr="001B444E">
        <w:rPr>
          <w:rFonts w:asciiTheme="minorHAnsi" w:hAnsiTheme="minorHAnsi"/>
          <w:sz w:val="16"/>
        </w:rPr>
        <w:t xml:space="preserve">. </w:t>
      </w:r>
      <w:r w:rsidRPr="001B444E">
        <w:rPr>
          <w:rStyle w:val="StyleUnderline"/>
          <w:rFonts w:asciiTheme="minorHAnsi" w:hAnsiTheme="minorHAnsi"/>
        </w:rPr>
        <w:t>During this period, seafood consumption</w:t>
      </w:r>
      <w:r w:rsidRPr="001B444E">
        <w:rPr>
          <w:rFonts w:asciiTheme="minorHAnsi" w:hAnsiTheme="minorHAnsi"/>
          <w:sz w:val="16"/>
        </w:rPr>
        <w:t xml:space="preserve"> per person nearly </w:t>
      </w:r>
      <w:r w:rsidRPr="001B444E">
        <w:rPr>
          <w:rStyle w:val="StyleUnderline"/>
          <w:rFonts w:asciiTheme="minorHAnsi" w:hAnsiTheme="minorHAnsi"/>
        </w:rPr>
        <w:t>doubled</w:t>
      </w:r>
      <w:r w:rsidRPr="001B444E">
        <w:rPr>
          <w:rFonts w:asciiTheme="minorHAnsi" w:hAnsiTheme="minorHAnsi"/>
          <w:sz w:val="16"/>
        </w:rPr>
        <w:t xml:space="preserve">, climbing from 8 to 15 kilograms.[1] Unfortunately, </w:t>
      </w:r>
      <w:r w:rsidRPr="001B444E">
        <w:rPr>
          <w:rStyle w:val="StyleUnderline"/>
          <w:rFonts w:asciiTheme="minorHAnsi" w:hAnsiTheme="minorHAnsi"/>
        </w:rPr>
        <w:t>the human appetite for seafood is outgrowing the sustainable yield of oceanic fisheries.</w:t>
      </w:r>
      <w:r w:rsidRPr="001B444E">
        <w:rPr>
          <w:rFonts w:asciiTheme="minorHAnsi" w:hAnsiTheme="minorHAnsi"/>
          <w:sz w:val="16"/>
        </w:rPr>
        <w:t xml:space="preserve"> Today, </w:t>
      </w:r>
      <w:r w:rsidRPr="001B444E">
        <w:rPr>
          <w:rStyle w:val="StyleUnderline"/>
          <w:rFonts w:asciiTheme="minorHAnsi" w:hAnsiTheme="minorHAnsi"/>
        </w:rPr>
        <w:t>more than 70 per cent of</w:t>
      </w:r>
      <w:r w:rsidRPr="001B444E">
        <w:rPr>
          <w:rFonts w:asciiTheme="minorHAnsi" w:hAnsiTheme="minorHAnsi"/>
          <w:sz w:val="16"/>
        </w:rPr>
        <w:t xml:space="preserve"> the world’s </w:t>
      </w:r>
      <w:r w:rsidRPr="001B444E">
        <w:rPr>
          <w:rStyle w:val="StyleUnderline"/>
          <w:rFonts w:asciiTheme="minorHAnsi" w:hAnsiTheme="minorHAnsi"/>
        </w:rPr>
        <w:t>fisheries are</w:t>
      </w:r>
      <w:r w:rsidRPr="001B444E">
        <w:rPr>
          <w:rFonts w:asciiTheme="minorHAnsi" w:hAnsiTheme="minorHAnsi"/>
          <w:sz w:val="16"/>
        </w:rPr>
        <w:t xml:space="preserve"> either fully exploited or </w:t>
      </w:r>
      <w:r w:rsidRPr="001B444E">
        <w:rPr>
          <w:rStyle w:val="StyleUnderline"/>
          <w:rFonts w:asciiTheme="minorHAnsi" w:hAnsiTheme="minorHAnsi"/>
        </w:rPr>
        <w:t>depleted</w:t>
      </w:r>
      <w:r w:rsidRPr="001B444E">
        <w:rPr>
          <w:rFonts w:asciiTheme="minorHAnsi" w:hAnsiTheme="minorHAnsi"/>
          <w:sz w:val="16"/>
        </w:rPr>
        <w:t xml:space="preserve">. </w:t>
      </w:r>
      <w:r w:rsidRPr="001B444E">
        <w:rPr>
          <w:rStyle w:val="StyleUnderline"/>
          <w:rFonts w:asciiTheme="minorHAnsi" w:hAnsiTheme="minorHAnsi"/>
        </w:rPr>
        <w:t>Production levels in many fishing nations have fallen to historically low levels</w:t>
      </w:r>
      <w:r w:rsidRPr="001B444E">
        <w:rPr>
          <w:rFonts w:asciiTheme="minorHAnsi" w:hAnsiTheme="minorHAnsi"/>
          <w:sz w:val="16"/>
        </w:rPr>
        <w:t xml:space="preserve">, confirming that some fish stocks are in a fragile state. Global investments in aquaculture are seen as one way to help bridge the growing demand for fish and seafood. While this may also help contribute to food security, it is only part of the solution. </w:t>
      </w:r>
      <w:r w:rsidRPr="001B444E">
        <w:rPr>
          <w:rStyle w:val="StyleUnderline"/>
          <w:rFonts w:asciiTheme="minorHAnsi" w:hAnsiTheme="minorHAnsi"/>
        </w:rPr>
        <w:t>Action is</w:t>
      </w:r>
      <w:r w:rsidRPr="001B444E">
        <w:rPr>
          <w:rFonts w:asciiTheme="minorHAnsi" w:hAnsiTheme="minorHAnsi"/>
          <w:sz w:val="16"/>
        </w:rPr>
        <w:t xml:space="preserve"> still </w:t>
      </w:r>
      <w:r w:rsidRPr="001B444E">
        <w:rPr>
          <w:rStyle w:val="StyleUnderline"/>
          <w:rFonts w:asciiTheme="minorHAnsi" w:hAnsiTheme="minorHAnsi"/>
        </w:rPr>
        <w:t>needed to create sustainable fish stocks</w:t>
      </w:r>
      <w:r w:rsidRPr="001B444E">
        <w:rPr>
          <w:rFonts w:asciiTheme="minorHAnsi" w:hAnsiTheme="minorHAnsi"/>
          <w:sz w:val="16"/>
        </w:rPr>
        <w:t xml:space="preserve"> in the high seas. One of the major factors contributing to the current predicament of global fisheries is illegal, unreported and unregulated (IUU) fishing. </w:t>
      </w:r>
      <w:r w:rsidRPr="001B444E">
        <w:rPr>
          <w:rStyle w:val="StyleUnderline"/>
          <w:rFonts w:asciiTheme="minorHAnsi" w:hAnsiTheme="minorHAnsi"/>
        </w:rPr>
        <w:t>Illegal fishing undermines efforts to</w:t>
      </w:r>
      <w:r w:rsidRPr="001B444E">
        <w:rPr>
          <w:rFonts w:asciiTheme="minorHAnsi" w:hAnsiTheme="minorHAnsi"/>
          <w:sz w:val="16"/>
        </w:rPr>
        <w:t xml:space="preserve"> </w:t>
      </w:r>
      <w:r w:rsidRPr="001B444E">
        <w:rPr>
          <w:rStyle w:val="StyleUnderline"/>
          <w:rFonts w:asciiTheme="minorHAnsi" w:hAnsiTheme="minorHAnsi"/>
        </w:rPr>
        <w:t>conserve and manage fish stocks. This</w:t>
      </w:r>
      <w:r w:rsidRPr="001B444E">
        <w:rPr>
          <w:rFonts w:asciiTheme="minorHAnsi" w:hAnsiTheme="minorHAnsi"/>
          <w:sz w:val="16"/>
        </w:rPr>
        <w:t xml:space="preserve"> situation </w:t>
      </w:r>
      <w:r w:rsidRPr="001B444E">
        <w:rPr>
          <w:rStyle w:val="StyleUnderline"/>
          <w:rFonts w:asciiTheme="minorHAnsi" w:hAnsiTheme="minorHAnsi"/>
        </w:rPr>
        <w:t>leads to the loss of</w:t>
      </w:r>
      <w:r w:rsidRPr="001B444E">
        <w:rPr>
          <w:rFonts w:asciiTheme="minorHAnsi" w:hAnsiTheme="minorHAnsi"/>
          <w:sz w:val="16"/>
        </w:rPr>
        <w:t xml:space="preserve"> both short and long-term </w:t>
      </w:r>
      <w:r w:rsidRPr="001B444E">
        <w:rPr>
          <w:rStyle w:val="StyleUnderline"/>
          <w:rFonts w:asciiTheme="minorHAnsi" w:hAnsiTheme="minorHAnsi"/>
        </w:rPr>
        <w:t>social and economic opportunities, and to negative effects on food security</w:t>
      </w:r>
      <w:r w:rsidRPr="001B444E">
        <w:rPr>
          <w:rFonts w:asciiTheme="minorHAnsi" w:hAnsiTheme="minorHAnsi"/>
          <w:sz w:val="16"/>
        </w:rPr>
        <w:t xml:space="preserve">. IUU fishing is especially problematic for developing nations. These </w:t>
      </w:r>
      <w:r w:rsidRPr="001B444E">
        <w:rPr>
          <w:rStyle w:val="StyleUnderline"/>
          <w:rFonts w:asciiTheme="minorHAnsi" w:hAnsiTheme="minorHAnsi"/>
        </w:rPr>
        <w:t>States can lose tens of millions of dollars to illegal fishing</w:t>
      </w:r>
      <w:r w:rsidRPr="001B444E">
        <w:rPr>
          <w:rFonts w:asciiTheme="minorHAnsi" w:hAnsiTheme="minorHAnsi"/>
          <w:sz w:val="16"/>
        </w:rPr>
        <w:t xml:space="preserve">, and may not have the governance structures in place to ensure proper fisheries management. [2] The world's oceans, lakes and rivers are harvested largely by artisanal </w:t>
      </w:r>
      <w:r w:rsidRPr="001B444E">
        <w:rPr>
          <w:rStyle w:val="StyleUnderline"/>
          <w:rFonts w:asciiTheme="minorHAnsi" w:hAnsiTheme="minorHAnsi"/>
        </w:rPr>
        <w:t>fishers</w:t>
      </w:r>
      <w:r w:rsidRPr="001B444E">
        <w:rPr>
          <w:rFonts w:asciiTheme="minorHAnsi" w:hAnsiTheme="minorHAnsi"/>
          <w:sz w:val="16"/>
        </w:rPr>
        <w:t xml:space="preserve">. Their </w:t>
      </w:r>
      <w:r w:rsidRPr="001B444E">
        <w:rPr>
          <w:rStyle w:val="StyleUnderline"/>
          <w:rFonts w:asciiTheme="minorHAnsi" w:hAnsiTheme="minorHAnsi"/>
        </w:rPr>
        <w:t>catches provide</w:t>
      </w:r>
      <w:r w:rsidRPr="001B444E">
        <w:rPr>
          <w:rFonts w:asciiTheme="minorHAnsi" w:hAnsiTheme="minorHAnsi"/>
          <w:sz w:val="16"/>
        </w:rPr>
        <w:t xml:space="preserve"> essential </w:t>
      </w:r>
      <w:r w:rsidRPr="001B444E">
        <w:rPr>
          <w:rStyle w:val="StyleUnderline"/>
          <w:rFonts w:asciiTheme="minorHAnsi" w:hAnsiTheme="minorHAnsi"/>
        </w:rPr>
        <w:t>nourishment for poor communities</w:t>
      </w:r>
      <w:r w:rsidRPr="001B444E">
        <w:rPr>
          <w:rFonts w:asciiTheme="minorHAnsi" w:hAnsiTheme="minorHAnsi"/>
          <w:sz w:val="16"/>
        </w:rPr>
        <w:t xml:space="preserve">, not only </w:t>
      </w:r>
      <w:r w:rsidRPr="001B444E">
        <w:rPr>
          <w:rStyle w:val="StyleUnderline"/>
          <w:rFonts w:asciiTheme="minorHAnsi" w:hAnsiTheme="minorHAnsi"/>
        </w:rPr>
        <w:t xml:space="preserve">in Africa </w:t>
      </w:r>
      <w:r w:rsidRPr="001B444E">
        <w:rPr>
          <w:rFonts w:asciiTheme="minorHAnsi" w:hAnsiTheme="minorHAnsi"/>
          <w:sz w:val="16"/>
        </w:rPr>
        <w:t xml:space="preserve">and </w:t>
      </w:r>
      <w:r w:rsidRPr="001B444E">
        <w:rPr>
          <w:rStyle w:val="StyleUnderline"/>
          <w:rFonts w:asciiTheme="minorHAnsi" w:hAnsiTheme="minorHAnsi"/>
        </w:rPr>
        <w:t>Asia</w:t>
      </w:r>
      <w:r w:rsidRPr="001B444E">
        <w:rPr>
          <w:rFonts w:asciiTheme="minorHAnsi" w:hAnsiTheme="minorHAnsi"/>
          <w:sz w:val="16"/>
        </w:rPr>
        <w:t xml:space="preserve">, but also in many parts of </w:t>
      </w:r>
      <w:r w:rsidRPr="001B444E">
        <w:rPr>
          <w:rStyle w:val="StyleUnderline"/>
          <w:rFonts w:asciiTheme="minorHAnsi" w:hAnsiTheme="minorHAnsi"/>
        </w:rPr>
        <w:t>Latin America and islands in the Pacific and Indian Oceans.</w:t>
      </w:r>
      <w:r w:rsidRPr="001B444E">
        <w:rPr>
          <w:rFonts w:asciiTheme="minorHAnsi" w:hAnsiTheme="minorHAnsi"/>
          <w:sz w:val="16"/>
        </w:rPr>
        <w:t xml:space="preserve"> Of the 30 countries most dependent on fish as a protein source, all but four are in the developing world.[3</w:t>
      </w:r>
      <w:r w:rsidRPr="001B444E">
        <w:rPr>
          <w:rStyle w:val="StyleUnderline"/>
          <w:rFonts w:asciiTheme="minorHAnsi" w:hAnsiTheme="minorHAnsi"/>
        </w:rPr>
        <w:t>] The rapid growth in demand for fish and fish products, in combination with shrinking supply, is leading to significant increases in fish prices.</w:t>
      </w:r>
      <w:r w:rsidRPr="001B444E">
        <w:rPr>
          <w:rFonts w:asciiTheme="minorHAnsi" w:hAnsiTheme="minorHAnsi"/>
          <w:sz w:val="16"/>
        </w:rPr>
        <w:t xml:space="preserve"> As a result, fisheries investments have become more attractive to both entrepreneurs and governments. This is to the detriment of small-scale fishing and fishing communities all over the world. Developing countries are also taking a growing share of the international trade in fish and fishery products. This may have both benefits and drawbacks. While the exports provide valuable foreign exchange, the diversion of fish and fish products from local communities and developing regions can deprive needy people of a traditionally cheap, but highly nutritious food.</w:t>
      </w:r>
    </w:p>
    <w:p w:rsidR="009D6A45" w:rsidRPr="001B444E" w:rsidRDefault="009D6A45" w:rsidP="009D6A45">
      <w:pPr>
        <w:pStyle w:val="Heading3"/>
        <w:rPr>
          <w:rFonts w:asciiTheme="minorHAnsi" w:hAnsiTheme="minorHAnsi"/>
        </w:rPr>
      </w:pPr>
      <w:r w:rsidRPr="001B444E">
        <w:rPr>
          <w:rFonts w:asciiTheme="minorHAnsi" w:hAnsiTheme="minorHAnsi"/>
        </w:rPr>
        <w:lastRenderedPageBreak/>
        <w:t>Impact</w:t>
      </w:r>
      <w:r w:rsidR="004C25C7">
        <w:rPr>
          <w:rFonts w:asciiTheme="minorHAnsi" w:hAnsiTheme="minorHAnsi"/>
        </w:rPr>
        <w:t>-Biodiversity</w:t>
      </w:r>
    </w:p>
    <w:p w:rsidR="009D6A45" w:rsidRPr="001B444E" w:rsidRDefault="009D6A45" w:rsidP="009D6A45">
      <w:pPr>
        <w:rPr>
          <w:rFonts w:asciiTheme="minorHAnsi" w:hAnsiTheme="minorHAnsi"/>
        </w:rPr>
      </w:pPr>
    </w:p>
    <w:p w:rsidR="009D6A45" w:rsidRPr="001B444E" w:rsidRDefault="009D6A45" w:rsidP="009D6A45">
      <w:pPr>
        <w:pStyle w:val="Heading4"/>
        <w:rPr>
          <w:rStyle w:val="Style13ptBold"/>
          <w:rFonts w:asciiTheme="minorHAnsi" w:hAnsiTheme="minorHAnsi"/>
          <w:b/>
        </w:rPr>
      </w:pPr>
      <w:r w:rsidRPr="001B444E">
        <w:rPr>
          <w:rFonts w:asciiTheme="minorHAnsi" w:hAnsiTheme="minorHAnsi"/>
        </w:rPr>
        <w:t>Overfishing wrecks marine biodiversity</w:t>
      </w:r>
    </w:p>
    <w:p w:rsidR="009D6A45" w:rsidRPr="001B444E" w:rsidRDefault="009D6A45" w:rsidP="009D6A45">
      <w:pPr>
        <w:rPr>
          <w:rFonts w:asciiTheme="minorHAnsi" w:hAnsiTheme="minorHAnsi"/>
        </w:rPr>
      </w:pPr>
      <w:r w:rsidRPr="001B444E">
        <w:rPr>
          <w:rStyle w:val="Style13ptBold"/>
          <w:rFonts w:asciiTheme="minorHAnsi" w:hAnsiTheme="minorHAnsi"/>
        </w:rPr>
        <w:t>Nutall 06</w:t>
      </w:r>
      <w:r w:rsidRPr="001B444E">
        <w:rPr>
          <w:rFonts w:asciiTheme="minorHAnsi" w:hAnsiTheme="minorHAnsi"/>
        </w:rPr>
        <w:t xml:space="preserve"> </w:t>
      </w:r>
      <w:r w:rsidRPr="001B444E">
        <w:rPr>
          <w:rFonts w:asciiTheme="minorHAnsi" w:hAnsiTheme="minorHAnsi"/>
          <w:sz w:val="16"/>
          <w:szCs w:val="16"/>
        </w:rPr>
        <w:t xml:space="preserve">(Nick Nuttall, Head of Media Services, United Nations Environment Program, “Overfishing: a threat to marine biodiversity”, </w:t>
      </w:r>
      <w:hyperlink r:id="rId59" w:history="1">
        <w:r w:rsidRPr="001B444E">
          <w:rPr>
            <w:rStyle w:val="Hyperlink"/>
            <w:rFonts w:asciiTheme="minorHAnsi" w:hAnsiTheme="minorHAnsi"/>
            <w:sz w:val="16"/>
            <w:szCs w:val="16"/>
          </w:rPr>
          <w:t>http://www.un.org/events/tenstories/06/story.asp?storyID=800</w:t>
        </w:r>
      </w:hyperlink>
      <w:r w:rsidRPr="001B444E">
        <w:rPr>
          <w:rFonts w:asciiTheme="minorHAnsi" w:hAnsiTheme="minorHAnsi"/>
          <w:sz w:val="16"/>
          <w:szCs w:val="16"/>
        </w:rPr>
        <w:t>, 2006 ,SM)</w:t>
      </w:r>
      <w:r w:rsidRPr="001B444E">
        <w:rPr>
          <w:rFonts w:asciiTheme="minorHAnsi" w:hAnsiTheme="minorHAnsi"/>
          <w:sz w:val="16"/>
          <w:szCs w:val="16"/>
        </w:rPr>
        <w:br/>
      </w:r>
    </w:p>
    <w:p w:rsidR="009D6A45" w:rsidRPr="001B444E" w:rsidRDefault="009D6A45" w:rsidP="009D6A45">
      <w:pPr>
        <w:rPr>
          <w:rFonts w:asciiTheme="minorHAnsi" w:hAnsiTheme="minorHAnsi"/>
          <w:sz w:val="16"/>
        </w:rPr>
      </w:pPr>
      <w:r w:rsidRPr="001B444E">
        <w:rPr>
          <w:rStyle w:val="StyleUnderline"/>
          <w:rFonts w:asciiTheme="minorHAnsi" w:hAnsiTheme="minorHAnsi"/>
        </w:rPr>
        <w:t xml:space="preserve">Despite its crucial importance for the survival of humanity, marine biodiversity is in </w:t>
      </w:r>
      <w:r w:rsidRPr="001B444E">
        <w:rPr>
          <w:rFonts w:asciiTheme="minorHAnsi" w:hAnsiTheme="minorHAnsi"/>
          <w:sz w:val="16"/>
        </w:rPr>
        <w:t xml:space="preserve">ever-greater </w:t>
      </w:r>
      <w:r w:rsidRPr="001B444E">
        <w:rPr>
          <w:rStyle w:val="StyleUnderline"/>
          <w:rFonts w:asciiTheme="minorHAnsi" w:hAnsiTheme="minorHAnsi"/>
        </w:rPr>
        <w:t>danger, with the depletion of fisheries among biggest concerns</w:t>
      </w:r>
      <w:r w:rsidRPr="001B444E">
        <w:rPr>
          <w:rFonts w:asciiTheme="minorHAnsi" w:hAnsiTheme="minorHAnsi"/>
          <w:sz w:val="16"/>
        </w:rPr>
        <w:t xml:space="preserve">. </w:t>
      </w:r>
      <w:r w:rsidRPr="001B444E">
        <w:rPr>
          <w:rStyle w:val="StyleUnderline"/>
          <w:rFonts w:asciiTheme="minorHAnsi" w:hAnsiTheme="minorHAnsi"/>
        </w:rPr>
        <w:t>Fishing is central to the</w:t>
      </w:r>
      <w:r w:rsidRPr="001B444E">
        <w:rPr>
          <w:rFonts w:asciiTheme="minorHAnsi" w:hAnsiTheme="minorHAnsi"/>
          <w:sz w:val="16"/>
        </w:rPr>
        <w:t xml:space="preserve"> livelihood and </w:t>
      </w:r>
      <w:r w:rsidRPr="001B444E">
        <w:rPr>
          <w:rStyle w:val="StyleUnderline"/>
          <w:rFonts w:asciiTheme="minorHAnsi" w:hAnsiTheme="minorHAnsi"/>
        </w:rPr>
        <w:t>food security of 200 million people</w:t>
      </w:r>
      <w:r w:rsidRPr="001B444E">
        <w:rPr>
          <w:rFonts w:asciiTheme="minorHAnsi" w:hAnsiTheme="minorHAnsi"/>
          <w:sz w:val="16"/>
        </w:rPr>
        <w:t xml:space="preserve">, especially in the developing world, </w:t>
      </w:r>
      <w:r w:rsidRPr="001B444E">
        <w:rPr>
          <w:rStyle w:val="StyleUnderline"/>
          <w:rFonts w:asciiTheme="minorHAnsi" w:hAnsiTheme="minorHAnsi"/>
        </w:rPr>
        <w:t>while one of five people on this planet depends on fish as the primary source of protein.</w:t>
      </w:r>
      <w:r w:rsidRPr="001B444E">
        <w:rPr>
          <w:rFonts w:asciiTheme="minorHAnsi" w:hAnsiTheme="minorHAnsi"/>
          <w:sz w:val="16"/>
        </w:rPr>
        <w:t xml:space="preserve"> According to UN agencies, aquaculture - the farming and stocking of aquatic organisms including fish, molluscs, crustaceans and aquatic plants - is growing more rapidly than all other animal food producing sectors. But amid facts and figures about aquaculture's soaring worldwide production rates, other, more sobering, </w:t>
      </w:r>
      <w:r w:rsidRPr="001B444E">
        <w:rPr>
          <w:rStyle w:val="StyleUnderline"/>
          <w:rFonts w:asciiTheme="minorHAnsi" w:hAnsiTheme="minorHAnsi"/>
        </w:rPr>
        <w:t>statistics reveal that global</w:t>
      </w:r>
      <w:r w:rsidRPr="001B444E">
        <w:rPr>
          <w:rFonts w:asciiTheme="minorHAnsi" w:hAnsiTheme="minorHAnsi"/>
          <w:sz w:val="16"/>
        </w:rPr>
        <w:t xml:space="preserve"> main marine </w:t>
      </w:r>
      <w:r w:rsidRPr="001B444E">
        <w:rPr>
          <w:rStyle w:val="StyleUnderline"/>
          <w:rFonts w:asciiTheme="minorHAnsi" w:hAnsiTheme="minorHAnsi"/>
        </w:rPr>
        <w:t xml:space="preserve">fish stocks are in jeopardy, increasingly pressured by overfishing </w:t>
      </w:r>
      <w:r w:rsidRPr="001B444E">
        <w:rPr>
          <w:rFonts w:asciiTheme="minorHAnsi" w:hAnsiTheme="minorHAnsi"/>
          <w:sz w:val="16"/>
        </w:rPr>
        <w:t xml:space="preserve">and environmental degradation. </w:t>
      </w:r>
      <w:r w:rsidRPr="001B444E">
        <w:rPr>
          <w:rStyle w:val="StyleUnderline"/>
          <w:rFonts w:asciiTheme="minorHAnsi" w:hAnsiTheme="minorHAnsi"/>
        </w:rPr>
        <w:t>Overfishing cannot continue,”</w:t>
      </w:r>
      <w:r w:rsidRPr="001B444E">
        <w:rPr>
          <w:rFonts w:asciiTheme="minorHAnsi" w:hAnsiTheme="minorHAnsi"/>
          <w:sz w:val="16"/>
        </w:rPr>
        <w:t xml:space="preserve"> warned Nitin Desai, Secretary General of the 2002 World Summit on Sustainable Development, which took place in Johannesburg. “</w:t>
      </w:r>
      <w:r w:rsidRPr="001B444E">
        <w:rPr>
          <w:rStyle w:val="StyleUnderline"/>
          <w:rFonts w:asciiTheme="minorHAnsi" w:hAnsiTheme="minorHAnsi"/>
        </w:rPr>
        <w:t>The depletion of fisheries poses a major threat to the food supply of millions of people.”</w:t>
      </w:r>
      <w:r w:rsidRPr="001B444E">
        <w:rPr>
          <w:rFonts w:asciiTheme="minorHAnsi" w:hAnsiTheme="minorHAnsi"/>
          <w:sz w:val="16"/>
        </w:rPr>
        <w:t xml:space="preserve"> The Johannesburg Plan of Implementation calls for the establishment of Marine Protected Areas (MPAs), which many experts believe may hold the key to conserving and boosting fish stocks. Yet, according to the UN Environment Programme’s (UNEP) World Conservation Monitoring Centre, in Cambridge, UK, less than one per cent of the world’s oceans and seas are currently in MPAs. </w:t>
      </w:r>
      <w:r w:rsidRPr="001B444E">
        <w:rPr>
          <w:rStyle w:val="StyleUnderline"/>
          <w:rFonts w:asciiTheme="minorHAnsi" w:hAnsiTheme="minorHAnsi"/>
        </w:rPr>
        <w:t xml:space="preserve">The magnitude of the problem of overfishing is often overlooked, given the competing claims of deforestation, desertification, energy resource exploitation and other </w:t>
      </w:r>
      <w:r w:rsidRPr="001B444E">
        <w:rPr>
          <w:rFonts w:asciiTheme="minorHAnsi" w:hAnsiTheme="minorHAnsi"/>
          <w:sz w:val="16"/>
        </w:rPr>
        <w:t xml:space="preserve">biodiversity </w:t>
      </w:r>
      <w:r w:rsidRPr="001B444E">
        <w:rPr>
          <w:rStyle w:val="StyleUnderline"/>
          <w:rFonts w:asciiTheme="minorHAnsi" w:hAnsiTheme="minorHAnsi"/>
        </w:rPr>
        <w:t>depletion dilemmas.</w:t>
      </w:r>
      <w:r w:rsidRPr="001B444E">
        <w:rPr>
          <w:rFonts w:asciiTheme="minorHAnsi" w:hAnsiTheme="minorHAnsi"/>
          <w:sz w:val="16"/>
        </w:rPr>
        <w:t xml:space="preserve"> </w:t>
      </w:r>
      <w:r w:rsidRPr="001B444E">
        <w:rPr>
          <w:rStyle w:val="StyleUnderline"/>
          <w:rFonts w:asciiTheme="minorHAnsi" w:hAnsiTheme="minorHAnsi"/>
        </w:rPr>
        <w:t>The rapid growth in demand for fish</w:t>
      </w:r>
      <w:r w:rsidRPr="001B444E">
        <w:rPr>
          <w:rFonts w:asciiTheme="minorHAnsi" w:hAnsiTheme="minorHAnsi"/>
          <w:sz w:val="16"/>
        </w:rPr>
        <w:t xml:space="preserve"> and fish products </w:t>
      </w:r>
      <w:r w:rsidRPr="001B444E">
        <w:rPr>
          <w:rStyle w:val="StyleUnderline"/>
          <w:rFonts w:asciiTheme="minorHAnsi" w:hAnsiTheme="minorHAnsi"/>
        </w:rPr>
        <w:t>is leading to fish prices increasing faster than prices of meat</w:t>
      </w:r>
      <w:r w:rsidRPr="001B444E">
        <w:rPr>
          <w:rFonts w:asciiTheme="minorHAnsi" w:hAnsiTheme="minorHAnsi"/>
          <w:sz w:val="16"/>
        </w:rPr>
        <w:t>. As a result, fisheries investments have become more attractive to both entrepreneurs and governments, much to the detriment of small-scale fishing and fishing communities all over the world</w:t>
      </w:r>
      <w:r w:rsidRPr="001B444E">
        <w:rPr>
          <w:rStyle w:val="StyleUnderline"/>
          <w:rFonts w:asciiTheme="minorHAnsi" w:hAnsiTheme="minorHAnsi"/>
        </w:rPr>
        <w:t>. In the last decade, in the north Atlantic region</w:t>
      </w:r>
      <w:r w:rsidRPr="001B444E">
        <w:rPr>
          <w:rFonts w:asciiTheme="minorHAnsi" w:hAnsiTheme="minorHAnsi"/>
          <w:sz w:val="16"/>
        </w:rPr>
        <w:t xml:space="preserve">, commercial </w:t>
      </w:r>
      <w:r w:rsidRPr="001B444E">
        <w:rPr>
          <w:rStyle w:val="StyleUnderline"/>
          <w:rFonts w:asciiTheme="minorHAnsi" w:hAnsiTheme="minorHAnsi"/>
        </w:rPr>
        <w:t>fish populations</w:t>
      </w:r>
      <w:r w:rsidRPr="001B444E">
        <w:rPr>
          <w:rFonts w:asciiTheme="minorHAnsi" w:hAnsiTheme="minorHAnsi"/>
          <w:sz w:val="16"/>
        </w:rPr>
        <w:t xml:space="preserve"> of cod, hake, haddock and flounder </w:t>
      </w:r>
      <w:r w:rsidRPr="001B444E">
        <w:rPr>
          <w:rStyle w:val="StyleUnderline"/>
          <w:rFonts w:asciiTheme="minorHAnsi" w:hAnsiTheme="minorHAnsi"/>
        </w:rPr>
        <w:t>have fallen by</w:t>
      </w:r>
      <w:r w:rsidRPr="001B444E">
        <w:rPr>
          <w:rFonts w:asciiTheme="minorHAnsi" w:hAnsiTheme="minorHAnsi"/>
          <w:sz w:val="16"/>
        </w:rPr>
        <w:t xml:space="preserve"> as much as </w:t>
      </w:r>
      <w:r w:rsidRPr="001B444E">
        <w:rPr>
          <w:rStyle w:val="StyleUnderline"/>
          <w:rFonts w:asciiTheme="minorHAnsi" w:hAnsiTheme="minorHAnsi"/>
        </w:rPr>
        <w:t>95%</w:t>
      </w:r>
      <w:r w:rsidRPr="001B444E">
        <w:rPr>
          <w:rFonts w:asciiTheme="minorHAnsi" w:hAnsiTheme="minorHAnsi"/>
          <w:sz w:val="16"/>
        </w:rPr>
        <w:t xml:space="preserve">, </w:t>
      </w:r>
      <w:r w:rsidRPr="001B444E">
        <w:rPr>
          <w:rStyle w:val="StyleUnderline"/>
          <w:rFonts w:asciiTheme="minorHAnsi" w:hAnsiTheme="minorHAnsi"/>
        </w:rPr>
        <w:t xml:space="preserve">prompting calls for urgent measures. </w:t>
      </w:r>
      <w:r w:rsidRPr="001B444E">
        <w:rPr>
          <w:rFonts w:asciiTheme="minorHAnsi" w:hAnsiTheme="minorHAnsi"/>
          <w:sz w:val="16"/>
        </w:rPr>
        <w:t>Some are even recommending zero catches to allow for regeneration of stocks, much to the ire of the fishing industry</w:t>
      </w:r>
      <w:r w:rsidRPr="001B444E">
        <w:rPr>
          <w:rFonts w:asciiTheme="minorHAnsi" w:hAnsiTheme="minorHAnsi"/>
        </w:rPr>
        <w:t>.</w:t>
      </w:r>
    </w:p>
    <w:p w:rsidR="009D6A45" w:rsidRPr="001B444E" w:rsidRDefault="009D6A45" w:rsidP="009D6A45">
      <w:pPr>
        <w:pStyle w:val="Heading4"/>
        <w:rPr>
          <w:rFonts w:asciiTheme="minorHAnsi" w:hAnsiTheme="minorHAnsi"/>
        </w:rPr>
      </w:pPr>
      <w:r w:rsidRPr="001B444E">
        <w:rPr>
          <w:rFonts w:asciiTheme="minorHAnsi" w:hAnsiTheme="minorHAnsi"/>
        </w:rPr>
        <w:t>Warming doesn’t turn the advantage but the other way around- prefer our quick time frame</w:t>
      </w:r>
    </w:p>
    <w:p w:rsidR="009D6A45" w:rsidRPr="001B444E" w:rsidRDefault="009D6A45" w:rsidP="009D6A45">
      <w:pPr>
        <w:rPr>
          <w:rFonts w:asciiTheme="minorHAnsi" w:hAnsiTheme="minorHAnsi"/>
          <w:sz w:val="16"/>
          <w:szCs w:val="16"/>
        </w:rPr>
      </w:pPr>
      <w:r w:rsidRPr="001B444E">
        <w:rPr>
          <w:rStyle w:val="Style13ptBold"/>
          <w:rFonts w:asciiTheme="minorHAnsi" w:hAnsiTheme="minorHAnsi"/>
        </w:rPr>
        <w:t>Rodgers 14</w:t>
      </w:r>
      <w:r w:rsidRPr="001B444E">
        <w:rPr>
          <w:rFonts w:asciiTheme="minorHAnsi" w:hAnsiTheme="minorHAnsi"/>
        </w:rPr>
        <w:t xml:space="preserve"> </w:t>
      </w:r>
      <w:r w:rsidRPr="001B444E">
        <w:rPr>
          <w:rFonts w:asciiTheme="minorHAnsi" w:hAnsiTheme="minorHAnsi"/>
          <w:sz w:val="16"/>
          <w:szCs w:val="16"/>
        </w:rPr>
        <w:t xml:space="preserve">(Paul Rodgers, MA in Science Journalism from City University London, wrote for The Economist’s science section, “Solved! The Mystery Of The Disappearing Coral Reefs”, http://www.forbes.com/sites/paulrodgers/2014/07/03/tourism-and-fishing-not-climate-change-caused-coral-deaths/, 7/3/14, SM) </w:t>
      </w:r>
    </w:p>
    <w:p w:rsidR="009D6A45" w:rsidRPr="001B444E" w:rsidRDefault="009D6A45" w:rsidP="009D6A45">
      <w:pPr>
        <w:rPr>
          <w:rStyle w:val="StyleUnderline"/>
          <w:rFonts w:asciiTheme="minorHAnsi" w:hAnsiTheme="minorHAnsi"/>
        </w:rPr>
      </w:pPr>
    </w:p>
    <w:p w:rsidR="009D6A45" w:rsidRPr="001B444E" w:rsidRDefault="009D6A45" w:rsidP="009D6A45">
      <w:pPr>
        <w:rPr>
          <w:rFonts w:asciiTheme="minorHAnsi" w:hAnsiTheme="minorHAnsi"/>
          <w:sz w:val="16"/>
        </w:rPr>
      </w:pPr>
      <w:r w:rsidRPr="001B444E">
        <w:rPr>
          <w:rStyle w:val="StyleUnderline"/>
          <w:rFonts w:asciiTheme="minorHAnsi" w:hAnsiTheme="minorHAnsi"/>
        </w:rPr>
        <w:t>Blaming</w:t>
      </w:r>
      <w:r w:rsidRPr="001B444E">
        <w:rPr>
          <w:rFonts w:asciiTheme="minorHAnsi" w:hAnsiTheme="minorHAnsi"/>
          <w:sz w:val="16"/>
        </w:rPr>
        <w:t xml:space="preserve"> Caribbean coral </w:t>
      </w:r>
      <w:r w:rsidRPr="001B444E">
        <w:rPr>
          <w:rStyle w:val="StyleUnderline"/>
          <w:rFonts w:asciiTheme="minorHAnsi" w:hAnsiTheme="minorHAnsi"/>
        </w:rPr>
        <w:t>reef destruction on global warming is leaving them vulnerable to overfishing</w:t>
      </w:r>
      <w:r w:rsidRPr="001B444E">
        <w:rPr>
          <w:rFonts w:asciiTheme="minorHAnsi" w:hAnsiTheme="minorHAnsi"/>
          <w:sz w:val="16"/>
        </w:rPr>
        <w:t xml:space="preserve">, tourism, and the Panama Canal. </w:t>
      </w:r>
      <w:r w:rsidRPr="001B444E">
        <w:rPr>
          <w:rStyle w:val="StyleUnderline"/>
          <w:rFonts w:asciiTheme="minorHAnsi" w:hAnsiTheme="minorHAnsi"/>
        </w:rPr>
        <w:t>Coral cover has more than halved since the 1970s</w:t>
      </w:r>
      <w:r w:rsidRPr="001B444E">
        <w:rPr>
          <w:rFonts w:asciiTheme="minorHAnsi" w:hAnsiTheme="minorHAnsi"/>
          <w:u w:val="single"/>
        </w:rPr>
        <w:t xml:space="preserve"> </w:t>
      </w:r>
      <w:r w:rsidRPr="001B444E">
        <w:rPr>
          <w:rStyle w:val="StyleUnderline"/>
          <w:rFonts w:asciiTheme="minorHAnsi" w:hAnsiTheme="minorHAnsi"/>
        </w:rPr>
        <w:t>and the reefs could be entirely dead within 20 years</w:t>
      </w:r>
      <w:r w:rsidRPr="001B444E">
        <w:rPr>
          <w:rFonts w:asciiTheme="minorHAnsi" w:hAnsiTheme="minorHAnsi"/>
          <w:sz w:val="16"/>
        </w:rPr>
        <w:t xml:space="preserve">, warned the report, Status and Trends of Caribbean Coral Reefs: 1970-2012. </w:t>
      </w:r>
      <w:r w:rsidRPr="001B444E">
        <w:rPr>
          <w:rStyle w:val="StyleUnderline"/>
          <w:rFonts w:asciiTheme="minorHAnsi" w:hAnsiTheme="minorHAnsi"/>
        </w:rPr>
        <w:t>Although global warming is expected to add to the problem</w:t>
      </w:r>
      <w:r w:rsidRPr="001B444E">
        <w:rPr>
          <w:rFonts w:asciiTheme="minorHAnsi" w:hAnsiTheme="minorHAnsi"/>
          <w:sz w:val="16"/>
        </w:rPr>
        <w:t xml:space="preserve">s faced by corals in the future, particularly by raising acidity in the oceans, making it harder for them to build their exoskeletons, </w:t>
      </w:r>
      <w:r w:rsidRPr="001B444E">
        <w:rPr>
          <w:rStyle w:val="StyleUnderline"/>
          <w:rFonts w:asciiTheme="minorHAnsi" w:hAnsiTheme="minorHAnsi"/>
        </w:rPr>
        <w:t>more immediate threats are doing greater damage</w:t>
      </w:r>
      <w:r w:rsidRPr="001B444E">
        <w:rPr>
          <w:rFonts w:asciiTheme="minorHAnsi" w:hAnsiTheme="minorHAnsi"/>
          <w:sz w:val="16"/>
        </w:rPr>
        <w:t>. “The threats of climate change and ocean acidification loom increasingly ominously for the future, but local stressors including</w:t>
      </w:r>
      <w:r w:rsidRPr="001B444E">
        <w:rPr>
          <w:rStyle w:val="StyleUnderline"/>
          <w:rFonts w:asciiTheme="minorHAnsi" w:hAnsiTheme="minorHAnsi"/>
        </w:rPr>
        <w:t xml:space="preserve"> an explosion in tourism, overfishing,</w:t>
      </w:r>
      <w:r w:rsidRPr="001B444E">
        <w:rPr>
          <w:rFonts w:asciiTheme="minorHAnsi" w:hAnsiTheme="minorHAnsi"/>
          <w:sz w:val="16"/>
        </w:rPr>
        <w:t xml:space="preserve"> and the resulting increase in macroalgae [seaweed] </w:t>
      </w:r>
      <w:r w:rsidRPr="001B444E">
        <w:rPr>
          <w:rStyle w:val="StyleUnderline"/>
          <w:rFonts w:asciiTheme="minorHAnsi" w:hAnsiTheme="minorHAnsi"/>
        </w:rPr>
        <w:t>have been the major drivers of the catastrophic decline of</w:t>
      </w:r>
      <w:r w:rsidRPr="001B444E">
        <w:rPr>
          <w:rFonts w:asciiTheme="minorHAnsi" w:hAnsiTheme="minorHAnsi"/>
          <w:sz w:val="16"/>
        </w:rPr>
        <w:t xml:space="preserve"> Caribbean </w:t>
      </w:r>
      <w:r w:rsidRPr="001B444E">
        <w:rPr>
          <w:rStyle w:val="StyleUnderline"/>
          <w:rFonts w:asciiTheme="minorHAnsi" w:hAnsiTheme="minorHAnsi"/>
        </w:rPr>
        <w:t>corals</w:t>
      </w:r>
      <w:r w:rsidRPr="001B444E">
        <w:rPr>
          <w:rFonts w:asciiTheme="minorHAnsi" w:hAnsiTheme="minorHAnsi"/>
          <w:sz w:val="16"/>
        </w:rPr>
        <w:t>,” says the report, edited by Jeremy Jackson, Mary Donovan, Katie Cramer and Vivian Lam.</w:t>
      </w:r>
    </w:p>
    <w:p w:rsidR="009D6A45" w:rsidRPr="001B444E" w:rsidRDefault="009D6A45" w:rsidP="009D6A45">
      <w:pPr>
        <w:rPr>
          <w:rFonts w:asciiTheme="minorHAnsi" w:hAnsiTheme="minorHAnsi"/>
        </w:rPr>
      </w:pPr>
    </w:p>
    <w:p w:rsidR="009D6A45" w:rsidRPr="001B444E" w:rsidRDefault="009D6A45" w:rsidP="009D6A45">
      <w:pPr>
        <w:pStyle w:val="Heading4"/>
        <w:rPr>
          <w:rStyle w:val="Style13ptBold"/>
          <w:rFonts w:asciiTheme="minorHAnsi" w:hAnsiTheme="minorHAnsi"/>
          <w:b/>
        </w:rPr>
      </w:pPr>
      <w:r w:rsidRPr="001B444E">
        <w:rPr>
          <w:rStyle w:val="Style13ptBold"/>
          <w:rFonts w:asciiTheme="minorHAnsi" w:hAnsiTheme="minorHAnsi"/>
          <w:b/>
        </w:rPr>
        <w:t>Overfishing causes extinction- Any species could be the last</w:t>
      </w:r>
    </w:p>
    <w:p w:rsidR="009D6A45" w:rsidRPr="001B444E" w:rsidRDefault="009D6A45" w:rsidP="009D6A45">
      <w:pPr>
        <w:rPr>
          <w:rFonts w:asciiTheme="minorHAnsi" w:hAnsiTheme="minorHAnsi"/>
          <w:sz w:val="16"/>
          <w:szCs w:val="16"/>
        </w:rPr>
      </w:pPr>
      <w:r w:rsidRPr="001B444E">
        <w:rPr>
          <w:rStyle w:val="Style13ptBold"/>
          <w:rFonts w:asciiTheme="minorHAnsi" w:hAnsiTheme="minorHAnsi"/>
        </w:rPr>
        <w:t>Jetson 14</w:t>
      </w:r>
      <w:r w:rsidRPr="001B444E">
        <w:rPr>
          <w:rFonts w:asciiTheme="minorHAnsi" w:hAnsiTheme="minorHAnsi"/>
        </w:rPr>
        <w:t xml:space="preserve"> </w:t>
      </w:r>
      <w:r w:rsidRPr="001B444E">
        <w:rPr>
          <w:rFonts w:asciiTheme="minorHAnsi" w:hAnsiTheme="minorHAnsi"/>
          <w:sz w:val="16"/>
          <w:szCs w:val="16"/>
        </w:rPr>
        <w:t xml:space="preserve">(Krysten Jetson, freelance writer specializing in the construction industry, “Impact of Overfishing On Human Lives”, </w:t>
      </w:r>
      <w:hyperlink r:id="rId60" w:history="1">
        <w:r w:rsidRPr="001B444E">
          <w:rPr>
            <w:rStyle w:val="Hyperlink"/>
            <w:rFonts w:asciiTheme="minorHAnsi" w:hAnsiTheme="minorHAnsi"/>
            <w:sz w:val="16"/>
            <w:szCs w:val="16"/>
          </w:rPr>
          <w:t>http://marinesciencetoday.com/2014/04/09/impact-of-overfishing-on-human-lives/</w:t>
        </w:r>
      </w:hyperlink>
      <w:r w:rsidRPr="001B444E">
        <w:rPr>
          <w:rFonts w:asciiTheme="minorHAnsi" w:hAnsiTheme="minorHAnsi"/>
          <w:sz w:val="16"/>
          <w:szCs w:val="16"/>
        </w:rPr>
        <w:t>, April 9th 2014)</w:t>
      </w:r>
    </w:p>
    <w:p w:rsidR="009D6A45" w:rsidRDefault="009D6A45" w:rsidP="009D6A45">
      <w:pPr>
        <w:rPr>
          <w:rStyle w:val="StyleUnderline"/>
          <w:rFonts w:asciiTheme="minorHAnsi" w:hAnsiTheme="minorHAnsi"/>
        </w:rPr>
      </w:pPr>
      <w:r w:rsidRPr="001B444E">
        <w:rPr>
          <w:rStyle w:val="StyleUnderline"/>
          <w:rFonts w:asciiTheme="minorHAnsi" w:hAnsiTheme="minorHAnsi"/>
        </w:rPr>
        <w:t>Overfishing can have an adverse effect on marine biodiversity</w:t>
      </w:r>
      <w:r w:rsidRPr="001B444E">
        <w:rPr>
          <w:rFonts w:asciiTheme="minorHAnsi" w:hAnsiTheme="minorHAnsi"/>
          <w:sz w:val="16"/>
        </w:rPr>
        <w:t xml:space="preserve">. </w:t>
      </w:r>
      <w:r w:rsidRPr="001B444E">
        <w:rPr>
          <w:rStyle w:val="StyleUnderline"/>
          <w:rFonts w:asciiTheme="minorHAnsi" w:hAnsiTheme="minorHAnsi"/>
        </w:rPr>
        <w:t>Every single</w:t>
      </w:r>
      <w:r w:rsidRPr="001B444E">
        <w:rPr>
          <w:rFonts w:asciiTheme="minorHAnsi" w:hAnsiTheme="minorHAnsi"/>
          <w:sz w:val="16"/>
        </w:rPr>
        <w:t xml:space="preserve"> aquatic </w:t>
      </w:r>
      <w:r w:rsidRPr="001B444E">
        <w:rPr>
          <w:rStyle w:val="StyleUnderline"/>
          <w:rFonts w:asciiTheme="minorHAnsi" w:hAnsiTheme="minorHAnsi"/>
        </w:rPr>
        <w:t>plant and animal has a role to play when it comes to</w:t>
      </w:r>
      <w:r w:rsidRPr="001B444E">
        <w:rPr>
          <w:rFonts w:asciiTheme="minorHAnsi" w:hAnsiTheme="minorHAnsi"/>
          <w:sz w:val="16"/>
        </w:rPr>
        <w:t xml:space="preserve"> balancing the </w:t>
      </w:r>
      <w:r w:rsidRPr="001B444E">
        <w:rPr>
          <w:rStyle w:val="StyleUnderline"/>
          <w:rFonts w:asciiTheme="minorHAnsi" w:hAnsiTheme="minorHAnsi"/>
        </w:rPr>
        <w:t>ecology</w:t>
      </w:r>
      <w:r w:rsidRPr="001B444E">
        <w:rPr>
          <w:rFonts w:asciiTheme="minorHAnsi" w:hAnsiTheme="minorHAnsi"/>
          <w:sz w:val="16"/>
        </w:rPr>
        <w:t xml:space="preserve">. In order to thrive, marine creatures require a certain kind of environment </w:t>
      </w:r>
      <w:r w:rsidRPr="001B444E">
        <w:rPr>
          <w:rFonts w:asciiTheme="minorHAnsi" w:hAnsiTheme="minorHAnsi"/>
          <w:sz w:val="16"/>
        </w:rPr>
        <w:lastRenderedPageBreak/>
        <w:t xml:space="preserve">and nutrients, for which they may be dependent on other organisms. </w:t>
      </w:r>
      <w:r w:rsidRPr="001B444E">
        <w:rPr>
          <w:rStyle w:val="StyleUnderline"/>
          <w:rFonts w:asciiTheme="minorHAnsi" w:hAnsiTheme="minorHAnsi"/>
        </w:rPr>
        <w:t xml:space="preserve">Overfishing can </w:t>
      </w:r>
      <w:r w:rsidRPr="001B444E">
        <w:rPr>
          <w:rFonts w:asciiTheme="minorHAnsi" w:hAnsiTheme="minorHAnsi"/>
          <w:sz w:val="16"/>
        </w:rPr>
        <w:t xml:space="preserve">wreak havoc and </w:t>
      </w:r>
      <w:r w:rsidRPr="001B444E">
        <w:rPr>
          <w:rStyle w:val="StyleUnderline"/>
          <w:rFonts w:asciiTheme="minorHAnsi" w:hAnsiTheme="minorHAnsi"/>
        </w:rPr>
        <w:t>destroy the environment and marine ecology and completely disrupt the food chain.</w:t>
      </w:r>
      <w:r w:rsidRPr="001B444E">
        <w:rPr>
          <w:rFonts w:asciiTheme="minorHAnsi" w:hAnsiTheme="minorHAnsi"/>
          <w:sz w:val="16"/>
        </w:rPr>
        <w:t xml:space="preserve"> For example, herring is a vital prey species for the cod. Therefore, </w:t>
      </w:r>
      <w:r w:rsidRPr="001B444E">
        <w:rPr>
          <w:rStyle w:val="StyleUnderline"/>
          <w:rFonts w:asciiTheme="minorHAnsi" w:hAnsiTheme="minorHAnsi"/>
        </w:rPr>
        <w:t>when herring are overfished the cod population suffers</w:t>
      </w:r>
      <w:r w:rsidRPr="001B444E">
        <w:rPr>
          <w:rFonts w:asciiTheme="minorHAnsi" w:hAnsiTheme="minorHAnsi"/>
          <w:sz w:val="16"/>
        </w:rPr>
        <w:t xml:space="preserve"> as well. </w:t>
      </w:r>
      <w:r w:rsidRPr="001B444E">
        <w:rPr>
          <w:rStyle w:val="StyleUnderline"/>
          <w:rFonts w:asciiTheme="minorHAnsi" w:hAnsiTheme="minorHAnsi"/>
        </w:rPr>
        <w:t>And</w:t>
      </w:r>
      <w:r w:rsidRPr="001B444E">
        <w:rPr>
          <w:rFonts w:asciiTheme="minorHAnsi" w:hAnsiTheme="minorHAnsi"/>
          <w:sz w:val="16"/>
        </w:rPr>
        <w:t xml:space="preserve"> this </w:t>
      </w:r>
      <w:r w:rsidRPr="001B444E">
        <w:rPr>
          <w:rStyle w:val="StyleUnderline"/>
          <w:rFonts w:asciiTheme="minorHAnsi" w:hAnsiTheme="minorHAnsi"/>
        </w:rPr>
        <w:t>has a chain reaction on other species too</w:t>
      </w:r>
      <w:r w:rsidRPr="001B444E">
        <w:rPr>
          <w:rFonts w:asciiTheme="minorHAnsi" w:hAnsiTheme="minorHAnsi"/>
          <w:sz w:val="16"/>
        </w:rPr>
        <w:t xml:space="preserve">. For example, seabirds such </w:t>
      </w:r>
      <w:r w:rsidRPr="001B444E">
        <w:rPr>
          <w:rStyle w:val="StyleUnderline"/>
          <w:rFonts w:asciiTheme="minorHAnsi" w:hAnsiTheme="minorHAnsi"/>
        </w:rPr>
        <w:t>puffins were dependent on the sandeel for their food</w:t>
      </w:r>
      <w:r w:rsidRPr="001B444E">
        <w:rPr>
          <w:rFonts w:asciiTheme="minorHAnsi" w:hAnsiTheme="minorHAnsi"/>
          <w:sz w:val="16"/>
        </w:rPr>
        <w:t xml:space="preserve"> around the Shetland Islands. </w:t>
      </w:r>
      <w:r w:rsidRPr="001B444E">
        <w:rPr>
          <w:rStyle w:val="StyleUnderline"/>
          <w:rFonts w:asciiTheme="minorHAnsi" w:hAnsiTheme="minorHAnsi"/>
        </w:rPr>
        <w:t>However, with the overfishing of sandeels,</w:t>
      </w:r>
      <w:r w:rsidRPr="001B444E">
        <w:rPr>
          <w:rFonts w:asciiTheme="minorHAnsi" w:hAnsiTheme="minorHAnsi"/>
          <w:sz w:val="16"/>
        </w:rPr>
        <w:t xml:space="preserve"> the colonies of </w:t>
      </w:r>
      <w:r w:rsidRPr="001B444E">
        <w:rPr>
          <w:rStyle w:val="StyleUnderline"/>
          <w:rFonts w:asciiTheme="minorHAnsi" w:hAnsiTheme="minorHAnsi"/>
        </w:rPr>
        <w:t>seabirds</w:t>
      </w:r>
      <w:r w:rsidRPr="001B444E">
        <w:rPr>
          <w:rFonts w:asciiTheme="minorHAnsi" w:hAnsiTheme="minorHAnsi"/>
          <w:sz w:val="16"/>
        </w:rPr>
        <w:t xml:space="preserve"> nesting around Shetland automatically </w:t>
      </w:r>
      <w:r w:rsidRPr="001B444E">
        <w:rPr>
          <w:rStyle w:val="StyleUnderline"/>
          <w:rFonts w:asciiTheme="minorHAnsi" w:hAnsiTheme="minorHAnsi"/>
        </w:rPr>
        <w:t>declined</w:t>
      </w:r>
      <w:r w:rsidRPr="001B444E">
        <w:rPr>
          <w:rFonts w:asciiTheme="minorHAnsi" w:hAnsiTheme="minorHAnsi"/>
          <w:sz w:val="16"/>
        </w:rPr>
        <w:t xml:space="preserve">. Therefore, it can be understood that </w:t>
      </w:r>
      <w:r w:rsidRPr="001B444E">
        <w:rPr>
          <w:rStyle w:val="StyleUnderline"/>
          <w:rFonts w:asciiTheme="minorHAnsi" w:hAnsiTheme="minorHAnsi"/>
        </w:rPr>
        <w:t>if the food chain breaks at any level, it will have a domino effect on all living organisms in the chain</w:t>
      </w:r>
    </w:p>
    <w:p w:rsidR="004C25C7" w:rsidRPr="004C25C7" w:rsidRDefault="004C25C7" w:rsidP="004C25C7">
      <w:pPr>
        <w:pStyle w:val="Heading3"/>
      </w:pPr>
      <w:r w:rsidRPr="004C25C7">
        <w:lastRenderedPageBreak/>
        <w:t>Impact-Fishing Industry</w:t>
      </w:r>
    </w:p>
    <w:p w:rsidR="009D6A45" w:rsidRPr="001B444E" w:rsidRDefault="009D6A45" w:rsidP="009D6A45">
      <w:pPr>
        <w:rPr>
          <w:rFonts w:asciiTheme="minorHAnsi" w:hAnsiTheme="minorHAnsi"/>
        </w:rPr>
      </w:pPr>
    </w:p>
    <w:p w:rsidR="009D6A45" w:rsidRPr="001B444E" w:rsidRDefault="009D6A45" w:rsidP="009D6A45">
      <w:pPr>
        <w:pStyle w:val="Heading4"/>
        <w:rPr>
          <w:rStyle w:val="Style13ptBold"/>
          <w:rFonts w:asciiTheme="minorHAnsi" w:hAnsiTheme="minorHAnsi"/>
          <w:b/>
        </w:rPr>
      </w:pPr>
      <w:r w:rsidRPr="001B444E">
        <w:rPr>
          <w:rStyle w:val="Style13ptBold"/>
          <w:rFonts w:asciiTheme="minorHAnsi" w:hAnsiTheme="minorHAnsi"/>
          <w:b/>
        </w:rPr>
        <w:t>Overfishing collapses the fishing industry</w:t>
      </w:r>
    </w:p>
    <w:p w:rsidR="009D6A45" w:rsidRPr="001B444E" w:rsidRDefault="009D6A45" w:rsidP="009D6A45">
      <w:pPr>
        <w:rPr>
          <w:rFonts w:asciiTheme="minorHAnsi" w:hAnsiTheme="minorHAnsi"/>
          <w:sz w:val="16"/>
          <w:szCs w:val="16"/>
        </w:rPr>
      </w:pPr>
      <w:r w:rsidRPr="001B444E">
        <w:rPr>
          <w:rStyle w:val="Style13ptBold"/>
          <w:rFonts w:asciiTheme="minorHAnsi" w:hAnsiTheme="minorHAnsi"/>
        </w:rPr>
        <w:t>Jetson 14</w:t>
      </w:r>
      <w:r w:rsidRPr="001B444E">
        <w:rPr>
          <w:rFonts w:asciiTheme="minorHAnsi" w:hAnsiTheme="minorHAnsi"/>
        </w:rPr>
        <w:t xml:space="preserve"> </w:t>
      </w:r>
      <w:r w:rsidRPr="001B444E">
        <w:rPr>
          <w:rFonts w:asciiTheme="minorHAnsi" w:hAnsiTheme="minorHAnsi"/>
          <w:sz w:val="16"/>
          <w:szCs w:val="16"/>
        </w:rPr>
        <w:t xml:space="preserve">(Krysten Jetson, freelance writer specializing in the construction industry, “Impact of Overfishing On Human Lives”, </w:t>
      </w:r>
      <w:hyperlink r:id="rId61" w:history="1">
        <w:r w:rsidRPr="001B444E">
          <w:rPr>
            <w:rStyle w:val="Hyperlink"/>
            <w:rFonts w:asciiTheme="minorHAnsi" w:hAnsiTheme="minorHAnsi"/>
            <w:sz w:val="16"/>
            <w:szCs w:val="16"/>
          </w:rPr>
          <w:t>http://marinesciencetoday.com/2014/04/09/impact-of-overfishing-on-human-lives/</w:t>
        </w:r>
      </w:hyperlink>
      <w:r w:rsidRPr="001B444E">
        <w:rPr>
          <w:rFonts w:asciiTheme="minorHAnsi" w:hAnsiTheme="minorHAnsi"/>
          <w:sz w:val="16"/>
          <w:szCs w:val="16"/>
        </w:rPr>
        <w:t>, April 9th 2014)</w:t>
      </w:r>
    </w:p>
    <w:p w:rsidR="009D6A45" w:rsidRDefault="009D6A45" w:rsidP="009D6A45">
      <w:pPr>
        <w:rPr>
          <w:rStyle w:val="StyleUnderline"/>
          <w:rFonts w:asciiTheme="minorHAnsi" w:hAnsiTheme="minorHAnsi"/>
        </w:rPr>
      </w:pPr>
      <w:r w:rsidRPr="001B444E">
        <w:rPr>
          <w:rFonts w:asciiTheme="minorHAnsi" w:hAnsiTheme="minorHAnsi"/>
          <w:sz w:val="16"/>
        </w:rPr>
        <w:t xml:space="preserve">As mentioned earlier, </w:t>
      </w:r>
      <w:r w:rsidRPr="001B444E">
        <w:rPr>
          <w:rStyle w:val="StyleUnderline"/>
          <w:rFonts w:asciiTheme="minorHAnsi" w:hAnsiTheme="minorHAnsi"/>
        </w:rPr>
        <w:t>millions of people rely on fishing</w:t>
      </w:r>
      <w:r w:rsidRPr="001B444E">
        <w:rPr>
          <w:rFonts w:asciiTheme="minorHAnsi" w:hAnsiTheme="minorHAnsi"/>
          <w:sz w:val="16"/>
        </w:rPr>
        <w:t xml:space="preserve"> for their livelihood and nutritional needs. </w:t>
      </w:r>
      <w:r w:rsidRPr="001B444E">
        <w:rPr>
          <w:rStyle w:val="StyleUnderline"/>
          <w:rFonts w:asciiTheme="minorHAnsi" w:hAnsiTheme="minorHAnsi"/>
        </w:rPr>
        <w:t>For decades, oceans have provided us with</w:t>
      </w:r>
      <w:r w:rsidRPr="001B444E">
        <w:rPr>
          <w:rFonts w:asciiTheme="minorHAnsi" w:hAnsiTheme="minorHAnsi"/>
          <w:sz w:val="16"/>
        </w:rPr>
        <w:t xml:space="preserve"> a bounty of </w:t>
      </w:r>
      <w:r w:rsidRPr="001B444E">
        <w:rPr>
          <w:rStyle w:val="StyleUnderline"/>
          <w:rFonts w:asciiTheme="minorHAnsi" w:hAnsiTheme="minorHAnsi"/>
        </w:rPr>
        <w:t xml:space="preserve">seafood for these needs, but there is a limit to everything. Unsustainable fishing practices </w:t>
      </w:r>
      <w:r w:rsidRPr="001B444E">
        <w:rPr>
          <w:rFonts w:asciiTheme="minorHAnsi" w:hAnsiTheme="minorHAnsi"/>
          <w:sz w:val="16"/>
        </w:rPr>
        <w:t xml:space="preserve">and overfishing over the last few decades </w:t>
      </w:r>
      <w:r w:rsidRPr="001B444E">
        <w:rPr>
          <w:rStyle w:val="StyleUnderline"/>
          <w:rFonts w:asciiTheme="minorHAnsi" w:hAnsiTheme="minorHAnsi"/>
        </w:rPr>
        <w:t xml:space="preserve">have pushed our oceans to the limit </w:t>
      </w:r>
      <w:r w:rsidRPr="001B444E">
        <w:rPr>
          <w:rFonts w:asciiTheme="minorHAnsi" w:hAnsiTheme="minorHAnsi"/>
          <w:sz w:val="16"/>
        </w:rPr>
        <w:t xml:space="preserve">and they may now be on the verge of a collapse, thereby </w:t>
      </w:r>
      <w:r w:rsidRPr="001B444E">
        <w:rPr>
          <w:rStyle w:val="StyleUnderline"/>
          <w:rFonts w:asciiTheme="minorHAnsi" w:hAnsiTheme="minorHAnsi"/>
        </w:rPr>
        <w:t>affecting the</w:t>
      </w:r>
      <w:r w:rsidRPr="001B444E">
        <w:rPr>
          <w:rFonts w:asciiTheme="minorHAnsi" w:hAnsiTheme="minorHAnsi"/>
          <w:sz w:val="16"/>
        </w:rPr>
        <w:t xml:space="preserve"> everyday way of </w:t>
      </w:r>
      <w:r w:rsidRPr="001B444E">
        <w:rPr>
          <w:rStyle w:val="StyleUnderline"/>
          <w:rFonts w:asciiTheme="minorHAnsi" w:hAnsiTheme="minorHAnsi"/>
        </w:rPr>
        <w:t>life and</w:t>
      </w:r>
      <w:r w:rsidRPr="001B444E">
        <w:rPr>
          <w:rFonts w:asciiTheme="minorHAnsi" w:hAnsiTheme="minorHAnsi"/>
          <w:sz w:val="16"/>
        </w:rPr>
        <w:t xml:space="preserve"> source of </w:t>
      </w:r>
      <w:r w:rsidRPr="001B444E">
        <w:rPr>
          <w:rStyle w:val="StyleUnderline"/>
          <w:rFonts w:asciiTheme="minorHAnsi" w:hAnsiTheme="minorHAnsi"/>
        </w:rPr>
        <w:t>income of those who depend on them</w:t>
      </w:r>
      <w:r w:rsidRPr="001B444E">
        <w:rPr>
          <w:rFonts w:asciiTheme="minorHAnsi" w:hAnsiTheme="minorHAnsi"/>
          <w:sz w:val="16"/>
        </w:rPr>
        <w:t xml:space="preserve">. With no productive fish left in the sea to fish, </w:t>
      </w:r>
      <w:r w:rsidRPr="001B444E">
        <w:rPr>
          <w:rStyle w:val="StyleUnderline"/>
          <w:rFonts w:asciiTheme="minorHAnsi" w:hAnsiTheme="minorHAnsi"/>
        </w:rPr>
        <w:t>fishermen and fisheries are bound to go out of business in no time.</w:t>
      </w:r>
    </w:p>
    <w:p w:rsidR="001B05AC" w:rsidRDefault="001B05AC" w:rsidP="001B05AC">
      <w:pPr>
        <w:pStyle w:val="Heading2"/>
      </w:pPr>
      <w:r w:rsidRPr="00065785">
        <w:lastRenderedPageBreak/>
        <w:t>South China Seas</w:t>
      </w:r>
    </w:p>
    <w:p w:rsidR="001B05AC" w:rsidRPr="002A2497" w:rsidRDefault="001B05AC" w:rsidP="001B05AC">
      <w:pPr>
        <w:pStyle w:val="Heading3"/>
      </w:pPr>
      <w:r>
        <w:lastRenderedPageBreak/>
        <w:t>IL-Fishing disputes</w:t>
      </w:r>
    </w:p>
    <w:p w:rsidR="001B05AC" w:rsidRDefault="001B05AC" w:rsidP="001B05AC"/>
    <w:p w:rsidR="001B05AC" w:rsidRDefault="001B05AC" w:rsidP="001B05AC">
      <w:pPr>
        <w:pStyle w:val="Heading4"/>
      </w:pPr>
      <w:r>
        <w:t>Fishing rights are a catalyst for conflict.</w:t>
      </w:r>
    </w:p>
    <w:p w:rsidR="001B05AC" w:rsidRPr="001229BE" w:rsidRDefault="001B05AC" w:rsidP="001B05AC">
      <w:pPr>
        <w:rPr>
          <w:rStyle w:val="Style13ptBold"/>
        </w:rPr>
      </w:pPr>
      <w:r w:rsidRPr="001229BE">
        <w:rPr>
          <w:rStyle w:val="Style13ptBold"/>
        </w:rPr>
        <w:t>Cronin 2012</w:t>
      </w:r>
    </w:p>
    <w:p w:rsidR="001B05AC" w:rsidRDefault="001B05AC" w:rsidP="001B05AC">
      <w:r>
        <w:t>Patrick, Senior Advisor and Senior Director of the Asia-Pacific Security Program, Center for a New American Security Testimony before the U.S.-China Economic and Security Review Commission 1-26-2012 http://www.cnas.org/files/documents/publications/CNAS%20Testimony%20Cronin%20012612_1.pdf</w:t>
      </w:r>
    </w:p>
    <w:p w:rsidR="001B05AC" w:rsidRPr="001229BE" w:rsidRDefault="001B05AC" w:rsidP="001B05AC"/>
    <w:p w:rsidR="001B05AC" w:rsidRDefault="001B05AC" w:rsidP="001B05AC">
      <w:pPr>
        <w:rPr>
          <w:sz w:val="16"/>
        </w:rPr>
      </w:pPr>
      <w:r w:rsidRPr="001229BE">
        <w:rPr>
          <w:rStyle w:val="StyleUnderline"/>
        </w:rPr>
        <w:t>The South China Sea is “one of the most biologically diverse marine areas in the world.” 8 Fish stocks there are a multi-billion-dollar industry</w:t>
      </w:r>
      <w:r w:rsidRPr="00817F8E">
        <w:rPr>
          <w:sz w:val="16"/>
        </w:rPr>
        <w:t xml:space="preserve"> and account for as much as one-tenth of the global catch. 9 </w:t>
      </w:r>
      <w:r w:rsidRPr="001229BE">
        <w:rPr>
          <w:rStyle w:val="StyleUnderline"/>
        </w:rPr>
        <w:t>National policies</w:t>
      </w:r>
      <w:r w:rsidRPr="00817F8E">
        <w:rPr>
          <w:sz w:val="16"/>
        </w:rPr>
        <w:t xml:space="preserve">, both subsidies and the enforcement of domestic fishing laws, </w:t>
      </w:r>
      <w:r w:rsidRPr="001229BE">
        <w:rPr>
          <w:rStyle w:val="StyleUnderline"/>
        </w:rPr>
        <w:t>are creating regional tensions</w:t>
      </w:r>
      <w:r w:rsidRPr="00817F8E">
        <w:rPr>
          <w:sz w:val="16"/>
        </w:rPr>
        <w:t xml:space="preserve">. As my colleague Will Rogers has written, China’s fishing ban during spawning season, while undertaken to protect fish from being overexploited, sets up an annual fight with Vietnamese fishermen. 10 Fish protein is more than 22 percent of the average Asian diet, significantly higher than the global average of 16 percent. </w:t>
      </w:r>
      <w:r w:rsidRPr="001229BE">
        <w:rPr>
          <w:rStyle w:val="StyleUnderline"/>
        </w:rPr>
        <w:t xml:space="preserve">11 </w:t>
      </w:r>
      <w:r w:rsidRPr="00F97EE7">
        <w:rPr>
          <w:rStyle w:val="StyleUnderline"/>
          <w:highlight w:val="cyan"/>
        </w:rPr>
        <w:t>As Asians become</w:t>
      </w:r>
      <w:r w:rsidRPr="001229BE">
        <w:rPr>
          <w:rStyle w:val="StyleUnderline"/>
        </w:rPr>
        <w:t xml:space="preserve"> both </w:t>
      </w:r>
      <w:r w:rsidRPr="00F97EE7">
        <w:rPr>
          <w:rStyle w:val="StyleUnderline"/>
          <w:highlight w:val="cyan"/>
        </w:rPr>
        <w:t>more prosperous and</w:t>
      </w:r>
      <w:r w:rsidRPr="001229BE">
        <w:rPr>
          <w:rStyle w:val="StyleUnderline"/>
        </w:rPr>
        <w:t xml:space="preserve"> more </w:t>
      </w:r>
      <w:r w:rsidRPr="00F97EE7">
        <w:rPr>
          <w:rStyle w:val="StyleUnderline"/>
          <w:highlight w:val="cyan"/>
        </w:rPr>
        <w:t>numerous</w:t>
      </w:r>
      <w:r w:rsidRPr="001229BE">
        <w:rPr>
          <w:rStyle w:val="StyleUnderline"/>
        </w:rPr>
        <w:t xml:space="preserve">, the </w:t>
      </w:r>
      <w:r w:rsidRPr="00F97EE7">
        <w:rPr>
          <w:rStyle w:val="StyleUnderline"/>
          <w:highlight w:val="cyan"/>
        </w:rPr>
        <w:t>demand on fish increases</w:t>
      </w:r>
      <w:r w:rsidRPr="00817F8E">
        <w:rPr>
          <w:sz w:val="16"/>
        </w:rPr>
        <w:t xml:space="preserve">. Thus, Asians are consuming more of the world’s fishing stocks, of which roughly one-third is “overexploited, depleted or recovering,” according to the United Nations. 12 The United Nations Food and Agriculture Organization cautions that the production of most fish resources in the western South China Sea have either been depleted or are in decline. 13 Moreover, as Vietnam’s population increases, perhaps growing 25 percent by 2050, the heightened demand for fish will aggravate existing tensions. 14 A key point is that </w:t>
      </w:r>
      <w:r w:rsidRPr="00F97EE7">
        <w:rPr>
          <w:rStyle w:val="StyleUnderline"/>
          <w:highlight w:val="cyan"/>
        </w:rPr>
        <w:t>fishermen</w:t>
      </w:r>
      <w:r w:rsidRPr="001229BE">
        <w:rPr>
          <w:rStyle w:val="StyleUnderline"/>
        </w:rPr>
        <w:t xml:space="preserve"> do more than fish. They </w:t>
      </w:r>
      <w:r w:rsidRPr="00F97EE7">
        <w:rPr>
          <w:rStyle w:val="StyleUnderline"/>
          <w:highlight w:val="cyan"/>
        </w:rPr>
        <w:t>are civilian instruments of power that</w:t>
      </w:r>
      <w:r w:rsidRPr="001229BE">
        <w:rPr>
          <w:rStyle w:val="StyleUnderline"/>
        </w:rPr>
        <w:t xml:space="preserve"> help stake out legal claims and </w:t>
      </w:r>
      <w:r w:rsidRPr="00F97EE7">
        <w:rPr>
          <w:rStyle w:val="StyleUnderline"/>
          <w:highlight w:val="cyan"/>
        </w:rPr>
        <w:t>establish national maritime rights</w:t>
      </w:r>
      <w:r w:rsidRPr="00817F8E">
        <w:rPr>
          <w:sz w:val="16"/>
        </w:rPr>
        <w:t>. As Taylor Fravel writes in the CNAS report, “</w:t>
      </w:r>
      <w:r w:rsidRPr="001229BE">
        <w:rPr>
          <w:rStyle w:val="StyleUnderline"/>
        </w:rPr>
        <w:t>fishermen will often justify operating in disputed waters through their country’s claims to maritime rights</w:t>
      </w:r>
      <w:r w:rsidRPr="00817F8E">
        <w:rPr>
          <w:sz w:val="16"/>
        </w:rPr>
        <w:t xml:space="preserve">. Chinese fishermen operate in the southern portions of the South China Sea near Indonesia and Vietnam, for example, while Vietnamese and Philippine vessels operate in the northern portions near the Paracel Islands.” 15 It is also worth noting that </w:t>
      </w:r>
      <w:r w:rsidRPr="00F97EE7">
        <w:rPr>
          <w:rStyle w:val="StyleUnderline"/>
          <w:highlight w:val="cyan"/>
        </w:rPr>
        <w:t>as fish migration patterns change, it is entirely possible that areas of maritime contestation will also migrate</w:t>
      </w:r>
      <w:r w:rsidRPr="00817F8E">
        <w:rPr>
          <w:sz w:val="16"/>
        </w:rPr>
        <w:t xml:space="preserve">. For instance, a recent United Nations study observed that </w:t>
      </w:r>
      <w:r w:rsidRPr="00F97EE7">
        <w:rPr>
          <w:rStyle w:val="StyleUnderline"/>
          <w:highlight w:val="cyan"/>
        </w:rPr>
        <w:t xml:space="preserve">cold-water fish species may decline as warm-water species migrate north </w:t>
      </w:r>
      <w:r w:rsidRPr="00F97EE7">
        <w:rPr>
          <w:rStyle w:val="Emphasis"/>
          <w:highlight w:val="cyan"/>
        </w:rPr>
        <w:t>because of climate changes</w:t>
      </w:r>
      <w:r w:rsidRPr="00F97EE7">
        <w:rPr>
          <w:rStyle w:val="StyleUnderline"/>
          <w:highlight w:val="cyan"/>
        </w:rPr>
        <w:t>. Consequently, this is likely to be a catalyst for increased confrontation between China and its neighbors over fishing rights</w:t>
      </w:r>
      <w:r w:rsidRPr="00817F8E">
        <w:rPr>
          <w:sz w:val="16"/>
        </w:rPr>
        <w:t>.</w:t>
      </w:r>
    </w:p>
    <w:p w:rsidR="001B05AC" w:rsidRDefault="001B05AC" w:rsidP="001B05AC">
      <w:pPr>
        <w:pStyle w:val="Heading4"/>
      </w:pPr>
      <w:r>
        <w:t>Climate change intensifies SCS competition – fisheries, rare earths.</w:t>
      </w:r>
    </w:p>
    <w:p w:rsidR="001B05AC" w:rsidRPr="00BB61C3" w:rsidRDefault="001B05AC" w:rsidP="001B05AC">
      <w:pPr>
        <w:rPr>
          <w:rStyle w:val="Style13ptBold"/>
        </w:rPr>
      </w:pPr>
      <w:r w:rsidRPr="00BB61C3">
        <w:rPr>
          <w:rStyle w:val="Style13ptBold"/>
        </w:rPr>
        <w:t>Rogers 2012</w:t>
      </w:r>
    </w:p>
    <w:p w:rsidR="001B05AC" w:rsidRDefault="001B05AC" w:rsidP="001B05AC">
      <w:r>
        <w:t>Will, Research Associate at the Center for a New American Security, Cooperation from Strength: The US, China and the South China Sea – Chapter 5 - The Role of Natural Resources in the South China Sea, 1-09-2012, http://www.cnas.org/files/documents/publications/CNAS_CooperationFromStrength_Cronin_1.pdf</w:t>
      </w:r>
    </w:p>
    <w:p w:rsidR="001B05AC" w:rsidRPr="00BB61C3" w:rsidRDefault="001B05AC" w:rsidP="001B05AC"/>
    <w:p w:rsidR="001B05AC" w:rsidRDefault="001B05AC" w:rsidP="001B05AC">
      <w:pPr>
        <w:rPr>
          <w:sz w:val="16"/>
        </w:rPr>
      </w:pPr>
      <w:r w:rsidRPr="00F97EE7">
        <w:rPr>
          <w:rStyle w:val="StyleUnderline"/>
          <w:highlight w:val="cyan"/>
        </w:rPr>
        <w:t>Climate change will compound the ongoing resource struggles in the South China Sea</w:t>
      </w:r>
      <w:r w:rsidRPr="008A2924">
        <w:rPr>
          <w:sz w:val="16"/>
        </w:rPr>
        <w:t xml:space="preserve"> region. Security experts caution that </w:t>
      </w:r>
      <w:r w:rsidRPr="00F97EE7">
        <w:rPr>
          <w:rStyle w:val="StyleUnderline"/>
          <w:highlight w:val="cyan"/>
        </w:rPr>
        <w:t>climate change could act as an “accelerant of instability”</w:t>
      </w:r>
      <w:r w:rsidRPr="008A2924">
        <w:rPr>
          <w:rStyle w:val="StyleUnderline"/>
        </w:rPr>
        <w:t xml:space="preserve"> by </w:t>
      </w:r>
      <w:r w:rsidRPr="00F97EE7">
        <w:rPr>
          <w:rStyle w:val="StyleUnderline"/>
          <w:highlight w:val="cyan"/>
        </w:rPr>
        <w:t>exacerbating</w:t>
      </w:r>
      <w:r w:rsidRPr="008A2924">
        <w:rPr>
          <w:rStyle w:val="StyleUnderline"/>
        </w:rPr>
        <w:t xml:space="preserve"> </w:t>
      </w:r>
      <w:r w:rsidRPr="00F97EE7">
        <w:rPr>
          <w:rStyle w:val="StyleUnderline"/>
          <w:highlight w:val="cyan"/>
        </w:rPr>
        <w:t>environmental trends in ways that</w:t>
      </w:r>
      <w:r w:rsidRPr="008A2924">
        <w:rPr>
          <w:rStyle w:val="StyleUnderline"/>
        </w:rPr>
        <w:t xml:space="preserve"> may </w:t>
      </w:r>
      <w:r w:rsidRPr="00F97EE7">
        <w:rPr>
          <w:rStyle w:val="StyleUnderline"/>
          <w:highlight w:val="cyan"/>
        </w:rPr>
        <w:t>overwhelm</w:t>
      </w:r>
      <w:r w:rsidRPr="008A2924">
        <w:rPr>
          <w:rStyle w:val="StyleUnderline"/>
        </w:rPr>
        <w:t xml:space="preserve"> civil-society </w:t>
      </w:r>
      <w:r w:rsidRPr="00F97EE7">
        <w:rPr>
          <w:rStyle w:val="StyleUnderline"/>
          <w:highlight w:val="cyan"/>
        </w:rPr>
        <w:t>institutions</w:t>
      </w:r>
      <w:r w:rsidRPr="008A2924">
        <w:rPr>
          <w:sz w:val="16"/>
        </w:rPr>
        <w:t xml:space="preserve">, 35 and this may affect countries’ decisions involving a broad range of resources – including energy, fisheries and minerals. For instance, droughts in China offer a stark example of how broader climate trends may undermine the nation’s ability to diversify energy resources and invigorate its efforts to seek fossil fuels in the South China Sea. Although China generated approximately 16 percent of its electricity from hydroelectric dams in 2009 and plans to nearly double its hydroelectric capacity by 2020, 36 China’s hydroelectric power is projected to decline by 30 to 40 percent in the last quarter of 2011 because of a prolonged drought in parts of the country. 37 However, this recent decline is not a unique event; in recent years, drought has reduced hydroelectric output even as China has been expanding its hydroelectric capacity. 38 </w:t>
      </w:r>
      <w:r w:rsidRPr="008A2924">
        <w:rPr>
          <w:rStyle w:val="StyleUnderline"/>
        </w:rPr>
        <w:t xml:space="preserve">Scientific models suggest that </w:t>
      </w:r>
      <w:r w:rsidRPr="00F97EE7">
        <w:rPr>
          <w:rStyle w:val="StyleUnderline"/>
          <w:highlight w:val="cyan"/>
        </w:rPr>
        <w:t>climate change is likely to exacerbate drought</w:t>
      </w:r>
      <w:r w:rsidRPr="008A2924">
        <w:rPr>
          <w:rStyle w:val="StyleUnderline"/>
        </w:rPr>
        <w:t xml:space="preserve"> in East and Southeast Asia by affecting precipitation trends</w:t>
      </w:r>
      <w:r w:rsidRPr="008A2924">
        <w:rPr>
          <w:sz w:val="16"/>
        </w:rPr>
        <w:t xml:space="preserve">. 39 Thus, </w:t>
      </w:r>
      <w:r w:rsidRPr="008A2924">
        <w:rPr>
          <w:rStyle w:val="StyleUnderline"/>
        </w:rPr>
        <w:t xml:space="preserve">these conditions are likely to get worse, </w:t>
      </w:r>
      <w:r w:rsidRPr="00F97EE7">
        <w:rPr>
          <w:rStyle w:val="StyleUnderline"/>
          <w:highlight w:val="cyan"/>
        </w:rPr>
        <w:t>undermining China’s ability to generate</w:t>
      </w:r>
      <w:r w:rsidRPr="008A2924">
        <w:rPr>
          <w:rStyle w:val="StyleUnderline"/>
        </w:rPr>
        <w:t xml:space="preserve"> renewable electricity from </w:t>
      </w:r>
      <w:r w:rsidRPr="00F97EE7">
        <w:rPr>
          <w:rStyle w:val="StyleUnderline"/>
          <w:highlight w:val="cyan"/>
        </w:rPr>
        <w:t>hydroelectric power and</w:t>
      </w:r>
      <w:r w:rsidRPr="008A2924">
        <w:rPr>
          <w:rStyle w:val="StyleUnderline"/>
        </w:rPr>
        <w:t xml:space="preserve"> potentially </w:t>
      </w:r>
      <w:r w:rsidRPr="00F97EE7">
        <w:rPr>
          <w:rStyle w:val="StyleUnderline"/>
          <w:highlight w:val="cyan"/>
        </w:rPr>
        <w:t>reinforcing its demand for fossil fuels</w:t>
      </w:r>
      <w:r w:rsidRPr="008A2924">
        <w:rPr>
          <w:rStyle w:val="StyleUnderline"/>
        </w:rPr>
        <w:t xml:space="preserve">, including </w:t>
      </w:r>
      <w:r w:rsidRPr="008A2924">
        <w:rPr>
          <w:rStyle w:val="StyleUnderline"/>
        </w:rPr>
        <w:lastRenderedPageBreak/>
        <w:t xml:space="preserve">resources </w:t>
      </w:r>
      <w:r w:rsidRPr="00F97EE7">
        <w:rPr>
          <w:rStyle w:val="StyleUnderline"/>
          <w:highlight w:val="cyan"/>
        </w:rPr>
        <w:t>in the South China Sea</w:t>
      </w:r>
      <w:r w:rsidRPr="008A2924">
        <w:rPr>
          <w:sz w:val="16"/>
        </w:rPr>
        <w:t xml:space="preserve">. Although data remains limited, current evidence suggests that </w:t>
      </w:r>
      <w:r w:rsidRPr="00F97EE7">
        <w:rPr>
          <w:rStyle w:val="StyleUnderline"/>
          <w:highlight w:val="cyan"/>
        </w:rPr>
        <w:t>climate change will also affect fish migration in ways that could exacerbate competition in the South China Sea</w:t>
      </w:r>
      <w:r w:rsidRPr="008A2924">
        <w:rPr>
          <w:sz w:val="16"/>
        </w:rPr>
        <w:t xml:space="preserve">. According to a recent U.N. study, </w:t>
      </w:r>
      <w:r w:rsidRPr="008A2924">
        <w:rPr>
          <w:rStyle w:val="StyleUnderline"/>
        </w:rPr>
        <w:t>warming ocean waters will drive fish species</w:t>
      </w:r>
      <w:r w:rsidRPr="008A2924">
        <w:rPr>
          <w:sz w:val="16"/>
        </w:rPr>
        <w:t xml:space="preserve"> poleward (north, </w:t>
      </w:r>
      <w:r w:rsidRPr="008A2924">
        <w:rPr>
          <w:rStyle w:val="StyleUnderline"/>
        </w:rPr>
        <w:t>in the South China Sea</w:t>
      </w:r>
      <w:r w:rsidRPr="008A2924">
        <w:rPr>
          <w:sz w:val="16"/>
        </w:rPr>
        <w:t xml:space="preserve">). 40 As warm-water species move north, cold-water fish species are likely to decline. </w:t>
      </w:r>
      <w:r w:rsidRPr="008A2924">
        <w:rPr>
          <w:rStyle w:val="StyleUnderline"/>
        </w:rPr>
        <w:t xml:space="preserve">Such </w:t>
      </w:r>
      <w:r w:rsidRPr="00F97EE7">
        <w:rPr>
          <w:rStyle w:val="StyleUnderline"/>
          <w:highlight w:val="cyan"/>
        </w:rPr>
        <w:t>changes in migration are likely to increase fishing in contested areas</w:t>
      </w:r>
      <w:r w:rsidRPr="008A2924">
        <w:rPr>
          <w:sz w:val="16"/>
        </w:rPr>
        <w:t xml:space="preserve"> of the South China Sea, </w:t>
      </w:r>
      <w:r w:rsidRPr="00F97EE7">
        <w:rPr>
          <w:rStyle w:val="StyleUnderline"/>
        </w:rPr>
        <w:t>which</w:t>
      </w:r>
      <w:r w:rsidRPr="008A2924">
        <w:rPr>
          <w:rStyle w:val="StyleUnderline"/>
        </w:rPr>
        <w:t xml:space="preserve"> may increase the number of confrontations involving fishing trawlers and worsen tensions between China and its</w:t>
      </w:r>
      <w:r w:rsidRPr="008A2924">
        <w:rPr>
          <w:sz w:val="16"/>
        </w:rPr>
        <w:t xml:space="preserve"> South China Sea </w:t>
      </w:r>
      <w:r w:rsidRPr="00F97EE7">
        <w:rPr>
          <w:rStyle w:val="StyleUnderline"/>
        </w:rPr>
        <w:t>neighbors</w:t>
      </w:r>
      <w:r w:rsidRPr="008A2924">
        <w:rPr>
          <w:rStyle w:val="StyleUnderline"/>
        </w:rPr>
        <w:t xml:space="preserve">. </w:t>
      </w:r>
      <w:r w:rsidRPr="00F97EE7">
        <w:rPr>
          <w:rStyle w:val="StyleUnderline"/>
          <w:highlight w:val="cyan"/>
        </w:rPr>
        <w:t>Efforts to curb</w:t>
      </w:r>
      <w:r w:rsidRPr="008A2924">
        <w:rPr>
          <w:rStyle w:val="StyleUnderline"/>
        </w:rPr>
        <w:t xml:space="preserve"> the greenhouse gas </w:t>
      </w:r>
      <w:r w:rsidRPr="00F97EE7">
        <w:rPr>
          <w:rStyle w:val="StyleUnderline"/>
          <w:highlight w:val="cyan"/>
        </w:rPr>
        <w:t>emissions</w:t>
      </w:r>
      <w:r w:rsidRPr="008A2924">
        <w:rPr>
          <w:rStyle w:val="StyleUnderline"/>
        </w:rPr>
        <w:t xml:space="preserve"> that cause climate change </w:t>
      </w:r>
      <w:r w:rsidRPr="00F97EE7">
        <w:rPr>
          <w:rStyle w:val="StyleUnderline"/>
          <w:highlight w:val="cyan"/>
        </w:rPr>
        <w:t>will</w:t>
      </w:r>
      <w:r w:rsidRPr="008A2924">
        <w:rPr>
          <w:rStyle w:val="StyleUnderline"/>
        </w:rPr>
        <w:t xml:space="preserve"> likely </w:t>
      </w:r>
      <w:r w:rsidRPr="00F97EE7">
        <w:rPr>
          <w:rStyle w:val="StyleUnderline"/>
          <w:highlight w:val="cyan"/>
        </w:rPr>
        <w:t>increase investments in the clean energy industry, which</w:t>
      </w:r>
      <w:r w:rsidRPr="008A2924">
        <w:rPr>
          <w:sz w:val="16"/>
        </w:rPr>
        <w:t xml:space="preserve">, in turn, </w:t>
      </w:r>
      <w:r w:rsidRPr="00F97EE7">
        <w:rPr>
          <w:rStyle w:val="StyleUnderline"/>
          <w:highlight w:val="cyan"/>
        </w:rPr>
        <w:t>will increase the strategic importance of minerals</w:t>
      </w:r>
      <w:r w:rsidRPr="008A2924">
        <w:rPr>
          <w:sz w:val="16"/>
        </w:rPr>
        <w:t xml:space="preserve"> and metals </w:t>
      </w:r>
      <w:r w:rsidRPr="00F97EE7">
        <w:rPr>
          <w:rStyle w:val="StyleUnderline"/>
          <w:highlight w:val="cyan"/>
        </w:rPr>
        <w:t>in the South China Sea</w:t>
      </w:r>
      <w:r w:rsidRPr="008A2924">
        <w:rPr>
          <w:rStyle w:val="StyleUnderline"/>
        </w:rPr>
        <w:t>.</w:t>
      </w:r>
      <w:r w:rsidRPr="008A2924">
        <w:rPr>
          <w:sz w:val="16"/>
        </w:rPr>
        <w:t xml:space="preserve"> Indeed, green technologies – including solar voltaic cells, wind turbines and high-efficiency batteries for electric vehicles – rely on strategic materials that are vulnerable to supply disruptions. 41 In particular, </w:t>
      </w:r>
      <w:r w:rsidRPr="00B353C6">
        <w:rPr>
          <w:rStyle w:val="StyleUnderline"/>
          <w:highlight w:val="cyan"/>
        </w:rPr>
        <w:t>China’s dominance of the global rare earths market is</w:t>
      </w:r>
      <w:r w:rsidRPr="008A2924">
        <w:rPr>
          <w:rStyle w:val="StyleUnderline"/>
        </w:rPr>
        <w:t xml:space="preserve"> leading other countries to diversify their suppliers of these resources to ensure that their clean energy technologies are not vulnerable to Chinese supply disruptions</w:t>
      </w:r>
      <w:r w:rsidRPr="008A2924">
        <w:rPr>
          <w:sz w:val="16"/>
        </w:rPr>
        <w:t xml:space="preserve">. As argued previously, </w:t>
      </w:r>
      <w:r w:rsidRPr="008A2924">
        <w:rPr>
          <w:rStyle w:val="StyleUnderline"/>
        </w:rPr>
        <w:t xml:space="preserve">this may exacerbate diplomatic tensions by </w:t>
      </w:r>
      <w:r w:rsidRPr="00B353C6">
        <w:rPr>
          <w:rStyle w:val="StyleUnderline"/>
          <w:highlight w:val="cyan"/>
        </w:rPr>
        <w:t>encouraging countries to extract more minerals from the South China Sea to protect their alternative energy supplies</w:t>
      </w:r>
      <w:r w:rsidRPr="008A2924">
        <w:rPr>
          <w:rStyle w:val="StyleUnderline"/>
        </w:rPr>
        <w:t xml:space="preserve"> and to control access to these minerals in order to gain greater diplomatic leverage</w:t>
      </w:r>
      <w:r w:rsidRPr="008A2924">
        <w:rPr>
          <w:sz w:val="16"/>
        </w:rPr>
        <w:t xml:space="preserve">. In addition, </w:t>
      </w:r>
      <w:r w:rsidRPr="008A2924">
        <w:rPr>
          <w:rStyle w:val="StyleUnderline"/>
        </w:rPr>
        <w:t>climate change is likely to affect a wide range of other issues</w:t>
      </w:r>
      <w:r w:rsidRPr="008A2924">
        <w:rPr>
          <w:sz w:val="16"/>
        </w:rPr>
        <w:t xml:space="preserve">, from food production to the availability of fresh water, </w:t>
      </w:r>
      <w:r w:rsidRPr="008A2924">
        <w:rPr>
          <w:rStyle w:val="StyleUnderline"/>
        </w:rPr>
        <w:t>in ways that could affect regional stability. For example, severe flooding caused by rising sea levels is already affecting the agricultural</w:t>
      </w:r>
      <w:r w:rsidRPr="008A2924">
        <w:rPr>
          <w:sz w:val="16"/>
        </w:rPr>
        <w:t xml:space="preserve"> and aquaculture </w:t>
      </w:r>
      <w:r w:rsidRPr="008A2924">
        <w:rPr>
          <w:rStyle w:val="StyleUnderline"/>
        </w:rPr>
        <w:t>communities in the region’s littoral states</w:t>
      </w:r>
      <w:r w:rsidRPr="008A2924">
        <w:rPr>
          <w:sz w:val="16"/>
        </w:rPr>
        <w:t>. In Vietnam, such flooding and the accompanying salt water intrusion are already harming crucial agricultural and aquaculture production. Vietnamese agriculture relies on a certain amount of flooding each year – between one-half to three meters of flood waters – to support water-intensive rice production and coastal fish and shrimp harvesting. 42 However, recent studies have found that flooding of more than four meters has become more frequent and severe over the past several decades, crippling coastal aquaculture projects and destroying rice crops. 43 For Vietnam, therefore, environmental and climatic trends are already affecting internal development and stability</w:t>
      </w:r>
    </w:p>
    <w:p w:rsidR="001B05AC" w:rsidRDefault="001B05AC" w:rsidP="009D6A45">
      <w:pPr>
        <w:rPr>
          <w:rStyle w:val="StyleUnderline"/>
          <w:rFonts w:asciiTheme="minorHAnsi" w:hAnsiTheme="minorHAnsi"/>
        </w:rPr>
      </w:pPr>
    </w:p>
    <w:p w:rsidR="00916CA6" w:rsidRPr="00916CA6" w:rsidRDefault="00916CA6" w:rsidP="00916CA6"/>
    <w:p w:rsidR="00065785" w:rsidRDefault="00065785" w:rsidP="00065785"/>
    <w:p w:rsidR="00065785" w:rsidRPr="00065785" w:rsidRDefault="00065785" w:rsidP="00065785"/>
    <w:p w:rsidR="009D6A45" w:rsidRPr="009D6A45" w:rsidRDefault="009D6A45" w:rsidP="009D6A45"/>
    <w:p w:rsidR="00D57F48" w:rsidRDefault="00D57F48" w:rsidP="00D57F48">
      <w:pPr>
        <w:pStyle w:val="Heading1"/>
      </w:pPr>
      <w:r>
        <w:lastRenderedPageBreak/>
        <w:t>Oil Spills</w:t>
      </w:r>
    </w:p>
    <w:p w:rsidR="00D57F48" w:rsidRPr="00B12D93" w:rsidRDefault="00D57F48" w:rsidP="00D57F48">
      <w:pPr>
        <w:pStyle w:val="Heading3"/>
      </w:pPr>
      <w:r>
        <w:lastRenderedPageBreak/>
        <w:t>Oil Spills Add on</w:t>
      </w:r>
    </w:p>
    <w:p w:rsidR="00D57F48" w:rsidRPr="002812B9" w:rsidRDefault="00D57F48" w:rsidP="00D57F48">
      <w:pPr>
        <w:pStyle w:val="Heading4"/>
        <w:rPr>
          <w:rStyle w:val="StyleUnderline"/>
          <w:u w:val="none"/>
        </w:rPr>
      </w:pPr>
      <w:r w:rsidRPr="002812B9">
        <w:rPr>
          <w:rStyle w:val="StyleUnderline"/>
          <w:u w:val="none"/>
        </w:rPr>
        <w:t>The plan provides spill response</w:t>
      </w:r>
    </w:p>
    <w:p w:rsidR="00D57F48" w:rsidRPr="002812B9" w:rsidRDefault="00D57F48" w:rsidP="00D57F48">
      <w:r w:rsidRPr="002812B9">
        <w:rPr>
          <w:b/>
        </w:rPr>
        <w:t xml:space="preserve">French-Mcray 8 </w:t>
      </w:r>
      <w:r w:rsidRPr="002812B9">
        <w:rPr>
          <w:sz w:val="14"/>
          <w:szCs w:val="14"/>
        </w:rPr>
        <w:t xml:space="preserve">[Deborah P. French-McCay, PhD 1, Christopher Mueller1 , James Payne, PhD2 , Eric Terrill, PhD3 , Mark Otero3 , Sung Yong Kim3 , Melissa Carter3 , Walter Nordhausen, PhD4 , Mark Lampinen4 , Brooke Longval1 , Melanie Schroeder1 , Kathy Jayko1 , Carter Ohlmann, PhD5.May 2008, “Dispersed Oil Transport Modeling Calibrated by Field-Collected Data Measuring Fluorescein Dye Dispersion,” </w:t>
      </w:r>
      <w:hyperlink r:id="rId62" w:history="1">
        <w:r w:rsidRPr="002812B9">
          <w:rPr>
            <w:rStyle w:val="Hyperlink"/>
            <w:sz w:val="14"/>
            <w:szCs w:val="14"/>
          </w:rPr>
          <w:t>http://www.asascience.com/about/publications/pdf/2008/393IOSC_FrenchMcCay_dispers-2007.pdf</w:t>
        </w:r>
      </w:hyperlink>
      <w:r w:rsidRPr="002812B9">
        <w:rPr>
          <w:sz w:val="14"/>
          <w:szCs w:val="14"/>
        </w:rPr>
        <w:t xml:space="preserve"> //jweideman]</w:t>
      </w:r>
    </w:p>
    <w:p w:rsidR="00D57F48" w:rsidRPr="002812B9" w:rsidRDefault="00D57F48" w:rsidP="00D57F48">
      <w:r w:rsidRPr="002812B9">
        <w:t xml:space="preserve">. </w:t>
      </w:r>
    </w:p>
    <w:p w:rsidR="00D57F48" w:rsidRPr="005C5398" w:rsidRDefault="00D57F48" w:rsidP="00D57F48">
      <w:pPr>
        <w:rPr>
          <w:rStyle w:val="StyleUnderline"/>
          <w:bCs w:val="0"/>
          <w:u w:val="none"/>
        </w:rPr>
      </w:pPr>
      <w:r w:rsidRPr="002812B9">
        <w:rPr>
          <w:sz w:val="16"/>
        </w:rPr>
        <w:t xml:space="preserve">New federal regulations regarding response plan oil removal capacity (Caps) requirements for tank vessels and marine transportation-related facilities being developed by the US Coast Guard (USCG, 1999) are expected to result in an increased use of chemical dispersants to treat oil spills in the United States. Othergovernment authorities (US and internationally) are also considering more dispersant use and designating "Pre-Approval Zones" for dispersant application in the event of oil spills. The application of dispersants in those and other areas may reduce the impacts to wildlife (e.g., seabirds, sea otters) and shoreline habitats, with the potential tradeoff that the dispersed oil will cause impacts to water column organisms (French McCay and Payne, 2001; French McCay et al., 2005). Computer simulations (French McCay et al.. 2006) of large dispersed oil slicks (representing the maximum potential volume that could be dispersed in one location, with area — 1.5 square miles) indicate that the resulting plumes may persist for several days with hydrocarbon concentrations at levels toxic to aquatic organisms. However, </w:t>
      </w:r>
      <w:r w:rsidRPr="002812B9">
        <w:rPr>
          <w:rStyle w:val="StyleUnderline"/>
          <w:highlight w:val="cyan"/>
        </w:rPr>
        <w:t>model inputs for</w:t>
      </w:r>
      <w:r w:rsidRPr="002812B9">
        <w:rPr>
          <w:rStyle w:val="StyleUnderline"/>
        </w:rPr>
        <w:t xml:space="preserve"> such </w:t>
      </w:r>
      <w:r w:rsidRPr="002812B9">
        <w:rPr>
          <w:rStyle w:val="StyleUnderline"/>
          <w:highlight w:val="cyan"/>
        </w:rPr>
        <w:t>predictions are uncertain</w:t>
      </w:r>
      <w:r w:rsidRPr="002812B9">
        <w:rPr>
          <w:rStyle w:val="StyleUnderline"/>
        </w:rPr>
        <w:t xml:space="preserve">; </w:t>
      </w:r>
      <w:r w:rsidRPr="002812B9">
        <w:rPr>
          <w:rStyle w:val="StyleUnderline"/>
          <w:highlight w:val="cyan"/>
        </w:rPr>
        <w:t>in particular</w:t>
      </w:r>
      <w:r w:rsidRPr="002812B9">
        <w:rPr>
          <w:rStyle w:val="StyleUnderline"/>
        </w:rPr>
        <w:t xml:space="preserve"> the transport and dispersion rates of oil components in the water column that determine exposure and </w:t>
      </w:r>
      <w:r w:rsidRPr="002812B9">
        <w:rPr>
          <w:rStyle w:val="StyleUnderline"/>
          <w:highlight w:val="cyan"/>
        </w:rPr>
        <w:t>effects on</w:t>
      </w:r>
      <w:r w:rsidRPr="002812B9">
        <w:rPr>
          <w:rStyle w:val="StyleUnderline"/>
        </w:rPr>
        <w:t xml:space="preserve"> water column </w:t>
      </w:r>
      <w:r w:rsidRPr="002812B9">
        <w:rPr>
          <w:rStyle w:val="StyleUnderline"/>
          <w:highlight w:val="cyan"/>
        </w:rPr>
        <w:t>biota. Oil-spill fate and transport modeling may be used to evaluate</w:t>
      </w:r>
      <w:r w:rsidRPr="002812B9">
        <w:rPr>
          <w:rStyle w:val="StyleUnderline"/>
        </w:rPr>
        <w:t xml:space="preserve"> water column hydrocarbon concentrations, potential </w:t>
      </w:r>
      <w:r w:rsidRPr="002812B9">
        <w:rPr>
          <w:rStyle w:val="StyleUnderline"/>
          <w:highlight w:val="cyan"/>
        </w:rPr>
        <w:t>exposure to organisms</w:t>
      </w:r>
      <w:r w:rsidRPr="002812B9">
        <w:rPr>
          <w:rStyle w:val="StyleUnderline"/>
        </w:rPr>
        <w:t xml:space="preserve"> </w:t>
      </w:r>
      <w:r w:rsidRPr="002812B9">
        <w:rPr>
          <w:sz w:val="16"/>
        </w:rPr>
        <w:t xml:space="preserve">(zooplankton), </w:t>
      </w:r>
      <w:r w:rsidRPr="002812B9">
        <w:rPr>
          <w:rStyle w:val="StyleUnderline"/>
          <w:highlight w:val="cyan"/>
        </w:rPr>
        <w:t>and the impacts of oil spills</w:t>
      </w:r>
      <w:r w:rsidRPr="002812B9">
        <w:rPr>
          <w:sz w:val="16"/>
        </w:rPr>
        <w:t xml:space="preserve"> with and without use of dispersants. A number of such </w:t>
      </w:r>
      <w:r w:rsidRPr="002812B9">
        <w:rPr>
          <w:rStyle w:val="StyleUnderline"/>
          <w:highlight w:val="cyan"/>
        </w:rPr>
        <w:t>analyses</w:t>
      </w:r>
      <w:r w:rsidRPr="002812B9">
        <w:rPr>
          <w:sz w:val="16"/>
        </w:rPr>
        <w:t xml:space="preserve"> have been performed using SIMAP (French McCay, 2003, 2004), which </w:t>
      </w:r>
      <w:r w:rsidRPr="002812B9">
        <w:rPr>
          <w:rStyle w:val="StyleUnderline"/>
          <w:highlight w:val="cyan"/>
        </w:rPr>
        <w:t>use</w:t>
      </w:r>
      <w:r w:rsidRPr="002812B9">
        <w:rPr>
          <w:rStyle w:val="StyleUnderline"/>
        </w:rPr>
        <w:t xml:space="preserve">s wind </w:t>
      </w:r>
      <w:r w:rsidRPr="002812B9">
        <w:rPr>
          <w:rStyle w:val="StyleUnderline"/>
          <w:highlight w:val="cyan"/>
        </w:rPr>
        <w:t>data</w:t>
      </w:r>
      <w:r w:rsidRPr="002812B9">
        <w:rPr>
          <w:rStyle w:val="StyleUnderline"/>
        </w:rPr>
        <w:t xml:space="preserve">, current data, and transport and weathering algorithms </w:t>
      </w:r>
      <w:r w:rsidRPr="002812B9">
        <w:rPr>
          <w:rStyle w:val="StyleUnderline"/>
          <w:highlight w:val="cyan"/>
        </w:rPr>
        <w:t>to calculate</w:t>
      </w:r>
      <w:r w:rsidRPr="002812B9">
        <w:rPr>
          <w:rStyle w:val="StyleUnderline"/>
        </w:rPr>
        <w:t xml:space="preserve"> the </w:t>
      </w:r>
      <w:r w:rsidRPr="002812B9">
        <w:rPr>
          <w:rStyle w:val="StyleUnderline"/>
          <w:highlight w:val="cyan"/>
        </w:rPr>
        <w:t>mass</w:t>
      </w:r>
      <w:r w:rsidRPr="002812B9">
        <w:rPr>
          <w:rStyle w:val="StyleUnderline"/>
        </w:rPr>
        <w:t xml:space="preserve"> of oil components in various environmental compartments </w:t>
      </w:r>
      <w:r w:rsidRPr="002812B9">
        <w:rPr>
          <w:sz w:val="16"/>
        </w:rPr>
        <w:t xml:space="preserve">(water surface, shoreline, water column, atmosphere, sediments, etc.), oil pathways over time (trajectories), surface oil distributions, and concentrations of the oil components in water and sediments. SIMAP's biological efleets model was then used to evaluate exposure, toxicity, and effects on each habitat and species (or species group) in the area of the spill. </w:t>
      </w:r>
      <w:r w:rsidRPr="002812B9">
        <w:rPr>
          <w:rStyle w:val="StyleUnderline"/>
        </w:rPr>
        <w:t xml:space="preserve">Often, </w:t>
      </w:r>
      <w:r w:rsidRPr="002812B9">
        <w:rPr>
          <w:rStyle w:val="StyleUnderline"/>
          <w:highlight w:val="cyan"/>
        </w:rPr>
        <w:t>currents that transport oil</w:t>
      </w:r>
      <w:r w:rsidRPr="002812B9">
        <w:rPr>
          <w:rStyle w:val="StyleUnderline"/>
        </w:rPr>
        <w:t xml:space="preserve"> components and organisms </w:t>
      </w:r>
      <w:r w:rsidRPr="002812B9">
        <w:rPr>
          <w:rStyle w:val="StyleUnderline"/>
          <w:highlight w:val="cyan"/>
        </w:rPr>
        <w:t xml:space="preserve">are estimated by </w:t>
      </w:r>
      <w:r w:rsidRPr="002812B9">
        <w:rPr>
          <w:rStyle w:val="StyleUnderline"/>
        </w:rPr>
        <w:t xml:space="preserve">a hydrodynamic model; however, </w:t>
      </w:r>
      <w:r w:rsidRPr="002812B9">
        <w:rPr>
          <w:rStyle w:val="StyleUnderline"/>
          <w:highlight w:val="cyan"/>
        </w:rPr>
        <w:t xml:space="preserve">observational </w:t>
      </w:r>
      <w:r w:rsidRPr="002812B9">
        <w:rPr>
          <w:sz w:val="10"/>
        </w:rPr>
        <w:t>current</w:t>
      </w:r>
      <w:r w:rsidRPr="002812B9">
        <w:rPr>
          <w:rStyle w:val="StyleUnderline"/>
        </w:rPr>
        <w:t xml:space="preserve"> </w:t>
      </w:r>
      <w:r w:rsidRPr="002812B9">
        <w:rPr>
          <w:rStyle w:val="StyleUnderline"/>
          <w:highlight w:val="cyan"/>
        </w:rPr>
        <w:t>data, such as</w:t>
      </w:r>
      <w:r w:rsidRPr="002812B9">
        <w:rPr>
          <w:rStyle w:val="StyleUnderline"/>
        </w:rPr>
        <w:t xml:space="preserve"> from high- frequency-</w:t>
      </w:r>
      <w:r w:rsidRPr="002812B9">
        <w:rPr>
          <w:rStyle w:val="StyleUnderline"/>
          <w:highlight w:val="cyan"/>
        </w:rPr>
        <w:t>radar</w:t>
      </w:r>
      <w:r w:rsidRPr="002812B9">
        <w:rPr>
          <w:rStyle w:val="StyleUnderline"/>
        </w:rPr>
        <w:t xml:space="preserve"> (HF-Radar) systems, drifters, or current meters, may also be used. The transport models for such analyses are highly sensitive to the current velocities and turbulent dispersion coefficients input to the models, as are further calculations utilizing the transport results.</w:t>
      </w:r>
      <w:r w:rsidRPr="002812B9">
        <w:rPr>
          <w:sz w:val="16"/>
        </w:rPr>
        <w:t xml:space="preserve"> In this study, we evaluate </w:t>
      </w:r>
      <w:r w:rsidRPr="002812B9">
        <w:rPr>
          <w:rStyle w:val="StyleUnderline"/>
        </w:rPr>
        <w:t xml:space="preserve">the usefulness of </w:t>
      </w:r>
      <w:r w:rsidRPr="002812B9">
        <w:rPr>
          <w:rStyle w:val="StyleUnderline"/>
          <w:highlight w:val="cyan"/>
        </w:rPr>
        <w:t>field- collected data</w:t>
      </w:r>
      <w:r w:rsidRPr="002812B9">
        <w:rPr>
          <w:sz w:val="16"/>
        </w:rPr>
        <w:t xml:space="preserve"> from a set of fluorescein dye studies off San Diego, California, to </w:t>
      </w:r>
      <w:r w:rsidRPr="002812B9">
        <w:rPr>
          <w:rStyle w:val="StyleUnderline"/>
          <w:highlight w:val="cyan"/>
        </w:rPr>
        <w:t>document movement and dispersion</w:t>
      </w:r>
      <w:r w:rsidRPr="002812B9">
        <w:rPr>
          <w:rStyle w:val="StyleUnderline"/>
        </w:rPr>
        <w:t xml:space="preserve"> of subsurface dissolved components</w:t>
      </w:r>
      <w:r w:rsidRPr="002812B9">
        <w:rPr>
          <w:sz w:val="16"/>
        </w:rPr>
        <w:t xml:space="preserve"> (dye or dissolved hydrocarbons) over time. We analyzed HF Radar and driller measurements of near-surface currents, dispersion coefficients based on dye spreading measurements, modeling of wind-forced surface water drift as a function of wind speed and direction (based on published results of fluid dynamics studies), and water density profiles to determine their efficacy and accuracy as inputs for modeling transport of near-surface constituents (such as dissolved hydrocarbons from naturally entrained or chemically dispersed oil). Details of these studies are in Payne et al. (2007a, b) and French-McCay et al. (2007). Payne et al. (2008, these proceedings) provide an overview of the objectives, methods, and field results</w:t>
      </w:r>
      <w:r w:rsidRPr="002812B9">
        <w:t xml:space="preserve">. </w:t>
      </w:r>
    </w:p>
    <w:p w:rsidR="00D57F48" w:rsidRPr="002812B9" w:rsidRDefault="00D57F48" w:rsidP="00D57F48">
      <w:pPr>
        <w:pStyle w:val="Heading4"/>
        <w:rPr>
          <w:rStyle w:val="StyleUnderline"/>
          <w:u w:val="none"/>
        </w:rPr>
      </w:pPr>
      <w:r w:rsidRPr="002812B9">
        <w:rPr>
          <w:rStyle w:val="StyleUnderline"/>
          <w:u w:val="none"/>
        </w:rPr>
        <w:t>Spills devastate biodiversity</w:t>
      </w:r>
      <w:r>
        <w:rPr>
          <w:rStyle w:val="StyleUnderline"/>
          <w:u w:val="none"/>
        </w:rPr>
        <w:t>-extinction</w:t>
      </w:r>
    </w:p>
    <w:p w:rsidR="00D57F48" w:rsidRPr="002812B9" w:rsidRDefault="00D57F48" w:rsidP="00D57F48">
      <w:pPr>
        <w:rPr>
          <w:rStyle w:val="StyleUnderline"/>
          <w:sz w:val="14"/>
          <w:szCs w:val="14"/>
          <w:u w:val="none"/>
        </w:rPr>
      </w:pPr>
      <w:r w:rsidRPr="002812B9">
        <w:rPr>
          <w:rStyle w:val="StyleUnderline"/>
          <w:u w:val="none"/>
        </w:rPr>
        <w:t xml:space="preserve">Ingoldsby 10 </w:t>
      </w:r>
      <w:r w:rsidRPr="002812B9">
        <w:rPr>
          <w:rStyle w:val="StyleUnderline"/>
          <w:sz w:val="14"/>
          <w:szCs w:val="14"/>
          <w:u w:val="none"/>
        </w:rPr>
        <w:t xml:space="preserve">[Joseph Emmanuel Ingoldsby writes and exhibits on issues relating to biodiversity. Recent publications include Vanishing Landscapes and Endangered Species, The Science Exhibition: Curation and Design, Museum Press, UK, 2010; Vanishing Landscapes: The Atlantic Salt Marsh, Leonardo Journal, 42-2-2009, MIT Press; and Requiem for a Drowning Landscape, Orion Magazine, 4-2009.  Environmental articles are compiled within Joseph Ingoldsby’s blog site, Earth Elegies. 7/21/10, “Silent Summer: How Oil Disaster Impacts Biodiversity,” </w:t>
      </w:r>
      <w:hyperlink r:id="rId63" w:history="1">
        <w:r w:rsidRPr="002812B9">
          <w:rPr>
            <w:rStyle w:val="Hyperlink"/>
            <w:sz w:val="14"/>
            <w:szCs w:val="14"/>
          </w:rPr>
          <w:t>https://www.commondreams.org/view/2010/07/21-4</w:t>
        </w:r>
      </w:hyperlink>
      <w:r w:rsidRPr="002812B9">
        <w:rPr>
          <w:rStyle w:val="StyleUnderline"/>
          <w:sz w:val="14"/>
          <w:szCs w:val="14"/>
          <w:u w:val="none"/>
        </w:rPr>
        <w:t xml:space="preserve"> //jweideman]</w:t>
      </w:r>
    </w:p>
    <w:p w:rsidR="00D57F48" w:rsidRPr="002812B9" w:rsidRDefault="00D57F48" w:rsidP="00D57F48">
      <w:pPr>
        <w:rPr>
          <w:rStyle w:val="StyleUnderline"/>
        </w:rPr>
      </w:pPr>
    </w:p>
    <w:p w:rsidR="00D57F48" w:rsidRDefault="00D57F48" w:rsidP="00D57F48">
      <w:pPr>
        <w:rPr>
          <w:rStyle w:val="StyleUnderline"/>
        </w:rPr>
      </w:pPr>
      <w:r w:rsidRPr="002812B9">
        <w:rPr>
          <w:rStyle w:val="StyleUnderline"/>
        </w:rPr>
        <w:t xml:space="preserve">Residents from the Gulf of Mexico report that </w:t>
      </w:r>
      <w:r w:rsidRPr="002812B9">
        <w:rPr>
          <w:rStyle w:val="StyleUnderline"/>
          <w:highlight w:val="cyan"/>
        </w:rPr>
        <w:t>schools of fish</w:t>
      </w:r>
      <w:r w:rsidRPr="002812B9">
        <w:rPr>
          <w:rStyle w:val="StyleUnderline"/>
        </w:rPr>
        <w:t xml:space="preserve">, manta rays, sharks, dolphins and sea turtles </w:t>
      </w:r>
      <w:r w:rsidRPr="002812B9">
        <w:rPr>
          <w:rStyle w:val="StyleUnderline"/>
          <w:highlight w:val="cyan"/>
        </w:rPr>
        <w:t>are fleeing the plumes of oil</w:t>
      </w:r>
      <w:r w:rsidRPr="002812B9">
        <w:rPr>
          <w:rStyle w:val="StyleUnderline"/>
        </w:rPr>
        <w:t xml:space="preserve"> and solvents to the shallow waters off of the coasts of Alabama and Florida. </w:t>
      </w:r>
      <w:r w:rsidRPr="002812B9">
        <w:rPr>
          <w:rStyle w:val="StyleUnderline"/>
          <w:highlight w:val="cyan"/>
        </w:rPr>
        <w:t>Marine biologists from Duke</w:t>
      </w:r>
      <w:r w:rsidRPr="002812B9">
        <w:rPr>
          <w:rStyle w:val="StyleUnderline"/>
        </w:rPr>
        <w:t xml:space="preserve"> University </w:t>
      </w:r>
      <w:r w:rsidRPr="002812B9">
        <w:rPr>
          <w:rStyle w:val="StyleUnderline"/>
          <w:highlight w:val="cyan"/>
        </w:rPr>
        <w:t>state that that the animals sense the change in water chemistry and try to escape the contaminated</w:t>
      </w:r>
      <w:r w:rsidRPr="002812B9">
        <w:rPr>
          <w:rStyle w:val="StyleUnderline"/>
        </w:rPr>
        <w:t xml:space="preserve"> water dead </w:t>
      </w:r>
      <w:r w:rsidRPr="002812B9">
        <w:rPr>
          <w:rStyle w:val="StyleUnderline"/>
          <w:highlight w:val="cyan"/>
        </w:rPr>
        <w:t>zones</w:t>
      </w:r>
      <w:r w:rsidRPr="002812B9">
        <w:rPr>
          <w:rStyle w:val="StyleUnderline"/>
        </w:rPr>
        <w:t xml:space="preserve"> by swimming toward the oxygen rich shallows. Here, </w:t>
      </w:r>
      <w:r w:rsidRPr="002812B9">
        <w:rPr>
          <w:rStyle w:val="StyleUnderline"/>
          <w:highlight w:val="cyan"/>
        </w:rPr>
        <w:t>they</w:t>
      </w:r>
      <w:r w:rsidRPr="002812B9">
        <w:rPr>
          <w:rStyle w:val="StyleUnderline"/>
        </w:rPr>
        <w:t xml:space="preserve"> </w:t>
      </w:r>
      <w:r w:rsidRPr="002812B9">
        <w:rPr>
          <w:rStyle w:val="StyleUnderline"/>
          <w:highlight w:val="cyan"/>
        </w:rPr>
        <w:t>could be trapped between the</w:t>
      </w:r>
      <w:r w:rsidRPr="002812B9">
        <w:rPr>
          <w:rStyle w:val="StyleUnderline"/>
        </w:rPr>
        <w:t xml:space="preserve"> approaching plumes of </w:t>
      </w:r>
      <w:r w:rsidRPr="002812B9">
        <w:rPr>
          <w:rStyle w:val="StyleUnderline"/>
          <w:highlight w:val="cyan"/>
        </w:rPr>
        <w:t>oil and the shoreline. Scientists warn of a mass die off</w:t>
      </w:r>
      <w:r w:rsidRPr="002812B9">
        <w:rPr>
          <w:sz w:val="14"/>
          <w:highlight w:val="cyan"/>
        </w:rPr>
        <w:t>.</w:t>
      </w:r>
      <w:r w:rsidRPr="002812B9">
        <w:rPr>
          <w:sz w:val="14"/>
        </w:rPr>
        <w:t xml:space="preserve"> Death comes </w:t>
      </w:r>
      <w:r w:rsidRPr="002812B9">
        <w:rPr>
          <w:rStyle w:val="StyleUnderline"/>
          <w:highlight w:val="cyan"/>
        </w:rPr>
        <w:t>in</w:t>
      </w:r>
      <w:r w:rsidRPr="002812B9">
        <w:rPr>
          <w:sz w:val="14"/>
        </w:rPr>
        <w:t xml:space="preserve"> the spawning and nesting season within the Gulf of Mexico's </w:t>
      </w:r>
      <w:r w:rsidRPr="002812B9">
        <w:rPr>
          <w:rStyle w:val="StyleUnderline"/>
          <w:highlight w:val="cyan"/>
        </w:rPr>
        <w:t>bio-diverse ecosystems</w:t>
      </w:r>
      <w:r w:rsidRPr="002812B9">
        <w:rPr>
          <w:sz w:val="14"/>
        </w:rPr>
        <w:t xml:space="preserve">. </w:t>
      </w:r>
      <w:r w:rsidRPr="002812B9">
        <w:rPr>
          <w:rStyle w:val="StyleUnderline"/>
        </w:rPr>
        <w:t>We have witnessed the immediate impact of oil on the threatened brown pelican, the egrets, the laughing gulls and other shore and migratory birds, grounded with oiled plumage as they try to rear their spring nestlings</w:t>
      </w:r>
      <w:r w:rsidRPr="002812B9">
        <w:rPr>
          <w:sz w:val="14"/>
        </w:rPr>
        <w:t xml:space="preserve">. This is also the time when the endangered Kemp Ridley turtles migrate through the Gulf of Mexico to </w:t>
      </w:r>
      <w:r w:rsidRPr="002812B9">
        <w:rPr>
          <w:sz w:val="14"/>
        </w:rPr>
        <w:lastRenderedPageBreak/>
        <w:t xml:space="preserve">spawn, and when loggerhead turtles drag themselves up on the Gulf sands to lay their eggs. Their hatchlings face an uncertain future as they return to the polluted Gulf of Mexico to begin their life's journey. This is also the time when the endangered manatees leave their winter gathering spots in warm springs to migrate to their summer range along the Gulf coast and the time when Gulf sturgeon congregate in coastal waters for upstream migration exposing them to harm. We do not readily see the impact to the diverse marine fisheries of the Gulf and Atlantic. The Gulf of Mexico is the nursery for a host of marine species, including the embattled western Atlantic blue fin tuna. The Gulf of Mexico is the principal spawning ground of the migratory Western Atlantic tuna. Their spawning coincided with the Horizon oil disaster. </w:t>
      </w:r>
      <w:r w:rsidRPr="002812B9">
        <w:rPr>
          <w:rStyle w:val="StyleUnderline"/>
        </w:rPr>
        <w:t xml:space="preserve">The </w:t>
      </w:r>
      <w:r w:rsidRPr="002812B9">
        <w:rPr>
          <w:rStyle w:val="StyleUnderline"/>
          <w:highlight w:val="cyan"/>
        </w:rPr>
        <w:t>larval</w:t>
      </w:r>
      <w:r w:rsidRPr="002812B9">
        <w:rPr>
          <w:rStyle w:val="StyleUnderline"/>
        </w:rPr>
        <w:t xml:space="preserve"> and juvenile </w:t>
      </w:r>
      <w:r w:rsidRPr="002812B9">
        <w:rPr>
          <w:rStyle w:val="StyleUnderline"/>
          <w:highlight w:val="cyan"/>
        </w:rPr>
        <w:t>fish are most vulnerable</w:t>
      </w:r>
      <w:r w:rsidRPr="002812B9">
        <w:rPr>
          <w:rStyle w:val="StyleUnderline"/>
        </w:rPr>
        <w:t xml:space="preserve"> to the toxic effects of oil and dispersants documented within their spawning ground.</w:t>
      </w:r>
      <w:r w:rsidRPr="002812B9">
        <w:rPr>
          <w:sz w:val="14"/>
        </w:rPr>
        <w:t xml:space="preserve"> Scientific analysis of the viability of the 2010 spawning is necessary to determine the future health of the tuna population. According to the World Wildlife Fund, </w:t>
      </w:r>
      <w:r w:rsidRPr="002812B9">
        <w:rPr>
          <w:rStyle w:val="StyleUnderline"/>
          <w:highlight w:val="cyan"/>
        </w:rPr>
        <w:t>the Atlantic blue fin tuna population has fallen 90%</w:t>
      </w:r>
      <w:r w:rsidRPr="002812B9">
        <w:rPr>
          <w:rStyle w:val="StyleUnderline"/>
        </w:rPr>
        <w:t xml:space="preserve"> since the 1970s and the species faces a serious risk of extinction</w:t>
      </w:r>
      <w:r w:rsidRPr="002812B9">
        <w:rPr>
          <w:sz w:val="14"/>
        </w:rPr>
        <w:t xml:space="preserve">. With the loss of the fisheries and the shrimp and oyster operations, go the fishing communities and a way of life on the bayou. Fishing is often familial and multigenerational. The Deepwater Horizon oil rig explosion and sinking may have broken the familial transferal of working knowledge between father and son and from son to grandson. No one knows how many years it will take for the Gulf of Mexico to heal from the deadly infusion of oil, methane and toxic dispersants. The tragedy on the Gulf Coast galvanizes public attention as images of the slow demise of brown pelicans, sea turtles, dolphins, sperm whales and sea birds covered in oil flood our television screens. We are looking at the expansion of eutrophic dead zones; the contamination of the entire water column in the Gulf of Mexico- killing deep-water corals and giant squid to the black skimmers feeding on the surface; the tragic loss of species and biodiversity; and the potential disappearance of the fishing cultures of the Gulf. This will be the "Silent Summer" that could last for years. </w:t>
      </w:r>
      <w:r w:rsidRPr="002812B9">
        <w:rPr>
          <w:rStyle w:val="StyleUnderline"/>
          <w:highlight w:val="cyan"/>
        </w:rPr>
        <w:t xml:space="preserve">The poisonous </w:t>
      </w:r>
      <w:r w:rsidRPr="002812B9">
        <w:rPr>
          <w:rStyle w:val="StyleUnderline"/>
        </w:rPr>
        <w:t xml:space="preserve">mix of </w:t>
      </w:r>
      <w:r w:rsidRPr="002812B9">
        <w:rPr>
          <w:rStyle w:val="StyleUnderline"/>
          <w:highlight w:val="cyan"/>
        </w:rPr>
        <w:t>oil</w:t>
      </w:r>
      <w:r w:rsidRPr="002812B9">
        <w:rPr>
          <w:rStyle w:val="StyleUnderline"/>
        </w:rPr>
        <w:t xml:space="preserve">, methane and dispersants </w:t>
      </w:r>
      <w:r w:rsidRPr="002812B9">
        <w:rPr>
          <w:rStyle w:val="StyleUnderline"/>
          <w:highlight w:val="cyan"/>
        </w:rPr>
        <w:t>will be the final nail in the coffin of</w:t>
      </w:r>
      <w:r w:rsidRPr="002812B9">
        <w:rPr>
          <w:rStyle w:val="StyleUnderline"/>
        </w:rPr>
        <w:t xml:space="preserve"> these vanishing landscapes and </w:t>
      </w:r>
      <w:r w:rsidRPr="002812B9">
        <w:rPr>
          <w:rStyle w:val="StyleUnderline"/>
          <w:highlight w:val="cyan"/>
        </w:rPr>
        <w:t>endangered species</w:t>
      </w:r>
      <w:r w:rsidRPr="002812B9">
        <w:rPr>
          <w:rStyle w:val="StyleUnderline"/>
        </w:rPr>
        <w:t xml:space="preserve">. We know from past oil spills that the </w:t>
      </w:r>
      <w:r w:rsidRPr="002812B9">
        <w:rPr>
          <w:rStyle w:val="StyleUnderline"/>
          <w:highlight w:val="cyan"/>
        </w:rPr>
        <w:t>toxic effects continue decades later</w:t>
      </w:r>
      <w:r w:rsidRPr="002812B9">
        <w:rPr>
          <w:rStyle w:val="StyleUnderline"/>
        </w:rPr>
        <w:t>.</w:t>
      </w:r>
      <w:r w:rsidRPr="002812B9">
        <w:rPr>
          <w:sz w:val="14"/>
        </w:rPr>
        <w:t xml:space="preserve"> Long time residents of New England may remember the grounding of the oil tanker, Florida, which broke up on the rocky shoals off Old Silver Beach, West Falmouth on 16 September 1969 spewing 189,000 gallons of #2 fuel into Buzzards Bay. Scientists from the Woods Hole Oceanographic Institution documented the damages to the marine ecosystem and coastline over the ensuing years. Their observations are helpful to codify the environmental damages to sensitive coastal wetlands by oil contamination. To this day, toxic oil remains in the sediment layers of the marshlands ringing the Falmouth shore and oil continues to inhibit growth and colonization of the subsoil by the marsh grass roots, fiddler crabs and other organisms. The vertical burrows of the fiddler crabs veer horizontally avoiding the oil stained layer of soil. The marsh grass roots stop above the oil and spread horizontally, 41 years after the Buzzards Bay oil spill. Retired Woods Hole Oceanographic Institution Marine biologist, George Hampson has observed the daily impact of oil on the sensitive estuary since that unprecedented day in 1969. He spoke of animals coming out of the sediments because the oil was saturating the flats and marshlands All of the clams rose to the surface and extended their long necks trying to escape the oil along with invertebrates which floated to the surface. Soon the tide pools were filled with life, where they slowly died. This was called the "Silent Fall" because all of the birds and animals were gone. </w:t>
      </w:r>
      <w:r w:rsidRPr="002812B9">
        <w:rPr>
          <w:rStyle w:val="StyleUnderline"/>
        </w:rPr>
        <w:t xml:space="preserve">Now along the coastline of the Gulf of Mexico </w:t>
      </w:r>
      <w:r w:rsidRPr="002812B9">
        <w:rPr>
          <w:rStyle w:val="StyleUnderline"/>
          <w:highlight w:val="cyan"/>
        </w:rPr>
        <w:t>we see the "Silent Summer" of dead and dying animals</w:t>
      </w:r>
      <w:r w:rsidRPr="002812B9">
        <w:rPr>
          <w:rStyle w:val="StyleUnderline"/>
        </w:rPr>
        <w:t xml:space="preserve"> trying to escape the poisonous mix of oil</w:t>
      </w:r>
      <w:r w:rsidRPr="002812B9">
        <w:rPr>
          <w:sz w:val="14"/>
        </w:rPr>
        <w:t xml:space="preserve"> and the dispersant Corexit combined with the oxygen depleting methane gas. Video footage documents crabs climbing out of the water as a toxic sheen approaches the shore. In the morning the </w:t>
      </w:r>
      <w:r w:rsidRPr="002812B9">
        <w:rPr>
          <w:rStyle w:val="StyleUnderline"/>
          <w:highlight w:val="cyan"/>
        </w:rPr>
        <w:t>crabs</w:t>
      </w:r>
      <w:r w:rsidRPr="002812B9">
        <w:rPr>
          <w:rStyle w:val="StyleUnderline"/>
        </w:rPr>
        <w:t xml:space="preserve"> are </w:t>
      </w:r>
      <w:r w:rsidRPr="002812B9">
        <w:rPr>
          <w:rStyle w:val="StyleUnderline"/>
          <w:highlight w:val="cyan"/>
        </w:rPr>
        <w:t>float</w:t>
      </w:r>
      <w:r w:rsidRPr="002812B9">
        <w:rPr>
          <w:rStyle w:val="StyleUnderline"/>
        </w:rPr>
        <w:t xml:space="preserve">ing </w:t>
      </w:r>
      <w:r w:rsidRPr="002812B9">
        <w:rPr>
          <w:rStyle w:val="StyleUnderline"/>
          <w:highlight w:val="cyan"/>
        </w:rPr>
        <w:t>belly up in the water.</w:t>
      </w:r>
      <w:r w:rsidRPr="002812B9">
        <w:rPr>
          <w:sz w:val="14"/>
        </w:rPr>
        <w:t xml:space="preserve"> The air is laden with chemicals wafting up from the water, which has become poisonous to marine life and the fumes dangerous to the long term health of those who breath it. According to scientific studies, the Exxon Valdez oil spill of 1989 resulted in profound physiological effects to fish and wildlife. </w:t>
      </w:r>
      <w:r w:rsidRPr="002812B9">
        <w:rPr>
          <w:rStyle w:val="StyleUnderline"/>
        </w:rPr>
        <w:t>These included reproductive failure, genetic damage, curved spines, lowered growth and body weights, altered feeding habits, reduced egg volume, liver damage, eye tumors, and debilitating brain lesions.</w:t>
      </w:r>
      <w:r w:rsidRPr="002812B9">
        <w:rPr>
          <w:sz w:val="14"/>
        </w:rPr>
        <w:t xml:space="preserve"> Reports document that oil cleanup workers exposed to hot water beach washing of the toxic oil and dispersant mix in 1989 filed compensation claims for respiratory system damage, according to the National Institute of Occupational Safety and Health. Many have debilitating medical complications 21 years later. These ailments include respiratory, nervous system, liver, kidney and blood disorders. </w:t>
      </w:r>
      <w:r w:rsidRPr="002812B9">
        <w:rPr>
          <w:rStyle w:val="StyleUnderline"/>
          <w:highlight w:val="cyan"/>
        </w:rPr>
        <w:t>History repeats itself</w:t>
      </w:r>
      <w:r w:rsidRPr="002812B9">
        <w:rPr>
          <w:rStyle w:val="StyleUnderline"/>
        </w:rPr>
        <w:t>. The only hope is that this unnatural disaster will galvanize the public's attention and give the President and members of Congress the courage to protect Nature's biodiversity;</w:t>
      </w:r>
      <w:r w:rsidRPr="002812B9">
        <w:rPr>
          <w:sz w:val="14"/>
        </w:rPr>
        <w:t xml:space="preserve"> and to promote and substantively fund alternative energy sources and clean, green technologies for our future. </w:t>
      </w:r>
      <w:r w:rsidRPr="002812B9">
        <w:rPr>
          <w:rStyle w:val="StyleUnderline"/>
          <w:highlight w:val="cyan"/>
        </w:rPr>
        <w:t>We are at the tipping point</w:t>
      </w:r>
      <w:r w:rsidRPr="002812B9">
        <w:rPr>
          <w:sz w:val="14"/>
        </w:rPr>
        <w:t xml:space="preserve"> of peak oil and technological change. Now is not the time for equivocation. </w:t>
      </w:r>
      <w:r w:rsidRPr="002812B9">
        <w:rPr>
          <w:rStyle w:val="StyleUnderline"/>
          <w:highlight w:val="cyan"/>
        </w:rPr>
        <w:t>We must embrace the future or be damned by the next generation.</w:t>
      </w:r>
      <w:r w:rsidRPr="002812B9">
        <w:rPr>
          <w:rStyle w:val="StyleUnderline"/>
        </w:rPr>
        <w:t xml:space="preserve"> </w:t>
      </w:r>
    </w:p>
    <w:p w:rsidR="00D57F48" w:rsidRPr="005C5398" w:rsidRDefault="00D57F48" w:rsidP="00D57F48">
      <w:pPr>
        <w:pStyle w:val="Heading3"/>
      </w:pPr>
      <w:r w:rsidRPr="005C5398">
        <w:lastRenderedPageBreak/>
        <w:t>XT-IOOC solves</w:t>
      </w:r>
    </w:p>
    <w:p w:rsidR="00D57F48" w:rsidRDefault="00D57F48" w:rsidP="00D57F48">
      <w:pPr>
        <w:pStyle w:val="Heading4"/>
        <w:rPr>
          <w:rStyle w:val="StyleBold"/>
          <w:rFonts w:eastAsiaTheme="minorHAnsi" w:cs="Arial"/>
          <w:iCs w:val="0"/>
        </w:rPr>
      </w:pPr>
      <w:r>
        <w:rPr>
          <w:rStyle w:val="StyleBold"/>
          <w:rFonts w:eastAsiaTheme="minorHAnsi" w:cs="Arial"/>
          <w:iCs w:val="0"/>
        </w:rPr>
        <w:t>IOOS is needed for spill clean up</w:t>
      </w:r>
    </w:p>
    <w:p w:rsidR="00D57F48" w:rsidRDefault="00D57F48" w:rsidP="00D57F48">
      <w:r>
        <w:rPr>
          <w:b/>
        </w:rPr>
        <w:t xml:space="preserve">Price and Rosenfeld 12 </w:t>
      </w:r>
      <w:r w:rsidRPr="003276B1">
        <w:rPr>
          <w:sz w:val="14"/>
          <w:szCs w:val="14"/>
        </w:rPr>
        <w:t xml:space="preserve">[Prepared for the National Federation of Regional Associations for Coastal and Ocean Observing by Holly Price and Leslie Rosenfeld. “Synthesis of Regional IOOS Build Out Plans for the Next Decade” November 2012, </w:t>
      </w:r>
      <w:hyperlink r:id="rId64" w:history="1">
        <w:r w:rsidRPr="003276B1">
          <w:rPr>
            <w:rStyle w:val="StyleUnderline"/>
            <w:sz w:val="14"/>
            <w:szCs w:val="14"/>
          </w:rPr>
          <w:t>http://www.usnfra.org/documents/Build%20out%202011/BOPSynthesisNov2012.pdf</w:t>
        </w:r>
      </w:hyperlink>
      <w:r w:rsidRPr="003276B1">
        <w:rPr>
          <w:sz w:val="14"/>
          <w:szCs w:val="14"/>
        </w:rPr>
        <w:t xml:space="preserve"> //jweideman]</w:t>
      </w:r>
    </w:p>
    <w:p w:rsidR="00D57F48" w:rsidRPr="00473FF3" w:rsidRDefault="00D57F48" w:rsidP="00D57F48"/>
    <w:p w:rsidR="00D57F48" w:rsidRPr="00711711" w:rsidRDefault="00D57F48" w:rsidP="00D57F48">
      <w:pPr>
        <w:rPr>
          <w:rStyle w:val="StyleBold"/>
          <w:sz w:val="14"/>
        </w:rPr>
      </w:pPr>
      <w:r w:rsidRPr="003276B1">
        <w:rPr>
          <w:rStyle w:val="StyleBold"/>
          <w:highlight w:val="cyan"/>
        </w:rPr>
        <w:t>Spills of oil</w:t>
      </w:r>
      <w:r w:rsidRPr="003276B1">
        <w:rPr>
          <w:rStyle w:val="StyleBold"/>
        </w:rPr>
        <w:t xml:space="preserve">, hazardous materials and debris have the potential to </w:t>
      </w:r>
      <w:r w:rsidRPr="003276B1">
        <w:rPr>
          <w:rStyle w:val="StyleBold"/>
          <w:highlight w:val="cyan"/>
        </w:rPr>
        <w:t>cause widespread ecological damage and</w:t>
      </w:r>
      <w:r w:rsidRPr="003276B1">
        <w:rPr>
          <w:rStyle w:val="StyleBold"/>
        </w:rPr>
        <w:t xml:space="preserve"> broad </w:t>
      </w:r>
      <w:r w:rsidRPr="003276B1">
        <w:rPr>
          <w:rStyle w:val="StyleBold"/>
          <w:highlight w:val="cyan"/>
        </w:rPr>
        <w:t>economic impacts</w:t>
      </w:r>
      <w:r w:rsidRPr="003276B1">
        <w:rPr>
          <w:rStyle w:val="StyleBold"/>
        </w:rPr>
        <w:t>, and threaten human health.</w:t>
      </w:r>
      <w:r w:rsidRPr="00711711">
        <w:rPr>
          <w:rStyle w:val="StyleBold"/>
          <w:sz w:val="14"/>
        </w:rPr>
        <w:t xml:space="preserve"> </w:t>
      </w:r>
      <w:r w:rsidRPr="003276B1">
        <w:rPr>
          <w:rStyle w:val="StyleBold"/>
          <w:highlight w:val="cyan"/>
        </w:rPr>
        <w:t>Spill response personnel</w:t>
      </w:r>
      <w:r w:rsidRPr="003276B1">
        <w:rPr>
          <w:rStyle w:val="StyleBold"/>
        </w:rPr>
        <w:t xml:space="preserve"> (including from federal, state, and local agencies) </w:t>
      </w:r>
      <w:r w:rsidRPr="003276B1">
        <w:rPr>
          <w:rStyle w:val="StyleBold"/>
          <w:highlight w:val="cyan"/>
        </w:rPr>
        <w:t>require up-to-date and reliable information that will allow rapid response to minimize adverse effects</w:t>
      </w:r>
      <w:r w:rsidRPr="003276B1">
        <w:rPr>
          <w:rStyle w:val="StyleBold"/>
        </w:rPr>
        <w:t xml:space="preserve"> and assist in monitoring spill impact. Effective response involves decisions regarding type and location of containment efforts, clean up and wildlife rescue</w:t>
      </w:r>
      <w:r w:rsidRPr="00711711">
        <w:rPr>
          <w:rStyle w:val="StyleBold"/>
          <w:sz w:val="14"/>
        </w:rPr>
        <w:t xml:space="preserve">. Evaluations may also be needed to determine where the spill, tar balls, or debris originated, to assist with diagnosis and containment. </w:t>
      </w:r>
      <w:r w:rsidRPr="00983C00">
        <w:rPr>
          <w:rStyle w:val="StyleBold"/>
          <w:highlight w:val="cyan"/>
        </w:rPr>
        <w:t>Archived info</w:t>
      </w:r>
      <w:r w:rsidRPr="00983C00">
        <w:rPr>
          <w:rStyle w:val="StyleBold"/>
        </w:rPr>
        <w:t xml:space="preserve">rmation that </w:t>
      </w:r>
      <w:r w:rsidRPr="00983C00">
        <w:rPr>
          <w:rStyle w:val="StyleBold"/>
          <w:highlight w:val="cyan"/>
        </w:rPr>
        <w:t>can describe historical background</w:t>
      </w:r>
      <w:r w:rsidRPr="00983C00">
        <w:rPr>
          <w:rStyle w:val="StyleBold"/>
        </w:rPr>
        <w:t xml:space="preserve"> and ambient conditions is </w:t>
      </w:r>
      <w:r w:rsidRPr="00983C00">
        <w:rPr>
          <w:rStyle w:val="StyleBold"/>
          <w:highlight w:val="cyan"/>
        </w:rPr>
        <w:t>important for damage assessment</w:t>
      </w:r>
      <w:r w:rsidRPr="00983C00">
        <w:rPr>
          <w:rStyle w:val="StyleBold"/>
        </w:rPr>
        <w:t xml:space="preserve"> to determine the extent of impacts. </w:t>
      </w:r>
      <w:r w:rsidRPr="00983C00">
        <w:rPr>
          <w:rStyle w:val="StyleBold"/>
          <w:highlight w:val="cyan"/>
        </w:rPr>
        <w:t>Key regional partners</w:t>
      </w:r>
      <w:r w:rsidRPr="00983C00">
        <w:rPr>
          <w:rStyle w:val="StyleBold"/>
        </w:rPr>
        <w:t xml:space="preserve"> in spill response include the Emergency Response Division (ERD) </w:t>
      </w:r>
      <w:r w:rsidRPr="00983C00">
        <w:rPr>
          <w:rStyle w:val="StyleBold"/>
          <w:highlight w:val="cyan"/>
        </w:rPr>
        <w:t>of NOAA</w:t>
      </w:r>
      <w:r w:rsidRPr="00983C00">
        <w:rPr>
          <w:rStyle w:val="StyleBold"/>
        </w:rPr>
        <w:t xml:space="preserve">’s Office of Response and Restoration (OR&amp;R), the USCG, the U.S. Environmental Protection Agency and state environmental protection agencies. These managers </w:t>
      </w:r>
      <w:r w:rsidRPr="00983C00">
        <w:rPr>
          <w:rStyle w:val="StyleBold"/>
          <w:highlight w:val="cyan"/>
        </w:rPr>
        <w:t>need information on spill location, size and extent</w:t>
      </w:r>
      <w:r w:rsidRPr="00983C00">
        <w:rPr>
          <w:rStyle w:val="StyleBold"/>
        </w:rPr>
        <w:t xml:space="preserve"> in three dimensions (</w:t>
      </w:r>
      <w:r w:rsidRPr="00711711">
        <w:rPr>
          <w:rStyle w:val="StyleBold"/>
          <w:sz w:val="14"/>
        </w:rPr>
        <w:t xml:space="preserve">surface and subsurface), direction and speed of oil or other spill movement, and predictions of drift and dispersion to limit the damage by a spill and facilitate cleanup efforts. </w:t>
      </w:r>
      <w:r w:rsidRPr="00983C00">
        <w:rPr>
          <w:rStyle w:val="StyleBold"/>
          <w:highlight w:val="cyan"/>
        </w:rPr>
        <w:t>U.S. IOOS products</w:t>
      </w:r>
      <w:r w:rsidRPr="00983C00">
        <w:rPr>
          <w:rStyle w:val="StyleBold"/>
        </w:rPr>
        <w:t xml:space="preserve"> to </w:t>
      </w:r>
      <w:r w:rsidRPr="00983C00">
        <w:rPr>
          <w:rStyle w:val="StyleBold"/>
          <w:highlight w:val="cyan"/>
        </w:rPr>
        <w:t>assist</w:t>
      </w:r>
      <w:r w:rsidRPr="00983C00">
        <w:rPr>
          <w:rStyle w:val="StyleBold"/>
        </w:rPr>
        <w:t xml:space="preserve"> in meeting </w:t>
      </w:r>
      <w:r w:rsidRPr="00983C00">
        <w:rPr>
          <w:rStyle w:val="StyleBold"/>
          <w:highlight w:val="cyan"/>
        </w:rPr>
        <w:t>these needs</w:t>
      </w:r>
      <w:r w:rsidRPr="00983C00">
        <w:rPr>
          <w:rStyle w:val="StyleBold"/>
        </w:rPr>
        <w:t xml:space="preserve"> include hindcasts, nowcasts and forecasts of winds, waves, currents and water density.</w:t>
      </w:r>
      <w:r w:rsidRPr="00711711">
        <w:rPr>
          <w:rStyle w:val="StyleBold"/>
          <w:sz w:val="14"/>
        </w:rPr>
        <w:t xml:space="preserve"> </w:t>
      </w:r>
      <w:r w:rsidRPr="00711711">
        <w:rPr>
          <w:rStyle w:val="StyleBold"/>
          <w:highlight w:val="cyan"/>
        </w:rPr>
        <w:t>In</w:t>
      </w:r>
      <w:r w:rsidRPr="00711711">
        <w:rPr>
          <w:rStyle w:val="StyleBold"/>
        </w:rPr>
        <w:t xml:space="preserve"> </w:t>
      </w:r>
      <w:r w:rsidRPr="00711711">
        <w:rPr>
          <w:rStyle w:val="StyleBold"/>
          <w:highlight w:val="cyan"/>
        </w:rPr>
        <w:t>the</w:t>
      </w:r>
      <w:r w:rsidRPr="00711711">
        <w:rPr>
          <w:rStyle w:val="StyleBold"/>
        </w:rPr>
        <w:t xml:space="preserve"> Gulf of Mexico </w:t>
      </w:r>
      <w:r w:rsidRPr="00711711">
        <w:rPr>
          <w:rStyle w:val="StyleBold"/>
          <w:highlight w:val="cyan"/>
        </w:rPr>
        <w:t>Deep Horizon</w:t>
      </w:r>
      <w:r w:rsidRPr="00711711">
        <w:rPr>
          <w:rStyle w:val="StyleBold"/>
        </w:rPr>
        <w:t xml:space="preserve"> oil </w:t>
      </w:r>
      <w:r w:rsidRPr="00711711">
        <w:rPr>
          <w:rStyle w:val="StyleBold"/>
          <w:highlight w:val="cyan"/>
        </w:rPr>
        <w:t>spill</w:t>
      </w:r>
      <w:r w:rsidRPr="00711711">
        <w:rPr>
          <w:rStyle w:val="StyleBold"/>
        </w:rPr>
        <w:t xml:space="preserve">, a variety of </w:t>
      </w:r>
      <w:r w:rsidRPr="00711711">
        <w:rPr>
          <w:rStyle w:val="StyleBold"/>
          <w:highlight w:val="cyan"/>
        </w:rPr>
        <w:t>IOOS</w:t>
      </w:r>
      <w:r w:rsidRPr="00711711">
        <w:rPr>
          <w:rStyle w:val="StyleBold"/>
        </w:rPr>
        <w:t xml:space="preserve"> monitoring </w:t>
      </w:r>
      <w:r w:rsidRPr="00711711">
        <w:rPr>
          <w:rStyle w:val="StyleBold"/>
          <w:highlight w:val="cyan"/>
        </w:rPr>
        <w:t>assets provided information to assist in development</w:t>
      </w:r>
      <w:r w:rsidRPr="00711711">
        <w:rPr>
          <w:rStyle w:val="StyleBold"/>
        </w:rPr>
        <w:t xml:space="preserve"> of these products</w:t>
      </w:r>
      <w:r w:rsidRPr="00711711">
        <w:rPr>
          <w:rStyle w:val="StyleBold"/>
          <w:sz w:val="14"/>
        </w:rPr>
        <w:t xml:space="preserve">. Appropriate packaging and delivery mechanisms for these basic products depends on the type and extent of the spill. During major oil spills, the USCG serves as the Federal On Scene Coordinator for spill response, NOAA is designated to provide the Scientific Support Coordinator (SSC) and NOAA’s OR&amp;R staffs the SSCs with oceanographers, modelers, chemists, and biologists available 24 hours a day. During an oil spill, the primary Decision Support Tool for evaluating potential trajectories is currently the General NOAA Oil Modeling Environment (GNOME), although other models are under development. GNOME forecasts spill trajectories based upon the best wind and ocean circulation forecasts available at the time of the response. For major spills, RCOOS data should be formatted and delivered for use by OR&amp;R modelers. </w:t>
      </w:r>
    </w:p>
    <w:p w:rsidR="00D57F48" w:rsidRDefault="00D57F48" w:rsidP="00D57F48">
      <w:pPr>
        <w:rPr>
          <w:rStyle w:val="StyleBold"/>
        </w:rPr>
      </w:pPr>
    </w:p>
    <w:p w:rsidR="00D57F48" w:rsidRPr="002812B9" w:rsidRDefault="00D57F48" w:rsidP="00D57F48">
      <w:pPr>
        <w:rPr>
          <w:rStyle w:val="StyleBold"/>
        </w:rPr>
      </w:pPr>
    </w:p>
    <w:p w:rsidR="00D57F48" w:rsidRPr="007D2EB4" w:rsidRDefault="00D57F48" w:rsidP="00D57F48">
      <w:pPr>
        <w:keepNext/>
        <w:keepLines/>
        <w:spacing w:before="200"/>
        <w:outlineLvl w:val="3"/>
        <w:rPr>
          <w:rFonts w:ascii="Garamond" w:eastAsia="MS Gothic" w:hAnsi="Garamond" w:cs="Times New Roman"/>
          <w:b/>
          <w:bCs/>
          <w:iCs/>
          <w:sz w:val="26"/>
          <w:szCs w:val="24"/>
        </w:rPr>
      </w:pPr>
      <w:r w:rsidRPr="007D2EB4">
        <w:rPr>
          <w:rFonts w:ascii="Garamond" w:eastAsia="MS Gothic" w:hAnsi="Garamond" w:cs="Times New Roman"/>
          <w:b/>
          <w:bCs/>
          <w:iCs/>
          <w:sz w:val="26"/>
          <w:szCs w:val="24"/>
        </w:rPr>
        <w:t>IOOS proven to be able to solve for oil spill clean up—multiple studies</w:t>
      </w:r>
    </w:p>
    <w:p w:rsidR="00D57F48" w:rsidRPr="007D2EB4" w:rsidRDefault="00D57F48" w:rsidP="00D57F48">
      <w:pPr>
        <w:rPr>
          <w:rFonts w:ascii="Garamond" w:eastAsia="MS Mincho" w:hAnsi="Garamond" w:cs="Times New Roman"/>
          <w:sz w:val="20"/>
          <w:szCs w:val="24"/>
        </w:rPr>
      </w:pPr>
      <w:r w:rsidRPr="007D2EB4">
        <w:rPr>
          <w:rFonts w:ascii="Garamond" w:eastAsia="MS Mincho" w:hAnsi="Garamond" w:cs="Times New Roman"/>
          <w:b/>
          <w:sz w:val="26"/>
          <w:szCs w:val="24"/>
        </w:rPr>
        <w:t>Harlan et al 10</w:t>
      </w:r>
      <w:r w:rsidRPr="007D2EB4">
        <w:rPr>
          <w:rFonts w:ascii="Garamond" w:eastAsia="MS Mincho" w:hAnsi="Garamond" w:cs="Times New Roman"/>
          <w:sz w:val="20"/>
          <w:szCs w:val="24"/>
        </w:rPr>
        <w:t>(December, jack Harlan</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NOAA IOOS Program</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Eric Terrill,</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Lisa Hazard--</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Stripps institution of Oceanography</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Coastal Observing R&amp;D Center</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Carolyn Keen--</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Sqipps institution of Ocmnography</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institute of Geophysics and</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Plaliemry Physics</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Donald Barrick,</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Chad Wiielm--</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CODAR Ocean Scnsoxs, Ltd.</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Stephan Howden--</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Slennis Space Center, University</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of Southern Mississippi</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]osi1 Kohut--</w:t>
      </w:r>
      <w:r w:rsidRPr="007D2EB4">
        <w:rPr>
          <w:rFonts w:ascii="Garamond" w:eastAsia="MS Mincho" w:hAnsi="Garamond" w:cs="Times New Roman"/>
          <w:sz w:val="12"/>
          <w:szCs w:val="24"/>
        </w:rPr>
        <w:t xml:space="preserve">¶ </w:t>
      </w:r>
      <w:r w:rsidRPr="007D2EB4">
        <w:rPr>
          <w:rFonts w:ascii="Garamond" w:eastAsia="MS Mincho" w:hAnsi="Garamond" w:cs="Times New Roman"/>
          <w:sz w:val="20"/>
          <w:szCs w:val="24"/>
        </w:rPr>
        <w:t>Rutgers Univcrsiry, The Integrated Ocean Observation System High Frequency Radar Network, https://cordc.ucsd.edu/projects/mapping/documents/IOOS_HFRadar_MTS.pdf)</w:t>
      </w:r>
    </w:p>
    <w:p w:rsidR="00D57F48" w:rsidRPr="007D2EB4" w:rsidRDefault="00D57F48" w:rsidP="00D57F48">
      <w:pPr>
        <w:rPr>
          <w:rFonts w:ascii="Garamond" w:eastAsia="MS Mincho" w:hAnsi="Garamond" w:cs="Times New Roman"/>
          <w:sz w:val="24"/>
          <w:szCs w:val="24"/>
        </w:rPr>
      </w:pPr>
      <w:r w:rsidRPr="007D2EB4">
        <w:rPr>
          <w:rFonts w:ascii="Garamond" w:eastAsia="MS Mincho" w:hAnsi="Garamond" w:cs="Times New Roman"/>
          <w:sz w:val="24"/>
          <w:szCs w:val="24"/>
        </w:rPr>
        <w:t>Although the main impetus for cre-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ating the NOAA CODAR system in</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the 19705 was For oil spill response, it</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was not until 2006 HF radar was used</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by oFﬁcial government spill respond-</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ers. In August of 2006, the National</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Ocean Service and the USCG led an</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interagency ﬁeld exercise, Safe Sea:</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2006, in the San Francisco Bay area</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to enhance the preparedness of oil</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 xml:space="preserve">spill responders. </w:t>
      </w:r>
      <w:r w:rsidRPr="007D2EB4">
        <w:rPr>
          <w:rFonts w:ascii="Garamond" w:eastAsia="MS Mincho" w:hAnsi="Garamond" w:cs="Times New Roman"/>
          <w:b/>
          <w:szCs w:val="24"/>
          <w:u w:val="single"/>
        </w:rPr>
        <w:t>As part ofthar exer-¶ cise, the IOOS program Collahorated¶ with the NOS Office of Response¶ and Restoration (OR&amp;£R) ro create¶ hourly gap-ﬁlled maps OFHF radar-¶ derived surface currents</w:t>
      </w:r>
      <w:r w:rsidRPr="007D2EB4">
        <w:rPr>
          <w:rFonts w:ascii="Garamond" w:eastAsia="MS Mincho" w:hAnsi="Garamond" w:cs="Times New Roman"/>
          <w:sz w:val="24"/>
          <w:szCs w:val="24"/>
        </w:rPr>
        <w:t>. The IOOS</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partners at the San Francisco State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University and the Naval Postgraduate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School created ncw data handling soﬁ-</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ware and implemented a real-time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open-boundary modal analysis suite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of algorithms (Kaplan and Lekien,</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 xml:space="preserve">200?). </w:t>
      </w:r>
      <w:r w:rsidRPr="007D2EB4">
        <w:rPr>
          <w:rFonts w:ascii="Garamond" w:eastAsia="MS Mincho" w:hAnsi="Garamond" w:cs="Times New Roman"/>
          <w:b/>
          <w:szCs w:val="24"/>
          <w:u w:val="single"/>
        </w:rPr>
        <w:t>These nowcasrs were then for-¶ matted inro ﬁles that were readily in-¶ gested by the General NOAA Oil¶ Modeling Environment</w:t>
      </w:r>
      <w:r w:rsidRPr="007D2EB4">
        <w:rPr>
          <w:rFonts w:ascii="Garamond" w:eastAsia="MS Mincho" w:hAnsi="Garamond" w:cs="Times New Roman"/>
          <w:sz w:val="24"/>
          <w:szCs w:val="24"/>
        </w:rPr>
        <w:t>. Eleven HF</w:t>
      </w:r>
      <w:r w:rsidRPr="007D2EB4">
        <w:rPr>
          <w:rFonts w:ascii="Garamond" w:eastAsia="MS Mincho" w:hAnsi="Garamond" w:cs="Times New Roman"/>
          <w:szCs w:val="24"/>
        </w:rPr>
        <w:t xml:space="preserve"> </w:t>
      </w:r>
      <w:r w:rsidRPr="007D2EB4">
        <w:rPr>
          <w:rFonts w:ascii="Garamond" w:eastAsia="MS Mincho" w:hAnsi="Garamond" w:cs="Times New Roman"/>
          <w:sz w:val="24"/>
          <w:szCs w:val="24"/>
        </w:rPr>
        <w:t>radars, spanning n1-are than 160 km</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ofcoastline and having 1- to 2-km res-</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olution, provided continuous coverage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during the S-clay exercise. This pre-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parcdness exercise provided a Founda-</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tion For the use ofHF radar data by</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the NOAA OR8£R spill response tra-</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jectory modeling team (Figure 5).</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lastRenderedPageBreak/>
        <w:t>When the container vessel Casm</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Bumn collided with the base of the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Bay Bridge in San Francisco Bay in</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November of 2007, spilling more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than 53,000 gallons of ﬁtcl oil, man-</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agers used surFace current maps from</w:t>
      </w:r>
      <w:r w:rsidRPr="007D2EB4">
        <w:rPr>
          <w:rFonts w:ascii="Garamond" w:eastAsia="MS Mincho" w:hAnsi="Garamond" w:cs="Times New Roman"/>
          <w:sz w:val="12"/>
          <w:szCs w:val="24"/>
        </w:rPr>
        <w:t xml:space="preserve">¶ </w:t>
      </w:r>
      <w:r w:rsidRPr="007D2EB4">
        <w:rPr>
          <w:rFonts w:ascii="Garamond" w:eastAsia="MS Mincho" w:hAnsi="Garamond" w:cs="Times New Roman"/>
          <w:b/>
          <w:szCs w:val="24"/>
          <w:u w:val="single"/>
        </w:rPr>
        <w:t xml:space="preserve">HF radar data to monitor the spill na-¶ jectory. predicting movement as Far¶ north as Angel Island and westward along the San Francisco waterfront.¶ This closely matched visual reports¶ of oil on the shorelines of Alcatraz.¶ Angel island, and San Francisco and¶ on a map produced by the NOAA¶ OREIR. Once the oil moved into the¶ Gulﬁwf the Farallones. the HF radar¶ data accurately predicted that the oil¶ would not beach there. </w:t>
      </w:r>
      <w:r w:rsidRPr="007D2EB4">
        <w:rPr>
          <w:rFonts w:ascii="Garamond" w:eastAsia="MS Mincho" w:hAnsi="Garamond" w:cs="Times New Roman"/>
          <w:sz w:val="24"/>
          <w:szCs w:val="24"/>
        </w:rPr>
        <w:t>As HF radar ca-</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pabilities are integrated into California</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oil spill response, spills like thc Cam:</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B:mm's (which occurred in dense fog)</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can be more effectively tracked. with</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mitigation eﬂbrts unimpeded by lack</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ofvisual dara.</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The earlier Saﬁ star excrcisc and</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use ofl-ll: radar data during the Cam)</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Bumn spill allowed ORSCR to make a</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seamless tmnsillﬂn to utilizing Gulfof</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Mexico HF Radar data soon after the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Deepwater Horizon platform in the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northern Gulf of Mexico exploded</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and sank in April of 2010. As of this</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writing in August 2010, lhc HF radar</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data are still being uscd daily. Partners</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From the University of Southern Mis-</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sissippi and the University of South</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Florida have monitored their radar sys-</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tems constantly to ensure that they arc</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operating while the Deepwatcr Hori-</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zon spill continued and that Ilh: darn</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were delivered to the lU( )5 national</w:t>
      </w:r>
      <w:r w:rsidRPr="007D2EB4">
        <w:rPr>
          <w:rFonts w:ascii="Garamond" w:eastAsia="MS Mincho" w:hAnsi="Garamond" w:cs="Times New Roman"/>
          <w:szCs w:val="24"/>
        </w:rPr>
        <w:t xml:space="preserve"> </w:t>
      </w:r>
      <w:r w:rsidRPr="007D2EB4">
        <w:rPr>
          <w:rFonts w:ascii="Garamond" w:eastAsia="MS Mincho" w:hAnsi="Garamond" w:cs="Times New Roman"/>
          <w:sz w:val="24"/>
          <w:szCs w:val="24"/>
        </w:rPr>
        <w:t>HF radar data sewers at Sctipps In-</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stitutinn of Oceanography and the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NOAA National Data Buoy Center.</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These Gull-' of Mexico sites have been</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particularly valuable since they cover a</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good portion of the continental shelf</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in the Mississippi Bight. which is just</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to the nnrlll and northeast of the site</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where the Deepwarer Horizon was lo-</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cated (Figure 6).</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Similar tn USCG SAR, the op-</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timally interpolated current velocity</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ﬁelds. mentioned earlier, will also pro-</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vide a product that can be ingesned inlJD</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the NOAA oil spill response team’s</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General NOAA Oil Modeling Envi-</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ronment model For app|icaIiOrl wher-</w:t>
      </w:r>
      <w:r w:rsidRPr="007D2EB4">
        <w:rPr>
          <w:rFonts w:ascii="Garamond" w:eastAsia="MS Mincho" w:hAnsi="Garamond" w:cs="Times New Roman"/>
          <w:sz w:val="12"/>
          <w:szCs w:val="24"/>
        </w:rPr>
        <w:t xml:space="preserve">¶ </w:t>
      </w:r>
      <w:r w:rsidRPr="007D2EB4">
        <w:rPr>
          <w:rFonts w:ascii="Garamond" w:eastAsia="MS Mincho" w:hAnsi="Garamond" w:cs="Times New Roman"/>
          <w:sz w:val="24"/>
          <w:szCs w:val="24"/>
        </w:rPr>
        <w:t>ever HF radars operate.</w:t>
      </w:r>
    </w:p>
    <w:p w:rsidR="00D57F48" w:rsidRDefault="00D57F48" w:rsidP="00D57F48">
      <w:pPr>
        <w:rPr>
          <w:rStyle w:val="StyleUnderline"/>
        </w:rPr>
      </w:pPr>
    </w:p>
    <w:p w:rsidR="00D57F48" w:rsidRPr="005C5398" w:rsidRDefault="00D57F48" w:rsidP="00D57F48">
      <w:pPr>
        <w:pStyle w:val="Heading3"/>
        <w:rPr>
          <w:rStyle w:val="StyleUnderline"/>
          <w:bCs/>
          <w:sz w:val="32"/>
        </w:rPr>
      </w:pPr>
      <w:r w:rsidRPr="002812B9">
        <w:lastRenderedPageBreak/>
        <w:t>Biod impact</w:t>
      </w:r>
    </w:p>
    <w:p w:rsidR="00D57F48" w:rsidRPr="002812B9" w:rsidRDefault="00D57F48" w:rsidP="00D57F48">
      <w:pPr>
        <w:pStyle w:val="Heading4"/>
        <w:rPr>
          <w:rFonts w:eastAsia="Calibri"/>
        </w:rPr>
      </w:pPr>
      <w:r w:rsidRPr="002812B9">
        <w:rPr>
          <w:rFonts w:eastAsia="Calibri"/>
        </w:rPr>
        <w:t xml:space="preserve">Biod loss outweighs your impacts- guarantees extinction and is irreversible </w:t>
      </w:r>
    </w:p>
    <w:p w:rsidR="00D57F48" w:rsidRPr="002812B9" w:rsidRDefault="00D57F48" w:rsidP="00D57F48">
      <w:pPr>
        <w:rPr>
          <w:rFonts w:eastAsia="Calibri"/>
          <w:sz w:val="14"/>
          <w:szCs w:val="14"/>
        </w:rPr>
      </w:pPr>
      <w:r w:rsidRPr="002812B9">
        <w:rPr>
          <w:rFonts w:eastAsia="Calibri"/>
          <w:b/>
        </w:rPr>
        <w:t>Chen 2k</w:t>
      </w:r>
      <w:r w:rsidRPr="002812B9">
        <w:rPr>
          <w:rFonts w:eastAsia="Calibri"/>
          <w:sz w:val="14"/>
          <w:szCs w:val="14"/>
        </w:rPr>
        <w:t xml:space="preserve"> [Professor of Law and Vance K. Opperman Research Scholar, University of Minnesota Law School Jim, “Globalization and Its Losers”, Winter 2000, 9. J. Global Trade 157, Lexis //jweideman] </w:t>
      </w:r>
    </w:p>
    <w:p w:rsidR="00D57F48" w:rsidRPr="002812B9" w:rsidRDefault="00D57F48" w:rsidP="00D57F48">
      <w:pPr>
        <w:rPr>
          <w:rFonts w:eastAsia="Calibri"/>
          <w:sz w:val="14"/>
          <w:szCs w:val="14"/>
        </w:rPr>
      </w:pPr>
    </w:p>
    <w:p w:rsidR="00D57F48" w:rsidRPr="002812B9" w:rsidRDefault="00D57F48" w:rsidP="00D57F48">
      <w:pPr>
        <w:rPr>
          <w:rFonts w:eastAsia="Calibri"/>
          <w:sz w:val="14"/>
          <w:szCs w:val="14"/>
        </w:rPr>
      </w:pPr>
      <w:r w:rsidRPr="002812B9">
        <w:rPr>
          <w:rFonts w:eastAsia="Calibri"/>
          <w:sz w:val="14"/>
          <w:szCs w:val="14"/>
        </w:rPr>
        <w:t xml:space="preserve">Conscious </w:t>
      </w:r>
      <w:r w:rsidRPr="002812B9">
        <w:rPr>
          <w:rFonts w:eastAsia="Calibri"/>
          <w:highlight w:val="cyan"/>
          <w:u w:val="single"/>
        </w:rPr>
        <w:t>decisions to allow</w:t>
      </w:r>
      <w:r w:rsidRPr="002812B9">
        <w:rPr>
          <w:rFonts w:eastAsia="Calibri"/>
          <w:u w:val="single"/>
        </w:rPr>
        <w:t xml:space="preserve"> the </w:t>
      </w:r>
      <w:r w:rsidRPr="002812B9">
        <w:rPr>
          <w:rFonts w:eastAsia="Calibri"/>
          <w:highlight w:val="cyan"/>
          <w:u w:val="single"/>
        </w:rPr>
        <w:t xml:space="preserve">extinction of </w:t>
      </w:r>
      <w:r w:rsidRPr="002812B9">
        <w:rPr>
          <w:rFonts w:eastAsia="Calibri"/>
          <w:u w:val="single"/>
        </w:rPr>
        <w:t xml:space="preserve">a </w:t>
      </w:r>
      <w:r w:rsidRPr="002812B9">
        <w:rPr>
          <w:rFonts w:eastAsia="Calibri"/>
          <w:highlight w:val="cyan"/>
          <w:u w:val="single"/>
        </w:rPr>
        <w:t>species</w:t>
      </w:r>
      <w:r w:rsidRPr="002812B9">
        <w:rPr>
          <w:rFonts w:eastAsia="Calibri"/>
          <w:sz w:val="14"/>
          <w:szCs w:val="14"/>
        </w:rPr>
        <w:t xml:space="preserve"> or the destruction of an entire ecosystem </w:t>
      </w:r>
      <w:r w:rsidRPr="002812B9">
        <w:rPr>
          <w:rFonts w:eastAsia="Calibri"/>
          <w:highlight w:val="cyan"/>
          <w:u w:val="single"/>
        </w:rPr>
        <w:t>epitomize</w:t>
      </w:r>
      <w:r w:rsidRPr="002812B9">
        <w:rPr>
          <w:rFonts w:eastAsia="Calibri"/>
          <w:u w:val="single"/>
        </w:rPr>
        <w:t xml:space="preserve"> </w:t>
      </w:r>
      <w:r w:rsidRPr="002812B9">
        <w:rPr>
          <w:rFonts w:eastAsia="Calibri"/>
          <w:sz w:val="14"/>
          <w:szCs w:val="14"/>
        </w:rPr>
        <w:t>the "</w:t>
      </w:r>
      <w:r w:rsidRPr="002812B9">
        <w:rPr>
          <w:rFonts w:eastAsia="Calibri"/>
          <w:highlight w:val="cyan"/>
          <w:u w:val="single"/>
        </w:rPr>
        <w:t>irreversible</w:t>
      </w:r>
      <w:r w:rsidRPr="002812B9">
        <w:rPr>
          <w:rFonts w:eastAsia="Calibri"/>
          <w:u w:val="single"/>
        </w:rPr>
        <w:t xml:space="preserve"> </w:t>
      </w:r>
      <w:r w:rsidRPr="002812B9">
        <w:rPr>
          <w:rFonts w:eastAsia="Calibri"/>
          <w:sz w:val="14"/>
          <w:szCs w:val="14"/>
        </w:rPr>
        <w:t xml:space="preserve">and irretrievable </w:t>
      </w:r>
      <w:r w:rsidRPr="002812B9">
        <w:rPr>
          <w:rFonts w:eastAsia="Calibri"/>
          <w:highlight w:val="cyan"/>
          <w:u w:val="single"/>
        </w:rPr>
        <w:t xml:space="preserve">commitments </w:t>
      </w:r>
      <w:r w:rsidRPr="002812B9">
        <w:rPr>
          <w:rFonts w:eastAsia="Calibri"/>
          <w:u w:val="single"/>
        </w:rPr>
        <w:t>of resources"</w:t>
      </w:r>
      <w:r w:rsidRPr="002812B9">
        <w:rPr>
          <w:rFonts w:eastAsia="Calibri"/>
          <w:sz w:val="14"/>
          <w:szCs w:val="14"/>
        </w:rPr>
        <w:t xml:space="preserve"> that NEPA is designed to retard. 312 The original Endangered Species Act gave such decisions no quarter whatsoever; 313 since 1979, such decisions have rested in the hands of a solemnly convened "God Squad." 314 In its permanence and gravity, </w:t>
      </w:r>
      <w:r w:rsidRPr="002812B9">
        <w:rPr>
          <w:rFonts w:eastAsia="Calibri"/>
          <w:u w:val="single"/>
        </w:rPr>
        <w:t xml:space="preserve">natural extinction provides the baseline by which </w:t>
      </w:r>
      <w:r w:rsidRPr="002812B9">
        <w:rPr>
          <w:rFonts w:eastAsia="Calibri"/>
          <w:sz w:val="14"/>
          <w:szCs w:val="14"/>
        </w:rPr>
        <w:t xml:space="preserve">all </w:t>
      </w:r>
      <w:r w:rsidRPr="002812B9">
        <w:rPr>
          <w:rFonts w:eastAsia="Calibri"/>
          <w:u w:val="single"/>
        </w:rPr>
        <w:t xml:space="preserve">other </w:t>
      </w:r>
      <w:r w:rsidRPr="002812B9">
        <w:rPr>
          <w:rFonts w:eastAsia="Calibri"/>
          <w:sz w:val="14"/>
          <w:szCs w:val="14"/>
        </w:rPr>
        <w:t>types of</w:t>
      </w:r>
      <w:r w:rsidRPr="002812B9">
        <w:rPr>
          <w:rFonts w:eastAsia="Calibri"/>
          <w:u w:val="single"/>
        </w:rPr>
        <w:t xml:space="preserve"> extinction should be judged. </w:t>
      </w:r>
      <w:r w:rsidRPr="002812B9">
        <w:rPr>
          <w:rFonts w:eastAsia="Calibri"/>
          <w:sz w:val="14"/>
          <w:szCs w:val="14"/>
        </w:rPr>
        <w:t xml:space="preserve">The Endangered Species Act explicitly acknowledges the "esthetic, ecological, educational, historical, recreational, and scientific value" of endangered species and the biodiversity they represent. 315 Allied bodies of international law confirm this view: 316 global biological diversity is part of the commonly owned heritage of all humanity and deserves full legal protection. 317 Rather remarkably, these broad assertions understate the value of biodiversity and the urgency of its protection. A Sand County Almanac, the eloquent bible of the modern environmental movement, contains only two demonstrable biological errors. It opens with one and closes with another. We can forgive Aldo Leopold's decision to close with that elegant but erroneous epigram, "ontogeny repeats phylogeny." 318 What concerns [*208] us is his opening gambit: "There are some who can live without wild things, and some who cannot." 319 Not quite. </w:t>
      </w:r>
      <w:r w:rsidRPr="002812B9">
        <w:rPr>
          <w:rFonts w:eastAsia="Calibri"/>
          <w:highlight w:val="cyan"/>
          <w:u w:val="single"/>
        </w:rPr>
        <w:t>None of us can live without wild things</w:t>
      </w:r>
      <w:r w:rsidRPr="002812B9">
        <w:rPr>
          <w:rFonts w:eastAsia="Calibri"/>
          <w:u w:val="single"/>
        </w:rPr>
        <w:t>.</w:t>
      </w:r>
      <w:r w:rsidRPr="002812B9">
        <w:rPr>
          <w:rFonts w:eastAsia="Calibri"/>
          <w:sz w:val="14"/>
          <w:szCs w:val="14"/>
        </w:rPr>
        <w:t xml:space="preserve"> Insects are so essential to life as we know it that</w:t>
      </w:r>
      <w:r w:rsidRPr="002812B9">
        <w:rPr>
          <w:rFonts w:eastAsia="Calibri"/>
          <w:u w:val="single"/>
        </w:rPr>
        <w:t xml:space="preserve"> </w:t>
      </w:r>
      <w:r w:rsidRPr="002812B9">
        <w:rPr>
          <w:rFonts w:eastAsia="Calibri"/>
          <w:highlight w:val="cyan"/>
          <w:u w:val="single"/>
        </w:rPr>
        <w:t>if they</w:t>
      </w:r>
      <w:r w:rsidRPr="002812B9">
        <w:rPr>
          <w:rFonts w:eastAsia="Calibri"/>
          <w:u w:val="single"/>
        </w:rPr>
        <w:t xml:space="preserve"> "</w:t>
      </w:r>
      <w:r w:rsidRPr="002812B9">
        <w:rPr>
          <w:rFonts w:eastAsia="Calibri"/>
          <w:sz w:val="14"/>
          <w:szCs w:val="14"/>
        </w:rPr>
        <w:t xml:space="preserve">and other land-dwelling anthropods ... </w:t>
      </w:r>
      <w:r w:rsidRPr="002812B9">
        <w:rPr>
          <w:rFonts w:eastAsia="Calibri"/>
          <w:highlight w:val="cyan"/>
          <w:u w:val="single"/>
        </w:rPr>
        <w:t>were to disappear, humanity</w:t>
      </w:r>
      <w:r w:rsidRPr="002812B9">
        <w:rPr>
          <w:rFonts w:eastAsia="Calibri"/>
          <w:u w:val="single"/>
        </w:rPr>
        <w:t xml:space="preserve"> </w:t>
      </w:r>
      <w:r w:rsidRPr="002812B9">
        <w:rPr>
          <w:rFonts w:eastAsia="Calibri"/>
          <w:sz w:val="14"/>
          <w:szCs w:val="14"/>
        </w:rPr>
        <w:t xml:space="preserve">probably </w:t>
      </w:r>
      <w:r w:rsidRPr="002812B9">
        <w:rPr>
          <w:rFonts w:eastAsia="Calibri"/>
          <w:highlight w:val="cyan"/>
          <w:u w:val="single"/>
        </w:rPr>
        <w:t>could</w:t>
      </w:r>
      <w:r w:rsidRPr="002812B9">
        <w:rPr>
          <w:rFonts w:eastAsia="Calibri"/>
          <w:u w:val="single"/>
        </w:rPr>
        <w:t xml:space="preserve"> not </w:t>
      </w:r>
      <w:r w:rsidRPr="002812B9">
        <w:rPr>
          <w:rFonts w:eastAsia="Calibri"/>
          <w:highlight w:val="cyan"/>
          <w:u w:val="single"/>
        </w:rPr>
        <w:t>last</w:t>
      </w:r>
      <w:r w:rsidRPr="002812B9">
        <w:rPr>
          <w:rFonts w:eastAsia="Calibri"/>
          <w:u w:val="single"/>
        </w:rPr>
        <w:t xml:space="preserve"> more than </w:t>
      </w:r>
      <w:r w:rsidRPr="002812B9">
        <w:rPr>
          <w:rFonts w:eastAsia="Calibri"/>
          <w:highlight w:val="cyan"/>
          <w:u w:val="single"/>
        </w:rPr>
        <w:t>a few months</w:t>
      </w:r>
      <w:r w:rsidRPr="002812B9">
        <w:rPr>
          <w:rFonts w:eastAsia="Calibri"/>
          <w:sz w:val="14"/>
          <w:szCs w:val="14"/>
        </w:rPr>
        <w:t xml:space="preserve">." 320 "Most of the amphibians, reptiles, birds, and mammals," along with "the bulk of the flowering plants and ... the physical structure of most forests and other terrestrial habitats" would disappear in turn. 321 "The land would return to" something resembling its Cambrian condition, "covered by mats of recumbent wind-pollinated vegetation, sprinkled with clumps of small trees and bushes here and there, largely devoid of animal life." 322 From this perspective, the mere thought of valuing biodiversity is absurd, much as any attempt to quantify all of earth's planetary amenities as some trillions of dollars per year is absurd. But the frustration inherent in enforcing the Convention on International Trade in Endangered Species (CITES) has shown that conservation cannot work without appeasing Homo economicus, the profit-seeking ape. Efforts to ban the international ivory trade through CITES have failed to stem the slaughter of African elephants. 323 The preservation of biodiversity must therefore begin with a cold, calculating inventory of its benefits. Fortunately, defending biodiversity preservation in humanity's self-interest is an easy task. As yet unexploited species might give a hungry world a larger larder than the storehouse of twenty plant species that provide nine-tenths of humanity's current food supply. 324 "Waiting in the wings are tens of thousands of unused plant species, many demonstrably superior to those in favor." 325 As genetic warehouses, many plants enhance the productivity of crops already in use. In the United States alone, the [*209] genes of wild plants have accounted for much of "the explosive growth in farm production since the 1930s." 326 The contribution is worth $ 1 billion each year. 327 Nature's pharmacy demonstrates even more dramatic gains than nature's farm. 328 Aspirin and penicillin, our star analgesic and antibiotic, had humble origins in the meadowsweet plant and in cheese mold. 329 Leeches, vampire bats, and pit vipers all contribute anticoagulant drugs that reduce blood pressure, prevent heart attacks, and facilitate skin transplants. 330 Merck &amp; Co., the multinational pharmaceutical company, is helping Costa Rica assay its rich biota. 331 A single commercially viable product derived "from, say, any one species among ... 12,000 plants and 300,000 insects ... could handsomely repay Merck's entire investment" of $ 1 million in 1991 dollars. 332 Wild </w:t>
      </w:r>
      <w:r w:rsidRPr="002812B9">
        <w:rPr>
          <w:rFonts w:eastAsia="Calibri"/>
          <w:highlight w:val="cyan"/>
          <w:u w:val="single"/>
        </w:rPr>
        <w:t xml:space="preserve">animals, </w:t>
      </w:r>
      <w:r w:rsidRPr="002812B9">
        <w:rPr>
          <w:rFonts w:eastAsia="Calibri"/>
          <w:u w:val="single"/>
        </w:rPr>
        <w:t>plants</w:t>
      </w:r>
      <w:r w:rsidRPr="002812B9">
        <w:rPr>
          <w:rFonts w:eastAsia="Calibri"/>
          <w:sz w:val="14"/>
          <w:szCs w:val="14"/>
        </w:rPr>
        <w:t xml:space="preserve">, and microorganisms also </w:t>
      </w:r>
      <w:r w:rsidRPr="002812B9">
        <w:rPr>
          <w:rFonts w:eastAsia="Calibri"/>
          <w:highlight w:val="cyan"/>
          <w:u w:val="single"/>
        </w:rPr>
        <w:t>provide ecological services</w:t>
      </w:r>
      <w:r w:rsidRPr="002812B9">
        <w:rPr>
          <w:rFonts w:eastAsia="Calibri"/>
          <w:sz w:val="14"/>
          <w:szCs w:val="14"/>
        </w:rPr>
        <w:t xml:space="preserve">. 333 The Supreme Court has lauded the pesticidal talents of migratory birds. 334 Numerous </w:t>
      </w:r>
      <w:r w:rsidRPr="002812B9">
        <w:rPr>
          <w:rFonts w:eastAsia="Calibri"/>
          <w:highlight w:val="cyan"/>
          <w:u w:val="single"/>
        </w:rPr>
        <w:t>organisms process</w:t>
      </w:r>
      <w:r w:rsidRPr="002812B9">
        <w:rPr>
          <w:rFonts w:eastAsia="Calibri"/>
          <w:u w:val="single"/>
        </w:rPr>
        <w:t xml:space="preserve"> the </w:t>
      </w:r>
      <w:r w:rsidRPr="002812B9">
        <w:rPr>
          <w:rFonts w:eastAsia="Calibri"/>
          <w:highlight w:val="cyan"/>
          <w:u w:val="single"/>
        </w:rPr>
        <w:t>air</w:t>
      </w:r>
      <w:r w:rsidRPr="002812B9">
        <w:rPr>
          <w:rFonts w:eastAsia="Calibri"/>
          <w:u w:val="single"/>
        </w:rPr>
        <w:t xml:space="preserve"> we breathe, the </w:t>
      </w:r>
      <w:r w:rsidRPr="002812B9">
        <w:rPr>
          <w:rFonts w:eastAsia="Calibri"/>
          <w:highlight w:val="cyan"/>
          <w:u w:val="single"/>
        </w:rPr>
        <w:t>water</w:t>
      </w:r>
      <w:r w:rsidRPr="002812B9">
        <w:rPr>
          <w:rFonts w:eastAsia="Calibri"/>
          <w:u w:val="single"/>
        </w:rPr>
        <w:t xml:space="preserve"> we drink</w:t>
      </w:r>
      <w:r w:rsidRPr="002812B9">
        <w:rPr>
          <w:rFonts w:eastAsia="Calibri"/>
          <w:sz w:val="14"/>
          <w:szCs w:val="14"/>
        </w:rPr>
        <w:t xml:space="preserve">, the ground we stroll. 335 Other species serve as sentries. Just as canaries warned coal miners of lethal gases, the decline or disappearance of indicator species provides advance warning against deeper [*210] environmental threats. 336 Species conservation yields the greatest environmental amenity of all: ecosystem protection. </w:t>
      </w:r>
      <w:r w:rsidRPr="002812B9">
        <w:rPr>
          <w:rFonts w:eastAsia="Calibri"/>
          <w:highlight w:val="cyan"/>
          <w:u w:val="single"/>
        </w:rPr>
        <w:t>Saving</w:t>
      </w:r>
      <w:r w:rsidRPr="002812B9">
        <w:rPr>
          <w:rFonts w:eastAsia="Calibri"/>
          <w:u w:val="single"/>
        </w:rPr>
        <w:t xml:space="preserve"> discrete </w:t>
      </w:r>
      <w:r w:rsidRPr="002812B9">
        <w:rPr>
          <w:rFonts w:eastAsia="Calibri"/>
          <w:highlight w:val="cyan"/>
          <w:u w:val="single"/>
        </w:rPr>
        <w:t>species</w:t>
      </w:r>
      <w:r w:rsidRPr="002812B9">
        <w:rPr>
          <w:rFonts w:eastAsia="Calibri"/>
          <w:sz w:val="14"/>
          <w:szCs w:val="14"/>
        </w:rPr>
        <w:t xml:space="preserve"> indirectly </w:t>
      </w:r>
      <w:r w:rsidRPr="002812B9">
        <w:rPr>
          <w:rFonts w:eastAsia="Calibri"/>
          <w:highlight w:val="cyan"/>
          <w:u w:val="single"/>
        </w:rPr>
        <w:t>protects</w:t>
      </w:r>
      <w:r w:rsidRPr="002812B9">
        <w:rPr>
          <w:rFonts w:eastAsia="Calibri"/>
          <w:u w:val="single"/>
        </w:rPr>
        <w:t xml:space="preserve"> the </w:t>
      </w:r>
      <w:r w:rsidRPr="002812B9">
        <w:rPr>
          <w:rFonts w:eastAsia="Calibri"/>
          <w:highlight w:val="cyan"/>
          <w:u w:val="single"/>
        </w:rPr>
        <w:t>ecosystems</w:t>
      </w:r>
      <w:r w:rsidRPr="002812B9">
        <w:rPr>
          <w:rFonts w:eastAsia="Calibri"/>
          <w:u w:val="single"/>
        </w:rPr>
        <w:t xml:space="preserve"> in which they</w:t>
      </w:r>
      <w:r w:rsidRPr="002812B9">
        <w:rPr>
          <w:rFonts w:eastAsia="Calibri"/>
          <w:sz w:val="14"/>
          <w:szCs w:val="14"/>
        </w:rPr>
        <w:t xml:space="preserve"> </w:t>
      </w:r>
      <w:r w:rsidRPr="002812B9">
        <w:rPr>
          <w:rFonts w:eastAsia="Calibri"/>
          <w:u w:val="single"/>
        </w:rPr>
        <w:t>live</w:t>
      </w:r>
      <w:r w:rsidRPr="002812B9">
        <w:rPr>
          <w:rFonts w:eastAsia="Calibri"/>
          <w:sz w:val="14"/>
          <w:szCs w:val="14"/>
        </w:rPr>
        <w:t xml:space="preserve">. 337 Some larger animals may not carry great utilitarian value in themselves, but the human urge to protect these charismatic "flagship species" helps protect their ecosystems. 338 Indeed, </w:t>
      </w:r>
      <w:r w:rsidRPr="002812B9">
        <w:rPr>
          <w:rFonts w:eastAsia="Calibri"/>
          <w:szCs w:val="14"/>
          <w:highlight w:val="cyan"/>
          <w:u w:val="single"/>
        </w:rPr>
        <w:t>to save</w:t>
      </w:r>
      <w:r w:rsidRPr="002812B9">
        <w:rPr>
          <w:rFonts w:eastAsia="Calibri"/>
          <w:szCs w:val="14"/>
          <w:u w:val="single"/>
        </w:rPr>
        <w:t xml:space="preserve"> any </w:t>
      </w:r>
      <w:r w:rsidRPr="002812B9">
        <w:rPr>
          <w:rFonts w:eastAsia="Calibri"/>
          <w:szCs w:val="14"/>
          <w:highlight w:val="cyan"/>
          <w:u w:val="single"/>
        </w:rPr>
        <w:t>species, we must protect</w:t>
      </w:r>
      <w:r w:rsidRPr="002812B9">
        <w:rPr>
          <w:rFonts w:eastAsia="Calibri"/>
          <w:szCs w:val="14"/>
          <w:u w:val="single"/>
        </w:rPr>
        <w:t xml:space="preserve"> their </w:t>
      </w:r>
      <w:r w:rsidRPr="002812B9">
        <w:rPr>
          <w:rFonts w:eastAsia="Calibri"/>
          <w:szCs w:val="14"/>
          <w:highlight w:val="cyan"/>
          <w:u w:val="single"/>
        </w:rPr>
        <w:t>ecosystems</w:t>
      </w:r>
      <w:r w:rsidRPr="002812B9">
        <w:rPr>
          <w:rFonts w:eastAsia="Calibri"/>
          <w:sz w:val="14"/>
          <w:szCs w:val="14"/>
        </w:rPr>
        <w:t xml:space="preserve">. 339 Defenders of biodiversity can measure the "tangible economic value" of the pleasure derived from "visiting, photographing, painting, and just looking at wildlife." 340 In the United States alone, wildlife observation and feeding in 1991 generated $ 18.1 billion in consumer spending, $ 3 billion in tax revenues, and 766,000 jobs. 341 Ecotourism gives tropical countries, home to most of the world's species, a valuable alternative to subsistence agriculture. Costa Rican rainforests preserved for ecotourism "have become many times more profitable per hectare than land cleared for pastures and fields," while the endangered gorilla has turned ecotourism into "the third most important source of income in Rwanda." 342 In a globalized economy where commodities can be cultivated almost anywhere, environmentally [*211] sensitive locales can maximize their wealth by exploiting the "boutique" uses of their natural bounty. </w:t>
      </w:r>
      <w:r w:rsidRPr="002812B9">
        <w:rPr>
          <w:rFonts w:eastAsia="Calibri"/>
          <w:highlight w:val="cyan"/>
          <w:u w:val="single"/>
        </w:rPr>
        <w:t>The value of</w:t>
      </w:r>
      <w:r w:rsidRPr="002812B9">
        <w:rPr>
          <w:rFonts w:eastAsia="Calibri"/>
          <w:u w:val="single"/>
        </w:rPr>
        <w:t xml:space="preserve"> endangered species and</w:t>
      </w:r>
      <w:r w:rsidRPr="002812B9">
        <w:rPr>
          <w:rFonts w:eastAsia="Calibri"/>
          <w:sz w:val="14"/>
          <w:szCs w:val="14"/>
        </w:rPr>
        <w:t xml:space="preserve"> the </w:t>
      </w:r>
      <w:r w:rsidRPr="002812B9">
        <w:rPr>
          <w:rFonts w:eastAsia="Calibri"/>
          <w:highlight w:val="cyan"/>
          <w:u w:val="single"/>
        </w:rPr>
        <w:t>biodiversity</w:t>
      </w:r>
      <w:r w:rsidRPr="002812B9">
        <w:rPr>
          <w:rFonts w:eastAsia="Calibri"/>
          <w:u w:val="single"/>
        </w:rPr>
        <w:t xml:space="preserve"> </w:t>
      </w:r>
      <w:r w:rsidRPr="002812B9">
        <w:rPr>
          <w:rFonts w:eastAsia="Calibri"/>
          <w:sz w:val="14"/>
          <w:szCs w:val="14"/>
        </w:rPr>
        <w:t xml:space="preserve">they embody </w:t>
      </w:r>
      <w:r w:rsidRPr="002812B9">
        <w:rPr>
          <w:rFonts w:eastAsia="Calibri"/>
          <w:highlight w:val="cyan"/>
          <w:u w:val="single"/>
        </w:rPr>
        <w:t>is "literally ... incalculable</w:t>
      </w:r>
      <w:r w:rsidRPr="002812B9">
        <w:rPr>
          <w:rFonts w:eastAsia="Calibri"/>
          <w:sz w:val="14"/>
          <w:szCs w:val="14"/>
        </w:rPr>
        <w:t xml:space="preserve">." 343 What, if anything, should the law do to preserve it? There are those that invoke the story of Noah's Ark as a moral basis for biodiversity preservation. 344 Others regard the entire Judeo-Christian tradition, especially the biblical stories of Creation and the Flood, as the root of the West's deplorable environmental record. 345 To avoid getting bogged down in an environmental exegesis of Judeo-Christian "myth and legend," we should let Charles Darwin and evolutionary biology determine the imperatives of our moment in natural "history." 346 </w:t>
      </w:r>
      <w:r w:rsidRPr="002812B9">
        <w:rPr>
          <w:rFonts w:eastAsia="Calibri"/>
          <w:u w:val="single"/>
        </w:rPr>
        <w:t xml:space="preserve">The </w:t>
      </w:r>
      <w:r w:rsidRPr="002812B9">
        <w:rPr>
          <w:rFonts w:eastAsia="Calibri"/>
          <w:highlight w:val="cyan"/>
          <w:u w:val="single"/>
        </w:rPr>
        <w:t>loss of biological diversity is</w:t>
      </w:r>
      <w:r w:rsidRPr="002812B9">
        <w:rPr>
          <w:rFonts w:eastAsia="Calibri"/>
          <w:u w:val="single"/>
        </w:rPr>
        <w:t xml:space="preserve"> </w:t>
      </w:r>
      <w:r w:rsidRPr="002812B9">
        <w:rPr>
          <w:rFonts w:eastAsia="Calibri"/>
          <w:sz w:val="14"/>
          <w:szCs w:val="14"/>
        </w:rPr>
        <w:t>quite arguably</w:t>
      </w:r>
      <w:r w:rsidRPr="002812B9">
        <w:rPr>
          <w:rFonts w:eastAsia="Calibri"/>
          <w:u w:val="single"/>
        </w:rPr>
        <w:t xml:space="preserve"> </w:t>
      </w:r>
      <w:r w:rsidRPr="002812B9">
        <w:rPr>
          <w:rFonts w:eastAsia="Calibri"/>
          <w:highlight w:val="cyan"/>
          <w:u w:val="single"/>
        </w:rPr>
        <w:t>the gravest problem facing humanity</w:t>
      </w:r>
      <w:r w:rsidRPr="002812B9">
        <w:rPr>
          <w:rFonts w:eastAsia="Calibri"/>
          <w:sz w:val="14"/>
          <w:szCs w:val="14"/>
        </w:rPr>
        <w:t>. If we cast the question as the contemporary phenomenon that "</w:t>
      </w:r>
      <w:r w:rsidRPr="002812B9">
        <w:rPr>
          <w:rFonts w:eastAsia="Calibri"/>
          <w:highlight w:val="cyan"/>
          <w:u w:val="single"/>
        </w:rPr>
        <w:t>our</w:t>
      </w:r>
      <w:r w:rsidRPr="002812B9">
        <w:rPr>
          <w:rFonts w:eastAsia="Calibri"/>
          <w:u w:val="single"/>
        </w:rPr>
        <w:t xml:space="preserve"> </w:t>
      </w:r>
      <w:r w:rsidRPr="002812B9">
        <w:rPr>
          <w:rFonts w:eastAsia="Calibri"/>
          <w:highlight w:val="cyan"/>
          <w:u w:val="single"/>
        </w:rPr>
        <w:t>descendants [will</w:t>
      </w:r>
      <w:r w:rsidRPr="002812B9">
        <w:rPr>
          <w:rFonts w:eastAsia="Calibri"/>
          <w:u w:val="single"/>
        </w:rPr>
        <w:t xml:space="preserve">] most </w:t>
      </w:r>
      <w:r w:rsidRPr="002812B9">
        <w:rPr>
          <w:rFonts w:eastAsia="Calibri"/>
          <w:highlight w:val="cyan"/>
          <w:u w:val="single"/>
        </w:rPr>
        <w:t>regret," the "loss of</w:t>
      </w:r>
      <w:r w:rsidRPr="002812B9">
        <w:rPr>
          <w:rFonts w:eastAsia="Calibri"/>
          <w:sz w:val="14"/>
          <w:szCs w:val="14"/>
        </w:rPr>
        <w:t xml:space="preserve"> genetic and species </w:t>
      </w:r>
      <w:r w:rsidRPr="002812B9">
        <w:rPr>
          <w:rFonts w:eastAsia="Calibri"/>
          <w:highlight w:val="cyan"/>
          <w:u w:val="single"/>
        </w:rPr>
        <w:t>diversity</w:t>
      </w:r>
      <w:r w:rsidRPr="002812B9">
        <w:rPr>
          <w:rFonts w:eastAsia="Calibri"/>
          <w:u w:val="single"/>
        </w:rPr>
        <w:t xml:space="preserve"> </w:t>
      </w:r>
      <w:r w:rsidRPr="002812B9">
        <w:rPr>
          <w:rFonts w:eastAsia="Calibri"/>
          <w:sz w:val="14"/>
          <w:szCs w:val="14"/>
        </w:rPr>
        <w:t xml:space="preserve">by the destruction of natural habitats" is </w:t>
      </w:r>
      <w:r w:rsidRPr="002812B9">
        <w:rPr>
          <w:rFonts w:eastAsia="Calibri"/>
          <w:highlight w:val="cyan"/>
          <w:u w:val="single"/>
        </w:rPr>
        <w:t>worse than</w:t>
      </w:r>
      <w:r w:rsidRPr="002812B9">
        <w:rPr>
          <w:rFonts w:eastAsia="Calibri"/>
          <w:sz w:val="14"/>
          <w:szCs w:val="14"/>
        </w:rPr>
        <w:t xml:space="preserve"> even "energy depletion, </w:t>
      </w:r>
      <w:r w:rsidRPr="002812B9">
        <w:rPr>
          <w:rFonts w:eastAsia="Calibri"/>
          <w:highlight w:val="cyan"/>
          <w:u w:val="single"/>
        </w:rPr>
        <w:t>economic collapse</w:t>
      </w:r>
      <w:r w:rsidRPr="002812B9">
        <w:rPr>
          <w:rFonts w:eastAsia="Calibri"/>
          <w:sz w:val="14"/>
          <w:szCs w:val="14"/>
        </w:rPr>
        <w:t xml:space="preserve">, limited </w:t>
      </w:r>
      <w:r w:rsidRPr="002812B9">
        <w:rPr>
          <w:rFonts w:eastAsia="Calibri"/>
          <w:highlight w:val="cyan"/>
          <w:u w:val="single"/>
        </w:rPr>
        <w:t>nuclear war</w:t>
      </w:r>
      <w:r w:rsidRPr="002812B9">
        <w:rPr>
          <w:rFonts w:eastAsia="Calibri"/>
          <w:szCs w:val="14"/>
          <w:highlight w:val="cyan"/>
          <w:u w:val="single"/>
        </w:rPr>
        <w:t>, or conquest</w:t>
      </w:r>
      <w:r w:rsidRPr="002812B9">
        <w:rPr>
          <w:rFonts w:eastAsia="Calibri"/>
          <w:sz w:val="14"/>
          <w:szCs w:val="14"/>
        </w:rPr>
        <w:t xml:space="preserve"> by a totalitarian government." 347 Natural evolution may in due course renew the earth with a diversity of species approximating that of a world unspoiled by Homo sapiens -- in ten million years, perhaps a hundred million. 348</w:t>
      </w:r>
    </w:p>
    <w:p w:rsidR="00D57F48" w:rsidRPr="002812B9" w:rsidRDefault="00D57F48" w:rsidP="00D57F48">
      <w:pPr>
        <w:rPr>
          <w:rFonts w:eastAsia="Calibri"/>
          <w:b/>
        </w:rPr>
      </w:pPr>
    </w:p>
    <w:p w:rsidR="00D57F48" w:rsidRPr="002812B9" w:rsidRDefault="00D57F48" w:rsidP="00D57F48">
      <w:pPr>
        <w:rPr>
          <w:rFonts w:eastAsia="Calibri"/>
          <w:b/>
        </w:rPr>
      </w:pPr>
    </w:p>
    <w:p w:rsidR="00D57F48" w:rsidRPr="002812B9" w:rsidRDefault="00D57F48" w:rsidP="00D57F48">
      <w:pPr>
        <w:pStyle w:val="Heading4"/>
        <w:rPr>
          <w:rFonts w:eastAsia="Calibri"/>
        </w:rPr>
      </w:pPr>
      <w:r w:rsidRPr="002812B9">
        <w:rPr>
          <w:rFonts w:eastAsia="Calibri"/>
        </w:rPr>
        <w:lastRenderedPageBreak/>
        <w:t>The environment isn’t resilient- conservation is key to stop extinction</w:t>
      </w:r>
    </w:p>
    <w:p w:rsidR="00D57F48" w:rsidRPr="002812B9" w:rsidRDefault="00D57F48" w:rsidP="00D57F48">
      <w:pPr>
        <w:rPr>
          <w:rFonts w:eastAsia="Calibri"/>
          <w:sz w:val="14"/>
        </w:rPr>
      </w:pPr>
      <w:r w:rsidRPr="002812B9">
        <w:rPr>
          <w:rFonts w:eastAsia="Calibri"/>
          <w:b/>
        </w:rPr>
        <w:t>Soule ‘95</w:t>
      </w:r>
      <w:r w:rsidRPr="002812B9">
        <w:rPr>
          <w:rFonts w:eastAsia="Calibri"/>
          <w:sz w:val="14"/>
          <w:szCs w:val="14"/>
        </w:rPr>
        <w:t xml:space="preserve"> </w:t>
      </w:r>
      <w:r w:rsidRPr="002812B9">
        <w:rPr>
          <w:rFonts w:eastAsia="Calibri"/>
          <w:sz w:val="14"/>
        </w:rPr>
        <w:t>[Michael E., Professor and Chair of Environmental Studies, UC-Santa Cruz, REINVITING NATURE? RESPONSES TO POSTMODERN DECONSTRUCTION, Eds: Michael E. Soule and Gary Lease, p. 159-160//jweideman]</w:t>
      </w:r>
    </w:p>
    <w:p w:rsidR="00D57F48" w:rsidRPr="002812B9" w:rsidRDefault="00D57F48" w:rsidP="00D57F48">
      <w:pPr>
        <w:jc w:val="both"/>
        <w:rPr>
          <w:rFonts w:eastAsia="Calibri"/>
        </w:rPr>
      </w:pPr>
    </w:p>
    <w:p w:rsidR="00D57F48" w:rsidRPr="00734DB1" w:rsidRDefault="00D57F48" w:rsidP="00734DB1">
      <w:pPr>
        <w:jc w:val="both"/>
        <w:rPr>
          <w:rFonts w:eastAsia="Calibri"/>
          <w:sz w:val="14"/>
        </w:rPr>
      </w:pPr>
      <w:r w:rsidRPr="002812B9">
        <w:rPr>
          <w:rFonts w:eastAsia="Calibri"/>
          <w:sz w:val="14"/>
        </w:rPr>
        <w:t xml:space="preserve">Should We Actively Manage Wildlands and Wild Waters? The decision has already been made in most places. </w:t>
      </w:r>
      <w:r w:rsidRPr="002812B9">
        <w:rPr>
          <w:rFonts w:eastAsia="Calibri"/>
          <w:bCs/>
          <w:u w:val="single"/>
        </w:rPr>
        <w:t>Some</w:t>
      </w:r>
      <w:r w:rsidRPr="002812B9">
        <w:rPr>
          <w:rFonts w:eastAsia="Calibri"/>
          <w:sz w:val="14"/>
        </w:rPr>
        <w:t xml:space="preserve"> of the </w:t>
      </w:r>
      <w:r w:rsidRPr="002812B9">
        <w:rPr>
          <w:rFonts w:eastAsia="Calibri"/>
          <w:bCs/>
          <w:u w:val="single"/>
        </w:rPr>
        <w:t>ecological myths</w:t>
      </w:r>
      <w:r w:rsidRPr="002812B9">
        <w:rPr>
          <w:rFonts w:eastAsia="Calibri"/>
          <w:sz w:val="14"/>
        </w:rPr>
        <w:t xml:space="preserve"> discussed here </w:t>
      </w:r>
      <w:r w:rsidRPr="002812B9">
        <w:rPr>
          <w:rFonts w:eastAsia="Calibri"/>
          <w:bCs/>
          <w:u w:val="single"/>
        </w:rPr>
        <w:t>contain</w:t>
      </w:r>
      <w:r w:rsidRPr="002812B9">
        <w:rPr>
          <w:rFonts w:eastAsia="Calibri"/>
          <w:sz w:val="14"/>
        </w:rPr>
        <w:t xml:space="preserve">, either explicitly or implicitly, </w:t>
      </w:r>
      <w:r w:rsidRPr="002812B9">
        <w:rPr>
          <w:rFonts w:eastAsia="Calibri"/>
          <w:bCs/>
          <w:highlight w:val="cyan"/>
          <w:u w:val="single"/>
        </w:rPr>
        <w:t>the idea that nature is self-regulating</w:t>
      </w:r>
      <w:r w:rsidRPr="002812B9">
        <w:rPr>
          <w:rFonts w:eastAsia="Calibri"/>
          <w:bCs/>
          <w:u w:val="single"/>
        </w:rPr>
        <w:t xml:space="preserve"> and capable of caring for itself. This notion </w:t>
      </w:r>
      <w:r w:rsidRPr="002812B9">
        <w:rPr>
          <w:rFonts w:eastAsia="Calibri"/>
          <w:bCs/>
          <w:highlight w:val="cyan"/>
          <w:u w:val="single"/>
        </w:rPr>
        <w:t>leads to</w:t>
      </w:r>
      <w:r w:rsidRPr="002812B9">
        <w:rPr>
          <w:rFonts w:eastAsia="Calibri"/>
          <w:u w:val="single"/>
        </w:rPr>
        <w:t xml:space="preserve"> </w:t>
      </w:r>
      <w:r w:rsidRPr="002812B9">
        <w:rPr>
          <w:rFonts w:eastAsia="Calibri"/>
          <w:sz w:val="14"/>
        </w:rPr>
        <w:t xml:space="preserve">the theory of management known as </w:t>
      </w:r>
      <w:r w:rsidRPr="002812B9">
        <w:rPr>
          <w:rFonts w:eastAsia="Calibri"/>
          <w:iCs/>
          <w:u w:val="single"/>
        </w:rPr>
        <w:t xml:space="preserve">benign </w:t>
      </w:r>
      <w:r w:rsidRPr="002812B9">
        <w:rPr>
          <w:rFonts w:eastAsia="Calibri"/>
          <w:iCs/>
          <w:highlight w:val="cyan"/>
          <w:u w:val="single"/>
        </w:rPr>
        <w:t>neglect</w:t>
      </w:r>
      <w:r w:rsidRPr="002812B9">
        <w:rPr>
          <w:rFonts w:eastAsia="Calibri"/>
          <w:bCs/>
          <w:u w:val="single"/>
        </w:rPr>
        <w:t xml:space="preserve"> – nature will do fine, thank you, if human beings just leave it alone. Indeed, </w:t>
      </w:r>
      <w:r w:rsidRPr="002812B9">
        <w:rPr>
          <w:rFonts w:eastAsia="Calibri"/>
          <w:bCs/>
          <w:highlight w:val="cyan"/>
          <w:u w:val="single"/>
        </w:rPr>
        <w:t>a century ago</w:t>
      </w:r>
      <w:r w:rsidRPr="002812B9">
        <w:rPr>
          <w:rFonts w:eastAsia="Calibri"/>
          <w:bCs/>
          <w:u w:val="single"/>
        </w:rPr>
        <w:t xml:space="preserve">, a </w:t>
      </w:r>
      <w:r w:rsidRPr="002812B9">
        <w:rPr>
          <w:rFonts w:eastAsia="Calibri"/>
          <w:bCs/>
          <w:highlight w:val="cyan"/>
          <w:u w:val="single"/>
        </w:rPr>
        <w:t>hands-off</w:t>
      </w:r>
      <w:r w:rsidRPr="002812B9">
        <w:rPr>
          <w:rFonts w:eastAsia="Calibri"/>
          <w:bCs/>
          <w:u w:val="single"/>
        </w:rPr>
        <w:t xml:space="preserve"> policy </w:t>
      </w:r>
      <w:r w:rsidRPr="002812B9">
        <w:rPr>
          <w:rFonts w:eastAsia="Calibri"/>
          <w:bCs/>
          <w:highlight w:val="cyan"/>
          <w:u w:val="single"/>
        </w:rPr>
        <w:t>was</w:t>
      </w:r>
      <w:r w:rsidRPr="002812B9">
        <w:rPr>
          <w:rFonts w:eastAsia="Calibri"/>
          <w:bCs/>
          <w:u w:val="single"/>
        </w:rPr>
        <w:t xml:space="preserve"> the </w:t>
      </w:r>
      <w:r w:rsidRPr="002812B9">
        <w:rPr>
          <w:rFonts w:eastAsia="Calibri"/>
          <w:bCs/>
          <w:highlight w:val="cyan"/>
          <w:u w:val="single"/>
        </w:rPr>
        <w:t>best</w:t>
      </w:r>
      <w:r w:rsidRPr="002812B9">
        <w:rPr>
          <w:rFonts w:eastAsia="Calibri"/>
          <w:bCs/>
          <w:u w:val="single"/>
        </w:rPr>
        <w:t xml:space="preserve"> policy. </w:t>
      </w:r>
      <w:r w:rsidRPr="002812B9">
        <w:rPr>
          <w:rFonts w:eastAsia="Calibri"/>
          <w:iCs/>
          <w:highlight w:val="cyan"/>
          <w:u w:val="single"/>
        </w:rPr>
        <w:t>Now it is not</w:t>
      </w:r>
      <w:r w:rsidRPr="002812B9">
        <w:rPr>
          <w:rFonts w:eastAsia="Calibri"/>
          <w:bCs/>
          <w:highlight w:val="cyan"/>
          <w:u w:val="single"/>
        </w:rPr>
        <w:t>. Given natures`s</w:t>
      </w:r>
      <w:r w:rsidRPr="002812B9">
        <w:rPr>
          <w:rFonts w:eastAsia="Calibri"/>
          <w:bCs/>
          <w:u w:val="single"/>
        </w:rPr>
        <w:t xml:space="preserve"> current fragmented and stressed </w:t>
      </w:r>
      <w:r w:rsidRPr="002812B9">
        <w:rPr>
          <w:rFonts w:eastAsia="Calibri"/>
          <w:bCs/>
          <w:highlight w:val="cyan"/>
          <w:u w:val="single"/>
        </w:rPr>
        <w:t>condition</w:t>
      </w:r>
      <w:r w:rsidRPr="002812B9">
        <w:rPr>
          <w:rFonts w:eastAsia="Calibri"/>
          <w:bCs/>
          <w:u w:val="single"/>
        </w:rPr>
        <w:t xml:space="preserve">, </w:t>
      </w:r>
      <w:r w:rsidRPr="002812B9">
        <w:rPr>
          <w:rFonts w:eastAsia="Calibri"/>
          <w:iCs/>
          <w:highlight w:val="cyan"/>
          <w:u w:val="single"/>
        </w:rPr>
        <w:t>neglect</w:t>
      </w:r>
      <w:r w:rsidRPr="002812B9">
        <w:rPr>
          <w:rFonts w:eastAsia="Calibri"/>
          <w:bCs/>
          <w:highlight w:val="cyan"/>
          <w:u w:val="single"/>
        </w:rPr>
        <w:t xml:space="preserve"> </w:t>
      </w:r>
      <w:r w:rsidRPr="002812B9">
        <w:rPr>
          <w:rFonts w:eastAsia="Calibri"/>
          <w:bCs/>
          <w:u w:val="single"/>
        </w:rPr>
        <w:t xml:space="preserve">will </w:t>
      </w:r>
      <w:r w:rsidRPr="002812B9">
        <w:rPr>
          <w:rFonts w:eastAsia="Calibri"/>
          <w:bCs/>
          <w:highlight w:val="cyan"/>
          <w:u w:val="single"/>
        </w:rPr>
        <w:t>result[s] in</w:t>
      </w:r>
      <w:r w:rsidRPr="002812B9">
        <w:rPr>
          <w:rFonts w:eastAsia="Calibri"/>
          <w:bCs/>
          <w:u w:val="single"/>
        </w:rPr>
        <w:t xml:space="preserve"> an </w:t>
      </w:r>
      <w:r w:rsidRPr="002812B9">
        <w:rPr>
          <w:rFonts w:eastAsia="Calibri"/>
          <w:iCs/>
          <w:highlight w:val="cyan"/>
          <w:u w:val="single"/>
        </w:rPr>
        <w:t>accelerating spiral of deterioration</w:t>
      </w:r>
      <w:r w:rsidRPr="002812B9">
        <w:rPr>
          <w:rFonts w:eastAsia="Calibri"/>
          <w:bCs/>
          <w:highlight w:val="cyan"/>
          <w:u w:val="single"/>
        </w:rPr>
        <w:t>. Once people</w:t>
      </w:r>
      <w:r w:rsidRPr="002812B9">
        <w:rPr>
          <w:rFonts w:eastAsia="Calibri"/>
          <w:bCs/>
          <w:u w:val="single"/>
        </w:rPr>
        <w:t xml:space="preserve"> create large gaps in forests, isolate and disturb habitats, pollute, </w:t>
      </w:r>
      <w:r w:rsidRPr="002812B9">
        <w:rPr>
          <w:rFonts w:eastAsia="Calibri"/>
          <w:iCs/>
          <w:highlight w:val="cyan"/>
          <w:u w:val="single"/>
        </w:rPr>
        <w:t>overexploit</w:t>
      </w:r>
      <w:r w:rsidRPr="002812B9">
        <w:rPr>
          <w:rFonts w:eastAsia="Calibri"/>
          <w:bCs/>
          <w:u w:val="single"/>
        </w:rPr>
        <w:t>,</w:t>
      </w:r>
      <w:r w:rsidRPr="002812B9">
        <w:rPr>
          <w:rFonts w:eastAsia="Calibri"/>
          <w:sz w:val="14"/>
        </w:rPr>
        <w:t xml:space="preserve"> and introduce species from other continents, </w:t>
      </w:r>
      <w:r w:rsidRPr="002812B9">
        <w:rPr>
          <w:rFonts w:eastAsia="Calibri"/>
          <w:bCs/>
          <w:u w:val="single"/>
        </w:rPr>
        <w:t xml:space="preserve">the </w:t>
      </w:r>
      <w:r w:rsidRPr="002812B9">
        <w:rPr>
          <w:rFonts w:eastAsia="Calibri"/>
          <w:bCs/>
          <w:highlight w:val="cyan"/>
          <w:u w:val="single"/>
        </w:rPr>
        <w:t xml:space="preserve">viability </w:t>
      </w:r>
      <w:r w:rsidRPr="002812B9">
        <w:rPr>
          <w:rFonts w:eastAsia="Calibri"/>
          <w:bCs/>
          <w:u w:val="single"/>
        </w:rPr>
        <w:t>of many ecosystems</w:t>
      </w:r>
      <w:r w:rsidRPr="002812B9">
        <w:rPr>
          <w:rFonts w:eastAsia="Calibri"/>
          <w:sz w:val="14"/>
        </w:rPr>
        <w:t xml:space="preserve"> and native species </w:t>
      </w:r>
      <w:r w:rsidRPr="002812B9">
        <w:rPr>
          <w:rFonts w:eastAsia="Calibri"/>
          <w:bCs/>
          <w:u w:val="single"/>
        </w:rPr>
        <w:t xml:space="preserve">is compromised, resiliency </w:t>
      </w:r>
      <w:r w:rsidRPr="002812B9">
        <w:rPr>
          <w:rFonts w:eastAsia="Calibri"/>
          <w:iCs/>
          <w:highlight w:val="cyan"/>
          <w:u w:val="single"/>
        </w:rPr>
        <w:t>dissipates</w:t>
      </w:r>
      <w:r w:rsidRPr="002812B9">
        <w:rPr>
          <w:rFonts w:eastAsia="Calibri"/>
          <w:bCs/>
          <w:u w:val="single"/>
        </w:rPr>
        <w:t>, and diversity can collapse</w:t>
      </w:r>
      <w:r w:rsidRPr="002812B9">
        <w:rPr>
          <w:rFonts w:eastAsia="Calibri"/>
          <w:sz w:val="14"/>
        </w:rPr>
        <w:t xml:space="preserve">. When artificial disturbance reaches a certain threshold, even small changes can produce large effects, and these will be compounded by climate change. For example, a storm that would be considered normal and beneficial may, following widespread clearcutting, cause disastrous blow-downs, landslides, and erosion. If global warming occurs, tropical storms are predicted to have greater force than now. </w:t>
      </w:r>
      <w:r w:rsidRPr="002812B9">
        <w:rPr>
          <w:rFonts w:eastAsia="Calibri"/>
          <w:bCs/>
          <w:u w:val="single"/>
        </w:rPr>
        <w:t>Homeostasis, balance, and Gaia are dangerous models when applied at the wrong spatial and temporal scales</w:t>
      </w:r>
      <w:r w:rsidRPr="002812B9">
        <w:rPr>
          <w:rFonts w:eastAsia="Calibri"/>
          <w:u w:val="single"/>
        </w:rPr>
        <w:t xml:space="preserve">. </w:t>
      </w:r>
      <w:r w:rsidRPr="002812B9">
        <w:rPr>
          <w:rFonts w:eastAsia="Calibri"/>
          <w:sz w:val="14"/>
        </w:rPr>
        <w:t xml:space="preserve">Even fifty years ago, neglect might have been the best medicine, but that was a world with a lot more big, unhumanized, connected spaces, a world with one-third the number of people, and a world largely unaffected by chain saws, bulldozers, pesticides, and exotic, weedy species. </w:t>
      </w:r>
      <w:r w:rsidRPr="002812B9">
        <w:rPr>
          <w:rFonts w:eastAsia="Calibri"/>
          <w:bCs/>
          <w:highlight w:val="cyan"/>
          <w:u w:val="single"/>
        </w:rPr>
        <w:t xml:space="preserve">The alternative </w:t>
      </w:r>
      <w:r w:rsidRPr="002812B9">
        <w:rPr>
          <w:rFonts w:eastAsia="Calibri"/>
          <w:bCs/>
          <w:u w:val="single"/>
        </w:rPr>
        <w:t xml:space="preserve">to neglect </w:t>
      </w:r>
      <w:r w:rsidRPr="002812B9">
        <w:rPr>
          <w:rFonts w:eastAsia="Calibri"/>
          <w:bCs/>
          <w:highlight w:val="cyan"/>
          <w:u w:val="single"/>
        </w:rPr>
        <w:t>is</w:t>
      </w:r>
      <w:r w:rsidRPr="002812B9">
        <w:rPr>
          <w:rFonts w:eastAsia="Calibri"/>
          <w:sz w:val="14"/>
        </w:rPr>
        <w:t xml:space="preserve"> active </w:t>
      </w:r>
      <w:r w:rsidRPr="002812B9">
        <w:rPr>
          <w:rFonts w:eastAsia="Calibri"/>
          <w:iCs/>
          <w:highlight w:val="cyan"/>
          <w:u w:val="single"/>
        </w:rPr>
        <w:t>caring</w:t>
      </w:r>
      <w:r w:rsidRPr="002812B9">
        <w:rPr>
          <w:rFonts w:eastAsia="Calibri"/>
          <w:sz w:val="14"/>
        </w:rPr>
        <w:t xml:space="preserve"> – in today`s parlance, </w:t>
      </w:r>
      <w:r w:rsidRPr="002812B9">
        <w:rPr>
          <w:rFonts w:eastAsia="Calibri"/>
          <w:bCs/>
          <w:u w:val="single"/>
        </w:rPr>
        <w:t>an affirmative approach</w:t>
      </w:r>
      <w:r w:rsidRPr="002812B9">
        <w:rPr>
          <w:rFonts w:eastAsia="Calibri"/>
          <w:sz w:val="14"/>
        </w:rPr>
        <w:t xml:space="preserve"> to wildlands: </w:t>
      </w:r>
      <w:r w:rsidRPr="002812B9">
        <w:rPr>
          <w:rFonts w:eastAsia="Calibri"/>
          <w:bCs/>
          <w:u w:val="single"/>
        </w:rPr>
        <w:t>to maintain and restore</w:t>
      </w:r>
      <w:r w:rsidRPr="002812B9">
        <w:rPr>
          <w:rFonts w:eastAsia="Calibri"/>
          <w:sz w:val="14"/>
        </w:rPr>
        <w:t xml:space="preserve"> them, </w:t>
      </w:r>
      <w:r w:rsidRPr="002812B9">
        <w:rPr>
          <w:rFonts w:eastAsia="Calibri"/>
          <w:bCs/>
          <w:u w:val="single"/>
        </w:rPr>
        <w:t>to become stewards,</w:t>
      </w:r>
      <w:r w:rsidRPr="002812B9">
        <w:rPr>
          <w:rFonts w:eastAsia="Calibri"/>
          <w:sz w:val="14"/>
        </w:rPr>
        <w:t xml:space="preserve"> accepting all the domineering baggage that word carries. Until humans are able to control their numbers and their technologies,</w:t>
      </w:r>
      <w:r w:rsidRPr="002812B9">
        <w:rPr>
          <w:rFonts w:eastAsia="Calibri"/>
          <w:bCs/>
          <w:u w:val="single"/>
        </w:rPr>
        <w:t xml:space="preserve"> </w:t>
      </w:r>
      <w:r w:rsidRPr="002812B9">
        <w:rPr>
          <w:rFonts w:eastAsia="Calibri"/>
          <w:bCs/>
          <w:highlight w:val="cyan"/>
          <w:u w:val="single"/>
        </w:rPr>
        <w:t xml:space="preserve">management is the </w:t>
      </w:r>
      <w:r w:rsidRPr="002812B9">
        <w:rPr>
          <w:rFonts w:eastAsia="Calibri"/>
          <w:iCs/>
          <w:highlight w:val="cyan"/>
          <w:u w:val="single"/>
        </w:rPr>
        <w:t>only viable alternative</w:t>
      </w:r>
      <w:r w:rsidRPr="002812B9">
        <w:rPr>
          <w:rFonts w:eastAsia="Calibri"/>
          <w:bCs/>
          <w:highlight w:val="cyan"/>
          <w:u w:val="single"/>
        </w:rPr>
        <w:t xml:space="preserve"> to </w:t>
      </w:r>
      <w:r w:rsidRPr="002812B9">
        <w:rPr>
          <w:rFonts w:eastAsia="Calibri"/>
          <w:iCs/>
          <w:highlight w:val="cyan"/>
          <w:u w:val="single"/>
        </w:rPr>
        <w:t>massive attrition</w:t>
      </w:r>
      <w:r w:rsidRPr="002812B9">
        <w:rPr>
          <w:rFonts w:eastAsia="Calibri"/>
          <w:bCs/>
          <w:highlight w:val="cyan"/>
          <w:u w:val="single"/>
        </w:rPr>
        <w:t xml:space="preserve"> </w:t>
      </w:r>
      <w:r w:rsidRPr="002812B9">
        <w:rPr>
          <w:rFonts w:eastAsia="Calibri"/>
          <w:bCs/>
          <w:u w:val="single"/>
        </w:rPr>
        <w:t>of living nature</w:t>
      </w:r>
      <w:r w:rsidRPr="002812B9">
        <w:rPr>
          <w:rFonts w:eastAsia="Calibri"/>
          <w:sz w:val="14"/>
        </w:rPr>
        <w:t>. But management activities are variable in intensity, something that antimanagement purists ignore. In general, the greater the disturbance and the smaller the habitat remnant, the more intense the management must be. So if we must manage, where do we look for ethical guidance?</w:t>
      </w:r>
    </w:p>
    <w:p w:rsidR="00AD248C" w:rsidRDefault="00AD248C" w:rsidP="00AD248C">
      <w:pPr>
        <w:pStyle w:val="Heading1"/>
      </w:pPr>
      <w:r>
        <w:lastRenderedPageBreak/>
        <w:t xml:space="preserve">Sea Power Advantage </w:t>
      </w:r>
    </w:p>
    <w:p w:rsidR="00B60C32" w:rsidRDefault="00B60C32" w:rsidP="00B60C32">
      <w:pPr>
        <w:pStyle w:val="Heading2"/>
      </w:pPr>
      <w:r>
        <w:lastRenderedPageBreak/>
        <w:t>1AC</w:t>
      </w:r>
    </w:p>
    <w:p w:rsidR="00B60C32" w:rsidRDefault="00B60C32" w:rsidP="00B60C32">
      <w:pPr>
        <w:pStyle w:val="Heading3"/>
      </w:pPr>
      <w:r>
        <w:lastRenderedPageBreak/>
        <w:t>1AC Sea Power Advantage</w:t>
      </w:r>
    </w:p>
    <w:p w:rsidR="00B60C32" w:rsidRPr="00160564" w:rsidRDefault="00B60C32" w:rsidP="00B60C32">
      <w:pPr>
        <w:pStyle w:val="Heading4"/>
        <w:rPr>
          <w:rStyle w:val="Style13ptBold"/>
          <w:rFonts w:ascii="Garamond" w:hAnsi="Garamond"/>
          <w:b/>
        </w:rPr>
      </w:pPr>
      <w:r w:rsidRPr="00160564">
        <w:rPr>
          <w:rStyle w:val="Style13ptBold"/>
          <w:rFonts w:ascii="Garamond" w:hAnsi="Garamond"/>
          <w:b/>
        </w:rPr>
        <w:t>US data collection declining—lower data return rate and disconnected sensors</w:t>
      </w:r>
    </w:p>
    <w:p w:rsidR="00B60C32" w:rsidRPr="00160564" w:rsidRDefault="00B60C32" w:rsidP="00B60C32">
      <w:pPr>
        <w:rPr>
          <w:rStyle w:val="Style13ptBold"/>
          <w:rFonts w:ascii="Garamond" w:hAnsi="Garamond"/>
          <w:b w:val="0"/>
          <w:sz w:val="20"/>
        </w:rPr>
      </w:pPr>
      <w:r w:rsidRPr="00160564">
        <w:rPr>
          <w:rStyle w:val="Style13ptBold"/>
          <w:rFonts w:ascii="Garamond" w:hAnsi="Garamond"/>
        </w:rPr>
        <w:t>Gagosian 14</w:t>
      </w:r>
      <w:r w:rsidRPr="00160564">
        <w:rPr>
          <w:rStyle w:val="Style13ptBold"/>
          <w:rFonts w:ascii="Garamond" w:hAnsi="Garamond"/>
          <w:b w:val="0"/>
          <w:sz w:val="20"/>
        </w:rPr>
        <w:t xml:space="preserve">(Robert, April 25, Testimony of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Robert B. Gagosian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President and CEO of the Consortium for Ocean Leadership </w:t>
      </w:r>
      <w:r w:rsidRPr="00160564">
        <w:rPr>
          <w:rStyle w:val="Style13ptBold"/>
          <w:rFonts w:ascii="Garamond" w:hAnsi="Garamond"/>
          <w:b w:val="0"/>
          <w:sz w:val="12"/>
        </w:rPr>
        <w:t xml:space="preserve">¶ </w:t>
      </w:r>
      <w:r w:rsidRPr="00160564">
        <w:rPr>
          <w:rStyle w:val="Style13ptBold"/>
          <w:rFonts w:ascii="Garamond" w:hAnsi="Garamond"/>
          <w:b w:val="0"/>
          <w:sz w:val="20"/>
        </w:rPr>
        <w:t>Before the Senate Appropriations Subcommittee on Commerce, Justice and Science , )</w:t>
      </w:r>
    </w:p>
    <w:p w:rsidR="00B60C32" w:rsidRPr="00160564" w:rsidRDefault="00B60C32" w:rsidP="00B60C32">
      <w:pPr>
        <w:rPr>
          <w:rFonts w:ascii="Garamond" w:hAnsi="Garamond"/>
          <w:sz w:val="24"/>
        </w:rPr>
      </w:pPr>
      <w:r w:rsidRPr="00160564">
        <w:rPr>
          <w:rFonts w:ascii="Garamond" w:hAnsi="Garamond"/>
          <w:sz w:val="24"/>
        </w:rPr>
        <w:t>Recent hypotheses suggest that the extreme weather events we have had t.his past year may be</w:t>
      </w:r>
      <w:r w:rsidRPr="00160564">
        <w:rPr>
          <w:rFonts w:ascii="Garamond" w:hAnsi="Garamond"/>
          <w:sz w:val="12"/>
        </w:rPr>
        <w:t xml:space="preserve">¶ </w:t>
      </w:r>
      <w:r w:rsidRPr="00160564">
        <w:rPr>
          <w:rFonts w:ascii="Garamond" w:hAnsi="Garamond"/>
          <w:sz w:val="24"/>
        </w:rPr>
        <w:t>attributable to a persistent shift in the jet stream due to a rapidly melting polar region as well as a warmei</w:t>
      </w:r>
      <w:r w:rsidRPr="00160564">
        <w:rPr>
          <w:rFonts w:ascii="Garamond" w:hAnsi="Garamond"/>
          <w:sz w:val="12"/>
        </w:rPr>
        <w:t xml:space="preserve">¶ </w:t>
      </w:r>
      <w:r w:rsidRPr="00160564">
        <w:rPr>
          <w:rFonts w:ascii="Garamond" w:hAnsi="Garamond"/>
          <w:sz w:val="24"/>
        </w:rPr>
        <w:t>North Paciﬁc Ocean. If this is t.he case, ice storms in Mobile, Alabama or monsoon-like rain events in</w:t>
      </w:r>
      <w:r w:rsidRPr="00160564">
        <w:rPr>
          <w:rFonts w:ascii="Garamond" w:hAnsi="Garamond"/>
          <w:sz w:val="12"/>
        </w:rPr>
        <w:t xml:space="preserve">¶ </w:t>
      </w:r>
      <w:r w:rsidRPr="00160564">
        <w:rPr>
          <w:rFonts w:ascii="Garamond" w:hAnsi="Garamond"/>
          <w:sz w:val="24"/>
        </w:rPr>
        <w:t>Boulder, Colorado, may become more frequent, along with their signiﬁcant economic costs.</w:t>
      </w:r>
      <w:r w:rsidRPr="00160564">
        <w:rPr>
          <w:rFonts w:ascii="Garamond" w:hAnsi="Garamond"/>
          <w:sz w:val="12"/>
        </w:rPr>
        <w:t xml:space="preserve">¶ </w:t>
      </w:r>
      <w:r w:rsidRPr="00160564">
        <w:rPr>
          <w:rFonts w:ascii="Garamond" w:hAnsi="Garamond"/>
          <w:sz w:val="24"/>
        </w:rPr>
        <w:t>Unfortunately</w:t>
      </w:r>
      <w:r w:rsidRPr="00160564">
        <w:rPr>
          <w:rStyle w:val="StyleUnderline"/>
          <w:rFonts w:ascii="Garamond" w:hAnsi="Garamond"/>
        </w:rPr>
        <w:t>, as the demand for more and better data and information to understand ocean and¶ atmospheric trends increases, we are instead losing our capabilities to collect data at sea and from space¶ to build more capable and accurate long-term forecasts. For instance, the inability to service the buoys</w:t>
      </w:r>
      <w:r w:rsidRPr="00160564">
        <w:rPr>
          <w:rFonts w:ascii="Garamond" w:hAnsi="Garamond"/>
          <w:sz w:val="12"/>
        </w:rPr>
        <w:t xml:space="preserve">¶ </w:t>
      </w:r>
      <w:r w:rsidRPr="00160564">
        <w:rPr>
          <w:rFonts w:ascii="Garamond" w:hAnsi="Garamond"/>
          <w:sz w:val="24"/>
        </w:rPr>
        <w:t xml:space="preserve">comprising the TAO Array (Tropical Atmosphere Ocean project in the equatorial Paciﬁc) </w:t>
      </w:r>
      <w:r w:rsidRPr="00160564">
        <w:rPr>
          <w:rStyle w:val="StyleUnderline"/>
          <w:rFonts w:ascii="Garamond" w:hAnsi="Garamond"/>
        </w:rPr>
        <w:t>has resulted in¶ a degradation of the data return rate to just 40 percent capacity from an optimally operating systeml</w:t>
      </w:r>
      <w:r w:rsidRPr="00160564">
        <w:rPr>
          <w:rFonts w:ascii="Garamond" w:hAnsi="Garamond"/>
          <w:sz w:val="24"/>
        </w:rPr>
        <w:t>. Thi:</w:t>
      </w:r>
      <w:r w:rsidRPr="00160564">
        <w:rPr>
          <w:rFonts w:ascii="Garamond" w:hAnsi="Garamond"/>
          <w:sz w:val="12"/>
        </w:rPr>
        <w:t xml:space="preserve">¶ </w:t>
      </w:r>
      <w:r w:rsidRPr="00160564">
        <w:rPr>
          <w:rFonts w:ascii="Garamond" w:hAnsi="Garamond"/>
          <w:sz w:val="24"/>
        </w:rPr>
        <w:t>situation greatly reduces our ability to accurately forecast El Niﬁo and La Nina strengths and thus risks</w:t>
      </w:r>
      <w:r w:rsidRPr="00160564">
        <w:rPr>
          <w:rFonts w:ascii="Garamond" w:hAnsi="Garamond"/>
          <w:sz w:val="12"/>
        </w:rPr>
        <w:t xml:space="preserve">¶ </w:t>
      </w:r>
      <w:r w:rsidRPr="00160564">
        <w:rPr>
          <w:rFonts w:ascii="Garamond" w:hAnsi="Garamond"/>
          <w:sz w:val="24"/>
        </w:rPr>
        <w:t>proper preparation to deal with episodes of droughts and ﬂooding.</w:t>
      </w:r>
      <w:r w:rsidRPr="00160564">
        <w:rPr>
          <w:rFonts w:ascii="Garamond" w:hAnsi="Garamond"/>
          <w:sz w:val="12"/>
        </w:rPr>
        <w:t xml:space="preserve">¶ </w:t>
      </w:r>
      <w:r w:rsidRPr="00160564">
        <w:rPr>
          <w:rFonts w:ascii="Garamond" w:hAnsi="Garamond"/>
          <w:sz w:val="24"/>
        </w:rPr>
        <w:t>Given that the ocean absorbs, stores and transfers most of the heat (and a high percentage of the carbon)</w:t>
      </w:r>
      <w:r w:rsidRPr="00160564">
        <w:rPr>
          <w:rFonts w:ascii="Garamond" w:hAnsi="Garamond"/>
          <w:sz w:val="12"/>
        </w:rPr>
        <w:t xml:space="preserve">¶ </w:t>
      </w:r>
      <w:r w:rsidRPr="00160564">
        <w:rPr>
          <w:rFonts w:ascii="Garamond" w:hAnsi="Garamond"/>
          <w:sz w:val="24"/>
        </w:rPr>
        <w:t>on our planet, the ability to understand, forecast and prepare for extreme weather events requires</w:t>
      </w:r>
      <w:r w:rsidRPr="00160564">
        <w:rPr>
          <w:rFonts w:ascii="Garamond" w:hAnsi="Garamond"/>
          <w:sz w:val="12"/>
        </w:rPr>
        <w:t xml:space="preserve">¶ </w:t>
      </w:r>
      <w:r w:rsidRPr="00160564">
        <w:rPr>
          <w:rFonts w:ascii="Garamond" w:hAnsi="Garamond"/>
          <w:sz w:val="24"/>
        </w:rPr>
        <w:t>investments in basic research to better understand air-ice-sea interactions as well as observations of the</w:t>
      </w:r>
      <w:r w:rsidRPr="00160564">
        <w:rPr>
          <w:rFonts w:ascii="Garamond" w:hAnsi="Garamond"/>
          <w:sz w:val="12"/>
        </w:rPr>
        <w:t xml:space="preserve">¶ </w:t>
      </w:r>
      <w:r w:rsidRPr="00160564">
        <w:rPr>
          <w:rFonts w:ascii="Garamond" w:hAnsi="Garamond"/>
          <w:sz w:val="24"/>
        </w:rPr>
        <w:t xml:space="preserve">physical environment from space, land and sea. </w:t>
      </w:r>
      <w:r w:rsidRPr="00160564">
        <w:rPr>
          <w:rStyle w:val="StyleUnderline"/>
          <w:rFonts w:ascii="Garamond" w:hAnsi="Garamond"/>
        </w:rPr>
        <w:t xml:space="preserve">Without this basic knowledge and prediction capabilities¶ on regional and seasonal scales, we are essentially ﬂying blind in terms of managing resources </w:t>
      </w:r>
      <w:r w:rsidRPr="00160564">
        <w:rPr>
          <w:rFonts w:ascii="Garamond" w:hAnsi="Garamond"/>
          <w:sz w:val="24"/>
        </w:rPr>
        <w:t>(e.g.</w:t>
      </w:r>
      <w:r w:rsidRPr="00160564">
        <w:rPr>
          <w:rFonts w:ascii="Garamond" w:hAnsi="Garamond"/>
          <w:sz w:val="12"/>
        </w:rPr>
        <w:t xml:space="preserve">¶ </w:t>
      </w:r>
      <w:r w:rsidRPr="00160564">
        <w:rPr>
          <w:rFonts w:ascii="Garamond" w:hAnsi="Garamond"/>
          <w:sz w:val="24"/>
        </w:rPr>
        <w:t>agriculture, ﬁsheries, freshwater) and protecting public health. There are many major natural threats</w:t>
      </w:r>
      <w:r w:rsidRPr="00160564">
        <w:rPr>
          <w:rFonts w:ascii="Garamond" w:hAnsi="Garamond"/>
          <w:sz w:val="12"/>
        </w:rPr>
        <w:t xml:space="preserve">¶ </w:t>
      </w:r>
      <w:r w:rsidRPr="00160564">
        <w:rPr>
          <w:rFonts w:ascii="Garamond" w:hAnsi="Garamond"/>
          <w:sz w:val="24"/>
        </w:rPr>
        <w:t>facing our nation and signiﬁcant challenges ahead in understanding, forecasting and mitigating them, all</w:t>
      </w:r>
      <w:r w:rsidRPr="00160564">
        <w:rPr>
          <w:rFonts w:ascii="Garamond" w:hAnsi="Garamond"/>
          <w:sz w:val="12"/>
        </w:rPr>
        <w:t xml:space="preserve">¶ </w:t>
      </w:r>
      <w:r w:rsidRPr="00160564">
        <w:rPr>
          <w:rFonts w:ascii="Garamond" w:hAnsi="Garamond"/>
          <w:sz w:val="24"/>
        </w:rPr>
        <w:t>of which require signiﬁcant financial resources. We believe that our appropriations requests would</w:t>
      </w:r>
      <w:r w:rsidRPr="00160564">
        <w:rPr>
          <w:rFonts w:ascii="Garamond" w:hAnsi="Garamond"/>
          <w:sz w:val="12"/>
        </w:rPr>
        <w:t xml:space="preserve">¶ </w:t>
      </w:r>
      <w:r w:rsidRPr="00160564">
        <w:rPr>
          <w:rFonts w:ascii="Garamond" w:hAnsi="Garamond"/>
          <w:sz w:val="24"/>
        </w:rPr>
        <w:t>enable our nation to maintain the assets and capabilities necessary to better understand the physical,</w:t>
      </w:r>
      <w:r w:rsidRPr="00160564">
        <w:rPr>
          <w:rFonts w:ascii="Garamond" w:hAnsi="Garamond"/>
          <w:sz w:val="12"/>
        </w:rPr>
        <w:t xml:space="preserve">¶ </w:t>
      </w:r>
      <w:r w:rsidRPr="00160564">
        <w:rPr>
          <w:rFonts w:ascii="Garamond" w:hAnsi="Garamond"/>
          <w:sz w:val="24"/>
        </w:rPr>
        <w:t>chemical, geological and biological changes to the natural environment and use this information to help</w:t>
      </w:r>
      <w:r w:rsidRPr="00160564">
        <w:rPr>
          <w:rFonts w:ascii="Garamond" w:hAnsi="Garamond"/>
          <w:sz w:val="12"/>
        </w:rPr>
        <w:t>¶</w:t>
      </w:r>
      <w:r w:rsidRPr="00160564">
        <w:rPr>
          <w:rFonts w:ascii="Garamond" w:hAnsi="Garamond"/>
          <w:sz w:val="14"/>
        </w:rPr>
        <w:t xml:space="preserve"> </w:t>
      </w:r>
      <w:r w:rsidRPr="00160564">
        <w:rPr>
          <w:rFonts w:ascii="Garamond" w:hAnsi="Garamond"/>
          <w:sz w:val="24"/>
        </w:rPr>
        <w:t xml:space="preserve">Of course, the ocean also impacts life beyond weather, climate and extreme events. </w:t>
      </w:r>
    </w:p>
    <w:p w:rsidR="00B60C32" w:rsidRPr="00160564" w:rsidRDefault="00B60C32" w:rsidP="00B60C32">
      <w:pPr>
        <w:rPr>
          <w:rFonts w:ascii="Garamond" w:hAnsi="Garamond"/>
        </w:rPr>
      </w:pPr>
    </w:p>
    <w:p w:rsidR="00B60C32" w:rsidRPr="00160564" w:rsidRDefault="00B60C32" w:rsidP="00B60C32">
      <w:pPr>
        <w:pStyle w:val="Heading4"/>
        <w:rPr>
          <w:rFonts w:ascii="Garamond" w:hAnsi="Garamond"/>
        </w:rPr>
      </w:pPr>
      <w:r w:rsidRPr="00160564">
        <w:rPr>
          <w:rFonts w:ascii="Garamond" w:hAnsi="Garamond"/>
        </w:rPr>
        <w:t>IOOS key to navy battle space awareness—greater weapon performance and better reaction time to threats</w:t>
      </w:r>
    </w:p>
    <w:p w:rsidR="00B60C32" w:rsidRPr="00160564" w:rsidRDefault="00B60C32" w:rsidP="00B60C32">
      <w:pPr>
        <w:rPr>
          <w:rStyle w:val="Style13ptBold"/>
          <w:rFonts w:ascii="Garamond" w:hAnsi="Garamond"/>
          <w:b w:val="0"/>
          <w:sz w:val="20"/>
        </w:rPr>
      </w:pPr>
      <w:r w:rsidRPr="00160564">
        <w:rPr>
          <w:rStyle w:val="Style13ptBold"/>
          <w:rFonts w:ascii="Garamond" w:hAnsi="Garamond"/>
        </w:rPr>
        <w:t>West 7</w:t>
      </w:r>
      <w:r w:rsidRPr="00160564">
        <w:rPr>
          <w:rStyle w:val="Style13ptBold"/>
          <w:rFonts w:ascii="Garamond" w:hAnsi="Garamond"/>
          <w:b w:val="0"/>
          <w:sz w:val="20"/>
        </w:rPr>
        <w:t xml:space="preserve">(Dick, September, Consortium for Ocean Leadership and Retired Rear Admiral USN, EMBRACING THE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FULL SPECTRUM OF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IOOS ENVIRONMENTAL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INFORMATION </w:t>
      </w:r>
      <w:r w:rsidRPr="00160564">
        <w:rPr>
          <w:rStyle w:val="Style13ptBold"/>
          <w:rFonts w:ascii="Garamond" w:hAnsi="Garamond"/>
          <w:b w:val="0"/>
          <w:sz w:val="12"/>
        </w:rPr>
        <w:t xml:space="preserve">¶ </w:t>
      </w:r>
      <w:r w:rsidRPr="00160564">
        <w:rPr>
          <w:rStyle w:val="Style13ptBold"/>
          <w:rFonts w:ascii="Garamond" w:hAnsi="Garamond"/>
          <w:b w:val="0"/>
          <w:sz w:val="20"/>
        </w:rPr>
        <w:t>FOR MDA, http://oceanleadership.org/files/MDA_Proceedings_lowres.pdf)</w:t>
      </w:r>
    </w:p>
    <w:p w:rsidR="00B60C32" w:rsidRPr="00D02A22" w:rsidRDefault="00B60C32" w:rsidP="00B60C32">
      <w:pPr>
        <w:rPr>
          <w:rFonts w:ascii="Garamond" w:hAnsi="Garamond"/>
          <w:bCs/>
          <w:u w:val="single"/>
        </w:rPr>
      </w:pPr>
      <w:r w:rsidRPr="00160564">
        <w:rPr>
          <w:rFonts w:ascii="Garamond" w:hAnsi="Garamond"/>
          <w:sz w:val="24"/>
        </w:rPr>
        <w:t xml:space="preserve">Working toward complete </w:t>
      </w:r>
      <w:r w:rsidRPr="00160564">
        <w:rPr>
          <w:rFonts w:ascii="Garamond" w:hAnsi="Garamond"/>
          <w:sz w:val="12"/>
        </w:rPr>
        <w:t xml:space="preserve">¶ </w:t>
      </w:r>
      <w:r w:rsidRPr="00160564">
        <w:rPr>
          <w:rFonts w:ascii="Garamond" w:hAnsi="Garamond"/>
          <w:sz w:val="24"/>
        </w:rPr>
        <w:t xml:space="preserve">Maritime Domain Awareness will </w:t>
      </w:r>
      <w:r w:rsidRPr="00160564">
        <w:rPr>
          <w:rFonts w:ascii="Garamond" w:hAnsi="Garamond"/>
          <w:sz w:val="12"/>
        </w:rPr>
        <w:t xml:space="preserve">¶ </w:t>
      </w:r>
      <w:r w:rsidRPr="00160564">
        <w:rPr>
          <w:rFonts w:ascii="Garamond" w:hAnsi="Garamond"/>
          <w:sz w:val="24"/>
        </w:rPr>
        <w:t xml:space="preserve">require utilizing the Integrated </w:t>
      </w:r>
      <w:r w:rsidRPr="00160564">
        <w:rPr>
          <w:rFonts w:ascii="Garamond" w:hAnsi="Garamond"/>
          <w:sz w:val="12"/>
        </w:rPr>
        <w:t xml:space="preserve">¶ </w:t>
      </w:r>
      <w:r w:rsidRPr="00160564">
        <w:rPr>
          <w:rFonts w:ascii="Garamond" w:hAnsi="Garamond"/>
          <w:sz w:val="24"/>
        </w:rPr>
        <w:t xml:space="preserve">Ocean Observing System </w:t>
      </w:r>
      <w:r w:rsidRPr="00160564">
        <w:rPr>
          <w:rFonts w:ascii="Garamond" w:hAnsi="Garamond"/>
          <w:sz w:val="12"/>
        </w:rPr>
        <w:t xml:space="preserve">¶ </w:t>
      </w:r>
      <w:r w:rsidRPr="00160564">
        <w:rPr>
          <w:rFonts w:ascii="Garamond" w:hAnsi="Garamond"/>
          <w:sz w:val="24"/>
        </w:rPr>
        <w:t xml:space="preserve">(IOOS) to provide the data and </w:t>
      </w:r>
      <w:r w:rsidRPr="00160564">
        <w:rPr>
          <w:rFonts w:ascii="Garamond" w:hAnsi="Garamond"/>
          <w:sz w:val="12"/>
        </w:rPr>
        <w:t xml:space="preserve">¶ </w:t>
      </w:r>
      <w:r w:rsidRPr="00160564">
        <w:rPr>
          <w:rFonts w:ascii="Garamond" w:hAnsi="Garamond"/>
          <w:sz w:val="24"/>
        </w:rPr>
        <w:t xml:space="preserve">operations necessary to perform </w:t>
      </w:r>
      <w:r w:rsidRPr="00160564">
        <w:rPr>
          <w:rFonts w:ascii="Garamond" w:hAnsi="Garamond"/>
          <w:sz w:val="12"/>
        </w:rPr>
        <w:t xml:space="preserve">¶ </w:t>
      </w:r>
      <w:r w:rsidRPr="00160564">
        <w:rPr>
          <w:rFonts w:ascii="Garamond" w:hAnsi="Garamond"/>
          <w:sz w:val="24"/>
        </w:rPr>
        <w:t xml:space="preserve">assessments such as forecasts and </w:t>
      </w:r>
      <w:r w:rsidRPr="00160564">
        <w:rPr>
          <w:rFonts w:ascii="Garamond" w:hAnsi="Garamond"/>
          <w:sz w:val="12"/>
        </w:rPr>
        <w:t xml:space="preserve">¶ </w:t>
      </w:r>
      <w:r w:rsidRPr="00160564">
        <w:rPr>
          <w:rFonts w:ascii="Garamond" w:hAnsi="Garamond"/>
          <w:sz w:val="24"/>
        </w:rPr>
        <w:t>observations</w:t>
      </w:r>
      <w:r w:rsidRPr="00160564">
        <w:rPr>
          <w:rStyle w:val="StyleUnderline"/>
          <w:rFonts w:ascii="Garamond" w:hAnsi="Garamond"/>
        </w:rPr>
        <w:t>. A fully operable ¶ IOOS will integrate the regional ¶ systems and allow research data to ¶ be fully interoperable for a wide ¶ variety of operational needs. In ¶ most situations, real-time data and ¶ a fully integrated system allow ¶ for assessments to have a higher ¶ degree of spatial and temporal ¶ variables, greater impact from ¶ sensor or weapon performance, ¶ and a better reaction time to threats</w:t>
      </w:r>
      <w:r w:rsidRPr="00160564">
        <w:rPr>
          <w:rFonts w:ascii="Garamond" w:hAnsi="Garamond"/>
          <w:sz w:val="24"/>
        </w:rPr>
        <w:t xml:space="preserve">. </w:t>
      </w:r>
      <w:r w:rsidRPr="00160564">
        <w:rPr>
          <w:rFonts w:ascii="Garamond" w:hAnsi="Garamond"/>
          <w:sz w:val="12"/>
        </w:rPr>
        <w:t xml:space="preserve">¶ </w:t>
      </w:r>
      <w:r w:rsidRPr="00160564">
        <w:rPr>
          <w:rFonts w:ascii="Garamond" w:hAnsi="Garamond"/>
          <w:sz w:val="24"/>
        </w:rPr>
        <w:t>Limiting factors to accomplishing</w:t>
      </w:r>
      <w:r w:rsidRPr="00160564">
        <w:rPr>
          <w:rFonts w:ascii="Garamond" w:hAnsi="Garamond"/>
        </w:rPr>
        <w:t xml:space="preserve"> </w:t>
      </w:r>
      <w:r w:rsidRPr="00160564">
        <w:rPr>
          <w:rFonts w:ascii="Garamond" w:hAnsi="Garamond"/>
          <w:sz w:val="24"/>
        </w:rPr>
        <w:t xml:space="preserve">at relatively low resolutions; provide </w:t>
      </w:r>
      <w:r w:rsidRPr="00160564">
        <w:rPr>
          <w:rFonts w:ascii="Garamond" w:hAnsi="Garamond"/>
          <w:sz w:val="12"/>
        </w:rPr>
        <w:t xml:space="preserve">¶ </w:t>
      </w:r>
      <w:r w:rsidRPr="00160564">
        <w:rPr>
          <w:rFonts w:ascii="Garamond" w:hAnsi="Garamond"/>
          <w:sz w:val="24"/>
        </w:rPr>
        <w:t xml:space="preserve">boundary and initial conditions </w:t>
      </w:r>
      <w:r w:rsidRPr="00160564">
        <w:rPr>
          <w:rFonts w:ascii="Garamond" w:hAnsi="Garamond"/>
          <w:sz w:val="12"/>
        </w:rPr>
        <w:t xml:space="preserve">¶ </w:t>
      </w:r>
      <w:r w:rsidRPr="00160564">
        <w:rPr>
          <w:rFonts w:ascii="Garamond" w:hAnsi="Garamond"/>
          <w:sz w:val="24"/>
        </w:rPr>
        <w:t xml:space="preserve">for higher resolution models until </w:t>
      </w:r>
      <w:r w:rsidRPr="00160564">
        <w:rPr>
          <w:rFonts w:ascii="Garamond" w:hAnsi="Garamond"/>
          <w:sz w:val="12"/>
        </w:rPr>
        <w:t xml:space="preserve">¶ </w:t>
      </w:r>
      <w:r w:rsidRPr="00160564">
        <w:rPr>
          <w:rFonts w:ascii="Garamond" w:hAnsi="Garamond"/>
          <w:sz w:val="24"/>
        </w:rPr>
        <w:t xml:space="preserve">information is given for a specific </w:t>
      </w:r>
      <w:r w:rsidRPr="00160564">
        <w:rPr>
          <w:rFonts w:ascii="Garamond" w:hAnsi="Garamond"/>
          <w:sz w:val="12"/>
        </w:rPr>
        <w:t xml:space="preserve">¶ </w:t>
      </w:r>
      <w:r w:rsidRPr="00160564">
        <w:rPr>
          <w:rFonts w:ascii="Garamond" w:hAnsi="Garamond"/>
          <w:sz w:val="24"/>
        </w:rPr>
        <w:t>local area.</w:t>
      </w:r>
      <w:r w:rsidRPr="00160564">
        <w:rPr>
          <w:rFonts w:ascii="Garamond" w:hAnsi="Garamond"/>
        </w:rPr>
        <w:t xml:space="preserve"> </w:t>
      </w:r>
      <w:r w:rsidRPr="00160564">
        <w:rPr>
          <w:rStyle w:val="StyleUnderline"/>
          <w:rFonts w:ascii="Garamond" w:hAnsi="Garamond"/>
        </w:rPr>
        <w:t>Limiting factors to accomplishing ¶ this include the lack of accessible ¶ data due to security issues, lack ¶ of fully developed databases, ¶ and compatibility issues with ¶ data collection</w:t>
      </w:r>
      <w:r w:rsidRPr="00160564">
        <w:rPr>
          <w:rFonts w:ascii="Garamond" w:hAnsi="Garamond"/>
          <w:sz w:val="24"/>
        </w:rPr>
        <w:t xml:space="preserve">. Another limiting </w:t>
      </w:r>
      <w:r w:rsidRPr="00160564">
        <w:rPr>
          <w:rFonts w:ascii="Garamond" w:hAnsi="Garamond"/>
          <w:sz w:val="12"/>
        </w:rPr>
        <w:t xml:space="preserve">¶ </w:t>
      </w:r>
      <w:r w:rsidRPr="00160564">
        <w:rPr>
          <w:rFonts w:ascii="Garamond" w:hAnsi="Garamond"/>
          <w:sz w:val="24"/>
        </w:rPr>
        <w:t xml:space="preserve">factor, and consequently the most </w:t>
      </w:r>
      <w:r w:rsidRPr="00160564">
        <w:rPr>
          <w:rFonts w:ascii="Garamond" w:hAnsi="Garamond"/>
          <w:sz w:val="12"/>
        </w:rPr>
        <w:t xml:space="preserve">¶ </w:t>
      </w:r>
      <w:r w:rsidRPr="00160564">
        <w:rPr>
          <w:rFonts w:ascii="Garamond" w:hAnsi="Garamond"/>
          <w:sz w:val="24"/>
        </w:rPr>
        <w:t xml:space="preserve">important, is the difficult transition </w:t>
      </w:r>
      <w:r w:rsidRPr="00160564">
        <w:rPr>
          <w:rFonts w:ascii="Garamond" w:hAnsi="Garamond"/>
          <w:sz w:val="12"/>
        </w:rPr>
        <w:t xml:space="preserve">¶ </w:t>
      </w:r>
      <w:r w:rsidRPr="00160564">
        <w:rPr>
          <w:rFonts w:ascii="Garamond" w:hAnsi="Garamond"/>
          <w:sz w:val="24"/>
        </w:rPr>
        <w:t xml:space="preserve">from research information to an </w:t>
      </w:r>
      <w:r w:rsidRPr="00160564">
        <w:rPr>
          <w:rFonts w:ascii="Garamond" w:hAnsi="Garamond"/>
          <w:sz w:val="12"/>
        </w:rPr>
        <w:t xml:space="preserve">¶ </w:t>
      </w:r>
      <w:r w:rsidRPr="00160564">
        <w:rPr>
          <w:rFonts w:ascii="Garamond" w:hAnsi="Garamond"/>
          <w:sz w:val="24"/>
        </w:rPr>
        <w:t xml:space="preserve">operational system. Possible </w:t>
      </w:r>
      <w:r w:rsidRPr="00160564">
        <w:rPr>
          <w:rFonts w:ascii="Garamond" w:hAnsi="Garamond"/>
          <w:sz w:val="12"/>
        </w:rPr>
        <w:t xml:space="preserve">¶ </w:t>
      </w:r>
      <w:r w:rsidRPr="00160564">
        <w:rPr>
          <w:rFonts w:ascii="Garamond" w:hAnsi="Garamond"/>
          <w:sz w:val="24"/>
        </w:rPr>
        <w:t xml:space="preserve">solutions to making such a </w:t>
      </w:r>
      <w:r w:rsidRPr="00160564">
        <w:rPr>
          <w:rFonts w:ascii="Garamond" w:hAnsi="Garamond"/>
          <w:sz w:val="12"/>
        </w:rPr>
        <w:t xml:space="preserve">¶ </w:t>
      </w:r>
      <w:r w:rsidRPr="00160564">
        <w:rPr>
          <w:rFonts w:ascii="Garamond" w:hAnsi="Garamond"/>
          <w:sz w:val="24"/>
        </w:rPr>
        <w:t xml:space="preserve">transition easier include co-locating </w:t>
      </w:r>
      <w:r w:rsidRPr="00160564">
        <w:rPr>
          <w:rFonts w:ascii="Garamond" w:hAnsi="Garamond"/>
          <w:sz w:val="12"/>
        </w:rPr>
        <w:t xml:space="preserve">¶ </w:t>
      </w:r>
      <w:r w:rsidRPr="00160564">
        <w:rPr>
          <w:rFonts w:ascii="Garamond" w:hAnsi="Garamond"/>
          <w:sz w:val="24"/>
        </w:rPr>
        <w:t xml:space="preserve">researchers and operations staff </w:t>
      </w:r>
      <w:r w:rsidRPr="00160564">
        <w:rPr>
          <w:rFonts w:ascii="Garamond" w:hAnsi="Garamond"/>
          <w:sz w:val="24"/>
        </w:rPr>
        <w:lastRenderedPageBreak/>
        <w:t xml:space="preserve">and </w:t>
      </w:r>
      <w:r w:rsidRPr="00160564">
        <w:rPr>
          <w:rFonts w:ascii="Garamond" w:hAnsi="Garamond"/>
          <w:sz w:val="12"/>
        </w:rPr>
        <w:t xml:space="preserve">¶ </w:t>
      </w:r>
      <w:r w:rsidRPr="00160564">
        <w:rPr>
          <w:rFonts w:ascii="Garamond" w:hAnsi="Garamond"/>
          <w:sz w:val="24"/>
        </w:rPr>
        <w:t xml:space="preserve">keeping inter-agency cooperation a </w:t>
      </w:r>
      <w:r w:rsidRPr="00160564">
        <w:rPr>
          <w:rFonts w:ascii="Garamond" w:hAnsi="Garamond"/>
          <w:sz w:val="12"/>
        </w:rPr>
        <w:t xml:space="preserve">¶ </w:t>
      </w:r>
      <w:r w:rsidRPr="00160564">
        <w:rPr>
          <w:rFonts w:ascii="Garamond" w:hAnsi="Garamond"/>
          <w:sz w:val="24"/>
        </w:rPr>
        <w:t xml:space="preserve">high priority. Being able to develop </w:t>
      </w:r>
      <w:r w:rsidRPr="00160564">
        <w:rPr>
          <w:rFonts w:ascii="Garamond" w:hAnsi="Garamond"/>
          <w:sz w:val="12"/>
        </w:rPr>
        <w:t xml:space="preserve">¶ </w:t>
      </w:r>
      <w:r w:rsidRPr="00160564">
        <w:rPr>
          <w:rFonts w:ascii="Garamond" w:hAnsi="Garamond"/>
          <w:sz w:val="24"/>
        </w:rPr>
        <w:t xml:space="preserve">that transition from research to </w:t>
      </w:r>
      <w:r w:rsidRPr="00160564">
        <w:rPr>
          <w:rFonts w:ascii="Garamond" w:hAnsi="Garamond"/>
          <w:sz w:val="12"/>
        </w:rPr>
        <w:t xml:space="preserve">¶ </w:t>
      </w:r>
      <w:r w:rsidRPr="00160564">
        <w:rPr>
          <w:rStyle w:val="StyleUnderline"/>
          <w:rFonts w:ascii="Garamond" w:hAnsi="Garamond"/>
        </w:rPr>
        <w:t>usable information will contribute ¶ to building IOOS stronger and more ¶ usable for the different customers ¶ including the military and assisting ¶ them with what they need to have ¶ Maritime Domain Awareness.</w:t>
      </w:r>
    </w:p>
    <w:p w:rsidR="00B60C32" w:rsidRPr="00D02A22" w:rsidRDefault="00B60C32" w:rsidP="00B60C32">
      <w:pPr>
        <w:pStyle w:val="Heading4"/>
      </w:pPr>
      <w:r w:rsidRPr="00160564">
        <w:t>Scenario One is Deterrence</w:t>
      </w:r>
    </w:p>
    <w:p w:rsidR="00B60C32" w:rsidRPr="00160564" w:rsidRDefault="00B60C32" w:rsidP="00B60C32">
      <w:pPr>
        <w:pStyle w:val="Heading4"/>
        <w:rPr>
          <w:rFonts w:ascii="Garamond" w:hAnsi="Garamond"/>
        </w:rPr>
      </w:pPr>
      <w:r w:rsidRPr="00160564">
        <w:rPr>
          <w:rFonts w:ascii="Garamond" w:hAnsi="Garamond"/>
        </w:rPr>
        <w:t>Naval power is key to prevent multiple scenarios for extinction—land forces are becoming irrelevant</w:t>
      </w:r>
    </w:p>
    <w:p w:rsidR="00B60C32" w:rsidRPr="00160564" w:rsidRDefault="00B60C32" w:rsidP="00B60C32">
      <w:pPr>
        <w:rPr>
          <w:rStyle w:val="Style13ptBold"/>
          <w:rFonts w:ascii="Garamond" w:hAnsi="Garamond"/>
          <w:b w:val="0"/>
          <w:sz w:val="20"/>
        </w:rPr>
      </w:pPr>
      <w:r w:rsidRPr="00160564">
        <w:rPr>
          <w:rStyle w:val="Style13ptBold"/>
          <w:rFonts w:ascii="Garamond" w:hAnsi="Garamond"/>
        </w:rPr>
        <w:t>England et al 11</w:t>
      </w:r>
      <w:r w:rsidRPr="00160564">
        <w:rPr>
          <w:rStyle w:val="Style13ptBold"/>
          <w:rFonts w:ascii="Garamond" w:hAnsi="Garamond"/>
          <w:b w:val="0"/>
          <w:sz w:val="20"/>
        </w:rPr>
        <w:t>(Mr. England is a former secretary of the Navy. Mr. Jones is a former commandant of the Marine Corps. Mr. Clark is a former chief of naval operations., July 11, The Necessity of U.S. Naval Power, WSJ, http://online.wsj.com/news/articles/SB10001424052702303339904576406163019350934)</w:t>
      </w:r>
    </w:p>
    <w:p w:rsidR="00B60C32" w:rsidRPr="00160564" w:rsidRDefault="00B60C32" w:rsidP="00B60C32">
      <w:pPr>
        <w:rPr>
          <w:rFonts w:ascii="Garamond" w:hAnsi="Garamond"/>
          <w:sz w:val="24"/>
        </w:rPr>
      </w:pPr>
      <w:r w:rsidRPr="00160564">
        <w:rPr>
          <w:rFonts w:ascii="Garamond" w:hAnsi="Garamond"/>
          <w:sz w:val="24"/>
        </w:rPr>
        <w:t xml:space="preserve">All our citizens, and especially our servicemen and women, expect and deserve a thorough review of critical security decisions. After all, </w:t>
      </w:r>
      <w:r w:rsidRPr="00160564">
        <w:rPr>
          <w:rStyle w:val="StyleUnderline"/>
          <w:rFonts w:ascii="Garamond" w:hAnsi="Garamond"/>
        </w:rPr>
        <w:t>decisions today will affect the nation's strategic position for future generations</w:t>
      </w:r>
      <w:r w:rsidRPr="00160564">
        <w:rPr>
          <w:rFonts w:ascii="Garamond" w:hAnsi="Garamond"/>
          <w:sz w:val="24"/>
        </w:rPr>
        <w:t>.</w:t>
      </w:r>
      <w:r w:rsidRPr="00160564">
        <w:rPr>
          <w:rFonts w:ascii="Garamond" w:hAnsi="Garamond"/>
          <w:sz w:val="12"/>
        </w:rPr>
        <w:t xml:space="preserve">¶ </w:t>
      </w:r>
      <w:r w:rsidRPr="00160564">
        <w:rPr>
          <w:rFonts w:ascii="Garamond" w:hAnsi="Garamond"/>
          <w:sz w:val="24"/>
        </w:rPr>
        <w:t xml:space="preserve">The future security environment underscores two broad security trends. First, </w:t>
      </w:r>
      <w:r w:rsidRPr="00160564">
        <w:rPr>
          <w:rStyle w:val="StyleUnderline"/>
          <w:rFonts w:ascii="Garamond" w:hAnsi="Garamond"/>
        </w:rPr>
        <w:t>international political realities and the internationally agreed-to sovereign rights of nations will increasingly limit the sustained involvement of American permanent land-based, heavy forces</w:t>
      </w:r>
      <w:r w:rsidRPr="00160564">
        <w:rPr>
          <w:rFonts w:ascii="Garamond" w:hAnsi="Garamond"/>
          <w:sz w:val="24"/>
        </w:rPr>
        <w:t xml:space="preserve"> to the more extreme crises. </w:t>
      </w:r>
      <w:r w:rsidRPr="00160564">
        <w:rPr>
          <w:rStyle w:val="StyleUnderline"/>
          <w:rFonts w:ascii="Garamond" w:hAnsi="Garamond"/>
        </w:rPr>
        <w:t>This will make offshore options for deterrence and power projection ever more paramount in support of our national interests</w:t>
      </w:r>
      <w:r w:rsidRPr="00160564">
        <w:rPr>
          <w:rFonts w:ascii="Garamond" w:hAnsi="Garamond"/>
          <w:sz w:val="24"/>
        </w:rPr>
        <w:t>.</w:t>
      </w:r>
      <w:r w:rsidRPr="00160564">
        <w:rPr>
          <w:rFonts w:ascii="Garamond" w:hAnsi="Garamond"/>
          <w:sz w:val="12"/>
        </w:rPr>
        <w:t xml:space="preserve">¶ </w:t>
      </w:r>
      <w:r w:rsidRPr="00160564">
        <w:rPr>
          <w:rFonts w:ascii="Garamond" w:hAnsi="Garamond"/>
          <w:sz w:val="24"/>
        </w:rPr>
        <w:t xml:space="preserve">Second, </w:t>
      </w:r>
      <w:r w:rsidRPr="00160564">
        <w:rPr>
          <w:rStyle w:val="StyleUnderline"/>
          <w:rFonts w:ascii="Garamond" w:hAnsi="Garamond"/>
        </w:rPr>
        <w:t xml:space="preserve">the naval dimensions of American power will re-emerge as the primary means for assuring our allies and partners, ensuring prosperity in times of peace, and countering anti-access, area-denial efforts in times of crisis. </w:t>
      </w:r>
      <w:r w:rsidRPr="00160564">
        <w:rPr>
          <w:rFonts w:ascii="Garamond" w:hAnsi="Garamond"/>
          <w:sz w:val="24"/>
        </w:rPr>
        <w:t>We do not believe these trends will require the dismantling of land-based forces, as these forces will remain essential reservoirs of power. As the United States has learned time and again, once a crisis becomes a conflict, it is impossible to predict with certainty its depth, duration and cost.</w:t>
      </w:r>
      <w:r w:rsidRPr="00160564">
        <w:rPr>
          <w:rFonts w:ascii="Garamond" w:hAnsi="Garamond"/>
          <w:sz w:val="12"/>
        </w:rPr>
        <w:t xml:space="preserve">¶ </w:t>
      </w:r>
      <w:r w:rsidRPr="00160564">
        <w:rPr>
          <w:rFonts w:ascii="Garamond" w:hAnsi="Garamond"/>
          <w:sz w:val="24"/>
        </w:rPr>
        <w:t xml:space="preserve">That said, </w:t>
      </w:r>
      <w:r w:rsidRPr="00160564">
        <w:rPr>
          <w:rStyle w:val="StyleUnderline"/>
          <w:rFonts w:ascii="Garamond" w:hAnsi="Garamond"/>
        </w:rPr>
        <w:t>the U.S. has been shrinking its overseas land-based installations, so the ability to project power globally will make the forward presence of naval forces an even more essential dimension of American influence.</w:t>
      </w:r>
      <w:r w:rsidRPr="00160564">
        <w:rPr>
          <w:rFonts w:ascii="Garamond" w:hAnsi="Garamond"/>
          <w:sz w:val="12"/>
        </w:rPr>
        <w:t xml:space="preserve">¶ </w:t>
      </w:r>
      <w:r w:rsidRPr="00160564">
        <w:rPr>
          <w:rFonts w:ascii="Garamond" w:hAnsi="Garamond"/>
          <w:sz w:val="24"/>
        </w:rPr>
        <w:t xml:space="preserve">What we do believe is that uniquely responsive Navy-Marine Corps capabilities provide the basis on which our most vital overseas interests are safeguarded. </w:t>
      </w:r>
      <w:r w:rsidRPr="00160564">
        <w:rPr>
          <w:rStyle w:val="StyleUnderline"/>
          <w:rFonts w:ascii="Garamond" w:hAnsi="Garamond"/>
        </w:rPr>
        <w:t>Forward presence and engagement is what allows the U.S. to maintain awareness, to deter aggression, and to quickly respond to threats as they arise. Though we clearly must be prepared for the high-end threats, such preparation should be made in balance with the means necessary to avoid escalation to the high end in the first place</w:t>
      </w:r>
      <w:r w:rsidRPr="00160564">
        <w:rPr>
          <w:rFonts w:ascii="Garamond" w:hAnsi="Garamond"/>
          <w:sz w:val="24"/>
        </w:rPr>
        <w:t>.</w:t>
      </w:r>
      <w:r w:rsidRPr="00160564">
        <w:rPr>
          <w:rFonts w:ascii="Garamond" w:hAnsi="Garamond"/>
          <w:sz w:val="12"/>
        </w:rPr>
        <w:t xml:space="preserve">¶ </w:t>
      </w:r>
      <w:r w:rsidRPr="00160564">
        <w:rPr>
          <w:rStyle w:val="StyleUnderline"/>
          <w:rFonts w:ascii="Garamond" w:hAnsi="Garamond"/>
        </w:rPr>
        <w:t xml:space="preserve">The versatility of maritime forces provides a truly unmatched advantage. The sea remains a vast space that provides nearly unlimited freedom of maneuver. Command of the sea allows for the presence of our naval forces, supported from a network of shore facilities, to be adjusted and scaled with little external restraint. </w:t>
      </w:r>
      <w:r w:rsidRPr="00160564">
        <w:rPr>
          <w:rFonts w:ascii="Garamond" w:hAnsi="Garamond"/>
          <w:sz w:val="24"/>
        </w:rPr>
        <w:t>It permits reliance on proven capabilities such as prepositioned ships.</w:t>
      </w:r>
      <w:r w:rsidRPr="00160564">
        <w:rPr>
          <w:rFonts w:ascii="Garamond" w:hAnsi="Garamond"/>
          <w:sz w:val="12"/>
        </w:rPr>
        <w:t xml:space="preserve">¶ </w:t>
      </w:r>
      <w:r w:rsidRPr="00160564">
        <w:rPr>
          <w:rStyle w:val="StyleUnderline"/>
          <w:rFonts w:ascii="Garamond" w:hAnsi="Garamond"/>
        </w:rPr>
        <w:t>Maritime capabilities encourage and enable cooperation with other nations to solve</w:t>
      </w:r>
      <w:r w:rsidRPr="00160564">
        <w:rPr>
          <w:rFonts w:ascii="Garamond" w:hAnsi="Garamond"/>
          <w:sz w:val="24"/>
        </w:rPr>
        <w:t xml:space="preserve"> common sea-based problems such as </w:t>
      </w:r>
      <w:r w:rsidRPr="00160564">
        <w:rPr>
          <w:rStyle w:val="StyleUnderline"/>
          <w:rFonts w:ascii="Garamond" w:hAnsi="Garamond"/>
        </w:rPr>
        <w:t>piracy, illegal trafficking, proliferation of W.M.D., and a host of other ills, which if unchecked can harm our friends and interests abroad, and our own citizenry at home. The flexibility and responsiveness of naval forces provide our country with a general strategic deterrent in a potentially violent and unstable world</w:t>
      </w:r>
      <w:r w:rsidRPr="00160564">
        <w:rPr>
          <w:rFonts w:ascii="Garamond" w:hAnsi="Garamond"/>
          <w:sz w:val="24"/>
        </w:rPr>
        <w:t>. Most importantly, our naval forces project and sustain power at sea and ashore at the time, place, duration, and intensity of our choosing.</w:t>
      </w:r>
      <w:r w:rsidRPr="00160564">
        <w:rPr>
          <w:rFonts w:ascii="Garamond" w:hAnsi="Garamond"/>
          <w:sz w:val="12"/>
        </w:rPr>
        <w:t xml:space="preserve">¶ </w:t>
      </w:r>
      <w:r w:rsidRPr="00160564">
        <w:rPr>
          <w:rFonts w:ascii="Garamond" w:hAnsi="Garamond"/>
          <w:sz w:val="24"/>
        </w:rPr>
        <w:t xml:space="preserve">Given these enduring qualities, tough choices must clearly be made, especially in light of expected tight defense budgets. The administration and the Congress need to balance the resources allocated to missions such as strategic deterrence, ballistic missile defense, and cyber warfare with the more traditional ones of sea control and power projection. </w:t>
      </w:r>
      <w:r w:rsidRPr="00160564">
        <w:rPr>
          <w:rStyle w:val="StyleUnderline"/>
          <w:rFonts w:ascii="Garamond" w:hAnsi="Garamond"/>
        </w:rPr>
        <w:t>The maritime capability and capacity vital to the flexible projection of U.S. power and influence around the globe must surely be preserved</w:t>
      </w:r>
      <w:r w:rsidRPr="00160564">
        <w:rPr>
          <w:rFonts w:ascii="Garamond" w:hAnsi="Garamond"/>
          <w:sz w:val="24"/>
        </w:rPr>
        <w:t>, especially in light of available technology. Capabilities such as the Joint Strike Fighter will provide strategic deterrence, in addition to tactical long-range strike, especially when operating from forward-deployed naval vessels.</w:t>
      </w:r>
      <w:r w:rsidRPr="00160564">
        <w:rPr>
          <w:rFonts w:ascii="Garamond" w:hAnsi="Garamond"/>
          <w:sz w:val="12"/>
        </w:rPr>
        <w:t xml:space="preserve">¶ </w:t>
      </w:r>
      <w:r w:rsidRPr="00160564">
        <w:rPr>
          <w:rFonts w:ascii="Garamond" w:hAnsi="Garamond"/>
          <w:sz w:val="24"/>
        </w:rPr>
        <w:t>Postured to respond quickly,</w:t>
      </w:r>
      <w:r w:rsidRPr="00160564">
        <w:rPr>
          <w:rStyle w:val="StyleUnderline"/>
          <w:rFonts w:ascii="Garamond" w:hAnsi="Garamond"/>
        </w:rPr>
        <w:t xml:space="preserve"> the Navy-Marine Corps team integrates sea, air, and land power into </w:t>
      </w:r>
      <w:r w:rsidRPr="00160564">
        <w:rPr>
          <w:rStyle w:val="StyleUnderline"/>
          <w:rFonts w:ascii="Garamond" w:hAnsi="Garamond"/>
        </w:rPr>
        <w:lastRenderedPageBreak/>
        <w:t>adaptive force packages spanning the entire spectrum of operations, from everyday cooperative security activities to unwelcome—but not impossible—wars between major powers</w:t>
      </w:r>
      <w:r w:rsidRPr="00160564">
        <w:rPr>
          <w:rFonts w:ascii="Garamond" w:hAnsi="Garamond"/>
          <w:sz w:val="24"/>
        </w:rPr>
        <w:t>. This is exactly what we will need to meet the challenges of the future.</w:t>
      </w:r>
    </w:p>
    <w:p w:rsidR="00B60C32" w:rsidRPr="00160564" w:rsidRDefault="00B60C32" w:rsidP="00B60C32">
      <w:pPr>
        <w:rPr>
          <w:rFonts w:ascii="Garamond" w:hAnsi="Garamond"/>
        </w:rPr>
      </w:pPr>
    </w:p>
    <w:p w:rsidR="00B60C32" w:rsidRPr="00160564" w:rsidRDefault="00B60C32" w:rsidP="00B60C32">
      <w:pPr>
        <w:pStyle w:val="Heading4"/>
        <w:rPr>
          <w:rFonts w:ascii="Garamond" w:hAnsi="Garamond"/>
        </w:rPr>
      </w:pPr>
      <w:r w:rsidRPr="00160564">
        <w:rPr>
          <w:rFonts w:ascii="Garamond" w:hAnsi="Garamond"/>
        </w:rPr>
        <w:t>No major power in a world of naval power</w:t>
      </w:r>
    </w:p>
    <w:p w:rsidR="00B60C32" w:rsidRPr="00160564" w:rsidRDefault="00B60C32" w:rsidP="00B60C32">
      <w:pPr>
        <w:rPr>
          <w:rStyle w:val="Style13ptBold"/>
          <w:rFonts w:ascii="Garamond" w:hAnsi="Garamond"/>
          <w:b w:val="0"/>
          <w:sz w:val="20"/>
        </w:rPr>
      </w:pPr>
      <w:r w:rsidRPr="00160564">
        <w:rPr>
          <w:rStyle w:val="Style13ptBold"/>
          <w:rFonts w:ascii="Garamond" w:hAnsi="Garamond"/>
        </w:rPr>
        <w:t>Allen et al 7</w:t>
      </w:r>
      <w:r w:rsidRPr="00160564">
        <w:rPr>
          <w:rStyle w:val="Style13ptBold"/>
          <w:rFonts w:ascii="Garamond" w:hAnsi="Garamond"/>
          <w:b w:val="0"/>
          <w:sz w:val="20"/>
        </w:rPr>
        <w:t>(James T. Conway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General, U.S. Marine Corps, </w:t>
      </w:r>
      <w:r w:rsidRPr="00160564">
        <w:rPr>
          <w:rStyle w:val="Style13ptBold"/>
          <w:rFonts w:ascii="Garamond" w:hAnsi="Garamond"/>
          <w:b w:val="0"/>
          <w:sz w:val="12"/>
        </w:rPr>
        <w:t xml:space="preserve">¶ </w:t>
      </w:r>
      <w:r w:rsidRPr="00160564">
        <w:rPr>
          <w:rStyle w:val="Style13ptBold"/>
          <w:rFonts w:ascii="Garamond" w:hAnsi="Garamond"/>
          <w:b w:val="0"/>
          <w:sz w:val="20"/>
        </w:rPr>
        <w:t>Commandant of the Marine Corps,</w:t>
      </w:r>
      <w:r w:rsidRPr="00160564">
        <w:rPr>
          <w:rStyle w:val="Style13ptBold"/>
          <w:rFonts w:ascii="Garamond" w:hAnsi="Garamond"/>
          <w:b w:val="0"/>
          <w:sz w:val="12"/>
        </w:rPr>
        <w:t xml:space="preserve">¶ </w:t>
      </w:r>
      <w:r w:rsidRPr="00160564">
        <w:rPr>
          <w:rStyle w:val="Style13ptBold"/>
          <w:rFonts w:ascii="Garamond" w:hAnsi="Garamond"/>
          <w:b w:val="0"/>
          <w:sz w:val="20"/>
        </w:rPr>
        <w:t>Gary Roughead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Admiral, U.S. Navy, </w:t>
      </w:r>
      <w:r w:rsidRPr="00160564">
        <w:rPr>
          <w:rStyle w:val="Style13ptBold"/>
          <w:rFonts w:ascii="Garamond" w:hAnsi="Garamond"/>
          <w:b w:val="0"/>
          <w:sz w:val="12"/>
        </w:rPr>
        <w:t xml:space="preserve">¶ </w:t>
      </w:r>
      <w:r w:rsidRPr="00160564">
        <w:rPr>
          <w:rStyle w:val="Style13ptBold"/>
          <w:rFonts w:ascii="Garamond" w:hAnsi="Garamond"/>
          <w:b w:val="0"/>
          <w:sz w:val="20"/>
        </w:rPr>
        <w:t>Chief of Naval Operations,</w:t>
      </w:r>
      <w:r w:rsidRPr="00160564">
        <w:rPr>
          <w:rStyle w:val="Style13ptBold"/>
          <w:rFonts w:ascii="Garamond" w:hAnsi="Garamond"/>
          <w:b w:val="0"/>
          <w:sz w:val="12"/>
        </w:rPr>
        <w:t xml:space="preserve">¶ </w:t>
      </w:r>
      <w:r w:rsidRPr="00160564">
        <w:rPr>
          <w:rStyle w:val="Style13ptBold"/>
          <w:rFonts w:ascii="Garamond" w:hAnsi="Garamond"/>
          <w:b w:val="0"/>
          <w:sz w:val="20"/>
        </w:rPr>
        <w:t>Thad W. Allen --</w:t>
      </w:r>
      <w:r w:rsidRPr="00160564">
        <w:rPr>
          <w:rStyle w:val="Style13ptBold"/>
          <w:rFonts w:ascii="Garamond" w:hAnsi="Garamond"/>
          <w:b w:val="0"/>
          <w:sz w:val="12"/>
        </w:rPr>
        <w:t xml:space="preserve">¶ </w:t>
      </w:r>
      <w:r w:rsidRPr="00160564">
        <w:rPr>
          <w:rStyle w:val="Style13ptBold"/>
          <w:rFonts w:ascii="Garamond" w:hAnsi="Garamond"/>
          <w:b w:val="0"/>
          <w:sz w:val="20"/>
        </w:rPr>
        <w:t>Admiral, U.S. Coast Guard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Commandant of the Coast Guard, October, A Cooperative Strategy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for </w:t>
      </w:r>
      <w:r w:rsidRPr="00160564">
        <w:rPr>
          <w:rStyle w:val="Style13ptBold"/>
          <w:rFonts w:ascii="Garamond" w:hAnsi="Garamond"/>
          <w:b w:val="0"/>
          <w:sz w:val="12"/>
        </w:rPr>
        <w:t xml:space="preserve">¶ </w:t>
      </w:r>
      <w:r w:rsidRPr="00160564">
        <w:rPr>
          <w:rStyle w:val="Style13ptBold"/>
          <w:rFonts w:ascii="Garamond" w:hAnsi="Garamond"/>
          <w:b w:val="0"/>
          <w:sz w:val="20"/>
        </w:rPr>
        <w:t>21st Century Seapower,</w:t>
      </w:r>
      <w:r w:rsidRPr="00160564">
        <w:rPr>
          <w:rFonts w:ascii="Garamond" w:hAnsi="Garamond"/>
        </w:rPr>
        <w:t xml:space="preserve"> </w:t>
      </w:r>
      <w:r w:rsidRPr="00160564">
        <w:rPr>
          <w:rStyle w:val="Style13ptBold"/>
          <w:rFonts w:ascii="Garamond" w:hAnsi="Garamond"/>
          <w:b w:val="0"/>
          <w:sz w:val="20"/>
        </w:rPr>
        <w:t xml:space="preserve">http://www.navy.mil/maritime/Maritimestrategy.pdf) </w:t>
      </w:r>
    </w:p>
    <w:p w:rsidR="00B60C32" w:rsidRPr="00D02A22" w:rsidRDefault="00B60C32" w:rsidP="00B60C32">
      <w:pPr>
        <w:rPr>
          <w:rFonts w:ascii="Garamond" w:hAnsi="Garamond"/>
          <w:bCs/>
          <w:u w:val="single"/>
        </w:rPr>
      </w:pPr>
      <w:r w:rsidRPr="00160564">
        <w:rPr>
          <w:rFonts w:ascii="Garamond" w:hAnsi="Garamond"/>
          <w:sz w:val="24"/>
        </w:rPr>
        <w:t xml:space="preserve">Deter major power war. </w:t>
      </w:r>
      <w:r w:rsidRPr="00160564">
        <w:rPr>
          <w:rStyle w:val="StyleUnderline"/>
          <w:rFonts w:ascii="Garamond" w:hAnsi="Garamond"/>
        </w:rPr>
        <w:t>No other disruption is as potentially disastrous ¶ to global stability as war among major powers. Maintenance and ¶ extension of this Nation’s comparative seapower advantage is a key ¶ component of deterring major power war</w:t>
      </w:r>
      <w:r w:rsidRPr="00160564">
        <w:rPr>
          <w:rFonts w:ascii="Garamond" w:hAnsi="Garamond"/>
          <w:sz w:val="24"/>
        </w:rPr>
        <w:t xml:space="preserve">. While war with another great </w:t>
      </w:r>
      <w:r w:rsidRPr="00160564">
        <w:rPr>
          <w:rFonts w:ascii="Garamond" w:hAnsi="Garamond"/>
          <w:sz w:val="12"/>
        </w:rPr>
        <w:t xml:space="preserve">¶ </w:t>
      </w:r>
      <w:r w:rsidRPr="00160564">
        <w:rPr>
          <w:rFonts w:ascii="Garamond" w:hAnsi="Garamond"/>
          <w:sz w:val="24"/>
        </w:rPr>
        <w:t xml:space="preserve">power strikes many as improbable, </w:t>
      </w:r>
      <w:r w:rsidRPr="00160564">
        <w:rPr>
          <w:rStyle w:val="StyleUnderline"/>
          <w:rFonts w:ascii="Garamond" w:hAnsi="Garamond"/>
        </w:rPr>
        <w:t>the near-certainty of its ruinous ¶ effects demands that it be actively deterred using all elements of national ¶ power</w:t>
      </w:r>
      <w:r w:rsidRPr="00160564">
        <w:rPr>
          <w:rFonts w:ascii="Garamond" w:hAnsi="Garamond"/>
          <w:sz w:val="24"/>
        </w:rPr>
        <w:t xml:space="preserve">. The expeditionary character of maritime forces—our lethality, </w:t>
      </w:r>
      <w:r w:rsidRPr="00160564">
        <w:rPr>
          <w:rFonts w:ascii="Garamond" w:hAnsi="Garamond"/>
          <w:sz w:val="12"/>
        </w:rPr>
        <w:t xml:space="preserve">¶ </w:t>
      </w:r>
      <w:r w:rsidRPr="00160564">
        <w:rPr>
          <w:rFonts w:ascii="Garamond" w:hAnsi="Garamond"/>
          <w:sz w:val="24"/>
        </w:rPr>
        <w:t xml:space="preserve">global reach, speed, endurance, ability to overcome barriers to access, </w:t>
      </w:r>
      <w:r w:rsidRPr="00160564">
        <w:rPr>
          <w:rFonts w:ascii="Garamond" w:hAnsi="Garamond"/>
          <w:sz w:val="12"/>
        </w:rPr>
        <w:t xml:space="preserve">¶ </w:t>
      </w:r>
      <w:r w:rsidRPr="00160564">
        <w:rPr>
          <w:rFonts w:ascii="Garamond" w:hAnsi="Garamond"/>
          <w:sz w:val="24"/>
        </w:rPr>
        <w:t xml:space="preserve">and operational agility—provide the joint commander with a range </w:t>
      </w:r>
      <w:r w:rsidRPr="00160564">
        <w:rPr>
          <w:rFonts w:ascii="Garamond" w:hAnsi="Garamond"/>
          <w:sz w:val="12"/>
        </w:rPr>
        <w:t xml:space="preserve">¶ </w:t>
      </w:r>
      <w:r w:rsidRPr="00160564">
        <w:rPr>
          <w:rFonts w:ascii="Garamond" w:hAnsi="Garamond"/>
          <w:sz w:val="24"/>
        </w:rPr>
        <w:t xml:space="preserve">of deterrent options. </w:t>
      </w:r>
      <w:r w:rsidRPr="00160564">
        <w:rPr>
          <w:rStyle w:val="StyleUnderline"/>
          <w:rFonts w:ascii="Garamond" w:hAnsi="Garamond"/>
        </w:rPr>
        <w:t>We will pursue an approach to deterrence that ¶ includes a credible and scalable ability to retaliate against aggressors</w:t>
      </w:r>
      <w:r w:rsidRPr="00160564">
        <w:rPr>
          <w:rFonts w:ascii="Garamond" w:hAnsi="Garamond"/>
          <w:sz w:val="24"/>
        </w:rPr>
        <w:t xml:space="preserve"> </w:t>
      </w:r>
      <w:r w:rsidRPr="00160564">
        <w:rPr>
          <w:rFonts w:ascii="Garamond" w:hAnsi="Garamond"/>
          <w:sz w:val="12"/>
        </w:rPr>
        <w:t xml:space="preserve">¶ </w:t>
      </w:r>
      <w:r w:rsidRPr="00160564">
        <w:rPr>
          <w:rFonts w:ascii="Garamond" w:hAnsi="Garamond"/>
          <w:sz w:val="24"/>
        </w:rPr>
        <w:t xml:space="preserve">conventionally, unconventionally, and with nuclear forces. </w:t>
      </w:r>
      <w:r w:rsidRPr="00160564">
        <w:rPr>
          <w:rFonts w:ascii="Garamond" w:hAnsi="Garamond"/>
          <w:sz w:val="12"/>
        </w:rPr>
        <w:t xml:space="preserve">¶ </w:t>
      </w:r>
      <w:r w:rsidRPr="00160564">
        <w:rPr>
          <w:rFonts w:ascii="Garamond" w:hAnsi="Garamond"/>
          <w:sz w:val="24"/>
        </w:rPr>
        <w:t xml:space="preserve">Win our Nation’s wars. In times of war, </w:t>
      </w:r>
      <w:r w:rsidRPr="00160564">
        <w:rPr>
          <w:rStyle w:val="StyleUnderline"/>
          <w:rFonts w:ascii="Garamond" w:hAnsi="Garamond"/>
        </w:rPr>
        <w:t xml:space="preserve">our ability to impose local sea ¶ control, overcome challenges to access, force entry, and project and ¶ sustain power ashore, makes our maritime forces an indispensable ¶ element of the joint or combined force. </w:t>
      </w:r>
      <w:r w:rsidRPr="00160564">
        <w:rPr>
          <w:rFonts w:ascii="Garamond" w:hAnsi="Garamond"/>
          <w:sz w:val="24"/>
        </w:rPr>
        <w:t xml:space="preserve">This expeditionary advantage </w:t>
      </w:r>
      <w:r w:rsidRPr="00160564">
        <w:rPr>
          <w:rFonts w:ascii="Garamond" w:hAnsi="Garamond"/>
          <w:sz w:val="12"/>
        </w:rPr>
        <w:t xml:space="preserve">¶ </w:t>
      </w:r>
      <w:r w:rsidRPr="00160564">
        <w:rPr>
          <w:rFonts w:ascii="Garamond" w:hAnsi="Garamond"/>
          <w:sz w:val="24"/>
        </w:rPr>
        <w:t xml:space="preserve">must be maintained because </w:t>
      </w:r>
      <w:r w:rsidRPr="00160564">
        <w:rPr>
          <w:rStyle w:val="StyleUnderline"/>
          <w:rFonts w:ascii="Garamond" w:hAnsi="Garamond"/>
        </w:rPr>
        <w:t xml:space="preserve">it provides joint and combined force ¶ commanders with freedom of maneuver. Reinforced by a robust sealift ¶ capability that can concentrate and sustain forces, sea control and power ¶ projection enable extended campaigns ashore. </w:t>
      </w:r>
    </w:p>
    <w:p w:rsidR="00B60C32" w:rsidRPr="00D02A22" w:rsidRDefault="00B60C32" w:rsidP="00B60C32">
      <w:pPr>
        <w:pStyle w:val="Heading4"/>
      </w:pPr>
      <w:r w:rsidRPr="00160564">
        <w:t>Scenario Two is Taiwan</w:t>
      </w:r>
    </w:p>
    <w:p w:rsidR="00B60C32" w:rsidRPr="00160564" w:rsidRDefault="00B60C32" w:rsidP="00B60C32">
      <w:pPr>
        <w:pStyle w:val="Heading4"/>
        <w:rPr>
          <w:rFonts w:ascii="Garamond" w:hAnsi="Garamond"/>
        </w:rPr>
      </w:pPr>
      <w:r w:rsidRPr="00160564">
        <w:rPr>
          <w:rFonts w:ascii="Garamond" w:hAnsi="Garamond"/>
        </w:rPr>
        <w:t>Naval power is key to prevent China attack on Taiwan</w:t>
      </w:r>
    </w:p>
    <w:p w:rsidR="00B60C32" w:rsidRPr="00160564" w:rsidRDefault="00B60C32" w:rsidP="00B60C32">
      <w:pPr>
        <w:rPr>
          <w:rStyle w:val="Style13ptBold"/>
          <w:rFonts w:ascii="Garamond" w:hAnsi="Garamond"/>
          <w:b w:val="0"/>
          <w:sz w:val="20"/>
        </w:rPr>
      </w:pPr>
      <w:r w:rsidRPr="00160564">
        <w:rPr>
          <w:rStyle w:val="Style13ptBold"/>
          <w:rFonts w:ascii="Garamond" w:hAnsi="Garamond"/>
        </w:rPr>
        <w:t>Hultin  &amp; Blair 6</w:t>
      </w:r>
      <w:r w:rsidRPr="00160564">
        <w:rPr>
          <w:rStyle w:val="Style13ptBold"/>
          <w:rFonts w:ascii="Garamond" w:hAnsi="Garamond"/>
          <w:b w:val="0"/>
          <w:sz w:val="20"/>
        </w:rPr>
        <w:t xml:space="preserve">(Jerry MacArthur HULTIN and Admiral Dennis BLAIR, Naval Power and Globalization: </w:t>
      </w:r>
      <w:r w:rsidRPr="00160564">
        <w:rPr>
          <w:rStyle w:val="Style13ptBold"/>
          <w:rFonts w:ascii="Garamond" w:hAnsi="Garamond"/>
          <w:b w:val="0"/>
          <w:sz w:val="12"/>
        </w:rPr>
        <w:t xml:space="preserve">¶ </w:t>
      </w:r>
      <w:r w:rsidRPr="00160564">
        <w:rPr>
          <w:rStyle w:val="Style13ptBold"/>
          <w:rFonts w:ascii="Garamond" w:hAnsi="Garamond"/>
          <w:b w:val="0"/>
          <w:sz w:val="20"/>
        </w:rPr>
        <w:t>The Next Twenty Years in the Pacific, Jerry M. Hultin is former president of Polytechnic Institute of New York University</w:t>
      </w:r>
      <w:r w:rsidRPr="00160564">
        <w:rPr>
          <w:rFonts w:ascii="Garamond" w:hAnsi="Garamond"/>
        </w:rPr>
        <w:t xml:space="preserve"> </w:t>
      </w:r>
      <w:r w:rsidRPr="00160564">
        <w:rPr>
          <w:rStyle w:val="Style13ptBold"/>
          <w:rFonts w:ascii="Garamond" w:hAnsi="Garamond"/>
          <w:b w:val="0"/>
          <w:sz w:val="20"/>
        </w:rPr>
        <w:t>From 1997 to 2000 Mr. Hultin served as Under Secretary of the Navy., Dennis Cutler Blair is the former United States Director of National Intelligence and is a retired United States Navy admiral who was the commander of U.S. forces in the Pacific region, http://engineering.nyu.edu/files/hultin%20naval%20power.pdf)</w:t>
      </w:r>
    </w:p>
    <w:p w:rsidR="00B60C32" w:rsidRPr="00D02A22" w:rsidRDefault="00B60C32" w:rsidP="00B60C32">
      <w:pPr>
        <w:rPr>
          <w:rFonts w:ascii="Garamond" w:hAnsi="Garamond"/>
          <w:sz w:val="24"/>
        </w:rPr>
      </w:pPr>
      <w:r w:rsidRPr="00160564">
        <w:rPr>
          <w:rFonts w:ascii="Garamond" w:hAnsi="Garamond"/>
          <w:sz w:val="24"/>
        </w:rPr>
        <w:t xml:space="preserve">Even if the interaction of US and Chinese decisions in future avoids a global naval arms </w:t>
      </w:r>
      <w:r w:rsidRPr="00160564">
        <w:rPr>
          <w:rFonts w:ascii="Garamond" w:hAnsi="Garamond"/>
          <w:sz w:val="12"/>
        </w:rPr>
        <w:t xml:space="preserve">¶ </w:t>
      </w:r>
      <w:r w:rsidRPr="00160564">
        <w:rPr>
          <w:rFonts w:ascii="Garamond" w:hAnsi="Garamond"/>
          <w:sz w:val="24"/>
        </w:rPr>
        <w:t xml:space="preserve">race centered in the Pacific, China will still have a capable regional navy. </w:t>
      </w:r>
      <w:r w:rsidRPr="00160564">
        <w:rPr>
          <w:rStyle w:val="StyleUnderline"/>
          <w:rFonts w:ascii="Garamond" w:hAnsi="Garamond"/>
        </w:rPr>
        <w:t xml:space="preserve">World events may put ¶ China and the United States on opposite sides of an issue or crisis, leading to a maritime ¶ confrontation. The most likely location for this scenario is Taiwan. Successful deterrence ¶ depends on the United States having strong naval capability on station or quickly deployable so ¶ that there is no incentive to China or other adversaries to initiate hostilities. </w:t>
      </w:r>
      <w:r w:rsidRPr="00160564">
        <w:rPr>
          <w:rStyle w:val="StyleUnderline"/>
          <w:rFonts w:ascii="Garamond" w:hAnsi="Garamond"/>
          <w:sz w:val="12"/>
        </w:rPr>
        <w:t>¶</w:t>
      </w:r>
      <w:r w:rsidRPr="00160564">
        <w:rPr>
          <w:rFonts w:ascii="Garamond" w:hAnsi="Garamond"/>
          <w:sz w:val="12"/>
        </w:rPr>
        <w:t xml:space="preserve"> </w:t>
      </w:r>
      <w:r w:rsidRPr="00160564">
        <w:rPr>
          <w:rFonts w:ascii="Garamond" w:hAnsi="Garamond"/>
          <w:sz w:val="24"/>
        </w:rPr>
        <w:t xml:space="preserve">The second Pacific area in which the United States must maintain a deterrent capability </w:t>
      </w:r>
      <w:r w:rsidRPr="00160564">
        <w:rPr>
          <w:rFonts w:ascii="Garamond" w:hAnsi="Garamond"/>
          <w:sz w:val="12"/>
        </w:rPr>
        <w:t xml:space="preserve">¶ </w:t>
      </w:r>
      <w:r w:rsidRPr="00160564">
        <w:rPr>
          <w:rFonts w:ascii="Garamond" w:hAnsi="Garamond"/>
          <w:sz w:val="24"/>
        </w:rPr>
        <w:t xml:space="preserve">based on naval power is around the Korean Peninsula. North Korea is a failing state, but so long </w:t>
      </w:r>
      <w:r w:rsidRPr="00160564">
        <w:rPr>
          <w:rFonts w:ascii="Garamond" w:hAnsi="Garamond"/>
          <w:sz w:val="12"/>
        </w:rPr>
        <w:t xml:space="preserve">¶ </w:t>
      </w:r>
      <w:r w:rsidRPr="00160564">
        <w:rPr>
          <w:rFonts w:ascii="Garamond" w:hAnsi="Garamond"/>
          <w:sz w:val="24"/>
        </w:rPr>
        <w:t xml:space="preserve">as Kim Jong II and his successors maintain their position of power, they will need to be deterred </w:t>
      </w:r>
      <w:r w:rsidRPr="00160564">
        <w:rPr>
          <w:rFonts w:ascii="Garamond" w:hAnsi="Garamond"/>
          <w:sz w:val="12"/>
        </w:rPr>
        <w:t xml:space="preserve">¶ </w:t>
      </w:r>
      <w:r w:rsidRPr="00160564">
        <w:rPr>
          <w:rFonts w:ascii="Garamond" w:hAnsi="Garamond"/>
          <w:sz w:val="24"/>
        </w:rPr>
        <w:t xml:space="preserve">from military aggression. </w:t>
      </w:r>
      <w:r w:rsidRPr="00160564">
        <w:rPr>
          <w:rFonts w:ascii="Garamond" w:hAnsi="Garamond"/>
          <w:sz w:val="12"/>
        </w:rPr>
        <w:t xml:space="preserve">¶ ¶ </w:t>
      </w:r>
      <w:r w:rsidRPr="00160564">
        <w:rPr>
          <w:rStyle w:val="StyleUnderline"/>
          <w:rFonts w:ascii="Garamond" w:hAnsi="Garamond"/>
        </w:rPr>
        <w:t>To maintain deterrence, American naval strategy in the Pacific must preserve its alliance ¶ base, its forward deployed posture and its ability to reinforce quickly to assert maritime ¶ superiority throughout any crisis situation</w:t>
      </w:r>
      <w:r w:rsidRPr="00160564">
        <w:rPr>
          <w:rFonts w:ascii="Garamond" w:hAnsi="Garamond"/>
          <w:sz w:val="24"/>
        </w:rPr>
        <w:t xml:space="preserve">. </w:t>
      </w:r>
      <w:r w:rsidRPr="00160564">
        <w:rPr>
          <w:rFonts w:ascii="Garamond" w:hAnsi="Garamond"/>
          <w:sz w:val="12"/>
        </w:rPr>
        <w:t xml:space="preserve">¶ ¶ </w:t>
      </w:r>
      <w:r w:rsidRPr="00160564">
        <w:rPr>
          <w:rFonts w:ascii="Garamond" w:hAnsi="Garamond"/>
          <w:sz w:val="24"/>
        </w:rPr>
        <w:t xml:space="preserve">Taiwan </w:t>
      </w:r>
      <w:r w:rsidRPr="00160564">
        <w:rPr>
          <w:rFonts w:ascii="Garamond" w:hAnsi="Garamond"/>
          <w:sz w:val="12"/>
        </w:rPr>
        <w:t xml:space="preserve">¶ ¶ </w:t>
      </w:r>
      <w:r w:rsidRPr="00160564">
        <w:rPr>
          <w:rFonts w:ascii="Garamond" w:hAnsi="Garamond"/>
          <w:sz w:val="24"/>
        </w:rPr>
        <w:t xml:space="preserve">The Taiwan Relations Act of 1979 remains a sound basis for forming the deterrent aspect </w:t>
      </w:r>
      <w:r w:rsidRPr="00160564">
        <w:rPr>
          <w:rFonts w:ascii="Garamond" w:hAnsi="Garamond"/>
          <w:sz w:val="12"/>
        </w:rPr>
        <w:t xml:space="preserve">¶ </w:t>
      </w:r>
      <w:r w:rsidRPr="00160564">
        <w:rPr>
          <w:rFonts w:ascii="Garamond" w:hAnsi="Garamond"/>
          <w:sz w:val="24"/>
        </w:rPr>
        <w:t xml:space="preserve">of US naval strategy for Taiwan. It states that any change of Taiwan’s status must be by peaceful </w:t>
      </w:r>
      <w:r w:rsidRPr="00160564">
        <w:rPr>
          <w:rFonts w:ascii="Garamond" w:hAnsi="Garamond"/>
          <w:sz w:val="12"/>
        </w:rPr>
        <w:t xml:space="preserve">¶ </w:t>
      </w:r>
      <w:r w:rsidRPr="00160564">
        <w:rPr>
          <w:rFonts w:ascii="Garamond" w:hAnsi="Garamond"/>
          <w:sz w:val="24"/>
        </w:rPr>
        <w:t xml:space="preserve">means, and that the United States will make defensive capabilities available for Taiwan and </w:t>
      </w:r>
      <w:r w:rsidRPr="00160564">
        <w:rPr>
          <w:rFonts w:ascii="Garamond" w:hAnsi="Garamond"/>
          <w:sz w:val="12"/>
        </w:rPr>
        <w:t xml:space="preserve">¶ </w:t>
      </w:r>
      <w:r w:rsidRPr="00160564">
        <w:rPr>
          <w:rFonts w:ascii="Garamond" w:hAnsi="Garamond"/>
          <w:sz w:val="24"/>
        </w:rPr>
        <w:t xml:space="preserve">maintain American forces to reinforce Taiwan’s defense if China threatens or attacks it. Just as </w:t>
      </w:r>
      <w:r w:rsidRPr="00160564">
        <w:rPr>
          <w:rFonts w:ascii="Garamond" w:hAnsi="Garamond"/>
          <w:sz w:val="12"/>
        </w:rPr>
        <w:t xml:space="preserve">¶ </w:t>
      </w:r>
      <w:r w:rsidRPr="00160564">
        <w:rPr>
          <w:rFonts w:ascii="Garamond" w:hAnsi="Garamond"/>
          <w:sz w:val="24"/>
        </w:rPr>
        <w:t xml:space="preserve">importantly, the United States has made it clear that it also opposes any Taiwanese attempts to </w:t>
      </w:r>
      <w:r w:rsidRPr="00160564">
        <w:rPr>
          <w:rFonts w:ascii="Garamond" w:hAnsi="Garamond"/>
          <w:sz w:val="12"/>
        </w:rPr>
        <w:t xml:space="preserve">¶ </w:t>
      </w:r>
      <w:r w:rsidRPr="00160564">
        <w:rPr>
          <w:rFonts w:ascii="Garamond" w:hAnsi="Garamond"/>
          <w:sz w:val="24"/>
        </w:rPr>
        <w:t xml:space="preserve">change its status </w:t>
      </w:r>
      <w:r w:rsidRPr="00160564">
        <w:rPr>
          <w:rFonts w:ascii="Garamond" w:hAnsi="Garamond"/>
          <w:sz w:val="24"/>
        </w:rPr>
        <w:lastRenderedPageBreak/>
        <w:t xml:space="preserve">towards independence. </w:t>
      </w:r>
      <w:r w:rsidRPr="00160564">
        <w:rPr>
          <w:rFonts w:ascii="Garamond" w:hAnsi="Garamond"/>
          <w:sz w:val="12"/>
        </w:rPr>
        <w:t xml:space="preserve">¶ ¶ </w:t>
      </w:r>
      <w:r w:rsidRPr="00160564">
        <w:rPr>
          <w:rFonts w:ascii="Garamond" w:hAnsi="Garamond"/>
          <w:sz w:val="24"/>
        </w:rPr>
        <w:t xml:space="preserve">Currently, Chinese use of force against Taiwan cannot achieve military success - </w:t>
      </w:r>
      <w:r w:rsidRPr="00160564">
        <w:rPr>
          <w:rFonts w:ascii="Garamond" w:hAnsi="Garamond"/>
          <w:sz w:val="12"/>
        </w:rPr>
        <w:t xml:space="preserve">¶ </w:t>
      </w:r>
      <w:r w:rsidRPr="00160564">
        <w:rPr>
          <w:rFonts w:ascii="Garamond" w:hAnsi="Garamond"/>
          <w:sz w:val="24"/>
        </w:rPr>
        <w:t xml:space="preserve">Taiwanese forces with American support can defeat Chinese unprovoked aggression at all levels </w:t>
      </w:r>
      <w:r w:rsidRPr="00160564">
        <w:rPr>
          <w:rFonts w:ascii="Garamond" w:hAnsi="Garamond"/>
          <w:sz w:val="12"/>
        </w:rPr>
        <w:t xml:space="preserve">¶ </w:t>
      </w:r>
      <w:r w:rsidRPr="00160564">
        <w:rPr>
          <w:rFonts w:ascii="Garamond" w:hAnsi="Garamond"/>
          <w:sz w:val="24"/>
        </w:rPr>
        <w:t xml:space="preserve">from blockade through full-scale invasion. </w:t>
      </w:r>
      <w:r w:rsidRPr="00160564">
        <w:rPr>
          <w:rStyle w:val="StyleUnderline"/>
          <w:rFonts w:ascii="Garamond" w:hAnsi="Garamond"/>
        </w:rPr>
        <w:t xml:space="preserve">American naval strategy will need to maintain this ¶ balance as regional Chinese maritime and air power grows. </w:t>
      </w:r>
      <w:r w:rsidRPr="00160564">
        <w:rPr>
          <w:rFonts w:ascii="Garamond" w:hAnsi="Garamond"/>
          <w:sz w:val="24"/>
        </w:rPr>
        <w:t xml:space="preserve">This will require a combination of </w:t>
      </w:r>
      <w:r w:rsidRPr="00160564">
        <w:rPr>
          <w:rFonts w:ascii="Garamond" w:hAnsi="Garamond"/>
          <w:sz w:val="12"/>
        </w:rPr>
        <w:t xml:space="preserve">¶ </w:t>
      </w:r>
      <w:r w:rsidRPr="00160564">
        <w:rPr>
          <w:rFonts w:ascii="Garamond" w:hAnsi="Garamond"/>
          <w:sz w:val="24"/>
        </w:rPr>
        <w:t xml:space="preserve">continued sales of defensive systems.and training assistance to Taiwan along with upgrading the </w:t>
      </w:r>
      <w:r w:rsidRPr="00160564">
        <w:rPr>
          <w:rFonts w:ascii="Garamond" w:hAnsi="Garamond"/>
          <w:sz w:val="12"/>
        </w:rPr>
        <w:t xml:space="preserve">¶ </w:t>
      </w:r>
      <w:r w:rsidRPr="00160564">
        <w:rPr>
          <w:rFonts w:ascii="Garamond" w:hAnsi="Garamond"/>
          <w:sz w:val="24"/>
        </w:rPr>
        <w:t xml:space="preserve">U.S. navy’s missile defenses and anti-submarine systems and capabilities. There are heavy </w:t>
      </w:r>
      <w:r w:rsidRPr="00160564">
        <w:rPr>
          <w:rFonts w:ascii="Garamond" w:hAnsi="Garamond"/>
          <w:sz w:val="12"/>
        </w:rPr>
        <w:t xml:space="preserve">¶ </w:t>
      </w:r>
      <w:r w:rsidRPr="00160564">
        <w:rPr>
          <w:rFonts w:ascii="Garamond" w:hAnsi="Garamond"/>
          <w:sz w:val="24"/>
        </w:rPr>
        <w:t xml:space="preserve">economic and diplomatic penalties to China for using force against Taiwan. U.S. strategy must </w:t>
      </w:r>
      <w:r w:rsidRPr="00160564">
        <w:rPr>
          <w:rFonts w:ascii="Garamond" w:hAnsi="Garamond"/>
          <w:sz w:val="12"/>
        </w:rPr>
        <w:t xml:space="preserve">¶ </w:t>
      </w:r>
      <w:r w:rsidRPr="00160564">
        <w:rPr>
          <w:rFonts w:ascii="Garamond" w:hAnsi="Garamond"/>
          <w:sz w:val="24"/>
        </w:rPr>
        <w:t xml:space="preserve">be to ensure that, even if it is willing to accept these economic and diplomatic costs, China </w:t>
      </w:r>
      <w:r w:rsidRPr="00160564">
        <w:rPr>
          <w:rFonts w:ascii="Garamond" w:hAnsi="Garamond"/>
          <w:sz w:val="12"/>
        </w:rPr>
        <w:t xml:space="preserve">¶ </w:t>
      </w:r>
      <w:r w:rsidRPr="00160564">
        <w:rPr>
          <w:rFonts w:ascii="Garamond" w:hAnsi="Garamond"/>
          <w:sz w:val="24"/>
        </w:rPr>
        <w:t xml:space="preserve">cannot succeed in seizing and holding Taiwan. </w:t>
      </w:r>
      <w:r w:rsidRPr="00160564">
        <w:rPr>
          <w:rFonts w:ascii="Garamond" w:hAnsi="Garamond"/>
          <w:sz w:val="12"/>
        </w:rPr>
        <w:t xml:space="preserve">¶ ¶ </w:t>
      </w:r>
      <w:r w:rsidRPr="00160564">
        <w:rPr>
          <w:rFonts w:ascii="Garamond" w:hAnsi="Garamond"/>
          <w:sz w:val="24"/>
        </w:rPr>
        <w:t xml:space="preserve">Copyright, September 2006 </w:t>
      </w:r>
      <w:r w:rsidRPr="00160564">
        <w:rPr>
          <w:rFonts w:ascii="Garamond" w:hAnsi="Garamond"/>
          <w:sz w:val="24"/>
        </w:rPr>
        <w:pgNum/>
      </w:r>
      <w:r w:rsidRPr="00160564">
        <w:rPr>
          <w:rFonts w:ascii="Garamond" w:hAnsi="Garamond"/>
          <w:sz w:val="24"/>
        </w:rPr>
        <w:t xml:space="preserve">Page 12 of 16 </w:t>
      </w:r>
      <w:r w:rsidRPr="00160564">
        <w:rPr>
          <w:rFonts w:ascii="Garamond" w:hAnsi="Garamond"/>
          <w:sz w:val="12"/>
        </w:rPr>
        <w:t xml:space="preserve">¶ </w:t>
      </w:r>
      <w:r w:rsidRPr="00160564">
        <w:rPr>
          <w:rFonts w:ascii="Garamond" w:hAnsi="Garamond"/>
          <w:sz w:val="24"/>
        </w:rPr>
        <w:t xml:space="preserve">However, although the People’s Liberation Army cannot achieve military success against </w:t>
      </w:r>
      <w:r w:rsidRPr="00160564">
        <w:rPr>
          <w:rFonts w:ascii="Garamond" w:hAnsi="Garamond"/>
          <w:sz w:val="12"/>
        </w:rPr>
        <w:t xml:space="preserve">¶ </w:t>
      </w:r>
      <w:r w:rsidRPr="00160564">
        <w:rPr>
          <w:rFonts w:ascii="Garamond" w:hAnsi="Garamond"/>
          <w:sz w:val="24"/>
        </w:rPr>
        <w:t xml:space="preserve">Taiwan, it can cause extensive military, human and economic damage. If it is willing to pay the </w:t>
      </w:r>
      <w:r w:rsidRPr="00160564">
        <w:rPr>
          <w:rFonts w:ascii="Garamond" w:hAnsi="Garamond"/>
          <w:sz w:val="12"/>
        </w:rPr>
        <w:t xml:space="preserve">¶ </w:t>
      </w:r>
      <w:r w:rsidRPr="00160564">
        <w:rPr>
          <w:rFonts w:ascii="Garamond" w:hAnsi="Garamond"/>
          <w:sz w:val="24"/>
        </w:rPr>
        <w:t xml:space="preserve">political, economic and military costs, China can “teach Taiwan a lesson” for pursuing </w:t>
      </w:r>
      <w:r w:rsidRPr="00160564">
        <w:rPr>
          <w:rFonts w:ascii="Garamond" w:hAnsi="Garamond"/>
          <w:sz w:val="12"/>
        </w:rPr>
        <w:t xml:space="preserve">¶ </w:t>
      </w:r>
      <w:r w:rsidRPr="00160564">
        <w:rPr>
          <w:rFonts w:ascii="Garamond" w:hAnsi="Garamond"/>
          <w:sz w:val="24"/>
        </w:rPr>
        <w:t xml:space="preserve">independence. For this reason, the current military balance among Taiwan, China and the United </w:t>
      </w:r>
      <w:r w:rsidRPr="00160564">
        <w:rPr>
          <w:rFonts w:ascii="Garamond" w:hAnsi="Garamond"/>
          <w:sz w:val="12"/>
        </w:rPr>
        <w:t xml:space="preserve">¶ </w:t>
      </w:r>
      <w:r w:rsidRPr="00160564">
        <w:rPr>
          <w:rFonts w:ascii="Garamond" w:hAnsi="Garamond"/>
          <w:sz w:val="24"/>
        </w:rPr>
        <w:t xml:space="preserve">States is currently stable, offering advantages to neither side to change the status quo. </w:t>
      </w:r>
      <w:r w:rsidRPr="00160564">
        <w:rPr>
          <w:rStyle w:val="StyleUnderline"/>
          <w:rFonts w:ascii="Garamond" w:hAnsi="Garamond"/>
        </w:rPr>
        <w:t>It is very ¶ clear that there would only be losers from conflict, not winners. An important objective of the ¶ deterrence and defense objectives of US naval strategy in the Pacific is to maintain that stable ¶ balance as China increases its military power.</w:t>
      </w:r>
    </w:p>
    <w:p w:rsidR="00B60C32" w:rsidRPr="00160564" w:rsidRDefault="00B60C32" w:rsidP="00B60C32">
      <w:pPr>
        <w:pStyle w:val="Heading4"/>
        <w:rPr>
          <w:rFonts w:ascii="Garamond" w:hAnsi="Garamond"/>
        </w:rPr>
      </w:pPr>
      <w:r w:rsidRPr="00160564">
        <w:rPr>
          <w:rFonts w:ascii="Garamond" w:hAnsi="Garamond"/>
        </w:rPr>
        <w:t>That causes nuclear war</w:t>
      </w:r>
    </w:p>
    <w:p w:rsidR="00B60C32" w:rsidRPr="00160564" w:rsidRDefault="00B60C32" w:rsidP="00B60C32">
      <w:pPr>
        <w:rPr>
          <w:rStyle w:val="Style13ptBold"/>
          <w:rFonts w:ascii="Garamond" w:hAnsi="Garamond"/>
          <w:b w:val="0"/>
          <w:sz w:val="20"/>
        </w:rPr>
      </w:pPr>
      <w:r w:rsidRPr="00160564">
        <w:rPr>
          <w:rStyle w:val="Style13ptBold"/>
          <w:rFonts w:ascii="Garamond" w:hAnsi="Garamond"/>
        </w:rPr>
        <w:t>Glaser 11</w:t>
      </w:r>
      <w:r w:rsidRPr="00160564">
        <w:rPr>
          <w:rStyle w:val="Style13ptBold"/>
          <w:rFonts w:ascii="Garamond" w:hAnsi="Garamond"/>
          <w:b w:val="0"/>
          <w:sz w:val="20"/>
        </w:rPr>
        <w:t>(Charles, April, Will China’s Rise lead to War?, Charles Glaser--</w:t>
      </w:r>
      <w:r w:rsidRPr="00160564">
        <w:rPr>
          <w:rFonts w:ascii="Garamond" w:hAnsi="Garamond"/>
        </w:rPr>
        <w:t xml:space="preserve"> </w:t>
      </w:r>
      <w:r w:rsidRPr="00160564">
        <w:rPr>
          <w:rStyle w:val="Style13ptBold"/>
          <w:rFonts w:ascii="Garamond" w:hAnsi="Garamond"/>
          <w:b w:val="0"/>
          <w:sz w:val="20"/>
        </w:rPr>
        <w:t>Professor of Political Science and International Affairs; Director, Institute for Security and Conflict Studies, Foreign Affairs, vol. 90, Issue 2)</w:t>
      </w:r>
    </w:p>
    <w:p w:rsidR="00B60C32" w:rsidRPr="00D02A22" w:rsidRDefault="00B60C32" w:rsidP="00B60C32">
      <w:pPr>
        <w:rPr>
          <w:rFonts w:ascii="Garamond" w:hAnsi="Garamond"/>
          <w:sz w:val="24"/>
        </w:rPr>
      </w:pPr>
      <w:r w:rsidRPr="00160564">
        <w:rPr>
          <w:rStyle w:val="StyleUnderline"/>
          <w:rFonts w:ascii="Garamond" w:hAnsi="Garamond"/>
        </w:rPr>
        <w:t>A crisis over Taiwan could fairly easily escalate to nuclear war, because each ¶ step along the way might well seem rational to the actors involved</w:t>
      </w:r>
      <w:r w:rsidRPr="00160564">
        <w:rPr>
          <w:rFonts w:ascii="Garamond" w:hAnsi="Garamond"/>
          <w:sz w:val="24"/>
        </w:rPr>
        <w:t xml:space="preserve">. Current U.S. </w:t>
      </w:r>
      <w:r w:rsidRPr="00160564">
        <w:rPr>
          <w:rFonts w:ascii="Garamond" w:hAnsi="Garamond"/>
          <w:sz w:val="12"/>
        </w:rPr>
        <w:t xml:space="preserve">¶ </w:t>
      </w:r>
      <w:r w:rsidRPr="00160564">
        <w:rPr>
          <w:rFonts w:ascii="Garamond" w:hAnsi="Garamond"/>
          <w:sz w:val="24"/>
        </w:rPr>
        <w:t xml:space="preserve">policy is designed to reduce the probability that Taiwan will declare </w:t>
      </w:r>
      <w:r w:rsidRPr="00160564">
        <w:rPr>
          <w:rFonts w:ascii="Garamond" w:hAnsi="Garamond"/>
          <w:sz w:val="12"/>
        </w:rPr>
        <w:t xml:space="preserve">¶ </w:t>
      </w:r>
      <w:r w:rsidRPr="00160564">
        <w:rPr>
          <w:rFonts w:ascii="Garamond" w:hAnsi="Garamond"/>
          <w:sz w:val="24"/>
        </w:rPr>
        <w:t xml:space="preserve">independence and to make clear that the United States will not come to Taiwan's </w:t>
      </w:r>
      <w:r w:rsidRPr="00160564">
        <w:rPr>
          <w:rFonts w:ascii="Garamond" w:hAnsi="Garamond"/>
          <w:sz w:val="12"/>
        </w:rPr>
        <w:t xml:space="preserve">¶ </w:t>
      </w:r>
      <w:r w:rsidRPr="00160564">
        <w:rPr>
          <w:rFonts w:ascii="Garamond" w:hAnsi="Garamond"/>
          <w:sz w:val="24"/>
        </w:rPr>
        <w:t xml:space="preserve">aid if it does. Nevertheless, </w:t>
      </w:r>
      <w:r w:rsidRPr="00160564">
        <w:rPr>
          <w:rStyle w:val="StyleUnderline"/>
          <w:rFonts w:ascii="Garamond" w:hAnsi="Garamond"/>
        </w:rPr>
        <w:t xml:space="preserve">the United States would find itself under pressure to ¶ protect Taiwan against any sort of attack, no matter how it originated. </w:t>
      </w:r>
      <w:r w:rsidRPr="00160564">
        <w:rPr>
          <w:rFonts w:ascii="Garamond" w:hAnsi="Garamond"/>
          <w:sz w:val="24"/>
        </w:rPr>
        <w:t xml:space="preserve">Given the different interests and perceptions of the various parties and the limited control </w:t>
      </w:r>
      <w:r w:rsidRPr="00160564">
        <w:rPr>
          <w:rFonts w:ascii="Garamond" w:hAnsi="Garamond"/>
          <w:sz w:val="12"/>
        </w:rPr>
        <w:t xml:space="preserve">¶ </w:t>
      </w:r>
      <w:r w:rsidRPr="00160564">
        <w:rPr>
          <w:rFonts w:ascii="Garamond" w:hAnsi="Garamond"/>
          <w:sz w:val="24"/>
        </w:rPr>
        <w:t xml:space="preserve">Washington has over Taipei's behavior, </w:t>
      </w:r>
      <w:r w:rsidRPr="00160564">
        <w:rPr>
          <w:rStyle w:val="StyleUnderline"/>
          <w:rFonts w:ascii="Garamond" w:hAnsi="Garamond"/>
        </w:rPr>
        <w:t>a crisis could unfold in which the United ¶ States found itself following events rather than leading them. ¶ Such dangers have been around for decades, but ongoing improvements in ¶ China's military capabilities may make Beijing more willing to escalate a Taiwan ¶ crisis.</w:t>
      </w:r>
      <w:r w:rsidRPr="00160564">
        <w:rPr>
          <w:rFonts w:ascii="Garamond" w:hAnsi="Garamond"/>
          <w:sz w:val="24"/>
        </w:rPr>
        <w:t xml:space="preserve"> In addition to its improved conventional capabilities, </w:t>
      </w:r>
      <w:r w:rsidRPr="00160564">
        <w:rPr>
          <w:rStyle w:val="StyleUnderline"/>
          <w:rFonts w:ascii="Garamond" w:hAnsi="Garamond"/>
        </w:rPr>
        <w:t>China is modernizing ¶ its nuclear forces to increase their ability to survive and retaliate following a ¶ large-scale U.S. attack</w:t>
      </w:r>
      <w:r w:rsidRPr="00160564">
        <w:rPr>
          <w:rFonts w:ascii="Garamond" w:hAnsi="Garamond"/>
          <w:sz w:val="24"/>
        </w:rPr>
        <w:t xml:space="preserve">. Standard deterrence theory holds that Washington's </w:t>
      </w:r>
      <w:r w:rsidRPr="00160564">
        <w:rPr>
          <w:rFonts w:ascii="Garamond" w:hAnsi="Garamond"/>
          <w:sz w:val="12"/>
        </w:rPr>
        <w:t xml:space="preserve">¶ </w:t>
      </w:r>
      <w:r w:rsidRPr="00160564">
        <w:rPr>
          <w:rFonts w:ascii="Garamond" w:hAnsi="Garamond"/>
          <w:sz w:val="24"/>
        </w:rPr>
        <w:t xml:space="preserve">current ability to destroy most or all of China's nuclear force enhances its </w:t>
      </w:r>
      <w:r w:rsidRPr="00160564">
        <w:rPr>
          <w:rFonts w:ascii="Garamond" w:hAnsi="Garamond"/>
          <w:sz w:val="12"/>
        </w:rPr>
        <w:t xml:space="preserve">¶ </w:t>
      </w:r>
      <w:r w:rsidRPr="00160564">
        <w:rPr>
          <w:rFonts w:ascii="Garamond" w:hAnsi="Garamond"/>
          <w:sz w:val="24"/>
        </w:rPr>
        <w:t xml:space="preserve">bargaining position. China's nuclear modernization might remove that check on </w:t>
      </w:r>
      <w:r w:rsidRPr="00160564">
        <w:rPr>
          <w:rFonts w:ascii="Garamond" w:hAnsi="Garamond"/>
          <w:sz w:val="12"/>
        </w:rPr>
        <w:t xml:space="preserve">¶ </w:t>
      </w:r>
      <w:r w:rsidRPr="00160564">
        <w:rPr>
          <w:rFonts w:ascii="Garamond" w:hAnsi="Garamond"/>
          <w:sz w:val="24"/>
        </w:rPr>
        <w:t xml:space="preserve">Chinese action, leading Beijing to behave more boldly in future crises than it has </w:t>
      </w:r>
      <w:r w:rsidRPr="00160564">
        <w:rPr>
          <w:rFonts w:ascii="Garamond" w:hAnsi="Garamond"/>
          <w:sz w:val="12"/>
        </w:rPr>
        <w:t xml:space="preserve">¶ </w:t>
      </w:r>
      <w:r w:rsidRPr="00160564">
        <w:rPr>
          <w:rFonts w:ascii="Garamond" w:hAnsi="Garamond"/>
          <w:sz w:val="24"/>
        </w:rPr>
        <w:t>in past ones.</w:t>
      </w:r>
    </w:p>
    <w:p w:rsidR="00B60C32" w:rsidRPr="00D02A22" w:rsidRDefault="00B60C32" w:rsidP="00B60C32">
      <w:pPr>
        <w:pStyle w:val="Heading4"/>
      </w:pPr>
      <w:r w:rsidRPr="00160564">
        <w:t>Scenario Three is Trade</w:t>
      </w:r>
    </w:p>
    <w:p w:rsidR="00B60C32" w:rsidRPr="00160564" w:rsidRDefault="00B60C32" w:rsidP="00B60C32">
      <w:pPr>
        <w:pStyle w:val="Heading4"/>
        <w:rPr>
          <w:rFonts w:ascii="Garamond" w:hAnsi="Garamond"/>
        </w:rPr>
      </w:pPr>
      <w:r w:rsidRPr="00160564">
        <w:rPr>
          <w:rFonts w:ascii="Garamond" w:hAnsi="Garamond"/>
        </w:rPr>
        <w:t>Naval power is key to global trade—allows for the safe transport of goods</w:t>
      </w:r>
    </w:p>
    <w:p w:rsidR="00B60C32" w:rsidRPr="00160564" w:rsidRDefault="00B60C32" w:rsidP="00B60C32">
      <w:pPr>
        <w:rPr>
          <w:rStyle w:val="Style13ptBold"/>
          <w:rFonts w:ascii="Garamond" w:hAnsi="Garamond"/>
          <w:b w:val="0"/>
          <w:sz w:val="20"/>
        </w:rPr>
      </w:pPr>
      <w:r w:rsidRPr="00160564">
        <w:rPr>
          <w:rStyle w:val="Style13ptBold"/>
          <w:rFonts w:ascii="Garamond" w:hAnsi="Garamond"/>
        </w:rPr>
        <w:t>Eaglen and McGrath 11</w:t>
      </w:r>
      <w:r w:rsidRPr="00160564">
        <w:rPr>
          <w:rStyle w:val="Style13ptBold"/>
          <w:rFonts w:ascii="Garamond" w:hAnsi="Garamond"/>
          <w:b w:val="0"/>
          <w:sz w:val="20"/>
        </w:rPr>
        <w:t>(Mackenzie and Bryan, May 16, Thinking About a Day Without Sea Power: Implications for U.S. Defense Policy, Mackenzie Eaglen is Research Fellow for National Security in the Douglas and Sarah Allison Center for Foreign Policy Studies, a division of the Kathryn and Shelby Cullom Davis Institute for International Studies, at The Heritage Foundation. Bryan McGrath is a retired naval officer and the Director of Delex Consulting, Studies and Analysis, The Heritage Foundation, http://www.heritage.org/research/reports/2011/05/thinking-about-a-day-without-sea-power-implications-for-us-defense-policy)</w:t>
      </w:r>
    </w:p>
    <w:p w:rsidR="00B60C32" w:rsidRPr="00160564" w:rsidRDefault="00B60C32" w:rsidP="00B60C32">
      <w:pPr>
        <w:rPr>
          <w:rFonts w:ascii="Garamond" w:hAnsi="Garamond"/>
          <w:sz w:val="24"/>
        </w:rPr>
      </w:pPr>
      <w:r w:rsidRPr="00160564">
        <w:rPr>
          <w:rStyle w:val="StyleUnderline"/>
          <w:rFonts w:ascii="Garamond" w:hAnsi="Garamond"/>
        </w:rPr>
        <w:t>If the United States slashed its Navy and ended its mission as a guarantor of the free flow of transoceanic goods and trade, globalized world trade would decrease substantially</w:t>
      </w:r>
      <w:r w:rsidRPr="00160564">
        <w:rPr>
          <w:rFonts w:ascii="Garamond" w:hAnsi="Garamond"/>
          <w:sz w:val="24"/>
        </w:rPr>
        <w:t>. As early as 1890, noted U.S. naval officer and historian Alfred Thayer Mahan described the world’s oceans as a “great highway…a wide common,” underscoring the long-running importance of the seas to trade.[12]</w:t>
      </w:r>
      <w:r w:rsidRPr="00160564">
        <w:rPr>
          <w:rFonts w:ascii="Garamond" w:hAnsi="Garamond"/>
          <w:sz w:val="12"/>
        </w:rPr>
        <w:t xml:space="preserve">¶ </w:t>
      </w:r>
      <w:r w:rsidRPr="00160564">
        <w:rPr>
          <w:rFonts w:ascii="Garamond" w:hAnsi="Garamond"/>
          <w:sz w:val="24"/>
        </w:rPr>
        <w:lastRenderedPageBreak/>
        <w:t>Geographically organized trading blocs develop as the maritime highways suffer from insecurity and rising fuel prices. Asia prospers thanks to internal trade and Middle Eastern oil, Europe muddles along on the largesse of Russia and Iran, and the Western Hemisphere declines to a “new normal” with the exception of energy-independent Brazil.</w:t>
      </w:r>
      <w:r w:rsidRPr="00160564">
        <w:rPr>
          <w:rFonts w:ascii="Garamond" w:hAnsi="Garamond"/>
          <w:sz w:val="12"/>
        </w:rPr>
        <w:t xml:space="preserve">¶ </w:t>
      </w:r>
      <w:r w:rsidRPr="00160564">
        <w:rPr>
          <w:rFonts w:ascii="Garamond" w:hAnsi="Garamond"/>
          <w:sz w:val="24"/>
        </w:rPr>
        <w:t>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w:t>
      </w:r>
      <w:r w:rsidRPr="00160564">
        <w:rPr>
          <w:rFonts w:ascii="Garamond" w:hAnsi="Garamond"/>
          <w:sz w:val="12"/>
        </w:rPr>
        <w:t xml:space="preserve">¶ </w:t>
      </w:r>
      <w:r w:rsidRPr="00160564">
        <w:rPr>
          <w:rStyle w:val="StyleUnderline"/>
          <w:rFonts w:ascii="Garamond" w:hAnsi="Garamond"/>
        </w:rPr>
        <w:t>State and non-state actors increase the hazards to seaborne shipping, which are compounded by the necessity of traversing key chokepoints that are easily targeted by those who wish to restrict trade. These chokepoints include the Strait of Hormuz, which Iran could quickly close to trade if it wishes</w:t>
      </w:r>
      <w:r w:rsidRPr="00160564">
        <w:rPr>
          <w:rFonts w:ascii="Garamond" w:hAnsi="Garamond"/>
          <w:sz w:val="24"/>
        </w:rPr>
        <w:t xml:space="preserve">. More than half of the world’s oil is transported by sea.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w:t>
      </w:r>
      <w:r w:rsidRPr="00160564">
        <w:rPr>
          <w:rStyle w:val="StyleUnderline"/>
          <w:rFonts w:ascii="Garamond" w:hAnsi="Garamond"/>
        </w:rPr>
        <w:t>a reduction of sea trade reduces overall international trade</w:t>
      </w:r>
      <w:r w:rsidRPr="00160564">
        <w:rPr>
          <w:rFonts w:ascii="Garamond" w:hAnsi="Garamond"/>
          <w:sz w:val="24"/>
        </w:rPr>
        <w:t>.</w:t>
      </w:r>
      <w:r w:rsidRPr="00160564">
        <w:rPr>
          <w:rFonts w:ascii="Garamond" w:hAnsi="Garamond"/>
          <w:sz w:val="12"/>
        </w:rPr>
        <w:t xml:space="preserve">¶ </w:t>
      </w:r>
      <w:r w:rsidRPr="00160564">
        <w:rPr>
          <w:rStyle w:val="StyleUnderline"/>
          <w:rFonts w:ascii="Garamond" w:hAnsi="Garamond"/>
        </w:rPr>
        <w:t>U.S. consumers face a greatly diminished selection of goods because domestic production largely disappeared in the decades before the global depression.</w:t>
      </w:r>
      <w:r w:rsidRPr="00160564">
        <w:rPr>
          <w:rFonts w:ascii="Garamond" w:hAnsi="Garamond"/>
          <w:sz w:val="24"/>
        </w:rPr>
        <w:t xml:space="preserve"> As countries increasingly focus on regional rather than global trade, costs rise and </w:t>
      </w:r>
      <w:r w:rsidRPr="00160564">
        <w:rPr>
          <w:rStyle w:val="StyleUnderline"/>
          <w:rFonts w:ascii="Garamond" w:hAnsi="Garamond"/>
        </w:rPr>
        <w:t>Americans are forced to accept a much lower standard of living</w:t>
      </w:r>
      <w:r w:rsidRPr="00160564">
        <w:rPr>
          <w:rFonts w:ascii="Garamond" w:hAnsi="Garamond"/>
          <w:sz w:val="24"/>
        </w:rPr>
        <w:t>. Some domestic manufacturing improves, but at significant cost.</w:t>
      </w:r>
      <w:r w:rsidRPr="00160564">
        <w:rPr>
          <w:rFonts w:ascii="Garamond" w:hAnsi="Garamond"/>
          <w:sz w:val="12"/>
        </w:rPr>
        <w:t xml:space="preserve">¶ </w:t>
      </w:r>
      <w:r w:rsidRPr="00160564">
        <w:rPr>
          <w:rFonts w:ascii="Garamond" w:hAnsi="Garamond"/>
          <w:sz w:val="24"/>
        </w:rPr>
        <w:t xml:space="preserve">In addition, shippers avoid U.S. ports due to the onerous container inspection regime implemented after investigators discover that the second dirty bomb was smuggled into the U.S. in a shipping container on an innocuous Panamanian-flagged freighter. As a result, </w:t>
      </w:r>
      <w:r w:rsidRPr="00160564">
        <w:rPr>
          <w:rStyle w:val="StyleUnderline"/>
          <w:rFonts w:ascii="Garamond" w:hAnsi="Garamond"/>
        </w:rPr>
        <w:t>American consumers bear higher shipping costs.</w:t>
      </w:r>
      <w:r w:rsidRPr="00160564">
        <w:rPr>
          <w:rFonts w:ascii="Garamond" w:hAnsi="Garamond"/>
          <w:sz w:val="24"/>
        </w:rPr>
        <w:t xml:space="preserve"> The market also constrains the variety of goods available to the U.S. consumer and increases their cost.</w:t>
      </w:r>
      <w:r w:rsidRPr="00160564">
        <w:rPr>
          <w:rFonts w:ascii="Garamond" w:hAnsi="Garamond"/>
          <w:sz w:val="12"/>
        </w:rPr>
        <w:t xml:space="preserve">¶ </w:t>
      </w:r>
      <w:r w:rsidRPr="00160564">
        <w:rPr>
          <w:rFonts w:ascii="Garamond" w:hAnsi="Garamond"/>
          <w:sz w:val="24"/>
        </w:rPr>
        <w:t xml:space="preserve">A Congressional Budget Office (CBO) report makes this abundantly clear. </w:t>
      </w:r>
      <w:r w:rsidRPr="00160564">
        <w:rPr>
          <w:rStyle w:val="StyleUnderline"/>
          <w:rFonts w:ascii="Garamond" w:hAnsi="Garamond"/>
        </w:rPr>
        <w:t>A one-week shutdown of the Los Angeles and Long Beach ports would lead to production losses of $65 million to $150 million (in 2006 dollars) per day. A three-year closure would cost $45 billion to $70 billion per year</w:t>
      </w:r>
      <w:r w:rsidRPr="00160564">
        <w:rPr>
          <w:rFonts w:ascii="Garamond" w:hAnsi="Garamond"/>
          <w:sz w:val="24"/>
        </w:rPr>
        <w:t xml:space="preserve"> ($125 million to $200 million per day). Perhaps even more shocking, </w:t>
      </w:r>
      <w:r w:rsidRPr="00160564">
        <w:rPr>
          <w:rStyle w:val="StyleUnderline"/>
          <w:rFonts w:ascii="Garamond" w:hAnsi="Garamond"/>
        </w:rPr>
        <w:t>the simulation estimated that employment would shrink by approximately 1 million jobs</w:t>
      </w:r>
      <w:r w:rsidRPr="00160564">
        <w:rPr>
          <w:rFonts w:ascii="Garamond" w:hAnsi="Garamond"/>
          <w:sz w:val="24"/>
        </w:rPr>
        <w:t>.[15] These estimates demonstrate the effects of closing only the Los Angeles and Long Beach ports.</w:t>
      </w:r>
      <w:r w:rsidRPr="00160564">
        <w:rPr>
          <w:rFonts w:ascii="Garamond" w:hAnsi="Garamond"/>
          <w:sz w:val="12"/>
        </w:rPr>
        <w:t xml:space="preserve">¶ </w:t>
      </w:r>
      <w:r w:rsidRPr="00160564">
        <w:rPr>
          <w:rStyle w:val="StyleUnderline"/>
          <w:rFonts w:ascii="Garamond" w:hAnsi="Garamond"/>
        </w:rPr>
        <w:t>On a national scale, such a shutdown would be catastrophic. The Government Accountability Office notes that</w:t>
      </w:r>
      <w:r w:rsidRPr="00160564">
        <w:rPr>
          <w:rFonts w:ascii="Garamond" w:hAnsi="Garamond"/>
          <w:sz w:val="24"/>
        </w:rPr>
        <w:t>:</w:t>
      </w:r>
      <w:r w:rsidRPr="00160564">
        <w:rPr>
          <w:rFonts w:ascii="Garamond" w:hAnsi="Garamond"/>
          <w:sz w:val="12"/>
        </w:rPr>
        <w:t xml:space="preserve">¶ </w:t>
      </w:r>
      <w:r w:rsidRPr="00160564">
        <w:rPr>
          <w:rStyle w:val="StyleUnderline"/>
          <w:rFonts w:ascii="Garamond" w:hAnsi="Garamond"/>
        </w:rPr>
        <w:t>[O]ver 95 percent of U.S. international trade is transported by water[;] thus, the safety and economic security of the United States depends in large part on the secure use of the world’s seaports and waterways</w:t>
      </w:r>
      <w:r w:rsidRPr="00160564">
        <w:rPr>
          <w:rFonts w:ascii="Garamond" w:hAnsi="Garamond"/>
          <w:sz w:val="24"/>
        </w:rPr>
        <w:t>. A successful attack on a major seaport could potentially result in a dramatic slowdown in the international supply chain with impacts in the billions of dollars.[16]</w:t>
      </w:r>
      <w:r w:rsidRPr="00160564">
        <w:rPr>
          <w:rFonts w:ascii="Garamond" w:hAnsi="Garamond"/>
          <w:sz w:val="12"/>
        </w:rPr>
        <w:t xml:space="preserve">¶ </w:t>
      </w:r>
      <w:r w:rsidRPr="00160564">
        <w:rPr>
          <w:rFonts w:ascii="Garamond" w:hAnsi="Garamond"/>
          <w:sz w:val="24"/>
        </w:rPr>
        <w:t>As of 2008, “U.S. ports move 99 percent of the nation’s overseas cargo, handle more than 2.5 billion tons of trade annually, and move $5.5 billion worth of goods in and out every day.” Further, “approximately 95 percent of U.S. military forces and supplies that are sent overseas, including those for Operations Iraqi Freedom and Enduring Freedom, pass through U.S. ports.”[17]</w:t>
      </w:r>
    </w:p>
    <w:p w:rsidR="00B60C32" w:rsidRPr="00160564" w:rsidRDefault="00B60C32" w:rsidP="00B60C32">
      <w:pPr>
        <w:rPr>
          <w:rFonts w:ascii="Garamond" w:hAnsi="Garamond"/>
          <w:b/>
        </w:rPr>
      </w:pPr>
    </w:p>
    <w:p w:rsidR="00B60C32" w:rsidRPr="00160564" w:rsidRDefault="00B60C32" w:rsidP="00B60C32">
      <w:pPr>
        <w:pStyle w:val="Heading4"/>
        <w:rPr>
          <w:rFonts w:ascii="Garamond" w:hAnsi="Garamond"/>
        </w:rPr>
      </w:pPr>
      <w:r w:rsidRPr="00160564">
        <w:rPr>
          <w:rFonts w:ascii="Garamond" w:hAnsi="Garamond"/>
        </w:rPr>
        <w:t>Trade collapse causes war</w:t>
      </w:r>
    </w:p>
    <w:p w:rsidR="00B60C32" w:rsidRPr="00160564" w:rsidRDefault="00B60C32" w:rsidP="00B60C32">
      <w:pPr>
        <w:rPr>
          <w:rStyle w:val="Style13ptBold"/>
          <w:rFonts w:ascii="Garamond" w:hAnsi="Garamond"/>
          <w:b w:val="0"/>
          <w:sz w:val="20"/>
        </w:rPr>
      </w:pPr>
      <w:r w:rsidRPr="00160564">
        <w:rPr>
          <w:rStyle w:val="Style13ptBold"/>
          <w:rFonts w:ascii="Garamond" w:hAnsi="Garamond"/>
        </w:rPr>
        <w:t>Griswold 7</w:t>
      </w:r>
      <w:r w:rsidRPr="00160564">
        <w:rPr>
          <w:rStyle w:val="Style13ptBold"/>
          <w:rFonts w:ascii="Garamond" w:hAnsi="Garamond"/>
          <w:b w:val="0"/>
          <w:sz w:val="20"/>
        </w:rPr>
        <w:t>(Daniel, April 20, Trade, Democracy and Peace: The Virtuous Cycle, Daniel T. Griswold is director of the Cato Institute's Center for Trade Policy Studies., http://www.cato.org/publications/speeches/trade-democracy-peace-virtuous-cycle)</w:t>
      </w:r>
    </w:p>
    <w:p w:rsidR="00B60C32" w:rsidRDefault="00B60C32" w:rsidP="00B60C32">
      <w:pPr>
        <w:rPr>
          <w:rStyle w:val="StyleUnderline"/>
          <w:rFonts w:ascii="Garamond" w:hAnsi="Garamond"/>
        </w:rPr>
      </w:pPr>
      <w:r w:rsidRPr="00160564">
        <w:rPr>
          <w:rStyle w:val="StyleUnderline"/>
          <w:rFonts w:ascii="Garamond" w:hAnsi="Garamond"/>
        </w:rPr>
        <w:lastRenderedPageBreak/>
        <w:t>The world has somehow become a more peaceful place</w:t>
      </w:r>
      <w:r w:rsidRPr="00160564">
        <w:rPr>
          <w:rFonts w:ascii="Garamond" w:hAnsi="Garamond"/>
        </w:rPr>
        <w:t>.</w:t>
      </w:r>
      <w:r w:rsidRPr="00160564">
        <w:rPr>
          <w:rFonts w:ascii="Garamond" w:hAnsi="Garamond"/>
          <w:sz w:val="12"/>
        </w:rPr>
        <w:t xml:space="preserve">¶ </w:t>
      </w:r>
      <w:r w:rsidRPr="00160564">
        <w:rPr>
          <w:rFonts w:ascii="Garamond" w:hAnsi="Garamond"/>
        </w:rPr>
        <w:t xml:space="preserve">A little-noticed headline on an Associated Press story a while back reported, “War declining worldwide, studies say.” In 2006, a survey by the Stockholm International Peace Research Institute found that the number of </w:t>
      </w:r>
      <w:r w:rsidRPr="00160564">
        <w:rPr>
          <w:rStyle w:val="StyleUnderline"/>
          <w:rFonts w:ascii="Garamond" w:hAnsi="Garamond"/>
        </w:rPr>
        <w:t>armed conflicts around the world has been in decline for the past half-century</w:t>
      </w:r>
      <w:r w:rsidRPr="00160564">
        <w:rPr>
          <w:rFonts w:ascii="Garamond" w:hAnsi="Garamond"/>
        </w:rPr>
        <w:t xml:space="preserve">. Since the early 1990s, ongoing conflicts have dropped from 33 to 17, with all of them now civil conflicts within countries. </w:t>
      </w:r>
      <w:r w:rsidRPr="00160564">
        <w:rPr>
          <w:rStyle w:val="StyleUnderline"/>
          <w:rFonts w:ascii="Garamond" w:hAnsi="Garamond"/>
        </w:rPr>
        <w:t>The Institute’s latest report found that 2005 marked the second year in a row that no two nations were at war with one another. What a remarkable and wonderful fact.¶ The death toll from war has also been falling</w:t>
      </w:r>
      <w:r w:rsidRPr="00160564">
        <w:rPr>
          <w:rFonts w:ascii="Garamond" w:hAnsi="Garamond"/>
        </w:rPr>
        <w:t>.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w:t>
      </w:r>
      <w:r w:rsidRPr="00160564">
        <w:rPr>
          <w:rFonts w:ascii="Garamond" w:hAnsi="Garamond"/>
          <w:sz w:val="12"/>
        </w:rPr>
        <w:t xml:space="preserve">¶ </w:t>
      </w:r>
      <w:r w:rsidRPr="00160564">
        <w:rPr>
          <w:rFonts w:ascii="Garamond" w:hAnsi="Garamond"/>
        </w:rPr>
        <w:t xml:space="preserve">Many causes lie behind the good news—the end of the Cold War and the spread of democracy, among them—but </w:t>
      </w:r>
      <w:r w:rsidRPr="00160564">
        <w:rPr>
          <w:rStyle w:val="StyleUnderline"/>
          <w:rFonts w:ascii="Garamond" w:hAnsi="Garamond"/>
        </w:rPr>
        <w:t>expanding trade and globalization appear to be playing a major role in promoting world peac</w:t>
      </w:r>
      <w:r w:rsidRPr="00160564">
        <w:rPr>
          <w:rFonts w:ascii="Garamond" w:hAnsi="Garamond"/>
        </w:rPr>
        <w:t xml:space="preserve">e. Far from stoking a “World on Fire,” as one misguided American author argued in a forgettable book, growing </w:t>
      </w:r>
      <w:r w:rsidRPr="00160564">
        <w:rPr>
          <w:rStyle w:val="StyleUnderline"/>
          <w:rFonts w:ascii="Garamond" w:hAnsi="Garamond"/>
        </w:rPr>
        <w:t>commercial ties between nations have had a dampening effect on armed conflict and war. I would argue that free trade and globalization have promoted peace in three main ways</w:t>
      </w:r>
      <w:r w:rsidRPr="00160564">
        <w:rPr>
          <w:rFonts w:ascii="Garamond" w:hAnsi="Garamond"/>
        </w:rPr>
        <w:t>.</w:t>
      </w:r>
      <w:r w:rsidRPr="00160564">
        <w:rPr>
          <w:rFonts w:ascii="Garamond" w:hAnsi="Garamond"/>
          <w:sz w:val="12"/>
        </w:rPr>
        <w:t xml:space="preserve">¶ </w:t>
      </w:r>
      <w:r w:rsidRPr="00160564">
        <w:rPr>
          <w:rFonts w:ascii="Garamond" w:hAnsi="Garamond"/>
        </w:rPr>
        <w:t xml:space="preserve">First, as I argued a moment ago, </w:t>
      </w:r>
      <w:r w:rsidRPr="00160564">
        <w:rPr>
          <w:rStyle w:val="StyleUnderline"/>
          <w:rFonts w:ascii="Garamond" w:hAnsi="Garamond"/>
        </w:rPr>
        <w:t>trade and globalization have reinforced the trend toward democracy, and democracies tend not to pick fights with each other. Thanks in part to globalization, almost two thirds of the world’s countries today are democracies—a record high</w:t>
      </w:r>
      <w:r w:rsidRPr="00160564">
        <w:rPr>
          <w:rFonts w:ascii="Garamond" w:hAnsi="Garamond"/>
        </w:rPr>
        <w:t>. Some studies have cast doubt on the idea that democracies are less likely to fight wars. While it’s true that democracies rarely if ever war with each other, it is not such a rare occurrence for democracies to engage in wars with non-democracies. We can still hope that has more countries turn to democracy, there will be fewer provocations for war by non-democracies.</w:t>
      </w:r>
      <w:r w:rsidRPr="00160564">
        <w:rPr>
          <w:rFonts w:ascii="Garamond" w:hAnsi="Garamond"/>
          <w:sz w:val="12"/>
        </w:rPr>
        <w:t xml:space="preserve">¶ </w:t>
      </w:r>
      <w:r w:rsidRPr="00160564">
        <w:rPr>
          <w:rStyle w:val="StyleUnderline"/>
          <w:rFonts w:ascii="Garamond" w:hAnsi="Garamond"/>
        </w:rPr>
        <w:t>A second and even more potent way that trade has promoted peace is by promoting more economic integration. As national economies become more intertwined with each other, those nations have more to lose should war break out. War in a globalized world not only means human casualties and bigger government, but also ruptured trade and investment ties that impose lasting damage on the economy</w:t>
      </w:r>
      <w:r w:rsidRPr="00160564">
        <w:rPr>
          <w:rFonts w:ascii="Garamond" w:hAnsi="Garamond"/>
        </w:rPr>
        <w:t>. In short, globalization has dramatically raised the economic cost of war.</w:t>
      </w:r>
      <w:r w:rsidRPr="00160564">
        <w:rPr>
          <w:rFonts w:ascii="Garamond" w:hAnsi="Garamond"/>
          <w:sz w:val="12"/>
        </w:rPr>
        <w:t xml:space="preserve">¶ </w:t>
      </w:r>
      <w:r w:rsidRPr="00160564">
        <w:rPr>
          <w:rFonts w:ascii="Garamond" w:hAnsi="Garamond"/>
        </w:rPr>
        <w:t>The 2005 Economic Freedom of the World Report contains an insightful chapter on “Economic Freedom and Peace” by Dr. Erik Gartzke, a professor of political science at Columbia University. Dr. Gartzke compares the propensity of countries to engage in wars and their level of economic freedom and concludes that economic freedom, including the freedom to trade, significantly decreases the probability that a country will experience a military dispute with another country. Through econometric analysis, he found that, “</w:t>
      </w:r>
      <w:r w:rsidRPr="00160564">
        <w:rPr>
          <w:rStyle w:val="StyleUnderline"/>
          <w:rFonts w:ascii="Garamond" w:hAnsi="Garamond"/>
        </w:rPr>
        <w:t>Making economies freer translates into making countries more peaceful. At the extremes, the least free states are about 14 times as conflict prone as the most free</w:t>
      </w:r>
      <w:r w:rsidRPr="00160564">
        <w:rPr>
          <w:rFonts w:ascii="Garamond" w:hAnsi="Garamond"/>
        </w:rPr>
        <w:t>.”</w:t>
      </w:r>
      <w:r w:rsidRPr="00160564">
        <w:rPr>
          <w:rFonts w:ascii="Garamond" w:hAnsi="Garamond"/>
          <w:sz w:val="12"/>
        </w:rPr>
        <w:t xml:space="preserve">¶ </w:t>
      </w:r>
      <w:r w:rsidRPr="00160564">
        <w:rPr>
          <w:rFonts w:ascii="Garamond" w:hAnsi="Garamond"/>
        </w:rPr>
        <w:t>Effect of Economic Freedom on Militarized Interstate Disputes</w:t>
      </w:r>
      <w:r w:rsidRPr="00160564">
        <w:rPr>
          <w:rFonts w:ascii="Garamond" w:hAnsi="Garamond"/>
          <w:sz w:val="12"/>
        </w:rPr>
        <w:t xml:space="preserve">¶ </w:t>
      </w:r>
      <w:r w:rsidRPr="00160564">
        <w:rPr>
          <w:rFonts w:ascii="Garamond" w:hAnsi="Garamond"/>
        </w:rPr>
        <w:t>By the way, Dr. Gartzke’s analysis found that economic freedom was a far more important variable in determining a countries propensity to go to war than democracy.</w:t>
      </w:r>
      <w:r w:rsidRPr="00160564">
        <w:rPr>
          <w:rFonts w:ascii="Garamond" w:hAnsi="Garamond"/>
          <w:sz w:val="12"/>
        </w:rPr>
        <w:t xml:space="preserve">¶ </w:t>
      </w:r>
      <w:r w:rsidRPr="00160564">
        <w:rPr>
          <w:rStyle w:val="StyleUnderline"/>
          <w:rFonts w:ascii="Garamond" w:hAnsi="Garamond"/>
        </w:rPr>
        <w:t>A third reason why free trade promotes peace is because it allows nations to acquire wealth through production and exchange rather than conquest of territory and resources. As economies develop, wealth is increasingly measured in terms of intellectual property, financial assets, and human capital. Such assets cannot be easily seized by armies.</w:t>
      </w:r>
      <w:r w:rsidRPr="00160564">
        <w:rPr>
          <w:rFonts w:ascii="Garamond" w:hAnsi="Garamond"/>
        </w:rPr>
        <w:t xml:space="preserve"> In contrast, hard assets such as minerals and farmland are becoming relatively less important in a high-tech, service economy. </w:t>
      </w:r>
      <w:r w:rsidRPr="00160564">
        <w:rPr>
          <w:rStyle w:val="StyleUnderline"/>
          <w:rFonts w:ascii="Garamond" w:hAnsi="Garamond"/>
        </w:rPr>
        <w:t>If people need resources outside their national borders, say oil or timber or farm products, they can acquire them peacefully by trading away what they can produce best at home. In short, globalization and the development it has spurred have rendered the spoils of war less valuable.</w:t>
      </w:r>
    </w:p>
    <w:p w:rsidR="009D429A" w:rsidRDefault="009D429A" w:rsidP="009D429A">
      <w:pPr>
        <w:pStyle w:val="Heading2"/>
      </w:pPr>
      <w:r w:rsidRPr="009D429A">
        <w:lastRenderedPageBreak/>
        <w:t>Extensions</w:t>
      </w:r>
    </w:p>
    <w:p w:rsidR="002570B0" w:rsidRDefault="002570B0" w:rsidP="002570B0"/>
    <w:p w:rsidR="002570B0" w:rsidRDefault="002570B0" w:rsidP="002570B0">
      <w:pPr>
        <w:pStyle w:val="Heading3"/>
      </w:pPr>
      <w:r>
        <w:lastRenderedPageBreak/>
        <w:t>Information Dominance I/L</w:t>
      </w:r>
    </w:p>
    <w:p w:rsidR="002570B0" w:rsidRDefault="002570B0" w:rsidP="002570B0">
      <w:pPr>
        <w:pStyle w:val="Heading4"/>
      </w:pPr>
      <w:r>
        <w:t>Oceanographic data key to Naval power</w:t>
      </w:r>
    </w:p>
    <w:p w:rsidR="002570B0" w:rsidRPr="00C049F8" w:rsidRDefault="002570B0" w:rsidP="002570B0">
      <w:pPr>
        <w:rPr>
          <w:rStyle w:val="Style13ptBold"/>
        </w:rPr>
      </w:pPr>
      <w:r w:rsidRPr="00C049F8">
        <w:rPr>
          <w:rStyle w:val="Style13ptBold"/>
        </w:rPr>
        <w:t>Chu et al 2005</w:t>
      </w:r>
    </w:p>
    <w:p w:rsidR="002570B0" w:rsidRDefault="002570B0" w:rsidP="002570B0">
      <w:r>
        <w:t>Peter C., Naval Ocean Analysis and Prediction Laboratory, Department of Oceanography, Naval Postgraduate Schoo, Satellite Data Assimilation for Improvement of Naval Undersea Capability,https://www.mtsociety.org/pdf/publications/journal/Journals_2005-2003/MTS38-1Color.pdf</w:t>
      </w:r>
    </w:p>
    <w:p w:rsidR="002570B0" w:rsidRPr="00C049F8" w:rsidRDefault="002570B0" w:rsidP="002570B0"/>
    <w:p w:rsidR="002570B0" w:rsidRPr="009D03A2" w:rsidRDefault="002570B0" w:rsidP="002570B0">
      <w:r w:rsidRPr="00C049F8">
        <w:rPr>
          <w:rStyle w:val="StyleUnderline"/>
        </w:rPr>
        <w:t>Even with all the high technology weapons onboard U.S. Navy ships today, the difference between success and failure often comes down to our understanding and knowledge of the environment in which we are operating. Accurately pre- dicting the ocean environment is a criti- cal factor in using our detection systems to find a target and in setting our weap- ons to prosecute a target</w:t>
      </w:r>
      <w:r>
        <w:t xml:space="preserve"> (Gottshall. 1997; Chu et al.. 1998). </w:t>
      </w:r>
      <w:r w:rsidRPr="00C049F8">
        <w:rPr>
          <w:rStyle w:val="StyleUnderline"/>
        </w:rPr>
        <w:t>From the ocean tem- perature and salinity, the sound velocity profiles</w:t>
      </w:r>
      <w:r>
        <w:t xml:space="preserve"> (SVP) </w:t>
      </w:r>
      <w:r w:rsidRPr="00C049F8">
        <w:rPr>
          <w:rStyle w:val="StyleUnderline"/>
        </w:rPr>
        <w:t>can be calculated. SVPs are a key input used by U.S. Navy weapons programs to predict weapon performance in the medium. The trick lies in finding the degree to which the effectiveness of the weapon systems is tied to the accu- racy of the ocean predictions</w:t>
      </w:r>
      <w:r>
        <w:t xml:space="preserve">. </w:t>
      </w:r>
      <w:r w:rsidRPr="00C049F8">
        <w:rPr>
          <w:rStyle w:val="StyleUnderline"/>
        </w:rPr>
        <w:t>The</w:t>
      </w:r>
      <w:r>
        <w:t xml:space="preserve"> U.S. Navy's Meteorological and </w:t>
      </w:r>
      <w:r w:rsidRPr="00C049F8">
        <w:rPr>
          <w:rStyle w:val="StyleUnderline"/>
        </w:rPr>
        <w:t>Oceanographic</w:t>
      </w:r>
      <w:r>
        <w:t xml:space="preserve"> (METOC) </w:t>
      </w:r>
      <w:r w:rsidRPr="00C049F8">
        <w:rPr>
          <w:rStyle w:val="StyleUnderline"/>
        </w:rPr>
        <w:t>community</w:t>
      </w:r>
      <w:r>
        <w:t xml:space="preserve"> currently </w:t>
      </w:r>
      <w:r w:rsidRPr="00C049F8">
        <w:rPr>
          <w:rStyle w:val="StyleUnderline"/>
        </w:rPr>
        <w:t>uses three different methods to obtain representative SVPs of the ocean: climatology, in situ measurements, and data (including satellite data) assimilation.</w:t>
      </w:r>
      <w:r>
        <w:t xml:space="preserve"> The climatologtcal data provides the back- ground SVP information that might not be current. The Generalized Digital En- vironmental Model (GDEM) is an ex- ample of a climatological system that pro- vides long-term mean temperature, salin- ity, and sound speed profiles. </w:t>
      </w:r>
      <w:r w:rsidRPr="00C049F8">
        <w:rPr>
          <w:rStyle w:val="StyleUnderline"/>
        </w:rPr>
        <w:t>The in situ measurements from conductivity-tem- perature-depth</w:t>
      </w:r>
      <w:r>
        <w:t xml:space="preserve"> (CTD) and expendable bathythermograph (XBT) </w:t>
      </w:r>
      <w:r w:rsidRPr="00C049F8">
        <w:rPr>
          <w:rStyle w:val="StyleUnderline"/>
        </w:rPr>
        <w:t>casts may give accurate and timely information, but these are not likely to have large spatial and tem- poral coverage</w:t>
      </w:r>
      <w:r>
        <w:t xml:space="preserve"> over all regions where U.S. ships are going to be operating. </w:t>
      </w:r>
      <w:r w:rsidRPr="00C049F8">
        <w:rPr>
          <w:rStyle w:val="StyleUnderline"/>
        </w:rPr>
        <w:t>In a data assimilation system, an initial climatology or forecast is improved by using satellite and in situ data to better estimate synop- tic SVPs</w:t>
      </w:r>
      <w:r>
        <w:t>. The Modular Ocean Data As- similation System (MODAS) utilizes sea surface height (SSH) and sea surface tem- perature (SST) in this way to make nowcasts of the ocean environment (Fox et al., 2002). The value added by satellite data as- similation for use of undersea weapon sys- tems can be evaluated using the SVP in- put data from MODAS (with satellite data assimilation) and GDEM (climatology without satellite data assimilation). The question also arises of how many altim- eters are necessary to generate an optimal MODAS field. Too few inputs could re- sult in an inaccurate MODAS field, which in turn could lead to decreased weapon effectiveness. There must also be some point at which the addition of another altimeter is going to add a negligible in- crease in effectiveness. This superfluous altimeter would be simply a waste of money that could be spent on a more use- ful system. The purpose of this study is to quan- tify the advantage gained from the use of data from MODAS assimilation of satel- lite observations rather than climatology. The study will specifically cover the ben- efits of MODAS data over climatology when using their respective SVPs to deter- mine torpedo settings. These settings re- sult in acoustic coverage percentages that will be used as the metric to compare the two types of data.</w:t>
      </w:r>
    </w:p>
    <w:p w:rsidR="002570B0" w:rsidRPr="009F790B" w:rsidRDefault="002570B0" w:rsidP="002570B0"/>
    <w:p w:rsidR="002570B0" w:rsidRDefault="002570B0" w:rsidP="002570B0">
      <w:pPr>
        <w:pStyle w:val="Heading3"/>
      </w:pPr>
      <w:r>
        <w:lastRenderedPageBreak/>
        <w:t>Undersea Warfare UQ</w:t>
      </w:r>
    </w:p>
    <w:p w:rsidR="002570B0" w:rsidRDefault="002570B0" w:rsidP="002570B0">
      <w:pPr>
        <w:pStyle w:val="Heading4"/>
      </w:pPr>
      <w:r>
        <w:t>Navy data is cold war era</w:t>
      </w:r>
    </w:p>
    <w:p w:rsidR="002570B0" w:rsidRPr="003F2B5F" w:rsidRDefault="002570B0" w:rsidP="002570B0">
      <w:pPr>
        <w:rPr>
          <w:rStyle w:val="Style13ptBold"/>
        </w:rPr>
      </w:pPr>
      <w:r w:rsidRPr="003F2B5F">
        <w:rPr>
          <w:rStyle w:val="Style13ptBold"/>
        </w:rPr>
        <w:t>Eaglen and Rodeback 2010</w:t>
      </w:r>
    </w:p>
    <w:p w:rsidR="002570B0" w:rsidRDefault="002570B0" w:rsidP="002570B0">
      <w:r>
        <w:t>Mackenzie Eaglen Research Fellow for National Security Studies, Allison Center for Foreign Policy Studies Jon Rodeback Editor, Research Publications Heritage Submarine Arms Race in the Pacific: The Chinese Challenge to U.S. Undersea Supremacy http://www.heritage.org/research/reports/2010/02/submarine-arms-race-in-the-pacific-the-chinese-challenge-to-us-undersea-supremacy</w:t>
      </w:r>
    </w:p>
    <w:p w:rsidR="002570B0" w:rsidRPr="003F2B5F" w:rsidRDefault="002570B0" w:rsidP="002570B0"/>
    <w:p w:rsidR="002570B0" w:rsidRDefault="002570B0" w:rsidP="002570B0">
      <w:r>
        <w:t>In addition, "[</w:t>
      </w:r>
      <w:r w:rsidRPr="00112686">
        <w:rPr>
          <w:rStyle w:val="StyleUnderline"/>
        </w:rPr>
        <w:t>t]he Navy lacks a modern equivalent of the</w:t>
      </w:r>
      <w:r>
        <w:t xml:space="preserve"> Sound Surveillance System (SOSUS), the theater-wide </w:t>
      </w:r>
      <w:r w:rsidRPr="00112686">
        <w:rPr>
          <w:rStyle w:val="StyleUnderline"/>
        </w:rPr>
        <w:t>acoustic detection system developed in the 1950s to detect Soviet submarines."[23] This is emblematic of broader weaknesses. Many systems deployed during the Cold War are of limited usefulness in today's threat environment</w:t>
      </w:r>
      <w:r>
        <w:t xml:space="preserve">. For example, </w:t>
      </w:r>
      <w:r w:rsidRPr="00112686">
        <w:rPr>
          <w:rStyle w:val="StyleUnderline"/>
        </w:rPr>
        <w:t xml:space="preserve">fixed sensors used during the Cold War are not located in areas where conflict is most likely to occur this </w:t>
      </w:r>
      <w:r w:rsidRPr="003F2B5F">
        <w:rPr>
          <w:rStyle w:val="StyleUnderline"/>
        </w:rPr>
        <w:t>century. Furthermore, more countries are deploying advanced submarines that could threaten U.S. aircraft carriers, raising the stakes of U.S. military intervention. Navy force structure must adapt to this evolving underwater threat environment</w:t>
      </w:r>
      <w:r>
        <w:t xml:space="preserve">. In July 2008, Navy officials testified before Congress about prioritizing relevant naval combat capability and recent developments that significantly changed how they view current threats. Vice Admiral Barry McCullough described the Navy's new perception of the threat environment: Rapidly evolving traditional and asymmetric threats continue to pose increasing challenges to Combatant Commanders. </w:t>
      </w:r>
      <w:r w:rsidRPr="003F2B5F">
        <w:rPr>
          <w:rStyle w:val="StyleUnderline"/>
        </w:rPr>
        <w:t xml:space="preserve">State actors and non-state actors </w:t>
      </w:r>
      <w:r w:rsidRPr="003F2B5F">
        <w:t>who</w:t>
      </w:r>
      <w:r>
        <w:t xml:space="preserve">, in the past, have only posed limited threats in the littoral </w:t>
      </w:r>
      <w:r w:rsidRPr="003F2B5F">
        <w:rPr>
          <w:rStyle w:val="StyleUnderline"/>
        </w:rPr>
        <w:t>are expanding their reach beyond their own shores with improved capabilities in blue water submarine operations, advanced anti-ship cruise missiles and ballistic missiles</w:t>
      </w:r>
      <w:r>
        <w:t xml:space="preserve">. A number of countries who historically have only possessed regional military capabilities are investing in their Navy to extend their reach and influence as they compete in global markets. </w:t>
      </w:r>
      <w:r w:rsidRPr="003F2B5F">
        <w:rPr>
          <w:rStyle w:val="StyleUnderline"/>
        </w:rPr>
        <w:t>Our Navy will need to outpace other navies in the blue water ocean environment as they extend their reach. This will require us to continue to improve our blue water anti-submarine and anti-ballistic missile capabilities in order to counter improving anti-access strategies</w:t>
      </w:r>
      <w:r>
        <w:t xml:space="preserve">.[24] </w:t>
      </w:r>
      <w:r w:rsidRPr="003F2B5F">
        <w:rPr>
          <w:rStyle w:val="StyleUnderline"/>
        </w:rPr>
        <w:t>The Navy has acknowledged its atrophying ASW capabilities in the face of "a re-emerging undersea threat" and has set the goal of developing more advanced sensors</w:t>
      </w:r>
      <w:r>
        <w:t xml:space="preserve"> and anti-submarine weapons in the coming years.[25] The U.S. Pacific Fleet has reportedly already increased ASW training.[26] </w:t>
      </w:r>
      <w:r w:rsidRPr="003F2B5F">
        <w:rPr>
          <w:rStyle w:val="StyleUnderline"/>
        </w:rPr>
        <w:t>These are critical efforts that must be sustained alongside a goal to increase the procurement of additional ASW platforms</w:t>
      </w:r>
      <w:r>
        <w:t>--primarily submarines and long-range maritime surveillance aircraft.</w:t>
      </w:r>
    </w:p>
    <w:p w:rsidR="002570B0" w:rsidRPr="001170EE" w:rsidRDefault="002570B0" w:rsidP="002570B0"/>
    <w:p w:rsidR="002570B0" w:rsidRDefault="002570B0" w:rsidP="002570B0">
      <w:pPr>
        <w:pStyle w:val="Heading3"/>
      </w:pPr>
      <w:r>
        <w:lastRenderedPageBreak/>
        <w:t>Undersea Warfare I/Ls</w:t>
      </w:r>
    </w:p>
    <w:p w:rsidR="002570B0" w:rsidRPr="0041058C" w:rsidRDefault="002570B0" w:rsidP="002570B0">
      <w:pPr>
        <w:pStyle w:val="Heading4"/>
      </w:pPr>
      <w:r>
        <w:t>Navy data sets take the mean of past observations, the aff allows them to accurately make predictions</w:t>
      </w:r>
    </w:p>
    <w:p w:rsidR="002570B0" w:rsidRPr="00397F42" w:rsidRDefault="002570B0" w:rsidP="002570B0">
      <w:pPr>
        <w:rPr>
          <w:rStyle w:val="Style13ptBold"/>
        </w:rPr>
      </w:pPr>
      <w:r w:rsidRPr="00397F42">
        <w:rPr>
          <w:rStyle w:val="Style13ptBold"/>
        </w:rPr>
        <w:t>Heidt 2009</w:t>
      </w:r>
    </w:p>
    <w:p w:rsidR="002570B0" w:rsidRDefault="002570B0" w:rsidP="002570B0">
      <w:r>
        <w:t>Sarah L., Lieutenent USN, Long-range atmosphere-ocean forecasting in support of undersea warfare operations in the western north Pacific, Naval postgraduate school thesis, https://calhoun.nps.edu/public/bitstream/handle/10945/4516/09Sep_Heidt.pdf?sequence=1</w:t>
      </w:r>
    </w:p>
    <w:p w:rsidR="002570B0" w:rsidRDefault="002570B0" w:rsidP="002570B0"/>
    <w:p w:rsidR="002570B0" w:rsidRDefault="002570B0" w:rsidP="002570B0">
      <w:r>
        <w:t>Civilian agencies, such as the National Oceanic and Atmospheric Administration (</w:t>
      </w:r>
      <w:r w:rsidRPr="0041058C">
        <w:rPr>
          <w:rStyle w:val="StyleUnderline"/>
        </w:rPr>
        <w:t>NOAA</w:t>
      </w:r>
      <w:r>
        <w:t xml:space="preserve">) Climate Prediction Center (CPC), and Earth System Research Laboratory (ESRL) </w:t>
      </w:r>
      <w:r w:rsidRPr="0041058C">
        <w:rPr>
          <w:rStyle w:val="StyleUnderline"/>
        </w:rPr>
        <w:t>have surpassed the Department of Defense in their use of state of the science technology to develop advanced datasets and methods to analyze and forecast the climate system.</w:t>
      </w:r>
      <w:r>
        <w:t xml:space="preserve"> In many cases, this technology is freely available to the public. However, </w:t>
      </w:r>
      <w:r w:rsidRPr="0041058C">
        <w:rPr>
          <w:rStyle w:val="StyleUnderline"/>
        </w:rPr>
        <w:t>the Navy has adapted and used very little of this technology to advance Navy climate prediction capabilities</w:t>
      </w:r>
      <w:r>
        <w:t xml:space="preserve">. ESRL provides public access to a number of climate datasets through their interactive, web-based plotting and analysis tools. These tools, and an atmospheric reanalysis dataset developed by the National Centers for Environmental Prediction (NCEP) and the National Center for Atmospheric Research (NCAR), were extensively used in our study and will be further discussed in Chapter II. In this study, </w:t>
      </w:r>
      <w:r w:rsidRPr="0041058C">
        <w:rPr>
          <w:rStyle w:val="StyleUnderline"/>
        </w:rPr>
        <w:t>it is important to differentiate between a state of the science reanalysis dataset and a LTM-based climatology dataset</w:t>
      </w:r>
      <w:r>
        <w:t xml:space="preserve">. In our study, we used the NCEP/NCAR atmospheric reanalysis dataset and the Simple Ocean Data Assimilation (SODA) ocean reanalysis dataset. Unlike LTM based climatology datasets (e.g., GDEM), </w:t>
      </w:r>
      <w:r w:rsidRPr="0041058C">
        <w:rPr>
          <w:rStyle w:val="StyleUnderline"/>
        </w:rPr>
        <w:t>reanalysis datasets are constructed by integrating observations obtained from numerous data sources together within a numerical prediction model</w:t>
      </w:r>
      <w:r>
        <w:t xml:space="preserve">, through a process called data assimilation (CCSP 2008). The result is a continuous and spatially uniform, reconstructed analysis of past atmospheric and/or oceanic conditions, typically spanning 30 years or longer. </w:t>
      </w:r>
      <w:r w:rsidRPr="0041058C">
        <w:rPr>
          <w:rStyle w:val="StyleUnderline"/>
        </w:rPr>
        <w:t>Ocean reanalysis datasets</w:t>
      </w:r>
      <w:r>
        <w:t xml:space="preserve">, like SODA, </w:t>
      </w:r>
      <w:r w:rsidRPr="0041058C">
        <w:rPr>
          <w:rStyle w:val="StyleUnderline"/>
        </w:rPr>
        <w:t>have significant advantages over LTM based datasets, like GDEM, because of their explicit representation of atmospheric and ocean dynamics, and their much higher temporal resolution that can capture climate variations and other temporal fluctuations of the atmosphere and ocean</w:t>
      </w:r>
      <w:r>
        <w:t>. While GDEM uses statistical analysis methods to fill in data gaps in space and time, SODA resolves data gaps in a dynamically consistent and more realistic manner (Turek 2008). More information on SODA and the use of it in our study will be discussed in Chapter II.</w:t>
      </w:r>
    </w:p>
    <w:p w:rsidR="002570B0" w:rsidRDefault="002570B0" w:rsidP="002570B0"/>
    <w:p w:rsidR="002570B0" w:rsidRPr="009F790B" w:rsidRDefault="002570B0" w:rsidP="002570B0"/>
    <w:p w:rsidR="002570B0" w:rsidRDefault="002570B0" w:rsidP="002570B0">
      <w:pPr>
        <w:pStyle w:val="Heading3"/>
      </w:pPr>
      <w:r>
        <w:lastRenderedPageBreak/>
        <w:t>NOAA Data Key</w:t>
      </w:r>
    </w:p>
    <w:p w:rsidR="002570B0" w:rsidRDefault="002570B0" w:rsidP="002570B0">
      <w:pPr>
        <w:pStyle w:val="Heading4"/>
      </w:pPr>
      <w:r>
        <w:t>Navy and Coast Guard get the NOAA data</w:t>
      </w:r>
    </w:p>
    <w:p w:rsidR="002570B0" w:rsidRPr="00622C03" w:rsidRDefault="002570B0" w:rsidP="002570B0">
      <w:pPr>
        <w:rPr>
          <w:rStyle w:val="Style13ptBold"/>
        </w:rPr>
      </w:pPr>
      <w:r w:rsidRPr="00622C03">
        <w:rPr>
          <w:rStyle w:val="Style13ptBold"/>
        </w:rPr>
        <w:t>Allen 2013</w:t>
      </w:r>
    </w:p>
    <w:p w:rsidR="002570B0" w:rsidRDefault="002570B0" w:rsidP="002570B0">
      <w:r>
        <w:t>Arthur A., Lead Coast Guard Search and Rescue oceanographer, Modeling the SAR Mission Communities come together to develop strategies, technologies, Seapower Mag May 2013 http://www.uscg.mil/hq/CG9/images/SARMission_May2013.pdf</w:t>
      </w:r>
    </w:p>
    <w:p w:rsidR="002570B0" w:rsidRPr="00622C03" w:rsidRDefault="002570B0" w:rsidP="002570B0"/>
    <w:p w:rsidR="002570B0" w:rsidRPr="00622C03" w:rsidRDefault="002570B0" w:rsidP="002570B0">
      <w:pPr>
        <w:rPr>
          <w:sz w:val="16"/>
        </w:rPr>
      </w:pPr>
      <w:r w:rsidRPr="00622C03">
        <w:rPr>
          <w:sz w:val="16"/>
        </w:rPr>
        <w:t xml:space="preserve">How often do you work with the U.S. Navy oceanographer? ALLEN: The Navy runs global oceanographic models for iheir use and they have been very generous, and kind, to provide to us the surface currents from their models and also the surface winds. We are, if you will, a customer to the Navy's numerical products. We have recently worked with the Navy very frequently because they switched their global models in March. We have been in preparation for that switch over for a while, also holding weekly phone calls with NOAA, till- Navy and the Coast Guard discussing thLs al an operational level. </w:t>
      </w:r>
      <w:r w:rsidRPr="00622C03">
        <w:rPr>
          <w:rStyle w:val="StyleUnderline"/>
        </w:rPr>
        <w:t>Within the oceanographic communi- ty, we hope that everything — currents, winds, etc. — will now be assessed through computers</w:t>
      </w:r>
      <w:r w:rsidRPr="00622C03">
        <w:rPr>
          <w:sz w:val="16"/>
        </w:rPr>
        <w:t xml:space="preserve">. Talk a little bit about your partnership with NOAA and IOOS. ALLEN: </w:t>
      </w:r>
      <w:r w:rsidRPr="00622C03">
        <w:rPr>
          <w:rStyle w:val="StyleUnderline"/>
        </w:rPr>
        <w:t>The main benefit with NOAA and IOOS la tool used for tracking, predicting, managing and adapting to changes in our ocean</w:t>
      </w:r>
      <w:r w:rsidRPr="00622C03">
        <w:rPr>
          <w:sz w:val="16"/>
        </w:rPr>
        <w:t xml:space="preserve">, coastal and Great Lakes environ- ments] </w:t>
      </w:r>
      <w:r w:rsidRPr="00622C03">
        <w:rPr>
          <w:rStyle w:val="StyleUnderline"/>
        </w:rPr>
        <w:t xml:space="preserve">is we get all </w:t>
      </w:r>
      <w:r w:rsidRPr="00622C03">
        <w:rPr>
          <w:rStyle w:val="Emphasis"/>
        </w:rPr>
        <w:t>these models and products free of charge</w:t>
      </w:r>
      <w:r w:rsidRPr="00622C03">
        <w:rPr>
          <w:sz w:val="16"/>
        </w:rPr>
        <w:t xml:space="preserve">. </w:t>
      </w:r>
      <w:r w:rsidRPr="00622C03">
        <w:rPr>
          <w:rStyle w:val="StyleUnderline"/>
        </w:rPr>
        <w:t>There is no subscription fee. They make it avail- able at their site and all we have to do is develop the information technology part of it that goes and grabs it.</w:t>
      </w:r>
      <w:r w:rsidRPr="00622C03">
        <w:rPr>
          <w:sz w:val="16"/>
        </w:rPr>
        <w:t xml:space="preserve"> How will your work be affected by budget cuts? ALLEN: 1 am very much involved in the development of new features in the Coast Guard's Search and Rescue Optimal Planning System (SAROPS). The hardest part is more on an emotional level, because 1 want to see the continued development of SAROPS and the rate of that development is very much affected by our fund- ing. So there are things that 1 want to develop into SAROPS — prototype stuff — but there has to be a contract from a prototype to be available operationally, and that takes funding. Smaller budgets, in a sense it has affected us. Most of my travel for the remainder of the fiscal vear — until Sept. 50 at the earliest — will be to and from my office and home. 1 will not be getting out to conferences or the field to talk with the communities that we serve. As the Coast Guards expert in these products, it's useful to get in the field to talk about what's new and coming online, and the direct feedback they provide gives me ideas for new products to develop. </w:t>
      </w:r>
      <w:r w:rsidRPr="00622C03">
        <w:rPr>
          <w:rFonts w:ascii="Arial" w:hAnsi="Arial" w:cs="Arial"/>
          <w:sz w:val="16"/>
        </w:rPr>
        <w:t>■</w:t>
      </w:r>
    </w:p>
    <w:p w:rsidR="002570B0" w:rsidRPr="009F790B" w:rsidRDefault="002570B0" w:rsidP="002570B0">
      <w:pPr>
        <w:pStyle w:val="Heading4"/>
      </w:pPr>
      <w:r w:rsidRPr="009F790B">
        <w:t>IOOS uses high frequency radar – key to environmental and vessel management</w:t>
      </w:r>
    </w:p>
    <w:p w:rsidR="002570B0" w:rsidRPr="009D03A2" w:rsidRDefault="002570B0" w:rsidP="002570B0">
      <w:pPr>
        <w:rPr>
          <w:rStyle w:val="Style13ptBold"/>
        </w:rPr>
      </w:pPr>
      <w:r w:rsidRPr="009D03A2">
        <w:rPr>
          <w:rStyle w:val="Style13ptBold"/>
        </w:rPr>
        <w:t>Allen et al 2007</w:t>
      </w:r>
    </w:p>
    <w:p w:rsidR="002570B0" w:rsidRDefault="002570B0" w:rsidP="002570B0">
      <w:r>
        <w:t>Art Allen USCG, Josh Kohut and Scott Glenn – Rutgers, MDA Decision Support for Disaster Response IOOS Regional Association Collaboration with the U.S. Coast Guard Search and Rescue, HazMat, and Vessel Tracking http://oceanleadership.org/files/MDA_Proceedings_lowres.pdf</w:t>
      </w:r>
    </w:p>
    <w:p w:rsidR="002570B0" w:rsidRDefault="002570B0" w:rsidP="002570B0"/>
    <w:p w:rsidR="002570B0" w:rsidRDefault="002570B0" w:rsidP="002570B0">
      <w:r w:rsidRPr="009004B2">
        <w:rPr>
          <w:rStyle w:val="StyleUnderline"/>
        </w:rPr>
        <w:t>Surface current mapping is very important to achieving</w:t>
      </w:r>
      <w:r>
        <w:t xml:space="preserve"> the societal goals of the Integrated Ocean Observing System (</w:t>
      </w:r>
      <w:r w:rsidRPr="009004B2">
        <w:rPr>
          <w:rStyle w:val="StyleUnderline"/>
        </w:rPr>
        <w:t>IOOS</w:t>
      </w:r>
      <w:r>
        <w:t xml:space="preserve">) </w:t>
      </w:r>
      <w:r w:rsidRPr="009004B2">
        <w:rPr>
          <w:rStyle w:val="StyleUnderline"/>
        </w:rPr>
        <w:t>as well as to achieving</w:t>
      </w:r>
      <w:r>
        <w:t xml:space="preserve"> the objectives of Marine Domain Awareness (</w:t>
      </w:r>
      <w:r w:rsidRPr="009004B2">
        <w:rPr>
          <w:rStyle w:val="StyleUnderline"/>
        </w:rPr>
        <w:t>MDA</w:t>
      </w:r>
      <w:r>
        <w:t xml:space="preserve">). </w:t>
      </w:r>
      <w:r w:rsidRPr="009004B2">
        <w:rPr>
          <w:rStyle w:val="StyleUnderline"/>
        </w:rPr>
        <w:t>The availability and maturity of High-Frequency (HF) radar technology makes reliable surface current mapping now possible. Rapid detection and accurate predictions of the trajectories of objects at or near the surface of the ocean are important decision support tools for a variety of MDA activities</w:t>
      </w:r>
      <w:r>
        <w:t xml:space="preserve"> including • Search and Rescue (SAR), • HazMat, • Surf zone forecasting, and • Vessel tracking. </w:t>
      </w:r>
      <w:r w:rsidRPr="009004B2">
        <w:rPr>
          <w:rStyle w:val="StyleUnderline"/>
        </w:rPr>
        <w:t>Real-time situational awareness includes nowcasts of current environmental conditions and vessel locations as well as forecasts of the locations of hazardous materials released into the ocean</w:t>
      </w:r>
      <w:r>
        <w:t>. High Frequency (</w:t>
      </w:r>
      <w:r w:rsidRPr="009004B2">
        <w:rPr>
          <w:rStyle w:val="StyleUnderline"/>
        </w:rPr>
        <w:t>HF) radar is proving to be an important technology for these purposes</w:t>
      </w:r>
      <w:r>
        <w:t xml:space="preserve">. HF Radar rose to the level of a transformational technology for coastal ocean research and applications in the late 1990’s. Individual radars map the radial component of the current towards or away from each radar site. By combining the radial currents from small networks of 2 to 3 Radars often operated by individual university researchers, sea surface current fields were produced in real time and distributed over the World Wide Web. The U.S. Coast Guard (USCG) Research and Development Center first expressed interest in using the HF Radar data for SAR based on the time series of current maps collected during the passage of Hurricane Floyd along the New Jersey coast in September of 1999. They found that current fields from the HF </w:t>
      </w:r>
      <w:r>
        <w:lastRenderedPageBreak/>
        <w:t>Radar network during the storm significantly reduced the size of the search area using existing tools applied in a research mode. However, the USCG concluded that, while the technology did provide improved guidance, the data footprint available in 1999 was too small to be operationally significant. Nevertheless, a vision for the future emerged. The vision included the need to (1) expand HF Radar technologies to enable surface current mapping over larger regions for the entire nation and (2) improve the Search And Rescue tools to benefit fully from the new data streams.</w:t>
      </w:r>
    </w:p>
    <w:p w:rsidR="002570B0" w:rsidRPr="009F790B" w:rsidRDefault="002570B0" w:rsidP="002570B0"/>
    <w:p w:rsidR="002570B0" w:rsidRDefault="002570B0" w:rsidP="002570B0">
      <w:pPr>
        <w:pStyle w:val="Heading3"/>
      </w:pPr>
      <w:r>
        <w:lastRenderedPageBreak/>
        <w:t>Navy Impact Extension</w:t>
      </w:r>
    </w:p>
    <w:p w:rsidR="002570B0" w:rsidRPr="008935E5" w:rsidRDefault="002570B0" w:rsidP="002570B0">
      <w:pPr>
        <w:pStyle w:val="Heading4"/>
        <w:rPr>
          <w:rFonts w:asciiTheme="minorHAnsi" w:hAnsiTheme="minorHAnsi"/>
        </w:rPr>
      </w:pPr>
      <w:r w:rsidRPr="008935E5">
        <w:rPr>
          <w:rFonts w:asciiTheme="minorHAnsi" w:hAnsiTheme="minorHAnsi"/>
        </w:rPr>
        <w:t>Strong navy de-escalates all conflict and deters great power war</w:t>
      </w:r>
    </w:p>
    <w:p w:rsidR="002570B0" w:rsidRPr="008935E5" w:rsidRDefault="002570B0" w:rsidP="002570B0">
      <w:pPr>
        <w:rPr>
          <w:rFonts w:asciiTheme="minorHAnsi" w:hAnsiTheme="minorHAnsi"/>
          <w:b/>
          <w:sz w:val="24"/>
        </w:rPr>
      </w:pPr>
      <w:r w:rsidRPr="008935E5">
        <w:rPr>
          <w:rFonts w:asciiTheme="minorHAnsi" w:hAnsiTheme="minorHAnsi"/>
          <w:b/>
          <w:sz w:val="24"/>
        </w:rPr>
        <w:t>Roughead et al., US Chief of Naval Operations, 2007</w:t>
      </w:r>
    </w:p>
    <w:p w:rsidR="002570B0" w:rsidRPr="008935E5" w:rsidRDefault="002570B0" w:rsidP="002570B0">
      <w:pPr>
        <w:rPr>
          <w:rFonts w:asciiTheme="minorHAnsi" w:hAnsiTheme="minorHAnsi"/>
        </w:rPr>
      </w:pPr>
      <w:r w:rsidRPr="008935E5">
        <w:rPr>
          <w:rFonts w:asciiTheme="minorHAnsi" w:hAnsiTheme="minorHAnsi"/>
        </w:rPr>
        <w:t xml:space="preserve">(Gary, “A Cooperative Strategy for 21st Century Seapower”, October, </w:t>
      </w:r>
      <w:hyperlink r:id="rId65" w:history="1">
        <w:r w:rsidRPr="008935E5">
          <w:rPr>
            <w:rStyle w:val="Hyperlink"/>
            <w:rFonts w:asciiTheme="minorHAnsi" w:hAnsiTheme="minorHAnsi"/>
          </w:rPr>
          <w:t>www.navy.mil/maritime/Maritimestrategy.pdf</w:t>
        </w:r>
      </w:hyperlink>
      <w:r w:rsidRPr="008935E5">
        <w:rPr>
          <w:rFonts w:asciiTheme="minorHAnsi" w:hAnsiTheme="minorHAnsi"/>
        </w:rPr>
        <w:t>, ldg)</w:t>
      </w:r>
    </w:p>
    <w:p w:rsidR="002570B0" w:rsidRPr="008935E5" w:rsidRDefault="002570B0" w:rsidP="002570B0">
      <w:pPr>
        <w:rPr>
          <w:rFonts w:asciiTheme="minorHAnsi" w:hAnsiTheme="minorHAnsi"/>
        </w:rPr>
      </w:pPr>
    </w:p>
    <w:p w:rsidR="002570B0" w:rsidRPr="008935E5" w:rsidRDefault="002570B0" w:rsidP="002570B0">
      <w:pPr>
        <w:rPr>
          <w:rFonts w:asciiTheme="minorHAnsi" w:hAnsiTheme="minorHAnsi"/>
          <w:sz w:val="14"/>
        </w:rPr>
      </w:pPr>
      <w:r w:rsidRPr="008935E5">
        <w:rPr>
          <w:rFonts w:asciiTheme="minorHAnsi" w:hAnsiTheme="minorHAnsi"/>
          <w:sz w:val="14"/>
        </w:rPr>
        <w:t xml:space="preserve">This strategy reaffirms the use of seapower to influence actions and activities at sea and ashore. </w:t>
      </w:r>
      <w:r w:rsidRPr="002B1E58">
        <w:rPr>
          <w:rStyle w:val="StyleUnderline"/>
        </w:rPr>
        <w:t>The</w:t>
      </w:r>
      <w:r w:rsidRPr="008935E5">
        <w:rPr>
          <w:rFonts w:asciiTheme="minorHAnsi" w:hAnsiTheme="minorHAnsi"/>
          <w:sz w:val="14"/>
        </w:rPr>
        <w:t xml:space="preserve"> expeditionary character and </w:t>
      </w:r>
      <w:r w:rsidRPr="002B1E58">
        <w:rPr>
          <w:rStyle w:val="StyleUnderline"/>
        </w:rPr>
        <w:t xml:space="preserve">versatility of maritime forces provide the U.S. the </w:t>
      </w:r>
      <w:r w:rsidRPr="008935E5">
        <w:rPr>
          <w:rFonts w:asciiTheme="minorHAnsi" w:hAnsiTheme="minorHAnsi"/>
          <w:b/>
          <w:u w:val="single"/>
        </w:rPr>
        <w:t>asymmetric advantage</w:t>
      </w:r>
      <w:r w:rsidRPr="002B1E58">
        <w:rPr>
          <w:rStyle w:val="StyleUnderline"/>
        </w:rPr>
        <w:t xml:space="preserve"> of enlarging </w:t>
      </w:r>
      <w:r w:rsidRPr="008935E5">
        <w:rPr>
          <w:rFonts w:asciiTheme="minorHAnsi" w:hAnsiTheme="minorHAnsi"/>
          <w:sz w:val="14"/>
        </w:rPr>
        <w:t xml:space="preserve">or contracting </w:t>
      </w:r>
      <w:r w:rsidRPr="002B1E58">
        <w:rPr>
          <w:rStyle w:val="StyleUnderline"/>
        </w:rPr>
        <w:t>its military footprint in areas where access is</w:t>
      </w:r>
      <w:r w:rsidRPr="008935E5">
        <w:rPr>
          <w:rFonts w:asciiTheme="minorHAnsi" w:hAnsiTheme="minorHAnsi"/>
          <w:sz w:val="14"/>
        </w:rPr>
        <w:t xml:space="preserve"> denied or </w:t>
      </w:r>
      <w:r w:rsidRPr="002B1E58">
        <w:rPr>
          <w:rStyle w:val="StyleUnderline"/>
        </w:rPr>
        <w:t>limited</w:t>
      </w:r>
      <w:r w:rsidRPr="008935E5">
        <w:rPr>
          <w:rFonts w:asciiTheme="minorHAnsi" w:hAnsiTheme="minorHAnsi"/>
          <w:sz w:val="14"/>
        </w:rPr>
        <w:t xml:space="preserve">. Permanent or prolonged basing of our military forces overseas often has unintended economic, social or political repercussions. </w:t>
      </w:r>
      <w:r w:rsidRPr="002B1E58">
        <w:rPr>
          <w:rStyle w:val="StyleUnderline"/>
        </w:rPr>
        <w:t>The sea is a vast maneuver space, where the presence of</w:t>
      </w:r>
      <w:r w:rsidRPr="008935E5">
        <w:rPr>
          <w:rFonts w:asciiTheme="minorHAnsi" w:hAnsiTheme="minorHAnsi"/>
          <w:sz w:val="14"/>
        </w:rPr>
        <w:t xml:space="preserve"> maritime </w:t>
      </w:r>
      <w:r w:rsidRPr="002B1E58">
        <w:rPr>
          <w:rStyle w:val="StyleUnderline"/>
        </w:rPr>
        <w:t xml:space="preserve">forces can be adjusted as conditions dictate to enable </w:t>
      </w:r>
      <w:r w:rsidRPr="008935E5">
        <w:rPr>
          <w:rFonts w:asciiTheme="minorHAnsi" w:hAnsiTheme="minorHAnsi"/>
          <w:b/>
          <w:u w:val="single"/>
        </w:rPr>
        <w:t>flexible approaches</w:t>
      </w:r>
      <w:r w:rsidRPr="002B1E58">
        <w:rPr>
          <w:rStyle w:val="StyleUnderline"/>
        </w:rPr>
        <w:t xml:space="preserve"> to</w:t>
      </w:r>
      <w:r w:rsidRPr="008935E5">
        <w:rPr>
          <w:rFonts w:asciiTheme="minorHAnsi" w:hAnsiTheme="minorHAnsi"/>
          <w:sz w:val="14"/>
        </w:rPr>
        <w:t xml:space="preserve"> escalation, </w:t>
      </w:r>
      <w:r w:rsidRPr="008935E5">
        <w:rPr>
          <w:rFonts w:asciiTheme="minorHAnsi" w:hAnsiTheme="minorHAnsi"/>
          <w:b/>
          <w:u w:val="single"/>
        </w:rPr>
        <w:t>de-escalation</w:t>
      </w:r>
      <w:r w:rsidRPr="002B1E58">
        <w:rPr>
          <w:rStyle w:val="StyleUnderline"/>
        </w:rPr>
        <w:t xml:space="preserve"> </w:t>
      </w:r>
      <w:r w:rsidRPr="008935E5">
        <w:rPr>
          <w:rFonts w:asciiTheme="minorHAnsi" w:hAnsiTheme="minorHAnsi"/>
          <w:b/>
          <w:u w:val="single"/>
        </w:rPr>
        <w:t>and deterrence of conflicts</w:t>
      </w:r>
      <w:r w:rsidRPr="008935E5">
        <w:rPr>
          <w:rFonts w:asciiTheme="minorHAnsi" w:hAnsiTheme="minorHAnsi"/>
          <w:sz w:val="14"/>
        </w:rPr>
        <w:t xml:space="preserve">. </w:t>
      </w:r>
      <w:r w:rsidRPr="002B1E58">
        <w:rPr>
          <w:rStyle w:val="StyleUnderline"/>
        </w:rPr>
        <w:t xml:space="preserve">The speed, flexibility, agility and scalability of maritime forces provide </w:t>
      </w:r>
      <w:r w:rsidRPr="008935E5">
        <w:rPr>
          <w:rFonts w:asciiTheme="minorHAnsi" w:hAnsiTheme="minorHAnsi"/>
          <w:sz w:val="14"/>
        </w:rPr>
        <w:t xml:space="preserve">joint or combined force commanders </w:t>
      </w:r>
      <w:r w:rsidRPr="002B1E58">
        <w:rPr>
          <w:rStyle w:val="StyleUnderline"/>
        </w:rPr>
        <w:t>a range of options for responding to crises.</w:t>
      </w:r>
      <w:r w:rsidRPr="008935E5">
        <w:rPr>
          <w:rFonts w:asciiTheme="minorHAnsi" w:hAnsiTheme="minorHAnsi"/>
          <w:sz w:val="14"/>
        </w:rPr>
        <w:t xml:space="preserve"> Additionally, integrated maritime operations, either within formal alliance structures (such as the North Atlantic Treaty Organization) or more informal arrangements (such as the Global Maritime Partnership initiative), send powerful messages to would-be aggressors that we will act with others to ensure collective security and prosperity. United States seapower will be globally postured to secure our homeland and citizens from direct attack and to advance our interests around the world. As our security and prosperity are inextricably linked with those of others, </w:t>
      </w:r>
      <w:r w:rsidRPr="002B1E58">
        <w:rPr>
          <w:rStyle w:val="StyleUnderline"/>
        </w:rPr>
        <w:t>U.S. maritime forces will be deployed to protect and sustain the peaceful global system</w:t>
      </w:r>
      <w:r w:rsidRPr="008935E5">
        <w:rPr>
          <w:rFonts w:asciiTheme="minorHAnsi" w:hAnsiTheme="minorHAnsi"/>
          <w:sz w:val="14"/>
        </w:rPr>
        <w:t xml:space="preserve"> comprised of interdependent networks of trade, finance, information, law, people and governance.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 </w:t>
      </w:r>
      <w:r w:rsidRPr="002B1E58">
        <w:rPr>
          <w:rStyle w:val="StyleUnderline"/>
        </w:rPr>
        <w:t xml:space="preserve">U.S. maritime forces will be characterized by </w:t>
      </w:r>
      <w:r w:rsidRPr="008935E5">
        <w:rPr>
          <w:rFonts w:asciiTheme="minorHAnsi" w:hAnsiTheme="minorHAnsi"/>
          <w:sz w:val="14"/>
        </w:rPr>
        <w:t xml:space="preserve">regionally concentrated, forward-deployed </w:t>
      </w:r>
      <w:r w:rsidRPr="008935E5">
        <w:rPr>
          <w:rStyle w:val="StyleUnderline"/>
          <w:rFonts w:asciiTheme="minorHAnsi" w:hAnsiTheme="minorHAnsi"/>
        </w:rPr>
        <w:t>task</w:t>
      </w:r>
      <w:r w:rsidRPr="002B1E58">
        <w:rPr>
          <w:rStyle w:val="StyleUnderline"/>
        </w:rPr>
        <w:t xml:space="preserve"> forces with the combat power to limit regional conflict, deter major power war,</w:t>
      </w:r>
      <w:r w:rsidRPr="008935E5">
        <w:rPr>
          <w:rFonts w:asciiTheme="minorHAnsi" w:hAnsiTheme="minorHAnsi"/>
          <w:sz w:val="14"/>
        </w:rPr>
        <w:t xml:space="preserve"> and should deterrence fail, win our Nation’s wars as part of a joint or combined campaign. In addition, persistent, mission-tailored maritime forces will be globally distributed in order to contribute to homeland defense-in-depth, foster and sustain cooperative relationships with an expanding set of international partners, and prevent or mitigate disruptions and crises.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w:t>
      </w:r>
      <w:r w:rsidRPr="002B1E58">
        <w:rPr>
          <w:rStyle w:val="StyleUnderline"/>
        </w:rPr>
        <w:t xml:space="preserve">combat power can be selectively and </w:t>
      </w:r>
      <w:r w:rsidRPr="008935E5">
        <w:rPr>
          <w:rFonts w:asciiTheme="minorHAnsi" w:hAnsiTheme="minorHAnsi"/>
          <w:b/>
          <w:u w:val="single"/>
        </w:rPr>
        <w:t>rapidly repositioned to meet contingencies</w:t>
      </w:r>
      <w:r w:rsidRPr="002B1E58">
        <w:rPr>
          <w:rStyle w:val="StyleUnderline"/>
        </w:rPr>
        <w:t xml:space="preserve"> that may arise elsewhere</w:t>
      </w:r>
      <w:r w:rsidRPr="008935E5">
        <w:rPr>
          <w:rFonts w:asciiTheme="minorHAnsi" w:hAnsiTheme="minorHAnsi"/>
          <w:sz w:val="14"/>
        </w:rPr>
        <w:t xml:space="preserve">. These forces will be sized and postured to fulfill the following strategic imperatives: Limit regional conflict with forward deployed, decisive maritime power. Today regional conflict has ramifications far beyond the area of conflict. </w:t>
      </w:r>
      <w:r w:rsidRPr="002B1E58">
        <w:rPr>
          <w:rStyle w:val="StyleUnderline"/>
        </w:rPr>
        <w:t>Humanitarian crises, violence spreading across borders, pandemics, and the interruption of vital resources are all possible</w:t>
      </w:r>
      <w:r w:rsidRPr="008935E5">
        <w:rPr>
          <w:rFonts w:asciiTheme="minorHAnsi" w:hAnsiTheme="minorHAnsi"/>
          <w:sz w:val="14"/>
        </w:rPr>
        <w:t xml:space="preserve"> when regional crises erupt. While this strategy advocates a wide dispersal of networked maritime forces, we cannot be everywhere, and we cannot act to mitigate all regional conflict. </w:t>
      </w:r>
      <w:r w:rsidRPr="002B1E58">
        <w:rPr>
          <w:rStyle w:val="StyleUnderline"/>
        </w:rPr>
        <w:t>Where conflict threatens the global system</w:t>
      </w:r>
      <w:r w:rsidRPr="008935E5">
        <w:rPr>
          <w:rFonts w:asciiTheme="minorHAnsi" w:hAnsiTheme="minorHAnsi"/>
          <w:sz w:val="14"/>
        </w:rPr>
        <w:t xml:space="preserve"> and our national interests, </w:t>
      </w:r>
      <w:r w:rsidRPr="002B1E58">
        <w:rPr>
          <w:rStyle w:val="StyleUnderline"/>
        </w:rPr>
        <w:t>maritime forces will be ready to respond</w:t>
      </w:r>
      <w:r w:rsidRPr="008935E5">
        <w:rPr>
          <w:rFonts w:asciiTheme="minorHAnsi" w:hAnsiTheme="minorHAnsi"/>
          <w:sz w:val="14"/>
        </w:rPr>
        <w:t xml:space="preserve"> alongside other elements of national and multi-national power, </w:t>
      </w:r>
      <w:r w:rsidRPr="002B1E58">
        <w:rPr>
          <w:rStyle w:val="StyleUnderline"/>
        </w:rPr>
        <w:t>to give political leaders a range of options for deterrence,</w:t>
      </w:r>
      <w:r w:rsidRPr="008935E5">
        <w:rPr>
          <w:rFonts w:asciiTheme="minorHAnsi" w:hAnsiTheme="minorHAnsi"/>
          <w:sz w:val="14"/>
        </w:rPr>
        <w:t xml:space="preserve"> escalation </w:t>
      </w:r>
      <w:r w:rsidRPr="002B1E58">
        <w:rPr>
          <w:rStyle w:val="StyleUnderline"/>
        </w:rPr>
        <w:t>and de-escalation</w:t>
      </w:r>
      <w:r w:rsidRPr="008935E5">
        <w:rPr>
          <w:rFonts w:asciiTheme="minorHAnsi" w:hAnsiTheme="minorHAnsi"/>
          <w:sz w:val="14"/>
        </w:rPr>
        <w:t xml:space="preserve">. </w:t>
      </w:r>
      <w:r w:rsidRPr="002B1E58">
        <w:rPr>
          <w:rStyle w:val="StyleUnderline"/>
        </w:rPr>
        <w:t>Maritime forces that are persistently</w:t>
      </w:r>
      <w:r w:rsidRPr="008935E5">
        <w:rPr>
          <w:rFonts w:asciiTheme="minorHAnsi" w:hAnsiTheme="minorHAnsi"/>
          <w:sz w:val="14"/>
        </w:rPr>
        <w:t xml:space="preserve"> present and </w:t>
      </w:r>
      <w:r w:rsidRPr="002B1E58">
        <w:rPr>
          <w:rStyle w:val="StyleUnderline"/>
        </w:rPr>
        <w:t>combat-ready provide the Nation’s primary</w:t>
      </w:r>
      <w:r w:rsidRPr="008935E5">
        <w:rPr>
          <w:rFonts w:asciiTheme="minorHAnsi" w:hAnsiTheme="minorHAnsi"/>
          <w:sz w:val="14"/>
        </w:rPr>
        <w:t xml:space="preserve"> forcible entry </w:t>
      </w:r>
      <w:r w:rsidRPr="002B1E58">
        <w:rPr>
          <w:rStyle w:val="StyleUnderline"/>
        </w:rPr>
        <w:t>option</w:t>
      </w:r>
      <w:r w:rsidRPr="008935E5">
        <w:rPr>
          <w:rFonts w:asciiTheme="minorHAnsi" w:hAnsiTheme="minorHAnsi"/>
          <w:sz w:val="14"/>
        </w:rPr>
        <w:t xml:space="preserve"> in an era of declining access, even as they provide the means for this Nation </w:t>
      </w:r>
      <w:r w:rsidRPr="002B1E58">
        <w:rPr>
          <w:rStyle w:val="StyleUnderline"/>
        </w:rPr>
        <w:t>to respond quickly to</w:t>
      </w:r>
      <w:r w:rsidRPr="008935E5">
        <w:rPr>
          <w:rFonts w:asciiTheme="minorHAnsi" w:hAnsiTheme="minorHAnsi"/>
          <w:sz w:val="14"/>
        </w:rPr>
        <w:t xml:space="preserve"> other </w:t>
      </w:r>
      <w:r w:rsidRPr="002B1E58">
        <w:rPr>
          <w:rStyle w:val="StyleUnderline"/>
        </w:rPr>
        <w:t>crises</w:t>
      </w:r>
      <w:r w:rsidRPr="008935E5">
        <w:rPr>
          <w:rFonts w:asciiTheme="minorHAnsi" w:hAnsiTheme="minorHAnsi"/>
          <w:sz w:val="14"/>
        </w:rPr>
        <w:t xml:space="preserve">. Whether over the horizon or powerfully arrayed in plain sight, maritime forces can deter the ambitions of regional aggressors, assure friends and allies, gain and maintain access, and protect our citizens while working to sustain the global order. </w:t>
      </w:r>
      <w:r w:rsidRPr="008935E5">
        <w:rPr>
          <w:rFonts w:asciiTheme="minorHAnsi" w:hAnsiTheme="minorHAnsi"/>
          <w:b/>
          <w:u w:val="single"/>
        </w:rPr>
        <w:t>Critical to this</w:t>
      </w:r>
      <w:r w:rsidRPr="002B1E58">
        <w:rPr>
          <w:rStyle w:val="StyleUnderline"/>
        </w:rPr>
        <w:t xml:space="preserve"> notion </w:t>
      </w:r>
      <w:r w:rsidRPr="008935E5">
        <w:rPr>
          <w:rFonts w:asciiTheme="minorHAnsi" w:hAnsiTheme="minorHAnsi"/>
          <w:b/>
          <w:u w:val="single"/>
        </w:rPr>
        <w:t>is the maintenance of a powerful fleet</w:t>
      </w:r>
      <w:r w:rsidRPr="008935E5">
        <w:rPr>
          <w:rFonts w:asciiTheme="minorHAnsi" w:hAnsiTheme="minorHAnsi"/>
          <w:sz w:val="14"/>
        </w:rPr>
        <w:t>—ships, aircraft, Marine forces, and shore-based fleet activities—</w:t>
      </w:r>
      <w:r w:rsidRPr="002B1E58">
        <w:rPr>
          <w:rStyle w:val="StyleUnderline"/>
        </w:rPr>
        <w:t xml:space="preserve">capable of </w:t>
      </w:r>
      <w:r w:rsidRPr="008935E5">
        <w:rPr>
          <w:rFonts w:asciiTheme="minorHAnsi" w:hAnsiTheme="minorHAnsi"/>
          <w:sz w:val="14"/>
        </w:rPr>
        <w:t xml:space="preserve">selectively controlling the seas, </w:t>
      </w:r>
      <w:r w:rsidRPr="002B1E58">
        <w:rPr>
          <w:rStyle w:val="StyleUnderline"/>
        </w:rPr>
        <w:t>projecting power</w:t>
      </w:r>
      <w:r w:rsidRPr="008935E5">
        <w:rPr>
          <w:rFonts w:asciiTheme="minorHAnsi" w:hAnsiTheme="minorHAnsi"/>
          <w:sz w:val="14"/>
        </w:rPr>
        <w:t xml:space="preserve"> ashore, and protecting friendly forces and civilian populations from attack. Deter major power war. No other disruption is as potentially disastrous to global stability as war among major powers. </w:t>
      </w:r>
      <w:r w:rsidRPr="002B1E58">
        <w:rPr>
          <w:rStyle w:val="StyleUnderline"/>
        </w:rPr>
        <w:t>Maintenance</w:t>
      </w:r>
      <w:r w:rsidRPr="008935E5">
        <w:rPr>
          <w:rFonts w:asciiTheme="minorHAnsi" w:hAnsiTheme="minorHAnsi"/>
          <w:sz w:val="14"/>
        </w:rPr>
        <w:t xml:space="preserve"> and extension </w:t>
      </w:r>
      <w:r w:rsidRPr="002B1E58">
        <w:rPr>
          <w:rStyle w:val="StyleUnderline"/>
        </w:rPr>
        <w:t>of this Nation’s</w:t>
      </w:r>
      <w:r w:rsidRPr="008935E5">
        <w:rPr>
          <w:rFonts w:asciiTheme="minorHAnsi" w:hAnsiTheme="minorHAnsi"/>
          <w:sz w:val="14"/>
        </w:rPr>
        <w:t xml:space="preserve"> comparative </w:t>
      </w:r>
      <w:r w:rsidRPr="002B1E58">
        <w:rPr>
          <w:rStyle w:val="StyleUnderline"/>
        </w:rPr>
        <w:t xml:space="preserve">seapower advantage is a </w:t>
      </w:r>
      <w:r w:rsidRPr="008935E5">
        <w:rPr>
          <w:rFonts w:asciiTheme="minorHAnsi" w:hAnsiTheme="minorHAnsi"/>
          <w:b/>
          <w:u w:val="single"/>
        </w:rPr>
        <w:t>key component</w:t>
      </w:r>
      <w:r w:rsidRPr="002B1E58">
        <w:rPr>
          <w:rStyle w:val="StyleUnderline"/>
        </w:rPr>
        <w:t xml:space="preserve"> of </w:t>
      </w:r>
      <w:r w:rsidRPr="008935E5">
        <w:rPr>
          <w:rStyle w:val="BoldUnderlineChar"/>
          <w:rFonts w:asciiTheme="minorHAnsi" w:eastAsia="Calibri" w:hAnsiTheme="minorHAnsi"/>
        </w:rPr>
        <w:t>deterring major power war</w:t>
      </w:r>
      <w:r w:rsidRPr="002B1E58">
        <w:rPr>
          <w:rStyle w:val="StyleUnderline"/>
        </w:rPr>
        <w:t>.</w:t>
      </w:r>
      <w:r w:rsidRPr="008935E5">
        <w:rPr>
          <w:rFonts w:asciiTheme="minorHAnsi" w:hAnsiTheme="minorHAnsi"/>
          <w:sz w:val="14"/>
        </w:rPr>
        <w:t xml:space="preserve"> While war with another great power strikes many as improbable, the near-certainty of its ruinous effects demands that it be actively deterred using all elements of national power. </w:t>
      </w:r>
      <w:r w:rsidRPr="002B1E58">
        <w:rPr>
          <w:rStyle w:val="StyleUnderline"/>
        </w:rPr>
        <w:t xml:space="preserve">The expeditionary character of maritime forces—our lethality, global reach, speed, endurance, ability to overcome barriers to access, and operational agility—provide </w:t>
      </w:r>
      <w:r w:rsidRPr="008935E5">
        <w:rPr>
          <w:rFonts w:asciiTheme="minorHAnsi" w:hAnsiTheme="minorHAnsi"/>
          <w:sz w:val="14"/>
        </w:rPr>
        <w:t xml:space="preserve">the joint commander with </w:t>
      </w:r>
      <w:r w:rsidRPr="002B1E58">
        <w:rPr>
          <w:rStyle w:val="StyleUnderline"/>
        </w:rPr>
        <w:t xml:space="preserve">a range of deterrent options. </w:t>
      </w:r>
      <w:r w:rsidRPr="008935E5">
        <w:rPr>
          <w:rFonts w:asciiTheme="minorHAnsi" w:hAnsiTheme="minorHAnsi"/>
          <w:sz w:val="14"/>
        </w:rPr>
        <w:t>We will pursue an approach to deterrence that includes a credible and scalable ability to retaliate against aggressors conventionally, unconventionally, and with nuclear forces.</w:t>
      </w:r>
    </w:p>
    <w:p w:rsidR="002570B0" w:rsidRPr="001F42E1" w:rsidRDefault="002570B0" w:rsidP="002570B0"/>
    <w:p w:rsidR="002570B0" w:rsidRDefault="002570B0" w:rsidP="002570B0">
      <w:pPr>
        <w:pStyle w:val="Heading3"/>
      </w:pPr>
      <w:r>
        <w:t>ACE I/L</w:t>
      </w:r>
    </w:p>
    <w:p w:rsidR="002570B0" w:rsidRDefault="002570B0" w:rsidP="002570B0">
      <w:pPr>
        <w:pStyle w:val="Heading4"/>
      </w:pPr>
      <w:r>
        <w:t>Key to Army Corps of Engineers</w:t>
      </w:r>
    </w:p>
    <w:p w:rsidR="002570B0" w:rsidRPr="00DF4925" w:rsidRDefault="002570B0" w:rsidP="002570B0">
      <w:pPr>
        <w:rPr>
          <w:rStyle w:val="Style13ptBold"/>
        </w:rPr>
      </w:pPr>
      <w:r w:rsidRPr="00DF4925">
        <w:rPr>
          <w:rStyle w:val="Style13ptBold"/>
        </w:rPr>
        <w:t>Grisoli 2011</w:t>
      </w:r>
    </w:p>
    <w:p w:rsidR="002570B0" w:rsidRDefault="002570B0" w:rsidP="002570B0">
      <w:r>
        <w:t>William T., Major General US Army Deputy Commanding General for Civil and Emergency Operations, U.S. Army Corps of Engineers, The Importance of the Integrated Ocean Observing System to the U.S. Army Corps of Engineers, Marine Technology Society Journal http://www.plocan.eu/doc/MTS%20Journal_2011_Vol45-No1.pdf</w:t>
      </w:r>
    </w:p>
    <w:p w:rsidR="002570B0" w:rsidRPr="00DF4925" w:rsidRDefault="002570B0" w:rsidP="002570B0"/>
    <w:p w:rsidR="002570B0" w:rsidRPr="00077AB9" w:rsidRDefault="002570B0" w:rsidP="002570B0">
      <w:pPr>
        <w:rPr>
          <w:sz w:val="16"/>
        </w:rPr>
      </w:pPr>
      <w:r w:rsidRPr="00077AB9">
        <w:rPr>
          <w:rStyle w:val="StyleUnderline"/>
        </w:rPr>
        <w:t>Where we do nor have actual gauge observations, we depend on numerical models</w:t>
      </w:r>
      <w:r w:rsidRPr="00077AB9">
        <w:rPr>
          <w:sz w:val="16"/>
        </w:rPr>
        <w:t xml:space="preserve"> (wave, circulation, storm surge, sediment transport, etc). </w:t>
      </w:r>
      <w:r>
        <w:rPr>
          <w:rStyle w:val="StyleUnderline"/>
        </w:rPr>
        <w:t>Models are</w:t>
      </w:r>
      <w:r w:rsidRPr="00077AB9">
        <w:rPr>
          <w:rStyle w:val="StyleUnderline"/>
        </w:rPr>
        <w:t xml:space="preserve"> also used for multiscenario planning and to evaluate different project de- signs</w:t>
      </w:r>
      <w:r w:rsidRPr="00077AB9">
        <w:rPr>
          <w:sz w:val="16"/>
        </w:rPr>
        <w:t xml:space="preserve">. </w:t>
      </w:r>
      <w:r w:rsidRPr="00077AB9">
        <w:rPr>
          <w:rStyle w:val="StyleUnderline"/>
        </w:rPr>
        <w:t>Models require comprehensive data sets for verification and to quantify model accuracy. Often we find that suf- ficient data do not exist</w:t>
      </w:r>
      <w:r w:rsidRPr="00077AB9">
        <w:rPr>
          <w:sz w:val="16"/>
        </w:rPr>
        <w:t>. To address this issue, our Field Research Facility lo- cated in Duck, North Carolina, is cur- rently working to develop tools and performance metrics for model/data comparisons and has already demon- strated a real-time system for model evaluation using the Simulating Waves Nearshore (SWAN) wave model. Much more work in this field is required. The Corps has developed guidance for incorporating sca-lcvcl changes and is developing guidance for incorporat- ing other climate change impacts into our existing and future projects. We arc therefore interested in understand- ing, quantifying and refining the esti- mates of future climate change. This is a major change in the way we do business because our projects are de- signed to provide a level of safety at an acceptable level of risk. To accom- plish this, our agency requires long- term, climate-quality observations of water level, waves, and storm intensity and occurrence in the vicinity of our projects and at a broader regional level</w:t>
      </w:r>
      <w:r w:rsidRPr="00077AB9">
        <w:rPr>
          <w:rStyle w:val="StyleUnderline"/>
        </w:rPr>
        <w:t>. In these days of tight budgets and limited resources, no single agency</w:t>
      </w:r>
      <w:r w:rsidRPr="00077AB9">
        <w:rPr>
          <w:sz w:val="16"/>
        </w:rPr>
        <w:t xml:space="preserve"> or emit)' </w:t>
      </w:r>
      <w:r w:rsidRPr="00077AB9">
        <w:rPr>
          <w:rStyle w:val="StyleUnderline"/>
        </w:rPr>
        <w:t xml:space="preserve">can collect all the data they re- quire. We must work together to coor- dinate efforts and to share our expertise, models, and data in readily usable for- mats. This is how we expect to fully re- alize the potential of </w:t>
      </w:r>
      <w:r w:rsidRPr="00077AB9">
        <w:rPr>
          <w:rStyle w:val="Emphasis"/>
        </w:rPr>
        <w:t>IOOS</w:t>
      </w:r>
      <w:r w:rsidRPr="00077AB9">
        <w:rPr>
          <w:sz w:val="16"/>
        </w:rPr>
        <w:t>—</w:t>
      </w:r>
      <w:r w:rsidRPr="00077AB9">
        <w:rPr>
          <w:rStyle w:val="StyleUnderline"/>
        </w:rPr>
        <w:t>through access, not only to our primary variables of interest, but to a much broader range of variables at increased spatial coverage than is available today</w:t>
      </w:r>
      <w:r w:rsidRPr="00077AB9">
        <w:rPr>
          <w:sz w:val="16"/>
        </w:rPr>
        <w:t xml:space="preserve">. For example, </w:t>
      </w:r>
      <w:r w:rsidRPr="00077AB9">
        <w:rPr>
          <w:rStyle w:val="StyleUnderline"/>
        </w:rPr>
        <w:t>IOOS data on turbidity, salinity, dis- solved oxygen, macro species popula-lions, and infauna density will all be used to improve Corps projects. Al- ready we arc benefiting from IOOS data integration through the recently improved online access to IOOS</w:t>
      </w:r>
      <w:r w:rsidRPr="00077AB9">
        <w:rPr>
          <w:sz w:val="16"/>
        </w:rPr>
        <w:t xml:space="preserve"> data via NOAA/National Data Buoy Cen- ter and the adoption or spatial and tem- poral data standards. In fact, </w:t>
      </w:r>
      <w:r w:rsidRPr="00077AB9">
        <w:rPr>
          <w:rStyle w:val="StyleUnderline"/>
        </w:rPr>
        <w:t>we are adopting IOOS data protocols for use in moving Corps data out of drawers and file cabinets and into online discov- erable formats</w:t>
      </w:r>
      <w:r w:rsidRPr="00077AB9">
        <w:rPr>
          <w:sz w:val="16"/>
        </w:rPr>
        <w:t xml:space="preserve">. We have also taken a major step to- ward facilitating the Corps' engagement with IOOS by supporting a permanent detail from the Corps to the National IOOS Program Office. Linda Lillycrop currendy occupies this position and is working to encourage active participa- tion between the 21 coastal districts of the U.S. Army Corps of Engineers and the 11 IOOS Regional Associations. </w:t>
      </w:r>
      <w:r w:rsidRPr="00077AB9">
        <w:rPr>
          <w:rStyle w:val="StyleUnderline"/>
        </w:rPr>
        <w:t>Continually collaborating with IOOS and our other partners ensures that the Corps maintains the data and capabili- ties we need to prepare for hazards and protect our valuable coastal regions. The Corps would benefit through a multiagcncy U.S. IOOS program operating at full capability, which in- cludes a sustained data collection pro- gram with broad spatial data coverage of observations, standardized data ar- chitecture and products, and the capa- bility for rapid dissemination of data. These capabilities would greatly ad- vance the Corps' ability to accomplish our missions, to improve our projects, and to strengthen management and environmental stewardship across the nation</w:t>
      </w:r>
      <w:r w:rsidRPr="00077AB9">
        <w:rPr>
          <w:sz w:val="16"/>
        </w:rPr>
        <w:t>. Building strong!</w:t>
      </w:r>
    </w:p>
    <w:p w:rsidR="002570B0" w:rsidRPr="002570B0" w:rsidRDefault="002570B0" w:rsidP="002570B0"/>
    <w:p w:rsidR="009D429A" w:rsidRDefault="009D429A" w:rsidP="00D02A22">
      <w:pPr>
        <w:rPr>
          <w:rStyle w:val="StyleUnderline"/>
          <w:rFonts w:ascii="Garamond" w:hAnsi="Garamond"/>
        </w:rPr>
      </w:pPr>
    </w:p>
    <w:p w:rsidR="009D429A" w:rsidRDefault="009D429A" w:rsidP="009D429A">
      <w:pPr>
        <w:pStyle w:val="Heading3"/>
      </w:pPr>
      <w:r>
        <w:t>IOOS K2 BA</w:t>
      </w:r>
    </w:p>
    <w:p w:rsidR="009D429A" w:rsidRPr="00160564" w:rsidRDefault="009D429A" w:rsidP="009D429A">
      <w:pPr>
        <w:pStyle w:val="Heading4"/>
        <w:rPr>
          <w:rFonts w:ascii="Garamond" w:hAnsi="Garamond"/>
        </w:rPr>
      </w:pPr>
      <w:r w:rsidRPr="00160564">
        <w:rPr>
          <w:rFonts w:ascii="Garamond" w:hAnsi="Garamond"/>
        </w:rPr>
        <w:t>IOOS key to enhance regional stability—navy is dependent on environmental analysis for successful operations</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NOPP 10</w:t>
      </w:r>
      <w:r w:rsidRPr="00160564">
        <w:rPr>
          <w:rStyle w:val="Style13ptBold"/>
          <w:rFonts w:ascii="Garamond" w:hAnsi="Garamond"/>
          <w:b w:val="0"/>
          <w:sz w:val="20"/>
        </w:rPr>
        <w:t>(NOPP was established by the U.S. Congress (Public Law 105-85) in Fiscal Year 1998 for two general purposes:</w:t>
      </w:r>
      <w:r w:rsidRPr="00160564">
        <w:rPr>
          <w:rStyle w:val="Style13ptBold"/>
          <w:rFonts w:ascii="Garamond" w:hAnsi="Garamond"/>
          <w:b w:val="0"/>
          <w:sz w:val="12"/>
        </w:rPr>
        <w:t xml:space="preserve">¶ </w:t>
      </w:r>
      <w:r w:rsidRPr="00160564">
        <w:rPr>
          <w:rStyle w:val="Style13ptBold"/>
          <w:rFonts w:ascii="Garamond" w:hAnsi="Garamond"/>
          <w:b w:val="0"/>
          <w:sz w:val="20"/>
        </w:rPr>
        <w:t>To promote the national goals of assuring national security, advancing</w:t>
      </w:r>
      <w:r w:rsidRPr="00160564">
        <w:rPr>
          <w:rStyle w:val="Style13ptBold"/>
          <w:rFonts w:ascii="Garamond" w:hAnsi="Garamond"/>
          <w:b w:val="0"/>
          <w:sz w:val="12"/>
        </w:rPr>
        <w:t xml:space="preserve">¶ </w:t>
      </w:r>
      <w:r w:rsidRPr="00160564">
        <w:rPr>
          <w:rStyle w:val="Style13ptBold"/>
          <w:rFonts w:ascii="Garamond" w:hAnsi="Garamond"/>
          <w:b w:val="0"/>
          <w:sz w:val="20"/>
        </w:rPr>
        <w:t>economic development, protecting quality of life, and strengthening science</w:t>
      </w:r>
      <w:r w:rsidRPr="00160564">
        <w:rPr>
          <w:rStyle w:val="Style13ptBold"/>
          <w:rFonts w:ascii="Garamond" w:hAnsi="Garamond"/>
          <w:b w:val="0"/>
          <w:sz w:val="12"/>
        </w:rPr>
        <w:t xml:space="preserve">¶ </w:t>
      </w:r>
      <w:r w:rsidRPr="00160564">
        <w:rPr>
          <w:rStyle w:val="Style13ptBold"/>
          <w:rFonts w:ascii="Garamond" w:hAnsi="Garamond"/>
          <w:b w:val="0"/>
          <w:sz w:val="20"/>
        </w:rPr>
        <w:t>education and communication through improved knowledge of the ocean,</w:t>
      </w:r>
      <w:r w:rsidRPr="00160564">
        <w:rPr>
          <w:rFonts w:ascii="Garamond" w:hAnsi="Garamond"/>
        </w:rPr>
        <w:t xml:space="preserve"> </w:t>
      </w:r>
      <w:r w:rsidRPr="00160564">
        <w:rPr>
          <w:rStyle w:val="Style13ptBold"/>
          <w:rFonts w:ascii="Garamond" w:hAnsi="Garamond"/>
          <w:b w:val="0"/>
          <w:sz w:val="20"/>
        </w:rPr>
        <w:t>Toward a U.S. Plan for an Integrated, Sustained Ocean Observing System, http://www.nopp.org/wp-content/uploads/2010/03/towardintegrated.pdf)</w:t>
      </w:r>
    </w:p>
    <w:p w:rsidR="009D429A" w:rsidRPr="00160564" w:rsidRDefault="009D429A" w:rsidP="009D429A">
      <w:pPr>
        <w:rPr>
          <w:rStyle w:val="StyleUnderline"/>
          <w:rFonts w:ascii="Garamond" w:hAnsi="Garamond"/>
        </w:rPr>
      </w:pPr>
      <w:r w:rsidRPr="00160564">
        <w:rPr>
          <w:rStyle w:val="StyleUnderline"/>
          <w:rFonts w:ascii="Garamond" w:hAnsi="Garamond"/>
        </w:rPr>
        <w:t>The U.S. has a long tradition of "forward naval presence" in trouble spots around the world to¶ enhance regional stability and global security. To support this national requirement for global</w:t>
      </w:r>
      <w:r w:rsidRPr="00160564">
        <w:rPr>
          <w:rFonts w:ascii="Garamond" w:hAnsi="Garamond"/>
          <w:sz w:val="12"/>
        </w:rPr>
        <w:t xml:space="preserve">¶ </w:t>
      </w:r>
      <w:r w:rsidRPr="00160564">
        <w:rPr>
          <w:rStyle w:val="StyleUnderline"/>
          <w:rFonts w:ascii="Garamond" w:hAnsi="Garamond"/>
        </w:rPr>
        <w:t>reach, the Navy was an early leader in federal efforts to establish worldwide ocean observations¶ and research</w:t>
      </w:r>
      <w:r w:rsidRPr="00160564">
        <w:rPr>
          <w:rFonts w:ascii="Garamond" w:hAnsi="Garamond"/>
        </w:rPr>
        <w:t>. While the Navy is continuing a broad-based effort to release much of its data for</w:t>
      </w:r>
      <w:r w:rsidRPr="00160564">
        <w:rPr>
          <w:rFonts w:ascii="Garamond" w:hAnsi="Garamond"/>
          <w:sz w:val="12"/>
        </w:rPr>
        <w:t xml:space="preserve">¶ </w:t>
      </w:r>
      <w:r w:rsidRPr="00160564">
        <w:rPr>
          <w:rFonts w:ascii="Garamond" w:hAnsi="Garamond"/>
        </w:rPr>
        <w:t>public use, it still holds—and continues to collect—some of the most comprehensive ocea.n data</w:t>
      </w:r>
      <w:r w:rsidRPr="00160564">
        <w:rPr>
          <w:rFonts w:ascii="Garamond" w:hAnsi="Garamond"/>
          <w:sz w:val="12"/>
        </w:rPr>
        <w:t xml:space="preserve">¶ </w:t>
      </w:r>
      <w:r w:rsidRPr="00160564">
        <w:rPr>
          <w:rFonts w:ascii="Garamond" w:hAnsi="Garamond"/>
        </w:rPr>
        <w:t xml:space="preserve">sets in the world. </w:t>
      </w:r>
      <w:r w:rsidRPr="00160564">
        <w:rPr>
          <w:rStyle w:val="StyleUnderline"/>
          <w:rFonts w:ascii="Garamond" w:hAnsi="Garamond"/>
        </w:rPr>
        <w:t>Today's high-tech military systems require increasingly sophisticated and¶ timely inputs of ocean data to ensure safety of the ﬂeet, optimize performance and precision, and¶ avoid damage to non-military targets. A robust ocean observation system is vital to the success¶ of naval operations. Understanding the oceans continues to be fundamental to our national¶ security, as well as to global economic and environmental well being</w:t>
      </w:r>
      <w:r w:rsidRPr="00160564">
        <w:rPr>
          <w:rFonts w:ascii="Garamond" w:hAnsi="Garamond"/>
        </w:rPr>
        <w:t>.</w:t>
      </w:r>
      <w:r w:rsidRPr="00160564">
        <w:rPr>
          <w:rFonts w:ascii="Garamond" w:hAnsi="Garamond"/>
          <w:sz w:val="12"/>
        </w:rPr>
        <w:t xml:space="preserve">¶ </w:t>
      </w:r>
      <w:r w:rsidRPr="00160564">
        <w:rPr>
          <w:rFonts w:ascii="Garamond" w:hAnsi="Garamond"/>
        </w:rPr>
        <w:t>The U.S. Navy needs analysis a.nd prediction of the traditional suite of oceanlatmosphere</w:t>
      </w:r>
      <w:r w:rsidRPr="00160564">
        <w:rPr>
          <w:rFonts w:ascii="Garamond" w:hAnsi="Garamond"/>
          <w:sz w:val="12"/>
        </w:rPr>
        <w:t xml:space="preserve">¶ </w:t>
      </w:r>
      <w:r w:rsidRPr="00160564">
        <w:rPr>
          <w:rFonts w:ascii="Garamond" w:hAnsi="Garamond"/>
        </w:rPr>
        <w:t>parameters that are needed by all sea-going activities, such as winds, waves, visibility, currents,</w:t>
      </w:r>
      <w:r w:rsidRPr="00160564">
        <w:rPr>
          <w:rFonts w:ascii="Garamond" w:hAnsi="Garamond"/>
          <w:sz w:val="12"/>
        </w:rPr>
        <w:t xml:space="preserve">¶ </w:t>
      </w:r>
      <w:r w:rsidRPr="00160564">
        <w:rPr>
          <w:rFonts w:ascii="Garamond" w:hAnsi="Garamond"/>
        </w:rPr>
        <w:t>bathymehy, sea ice and sea level. In addition, due to the nature of the Navy's mission,</w:t>
      </w:r>
      <w:r w:rsidRPr="00160564">
        <w:rPr>
          <w:rFonts w:ascii="Garamond" w:hAnsi="Garamond"/>
          <w:sz w:val="12"/>
        </w:rPr>
        <w:t xml:space="preserve">¶ </w:t>
      </w:r>
      <w:r w:rsidRPr="00160564">
        <w:rPr>
          <w:rFonts w:ascii="Garamond" w:hAnsi="Garamond"/>
        </w:rPr>
        <w:t>infonnation is required on the temperature and salinity variations at the surface and throughout</w:t>
      </w:r>
      <w:r w:rsidRPr="00160564">
        <w:rPr>
          <w:rFonts w:ascii="Garamond" w:hAnsi="Garamond"/>
          <w:sz w:val="12"/>
        </w:rPr>
        <w:t xml:space="preserve">¶ </w:t>
      </w:r>
      <w:r w:rsidRPr="00160564">
        <w:rPr>
          <w:rFonts w:ascii="Garamond" w:hAnsi="Garamond"/>
        </w:rPr>
        <w:t>the water column, as well as ambient (or background) noise and bottom properties in shallow-</w:t>
      </w:r>
      <w:r w:rsidRPr="00160564">
        <w:rPr>
          <w:rFonts w:ascii="Garamond" w:hAnsi="Garamond"/>
          <w:sz w:val="12"/>
        </w:rPr>
        <w:t xml:space="preserve">¶ </w:t>
      </w:r>
      <w:r w:rsidRPr="00160564">
        <w:rPr>
          <w:rFonts w:ascii="Garamond" w:hAnsi="Garamond"/>
        </w:rPr>
        <w:t xml:space="preserve">water areas. </w:t>
      </w:r>
      <w:r w:rsidRPr="00160564">
        <w:rPr>
          <w:rStyle w:val="StyleUnderline"/>
          <w:rFonts w:ascii="Garamond" w:hAnsi="Garamond"/>
        </w:rPr>
        <w:t>The Navy's observation systems have insufficient information (especially real-time)¶ about most coastal zones, suggesting this is a priority region for a.n ocean observing system to¶ address.</w:t>
      </w:r>
    </w:p>
    <w:p w:rsidR="009D429A" w:rsidRDefault="009D429A" w:rsidP="009D429A"/>
    <w:p w:rsidR="009D429A" w:rsidRPr="00160564" w:rsidRDefault="009D429A" w:rsidP="009D429A">
      <w:pPr>
        <w:pStyle w:val="Heading4"/>
        <w:rPr>
          <w:rStyle w:val="Style13ptBold"/>
          <w:rFonts w:ascii="Garamond" w:hAnsi="Garamond"/>
          <w:b/>
        </w:rPr>
      </w:pPr>
      <w:r w:rsidRPr="00160564">
        <w:rPr>
          <w:rStyle w:val="Style13ptBold"/>
          <w:rFonts w:ascii="Garamond" w:hAnsi="Garamond"/>
          <w:b/>
        </w:rPr>
        <w:t>IOOS key to information dominance—provides most accurate environmental data</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Skelley 13</w:t>
      </w:r>
      <w:r w:rsidRPr="00160564">
        <w:rPr>
          <w:rStyle w:val="Style13ptBold"/>
          <w:rFonts w:ascii="Garamond" w:hAnsi="Garamond"/>
          <w:b w:val="0"/>
          <w:sz w:val="20"/>
        </w:rPr>
        <w:t>(Susan, June 26, IOOS Presentation at Intelligence, Surveillance, Reconnaissance Meeting,Deputy Director, US IOOS Program Office presents at the Intelligence, Surveillance, Reconnaissance Meeting, http://www.ioos.noaa.gov/ioos_in_action/stories/ioos_at_isr2013.html)</w:t>
      </w:r>
    </w:p>
    <w:p w:rsidR="009D429A" w:rsidRPr="00160564" w:rsidRDefault="009D429A" w:rsidP="009D429A">
      <w:pPr>
        <w:rPr>
          <w:rStyle w:val="StyleUnderline"/>
          <w:rFonts w:ascii="Garamond" w:hAnsi="Garamond"/>
        </w:rPr>
      </w:pPr>
      <w:r w:rsidRPr="00160564">
        <w:rPr>
          <w:rStyle w:val="StyleUnderline"/>
          <w:rFonts w:ascii="Garamond" w:hAnsi="Garamond"/>
        </w:rPr>
        <w:t>The good order and security of the global maritime commons and America’s economic zones and territorial seas are increasingly vulnerable to numerous threats and challenges</w:t>
      </w:r>
      <w:r w:rsidRPr="00160564">
        <w:rPr>
          <w:rFonts w:ascii="Garamond" w:hAnsi="Garamond"/>
          <w:sz w:val="24"/>
        </w:rPr>
        <w:t xml:space="preserve">. These challenges include those from conventional naval forces, as well as those from less traditional sources. </w:t>
      </w:r>
      <w:r w:rsidRPr="00160564">
        <w:rPr>
          <w:rStyle w:val="StyleUnderline"/>
          <w:rFonts w:ascii="Garamond" w:hAnsi="Garamond"/>
        </w:rPr>
        <w:t>Understanding the threats of climate change, environmental degradation, ecological disasters, and overfishing is important to maintaining awareness of factors that affect global and U.S. maritime security</w:t>
      </w:r>
      <w:r w:rsidRPr="00160564">
        <w:rPr>
          <w:rFonts w:ascii="Garamond" w:hAnsi="Garamond"/>
          <w:sz w:val="24"/>
        </w:rPr>
        <w:t>.</w:t>
      </w:r>
      <w:r w:rsidRPr="00160564">
        <w:rPr>
          <w:rFonts w:ascii="Garamond" w:hAnsi="Garamond"/>
          <w:sz w:val="12"/>
        </w:rPr>
        <w:t xml:space="preserve">¶ </w:t>
      </w:r>
      <w:r w:rsidRPr="00160564">
        <w:rPr>
          <w:rFonts w:ascii="Garamond" w:hAnsi="Garamond"/>
          <w:sz w:val="24"/>
        </w:rPr>
        <w:t xml:space="preserve">IOOS’ 17 federal agency partners and 11 regions – which include academic, private sector, and non-governmental organizations as well as state, tribal, and local governments – are already our nation’s eye on the ocean, coasts, and Great Lakes. </w:t>
      </w:r>
      <w:r w:rsidRPr="00160564">
        <w:rPr>
          <w:rStyle w:val="StyleUnderline"/>
          <w:rFonts w:ascii="Garamond" w:hAnsi="Garamond"/>
        </w:rPr>
        <w:t>The unique structure of the national IOOS is poised to do so much more in helping our military evaluate threats against our citizens and our country. IOOS uses a variety of ocean sensing and observing systems, linked to deliver data in standard ways so that the data are easier to access and use.</w:t>
      </w:r>
      <w:r w:rsidRPr="00160564">
        <w:rPr>
          <w:rFonts w:ascii="Garamond" w:hAnsi="Garamond"/>
          <w:sz w:val="24"/>
        </w:rPr>
        <w:t xml:space="preserve"> </w:t>
      </w:r>
      <w:r w:rsidRPr="00160564">
        <w:rPr>
          <w:rFonts w:ascii="Garamond" w:hAnsi="Garamond"/>
          <w:sz w:val="12"/>
        </w:rPr>
        <w:t xml:space="preserve">¶ </w:t>
      </w:r>
      <w:r w:rsidRPr="00160564">
        <w:rPr>
          <w:rFonts w:ascii="Garamond" w:hAnsi="Garamond"/>
          <w:sz w:val="24"/>
        </w:rPr>
        <w:t>As stated in President Obama’s Executive Order 13547 concerning our nation’s waters: “The ocean, our coasts, and the Great Lakes provide jobs, food, energy resources, ecological services, recreation, and tourism opportunities, and play critical roles in our Nation’s transportation and trade, as well as the global mobility of our Armed Forces and the maintenance of international peace and security.”</w:t>
      </w:r>
      <w:r w:rsidRPr="00160564">
        <w:rPr>
          <w:rFonts w:ascii="Garamond" w:hAnsi="Garamond"/>
          <w:sz w:val="12"/>
        </w:rPr>
        <w:t xml:space="preserve">¶ </w:t>
      </w:r>
      <w:r w:rsidRPr="00160564">
        <w:rPr>
          <w:rFonts w:ascii="Garamond" w:hAnsi="Garamond"/>
          <w:sz w:val="24"/>
        </w:rPr>
        <w:t>The U.S. Commission on Ocean Policy outlined seven societal goals in its 2004 report, An Ocean Blueprint for the 21st Century. These societal goals are the basis for IOOS and for ocean science ISR. IOOS provides a coordinated local, regional, national, and international network of ocean and coastal observations, modeling, and data analysis and communications that helps protect life and property, sustain economic vitality, safeguard ecosystems, and advance the quality of life for all people living near the sea and Great Lakes.</w:t>
      </w:r>
      <w:r w:rsidRPr="00160564">
        <w:rPr>
          <w:rFonts w:ascii="Garamond" w:hAnsi="Garamond"/>
          <w:sz w:val="12"/>
        </w:rPr>
        <w:t xml:space="preserve">¶ </w:t>
      </w:r>
      <w:r w:rsidRPr="00160564">
        <w:rPr>
          <w:rStyle w:val="StyleUnderline"/>
          <w:rFonts w:ascii="Garamond" w:hAnsi="Garamond"/>
        </w:rPr>
        <w:t>One of the key IOOS observing assets is its array of high frequency (HF) radars, which measure surface currents in near real-time and in all types of weather, to serve a multitude of interests</w:t>
      </w:r>
      <w:r w:rsidRPr="00160564">
        <w:rPr>
          <w:rFonts w:ascii="Garamond" w:hAnsi="Garamond"/>
          <w:sz w:val="24"/>
        </w:rPr>
        <w:t xml:space="preserve">. Among these, the U.S. Coast Guard incorporates HF radar data into its search and rescue system to get a more precise picture of how currents are likely to move a person or vessel lost at sea. In fact, the information reduces the size of the search grid by up to 66 percent after 96 hours, saving rescuers precious time and resources when trying to save lives! Recently, the U.S. Department of Homeland Security (DHS) funded a project to study the utility of HF radar systems in tracking vessels of interest. </w:t>
      </w:r>
      <w:r w:rsidRPr="00160564">
        <w:rPr>
          <w:rFonts w:ascii="Garamond" w:hAnsi="Garamond"/>
          <w:sz w:val="12"/>
        </w:rPr>
        <w:t xml:space="preserve">¶ </w:t>
      </w:r>
      <w:r w:rsidRPr="00160564">
        <w:rPr>
          <w:rFonts w:ascii="Garamond" w:hAnsi="Garamond"/>
          <w:sz w:val="24"/>
        </w:rPr>
        <w:t>DHS modified HF radar signal processing to enable the system to detect and track vessels and to link to the Naval Research Laboratory’s unclassified Open Mongoose system. The modification allowed fusing of vessel tracks from the HF radar network and other all-source intelligence to generate a maritime common picture for open dissemination.</w:t>
      </w:r>
      <w:r w:rsidRPr="00160564">
        <w:rPr>
          <w:rFonts w:ascii="Garamond" w:hAnsi="Garamond"/>
          <w:sz w:val="12"/>
        </w:rPr>
        <w:t xml:space="preserve">¶ </w:t>
      </w:r>
      <w:r w:rsidRPr="00160564">
        <w:rPr>
          <w:rFonts w:ascii="Garamond" w:hAnsi="Garamond"/>
          <w:sz w:val="24"/>
        </w:rPr>
        <w:t xml:space="preserve">Like the Navy, </w:t>
      </w:r>
      <w:r w:rsidRPr="00160564">
        <w:rPr>
          <w:rStyle w:val="StyleUnderline"/>
          <w:rFonts w:ascii="Garamond" w:hAnsi="Garamond"/>
        </w:rPr>
        <w:t>IOOS is dedicated to ensuring accurate information is in hand to support decisions, such as closing areas threatened by an oil spill</w:t>
      </w:r>
      <w:r w:rsidRPr="00160564">
        <w:rPr>
          <w:rFonts w:ascii="Garamond" w:hAnsi="Garamond"/>
          <w:sz w:val="24"/>
        </w:rPr>
        <w:t xml:space="preserve">, as was done in response to the 2010 Deepwater Horizon spill in the Gulf of Mexico. IOOS information also helps monitor weather systems, as IOOS did during Superstorm Sandy in the fall of 2012. </w:t>
      </w:r>
      <w:r w:rsidRPr="00160564">
        <w:rPr>
          <w:rFonts w:ascii="Garamond" w:hAnsi="Garamond"/>
          <w:sz w:val="12"/>
        </w:rPr>
        <w:t xml:space="preserve">¶ </w:t>
      </w:r>
      <w:r w:rsidRPr="00160564">
        <w:rPr>
          <w:rFonts w:ascii="Garamond" w:hAnsi="Garamond"/>
          <w:sz w:val="24"/>
        </w:rPr>
        <w:t xml:space="preserve">The bottom line is that IOOS provides timely information in easy to use formats to support effective decision-making. To paraphrase ADM James Watkins, former Chief of Naval Operations: </w:t>
      </w:r>
      <w:r w:rsidRPr="00160564">
        <w:rPr>
          <w:rStyle w:val="StyleUnderline"/>
          <w:rFonts w:ascii="Garamond" w:hAnsi="Garamond"/>
        </w:rPr>
        <w:t>unless we have the capabilities to sense, measure, and analyze and communicate the results of our analysis, our ability to carry out important decisions will be in doubt.</w:t>
      </w:r>
    </w:p>
    <w:p w:rsidR="009D429A" w:rsidRPr="00160564" w:rsidRDefault="009D429A" w:rsidP="009D429A">
      <w:pPr>
        <w:rPr>
          <w:rStyle w:val="StyleUnderline"/>
          <w:rFonts w:ascii="Garamond" w:hAnsi="Garamond"/>
        </w:rPr>
      </w:pPr>
    </w:p>
    <w:p w:rsidR="009D429A" w:rsidRPr="00160564" w:rsidRDefault="009D429A" w:rsidP="009D429A">
      <w:pPr>
        <w:pStyle w:val="Heading4"/>
        <w:rPr>
          <w:rFonts w:ascii="Garamond" w:hAnsi="Garamond"/>
        </w:rPr>
      </w:pPr>
      <w:r w:rsidRPr="00160564">
        <w:rPr>
          <w:rFonts w:ascii="Garamond" w:hAnsi="Garamond"/>
        </w:rPr>
        <w:t>IOOS implementation key—allows us to counter submarine and mine warfare</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National Research Council 7</w:t>
      </w:r>
      <w:r w:rsidRPr="00160564">
        <w:rPr>
          <w:rStyle w:val="Style13ptBold"/>
          <w:rFonts w:ascii="Garamond" w:hAnsi="Garamond"/>
          <w:b w:val="0"/>
          <w:sz w:val="20"/>
        </w:rPr>
        <w:t>(Committee on Distributed Remote Sensing for Naval Undersea Warfare, The National Research Council (NRC) is the working arm of the United States National Academies, which produces reports that shape policies, inform public opinion, and advance the pursuit of science, engineering, and medicine., http://www.nap.edu/catalog.php?record_id=11927)</w:t>
      </w:r>
    </w:p>
    <w:p w:rsidR="009D429A" w:rsidRPr="00160564" w:rsidRDefault="009D429A" w:rsidP="009D429A">
      <w:pPr>
        <w:rPr>
          <w:rFonts w:ascii="Garamond" w:hAnsi="Garamond"/>
          <w:sz w:val="24"/>
        </w:rPr>
      </w:pPr>
      <w:r w:rsidRPr="00160564">
        <w:rPr>
          <w:rFonts w:ascii="Garamond" w:hAnsi="Garamond"/>
          <w:sz w:val="24"/>
        </w:rPr>
        <w:t xml:space="preserve">Since the early 20th cent11ry, </w:t>
      </w:r>
      <w:r w:rsidRPr="00160564">
        <w:rPr>
          <w:rStyle w:val="StyleUnderline"/>
          <w:rFonts w:ascii="Garamond" w:hAnsi="Garamond"/>
        </w:rPr>
        <w:t>the United States has been a nation with global responsibility for¶ maritime commerce and power projection. Today the United States is recognized as the sole¶ superpower, with its global reach often dependent on the capability of the U.S. Navy to put¶ ships with bulk capacity offshore of virtually any country. This global reach is threatened,¶ however, by the widespread acquisition of quiet, diesel electric submarines and inexpensive¶ mines that can be very effective weapons ir1 an adversary‘s littoral waters, whether shallow or¶ deep</w:t>
      </w:r>
      <w:r w:rsidRPr="00160564">
        <w:rPr>
          <w:rFonts w:ascii="Garamond" w:hAnsi="Garamond"/>
          <w:sz w:val="24"/>
        </w:rPr>
        <w:t>.</w:t>
      </w:r>
      <w:r w:rsidRPr="00160564">
        <w:rPr>
          <w:rFonts w:ascii="Garamond" w:hAnsi="Garamond"/>
          <w:sz w:val="12"/>
        </w:rPr>
        <w:t xml:space="preserve">¶ </w:t>
      </w:r>
      <w:r w:rsidRPr="00160564">
        <w:rPr>
          <w:rFonts w:ascii="Garamond" w:hAnsi="Garamond"/>
          <w:sz w:val="24"/>
        </w:rPr>
        <w:t>The question then becomes: Can the United States, by implementing distributed remote</w:t>
      </w:r>
      <w:r w:rsidRPr="00160564">
        <w:rPr>
          <w:rFonts w:ascii="Garamond" w:hAnsi="Garamond"/>
          <w:sz w:val="12"/>
        </w:rPr>
        <w:t xml:space="preserve">¶ </w:t>
      </w:r>
      <w:r w:rsidRPr="00160564">
        <w:rPr>
          <w:rFonts w:ascii="Garamond" w:hAnsi="Garamond"/>
          <w:sz w:val="24"/>
        </w:rPr>
        <w:t xml:space="preserve">sensing (DRS) technology, colmter this asymmetric threat? </w:t>
      </w:r>
      <w:r w:rsidRPr="00160564">
        <w:rPr>
          <w:rStyle w:val="StyleUnderline"/>
          <w:rFonts w:ascii="Garamond" w:hAnsi="Garamond"/>
        </w:rPr>
        <w:t>This study</w:t>
      </w:r>
      <w:r w:rsidRPr="00160564">
        <w:rPr>
          <w:rFonts w:ascii="Garamond" w:hAnsi="Garamond"/>
          <w:sz w:val="24"/>
        </w:rPr>
        <w:t>, which was requested by</w:t>
      </w:r>
      <w:r w:rsidRPr="00160564">
        <w:rPr>
          <w:rFonts w:ascii="Garamond" w:hAnsi="Garamond"/>
          <w:sz w:val="12"/>
        </w:rPr>
        <w:t xml:space="preserve">¶ </w:t>
      </w:r>
      <w:r w:rsidRPr="00160564">
        <w:rPr>
          <w:rFonts w:ascii="Garamond" w:hAnsi="Garamond"/>
          <w:sz w:val="24"/>
        </w:rPr>
        <w:t>the former Chief of Naval Operations, addresses the state of the art of and the challenges for</w:t>
      </w:r>
      <w:r w:rsidRPr="00160564">
        <w:rPr>
          <w:rFonts w:ascii="Garamond" w:hAnsi="Garamond"/>
          <w:sz w:val="12"/>
        </w:rPr>
        <w:t xml:space="preserve">¶ </w:t>
      </w:r>
      <w:r w:rsidRPr="00160564">
        <w:rPr>
          <w:rFonts w:ascii="Garamond" w:hAnsi="Garamond"/>
          <w:sz w:val="24"/>
        </w:rPr>
        <w:t xml:space="preserve">DRS and related technologies, assesses current shortfalls, and </w:t>
      </w:r>
      <w:r w:rsidRPr="00160564">
        <w:rPr>
          <w:rStyle w:val="StyleUnderline"/>
          <w:rFonts w:ascii="Garamond" w:hAnsi="Garamond"/>
        </w:rPr>
        <w:t>makes recommendations toward¶ rapidly implementing DRS systems to colmter the growing submarine threat as well as¶ problems of countermine warfare.</w:t>
      </w:r>
      <w:r w:rsidRPr="00160564">
        <w:rPr>
          <w:rFonts w:ascii="Garamond" w:hAnsi="Garamond"/>
          <w:sz w:val="24"/>
        </w:rPr>
        <w:t>‘ Most concepts for DRS are not mature, and there are many</w:t>
      </w:r>
      <w:r w:rsidRPr="00160564">
        <w:rPr>
          <w:rFonts w:ascii="Garamond" w:hAnsi="Garamond"/>
          <w:sz w:val="12"/>
        </w:rPr>
        <w:t xml:space="preserve">¶ </w:t>
      </w:r>
      <w:r w:rsidRPr="00160564">
        <w:rPr>
          <w:rFonts w:ascii="Garamond" w:hAnsi="Garamond"/>
          <w:sz w:val="24"/>
        </w:rPr>
        <w:t>challenges ir1 integrating them for use as a military system; neverthe-</w:t>
      </w:r>
      <w:r w:rsidRPr="00160564">
        <w:rPr>
          <w:rFonts w:ascii="Garamond" w:hAnsi="Garamond"/>
        </w:rPr>
        <w:t xml:space="preserve"> </w:t>
      </w:r>
      <w:r w:rsidRPr="00160564">
        <w:rPr>
          <w:rFonts w:ascii="Garamond" w:hAnsi="Garamond"/>
          <w:sz w:val="24"/>
        </w:rPr>
        <w:t xml:space="preserve">less, the National Research Council’s (NRC’s) Committee on Distributed Remote Sensing for Naval Undersea Warfare believes that, as described in this report, </w:t>
      </w:r>
      <w:r w:rsidRPr="00160564">
        <w:rPr>
          <w:rStyle w:val="StyleUnderline"/>
          <w:rFonts w:ascii="Garamond" w:hAnsi="Garamond"/>
        </w:rPr>
        <w:t>there are some selective short-term and many long-term opportunities to develop useful naval systems</w:t>
      </w:r>
      <w:r w:rsidRPr="00160564">
        <w:rPr>
          <w:rFonts w:ascii="Garamond" w:hAnsi="Garamond"/>
          <w:sz w:val="24"/>
        </w:rPr>
        <w:t>. The committee emphasizes that much remains to be done—especially for those systems involving significant automation and networking.</w:t>
      </w:r>
    </w:p>
    <w:p w:rsidR="009D429A" w:rsidRPr="00160564" w:rsidRDefault="009D429A" w:rsidP="009D429A">
      <w:pPr>
        <w:rPr>
          <w:rFonts w:ascii="Garamond" w:hAnsi="Garamond"/>
          <w:sz w:val="24"/>
        </w:rPr>
      </w:pPr>
    </w:p>
    <w:p w:rsidR="009D429A" w:rsidRPr="00160564" w:rsidRDefault="009D429A" w:rsidP="009D429A">
      <w:pPr>
        <w:pStyle w:val="Heading4"/>
        <w:rPr>
          <w:rFonts w:ascii="Garamond" w:hAnsi="Garamond"/>
        </w:rPr>
      </w:pPr>
      <w:r w:rsidRPr="00160564">
        <w:rPr>
          <w:rFonts w:ascii="Garamond" w:hAnsi="Garamond"/>
        </w:rPr>
        <w:t>IOOS key to navy success—enviornmental factors have large effects that can not be calculated properly in the status quo</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Chu et al 3</w:t>
      </w:r>
      <w:r w:rsidRPr="00160564">
        <w:rPr>
          <w:rStyle w:val="Style13ptBold"/>
          <w:rFonts w:ascii="Garamond" w:hAnsi="Garamond"/>
          <w:b w:val="0"/>
          <w:sz w:val="20"/>
        </w:rPr>
        <w:t>(September, Peter C. Michael D. Perry</w:t>
      </w:r>
      <w:r w:rsidRPr="00160564">
        <w:rPr>
          <w:rStyle w:val="Style13ptBold"/>
          <w:rFonts w:ascii="Garamond" w:hAnsi="Garamond"/>
          <w:b w:val="0"/>
          <w:sz w:val="12"/>
        </w:rPr>
        <w:t xml:space="preserve">¶ </w:t>
      </w:r>
      <w:r w:rsidRPr="00160564">
        <w:rPr>
          <w:rStyle w:val="Style13ptBold"/>
          <w:rFonts w:ascii="Garamond" w:hAnsi="Garamond"/>
          <w:b w:val="0"/>
          <w:sz w:val="20"/>
        </w:rPr>
        <w:t>Naval Ocean Analysis and Prediction</w:t>
      </w:r>
      <w:r w:rsidRPr="00160564">
        <w:rPr>
          <w:rStyle w:val="Style13ptBold"/>
          <w:rFonts w:ascii="Garamond" w:hAnsi="Garamond"/>
          <w:b w:val="0"/>
          <w:sz w:val="12"/>
        </w:rPr>
        <w:t xml:space="preserve">¶ </w:t>
      </w:r>
      <w:r w:rsidRPr="00160564">
        <w:rPr>
          <w:rStyle w:val="Style13ptBold"/>
          <w:rFonts w:ascii="Garamond" w:hAnsi="Garamond"/>
          <w:b w:val="0"/>
          <w:sz w:val="20"/>
        </w:rPr>
        <w:t>Laboratory, Department of Oceanography,</w:t>
      </w:r>
      <w:r w:rsidRPr="00160564">
        <w:rPr>
          <w:rStyle w:val="Style13ptBold"/>
          <w:rFonts w:ascii="Garamond" w:hAnsi="Garamond"/>
          <w:b w:val="0"/>
          <w:sz w:val="12"/>
        </w:rPr>
        <w:t xml:space="preserve">¶ </w:t>
      </w:r>
      <w:r w:rsidRPr="00160564">
        <w:rPr>
          <w:rStyle w:val="Style13ptBold"/>
          <w:rFonts w:ascii="Garamond" w:hAnsi="Garamond"/>
          <w:b w:val="0"/>
          <w:sz w:val="20"/>
        </w:rPr>
        <w:t>Naval Postgraduate School</w:t>
      </w:r>
      <w:r w:rsidRPr="00160564">
        <w:rPr>
          <w:rStyle w:val="Style13ptBold"/>
          <w:rFonts w:ascii="Garamond" w:hAnsi="Garamond"/>
          <w:b w:val="0"/>
          <w:sz w:val="12"/>
        </w:rPr>
        <w:t xml:space="preserve">¶ </w:t>
      </w:r>
      <w:r w:rsidRPr="00160564">
        <w:rPr>
          <w:rStyle w:val="Style13ptBold"/>
          <w:rFonts w:ascii="Garamond" w:hAnsi="Garamond"/>
          <w:b w:val="0"/>
          <w:sz w:val="20"/>
        </w:rPr>
        <w:t>Monterey, CA</w:t>
      </w:r>
      <w:r w:rsidRPr="00160564">
        <w:rPr>
          <w:rStyle w:val="Style13ptBold"/>
          <w:rFonts w:ascii="Garamond" w:hAnsi="Garamond"/>
          <w:b w:val="0"/>
          <w:sz w:val="12"/>
        </w:rPr>
        <w:t xml:space="preserve">¶ </w:t>
      </w:r>
      <w:r w:rsidRPr="00160564">
        <w:rPr>
          <w:rStyle w:val="Style13ptBold"/>
          <w:rFonts w:ascii="Garamond" w:hAnsi="Garamond"/>
          <w:b w:val="0"/>
          <w:sz w:val="20"/>
        </w:rPr>
        <w:t>Eric L. Gottshall</w:t>
      </w:r>
      <w:r w:rsidRPr="00160564">
        <w:rPr>
          <w:rStyle w:val="Style13ptBold"/>
          <w:rFonts w:ascii="Garamond" w:hAnsi="Garamond"/>
          <w:b w:val="0"/>
          <w:sz w:val="12"/>
        </w:rPr>
        <w:t xml:space="preserve">-- </w:t>
      </w:r>
      <w:r w:rsidRPr="00160564">
        <w:rPr>
          <w:rStyle w:val="Style13ptBold"/>
          <w:rFonts w:ascii="Garamond" w:hAnsi="Garamond"/>
          <w:b w:val="0"/>
          <w:sz w:val="20"/>
        </w:rPr>
        <w:t>Space and Naval Warfare System Command</w:t>
      </w:r>
      <w:r w:rsidRPr="00160564">
        <w:rPr>
          <w:rStyle w:val="Style13ptBold"/>
          <w:rFonts w:ascii="Garamond" w:hAnsi="Garamond"/>
          <w:b w:val="0"/>
          <w:sz w:val="12"/>
        </w:rPr>
        <w:t xml:space="preserve">¶ </w:t>
      </w:r>
      <w:r w:rsidRPr="00160564">
        <w:rPr>
          <w:rStyle w:val="Style13ptBold"/>
          <w:rFonts w:ascii="Garamond" w:hAnsi="Garamond"/>
          <w:b w:val="0"/>
          <w:sz w:val="20"/>
        </w:rPr>
        <w:t>San Diego, CA</w:t>
      </w:r>
      <w:r w:rsidRPr="00160564">
        <w:rPr>
          <w:rStyle w:val="Style13ptBold"/>
          <w:rFonts w:ascii="Garamond" w:hAnsi="Garamond"/>
          <w:b w:val="0"/>
          <w:sz w:val="12"/>
        </w:rPr>
        <w:t xml:space="preserve">¶ </w:t>
      </w:r>
      <w:r w:rsidRPr="00160564">
        <w:rPr>
          <w:rStyle w:val="Style13ptBold"/>
          <w:rFonts w:ascii="Garamond" w:hAnsi="Garamond"/>
          <w:b w:val="0"/>
          <w:sz w:val="20"/>
        </w:rPr>
        <w:t>David S. Cwalina</w:t>
      </w:r>
      <w:r w:rsidRPr="00160564">
        <w:rPr>
          <w:rStyle w:val="Style13ptBold"/>
          <w:rFonts w:ascii="Garamond" w:hAnsi="Garamond"/>
          <w:b w:val="0"/>
          <w:sz w:val="12"/>
        </w:rPr>
        <w:t xml:space="preserve">-- </w:t>
      </w:r>
      <w:r w:rsidRPr="00160564">
        <w:rPr>
          <w:rStyle w:val="Style13ptBold"/>
          <w:rFonts w:ascii="Garamond" w:hAnsi="Garamond"/>
          <w:b w:val="0"/>
          <w:sz w:val="20"/>
        </w:rPr>
        <w:t>Naval Undersea Warfare Center</w:t>
      </w:r>
      <w:r w:rsidRPr="00160564">
        <w:rPr>
          <w:rStyle w:val="Style13ptBold"/>
          <w:rFonts w:ascii="Garamond" w:hAnsi="Garamond"/>
          <w:b w:val="0"/>
          <w:sz w:val="12"/>
        </w:rPr>
        <w:t xml:space="preserve">¶ </w:t>
      </w:r>
      <w:r w:rsidRPr="00160564">
        <w:rPr>
          <w:rStyle w:val="Style13ptBold"/>
          <w:rFonts w:ascii="Garamond" w:hAnsi="Garamond"/>
          <w:b w:val="0"/>
          <w:sz w:val="20"/>
        </w:rPr>
        <w:t>Newport, RI, Satellite data assimilation for naval undersea capability improvement, http://ieeexplore.ieee.org/xpl/abstractAuthors.jsp?arnumber=1282623)</w:t>
      </w:r>
    </w:p>
    <w:p w:rsidR="009D429A" w:rsidRPr="009D429A" w:rsidRDefault="009D429A" w:rsidP="009D429A">
      <w:pPr>
        <w:rPr>
          <w:rFonts w:ascii="Garamond" w:hAnsi="Garamond"/>
          <w:sz w:val="24"/>
        </w:rPr>
      </w:pPr>
      <w:r w:rsidRPr="00160564">
        <w:rPr>
          <w:rStyle w:val="StyleUnderline"/>
          <w:rFonts w:ascii="Garamond" w:hAnsi="Garamond"/>
        </w:rPr>
        <w:t xml:space="preserve">Even with all the high technology¶ onboard U.S. Navy ships today,¶ the diﬁerence between success and failure¶ often comm down to ou.r understanding¶ and knowledge of the environment in¶ whid1 we are operating Accurately pre-¶ dicting the ocean environment is a criti-¶ cal ﬁtctor i.n using our detection sysnems¶ to ﬁnd a target and i.n setting ou.r weap-¶ ons to prosecuue a target </w:t>
      </w:r>
      <w:r w:rsidRPr="00160564">
        <w:rPr>
          <w:rFonts w:ascii="Garamond" w:hAnsi="Garamond"/>
          <w:sz w:val="24"/>
        </w:rPr>
        <w:t>(Gottshall. 199?;</w:t>
      </w:r>
      <w:r w:rsidRPr="00160564">
        <w:rPr>
          <w:rFonts w:ascii="Garamond" w:hAnsi="Garamond"/>
          <w:sz w:val="12"/>
        </w:rPr>
        <w:t xml:space="preserve">¶ </w:t>
      </w:r>
      <w:r w:rsidRPr="00160564">
        <w:rPr>
          <w:rFonts w:ascii="Garamond" w:hAnsi="Garamond"/>
          <w:sz w:val="24"/>
        </w:rPr>
        <w:t xml:space="preserve">Chu et al., 1993). From </w:t>
      </w:r>
      <w:r w:rsidRPr="00160564">
        <w:rPr>
          <w:rStyle w:val="StyleUnderline"/>
          <w:rFonts w:ascii="Garamond" w:hAnsi="Garamond"/>
        </w:rPr>
        <w:t>the ocean nem-¶ peratu.re and salinity. the sound velocity¶ proﬁles [SVP) mn be calculated</w:t>
      </w:r>
      <w:r w:rsidRPr="00160564">
        <w:rPr>
          <w:rFonts w:ascii="Garamond" w:hAnsi="Garamond"/>
          <w:sz w:val="24"/>
        </w:rPr>
        <w:t>. SVPs are</w:t>
      </w:r>
      <w:r w:rsidRPr="00160564">
        <w:rPr>
          <w:rFonts w:ascii="Garamond" w:hAnsi="Garamond"/>
          <w:sz w:val="12"/>
        </w:rPr>
        <w:t xml:space="preserve">¶ </w:t>
      </w:r>
      <w:r w:rsidRPr="00160564">
        <w:rPr>
          <w:rFonts w:ascii="Garamond" w:hAnsi="Garamond"/>
          <w:sz w:val="24"/>
        </w:rPr>
        <w:t>a key input used by U.S. Navy weapons</w:t>
      </w:r>
      <w:r w:rsidRPr="00160564">
        <w:rPr>
          <w:rFonts w:ascii="Garamond" w:hAnsi="Garamond"/>
          <w:sz w:val="12"/>
        </w:rPr>
        <w:t xml:space="preserve">¶ </w:t>
      </w:r>
      <w:r w:rsidRPr="00160564">
        <w:rPr>
          <w:rFonts w:ascii="Garamond" w:hAnsi="Garamond"/>
          <w:sz w:val="24"/>
        </w:rPr>
        <w:t>programs to predict weapon performance</w:t>
      </w:r>
      <w:r w:rsidRPr="00160564">
        <w:rPr>
          <w:rFonts w:ascii="Garamond" w:hAnsi="Garamond"/>
          <w:sz w:val="12"/>
        </w:rPr>
        <w:t xml:space="preserve">¶ </w:t>
      </w:r>
      <w:r w:rsidRPr="00160564">
        <w:rPr>
          <w:rFonts w:ascii="Garamond" w:hAnsi="Garamond"/>
          <w:sz w:val="24"/>
        </w:rPr>
        <w:t>in t.he meditun. The trick lies in ﬁnding</w:t>
      </w:r>
      <w:r w:rsidRPr="00160564">
        <w:rPr>
          <w:rFonts w:ascii="Garamond" w:hAnsi="Garamond"/>
          <w:sz w:val="12"/>
        </w:rPr>
        <w:t xml:space="preserve">¶ </w:t>
      </w:r>
      <w:r w:rsidRPr="00160564">
        <w:rPr>
          <w:rFonts w:ascii="Garamond" w:hAnsi="Garamond"/>
          <w:sz w:val="24"/>
        </w:rPr>
        <w:t>the degree to which</w:t>
      </w:r>
      <w:r w:rsidRPr="00160564">
        <w:rPr>
          <w:rStyle w:val="StyleUnderline"/>
          <w:rFonts w:ascii="Garamond" w:hAnsi="Garamond"/>
        </w:rPr>
        <w:t xml:space="preserve"> t.he eE'ect.iveness of¶ the weapon sysnems is tied to the accu-¶ racy of the ocan predictions.</w:t>
      </w:r>
    </w:p>
    <w:p w:rsidR="009D429A" w:rsidRDefault="009D429A" w:rsidP="009D429A">
      <w:pPr>
        <w:pStyle w:val="Heading3"/>
      </w:pPr>
      <w:r>
        <w:t>BA K2 Naval Power</w:t>
      </w:r>
    </w:p>
    <w:p w:rsidR="009D429A" w:rsidRPr="00160564" w:rsidRDefault="009D429A" w:rsidP="009D429A">
      <w:pPr>
        <w:pStyle w:val="Heading4"/>
        <w:rPr>
          <w:rStyle w:val="StyleUnderline"/>
          <w:rFonts w:ascii="Garamond" w:hAnsi="Garamond"/>
          <w:b/>
          <w:u w:val="none"/>
        </w:rPr>
      </w:pPr>
      <w:r w:rsidRPr="00160564">
        <w:rPr>
          <w:rStyle w:val="StyleUnderline"/>
          <w:rFonts w:ascii="Garamond" w:hAnsi="Garamond"/>
          <w:u w:val="none"/>
        </w:rPr>
        <w:t>Battlespace awareness is the key determiner of naval power—allows naval commanders to make more knowledgeable decisions</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USNIDC 13</w:t>
      </w:r>
      <w:r w:rsidRPr="00160564">
        <w:rPr>
          <w:rStyle w:val="Style13ptBold"/>
          <w:rFonts w:ascii="Garamond" w:hAnsi="Garamond"/>
          <w:b w:val="0"/>
          <w:sz w:val="20"/>
        </w:rPr>
        <w:t>(US Navy Information Dominance Corps, March, US Navy Dominance Information Dominance Roadmap 2013-2028, http://defenseinnovationmarketplace.mil/resources/Information_Dominance_Roadmap_March_2013.pdf)</w:t>
      </w:r>
    </w:p>
    <w:p w:rsidR="009D429A" w:rsidRPr="00160564" w:rsidRDefault="009D429A" w:rsidP="009D429A">
      <w:pPr>
        <w:rPr>
          <w:rStyle w:val="StyleUnderline"/>
          <w:rFonts w:ascii="Garamond" w:hAnsi="Garamond"/>
        </w:rPr>
      </w:pPr>
      <w:r w:rsidRPr="00160564">
        <w:rPr>
          <w:rStyle w:val="StyleUnderline"/>
          <w:rFonts w:ascii="Garamond" w:hAnsi="Garamond"/>
        </w:rPr>
        <w:t>Battlespace Awareness (BA) is the ability to understand the disposition and</w:t>
      </w:r>
    </w:p>
    <w:p w:rsidR="009D429A" w:rsidRPr="00160564" w:rsidRDefault="009D429A" w:rsidP="009D429A">
      <w:pPr>
        <w:rPr>
          <w:rStyle w:val="StyleUnderline"/>
          <w:rFonts w:ascii="Garamond" w:hAnsi="Garamond"/>
        </w:rPr>
      </w:pPr>
      <w:r w:rsidRPr="00160564">
        <w:rPr>
          <w:rStyle w:val="StyleUnderline"/>
          <w:rFonts w:ascii="Garamond" w:hAnsi="Garamond"/>
        </w:rPr>
        <w:t>intentions of potential adversaries as well as the characteristics and conditions of</w:t>
      </w:r>
    </w:p>
    <w:p w:rsidR="009D429A" w:rsidRPr="00160564" w:rsidRDefault="009D429A" w:rsidP="009D429A">
      <w:pPr>
        <w:rPr>
          <w:rStyle w:val="StyleUnderline"/>
          <w:rFonts w:ascii="Garamond" w:hAnsi="Garamond"/>
        </w:rPr>
      </w:pPr>
      <w:r w:rsidRPr="00160564">
        <w:rPr>
          <w:rStyle w:val="StyleUnderline"/>
          <w:rFonts w:ascii="Garamond" w:hAnsi="Garamond"/>
        </w:rPr>
        <w:t>the operational environment.</w:t>
      </w:r>
      <w:r w:rsidRPr="00160564">
        <w:rPr>
          <w:rFonts w:ascii="Garamond" w:hAnsi="Garamond"/>
          <w:sz w:val="24"/>
        </w:rPr>
        <w:t xml:space="preserve"> </w:t>
      </w:r>
      <w:r w:rsidRPr="00160564">
        <w:rPr>
          <w:rStyle w:val="StyleUnderline"/>
          <w:rFonts w:ascii="Garamond" w:hAnsi="Garamond"/>
        </w:rPr>
        <w:t>This knowledge impacts Navy and joint planning,</w:t>
      </w:r>
    </w:p>
    <w:p w:rsidR="009D429A" w:rsidRPr="00160564" w:rsidRDefault="009D429A" w:rsidP="009D429A">
      <w:pPr>
        <w:rPr>
          <w:rFonts w:ascii="Garamond" w:hAnsi="Garamond"/>
          <w:sz w:val="24"/>
        </w:rPr>
      </w:pPr>
      <w:r w:rsidRPr="00160564">
        <w:rPr>
          <w:rStyle w:val="StyleUnderline"/>
          <w:rFonts w:ascii="Garamond" w:hAnsi="Garamond"/>
        </w:rPr>
        <w:t>operations and decision making at the straoegic, operational, or tactical level</w:t>
      </w:r>
      <w:r w:rsidRPr="00160564">
        <w:rPr>
          <w:rFonts w:ascii="Garamond" w:hAnsi="Garamond"/>
          <w:sz w:val="24"/>
        </w:rPr>
        <w:t>. The</w:t>
      </w:r>
    </w:p>
    <w:p w:rsidR="009D429A" w:rsidRPr="00160564" w:rsidRDefault="009D429A" w:rsidP="009D429A">
      <w:pPr>
        <w:rPr>
          <w:rFonts w:ascii="Garamond" w:hAnsi="Garamond"/>
          <w:sz w:val="24"/>
        </w:rPr>
      </w:pPr>
      <w:r w:rsidRPr="00160564">
        <w:rPr>
          <w:rFonts w:ascii="Garamond" w:hAnsi="Garamond"/>
          <w:sz w:val="24"/>
        </w:rPr>
        <w:t>Navy's operational environment spans all domains (maritime, air, land, space and</w:t>
      </w:r>
    </w:p>
    <w:p w:rsidR="009D429A" w:rsidRPr="00160564" w:rsidRDefault="009D429A" w:rsidP="009D429A">
      <w:pPr>
        <w:rPr>
          <w:rFonts w:ascii="Garamond" w:hAnsi="Garamond"/>
          <w:sz w:val="24"/>
        </w:rPr>
      </w:pPr>
      <w:r w:rsidRPr="00160564">
        <w:rPr>
          <w:rFonts w:ascii="Garamond" w:hAnsi="Garamond"/>
          <w:sz w:val="24"/>
        </w:rPr>
        <w:t xml:space="preserve">cyberspace) and all frequencies across the EM spectrum. </w:t>
      </w:r>
      <w:r w:rsidRPr="00160564">
        <w:rPr>
          <w:rStyle w:val="StyleUnderline"/>
          <w:rFonts w:ascii="Garamond" w:hAnsi="Garamond"/>
        </w:rPr>
        <w:t>Navy BA</w:t>
      </w:r>
      <w:r w:rsidRPr="00160564">
        <w:rPr>
          <w:rFonts w:ascii="Garamond" w:hAnsi="Garamond"/>
          <w:sz w:val="24"/>
        </w:rPr>
        <w:t xml:space="preserve"> relies upon</w:t>
      </w:r>
    </w:p>
    <w:p w:rsidR="009D429A" w:rsidRPr="00160564" w:rsidRDefault="009D429A" w:rsidP="009D429A">
      <w:pPr>
        <w:rPr>
          <w:rStyle w:val="StyleUnderline"/>
          <w:rFonts w:ascii="Garamond" w:hAnsi="Garamond"/>
        </w:rPr>
      </w:pPr>
      <w:r w:rsidRPr="00160564">
        <w:rPr>
          <w:rFonts w:ascii="Garamond" w:hAnsi="Garamond"/>
          <w:sz w:val="24"/>
        </w:rPr>
        <w:t xml:space="preserve">Navy's Assured C2 capabilities, enables Navy Integrated Fires, and </w:t>
      </w:r>
      <w:r w:rsidRPr="00160564">
        <w:rPr>
          <w:rStyle w:val="StyleUnderline"/>
          <w:rFonts w:ascii="Garamond" w:hAnsi="Garamond"/>
        </w:rPr>
        <w:t>provides naval</w:t>
      </w:r>
    </w:p>
    <w:p w:rsidR="009D429A" w:rsidRPr="00160564" w:rsidRDefault="009D429A" w:rsidP="009D429A">
      <w:pPr>
        <w:rPr>
          <w:rStyle w:val="StyleUnderline"/>
          <w:rFonts w:ascii="Garamond" w:hAnsi="Garamond"/>
        </w:rPr>
      </w:pPr>
      <w:r w:rsidRPr="00160564">
        <w:rPr>
          <w:rStyle w:val="StyleUnderline"/>
          <w:rFonts w:ascii="Garamond" w:hAnsi="Garamond"/>
        </w:rPr>
        <w:t>commanders with the level of decision superiority required to execute the broad¶ array of Navy missions. Effective BA within the Navy must leverage all available¶ sources of information</w:t>
      </w:r>
      <w:r w:rsidRPr="00160564">
        <w:rPr>
          <w:rFonts w:ascii="Garamond" w:hAnsi="Garamond"/>
          <w:sz w:val="24"/>
        </w:rPr>
        <w:t>, and requires a profound knowledge of the following</w:t>
      </w:r>
      <w:r w:rsidRPr="00160564">
        <w:rPr>
          <w:rFonts w:ascii="Garamond" w:hAnsi="Garamond"/>
          <w:sz w:val="12"/>
        </w:rPr>
        <w:t xml:space="preserve">¶ </w:t>
      </w:r>
      <w:r w:rsidRPr="00160564">
        <w:rPr>
          <w:rFonts w:ascii="Garamond" w:hAnsi="Garamond"/>
          <w:sz w:val="24"/>
        </w:rPr>
        <w:t>maritime-related areas: l) potential adversary locations, activities, intent and</w:t>
      </w:r>
      <w:r w:rsidRPr="00160564">
        <w:rPr>
          <w:rFonts w:ascii="Garamond" w:hAnsi="Garamond"/>
          <w:sz w:val="12"/>
        </w:rPr>
        <w:t xml:space="preserve">¶ </w:t>
      </w:r>
      <w:r w:rsidRPr="00160564">
        <w:rPr>
          <w:rFonts w:ascii="Garamond" w:hAnsi="Garamond"/>
          <w:sz w:val="24"/>
        </w:rPr>
        <w:t>capabilities, including traditional, asymmetric, cyber, and emerging methods of</w:t>
      </w:r>
      <w:r w:rsidRPr="00160564">
        <w:rPr>
          <w:rFonts w:ascii="Garamond" w:hAnsi="Garamond"/>
          <w:sz w:val="12"/>
        </w:rPr>
        <w:t xml:space="preserve">¶ </w:t>
      </w:r>
      <w:r w:rsidRPr="00160564">
        <w:rPr>
          <w:rFonts w:ascii="Garamond" w:hAnsi="Garamond"/>
          <w:sz w:val="24"/>
        </w:rPr>
        <w:t>warfare; 2) joint, coalition, neutral party and own ﬁmrce capacity, capability and</w:t>
      </w:r>
      <w:r w:rsidRPr="00160564">
        <w:rPr>
          <w:rFonts w:ascii="Garamond" w:hAnsi="Garamond"/>
          <w:sz w:val="12"/>
        </w:rPr>
        <w:t xml:space="preserve">¶ </w:t>
      </w:r>
      <w:r w:rsidRPr="00160564">
        <w:rPr>
          <w:rFonts w:ascii="Garamond" w:hAnsi="Garamond"/>
          <w:sz w:val="24"/>
        </w:rPr>
        <w:t>status; and, 3) the physical and virtual environments and their potential impact</w:t>
      </w:r>
      <w:r w:rsidRPr="00160564">
        <w:rPr>
          <w:rFonts w:ascii="Garamond" w:hAnsi="Garamond"/>
          <w:sz w:val="12"/>
        </w:rPr>
        <w:t xml:space="preserve">¶ </w:t>
      </w:r>
      <w:r w:rsidRPr="00160564">
        <w:rPr>
          <w:rFonts w:ascii="Garamond" w:hAnsi="Garamond"/>
          <w:sz w:val="24"/>
        </w:rPr>
        <w:t>on mission execution. The major elements of BA and he corresponding Navy</w:t>
      </w:r>
      <w:r w:rsidRPr="00160564">
        <w:rPr>
          <w:rFonts w:ascii="Garamond" w:hAnsi="Garamond"/>
          <w:sz w:val="12"/>
        </w:rPr>
        <w:t xml:space="preserve">¶ </w:t>
      </w:r>
      <w:r w:rsidRPr="00160564">
        <w:rPr>
          <w:rFonts w:ascii="Garamond" w:hAnsi="Garamond"/>
          <w:sz w:val="24"/>
        </w:rPr>
        <w:t>concerns in each of these areas are highlighted below:</w:t>
      </w:r>
      <w:r w:rsidRPr="00160564">
        <w:rPr>
          <w:rFonts w:ascii="Garamond" w:hAnsi="Garamond"/>
        </w:rPr>
        <w:t xml:space="preserve"> </w:t>
      </w:r>
      <w:r w:rsidRPr="00160564">
        <w:rPr>
          <w:rFonts w:ascii="Garamond" w:hAnsi="Garamond"/>
          <w:sz w:val="24"/>
        </w:rPr>
        <w:t xml:space="preserve">askirtg, Planning, and Direction: </w:t>
      </w:r>
      <w:r w:rsidRPr="00160564">
        <w:rPr>
          <w:rStyle w:val="StyleUnderline"/>
          <w:rFonts w:ascii="Garamond" w:hAnsi="Garamond"/>
        </w:rPr>
        <w:t xml:space="preserve">The ability to synchronize and¶ integrate the activities and resources of collection, processing, analysis,¶ and dissemination to meet information requirements. Navy's capabilities¶ in this area are constrained </w:t>
      </w:r>
      <w:r w:rsidRPr="00160564">
        <w:rPr>
          <w:rFonts w:ascii="Garamond" w:hAnsi="Garamond"/>
          <w:sz w:val="24"/>
        </w:rPr>
        <w:t>by challenges relating to the tasking of non-</w:t>
      </w:r>
      <w:r w:rsidRPr="00160564">
        <w:rPr>
          <w:rFonts w:ascii="Garamond" w:hAnsi="Garamond"/>
          <w:sz w:val="12"/>
        </w:rPr>
        <w:t xml:space="preserve">¶ </w:t>
      </w:r>
      <w:r w:rsidRPr="00160564">
        <w:rPr>
          <w:rFonts w:ascii="Garamond" w:hAnsi="Garamond"/>
          <w:sz w:val="24"/>
        </w:rPr>
        <w:t>organic sensors and assets, coordinating with all external stakeholders, and</w:t>
      </w:r>
      <w:r w:rsidRPr="00160564">
        <w:rPr>
          <w:rFonts w:ascii="Garamond" w:hAnsi="Garamond"/>
          <w:sz w:val="12"/>
        </w:rPr>
        <w:t xml:space="preserve">¶ </w:t>
      </w:r>
      <w:r w:rsidRPr="00160564">
        <w:rPr>
          <w:rFonts w:ascii="Garamond" w:hAnsi="Garamond"/>
          <w:sz w:val="24"/>
        </w:rPr>
        <w:t>measuring the mission impact of various BA-related activities.</w:t>
      </w:r>
      <w:r w:rsidRPr="00160564">
        <w:rPr>
          <w:rFonts w:ascii="Garamond" w:hAnsi="Garamond"/>
          <w:sz w:val="12"/>
        </w:rPr>
        <w:t xml:space="preserve">¶ </w:t>
      </w:r>
      <w:r w:rsidRPr="00160564">
        <w:rPr>
          <w:rFonts w:ascii="Garamond" w:hAnsi="Garamond"/>
          <w:sz w:val="24"/>
        </w:rPr>
        <w:t>' Collection: The ability to gather and obtain required data to satisfy</w:t>
      </w:r>
      <w:r w:rsidRPr="00160564">
        <w:rPr>
          <w:rFonts w:ascii="Garamond" w:hAnsi="Garamond"/>
          <w:sz w:val="12"/>
        </w:rPr>
        <w:t xml:space="preserve">¶ </w:t>
      </w:r>
      <w:r w:rsidRPr="00160564">
        <w:rPr>
          <w:rFonts w:ascii="Garamond" w:hAnsi="Garamond"/>
          <w:sz w:val="24"/>
        </w:rPr>
        <w:t xml:space="preserve">information needs. </w:t>
      </w:r>
      <w:r w:rsidRPr="00160564">
        <w:rPr>
          <w:rStyle w:val="StyleUnderline"/>
          <w:rFonts w:ascii="Garamond" w:hAnsi="Garamond"/>
        </w:rPr>
        <w:t>Navy’: rapabililies in this area are roaurmined by diﬂinrlties in integrating and coordinating organic and non-organic sensor: and platforms, challenges¶ with monitoring non-cooperating platforms arms: multiple domains, and gaining¶ sensor access to denied areas.</w:t>
      </w:r>
    </w:p>
    <w:p w:rsidR="009D429A" w:rsidRDefault="009D429A" w:rsidP="009D429A"/>
    <w:p w:rsidR="009D429A" w:rsidRPr="00160564" w:rsidRDefault="009D429A" w:rsidP="009D429A">
      <w:pPr>
        <w:pStyle w:val="Heading4"/>
        <w:rPr>
          <w:rStyle w:val="StyleUnderline"/>
          <w:rFonts w:ascii="Garamond" w:hAnsi="Garamond"/>
          <w:b/>
          <w:u w:val="none"/>
        </w:rPr>
      </w:pPr>
      <w:r w:rsidRPr="00160564">
        <w:rPr>
          <w:rStyle w:val="StyleUnderline"/>
          <w:rFonts w:ascii="Garamond" w:hAnsi="Garamond"/>
          <w:u w:val="none"/>
        </w:rPr>
        <w:t>Battlespace awareness is key to naval effectiveness—commanders are able to weigh the costs and benefits of actions</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Taylor 14</w:t>
      </w:r>
      <w:r w:rsidRPr="00160564">
        <w:rPr>
          <w:rStyle w:val="Style13ptBold"/>
          <w:rFonts w:ascii="Garamond" w:hAnsi="Garamond"/>
          <w:b w:val="0"/>
          <w:sz w:val="20"/>
        </w:rPr>
        <w:t xml:space="preserve">(Daniel P., April 8, Daniel is Defense Daily's Virtual Analyst, C4ISR Journal, Government Executive, Official: Navy Aiming for </w:t>
      </w:r>
      <w:r w:rsidRPr="00160564">
        <w:rPr>
          <w:rStyle w:val="Style13ptBold"/>
          <w:rFonts w:ascii="Garamond" w:hAnsi="Garamond"/>
          <w:b w:val="0"/>
          <w:sz w:val="12"/>
        </w:rPr>
        <w:t xml:space="preserve">¶ </w:t>
      </w:r>
      <w:r w:rsidRPr="00160564">
        <w:rPr>
          <w:rStyle w:val="Style13ptBold"/>
          <w:rFonts w:ascii="Garamond" w:hAnsi="Garamond"/>
          <w:b w:val="0"/>
          <w:sz w:val="20"/>
        </w:rPr>
        <w:t>Better Battlespace Awareness, Sea Power Magazine, http://www.seapowermagazine.org/sas/stories/20140408-integrated-fires.html)</w:t>
      </w:r>
    </w:p>
    <w:p w:rsidR="009D429A" w:rsidRPr="00160564" w:rsidRDefault="009D429A" w:rsidP="009D429A">
      <w:pPr>
        <w:rPr>
          <w:rFonts w:ascii="Garamond" w:hAnsi="Garamond"/>
          <w:sz w:val="12"/>
        </w:rPr>
      </w:pPr>
      <w:r w:rsidRPr="00160564">
        <w:rPr>
          <w:rStyle w:val="StyleUnderline"/>
          <w:rFonts w:ascii="Garamond" w:hAnsi="Garamond"/>
        </w:rPr>
        <w:t xml:space="preserve">The Navy’s ideal end state when it comes to integrated fires is to create a system where the combatant commander has perfect battlespace awareness and thus can make the right decision at any time </w:t>
      </w:r>
      <w:r w:rsidRPr="00160564">
        <w:rPr>
          <w:rFonts w:ascii="Garamond" w:hAnsi="Garamond"/>
          <w:sz w:val="24"/>
        </w:rPr>
        <w:t>— a daunting challenge, but one worth pursuing, the Navy’s head of the Integrated Fires Division told Sea-Air-Space Exposition attendees April 8.</w:t>
      </w:r>
      <w:r w:rsidRPr="00160564">
        <w:rPr>
          <w:rFonts w:ascii="Garamond" w:hAnsi="Garamond"/>
          <w:sz w:val="12"/>
        </w:rPr>
        <w:t xml:space="preserve">¶ </w:t>
      </w:r>
      <w:r w:rsidRPr="00160564">
        <w:rPr>
          <w:rFonts w:ascii="Garamond" w:hAnsi="Garamond"/>
          <w:sz w:val="24"/>
        </w:rPr>
        <w:t xml:space="preserve">Maggie Palmieri, director of integrated fires for the Navy’s information dominance directorate, said </w:t>
      </w:r>
      <w:r w:rsidRPr="00160564">
        <w:rPr>
          <w:rStyle w:val="StyleUnderline"/>
          <w:rFonts w:ascii="Garamond" w:hAnsi="Garamond"/>
        </w:rPr>
        <w:t>the battlespace commander will have both kinetic and nonkinetic options at his disposal, both with very different consequences, and thus he needs to make the right decision to handle the enemy in just the right way.</w:t>
      </w:r>
      <w:r w:rsidRPr="00160564">
        <w:rPr>
          <w:rFonts w:ascii="Garamond" w:hAnsi="Garamond"/>
          <w:sz w:val="12"/>
        </w:rPr>
        <w:t xml:space="preserve">¶ </w:t>
      </w:r>
      <w:r w:rsidRPr="00160564">
        <w:rPr>
          <w:rFonts w:ascii="Garamond" w:hAnsi="Garamond"/>
          <w:sz w:val="24"/>
        </w:rPr>
        <w:t xml:space="preserve">“When I think about the future, </w:t>
      </w:r>
      <w:r w:rsidRPr="00160564">
        <w:rPr>
          <w:rStyle w:val="StyleUnderline"/>
          <w:rFonts w:ascii="Garamond" w:hAnsi="Garamond"/>
        </w:rPr>
        <w:t>my Nirvana is really when the commander in the battlespace has an awareness of the forces around him, the enemy or their mutual forces, and he knows roughly what the intent of the enemy will be</w:t>
      </w:r>
      <w:r w:rsidRPr="00160564">
        <w:rPr>
          <w:rFonts w:ascii="Garamond" w:hAnsi="Garamond"/>
          <w:sz w:val="24"/>
        </w:rPr>
        <w:t xml:space="preserve"> — perfect battlespace awareness, of course,” Palmieri said. “He has command and control, and he can talk to his forces and say which action he can take, leveraging that part of the information envelope, and then he has the ability to make these decision tradeoffs. Should I use kinetic attack now to ensure a strike there, or maybe I want to do a nonkinetic attack because I don’t want to escalate the situation yet?”</w:t>
      </w:r>
      <w:r w:rsidRPr="00160564">
        <w:rPr>
          <w:rFonts w:ascii="Garamond" w:hAnsi="Garamond"/>
          <w:sz w:val="12"/>
        </w:rPr>
        <w:t xml:space="preserve">¶ </w:t>
      </w:r>
      <w:r w:rsidRPr="00160564">
        <w:rPr>
          <w:rStyle w:val="StyleUnderline"/>
          <w:rFonts w:ascii="Garamond" w:hAnsi="Garamond"/>
        </w:rPr>
        <w:t>The path to that end state is to integrate the information the Navy has at its disposal and “really try to figure out where the trade space is between a nonkinetic or a kinetic actions</w:t>
      </w:r>
      <w:r w:rsidRPr="00160564">
        <w:rPr>
          <w:rFonts w:ascii="Garamond" w:hAnsi="Garamond"/>
          <w:sz w:val="24"/>
        </w:rPr>
        <w:t>,” she said.</w:t>
      </w:r>
      <w:r w:rsidRPr="00160564">
        <w:rPr>
          <w:rFonts w:ascii="Garamond" w:hAnsi="Garamond"/>
          <w:sz w:val="12"/>
        </w:rPr>
        <w:t xml:space="preserve">¶ </w:t>
      </w:r>
    </w:p>
    <w:p w:rsidR="009D429A" w:rsidRPr="00160564" w:rsidRDefault="009D429A" w:rsidP="009D429A">
      <w:pPr>
        <w:rPr>
          <w:rFonts w:ascii="Garamond" w:hAnsi="Garamond"/>
          <w:sz w:val="12"/>
        </w:rPr>
      </w:pPr>
    </w:p>
    <w:p w:rsidR="009D429A" w:rsidRPr="00160564" w:rsidRDefault="009D429A" w:rsidP="009D429A">
      <w:pPr>
        <w:rPr>
          <w:rFonts w:ascii="Garamond" w:hAnsi="Garamond"/>
          <w:sz w:val="24"/>
        </w:rPr>
      </w:pPr>
    </w:p>
    <w:p w:rsidR="009D429A" w:rsidRPr="00160564" w:rsidRDefault="009D429A" w:rsidP="009D429A">
      <w:pPr>
        <w:pStyle w:val="Heading4"/>
        <w:rPr>
          <w:rFonts w:ascii="Garamond" w:hAnsi="Garamond"/>
        </w:rPr>
      </w:pPr>
      <w:r w:rsidRPr="00160564">
        <w:rPr>
          <w:rFonts w:ascii="Garamond" w:hAnsi="Garamond"/>
        </w:rPr>
        <w:t>Information dominance is key to naval power—allows for better tracking of adverseries</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Clark 2</w:t>
      </w:r>
      <w:r w:rsidRPr="00160564">
        <w:rPr>
          <w:rStyle w:val="Style13ptBold"/>
          <w:rFonts w:ascii="Garamond" w:hAnsi="Garamond"/>
          <w:b w:val="0"/>
          <w:sz w:val="20"/>
        </w:rPr>
        <w:t>(Venn, October, Admiral Vern Clark, Sea Power 21</w:t>
      </w:r>
      <w:r w:rsidRPr="00160564">
        <w:rPr>
          <w:rStyle w:val="Style13ptBold"/>
          <w:rFonts w:ascii="Garamond" w:hAnsi="Garamond"/>
          <w:b w:val="0"/>
          <w:sz w:val="12"/>
        </w:rPr>
        <w:t xml:space="preserve">¶ </w:t>
      </w:r>
      <w:r w:rsidRPr="00160564">
        <w:rPr>
          <w:rStyle w:val="Style13ptBold"/>
          <w:rFonts w:ascii="Garamond" w:hAnsi="Garamond"/>
          <w:b w:val="0"/>
          <w:sz w:val="20"/>
        </w:rPr>
        <w:t>Projecting Decisive Joint Capabilities, http://www.navy.mil/navydata/cno/proceedings.html)</w:t>
      </w:r>
    </w:p>
    <w:p w:rsidR="009D429A" w:rsidRPr="00160564" w:rsidRDefault="009D429A" w:rsidP="009D429A">
      <w:pPr>
        <w:rPr>
          <w:rFonts w:ascii="Garamond" w:hAnsi="Garamond"/>
          <w:sz w:val="24"/>
        </w:rPr>
      </w:pPr>
      <w:r w:rsidRPr="00160564">
        <w:rPr>
          <w:rFonts w:ascii="Garamond" w:hAnsi="Garamond"/>
          <w:sz w:val="24"/>
        </w:rPr>
        <w:t xml:space="preserve">Projecting decisive combat power has been critical to every commander who ever went into battle, and this will remain true in decades ahead. </w:t>
      </w:r>
      <w:r w:rsidRPr="00160564">
        <w:rPr>
          <w:rStyle w:val="StyleUnderline"/>
          <w:rFonts w:ascii="Garamond" w:hAnsi="Garamond"/>
        </w:rPr>
        <w:t>Sea Strike operations are how the 21st-century Navy will exert direct, decisive, and sustained influence in joint campaigns.</w:t>
      </w:r>
      <w:r w:rsidRPr="00160564">
        <w:rPr>
          <w:rFonts w:ascii="Garamond" w:hAnsi="Garamond"/>
          <w:sz w:val="24"/>
        </w:rPr>
        <w:t xml:space="preserve"> They will involve the dynamic application of persistent intelligence, surveillance, and reconnaissance; time-sensitive strike; ship-to-objective maneuver; information operations; and covert strike to deliver devastating power and accuracy in future campaigns. </w:t>
      </w:r>
      <w:r w:rsidRPr="00160564">
        <w:rPr>
          <w:rFonts w:ascii="Garamond" w:hAnsi="Garamond"/>
          <w:sz w:val="12"/>
        </w:rPr>
        <w:t xml:space="preserve">¶ </w:t>
      </w:r>
      <w:r w:rsidRPr="00160564">
        <w:rPr>
          <w:rStyle w:val="StyleUnderline"/>
          <w:rFonts w:ascii="Garamond" w:hAnsi="Garamond"/>
        </w:rPr>
        <w:t>Information gathering and management are at the heart of this revolution in striking power</w:t>
      </w:r>
      <w:r w:rsidRPr="00160564">
        <w:rPr>
          <w:rFonts w:ascii="Garamond" w:hAnsi="Garamond"/>
          <w:sz w:val="24"/>
        </w:rPr>
        <w:t xml:space="preserve">. Networked, long-dwell naval </w:t>
      </w:r>
      <w:r w:rsidRPr="00160564">
        <w:rPr>
          <w:rStyle w:val="StyleUnderline"/>
          <w:rFonts w:ascii="Garamond" w:hAnsi="Garamond"/>
        </w:rPr>
        <w:t>sensors will be integrated with national and joint systems to penetrate all types of cover and weather, assembling vast amounts of information. Data provided by Navy assets</w:t>
      </w:r>
      <w:r w:rsidRPr="00160564">
        <w:rPr>
          <w:rFonts w:ascii="Garamond" w:hAnsi="Garamond"/>
          <w:sz w:val="24"/>
        </w:rPr>
        <w:t>—manned and unmanned—</w:t>
      </w:r>
      <w:r w:rsidRPr="00160564">
        <w:rPr>
          <w:rStyle w:val="StyleUnderline"/>
          <w:rFonts w:ascii="Garamond" w:hAnsi="Garamond"/>
        </w:rPr>
        <w:t>will be vital to establishing a comprehensive understanding of enemy military, economic, and political vulnerabilities</w:t>
      </w:r>
      <w:r w:rsidRPr="00160564">
        <w:rPr>
          <w:rFonts w:ascii="Garamond" w:hAnsi="Garamond"/>
          <w:sz w:val="24"/>
        </w:rPr>
        <w:t>. Rapid planning processes will then use this knowledge to tailor joint strike packages that deliver calibrated effects at precise times and places.</w:t>
      </w:r>
      <w:r w:rsidRPr="00160564">
        <w:rPr>
          <w:rFonts w:ascii="Garamond" w:hAnsi="Garamond"/>
          <w:sz w:val="12"/>
        </w:rPr>
        <w:t xml:space="preserve">¶ </w:t>
      </w:r>
      <w:r w:rsidRPr="00160564">
        <w:rPr>
          <w:rFonts w:ascii="Garamond" w:hAnsi="Garamond"/>
          <w:sz w:val="24"/>
        </w:rPr>
        <w:t>Sea Strike Impact</w:t>
      </w:r>
      <w:r w:rsidRPr="00160564">
        <w:rPr>
          <w:rFonts w:ascii="Garamond" w:hAnsi="Garamond"/>
          <w:sz w:val="12"/>
        </w:rPr>
        <w:t xml:space="preserve">¶ </w:t>
      </w:r>
      <w:r w:rsidRPr="00160564">
        <w:rPr>
          <w:rFonts w:ascii="Garamond" w:hAnsi="Garamond"/>
          <w:sz w:val="24"/>
        </w:rPr>
        <w:t>Amplified, effects-based striking power</w:t>
      </w:r>
      <w:r w:rsidRPr="00160564">
        <w:rPr>
          <w:rFonts w:ascii="Garamond" w:hAnsi="Garamond"/>
          <w:sz w:val="12"/>
        </w:rPr>
        <w:t xml:space="preserve">¶ </w:t>
      </w:r>
      <w:r w:rsidRPr="00160564">
        <w:rPr>
          <w:rFonts w:ascii="Garamond" w:hAnsi="Garamond"/>
          <w:sz w:val="24"/>
        </w:rPr>
        <w:t>Increased precision attack and information operations</w:t>
      </w:r>
      <w:r w:rsidRPr="00160564">
        <w:rPr>
          <w:rFonts w:ascii="Garamond" w:hAnsi="Garamond"/>
          <w:sz w:val="12"/>
        </w:rPr>
        <w:t xml:space="preserve">¶ </w:t>
      </w:r>
      <w:r w:rsidRPr="00160564">
        <w:rPr>
          <w:rFonts w:ascii="Garamond" w:hAnsi="Garamond"/>
          <w:sz w:val="24"/>
        </w:rPr>
        <w:t>Enhanced warfighting contribution of Marines and Special Forces</w:t>
      </w:r>
      <w:r w:rsidRPr="00160564">
        <w:rPr>
          <w:rFonts w:ascii="Garamond" w:hAnsi="Garamond"/>
          <w:sz w:val="12"/>
        </w:rPr>
        <w:t xml:space="preserve">¶ </w:t>
      </w:r>
      <w:r w:rsidRPr="00160564">
        <w:rPr>
          <w:rFonts w:ascii="Garamond" w:hAnsi="Garamond"/>
          <w:sz w:val="24"/>
        </w:rPr>
        <w:t>"24 / 7" offensive operations</w:t>
      </w:r>
      <w:r w:rsidRPr="00160564">
        <w:rPr>
          <w:rFonts w:ascii="Garamond" w:hAnsi="Garamond"/>
          <w:sz w:val="12"/>
        </w:rPr>
        <w:t xml:space="preserve">¶ </w:t>
      </w:r>
      <w:r w:rsidRPr="00160564">
        <w:rPr>
          <w:rFonts w:ascii="Garamond" w:hAnsi="Garamond"/>
          <w:sz w:val="24"/>
        </w:rPr>
        <w:t>Seamless integration with joint strike packages</w:t>
      </w:r>
      <w:r w:rsidRPr="00160564">
        <w:rPr>
          <w:rFonts w:ascii="Garamond" w:hAnsi="Garamond"/>
          <w:sz w:val="12"/>
        </w:rPr>
        <w:t xml:space="preserve">¶ </w:t>
      </w:r>
      <w:r w:rsidRPr="00160564">
        <w:rPr>
          <w:rFonts w:ascii="Garamond" w:hAnsi="Garamond"/>
          <w:sz w:val="24"/>
        </w:rPr>
        <w:t>Sea Strike Capabilities</w:t>
      </w:r>
      <w:r w:rsidRPr="00160564">
        <w:rPr>
          <w:rFonts w:ascii="Garamond" w:hAnsi="Garamond"/>
          <w:sz w:val="12"/>
        </w:rPr>
        <w:t xml:space="preserve">¶ </w:t>
      </w:r>
      <w:r w:rsidRPr="00160564">
        <w:rPr>
          <w:rFonts w:ascii="Garamond" w:hAnsi="Garamond"/>
          <w:sz w:val="24"/>
        </w:rPr>
        <w:t>Persistent intelligence, surveillance, and reconnaissance</w:t>
      </w:r>
      <w:r w:rsidRPr="00160564">
        <w:rPr>
          <w:rFonts w:ascii="Garamond" w:hAnsi="Garamond"/>
          <w:sz w:val="12"/>
        </w:rPr>
        <w:t xml:space="preserve">¶ </w:t>
      </w:r>
      <w:r w:rsidRPr="00160564">
        <w:rPr>
          <w:rFonts w:ascii="Garamond" w:hAnsi="Garamond"/>
          <w:sz w:val="24"/>
        </w:rPr>
        <w:t>Time-sensitive strike</w:t>
      </w:r>
      <w:r w:rsidRPr="00160564">
        <w:rPr>
          <w:rFonts w:ascii="Garamond" w:hAnsi="Garamond"/>
          <w:sz w:val="12"/>
        </w:rPr>
        <w:t xml:space="preserve">¶ </w:t>
      </w:r>
      <w:r w:rsidRPr="00160564">
        <w:rPr>
          <w:rFonts w:ascii="Garamond" w:hAnsi="Garamond"/>
          <w:sz w:val="24"/>
        </w:rPr>
        <w:t>Electronic warfare / information operations</w:t>
      </w:r>
      <w:r w:rsidRPr="00160564">
        <w:rPr>
          <w:rFonts w:ascii="Garamond" w:hAnsi="Garamond"/>
          <w:sz w:val="12"/>
        </w:rPr>
        <w:t xml:space="preserve">¶ </w:t>
      </w:r>
      <w:r w:rsidRPr="00160564">
        <w:rPr>
          <w:rFonts w:ascii="Garamond" w:hAnsi="Garamond"/>
          <w:sz w:val="24"/>
        </w:rPr>
        <w:t>Ship-to-objective maneuver</w:t>
      </w:r>
      <w:r w:rsidRPr="00160564">
        <w:rPr>
          <w:rFonts w:ascii="Garamond" w:hAnsi="Garamond"/>
          <w:sz w:val="12"/>
        </w:rPr>
        <w:t xml:space="preserve">¶ </w:t>
      </w:r>
      <w:r w:rsidRPr="00160564">
        <w:rPr>
          <w:rFonts w:ascii="Garamond" w:hAnsi="Garamond"/>
          <w:sz w:val="24"/>
        </w:rPr>
        <w:t>Covert strike</w:t>
      </w:r>
      <w:r w:rsidRPr="00160564">
        <w:rPr>
          <w:rFonts w:ascii="Garamond" w:hAnsi="Garamond"/>
          <w:sz w:val="12"/>
        </w:rPr>
        <w:t xml:space="preserve">¶ </w:t>
      </w:r>
      <w:r w:rsidRPr="00160564">
        <w:rPr>
          <w:rFonts w:ascii="Garamond" w:hAnsi="Garamond"/>
          <w:sz w:val="24"/>
        </w:rPr>
        <w:t>Future Sea Strike Technologies</w:t>
      </w:r>
      <w:r w:rsidRPr="00160564">
        <w:rPr>
          <w:rFonts w:ascii="Garamond" w:hAnsi="Garamond"/>
          <w:sz w:val="12"/>
        </w:rPr>
        <w:t xml:space="preserve">¶ </w:t>
      </w:r>
      <w:r w:rsidRPr="00160564">
        <w:rPr>
          <w:rFonts w:ascii="Garamond" w:hAnsi="Garamond"/>
          <w:sz w:val="24"/>
        </w:rPr>
        <w:t>Autonomous, organic, long-dwell sensors</w:t>
      </w:r>
      <w:r w:rsidRPr="00160564">
        <w:rPr>
          <w:rFonts w:ascii="Garamond" w:hAnsi="Garamond"/>
          <w:sz w:val="12"/>
        </w:rPr>
        <w:t xml:space="preserve">¶ </w:t>
      </w:r>
      <w:r w:rsidRPr="00160564">
        <w:rPr>
          <w:rFonts w:ascii="Garamond" w:hAnsi="Garamond"/>
          <w:sz w:val="24"/>
        </w:rPr>
        <w:t>Integrated national, theater, and force sensors</w:t>
      </w:r>
      <w:r w:rsidRPr="00160564">
        <w:rPr>
          <w:rFonts w:ascii="Garamond" w:hAnsi="Garamond"/>
          <w:sz w:val="12"/>
        </w:rPr>
        <w:t xml:space="preserve">¶ </w:t>
      </w:r>
      <w:r w:rsidRPr="00160564">
        <w:rPr>
          <w:rFonts w:ascii="Garamond" w:hAnsi="Garamond"/>
          <w:sz w:val="24"/>
        </w:rPr>
        <w:t>Knowledge-enhancement systems</w:t>
      </w:r>
      <w:r w:rsidRPr="00160564">
        <w:rPr>
          <w:rFonts w:ascii="Garamond" w:hAnsi="Garamond"/>
          <w:sz w:val="12"/>
        </w:rPr>
        <w:t xml:space="preserve">¶ </w:t>
      </w:r>
      <w:r w:rsidRPr="00160564">
        <w:rPr>
          <w:rFonts w:ascii="Garamond" w:hAnsi="Garamond"/>
          <w:sz w:val="24"/>
        </w:rPr>
        <w:t>Unmanned combat vehicles</w:t>
      </w:r>
      <w:r w:rsidRPr="00160564">
        <w:rPr>
          <w:rFonts w:ascii="Garamond" w:hAnsi="Garamond"/>
          <w:sz w:val="12"/>
        </w:rPr>
        <w:t xml:space="preserve">¶ </w:t>
      </w:r>
      <w:r w:rsidRPr="00160564">
        <w:rPr>
          <w:rFonts w:ascii="Garamond" w:hAnsi="Garamond"/>
          <w:sz w:val="24"/>
        </w:rPr>
        <w:t>Hypersonic missiles</w:t>
      </w:r>
      <w:r w:rsidRPr="00160564">
        <w:rPr>
          <w:rFonts w:ascii="Garamond" w:hAnsi="Garamond"/>
          <w:sz w:val="12"/>
        </w:rPr>
        <w:t xml:space="preserve">¶ </w:t>
      </w:r>
      <w:r w:rsidRPr="00160564">
        <w:rPr>
          <w:rFonts w:ascii="Garamond" w:hAnsi="Garamond"/>
          <w:sz w:val="24"/>
        </w:rPr>
        <w:t>Electro-magnetic rail guns</w:t>
      </w:r>
      <w:r w:rsidRPr="00160564">
        <w:rPr>
          <w:rFonts w:ascii="Garamond" w:hAnsi="Garamond"/>
          <w:sz w:val="12"/>
        </w:rPr>
        <w:t xml:space="preserve">¶ </w:t>
      </w:r>
      <w:r w:rsidRPr="00160564">
        <w:rPr>
          <w:rFonts w:ascii="Garamond" w:hAnsi="Garamond"/>
          <w:sz w:val="24"/>
        </w:rPr>
        <w:t>Hyper-spectral imaging</w:t>
      </w:r>
      <w:r w:rsidRPr="00160564">
        <w:rPr>
          <w:rFonts w:ascii="Garamond" w:hAnsi="Garamond"/>
          <w:sz w:val="12"/>
        </w:rPr>
        <w:t xml:space="preserve">¶ </w:t>
      </w:r>
      <w:r w:rsidRPr="00160564">
        <w:rPr>
          <w:rFonts w:ascii="Garamond" w:hAnsi="Garamond"/>
          <w:sz w:val="24"/>
        </w:rPr>
        <w:t>Sea Strike: Action Steps</w:t>
      </w:r>
      <w:r w:rsidRPr="00160564">
        <w:rPr>
          <w:rFonts w:ascii="Garamond" w:hAnsi="Garamond"/>
          <w:sz w:val="12"/>
        </w:rPr>
        <w:t xml:space="preserve">¶ </w:t>
      </w:r>
      <w:r w:rsidRPr="00160564">
        <w:rPr>
          <w:rFonts w:ascii="Garamond" w:hAnsi="Garamond"/>
          <w:sz w:val="24"/>
        </w:rPr>
        <w:t>Accelerate information dominance via ForceNet</w:t>
      </w:r>
      <w:r w:rsidRPr="00160564">
        <w:rPr>
          <w:rFonts w:ascii="Garamond" w:hAnsi="Garamond"/>
          <w:sz w:val="12"/>
        </w:rPr>
        <w:t xml:space="preserve">¶ </w:t>
      </w:r>
      <w:r w:rsidRPr="00160564">
        <w:rPr>
          <w:rFonts w:ascii="Garamond" w:hAnsi="Garamond"/>
          <w:sz w:val="24"/>
        </w:rPr>
        <w:t>Develop, acquire, and integrate systems to increase combat reach, stealth, and lethality</w:t>
      </w:r>
      <w:r w:rsidRPr="00160564">
        <w:rPr>
          <w:rFonts w:ascii="Garamond" w:hAnsi="Garamond"/>
          <w:sz w:val="12"/>
        </w:rPr>
        <w:t xml:space="preserve">¶ </w:t>
      </w:r>
      <w:r w:rsidRPr="00160564">
        <w:rPr>
          <w:rFonts w:ascii="Garamond" w:hAnsi="Garamond"/>
          <w:sz w:val="24"/>
        </w:rPr>
        <w:t>Distribute offensive striking capability throughout the entire force</w:t>
      </w:r>
      <w:r w:rsidRPr="00160564">
        <w:rPr>
          <w:rFonts w:ascii="Garamond" w:hAnsi="Garamond"/>
          <w:sz w:val="12"/>
        </w:rPr>
        <w:t xml:space="preserve">¶ </w:t>
      </w:r>
      <w:r w:rsidRPr="00160564">
        <w:rPr>
          <w:rFonts w:ascii="Garamond" w:hAnsi="Garamond"/>
          <w:sz w:val="24"/>
        </w:rPr>
        <w:t>Deploy sea-based, long-dwell, manned and unmanned sensors</w:t>
      </w:r>
      <w:r w:rsidRPr="00160564">
        <w:rPr>
          <w:rFonts w:ascii="Garamond" w:hAnsi="Garamond"/>
          <w:sz w:val="12"/>
        </w:rPr>
        <w:t xml:space="preserve">¶ </w:t>
      </w:r>
      <w:r w:rsidRPr="00160564">
        <w:rPr>
          <w:rFonts w:ascii="Garamond" w:hAnsi="Garamond"/>
          <w:sz w:val="24"/>
        </w:rPr>
        <w:t>Develop information operations as a major warfare area</w:t>
      </w:r>
      <w:r w:rsidRPr="00160564">
        <w:rPr>
          <w:rFonts w:ascii="Garamond" w:hAnsi="Garamond"/>
          <w:sz w:val="12"/>
        </w:rPr>
        <w:t xml:space="preserve">¶ </w:t>
      </w:r>
      <w:r w:rsidRPr="00160564">
        <w:rPr>
          <w:rFonts w:ascii="Garamond" w:hAnsi="Garamond"/>
          <w:sz w:val="24"/>
        </w:rPr>
        <w:t>Synergize with Marine Corps transformation efforts</w:t>
      </w:r>
      <w:r w:rsidRPr="00160564">
        <w:rPr>
          <w:rFonts w:ascii="Garamond" w:hAnsi="Garamond"/>
          <w:sz w:val="12"/>
        </w:rPr>
        <w:t xml:space="preserve">¶ </w:t>
      </w:r>
      <w:r w:rsidRPr="00160564">
        <w:rPr>
          <w:rFonts w:ascii="Garamond" w:hAnsi="Garamond"/>
          <w:sz w:val="24"/>
        </w:rPr>
        <w:t>Partner with the other services to accelerate Navy transformation</w:t>
      </w:r>
      <w:r w:rsidRPr="00160564">
        <w:rPr>
          <w:rFonts w:ascii="Garamond" w:hAnsi="Garamond"/>
          <w:sz w:val="12"/>
        </w:rPr>
        <w:t xml:space="preserve">¶ </w:t>
      </w:r>
      <w:r w:rsidRPr="00160564">
        <w:rPr>
          <w:rStyle w:val="StyleUnderline"/>
          <w:rFonts w:ascii="Garamond" w:hAnsi="Garamond"/>
        </w:rPr>
        <w:t xml:space="preserve">Knowledge dominance provided by persistent intelligence, surveillance, and reconnaissance will be converted into action </w:t>
      </w:r>
      <w:r w:rsidRPr="00160564">
        <w:rPr>
          <w:rFonts w:ascii="Garamond" w:hAnsi="Garamond"/>
          <w:sz w:val="24"/>
        </w:rPr>
        <w:t xml:space="preserve">by a full array of Sea Strike options—next-generation missiles capable of in-flight targeting, aircraft with stand-off precision weapons, extended-range naval gunfire, information operations, stealthy submarines, unmanned combat vehicles, and Marines and SEALs on the ground. Sovereign naval forces will exploit their strategic flexibility, operational independence, and speed of command to conduct sustained operations 24 hours per day, 7 days per week, 365 days per year. </w:t>
      </w:r>
      <w:r w:rsidRPr="00160564">
        <w:rPr>
          <w:rStyle w:val="StyleUnderline"/>
          <w:rFonts w:ascii="Garamond" w:hAnsi="Garamond"/>
        </w:rPr>
        <w:t>¶ Information superiority and flexible strike options will result in time-sensitive targeting with far greater speed and accuracy. Military operations will become more complicated as advanced intelligence, surveillance, and reconnaissance products proliferate.</w:t>
      </w:r>
      <w:r w:rsidRPr="00160564">
        <w:rPr>
          <w:rFonts w:ascii="Garamond" w:hAnsi="Garamond"/>
          <w:sz w:val="24"/>
        </w:rPr>
        <w:t xml:space="preserve"> Expanded situational awareness will put massed forces at risk, for both friends and adversaries. This will compress timelines and prompt greater use of dispersed, low-visibility forces. Countering such forces will demand speed, agility, and streamlined information processing tied to precision attack. Sea Strike will meet that challenge.</w:t>
      </w:r>
      <w:r w:rsidRPr="00160564">
        <w:rPr>
          <w:rFonts w:ascii="Garamond" w:hAnsi="Garamond"/>
          <w:sz w:val="12"/>
        </w:rPr>
        <w:t xml:space="preserve">¶ </w:t>
      </w:r>
      <w:r w:rsidRPr="00160564">
        <w:rPr>
          <w:rStyle w:val="StyleUnderline"/>
          <w:rFonts w:ascii="Garamond" w:hAnsi="Garamond"/>
        </w:rPr>
        <w:t>The importance of information operations will grow in the years ahead as high-technology weapons and systems become more widely available. Information operations will mature into a major warfare area</w:t>
      </w:r>
      <w:r w:rsidRPr="00160564">
        <w:rPr>
          <w:rFonts w:ascii="Garamond" w:hAnsi="Garamond"/>
          <w:sz w:val="24"/>
        </w:rPr>
        <w:t xml:space="preserve">, to include electronic warfare, psychological operations, computer network attack, computer network defense, operations security, and military deception. </w:t>
      </w:r>
      <w:r w:rsidRPr="00160564">
        <w:rPr>
          <w:rStyle w:val="StyleUnderline"/>
          <w:rFonts w:ascii="Garamond" w:hAnsi="Garamond"/>
        </w:rPr>
        <w:t>Information operations will play a key role in controlling crisis escalation and preparing the battlefield for subsequent attack</w:t>
      </w:r>
      <w:r w:rsidRPr="00160564">
        <w:rPr>
          <w:rFonts w:ascii="Garamond" w:hAnsi="Garamond"/>
          <w:sz w:val="24"/>
        </w:rPr>
        <w:t>.</w:t>
      </w:r>
    </w:p>
    <w:p w:rsidR="009D429A" w:rsidRPr="00160564" w:rsidRDefault="009D429A" w:rsidP="009D429A">
      <w:pPr>
        <w:rPr>
          <w:rFonts w:ascii="Garamond" w:hAnsi="Garamond"/>
          <w:sz w:val="24"/>
        </w:rPr>
      </w:pPr>
    </w:p>
    <w:p w:rsidR="009D429A" w:rsidRPr="00160564" w:rsidRDefault="009D429A" w:rsidP="009D429A">
      <w:pPr>
        <w:pStyle w:val="Heading4"/>
        <w:rPr>
          <w:rFonts w:ascii="Garamond" w:hAnsi="Garamond"/>
        </w:rPr>
      </w:pPr>
      <w:r w:rsidRPr="00160564">
        <w:rPr>
          <w:rFonts w:ascii="Garamond" w:hAnsi="Garamond"/>
        </w:rPr>
        <w:t>Battlespace awareness key to continued naval superiority—allows for better knowledge of the location of the enemy</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Allen et al 7</w:t>
      </w:r>
      <w:r w:rsidRPr="00160564">
        <w:rPr>
          <w:rStyle w:val="Style13ptBold"/>
          <w:rFonts w:ascii="Garamond" w:hAnsi="Garamond"/>
          <w:b w:val="0"/>
          <w:sz w:val="20"/>
        </w:rPr>
        <w:t>(James T. Conway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General, U.S. Marine Corps, </w:t>
      </w:r>
      <w:r w:rsidRPr="00160564">
        <w:rPr>
          <w:rStyle w:val="Style13ptBold"/>
          <w:rFonts w:ascii="Garamond" w:hAnsi="Garamond"/>
          <w:b w:val="0"/>
          <w:sz w:val="12"/>
        </w:rPr>
        <w:t xml:space="preserve">¶ </w:t>
      </w:r>
      <w:r w:rsidRPr="00160564">
        <w:rPr>
          <w:rStyle w:val="Style13ptBold"/>
          <w:rFonts w:ascii="Garamond" w:hAnsi="Garamond"/>
          <w:b w:val="0"/>
          <w:sz w:val="20"/>
        </w:rPr>
        <w:t>Commandant of the Marine Corps,</w:t>
      </w:r>
      <w:r w:rsidRPr="00160564">
        <w:rPr>
          <w:rStyle w:val="Style13ptBold"/>
          <w:rFonts w:ascii="Garamond" w:hAnsi="Garamond"/>
          <w:b w:val="0"/>
          <w:sz w:val="12"/>
        </w:rPr>
        <w:t xml:space="preserve">¶ </w:t>
      </w:r>
      <w:r w:rsidRPr="00160564">
        <w:rPr>
          <w:rStyle w:val="Style13ptBold"/>
          <w:rFonts w:ascii="Garamond" w:hAnsi="Garamond"/>
          <w:b w:val="0"/>
          <w:sz w:val="20"/>
        </w:rPr>
        <w:t>Gary Roughead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Admiral, U.S. Navy, </w:t>
      </w:r>
      <w:r w:rsidRPr="00160564">
        <w:rPr>
          <w:rStyle w:val="Style13ptBold"/>
          <w:rFonts w:ascii="Garamond" w:hAnsi="Garamond"/>
          <w:b w:val="0"/>
          <w:sz w:val="12"/>
        </w:rPr>
        <w:t xml:space="preserve">¶ </w:t>
      </w:r>
      <w:r w:rsidRPr="00160564">
        <w:rPr>
          <w:rStyle w:val="Style13ptBold"/>
          <w:rFonts w:ascii="Garamond" w:hAnsi="Garamond"/>
          <w:b w:val="0"/>
          <w:sz w:val="20"/>
        </w:rPr>
        <w:t>Chief of Naval Operations,</w:t>
      </w:r>
      <w:r w:rsidRPr="00160564">
        <w:rPr>
          <w:rStyle w:val="Style13ptBold"/>
          <w:rFonts w:ascii="Garamond" w:hAnsi="Garamond"/>
          <w:b w:val="0"/>
          <w:sz w:val="12"/>
        </w:rPr>
        <w:t xml:space="preserve">¶ </w:t>
      </w:r>
      <w:r w:rsidRPr="00160564">
        <w:rPr>
          <w:rStyle w:val="Style13ptBold"/>
          <w:rFonts w:ascii="Garamond" w:hAnsi="Garamond"/>
          <w:b w:val="0"/>
          <w:sz w:val="20"/>
        </w:rPr>
        <w:t>Thad W. Allen --</w:t>
      </w:r>
      <w:r w:rsidRPr="00160564">
        <w:rPr>
          <w:rStyle w:val="Style13ptBold"/>
          <w:rFonts w:ascii="Garamond" w:hAnsi="Garamond"/>
          <w:b w:val="0"/>
          <w:sz w:val="12"/>
        </w:rPr>
        <w:t xml:space="preserve">¶ </w:t>
      </w:r>
      <w:r w:rsidRPr="00160564">
        <w:rPr>
          <w:rStyle w:val="Style13ptBold"/>
          <w:rFonts w:ascii="Garamond" w:hAnsi="Garamond"/>
          <w:b w:val="0"/>
          <w:sz w:val="20"/>
        </w:rPr>
        <w:t>Admiral, U.S. Coast Guard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Commandant of the Coast Guard, October, A Cooperative Strategy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for </w:t>
      </w:r>
      <w:r w:rsidRPr="00160564">
        <w:rPr>
          <w:rStyle w:val="Style13ptBold"/>
          <w:rFonts w:ascii="Garamond" w:hAnsi="Garamond"/>
          <w:b w:val="0"/>
          <w:sz w:val="12"/>
        </w:rPr>
        <w:t xml:space="preserve">¶ </w:t>
      </w:r>
      <w:r w:rsidRPr="00160564">
        <w:rPr>
          <w:rStyle w:val="Style13ptBold"/>
          <w:rFonts w:ascii="Garamond" w:hAnsi="Garamond"/>
          <w:b w:val="0"/>
          <w:sz w:val="20"/>
        </w:rPr>
        <w:t>21st Century Seapower,</w:t>
      </w:r>
      <w:r w:rsidRPr="00160564">
        <w:rPr>
          <w:rFonts w:ascii="Garamond" w:hAnsi="Garamond"/>
        </w:rPr>
        <w:t xml:space="preserve"> </w:t>
      </w:r>
      <w:r w:rsidRPr="00160564">
        <w:rPr>
          <w:rStyle w:val="Style13ptBold"/>
          <w:rFonts w:ascii="Garamond" w:hAnsi="Garamond"/>
          <w:b w:val="0"/>
          <w:sz w:val="20"/>
        </w:rPr>
        <w:t xml:space="preserve">http://www.navy.mil/maritime/Maritimestrategy.pdf) </w:t>
      </w:r>
    </w:p>
    <w:p w:rsidR="009D429A" w:rsidRPr="00160564" w:rsidRDefault="009D429A" w:rsidP="009D429A">
      <w:pPr>
        <w:rPr>
          <w:rStyle w:val="StyleUnderline"/>
          <w:rFonts w:ascii="Garamond" w:hAnsi="Garamond"/>
        </w:rPr>
      </w:pPr>
      <w:r w:rsidRPr="00160564">
        <w:rPr>
          <w:rFonts w:ascii="Garamond" w:hAnsi="Garamond"/>
        </w:rPr>
        <w:t xml:space="preserve">Enhance Awareness. </w:t>
      </w:r>
      <w:r w:rsidRPr="00160564">
        <w:rPr>
          <w:rStyle w:val="StyleUnderline"/>
          <w:rFonts w:ascii="Garamond" w:hAnsi="Garamond"/>
        </w:rPr>
        <w:t>To be effective, there must be a significantly ¶ increased commitment to advance maritime domain awareness (MDA) ¶ and expand intelligence, surveillance and reconnaissance (ISR) capability ¶ and capacity</w:t>
      </w:r>
      <w:r w:rsidRPr="00160564">
        <w:rPr>
          <w:rFonts w:ascii="Garamond" w:hAnsi="Garamond"/>
        </w:rPr>
        <w:t xml:space="preserve">. New partnerships with the world’s maritime commercial </w:t>
      </w:r>
      <w:r w:rsidRPr="00160564">
        <w:rPr>
          <w:rFonts w:ascii="Garamond" w:hAnsi="Garamond"/>
          <w:sz w:val="12"/>
        </w:rPr>
        <w:t xml:space="preserve">¶ </w:t>
      </w:r>
      <w:r w:rsidRPr="00160564">
        <w:rPr>
          <w:rFonts w:ascii="Garamond" w:hAnsi="Garamond"/>
        </w:rPr>
        <w:t xml:space="preserve">interests and the maritime forces of participating nations will reduce </w:t>
      </w:r>
      <w:r w:rsidRPr="00160564">
        <w:rPr>
          <w:rFonts w:ascii="Garamond" w:hAnsi="Garamond"/>
          <w:sz w:val="12"/>
        </w:rPr>
        <w:t xml:space="preserve">¶ </w:t>
      </w:r>
      <w:r w:rsidRPr="00160564">
        <w:rPr>
          <w:rFonts w:ascii="Garamond" w:hAnsi="Garamond"/>
        </w:rPr>
        <w:t xml:space="preserve">the dangerous anonymity of sea borne transport of people and cargoes. </w:t>
      </w:r>
      <w:r w:rsidRPr="00160564">
        <w:rPr>
          <w:rFonts w:ascii="Garamond" w:hAnsi="Garamond"/>
          <w:sz w:val="12"/>
        </w:rPr>
        <w:t xml:space="preserve">¶ </w:t>
      </w:r>
      <w:r w:rsidRPr="00160564">
        <w:rPr>
          <w:rFonts w:ascii="Garamond" w:hAnsi="Garamond"/>
        </w:rPr>
        <w:t xml:space="preserve">Great strides have already been taken in that direction, and the National </w:t>
      </w:r>
      <w:r w:rsidRPr="00160564">
        <w:rPr>
          <w:rFonts w:ascii="Garamond" w:hAnsi="Garamond"/>
          <w:sz w:val="12"/>
        </w:rPr>
        <w:t xml:space="preserve">¶ </w:t>
      </w:r>
      <w:r w:rsidRPr="00160564">
        <w:rPr>
          <w:rFonts w:ascii="Garamond" w:hAnsi="Garamond"/>
        </w:rPr>
        <w:t xml:space="preserve">Strategy for Maritime Security has mandated an even higher level of </w:t>
      </w:r>
      <w:r w:rsidRPr="00160564">
        <w:rPr>
          <w:rFonts w:ascii="Garamond" w:hAnsi="Garamond"/>
          <w:sz w:val="12"/>
        </w:rPr>
        <w:t xml:space="preserve">¶ </w:t>
      </w:r>
      <w:r w:rsidRPr="00160564">
        <w:rPr>
          <w:rFonts w:ascii="Garamond" w:hAnsi="Garamond"/>
        </w:rPr>
        <w:t xml:space="preserve">interagency cooperation in pursuit of effective MDA. Maritime forces </w:t>
      </w:r>
      <w:r w:rsidRPr="00160564">
        <w:rPr>
          <w:rFonts w:ascii="Garamond" w:hAnsi="Garamond"/>
          <w:sz w:val="12"/>
        </w:rPr>
        <w:t xml:space="preserve">¶ </w:t>
      </w:r>
      <w:r w:rsidRPr="00160564">
        <w:rPr>
          <w:rFonts w:ascii="Garamond" w:hAnsi="Garamond"/>
        </w:rPr>
        <w:t xml:space="preserve">will contribute to enhance information sharing, underpinning and </w:t>
      </w:r>
      <w:r w:rsidRPr="00160564">
        <w:rPr>
          <w:rFonts w:ascii="Garamond" w:hAnsi="Garamond"/>
          <w:sz w:val="12"/>
        </w:rPr>
        <w:t xml:space="preserve">¶ </w:t>
      </w:r>
      <w:r w:rsidRPr="00160564">
        <w:rPr>
          <w:rFonts w:ascii="Garamond" w:hAnsi="Garamond"/>
        </w:rPr>
        <w:t xml:space="preserve">energizing our capability to neutralize threats to our Nation as far from </w:t>
      </w:r>
      <w:r w:rsidRPr="00160564">
        <w:rPr>
          <w:rFonts w:ascii="Garamond" w:hAnsi="Garamond"/>
          <w:sz w:val="12"/>
        </w:rPr>
        <w:t xml:space="preserve">¶ </w:t>
      </w:r>
      <w:r w:rsidRPr="00160564">
        <w:rPr>
          <w:rFonts w:ascii="Garamond" w:hAnsi="Garamond"/>
        </w:rPr>
        <w:t xml:space="preserve">our shores as possible. Critical to realizing the benefits of increased awareness is our ability </w:t>
      </w:r>
      <w:r w:rsidRPr="00160564">
        <w:rPr>
          <w:rFonts w:ascii="Garamond" w:hAnsi="Garamond"/>
          <w:sz w:val="12"/>
        </w:rPr>
        <w:t xml:space="preserve">¶ </w:t>
      </w:r>
      <w:r w:rsidRPr="00160564">
        <w:rPr>
          <w:rFonts w:ascii="Garamond" w:hAnsi="Garamond"/>
        </w:rPr>
        <w:t xml:space="preserve">to protect information from compromise through robust information </w:t>
      </w:r>
      <w:r w:rsidRPr="00160564">
        <w:rPr>
          <w:rFonts w:ascii="Garamond" w:hAnsi="Garamond"/>
        </w:rPr>
        <w:pgNum/>
      </w:r>
      <w:r w:rsidRPr="00160564">
        <w:rPr>
          <w:rFonts w:ascii="Garamond" w:hAnsi="Garamond"/>
        </w:rPr>
        <w:t xml:space="preserve"> cooporative strategy for a 21st century seapower 15</w:t>
      </w:r>
      <w:r w:rsidRPr="00160564">
        <w:rPr>
          <w:rFonts w:ascii="Garamond" w:hAnsi="Garamond"/>
          <w:sz w:val="12"/>
        </w:rPr>
        <w:t xml:space="preserve">¶ </w:t>
      </w:r>
      <w:r w:rsidRPr="00160564">
        <w:rPr>
          <w:rFonts w:ascii="Garamond" w:hAnsi="Garamond"/>
        </w:rPr>
        <w:t xml:space="preserve">assurance measures. Such measures will increase international partner </w:t>
      </w:r>
      <w:r w:rsidRPr="00160564">
        <w:rPr>
          <w:rFonts w:ascii="Garamond" w:hAnsi="Garamond"/>
          <w:sz w:val="12"/>
        </w:rPr>
        <w:t xml:space="preserve">¶ </w:t>
      </w:r>
      <w:r w:rsidRPr="00160564">
        <w:rPr>
          <w:rFonts w:ascii="Garamond" w:hAnsi="Garamond"/>
        </w:rPr>
        <w:t xml:space="preserve">confidence that information provided will be shared only with those </w:t>
      </w:r>
      <w:r w:rsidRPr="00160564">
        <w:rPr>
          <w:rFonts w:ascii="Garamond" w:hAnsi="Garamond"/>
          <w:sz w:val="12"/>
        </w:rPr>
        <w:t xml:space="preserve">¶ </w:t>
      </w:r>
      <w:r w:rsidRPr="00160564">
        <w:rPr>
          <w:rFonts w:ascii="Garamond" w:hAnsi="Garamond"/>
        </w:rPr>
        <w:t>entities for which it is intended.</w:t>
      </w:r>
      <w:r w:rsidRPr="00160564">
        <w:rPr>
          <w:rFonts w:ascii="Garamond" w:hAnsi="Garamond"/>
          <w:sz w:val="12"/>
        </w:rPr>
        <w:t xml:space="preserve">¶ </w:t>
      </w:r>
      <w:r w:rsidRPr="00160564">
        <w:rPr>
          <w:rStyle w:val="StyleUnderline"/>
          <w:rFonts w:ascii="Garamond" w:hAnsi="Garamond"/>
        </w:rPr>
        <w:t xml:space="preserve">Adversaries are unlikely to attempt conventional force-on-force conflict ¶ and, to the extent that maritime forces could be openly challenged, ¶ their plans will almost certainly rely on asymmetric attack and surprise, ¶ achieved through stealth, deception, or ambiguity. Our ISR capabilities ¶ must include innovative ways to penetrate the designs of adversaries, ¶ and discern their capabilities and vulnerabilities while supporting the ¶ full range of military operations. We must remove the possibility of an ¶ adversary gaining the initiative over forward-deployed forces and ensure ¶ we provide decision makers with the information they need to deter ¶ aggression and consider escalatory measures in advance of such gambits. </w:t>
      </w:r>
    </w:p>
    <w:p w:rsidR="009D429A" w:rsidRDefault="009D429A" w:rsidP="009D429A"/>
    <w:p w:rsidR="009D429A" w:rsidRPr="00160564" w:rsidRDefault="009D429A" w:rsidP="009D429A">
      <w:pPr>
        <w:pStyle w:val="Heading4"/>
        <w:rPr>
          <w:rStyle w:val="Style13ptBold"/>
          <w:rFonts w:ascii="Garamond" w:hAnsi="Garamond"/>
          <w:b/>
        </w:rPr>
      </w:pPr>
      <w:r w:rsidRPr="00160564">
        <w:rPr>
          <w:rStyle w:val="Style13ptBold"/>
          <w:rFonts w:ascii="Garamond" w:hAnsi="Garamond"/>
          <w:b/>
        </w:rPr>
        <w:t>Battle space awareness is key to naval effectiveness</w:t>
      </w:r>
      <w:r>
        <w:rPr>
          <w:rStyle w:val="Style13ptBold"/>
          <w:rFonts w:ascii="Garamond" w:hAnsi="Garamond"/>
          <w:b/>
        </w:rPr>
        <w:t>—</w:t>
      </w:r>
      <w:r w:rsidRPr="00160564">
        <w:rPr>
          <w:rStyle w:val="Style13ptBold"/>
          <w:rFonts w:ascii="Garamond" w:hAnsi="Garamond"/>
          <w:b/>
        </w:rPr>
        <w:t>decision</w:t>
      </w:r>
      <w:r>
        <w:rPr>
          <w:rStyle w:val="Style13ptBold"/>
          <w:rFonts w:ascii="Garamond" w:hAnsi="Garamond"/>
          <w:b/>
        </w:rPr>
        <w:t xml:space="preserve"> </w:t>
      </w:r>
      <w:r w:rsidRPr="00160564">
        <w:rPr>
          <w:rStyle w:val="Style13ptBold"/>
          <w:rFonts w:ascii="Garamond" w:hAnsi="Garamond"/>
          <w:b/>
        </w:rPr>
        <w:t>making</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USNIDC 13</w:t>
      </w:r>
      <w:r w:rsidRPr="00160564">
        <w:rPr>
          <w:rStyle w:val="Style13ptBold"/>
          <w:rFonts w:ascii="Garamond" w:hAnsi="Garamond"/>
          <w:b w:val="0"/>
          <w:sz w:val="20"/>
        </w:rPr>
        <w:t>(US Navy Information Dominance Corps, March, US Navy Dominance Information Dominance Roadmap 2013-2028, http://defenseinnovationmarketplace.mil/resources/Information_Dominance_Roadmap_March_2013.pdf)</w:t>
      </w:r>
    </w:p>
    <w:p w:rsidR="009D429A" w:rsidRPr="00160564" w:rsidRDefault="009D429A" w:rsidP="009D429A">
      <w:pPr>
        <w:rPr>
          <w:rFonts w:ascii="Garamond" w:hAnsi="Garamond"/>
          <w:sz w:val="24"/>
        </w:rPr>
      </w:pPr>
      <w:r w:rsidRPr="00160564">
        <w:rPr>
          <w:rFonts w:ascii="Garamond" w:hAnsi="Garamond"/>
          <w:sz w:val="24"/>
        </w:rPr>
        <w:t xml:space="preserve">Enable Informed, Decisive Action: </w:t>
      </w:r>
      <w:r w:rsidRPr="00160564">
        <w:rPr>
          <w:rStyle w:val="StyleUnderline"/>
          <w:rFonts w:ascii="Garamond" w:hAnsi="Garamond"/>
        </w:rPr>
        <w:t>Navy commanders must maintain ¶ sufficient decision space to operate within an adversary’s decision cycle and must ¶ continually decide upon available warfighting options as the environment evolves</w:t>
      </w:r>
      <w:r w:rsidRPr="00160564">
        <w:rPr>
          <w:rFonts w:ascii="Garamond" w:hAnsi="Garamond"/>
          <w:sz w:val="24"/>
        </w:rPr>
        <w:t xml:space="preserve">. </w:t>
      </w:r>
      <w:r w:rsidRPr="00160564">
        <w:rPr>
          <w:rFonts w:ascii="Garamond" w:hAnsi="Garamond"/>
          <w:sz w:val="12"/>
        </w:rPr>
        <w:t xml:space="preserve">¶ </w:t>
      </w:r>
      <w:r w:rsidRPr="00160564">
        <w:rPr>
          <w:rFonts w:ascii="Garamond" w:hAnsi="Garamond"/>
          <w:sz w:val="24"/>
        </w:rPr>
        <w:t>Functional Descriptions: 16 17</w:t>
      </w:r>
      <w:r w:rsidRPr="00160564">
        <w:rPr>
          <w:rFonts w:ascii="Garamond" w:hAnsi="Garamond"/>
          <w:sz w:val="12"/>
        </w:rPr>
        <w:t xml:space="preserve">¶ </w:t>
      </w:r>
      <w:r w:rsidRPr="00160564">
        <w:rPr>
          <w:rFonts w:ascii="Garamond" w:hAnsi="Garamond"/>
          <w:sz w:val="24"/>
        </w:rPr>
        <w:t xml:space="preserve">U.S. Navy Information Dominance Roadmap, 2013–2028 </w:t>
      </w:r>
      <w:r w:rsidRPr="00160564">
        <w:rPr>
          <w:rFonts w:ascii="Garamond" w:hAnsi="Garamond"/>
          <w:sz w:val="12"/>
        </w:rPr>
        <w:t xml:space="preserve">¶ </w:t>
      </w:r>
      <w:r w:rsidRPr="00160564">
        <w:rPr>
          <w:rStyle w:val="StyleUnderline"/>
          <w:rFonts w:ascii="Garamond" w:hAnsi="Garamond"/>
        </w:rPr>
        <w:t>To enable informed, decisive action within A2/AD environments, the Navy ¶ will be required to enhance operational and tactical decision support to increase ¶ warfighting options.</w:t>
      </w:r>
      <w:r w:rsidRPr="00160564">
        <w:rPr>
          <w:rFonts w:ascii="Garamond" w:hAnsi="Garamond"/>
          <w:sz w:val="24"/>
        </w:rPr>
        <w:t xml:space="preserve"> </w:t>
      </w:r>
    </w:p>
    <w:p w:rsidR="009D429A" w:rsidRPr="00160564" w:rsidRDefault="009D429A" w:rsidP="009D429A">
      <w:pPr>
        <w:rPr>
          <w:rFonts w:ascii="Garamond" w:hAnsi="Garamond"/>
          <w:sz w:val="24"/>
        </w:rPr>
      </w:pPr>
    </w:p>
    <w:p w:rsidR="009D429A" w:rsidRPr="00160564" w:rsidRDefault="009D429A" w:rsidP="009D429A">
      <w:pPr>
        <w:rPr>
          <w:rFonts w:ascii="Garamond" w:hAnsi="Garamond"/>
          <w:sz w:val="24"/>
        </w:rPr>
      </w:pPr>
    </w:p>
    <w:p w:rsidR="009D429A" w:rsidRPr="00160564" w:rsidRDefault="009D429A" w:rsidP="009D429A">
      <w:pPr>
        <w:rPr>
          <w:rFonts w:ascii="Garamond" w:hAnsi="Garamond"/>
          <w:sz w:val="24"/>
        </w:rPr>
      </w:pPr>
    </w:p>
    <w:p w:rsidR="009D429A" w:rsidRPr="00160564" w:rsidRDefault="009D429A" w:rsidP="009D429A">
      <w:pPr>
        <w:pStyle w:val="Heading4"/>
        <w:rPr>
          <w:rFonts w:ascii="Garamond" w:hAnsi="Garamond"/>
        </w:rPr>
      </w:pPr>
      <w:r w:rsidRPr="00160564">
        <w:rPr>
          <w:rFonts w:ascii="Garamond" w:hAnsi="Garamond"/>
        </w:rPr>
        <w:t>Naval power is dependent on IOOS—allows commanders to react to dangerous situations</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USNIDC 13</w:t>
      </w:r>
      <w:r w:rsidRPr="00160564">
        <w:rPr>
          <w:rStyle w:val="Style13ptBold"/>
          <w:rFonts w:ascii="Garamond" w:hAnsi="Garamond"/>
          <w:b w:val="0"/>
          <w:sz w:val="20"/>
        </w:rPr>
        <w:t>(US Navy Information Dominance Corps, March, US Navy Dominance Information Dominance Roadmap 2013-2028, http://defenseinnovationmarketplace.mil/resources/Information_Dominance_Roadmap_March_2013.pdf)</w:t>
      </w:r>
    </w:p>
    <w:p w:rsidR="009D429A" w:rsidRPr="00160564" w:rsidRDefault="009D429A" w:rsidP="009D429A">
      <w:pPr>
        <w:rPr>
          <w:rStyle w:val="StyleUnderline"/>
          <w:rFonts w:ascii="Garamond" w:hAnsi="Garamond"/>
        </w:rPr>
      </w:pPr>
      <w:r w:rsidRPr="00160564">
        <w:rPr>
          <w:rStyle w:val="StyleUnderline"/>
          <w:rFonts w:ascii="Garamond" w:hAnsi="Garamond"/>
        </w:rPr>
        <w:t>Fuse Essential Combat Information: Navy commanders require immediate ¶ and continual access to essential combat information in order to maneuver ¶ the force and execute the full range of missions under a broad spectrum of ¶ operating conditions</w:t>
      </w:r>
      <w:r w:rsidRPr="00160564">
        <w:rPr>
          <w:rFonts w:ascii="Garamond" w:hAnsi="Garamond"/>
          <w:sz w:val="24"/>
        </w:rPr>
        <w:t>. To sustain the flow of combat information within A2/</w:t>
      </w:r>
      <w:r w:rsidRPr="00160564">
        <w:rPr>
          <w:rFonts w:ascii="Garamond" w:hAnsi="Garamond"/>
          <w:sz w:val="12"/>
        </w:rPr>
        <w:t xml:space="preserve">¶ </w:t>
      </w:r>
      <w:r w:rsidRPr="00160564">
        <w:rPr>
          <w:rFonts w:ascii="Garamond" w:hAnsi="Garamond"/>
          <w:sz w:val="24"/>
        </w:rPr>
        <w:t xml:space="preserve">AD environments, </w:t>
      </w:r>
      <w:r w:rsidRPr="00160564">
        <w:rPr>
          <w:rStyle w:val="StyleUnderline"/>
          <w:rFonts w:ascii="Garamond" w:hAnsi="Garamond"/>
        </w:rPr>
        <w:t>the Navy will be required to streamline tasking, planning ¶ and direction; advance sensor development across all domains; and, automate ¶ processing, fusion and product delivery.</w:t>
      </w:r>
    </w:p>
    <w:p w:rsidR="009D429A" w:rsidRDefault="009D429A" w:rsidP="009D429A"/>
    <w:p w:rsidR="009D429A" w:rsidRPr="00160564" w:rsidRDefault="009D429A" w:rsidP="009D429A">
      <w:pPr>
        <w:pStyle w:val="Heading4"/>
        <w:rPr>
          <w:rFonts w:ascii="Garamond" w:hAnsi="Garamond"/>
        </w:rPr>
      </w:pPr>
      <w:r w:rsidRPr="00160564">
        <w:rPr>
          <w:rFonts w:ascii="Garamond" w:hAnsi="Garamond"/>
        </w:rPr>
        <w:t>Information dominance is to naval power</w:t>
      </w:r>
      <w:r>
        <w:rPr>
          <w:rFonts w:ascii="Garamond" w:hAnsi="Garamond"/>
        </w:rPr>
        <w:t>—</w:t>
      </w:r>
      <w:r w:rsidRPr="00160564">
        <w:rPr>
          <w:rFonts w:ascii="Garamond" w:hAnsi="Garamond"/>
        </w:rPr>
        <w:t>decision</w:t>
      </w:r>
      <w:r>
        <w:rPr>
          <w:rFonts w:ascii="Garamond" w:hAnsi="Garamond"/>
        </w:rPr>
        <w:t xml:space="preserve"> </w:t>
      </w:r>
      <w:r w:rsidRPr="00160564">
        <w:rPr>
          <w:rFonts w:ascii="Garamond" w:hAnsi="Garamond"/>
        </w:rPr>
        <w:t>making</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USNIDC 13</w:t>
      </w:r>
      <w:r w:rsidRPr="00160564">
        <w:rPr>
          <w:rStyle w:val="Style13ptBold"/>
          <w:rFonts w:ascii="Garamond" w:hAnsi="Garamond"/>
          <w:b w:val="0"/>
          <w:sz w:val="20"/>
        </w:rPr>
        <w:t>(US Navy Information Dominance Corps, March, US Navy Dominance Information Dominance Roadmap 2013-2028, http://defenseinnovationmarketplace.mil/resources/Information_Dominance_Roadmap_March_2013.pdf)</w:t>
      </w:r>
    </w:p>
    <w:p w:rsidR="009D429A" w:rsidRPr="00160564" w:rsidRDefault="009D429A" w:rsidP="009D429A">
      <w:pPr>
        <w:rPr>
          <w:rFonts w:ascii="Garamond" w:hAnsi="Garamond"/>
          <w:sz w:val="24"/>
        </w:rPr>
      </w:pPr>
      <w:r w:rsidRPr="00160564">
        <w:rPr>
          <w:rFonts w:ascii="Garamond" w:hAnsi="Garamond"/>
          <w:sz w:val="24"/>
        </w:rPr>
        <w:t xml:space="preserve">Understand the Operating Environment: </w:t>
      </w:r>
      <w:r w:rsidRPr="00160564">
        <w:rPr>
          <w:rStyle w:val="StyleUnderline"/>
          <w:rFonts w:ascii="Garamond" w:hAnsi="Garamond"/>
        </w:rPr>
        <w:t>Navy commanders base their ¶ operational decisions on a continually evolving understanding of the operating ¶ environment which relies on the accuracy and completeness of information ¶ available at any given point in time. T</w:t>
      </w:r>
      <w:r w:rsidRPr="00160564">
        <w:rPr>
          <w:rFonts w:ascii="Garamond" w:hAnsi="Garamond"/>
          <w:sz w:val="24"/>
        </w:rPr>
        <w:t xml:space="preserve">o optimize the utility and value of essential </w:t>
      </w:r>
      <w:r w:rsidRPr="00160564">
        <w:rPr>
          <w:rFonts w:ascii="Garamond" w:hAnsi="Garamond"/>
          <w:sz w:val="12"/>
        </w:rPr>
        <w:t xml:space="preserve">¶ </w:t>
      </w:r>
      <w:r w:rsidRPr="00160564">
        <w:rPr>
          <w:rFonts w:ascii="Garamond" w:hAnsi="Garamond"/>
          <w:sz w:val="24"/>
        </w:rPr>
        <w:t xml:space="preserve">information, the Navy will be required to </w:t>
      </w:r>
      <w:r w:rsidRPr="00160564">
        <w:rPr>
          <w:rStyle w:val="StyleUnderline"/>
          <w:rFonts w:ascii="Garamond" w:hAnsi="Garamond"/>
        </w:rPr>
        <w:t>develop a shared, relevant real-time ¶ COP; comprehend and predict the physical and virtual environments; and ¶ understand the capabilities and intentions of allies, adversaries and neutrals.</w:t>
      </w:r>
    </w:p>
    <w:p w:rsidR="009D429A" w:rsidRDefault="009D429A" w:rsidP="009D429A"/>
    <w:p w:rsidR="009D429A" w:rsidRDefault="009D429A" w:rsidP="009D429A">
      <w:pPr>
        <w:pStyle w:val="Heading3"/>
      </w:pPr>
      <w:r>
        <w:t>K2 Detterrence</w:t>
      </w:r>
    </w:p>
    <w:p w:rsidR="009D429A" w:rsidRPr="008D16E5" w:rsidRDefault="009D429A" w:rsidP="009D429A">
      <w:pPr>
        <w:pStyle w:val="Heading4"/>
        <w:rPr>
          <w:rStyle w:val="Style13ptBold"/>
          <w:rFonts w:ascii="Garamond" w:hAnsi="Garamond"/>
          <w:b/>
        </w:rPr>
      </w:pPr>
      <w:r>
        <w:rPr>
          <w:rStyle w:val="Style13ptBold"/>
          <w:rFonts w:ascii="Garamond" w:hAnsi="Garamond"/>
          <w:b/>
        </w:rPr>
        <w:t>Naval power is key to deterrence—rapid response times and manuverability</w:t>
      </w:r>
    </w:p>
    <w:p w:rsidR="009D429A" w:rsidRPr="00160564" w:rsidRDefault="009D429A" w:rsidP="009D429A">
      <w:pPr>
        <w:rPr>
          <w:rFonts w:ascii="Garamond" w:hAnsi="Garamond"/>
          <w:sz w:val="20"/>
        </w:rPr>
      </w:pPr>
      <w:r w:rsidRPr="00160564">
        <w:rPr>
          <w:rStyle w:val="Style13ptBold"/>
          <w:rFonts w:ascii="Garamond" w:hAnsi="Garamond"/>
        </w:rPr>
        <w:t>Hultin  &amp; Blair 6</w:t>
      </w:r>
      <w:r w:rsidRPr="00160564">
        <w:rPr>
          <w:rStyle w:val="Style13ptBold"/>
          <w:rFonts w:ascii="Garamond" w:hAnsi="Garamond"/>
          <w:b w:val="0"/>
          <w:sz w:val="20"/>
        </w:rPr>
        <w:t xml:space="preserve">(Jerry MacArthur HULTIN and Admiral Dennis BLAIR, Naval Power and Globalization: </w:t>
      </w:r>
      <w:r w:rsidRPr="00160564">
        <w:rPr>
          <w:rStyle w:val="Style13ptBold"/>
          <w:rFonts w:ascii="Garamond" w:hAnsi="Garamond"/>
          <w:b w:val="0"/>
          <w:sz w:val="12"/>
        </w:rPr>
        <w:t xml:space="preserve">¶ </w:t>
      </w:r>
      <w:r w:rsidRPr="00160564">
        <w:rPr>
          <w:rStyle w:val="Style13ptBold"/>
          <w:rFonts w:ascii="Garamond" w:hAnsi="Garamond"/>
          <w:b w:val="0"/>
          <w:sz w:val="20"/>
        </w:rPr>
        <w:t>The Next Twenty Years in the Pacific, Jerry M. Hultin is former president of Polytechnic Institute of New York University</w:t>
      </w:r>
      <w:r w:rsidRPr="00160564">
        <w:rPr>
          <w:rFonts w:ascii="Garamond" w:hAnsi="Garamond"/>
        </w:rPr>
        <w:t xml:space="preserve"> </w:t>
      </w:r>
      <w:r w:rsidRPr="00160564">
        <w:rPr>
          <w:rStyle w:val="Style13ptBold"/>
          <w:rFonts w:ascii="Garamond" w:hAnsi="Garamond"/>
          <w:b w:val="0"/>
          <w:sz w:val="20"/>
        </w:rPr>
        <w:t>From 1997 to 2000 Mr. Hultin served as Under Secretary of the Navy., Dennis Cutler Blair is the former United States Director of National Intelligence and is a retired United States Navy admiral who was the commander of U.S. forces in the Pacific region, http://engineering.nyu.edu/files/hultin%20naval%20power.pdf)</w:t>
      </w:r>
    </w:p>
    <w:p w:rsidR="009D429A" w:rsidRPr="00160564" w:rsidRDefault="009D429A" w:rsidP="009D429A">
      <w:pPr>
        <w:rPr>
          <w:rStyle w:val="StyleUnderline"/>
          <w:rFonts w:ascii="Garamond" w:hAnsi="Garamond"/>
        </w:rPr>
      </w:pPr>
      <w:r w:rsidRPr="00160564">
        <w:rPr>
          <w:rFonts w:ascii="Garamond" w:hAnsi="Garamond"/>
          <w:sz w:val="24"/>
        </w:rPr>
        <w:t xml:space="preserve">Deter major power war. </w:t>
      </w:r>
      <w:r w:rsidRPr="00160564">
        <w:rPr>
          <w:rStyle w:val="StyleUnderline"/>
          <w:rFonts w:ascii="Garamond" w:hAnsi="Garamond"/>
        </w:rPr>
        <w:t>No other disruption is as potentially disastrous ¶ to global stability as war among major powers. Maintenance and ¶ extension of this Nation’s comparative seapower advantage is a key ¶ component of deterring major power war</w:t>
      </w:r>
      <w:r w:rsidRPr="00160564">
        <w:rPr>
          <w:rFonts w:ascii="Garamond" w:hAnsi="Garamond"/>
          <w:sz w:val="24"/>
        </w:rPr>
        <w:t xml:space="preserve">. While war with another great </w:t>
      </w:r>
      <w:r w:rsidRPr="00160564">
        <w:rPr>
          <w:rFonts w:ascii="Garamond" w:hAnsi="Garamond"/>
          <w:sz w:val="12"/>
        </w:rPr>
        <w:t xml:space="preserve">¶ </w:t>
      </w:r>
      <w:r w:rsidRPr="00160564">
        <w:rPr>
          <w:rFonts w:ascii="Garamond" w:hAnsi="Garamond"/>
          <w:sz w:val="24"/>
        </w:rPr>
        <w:t xml:space="preserve">power strikes many as improbable, </w:t>
      </w:r>
      <w:r w:rsidRPr="00160564">
        <w:rPr>
          <w:rStyle w:val="StyleUnderline"/>
          <w:rFonts w:ascii="Garamond" w:hAnsi="Garamond"/>
        </w:rPr>
        <w:t>the near-certainty of its ruinous ¶ effects demands that it be actively deterred using all elements of national ¶ power. The expeditionary character of maritime forces—our lethality, ¶ global reach, speed, endurance, ability to overcome barriers to access, ¶ and operational agility—provide the joint commander with a range ¶ of deterrent options.</w:t>
      </w:r>
      <w:r w:rsidRPr="00160564">
        <w:rPr>
          <w:rFonts w:ascii="Garamond" w:hAnsi="Garamond"/>
          <w:sz w:val="24"/>
        </w:rPr>
        <w:t xml:space="preserve"> </w:t>
      </w:r>
      <w:r w:rsidRPr="00160564">
        <w:rPr>
          <w:rStyle w:val="StyleUnderline"/>
          <w:rFonts w:ascii="Garamond" w:hAnsi="Garamond"/>
        </w:rPr>
        <w:t>We will pursue an approach to deterrence that ¶ includes a credible and scalable ability to retaliate against aggressors</w:t>
      </w:r>
      <w:r w:rsidRPr="00160564">
        <w:rPr>
          <w:rFonts w:ascii="Garamond" w:hAnsi="Garamond"/>
          <w:sz w:val="24"/>
        </w:rPr>
        <w:t xml:space="preserve"> </w:t>
      </w:r>
      <w:r w:rsidRPr="00160564">
        <w:rPr>
          <w:rFonts w:ascii="Garamond" w:hAnsi="Garamond"/>
          <w:sz w:val="12"/>
        </w:rPr>
        <w:t xml:space="preserve">¶ </w:t>
      </w:r>
      <w:r w:rsidRPr="00160564">
        <w:rPr>
          <w:rFonts w:ascii="Garamond" w:hAnsi="Garamond"/>
          <w:sz w:val="24"/>
        </w:rPr>
        <w:t xml:space="preserve">conventionally, unconventionally, and with nuclear forces. </w:t>
      </w:r>
      <w:r w:rsidRPr="00160564">
        <w:rPr>
          <w:rFonts w:ascii="Garamond" w:hAnsi="Garamond"/>
          <w:sz w:val="12"/>
        </w:rPr>
        <w:t xml:space="preserve">¶ </w:t>
      </w:r>
      <w:r w:rsidRPr="00160564">
        <w:rPr>
          <w:rFonts w:ascii="Garamond" w:hAnsi="Garamond"/>
          <w:sz w:val="24"/>
        </w:rPr>
        <w:t xml:space="preserve">Win our Nation’s wars. In times of war, </w:t>
      </w:r>
      <w:r w:rsidRPr="00160564">
        <w:rPr>
          <w:rStyle w:val="StyleUnderline"/>
          <w:rFonts w:ascii="Garamond" w:hAnsi="Garamond"/>
        </w:rPr>
        <w:t>our ability to impose local sea ¶ control, overcome challenges to access, force entry, and project and ¶ sustain power ashore, makes our maritime forces an indispensable ¶ element of the joint or combined force</w:t>
      </w:r>
      <w:r w:rsidRPr="00160564">
        <w:rPr>
          <w:rFonts w:ascii="Garamond" w:hAnsi="Garamond"/>
          <w:sz w:val="24"/>
        </w:rPr>
        <w:t xml:space="preserve">. This expeditionary advantage </w:t>
      </w:r>
      <w:r w:rsidRPr="00160564">
        <w:rPr>
          <w:rFonts w:ascii="Garamond" w:hAnsi="Garamond"/>
          <w:sz w:val="12"/>
        </w:rPr>
        <w:t xml:space="preserve">¶ </w:t>
      </w:r>
      <w:r w:rsidRPr="00160564">
        <w:rPr>
          <w:rFonts w:ascii="Garamond" w:hAnsi="Garamond"/>
          <w:sz w:val="24"/>
        </w:rPr>
        <w:t>must be maintained because</w:t>
      </w:r>
      <w:r w:rsidRPr="00160564">
        <w:rPr>
          <w:rStyle w:val="StyleUnderline"/>
          <w:rFonts w:ascii="Garamond" w:hAnsi="Garamond"/>
        </w:rPr>
        <w:t xml:space="preserve"> it provides joint and combined force ¶ commanders with freedom of maneuver. Reinforced by a robust sealift ¶ capability that can concentrate and sustain forces, sea control and power ¶ projection enable extended campaigns ashore.</w:t>
      </w:r>
    </w:p>
    <w:p w:rsidR="009D429A" w:rsidRPr="00160564" w:rsidRDefault="009D429A" w:rsidP="009D429A">
      <w:pPr>
        <w:pStyle w:val="Heading4"/>
        <w:rPr>
          <w:rStyle w:val="Style13ptBold"/>
          <w:rFonts w:ascii="Garamond" w:hAnsi="Garamond"/>
          <w:b/>
        </w:rPr>
      </w:pPr>
      <w:r w:rsidRPr="00160564">
        <w:rPr>
          <w:rStyle w:val="Style13ptBold"/>
          <w:rFonts w:ascii="Garamond" w:hAnsi="Garamond"/>
          <w:b/>
        </w:rPr>
        <w:t>The navy is key to deterrence—it can be rapidly positioned in response to global crises</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Allen et al 7</w:t>
      </w:r>
      <w:r w:rsidRPr="00160564">
        <w:rPr>
          <w:rStyle w:val="Style13ptBold"/>
          <w:rFonts w:ascii="Garamond" w:hAnsi="Garamond"/>
          <w:b w:val="0"/>
          <w:sz w:val="20"/>
        </w:rPr>
        <w:t>(James T. Conway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General, U.S. Marine Corps, </w:t>
      </w:r>
      <w:r w:rsidRPr="00160564">
        <w:rPr>
          <w:rStyle w:val="Style13ptBold"/>
          <w:rFonts w:ascii="Garamond" w:hAnsi="Garamond"/>
          <w:b w:val="0"/>
          <w:sz w:val="12"/>
        </w:rPr>
        <w:t xml:space="preserve">¶ </w:t>
      </w:r>
      <w:r w:rsidRPr="00160564">
        <w:rPr>
          <w:rStyle w:val="Style13ptBold"/>
          <w:rFonts w:ascii="Garamond" w:hAnsi="Garamond"/>
          <w:b w:val="0"/>
          <w:sz w:val="20"/>
        </w:rPr>
        <w:t>Commandant of the Marine Corps,</w:t>
      </w:r>
      <w:r w:rsidRPr="00160564">
        <w:rPr>
          <w:rStyle w:val="Style13ptBold"/>
          <w:rFonts w:ascii="Garamond" w:hAnsi="Garamond"/>
          <w:b w:val="0"/>
          <w:sz w:val="12"/>
        </w:rPr>
        <w:t xml:space="preserve">¶ </w:t>
      </w:r>
      <w:r w:rsidRPr="00160564">
        <w:rPr>
          <w:rStyle w:val="Style13ptBold"/>
          <w:rFonts w:ascii="Garamond" w:hAnsi="Garamond"/>
          <w:b w:val="0"/>
          <w:sz w:val="20"/>
        </w:rPr>
        <w:t>Gary Roughead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Admiral, U.S. Navy, </w:t>
      </w:r>
      <w:r w:rsidRPr="00160564">
        <w:rPr>
          <w:rStyle w:val="Style13ptBold"/>
          <w:rFonts w:ascii="Garamond" w:hAnsi="Garamond"/>
          <w:b w:val="0"/>
          <w:sz w:val="12"/>
        </w:rPr>
        <w:t xml:space="preserve">¶ </w:t>
      </w:r>
      <w:r w:rsidRPr="00160564">
        <w:rPr>
          <w:rStyle w:val="Style13ptBold"/>
          <w:rFonts w:ascii="Garamond" w:hAnsi="Garamond"/>
          <w:b w:val="0"/>
          <w:sz w:val="20"/>
        </w:rPr>
        <w:t>Chief of Naval Operations,</w:t>
      </w:r>
      <w:r w:rsidRPr="00160564">
        <w:rPr>
          <w:rStyle w:val="Style13ptBold"/>
          <w:rFonts w:ascii="Garamond" w:hAnsi="Garamond"/>
          <w:b w:val="0"/>
          <w:sz w:val="12"/>
        </w:rPr>
        <w:t xml:space="preserve">¶ </w:t>
      </w:r>
      <w:r w:rsidRPr="00160564">
        <w:rPr>
          <w:rStyle w:val="Style13ptBold"/>
          <w:rFonts w:ascii="Garamond" w:hAnsi="Garamond"/>
          <w:b w:val="0"/>
          <w:sz w:val="20"/>
        </w:rPr>
        <w:t>Thad W. Allen --</w:t>
      </w:r>
      <w:r w:rsidRPr="00160564">
        <w:rPr>
          <w:rStyle w:val="Style13ptBold"/>
          <w:rFonts w:ascii="Garamond" w:hAnsi="Garamond"/>
          <w:b w:val="0"/>
          <w:sz w:val="12"/>
        </w:rPr>
        <w:t xml:space="preserve">¶ </w:t>
      </w:r>
      <w:r w:rsidRPr="00160564">
        <w:rPr>
          <w:rStyle w:val="Style13ptBold"/>
          <w:rFonts w:ascii="Garamond" w:hAnsi="Garamond"/>
          <w:b w:val="0"/>
          <w:sz w:val="20"/>
        </w:rPr>
        <w:t>Admiral, U.S. Coast Guard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Commandant of the Coast Guard, October, A Cooperative Strategy </w:t>
      </w:r>
      <w:r w:rsidRPr="00160564">
        <w:rPr>
          <w:rStyle w:val="Style13ptBold"/>
          <w:rFonts w:ascii="Garamond" w:hAnsi="Garamond"/>
          <w:b w:val="0"/>
          <w:sz w:val="12"/>
        </w:rPr>
        <w:t xml:space="preserve">¶ </w:t>
      </w:r>
      <w:r w:rsidRPr="00160564">
        <w:rPr>
          <w:rStyle w:val="Style13ptBold"/>
          <w:rFonts w:ascii="Garamond" w:hAnsi="Garamond"/>
          <w:b w:val="0"/>
          <w:sz w:val="20"/>
        </w:rPr>
        <w:t xml:space="preserve">for </w:t>
      </w:r>
      <w:r w:rsidRPr="00160564">
        <w:rPr>
          <w:rStyle w:val="Style13ptBold"/>
          <w:rFonts w:ascii="Garamond" w:hAnsi="Garamond"/>
          <w:b w:val="0"/>
          <w:sz w:val="12"/>
        </w:rPr>
        <w:t xml:space="preserve">¶ </w:t>
      </w:r>
      <w:r w:rsidRPr="00160564">
        <w:rPr>
          <w:rStyle w:val="Style13ptBold"/>
          <w:rFonts w:ascii="Garamond" w:hAnsi="Garamond"/>
          <w:b w:val="0"/>
          <w:sz w:val="20"/>
        </w:rPr>
        <w:t>21st Century Seapower,</w:t>
      </w:r>
      <w:r w:rsidRPr="00160564">
        <w:rPr>
          <w:rFonts w:ascii="Garamond" w:hAnsi="Garamond"/>
        </w:rPr>
        <w:t xml:space="preserve"> </w:t>
      </w:r>
      <w:r w:rsidRPr="00160564">
        <w:rPr>
          <w:rStyle w:val="Style13ptBold"/>
          <w:rFonts w:ascii="Garamond" w:hAnsi="Garamond"/>
          <w:b w:val="0"/>
          <w:sz w:val="20"/>
        </w:rPr>
        <w:t xml:space="preserve">http://www.navy.mil/maritime/Maritimestrategy.pdf) </w:t>
      </w:r>
    </w:p>
    <w:p w:rsidR="009D429A" w:rsidRPr="00160564" w:rsidRDefault="009D429A" w:rsidP="009D429A">
      <w:pPr>
        <w:rPr>
          <w:rStyle w:val="StyleUnderline"/>
          <w:rFonts w:ascii="Garamond" w:hAnsi="Garamond"/>
        </w:rPr>
      </w:pPr>
      <w:r w:rsidRPr="00160564">
        <w:rPr>
          <w:rFonts w:ascii="Garamond" w:hAnsi="Garamond"/>
          <w:sz w:val="24"/>
        </w:rPr>
        <w:t xml:space="preserve">Credible combat power will be continuously postured in the Western </w:t>
      </w:r>
      <w:r w:rsidRPr="00160564">
        <w:rPr>
          <w:rFonts w:ascii="Garamond" w:hAnsi="Garamond"/>
          <w:sz w:val="12"/>
        </w:rPr>
        <w:t xml:space="preserve">¶ </w:t>
      </w:r>
      <w:r w:rsidRPr="00160564">
        <w:rPr>
          <w:rFonts w:ascii="Garamond" w:hAnsi="Garamond"/>
          <w:sz w:val="24"/>
        </w:rPr>
        <w:t xml:space="preserve">Pacific and the Arabian Gulf/Indian Ocean to protect our vital </w:t>
      </w:r>
      <w:r w:rsidRPr="00160564">
        <w:rPr>
          <w:rFonts w:ascii="Garamond" w:hAnsi="Garamond"/>
          <w:sz w:val="12"/>
        </w:rPr>
        <w:t xml:space="preserve">¶ </w:t>
      </w:r>
      <w:r w:rsidRPr="00160564">
        <w:rPr>
          <w:rFonts w:ascii="Garamond" w:hAnsi="Garamond"/>
          <w:sz w:val="24"/>
        </w:rPr>
        <w:t xml:space="preserve">interests, assure our friends and allies of our continuing commitment </w:t>
      </w:r>
      <w:r w:rsidRPr="00160564">
        <w:rPr>
          <w:rFonts w:ascii="Garamond" w:hAnsi="Garamond"/>
          <w:sz w:val="12"/>
        </w:rPr>
        <w:t xml:space="preserve">¶ </w:t>
      </w:r>
      <w:r w:rsidRPr="00160564">
        <w:rPr>
          <w:rFonts w:ascii="Garamond" w:hAnsi="Garamond"/>
          <w:sz w:val="24"/>
        </w:rPr>
        <w:t xml:space="preserve">to regional security, and deter and dissuade potential adversaries and </w:t>
      </w:r>
      <w:r w:rsidRPr="00160564">
        <w:rPr>
          <w:rFonts w:ascii="Garamond" w:hAnsi="Garamond"/>
          <w:sz w:val="12"/>
        </w:rPr>
        <w:t xml:space="preserve">¶ </w:t>
      </w:r>
      <w:r w:rsidRPr="00160564">
        <w:rPr>
          <w:rFonts w:ascii="Garamond" w:hAnsi="Garamond"/>
          <w:sz w:val="24"/>
        </w:rPr>
        <w:t xml:space="preserve">peer competitors. </w:t>
      </w:r>
      <w:r w:rsidRPr="00160564">
        <w:rPr>
          <w:rStyle w:val="StyleUnderline"/>
          <w:rFonts w:ascii="Garamond" w:hAnsi="Garamond"/>
        </w:rPr>
        <w:t>This combat power can be selectively and rapidly ¶ repositioned to meet contingencies that may arise elsewhere</w:t>
      </w:r>
      <w:r w:rsidRPr="00160564">
        <w:rPr>
          <w:rFonts w:ascii="Garamond" w:hAnsi="Garamond"/>
          <w:sz w:val="24"/>
        </w:rPr>
        <w:t xml:space="preserve">. These forces </w:t>
      </w:r>
      <w:r w:rsidRPr="00160564">
        <w:rPr>
          <w:rFonts w:ascii="Garamond" w:hAnsi="Garamond"/>
          <w:sz w:val="12"/>
        </w:rPr>
        <w:t xml:space="preserve">¶ </w:t>
      </w:r>
      <w:r w:rsidRPr="00160564">
        <w:rPr>
          <w:rFonts w:ascii="Garamond" w:hAnsi="Garamond"/>
          <w:sz w:val="24"/>
        </w:rPr>
        <w:t>will be sized and postured to fulfill the following strategic imperatives:</w:t>
      </w:r>
      <w:r w:rsidRPr="00160564">
        <w:rPr>
          <w:rFonts w:ascii="Garamond" w:hAnsi="Garamond"/>
          <w:sz w:val="12"/>
        </w:rPr>
        <w:t xml:space="preserve">¶ </w:t>
      </w:r>
      <w:r w:rsidRPr="00160564">
        <w:rPr>
          <w:rFonts w:ascii="Garamond" w:hAnsi="Garamond"/>
          <w:sz w:val="24"/>
        </w:rPr>
        <w:t xml:space="preserve">Limit regional conflict with forward deployed, decisive maritime </w:t>
      </w:r>
      <w:r w:rsidRPr="00160564">
        <w:rPr>
          <w:rFonts w:ascii="Garamond" w:hAnsi="Garamond"/>
          <w:sz w:val="12"/>
        </w:rPr>
        <w:t xml:space="preserve">¶ </w:t>
      </w:r>
      <w:r w:rsidRPr="00160564">
        <w:rPr>
          <w:rFonts w:ascii="Garamond" w:hAnsi="Garamond"/>
          <w:sz w:val="24"/>
        </w:rPr>
        <w:t xml:space="preserve">power. Today </w:t>
      </w:r>
      <w:r w:rsidRPr="00160564">
        <w:rPr>
          <w:rStyle w:val="StyleUnderline"/>
          <w:rFonts w:ascii="Garamond" w:hAnsi="Garamond"/>
        </w:rPr>
        <w:t>regional conflict has ramifications far beyond the area ¶ of conflict.</w:t>
      </w:r>
      <w:r w:rsidRPr="00160564">
        <w:rPr>
          <w:rFonts w:ascii="Garamond" w:hAnsi="Garamond"/>
          <w:sz w:val="24"/>
        </w:rPr>
        <w:t xml:space="preserve"> Humanitarian crises, violence spreading across borders, </w:t>
      </w:r>
      <w:r w:rsidRPr="00160564">
        <w:rPr>
          <w:rFonts w:ascii="Garamond" w:hAnsi="Garamond"/>
          <w:sz w:val="12"/>
        </w:rPr>
        <w:t xml:space="preserve">¶ </w:t>
      </w:r>
      <w:r w:rsidRPr="00160564">
        <w:rPr>
          <w:rFonts w:ascii="Garamond" w:hAnsi="Garamond"/>
          <w:sz w:val="24"/>
        </w:rPr>
        <w:t xml:space="preserve">pandemics, and the interruption of vital resources are all possible when </w:t>
      </w:r>
      <w:r w:rsidRPr="00160564">
        <w:rPr>
          <w:rFonts w:ascii="Garamond" w:hAnsi="Garamond"/>
          <w:sz w:val="12"/>
        </w:rPr>
        <w:t xml:space="preserve">¶ </w:t>
      </w:r>
      <w:r w:rsidRPr="00160564">
        <w:rPr>
          <w:rFonts w:ascii="Garamond" w:hAnsi="Garamond"/>
          <w:sz w:val="24"/>
        </w:rPr>
        <w:t xml:space="preserve">regional crises erupt. While this strategy advocates a wide dispersal of </w:t>
      </w:r>
      <w:r w:rsidRPr="00160564">
        <w:rPr>
          <w:rFonts w:ascii="Garamond" w:hAnsi="Garamond"/>
          <w:sz w:val="12"/>
        </w:rPr>
        <w:t xml:space="preserve">¶ </w:t>
      </w:r>
      <w:r w:rsidRPr="00160564">
        <w:rPr>
          <w:rFonts w:ascii="Garamond" w:hAnsi="Garamond"/>
          <w:sz w:val="24"/>
        </w:rPr>
        <w:t xml:space="preserve">networked maritime forces, we cannot be everywhere, and we cannot </w:t>
      </w:r>
      <w:r w:rsidRPr="00160564">
        <w:rPr>
          <w:rFonts w:ascii="Garamond" w:hAnsi="Garamond"/>
          <w:sz w:val="12"/>
        </w:rPr>
        <w:t xml:space="preserve">¶ </w:t>
      </w:r>
      <w:r w:rsidRPr="00160564">
        <w:rPr>
          <w:rFonts w:ascii="Garamond" w:hAnsi="Garamond"/>
          <w:sz w:val="24"/>
        </w:rPr>
        <w:t xml:space="preserve">act to mitigate all regional conflict. </w:t>
      </w:r>
      <w:r w:rsidRPr="00160564">
        <w:rPr>
          <w:rFonts w:ascii="Garamond" w:hAnsi="Garamond"/>
          <w:sz w:val="12"/>
        </w:rPr>
        <w:t xml:space="preserve">¶ </w:t>
      </w:r>
      <w:r w:rsidRPr="00160564">
        <w:rPr>
          <w:rStyle w:val="StyleUnderline"/>
          <w:rFonts w:ascii="Garamond" w:hAnsi="Garamond"/>
        </w:rPr>
        <w:t>Where conflict threatens the global system and our national interests, ¶ maritime forces will be ready to respond alongside other elements of ¶ national and multi-national power, to give political leaders a range of ¶ options for deterrence, escalation and de-escalation</w:t>
      </w:r>
      <w:r w:rsidRPr="00160564">
        <w:rPr>
          <w:rFonts w:ascii="Garamond" w:hAnsi="Garamond"/>
          <w:sz w:val="24"/>
        </w:rPr>
        <w:t xml:space="preserve">. Maritime forces </w:t>
      </w:r>
      <w:r w:rsidRPr="00160564">
        <w:rPr>
          <w:rFonts w:ascii="Garamond" w:hAnsi="Garamond"/>
          <w:sz w:val="12"/>
        </w:rPr>
        <w:t xml:space="preserve">¶ </w:t>
      </w:r>
      <w:r w:rsidRPr="00160564">
        <w:rPr>
          <w:rFonts w:ascii="Garamond" w:hAnsi="Garamond"/>
          <w:sz w:val="24"/>
        </w:rPr>
        <w:t xml:space="preserve">that are persistently present and combat-ready provide the Nation’s </w:t>
      </w:r>
      <w:r w:rsidRPr="00160564">
        <w:rPr>
          <w:rFonts w:ascii="Garamond" w:hAnsi="Garamond"/>
          <w:sz w:val="12"/>
        </w:rPr>
        <w:t xml:space="preserve">¶ </w:t>
      </w:r>
      <w:r w:rsidRPr="00160564">
        <w:rPr>
          <w:rFonts w:ascii="Garamond" w:hAnsi="Garamond"/>
          <w:sz w:val="24"/>
        </w:rPr>
        <w:t xml:space="preserve">primary forcible entry option in an era of declining access, even as they </w:t>
      </w:r>
      <w:r w:rsidRPr="00160564">
        <w:rPr>
          <w:rFonts w:ascii="Garamond" w:hAnsi="Garamond"/>
          <w:sz w:val="12"/>
        </w:rPr>
        <w:t xml:space="preserve">¶ </w:t>
      </w:r>
      <w:r w:rsidRPr="00160564">
        <w:rPr>
          <w:rFonts w:ascii="Garamond" w:hAnsi="Garamond"/>
          <w:sz w:val="24"/>
        </w:rPr>
        <w:t xml:space="preserve">provide the means for this Nation to respond quickly to other crises. </w:t>
      </w:r>
      <w:r w:rsidRPr="00160564">
        <w:rPr>
          <w:rFonts w:ascii="Garamond" w:hAnsi="Garamond"/>
          <w:sz w:val="12"/>
        </w:rPr>
        <w:t xml:space="preserve">¶ </w:t>
      </w:r>
      <w:r w:rsidRPr="00160564">
        <w:rPr>
          <w:rFonts w:ascii="Garamond" w:hAnsi="Garamond"/>
          <w:sz w:val="24"/>
        </w:rPr>
        <w:t xml:space="preserve">Whether over the horizon or powerfully arrayed in plain sight, </w:t>
      </w:r>
      <w:r w:rsidRPr="00160564">
        <w:rPr>
          <w:rStyle w:val="StyleUnderline"/>
          <w:rFonts w:ascii="Garamond" w:hAnsi="Garamond"/>
        </w:rPr>
        <w:t xml:space="preserve">maritime ¶ forces can deter the ambitions of regional aggressors, assure friends and ¶ allies, gain and maintain access, and protect our citizens while working ¶ to sustain the global order. </w:t>
      </w:r>
    </w:p>
    <w:p w:rsidR="009D429A" w:rsidRPr="00160564" w:rsidRDefault="009D429A" w:rsidP="009D429A">
      <w:pPr>
        <w:rPr>
          <w:rFonts w:ascii="Garamond" w:hAnsi="Garamond"/>
        </w:rPr>
      </w:pPr>
    </w:p>
    <w:p w:rsidR="009D429A" w:rsidRPr="00160564" w:rsidRDefault="009D429A" w:rsidP="009D429A">
      <w:pPr>
        <w:pStyle w:val="Heading4"/>
      </w:pPr>
      <w:r>
        <w:t>Naval power is key to avoid war--empirics</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Gerson and Russell 11</w:t>
      </w:r>
      <w:r w:rsidRPr="00160564">
        <w:rPr>
          <w:rStyle w:val="Style13ptBold"/>
          <w:rFonts w:ascii="Garamond" w:hAnsi="Garamond"/>
          <w:b w:val="0"/>
          <w:sz w:val="20"/>
        </w:rPr>
        <w:t>(Michael and Allison Lawler, Michael Gerson is a nationally syndicated columnist who appears twice weekly in the Washington Post. Michael Gerson is the Hastert Fellow at the J. Dennis Hastert Center for Economics, Government, and Public Policy at Wheaton College in Illinois., Russell is also an assistant professor of Political Science and International Studies at Merrimack College in North Andover, Massachusetts. Russell holds a Ph.D. from the Fletcher School of Law and Diplomacy at Tufts University, an M.A. in International Relations from American University in Washington, D.C., and a B.A. in Political Science from Boston College., Quoting Dr. Seth Cropsey, American Grand Strategy and Sea Power, https://cna.org/sites/default/files/research/American%20Grand%20Strategy%20and%20Seapower%202011%20Conference%20Report%20CNA.pdf)</w:t>
      </w:r>
    </w:p>
    <w:p w:rsidR="009D429A" w:rsidRPr="00160564" w:rsidRDefault="009D429A" w:rsidP="009D429A">
      <w:pPr>
        <w:rPr>
          <w:rFonts w:ascii="Garamond" w:hAnsi="Garamond"/>
          <w:sz w:val="24"/>
        </w:rPr>
      </w:pPr>
      <w:r w:rsidRPr="00160564">
        <w:rPr>
          <w:rFonts w:ascii="Garamond" w:hAnsi="Garamond"/>
          <w:sz w:val="24"/>
        </w:rPr>
        <w:t xml:space="preserve">Dr. Seth Cropsey noted that the famous naval strategist Alfred T. Mahan said that </w:t>
      </w:r>
      <w:r w:rsidRPr="00160564">
        <w:rPr>
          <w:rStyle w:val="StyleUnderline"/>
          <w:rFonts w:ascii="Garamond" w:hAnsi="Garamond"/>
        </w:rPr>
        <w:t>seapower is¶ the key to greatness because trade is conducted on the waterways.</w:t>
      </w:r>
      <w:r w:rsidRPr="00160564">
        <w:rPr>
          <w:rFonts w:ascii="Garamond" w:hAnsi="Garamond"/>
          <w:sz w:val="24"/>
        </w:rPr>
        <w:t xml:space="preserve"> Dr. Cropsey noted that </w:t>
      </w:r>
      <w:r w:rsidRPr="00160564">
        <w:rPr>
          <w:rStyle w:val="StyleUnderline"/>
          <w:rFonts w:ascii="Garamond" w:hAnsi="Garamond"/>
        </w:rPr>
        <w:t>the¶ ovelall global stability since the Second World War has convinced us that the oceans are safe¶ — but ifa competitor rendered them unsafe and unstable, the U.S. economy would suffer.</w:t>
      </w:r>
      <w:r w:rsidRPr="00160564">
        <w:rPr>
          <w:rFonts w:ascii="Garamond" w:hAnsi="Garamond"/>
          <w:sz w:val="24"/>
        </w:rPr>
        <w:t xml:space="preserve"> He</w:t>
      </w:r>
      <w:r w:rsidRPr="00160564">
        <w:rPr>
          <w:rFonts w:ascii="Garamond" w:hAnsi="Garamond"/>
          <w:sz w:val="12"/>
        </w:rPr>
        <w:t xml:space="preserve">¶ </w:t>
      </w:r>
      <w:r w:rsidRPr="00160564">
        <w:rPr>
          <w:rFonts w:ascii="Garamond" w:hAnsi="Garamond"/>
          <w:sz w:val="24"/>
        </w:rPr>
        <w:t>argued that it is difficult to quantify seapower’s many beneﬁts, as they lie beyond economic</w:t>
      </w:r>
      <w:r w:rsidRPr="00160564">
        <w:rPr>
          <w:rFonts w:ascii="Garamond" w:hAnsi="Garamond"/>
          <w:sz w:val="12"/>
        </w:rPr>
        <w:t xml:space="preserve">¶ </w:t>
      </w:r>
      <w:r w:rsidRPr="00160564">
        <w:rPr>
          <w:rFonts w:ascii="Garamond" w:hAnsi="Garamond"/>
          <w:sz w:val="24"/>
        </w:rPr>
        <w:t>forecast models and create general conditions for stable commercial relations on the</w:t>
      </w:r>
      <w:r w:rsidRPr="00160564">
        <w:rPr>
          <w:rFonts w:ascii="Garamond" w:hAnsi="Garamond"/>
          <w:sz w:val="12"/>
        </w:rPr>
        <w:t xml:space="preserve">¶ </w:t>
      </w:r>
      <w:r w:rsidRPr="00160564">
        <w:rPr>
          <w:rFonts w:ascii="Garamond" w:hAnsi="Garamond"/>
          <w:sz w:val="24"/>
        </w:rPr>
        <w:t>waterways. Yet, because many of seapower's most important contributions cannot be readily</w:t>
      </w:r>
      <w:r w:rsidRPr="00160564">
        <w:rPr>
          <w:rFonts w:ascii="Garamond" w:hAnsi="Garamond"/>
          <w:sz w:val="12"/>
        </w:rPr>
        <w:t xml:space="preserve">¶ </w:t>
      </w:r>
      <w:r w:rsidRPr="00160564">
        <w:rPr>
          <w:rFonts w:ascii="Garamond" w:hAnsi="Garamond"/>
          <w:sz w:val="24"/>
        </w:rPr>
        <w:t>quantiﬁed and the causal mechanisms by which seapower contributes to security prosperity</w:t>
      </w:r>
      <w:r w:rsidRPr="00160564">
        <w:rPr>
          <w:rFonts w:ascii="Garamond" w:hAnsi="Garamond"/>
          <w:sz w:val="12"/>
        </w:rPr>
        <w:t xml:space="preserve">¶ </w:t>
      </w:r>
      <w:r w:rsidRPr="00160564">
        <w:rPr>
          <w:rFonts w:ascii="Garamond" w:hAnsi="Garamond"/>
          <w:sz w:val="24"/>
        </w:rPr>
        <w:t>cannot be easily observed, Navy budgets are a ready target during times of ﬁnancial pressure.</w:t>
      </w:r>
      <w:r w:rsidRPr="00160564">
        <w:rPr>
          <w:rFonts w:ascii="Garamond" w:hAnsi="Garamond"/>
          <w:sz w:val="12"/>
        </w:rPr>
        <w:t xml:space="preserve">¶ </w:t>
      </w:r>
      <w:r w:rsidRPr="00160564">
        <w:rPr>
          <w:rFonts w:ascii="Garamond" w:hAnsi="Garamond"/>
          <w:sz w:val="24"/>
        </w:rPr>
        <w:t xml:space="preserve">Dr. Cropsey argued </w:t>
      </w:r>
      <w:r w:rsidRPr="00160564">
        <w:rPr>
          <w:rStyle w:val="StyleUnderline"/>
          <w:rFonts w:ascii="Garamond" w:hAnsi="Garamond"/>
        </w:rPr>
        <w:t>that seapower is signiﬁcant both in peacetime and in war. Mobile force¶ can be deployed anywhere in the world; it is an eﬁﬁcient means of indirectly diverting the¶ resources of other states; and it can shape other states in ways that ﬁt in with our strategic¶ interests. U.S. seapower, in his view, is a preventative force that assures allies of commitment,¶ containment, and dissuasion, and encourages other countries to develop commercially.¶ Ground forces, by contrast, cannot achieve these objectives in practicable or desirable ways</w:t>
      </w:r>
      <w:r w:rsidRPr="00160564">
        <w:rPr>
          <w:rFonts w:ascii="Garamond" w:hAnsi="Garamond"/>
          <w:sz w:val="24"/>
        </w:rPr>
        <w:t>.</w:t>
      </w:r>
      <w:r w:rsidRPr="00160564">
        <w:rPr>
          <w:rFonts w:ascii="Garamond" w:hAnsi="Garamond"/>
          <w:sz w:val="12"/>
        </w:rPr>
        <w:t xml:space="preserve">¶ </w:t>
      </w:r>
      <w:r w:rsidRPr="00160564">
        <w:rPr>
          <w:rFonts w:ascii="Garamond" w:hAnsi="Garamond"/>
          <w:sz w:val="24"/>
        </w:rPr>
        <w:t xml:space="preserve">Dr. Cropsey said that </w:t>
      </w:r>
      <w:r w:rsidRPr="00160564">
        <w:rPr>
          <w:rStyle w:val="StyleUnderline"/>
          <w:rFonts w:ascii="Garamond" w:hAnsi="Garamond"/>
        </w:rPr>
        <w:t xml:space="preserve">if U.S. security declines, conflicts will increase, not diminish. </w:t>
      </w:r>
      <w:r w:rsidRPr="00160564">
        <w:rPr>
          <w:rFonts w:ascii="Garamond" w:hAnsi="Garamond"/>
          <w:sz w:val="24"/>
        </w:rPr>
        <w:t>While</w:t>
      </w:r>
      <w:r w:rsidRPr="00160564">
        <w:rPr>
          <w:rFonts w:ascii="Garamond" w:hAnsi="Garamond"/>
          <w:sz w:val="12"/>
        </w:rPr>
        <w:t xml:space="preserve">¶ </w:t>
      </w:r>
      <w:r w:rsidRPr="00160564">
        <w:rPr>
          <w:rFonts w:ascii="Garamond" w:hAnsi="Garamond"/>
          <w:sz w:val="24"/>
        </w:rPr>
        <w:t>replacing British with American seapower had little effect on the maintenance of</w:t>
      </w:r>
      <w:r w:rsidRPr="00160564">
        <w:rPr>
          <w:rFonts w:ascii="Garamond" w:hAnsi="Garamond"/>
          <w:sz w:val="12"/>
        </w:rPr>
        <w:t xml:space="preserve">¶ </w:t>
      </w:r>
      <w:r w:rsidRPr="00160564">
        <w:rPr>
          <w:rFonts w:ascii="Garamond" w:hAnsi="Garamond"/>
          <w:sz w:val="24"/>
        </w:rPr>
        <w:t xml:space="preserve">international order, </w:t>
      </w:r>
      <w:r w:rsidRPr="00160564">
        <w:rPr>
          <w:rStyle w:val="StyleUnderline"/>
          <w:rFonts w:ascii="Garamond" w:hAnsi="Garamond"/>
        </w:rPr>
        <w:t>a replacement of the United States by China would have more serious¶ consequences.</w:t>
      </w:r>
      <w:r w:rsidRPr="00160564">
        <w:rPr>
          <w:rFonts w:ascii="Garamond" w:hAnsi="Garamond"/>
          <w:sz w:val="24"/>
        </w:rPr>
        <w:t xml:space="preserve"> </w:t>
      </w:r>
      <w:r w:rsidRPr="00160564">
        <w:rPr>
          <w:rStyle w:val="StyleUnderline"/>
          <w:rFonts w:ascii="Garamond" w:hAnsi="Garamond"/>
        </w:rPr>
        <w:t>From a ﬁnancial perspective, if the current debt crisis leads to a reduction in L'.S. seapower, the cure for our ﬁnancial woes will be short lived. Commerce provides nations¶ with well-being, comfort, and security</w:t>
      </w:r>
      <w:r w:rsidRPr="00160564">
        <w:rPr>
          <w:rFonts w:ascii="Garamond" w:hAnsi="Garamond"/>
          <w:sz w:val="24"/>
        </w:rPr>
        <w:t xml:space="preserve">. In Dr. Cropsey’s view, </w:t>
      </w:r>
      <w:r w:rsidRPr="00160564">
        <w:rPr>
          <w:rStyle w:val="StyleUnderline"/>
          <w:rFonts w:ascii="Garamond" w:hAnsi="Garamond"/>
        </w:rPr>
        <w:t>commercial supremacy is an¶ important part of overall supremacy</w:t>
      </w:r>
      <w:r w:rsidRPr="00160564">
        <w:rPr>
          <w:rFonts w:ascii="Garamond" w:hAnsi="Garamond"/>
          <w:sz w:val="24"/>
        </w:rPr>
        <w:t>.</w:t>
      </w:r>
      <w:r w:rsidRPr="00160564">
        <w:rPr>
          <w:rFonts w:ascii="Garamond" w:hAnsi="Garamond"/>
          <w:sz w:val="12"/>
        </w:rPr>
        <w:t xml:space="preserve">¶ </w:t>
      </w:r>
      <w:r w:rsidRPr="00160564">
        <w:rPr>
          <w:rFonts w:ascii="Garamond" w:hAnsi="Garamond"/>
          <w:sz w:val="24"/>
        </w:rPr>
        <w:t>Future capability requirements</w:t>
      </w:r>
      <w:r w:rsidRPr="00160564">
        <w:rPr>
          <w:rFonts w:ascii="Garamond" w:hAnsi="Garamond"/>
          <w:sz w:val="12"/>
        </w:rPr>
        <w:t xml:space="preserve">¶ </w:t>
      </w:r>
      <w:r w:rsidRPr="00160564">
        <w:rPr>
          <w:rFonts w:ascii="Garamond" w:hAnsi="Garamond"/>
          <w:sz w:val="24"/>
        </w:rPr>
        <w:t>Admiral Michael McDevitt, U.S. Navy (Ret.) noted that Professor Samuel Huntington's 1954</w:t>
      </w:r>
      <w:r w:rsidRPr="00160564">
        <w:rPr>
          <w:rFonts w:ascii="Garamond" w:hAnsi="Garamond"/>
          <w:sz w:val="12"/>
        </w:rPr>
        <w:t xml:space="preserve">¶ </w:t>
      </w:r>
      <w:r w:rsidRPr="00160564">
        <w:rPr>
          <w:rFonts w:ascii="Garamond" w:hAnsi="Garamond"/>
          <w:sz w:val="24"/>
        </w:rPr>
        <w:t>article, “The Transoceanic Navy,” articulated the essential logic of the transoceanic era: there</w:t>
      </w:r>
      <w:r w:rsidRPr="00160564">
        <w:rPr>
          <w:rFonts w:ascii="Garamond" w:hAnsi="Garamond"/>
          <w:sz w:val="12"/>
        </w:rPr>
        <w:t xml:space="preserve">¶ </w:t>
      </w:r>
      <w:r w:rsidRPr="00160564">
        <w:rPr>
          <w:rFonts w:ascii="Garamond" w:hAnsi="Garamond"/>
          <w:sz w:val="24"/>
        </w:rPr>
        <w:t xml:space="preserve">are no more rival navies left to sink, the remaining navies are our friends, and therefore </w:t>
      </w:r>
      <w:r w:rsidRPr="00160564">
        <w:rPr>
          <w:rStyle w:val="StyleUnderline"/>
          <w:rFonts w:ascii="Garamond" w:hAnsi="Garamond"/>
        </w:rPr>
        <w:t>we¶ must focus on power projection on the littorals, power projection ashore, peacetime forward¶ naval presence, and alliances</w:t>
      </w:r>
      <w:r w:rsidRPr="00160564">
        <w:rPr>
          <w:rFonts w:ascii="Garamond" w:hAnsi="Garamond"/>
          <w:sz w:val="24"/>
        </w:rPr>
        <w:t>. RADM McDevitt said that these arguments, made in 1954,</w:t>
      </w:r>
      <w:r w:rsidRPr="00160564">
        <w:rPr>
          <w:rFonts w:ascii="Garamond" w:hAnsi="Garamond"/>
          <w:sz w:val="12"/>
        </w:rPr>
        <w:t xml:space="preserve">¶ </w:t>
      </w:r>
      <w:r w:rsidRPr="00160564">
        <w:rPr>
          <w:rFonts w:ascii="Garamond" w:hAnsi="Garamond"/>
          <w:sz w:val="24"/>
        </w:rPr>
        <w:t>continue to be central elements of U.S. grand and naval strategies today.</w:t>
      </w:r>
      <w:r w:rsidRPr="00160564">
        <w:rPr>
          <w:rFonts w:ascii="Garamond" w:hAnsi="Garamond"/>
          <w:sz w:val="12"/>
        </w:rPr>
        <w:t xml:space="preserve">¶ </w:t>
      </w:r>
      <w:r w:rsidRPr="00160564">
        <w:rPr>
          <w:rFonts w:ascii="Garamond" w:hAnsi="Garamond"/>
          <w:sz w:val="24"/>
        </w:rPr>
        <w:t xml:space="preserve">RADM McDevitt argued that </w:t>
      </w:r>
      <w:r w:rsidRPr="00160564">
        <w:rPr>
          <w:rStyle w:val="StyleUnderline"/>
          <w:rFonts w:ascii="Garamond" w:hAnsi="Garamond"/>
        </w:rPr>
        <w:t xml:space="preserve">forward naval presence overseas provides presence and¶ proximity without large ground forces, and it yields influence and provides decision-makers¶ with a wide range of scalable options. </w:t>
      </w:r>
      <w:r w:rsidRPr="00160564">
        <w:rPr>
          <w:rFonts w:ascii="Garamond" w:hAnsi="Garamond"/>
          <w:sz w:val="24"/>
        </w:rPr>
        <w:t>Being proximate is a central driver of U.S. strategy, as</w:t>
      </w:r>
      <w:r w:rsidRPr="00160564">
        <w:rPr>
          <w:rFonts w:ascii="Garamond" w:hAnsi="Garamond"/>
          <w:sz w:val="12"/>
        </w:rPr>
        <w:t xml:space="preserve">¶ </w:t>
      </w:r>
      <w:r w:rsidRPr="00160564">
        <w:rPr>
          <w:rFonts w:ascii="Garamond" w:hAnsi="Garamond"/>
          <w:sz w:val="24"/>
        </w:rPr>
        <w:t>the objectives of reassuring allies, sustaining regional stability and security, rapidly</w:t>
      </w:r>
      <w:r w:rsidRPr="00160564">
        <w:rPr>
          <w:rFonts w:ascii="Garamond" w:hAnsi="Garamond"/>
          <w:sz w:val="12"/>
        </w:rPr>
        <w:t xml:space="preserve">¶ </w:t>
      </w:r>
      <w:r w:rsidRPr="00160564">
        <w:rPr>
          <w:rFonts w:ascii="Garamond" w:hAnsi="Garamond"/>
          <w:sz w:val="24"/>
        </w:rPr>
        <w:t>responding to threats and contingencies, maintaining the SLOCs, and deterring threats all</w:t>
      </w:r>
      <w:r w:rsidRPr="00160564">
        <w:rPr>
          <w:rFonts w:ascii="Garamond" w:hAnsi="Garamond"/>
          <w:sz w:val="12"/>
        </w:rPr>
        <w:t xml:space="preserve">¶ </w:t>
      </w:r>
      <w:r w:rsidRPr="00160564">
        <w:rPr>
          <w:rFonts w:ascii="Garamond" w:hAnsi="Garamond"/>
          <w:sz w:val="24"/>
        </w:rPr>
        <w:t xml:space="preserve">require being relatively close to allies and to current or potential adversaries. </w:t>
      </w:r>
      <w:r w:rsidRPr="00160564">
        <w:rPr>
          <w:rStyle w:val="StyleUnderline"/>
          <w:rFonts w:ascii="Garamond" w:hAnsi="Garamond"/>
        </w:rPr>
        <w:t>Carrier-¶ centered naval power is especially important because airpower is the centerpiece of the¶ American way of war and is a key way in which the United States seeks to inﬂuence events¶ ashore — and carriers can project a signiﬁcant amount of airpower</w:t>
      </w:r>
      <w:r w:rsidRPr="00160564">
        <w:rPr>
          <w:rFonts w:ascii="Garamond" w:hAnsi="Garamond"/>
          <w:sz w:val="24"/>
        </w:rPr>
        <w:t>. Carriers provide the most</w:t>
      </w:r>
      <w:r w:rsidRPr="00160564">
        <w:rPr>
          <w:rFonts w:ascii="Garamond" w:hAnsi="Garamond"/>
          <w:sz w:val="12"/>
        </w:rPr>
        <w:t xml:space="preserve">¶ </w:t>
      </w:r>
      <w:r w:rsidRPr="00160564">
        <w:rPr>
          <w:rFonts w:ascii="Garamond" w:hAnsi="Garamond"/>
          <w:sz w:val="24"/>
        </w:rPr>
        <w:t xml:space="preserve">options for the U.S. leadership to demonstrate L'.S. power: </w:t>
      </w:r>
      <w:r w:rsidRPr="00160564">
        <w:rPr>
          <w:rStyle w:val="StyleUnderline"/>
          <w:rFonts w:ascii="Garamond" w:hAnsi="Garamond"/>
        </w:rPr>
        <w:t>by projecting power without boots¶ on the ground; by putting boots on the ground; or by providing vital airs support to ground¶ troops</w:t>
      </w:r>
      <w:r w:rsidRPr="00160564">
        <w:rPr>
          <w:rFonts w:ascii="Garamond" w:hAnsi="Garamond"/>
          <w:sz w:val="24"/>
        </w:rPr>
        <w:t xml:space="preserve">. In RADM McDevitt’s view, </w:t>
      </w:r>
      <w:r w:rsidRPr="00160564">
        <w:rPr>
          <w:rStyle w:val="StyleUnderline"/>
          <w:rFonts w:ascii="Garamond" w:hAnsi="Garamond"/>
        </w:rPr>
        <w:t>offshore options and naval forward presence will — and¶ should — continue to be a central component of U.S. grand strategy</w:t>
      </w:r>
      <w:r w:rsidRPr="00160564">
        <w:rPr>
          <w:rFonts w:ascii="Garamond" w:hAnsi="Garamond"/>
          <w:sz w:val="24"/>
        </w:rPr>
        <w:t>.</w:t>
      </w:r>
    </w:p>
    <w:p w:rsidR="009D429A" w:rsidRPr="00160564" w:rsidRDefault="009D429A" w:rsidP="009D429A">
      <w:pPr>
        <w:rPr>
          <w:rFonts w:ascii="Garamond" w:hAnsi="Garamond"/>
        </w:rPr>
      </w:pPr>
    </w:p>
    <w:p w:rsidR="009D429A" w:rsidRPr="00160564" w:rsidRDefault="009D429A" w:rsidP="009D429A">
      <w:pPr>
        <w:pStyle w:val="Heading4"/>
        <w:rPr>
          <w:rFonts w:ascii="Garamond" w:hAnsi="Garamond"/>
        </w:rPr>
      </w:pPr>
      <w:r>
        <w:rPr>
          <w:rFonts w:ascii="Garamond" w:hAnsi="Garamond"/>
        </w:rPr>
        <w:t>Naval power key to deterrence</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Friedman 7</w:t>
      </w:r>
      <w:r w:rsidRPr="00160564">
        <w:rPr>
          <w:rStyle w:val="Style13ptBold"/>
          <w:rFonts w:ascii="Garamond" w:hAnsi="Garamond"/>
          <w:b w:val="0"/>
          <w:sz w:val="20"/>
        </w:rPr>
        <w:t>(George, April 10, The Limitations and Necessity of Naval Power, George Friedman is</w:t>
      </w:r>
      <w:r w:rsidRPr="00160564">
        <w:rPr>
          <w:rFonts w:ascii="Garamond" w:hAnsi="Garamond"/>
        </w:rPr>
        <w:t xml:space="preserve"> the </w:t>
      </w:r>
      <w:r w:rsidRPr="00160564">
        <w:rPr>
          <w:rStyle w:val="Style13ptBold"/>
          <w:rFonts w:ascii="Garamond" w:hAnsi="Garamond"/>
          <w:b w:val="0"/>
          <w:sz w:val="20"/>
        </w:rPr>
        <w:t>Chief Executive Officer and founder of STRATFOR, http://www.stratfor.com/limitations_and_necessity_naval_power#axzz36ocZEtyI)</w:t>
      </w:r>
    </w:p>
    <w:p w:rsidR="009D429A" w:rsidRPr="00160564" w:rsidRDefault="009D429A" w:rsidP="009D429A">
      <w:pPr>
        <w:rPr>
          <w:rStyle w:val="StyleUnderline"/>
          <w:rFonts w:ascii="Garamond" w:hAnsi="Garamond"/>
        </w:rPr>
      </w:pPr>
      <w:r w:rsidRPr="00160564">
        <w:rPr>
          <w:rFonts w:ascii="Garamond" w:hAnsi="Garamond"/>
          <w:sz w:val="24"/>
        </w:rPr>
        <w:t xml:space="preserve">The argument for slashing the Navy can be tempting. But consider the counterargument. First, and most important, </w:t>
      </w:r>
      <w:r w:rsidRPr="00160564">
        <w:rPr>
          <w:rStyle w:val="StyleUnderline"/>
          <w:rFonts w:ascii="Garamond" w:hAnsi="Garamond"/>
        </w:rPr>
        <w:t>we must consider the crises the United States has not experienced. The presence of the U.S. Navy has shaped the ambitions of primary and secondary powers. The threshold for challenging the Navy has been so high that few have even initiated serious challenges</w:t>
      </w:r>
      <w:r w:rsidRPr="00160564">
        <w:rPr>
          <w:rFonts w:ascii="Garamond" w:hAnsi="Garamond"/>
          <w:sz w:val="24"/>
        </w:rPr>
        <w:t xml:space="preserve">. Those that might be trying to do so, like the Chinese, understand that it requires a substantial diversion of resources. Therefore, </w:t>
      </w:r>
      <w:r w:rsidRPr="00160564">
        <w:rPr>
          <w:rStyle w:val="StyleUnderline"/>
          <w:rFonts w:ascii="Garamond" w:hAnsi="Garamond"/>
        </w:rPr>
        <w:t>the mere existence of U.S. naval power has been effective in averting crises that likely would have occurred otherwise. Reducing the power of the U.S. Navy, or fine-tuning it, would not only open the door to challenges but also eliminate a useful, if not essential, element in U.S. strategy -- the ability to bring relatively rapid force to bear</w:t>
      </w:r>
      <w:r w:rsidRPr="00160564">
        <w:rPr>
          <w:rFonts w:ascii="Garamond" w:hAnsi="Garamond"/>
          <w:sz w:val="24"/>
        </w:rPr>
        <w:t>.</w:t>
      </w:r>
      <w:r w:rsidRPr="00160564">
        <w:rPr>
          <w:rFonts w:ascii="Garamond" w:hAnsi="Garamond"/>
          <w:sz w:val="12"/>
        </w:rPr>
        <w:t xml:space="preserve">¶ </w:t>
      </w:r>
      <w:r w:rsidRPr="00160564">
        <w:rPr>
          <w:rFonts w:ascii="Garamond" w:hAnsi="Garamond"/>
          <w:sz w:val="24"/>
        </w:rPr>
        <w:t xml:space="preserve">There are times when the Navy's use is tactical, and times when it is strategic. At this moment in U.S. history, </w:t>
      </w:r>
      <w:r w:rsidRPr="00160564">
        <w:rPr>
          <w:rStyle w:val="StyleUnderline"/>
          <w:rFonts w:ascii="Garamond" w:hAnsi="Garamond"/>
        </w:rPr>
        <w:t>the role of naval power is highly strategic. The domination of the world's oceans represents the foundation stone of U.S. grand strategy. It allows the United States to take risks while minimizing consequences</w:t>
      </w:r>
      <w:r w:rsidRPr="00160564">
        <w:rPr>
          <w:rFonts w:ascii="Garamond" w:hAnsi="Garamond"/>
          <w:sz w:val="24"/>
        </w:rPr>
        <w:t xml:space="preserve">. It facilitates risk-taking. Above all, it eliminates the threat of sustained conventional attack against the homeland. </w:t>
      </w:r>
      <w:r w:rsidRPr="00160564">
        <w:rPr>
          <w:rStyle w:val="StyleUnderline"/>
          <w:rFonts w:ascii="Garamond" w:hAnsi="Garamond"/>
        </w:rPr>
        <w:t>U.S. grand strategy has worked so well that this risk appears to be a phantom. The dispersal of U.S. forces around the world attests to what naval power can achieve</w:t>
      </w:r>
      <w:r w:rsidRPr="00160564">
        <w:rPr>
          <w:rFonts w:ascii="Garamond" w:hAnsi="Garamond"/>
          <w:sz w:val="24"/>
        </w:rPr>
        <w:t xml:space="preserve">. It is illusory to believe that this situation cannot be reversed, but it is ultimately a generational threat. Just as U.S. maritime hegemony is measured in generations, the threat to that hegemony will emerge over generations. </w:t>
      </w:r>
      <w:r w:rsidRPr="00160564">
        <w:rPr>
          <w:rStyle w:val="StyleUnderline"/>
          <w:rFonts w:ascii="Garamond" w:hAnsi="Garamond"/>
        </w:rPr>
        <w:t>The apparent lack of utility of naval forces in secondary campaigns, like Iraq, masks the fundamentally indispensable role the Navy plays in U.S. national security.</w:t>
      </w:r>
    </w:p>
    <w:p w:rsidR="009D429A" w:rsidRDefault="009D429A" w:rsidP="009D429A">
      <w:pPr>
        <w:rPr>
          <w:rFonts w:ascii="Garamond" w:hAnsi="Garamond"/>
        </w:rPr>
      </w:pPr>
    </w:p>
    <w:p w:rsidR="009D429A" w:rsidRPr="000B1306" w:rsidRDefault="009D429A" w:rsidP="009D429A">
      <w:pPr>
        <w:pStyle w:val="Heading4"/>
        <w:rPr>
          <w:rStyle w:val="Style13ptBold"/>
          <w:rFonts w:ascii="Garamond" w:hAnsi="Garamond"/>
          <w:b/>
        </w:rPr>
      </w:pPr>
      <w:r>
        <w:rPr>
          <w:rStyle w:val="Style13ptBold"/>
          <w:rFonts w:ascii="Garamond" w:hAnsi="Garamond"/>
          <w:b/>
        </w:rPr>
        <w:t>US naval power is key to deterrence—maneuverability and flexibility</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Gerson and Russell 11</w:t>
      </w:r>
      <w:r w:rsidRPr="00160564">
        <w:rPr>
          <w:rStyle w:val="Style13ptBold"/>
          <w:rFonts w:ascii="Garamond" w:hAnsi="Garamond"/>
          <w:b w:val="0"/>
          <w:sz w:val="20"/>
        </w:rPr>
        <w:t>(Michael and Allison Lawler, Michael Gerson is a nationally syndicated columnist who appears twice weekly in the Washington Post. Michael Gerson is the Hastert Fellow at the J. Dennis Hastert Center for Economics, Government, and Public Policy at Wheaton College in Illinois., Russell is also an assistant professor of Political Science and International Studies at Merrimack College in North Andover, Massachusetts. Russell holds a Ph.D. from the Fletcher School of Law and Diplomacy at Tufts University, an M.A. in International Relations from American University in Washington, D.C., and a B.A. in Political Science from Boston College., Quoting Mr. Ronald O’Rourke, American Grand Strategy and Sea Power, https://cna.org/sites/default/files/research/American%20Grand%20Strategy%20and%20Seapower%202011%20Conference%20Report%20CNA.pdf)</w:t>
      </w:r>
    </w:p>
    <w:p w:rsidR="009D429A" w:rsidRPr="009D429A" w:rsidRDefault="009D429A" w:rsidP="009D429A">
      <w:pPr>
        <w:rPr>
          <w:rFonts w:ascii="Garamond" w:hAnsi="Garamond"/>
          <w:sz w:val="24"/>
        </w:rPr>
      </w:pPr>
      <w:r w:rsidRPr="00160564">
        <w:rPr>
          <w:rFonts w:ascii="Garamond" w:hAnsi="Garamond"/>
          <w:sz w:val="24"/>
        </w:rPr>
        <w:t xml:space="preserve">Mr. Ronald O’Rourke presented a series of arguments that he believed might be offered by </w:t>
      </w:r>
      <w:r w:rsidRPr="00160564">
        <w:rPr>
          <w:rFonts w:ascii="Garamond" w:hAnsi="Garamond"/>
          <w:sz w:val="12"/>
        </w:rPr>
        <w:t xml:space="preserve">¶ </w:t>
      </w:r>
      <w:r w:rsidRPr="00160564">
        <w:rPr>
          <w:rFonts w:ascii="Garamond" w:hAnsi="Garamond"/>
          <w:sz w:val="24"/>
        </w:rPr>
        <w:t xml:space="preserve">those who see naval forces as being important tools of U.S. policy. For example, he argued </w:t>
      </w:r>
      <w:r w:rsidRPr="00160564">
        <w:rPr>
          <w:rFonts w:ascii="Garamond" w:hAnsi="Garamond"/>
          <w:sz w:val="12"/>
        </w:rPr>
        <w:t xml:space="preserve">¶ </w:t>
      </w:r>
      <w:r w:rsidRPr="00160564">
        <w:rPr>
          <w:rFonts w:ascii="Garamond" w:hAnsi="Garamond"/>
          <w:sz w:val="24"/>
        </w:rPr>
        <w:t xml:space="preserve">that such </w:t>
      </w:r>
      <w:r w:rsidRPr="00160564">
        <w:rPr>
          <w:rStyle w:val="StyleUnderline"/>
          <w:rFonts w:ascii="Garamond" w:hAnsi="Garamond"/>
        </w:rPr>
        <w:t>naval supporters might assert that a key element of U.S. national strategy is to ¶ prevent a hegemon from rising in the Eurasian hemisphere, which is home to most of the ¶ world’s resources and people</w:t>
      </w:r>
      <w:r w:rsidRPr="00160564">
        <w:rPr>
          <w:rFonts w:ascii="Garamond" w:hAnsi="Garamond"/>
          <w:sz w:val="24"/>
        </w:rPr>
        <w:t>. In fact</w:t>
      </w:r>
      <w:r w:rsidRPr="00160564">
        <w:rPr>
          <w:rStyle w:val="StyleUnderline"/>
          <w:rFonts w:ascii="Garamond" w:hAnsi="Garamond"/>
        </w:rPr>
        <w:t>, preventing the emergence of a regional hegemon is ¶ the primary reason for buying and maintaining long-range capabilities</w:t>
      </w:r>
      <w:r w:rsidRPr="00160564">
        <w:rPr>
          <w:rFonts w:ascii="Garamond" w:hAnsi="Garamond"/>
          <w:sz w:val="24"/>
        </w:rPr>
        <w:t xml:space="preserve">. Mr. O’Rourke argued </w:t>
      </w:r>
      <w:r w:rsidRPr="00160564">
        <w:rPr>
          <w:rFonts w:ascii="Garamond" w:hAnsi="Garamond"/>
          <w:sz w:val="12"/>
        </w:rPr>
        <w:t xml:space="preserve">¶ </w:t>
      </w:r>
      <w:r w:rsidRPr="00160564">
        <w:rPr>
          <w:rFonts w:ascii="Garamond" w:hAnsi="Garamond"/>
          <w:sz w:val="24"/>
        </w:rPr>
        <w:t xml:space="preserve">that those </w:t>
      </w:r>
      <w:r w:rsidRPr="00160564">
        <w:rPr>
          <w:rStyle w:val="StyleUnderline"/>
          <w:rFonts w:ascii="Garamond" w:hAnsi="Garamond"/>
        </w:rPr>
        <w:t>naval supporters could claim that we are designed for something unique – we are ¶ the only country whose military is designed to move to another hemisphere and conduct ¶ operations there.</w:t>
      </w:r>
      <w:r w:rsidRPr="00160564">
        <w:rPr>
          <w:rFonts w:ascii="Garamond" w:hAnsi="Garamond"/>
          <w:sz w:val="24"/>
        </w:rPr>
        <w:t xml:space="preserve"> While some foreign analysts and commentators frequently note that the </w:t>
      </w:r>
      <w:r w:rsidRPr="00160564">
        <w:rPr>
          <w:rFonts w:ascii="Garamond" w:hAnsi="Garamond"/>
          <w:sz w:val="12"/>
        </w:rPr>
        <w:t xml:space="preserve">¶ </w:t>
      </w:r>
      <w:r w:rsidRPr="00160564">
        <w:rPr>
          <w:rFonts w:ascii="Garamond" w:hAnsi="Garamond"/>
          <w:sz w:val="24"/>
        </w:rPr>
        <w:t xml:space="preserve">U.S. Navy is significantly larger than other navies, Mr. O’Rourke pointed out that </w:t>
      </w:r>
      <w:r w:rsidRPr="00160564">
        <w:rPr>
          <w:rStyle w:val="StyleUnderline"/>
          <w:rFonts w:ascii="Garamond" w:hAnsi="Garamond"/>
        </w:rPr>
        <w:t>supporters ¶ of naval forces might say that the other navies are in the other hemisphere and so they don’t ¶ need to travel as far to project power.</w:t>
      </w:r>
      <w:r w:rsidRPr="00160564">
        <w:rPr>
          <w:rFonts w:ascii="Garamond" w:hAnsi="Garamond"/>
          <w:sz w:val="24"/>
        </w:rPr>
        <w:t xml:space="preserve"> Mr. O’Rourke argued that naval supporters might also </w:t>
      </w:r>
      <w:r w:rsidRPr="00160564">
        <w:rPr>
          <w:rFonts w:ascii="Garamond" w:hAnsi="Garamond"/>
          <w:sz w:val="12"/>
        </w:rPr>
        <w:t xml:space="preserve">¶ </w:t>
      </w:r>
      <w:r w:rsidRPr="00160564">
        <w:rPr>
          <w:rFonts w:ascii="Garamond" w:hAnsi="Garamond"/>
          <w:sz w:val="24"/>
        </w:rPr>
        <w:t xml:space="preserve">claim that perhaps the size differential means that allies invest too little, not that the United </w:t>
      </w:r>
      <w:r w:rsidRPr="00160564">
        <w:rPr>
          <w:rFonts w:ascii="Garamond" w:hAnsi="Garamond"/>
          <w:sz w:val="12"/>
        </w:rPr>
        <w:t xml:space="preserve">¶ </w:t>
      </w:r>
      <w:r w:rsidRPr="00160564">
        <w:rPr>
          <w:rFonts w:ascii="Garamond" w:hAnsi="Garamond"/>
          <w:sz w:val="24"/>
        </w:rPr>
        <w:t xml:space="preserve">States invests too much, in naval power. </w:t>
      </w:r>
      <w:r w:rsidRPr="00160564">
        <w:rPr>
          <w:rFonts w:ascii="Garamond" w:hAnsi="Garamond"/>
          <w:sz w:val="12"/>
        </w:rPr>
        <w:t xml:space="preserve">¶ </w:t>
      </w:r>
      <w:r w:rsidRPr="00160564">
        <w:rPr>
          <w:rStyle w:val="StyleUnderline"/>
          <w:rFonts w:ascii="Garamond" w:hAnsi="Garamond"/>
        </w:rPr>
        <w:t>Two-thirds of the world is water, much of which is international waters. As a result, a ¶ significant part of the world’s surface is a potential space for maneuver and projection of ¶ interests</w:t>
      </w:r>
      <w:r w:rsidRPr="00160564">
        <w:rPr>
          <w:rFonts w:ascii="Garamond" w:hAnsi="Garamond"/>
          <w:sz w:val="24"/>
        </w:rPr>
        <w:t xml:space="preserve">. Mr. O’Rourke continued his arguments that he believed naval supporters might </w:t>
      </w:r>
      <w:r w:rsidRPr="00160564">
        <w:rPr>
          <w:rFonts w:ascii="Garamond" w:hAnsi="Garamond"/>
          <w:sz w:val="12"/>
        </w:rPr>
        <w:t xml:space="preserve">¶ </w:t>
      </w:r>
      <w:r w:rsidRPr="00160564">
        <w:rPr>
          <w:rFonts w:ascii="Garamond" w:hAnsi="Garamond"/>
          <w:sz w:val="24"/>
        </w:rPr>
        <w:t xml:space="preserve">make by noting that </w:t>
      </w:r>
      <w:r w:rsidRPr="00160564">
        <w:rPr>
          <w:rStyle w:val="StyleUnderline"/>
          <w:rFonts w:ascii="Garamond" w:hAnsi="Garamond"/>
        </w:rPr>
        <w:t>U.S. naval forces are one of the greatest asymmetrical capabilities in the ¶ world and should be protected because they are an investment that provides a lot of payoff ¶ for world leaders</w:t>
      </w:r>
      <w:r w:rsidRPr="00160564">
        <w:rPr>
          <w:rFonts w:ascii="Garamond" w:hAnsi="Garamond"/>
          <w:sz w:val="24"/>
        </w:rPr>
        <w:t xml:space="preserve">. </w:t>
      </w:r>
      <w:r w:rsidRPr="00160564">
        <w:rPr>
          <w:rStyle w:val="StyleUnderline"/>
          <w:rFonts w:ascii="Garamond" w:hAnsi="Garamond"/>
        </w:rPr>
        <w:t>While a future conflict with China may be unlikely</w:t>
      </w:r>
      <w:r w:rsidRPr="00160564">
        <w:rPr>
          <w:rFonts w:ascii="Garamond" w:hAnsi="Garamond"/>
          <w:sz w:val="24"/>
        </w:rPr>
        <w:t xml:space="preserve">, Mr. O’Rourke argued </w:t>
      </w:r>
      <w:r w:rsidRPr="00160564">
        <w:rPr>
          <w:rFonts w:ascii="Garamond" w:hAnsi="Garamond"/>
          <w:sz w:val="12"/>
        </w:rPr>
        <w:t xml:space="preserve">¶ </w:t>
      </w:r>
      <w:r w:rsidRPr="00160564">
        <w:rPr>
          <w:rFonts w:ascii="Garamond" w:hAnsi="Garamond"/>
          <w:sz w:val="24"/>
        </w:rPr>
        <w:t xml:space="preserve">that naval supporters might point out that </w:t>
      </w:r>
      <w:r w:rsidRPr="00160564">
        <w:rPr>
          <w:rStyle w:val="StyleUnderline"/>
          <w:rFonts w:ascii="Garamond" w:hAnsi="Garamond"/>
        </w:rPr>
        <w:t>this does not mean that the military balance in the Pacific is not important</w:t>
      </w:r>
      <w:r w:rsidRPr="00160564">
        <w:rPr>
          <w:rFonts w:ascii="Garamond" w:hAnsi="Garamond"/>
          <w:sz w:val="24"/>
        </w:rPr>
        <w:t xml:space="preserve">. An argument might be presented that </w:t>
      </w:r>
      <w:r w:rsidRPr="00160564">
        <w:rPr>
          <w:rStyle w:val="StyleUnderline"/>
          <w:rFonts w:ascii="Garamond" w:hAnsi="Garamond"/>
        </w:rPr>
        <w:t>in order to maintain peace ¶ and stability in the Pacific, the United States must demonstrate that we are prepared to win a ¶ war there</w:t>
      </w:r>
      <w:r w:rsidRPr="00160564">
        <w:rPr>
          <w:rFonts w:ascii="Garamond" w:hAnsi="Garamond"/>
          <w:sz w:val="24"/>
        </w:rPr>
        <w:t xml:space="preserve">. Mr. O’Rourke noted that </w:t>
      </w:r>
      <w:r w:rsidRPr="00160564">
        <w:rPr>
          <w:rStyle w:val="StyleUnderline"/>
          <w:rFonts w:ascii="Garamond" w:hAnsi="Garamond"/>
        </w:rPr>
        <w:t>other countries constantly observe that balance of power ¶ in the region and factor it into decisions regarding policy vis-à-vis the United States and other ¶ countries</w:t>
      </w:r>
      <w:r w:rsidRPr="00160564">
        <w:rPr>
          <w:rFonts w:ascii="Garamond" w:hAnsi="Garamond"/>
          <w:sz w:val="24"/>
        </w:rPr>
        <w:t xml:space="preserve">. Consequently, </w:t>
      </w:r>
      <w:r w:rsidRPr="00160564">
        <w:rPr>
          <w:rStyle w:val="StyleUnderline"/>
          <w:rFonts w:ascii="Garamond" w:hAnsi="Garamond"/>
        </w:rPr>
        <w:t>supporters of U.S. naval forces might argue that a favorable military ¶ balance allows us to pursue various non-military policy goals in the Pacific and in general</w:t>
      </w:r>
      <w:r w:rsidRPr="00160564">
        <w:rPr>
          <w:rFonts w:ascii="Garamond" w:hAnsi="Garamond"/>
          <w:sz w:val="24"/>
        </w:rPr>
        <w:t xml:space="preserve">. </w:t>
      </w:r>
      <w:r w:rsidRPr="00160564">
        <w:rPr>
          <w:rFonts w:ascii="Garamond" w:hAnsi="Garamond"/>
          <w:sz w:val="12"/>
        </w:rPr>
        <w:t xml:space="preserve">¶ </w:t>
      </w:r>
      <w:r w:rsidRPr="00160564">
        <w:rPr>
          <w:rFonts w:ascii="Garamond" w:hAnsi="Garamond"/>
          <w:sz w:val="24"/>
        </w:rPr>
        <w:t xml:space="preserve">In concluding his arguments that he believed supporters of naval forces might make, Mr. </w:t>
      </w:r>
      <w:r w:rsidRPr="00160564">
        <w:rPr>
          <w:rFonts w:ascii="Garamond" w:hAnsi="Garamond"/>
          <w:sz w:val="12"/>
        </w:rPr>
        <w:t xml:space="preserve">¶ </w:t>
      </w:r>
      <w:r w:rsidRPr="00160564">
        <w:rPr>
          <w:rFonts w:ascii="Garamond" w:hAnsi="Garamond"/>
          <w:sz w:val="24"/>
        </w:rPr>
        <w:t xml:space="preserve">O’Rourke stressed the continued importance of forward naval presence in U.S. grand and </w:t>
      </w:r>
      <w:r w:rsidRPr="00160564">
        <w:rPr>
          <w:rFonts w:ascii="Garamond" w:hAnsi="Garamond"/>
          <w:sz w:val="12"/>
        </w:rPr>
        <w:t xml:space="preserve">¶ </w:t>
      </w:r>
      <w:r w:rsidRPr="00160564">
        <w:rPr>
          <w:rFonts w:ascii="Garamond" w:hAnsi="Garamond"/>
          <w:sz w:val="24"/>
        </w:rPr>
        <w:t>naval strategies</w:t>
      </w:r>
      <w:r w:rsidRPr="00160564">
        <w:rPr>
          <w:rStyle w:val="StyleUnderline"/>
          <w:rFonts w:ascii="Garamond" w:hAnsi="Garamond"/>
        </w:rPr>
        <w:t>. Forward presence provides many important benefits, including intelligence ¶ gathering, foreign military cooperation, and familiarization with foreign areas, strengthened ¶ ties with military leaders, improved interoperability, and the rapid execution of humanitarian ¶ relief and disaster response operations.</w:t>
      </w:r>
      <w:r w:rsidRPr="00160564">
        <w:rPr>
          <w:rFonts w:ascii="Garamond" w:hAnsi="Garamond"/>
          <w:sz w:val="24"/>
        </w:rPr>
        <w:t xml:space="preserve"> In addition, </w:t>
      </w:r>
      <w:r w:rsidRPr="00160564">
        <w:rPr>
          <w:rStyle w:val="StyleUnderline"/>
          <w:rFonts w:ascii="Garamond" w:hAnsi="Garamond"/>
        </w:rPr>
        <w:t>presence helps limit regional conflict ¶ and control escalation</w:t>
      </w:r>
      <w:r w:rsidRPr="00160564">
        <w:rPr>
          <w:rFonts w:ascii="Garamond" w:hAnsi="Garamond"/>
          <w:sz w:val="24"/>
        </w:rPr>
        <w:t xml:space="preserve">. Mr. O’Rourke presented the argument that forward-deployed </w:t>
      </w:r>
      <w:r w:rsidRPr="00160564">
        <w:rPr>
          <w:rStyle w:val="StyleUnderline"/>
          <w:rFonts w:ascii="Garamond" w:hAnsi="Garamond"/>
        </w:rPr>
        <w:t xml:space="preserve">naval ¶ forces provide operational and diplomatic benefits that other forces cannot provide, ¶ including the ability to operate without a “permission slip” from other countries. </w:t>
      </w:r>
      <w:r w:rsidRPr="00160564">
        <w:rPr>
          <w:rFonts w:ascii="Garamond" w:hAnsi="Garamond"/>
          <w:sz w:val="24"/>
        </w:rPr>
        <w:t xml:space="preserve">Mr. </w:t>
      </w:r>
      <w:r w:rsidRPr="00160564">
        <w:rPr>
          <w:rFonts w:ascii="Garamond" w:hAnsi="Garamond"/>
          <w:sz w:val="12"/>
        </w:rPr>
        <w:t xml:space="preserve">¶ </w:t>
      </w:r>
      <w:r w:rsidRPr="00160564">
        <w:rPr>
          <w:rFonts w:ascii="Garamond" w:hAnsi="Garamond"/>
          <w:sz w:val="24"/>
        </w:rPr>
        <w:t xml:space="preserve">O’Rourke noted that as access to overseas bases becomes more limited in the future, </w:t>
      </w:r>
      <w:r w:rsidRPr="00160564">
        <w:rPr>
          <w:rFonts w:ascii="Garamond" w:hAnsi="Garamond"/>
          <w:sz w:val="12"/>
        </w:rPr>
        <w:t xml:space="preserve">¶ </w:t>
      </w:r>
      <w:r w:rsidRPr="00160564">
        <w:rPr>
          <w:rFonts w:ascii="Garamond" w:hAnsi="Garamond"/>
          <w:sz w:val="24"/>
        </w:rPr>
        <w:t xml:space="preserve">modular, flexible </w:t>
      </w:r>
      <w:r w:rsidRPr="00160564">
        <w:rPr>
          <w:rStyle w:val="StyleUnderline"/>
          <w:rFonts w:ascii="Garamond" w:hAnsi="Garamond"/>
        </w:rPr>
        <w:t>U.S. naval forces will be at a premium.</w:t>
      </w:r>
    </w:p>
    <w:p w:rsidR="009D429A" w:rsidRDefault="009D429A" w:rsidP="009D429A">
      <w:pPr>
        <w:pStyle w:val="Heading3"/>
      </w:pPr>
      <w:r>
        <w:t>K2 Trade</w:t>
      </w:r>
    </w:p>
    <w:p w:rsidR="009D429A" w:rsidRPr="00160564" w:rsidRDefault="009D429A" w:rsidP="009D429A">
      <w:pPr>
        <w:pStyle w:val="Heading4"/>
      </w:pPr>
      <w:r>
        <w:t>Naval power is key to global trade—no other force is able to effectively protect merchant ships</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Till 10</w:t>
      </w:r>
      <w:r w:rsidRPr="00160564">
        <w:rPr>
          <w:rStyle w:val="Style13ptBold"/>
          <w:rFonts w:ascii="Garamond" w:hAnsi="Garamond"/>
          <w:b w:val="0"/>
          <w:sz w:val="20"/>
        </w:rPr>
        <w:t>(Geoffrey, July 10, Asia Rising and the Maritime Decline of the West</w:t>
      </w:r>
      <w:r w:rsidRPr="00160564">
        <w:rPr>
          <w:rStyle w:val="Style13ptBold"/>
          <w:rFonts w:ascii="Garamond" w:hAnsi="Garamond"/>
          <w:b w:val="0"/>
          <w:sz w:val="12"/>
        </w:rPr>
        <w:t xml:space="preserve">¶ </w:t>
      </w:r>
      <w:r w:rsidRPr="00160564">
        <w:rPr>
          <w:rStyle w:val="Style13ptBold"/>
          <w:rFonts w:ascii="Garamond" w:hAnsi="Garamond"/>
          <w:b w:val="0"/>
          <w:sz w:val="20"/>
        </w:rPr>
        <w:t>A Review of the Issues,</w:t>
      </w:r>
      <w:r w:rsidRPr="00160564">
        <w:rPr>
          <w:rFonts w:ascii="Garamond" w:hAnsi="Garamond"/>
        </w:rPr>
        <w:t xml:space="preserve"> </w:t>
      </w:r>
      <w:r w:rsidRPr="00160564">
        <w:rPr>
          <w:rStyle w:val="Style13ptBold"/>
          <w:rFonts w:ascii="Garamond" w:hAnsi="Garamond"/>
          <w:b w:val="0"/>
          <w:sz w:val="20"/>
        </w:rPr>
        <w:t>Geoffrey Till is the Professor of Maritime Studies at the Joint Services Command and</w:t>
      </w:r>
    </w:p>
    <w:p w:rsidR="009D429A" w:rsidRPr="00160564" w:rsidRDefault="009D429A" w:rsidP="009D429A">
      <w:pPr>
        <w:rPr>
          <w:rStyle w:val="Style13ptBold"/>
          <w:rFonts w:ascii="Garamond" w:hAnsi="Garamond"/>
          <w:b w:val="0"/>
          <w:sz w:val="20"/>
        </w:rPr>
      </w:pPr>
      <w:r w:rsidRPr="00160564">
        <w:rPr>
          <w:rStyle w:val="Style13ptBold"/>
          <w:rFonts w:ascii="Garamond" w:hAnsi="Garamond"/>
          <w:b w:val="0"/>
          <w:sz w:val="20"/>
        </w:rPr>
        <w:t>Staff College and a member of the Defence Studies Department, part of the War</w:t>
      </w:r>
    </w:p>
    <w:p w:rsidR="009D429A" w:rsidRPr="00160564" w:rsidRDefault="009D429A" w:rsidP="009D429A">
      <w:pPr>
        <w:rPr>
          <w:rStyle w:val="Style13ptBold"/>
          <w:rFonts w:ascii="Garamond" w:hAnsi="Garamond"/>
          <w:b w:val="0"/>
          <w:sz w:val="20"/>
        </w:rPr>
      </w:pPr>
      <w:r w:rsidRPr="00160564">
        <w:rPr>
          <w:rStyle w:val="Style13ptBold"/>
          <w:rFonts w:ascii="Garamond" w:hAnsi="Garamond"/>
          <w:b w:val="0"/>
          <w:sz w:val="20"/>
        </w:rPr>
        <w:t>Studies Group of Kjng‘s College London. He is the Director of the Corbett Centre for</w:t>
      </w:r>
    </w:p>
    <w:p w:rsidR="009D429A" w:rsidRPr="00160564" w:rsidRDefault="009D429A" w:rsidP="009D429A">
      <w:pPr>
        <w:rPr>
          <w:rStyle w:val="Style13ptBold"/>
          <w:rFonts w:ascii="Garamond" w:hAnsi="Garamond"/>
          <w:b w:val="0"/>
          <w:sz w:val="20"/>
        </w:rPr>
      </w:pPr>
      <w:r w:rsidRPr="00160564">
        <w:rPr>
          <w:rStyle w:val="Style13ptBold"/>
          <w:rFonts w:ascii="Garamond" w:hAnsi="Garamond"/>
          <w:b w:val="0"/>
          <w:sz w:val="20"/>
        </w:rPr>
        <w:t>Maritime Policy Studies., RSIS,  http://www.rsis.edu.sg/publications/WorkingPapers/WP205.pdf)</w:t>
      </w:r>
    </w:p>
    <w:p w:rsidR="009D429A" w:rsidRPr="00160564" w:rsidRDefault="009D429A" w:rsidP="009D429A">
      <w:pPr>
        <w:rPr>
          <w:rFonts w:ascii="Garamond" w:hAnsi="Garamond"/>
          <w:sz w:val="24"/>
        </w:rPr>
      </w:pPr>
      <w:r w:rsidRPr="00160564">
        <w:rPr>
          <w:rFonts w:ascii="Garamond" w:hAnsi="Garamond"/>
          <w:sz w:val="24"/>
        </w:rPr>
        <w:t>From this perspective, transitions of power from the West to the East will be</w:t>
      </w:r>
      <w:r w:rsidRPr="00160564">
        <w:rPr>
          <w:rFonts w:ascii="Garamond" w:hAnsi="Garamond"/>
          <w:sz w:val="12"/>
        </w:rPr>
        <w:t xml:space="preserve">¶ </w:t>
      </w:r>
      <w:r w:rsidRPr="00160564">
        <w:rPr>
          <w:rFonts w:ascii="Garamond" w:hAnsi="Garamond"/>
          <w:sz w:val="24"/>
        </w:rPr>
        <w:t>represented as more gradual and much less confrontational in process, extent or</w:t>
      </w:r>
      <w:r w:rsidRPr="00160564">
        <w:rPr>
          <w:rFonts w:ascii="Garamond" w:hAnsi="Garamond"/>
          <w:sz w:val="12"/>
        </w:rPr>
        <w:t xml:space="preserve">¶ </w:t>
      </w:r>
      <w:r w:rsidRPr="00160564">
        <w:rPr>
          <w:rFonts w:ascii="Garamond" w:hAnsi="Garamond"/>
          <w:sz w:val="24"/>
        </w:rPr>
        <w:t>consequence than is sometimes claimed. After all, China, the United States and all the</w:t>
      </w:r>
      <w:r w:rsidRPr="00160564">
        <w:rPr>
          <w:rFonts w:ascii="Garamond" w:hAnsi="Garamond"/>
          <w:sz w:val="12"/>
        </w:rPr>
        <w:t xml:space="preserve">¶ </w:t>
      </w:r>
      <w:r w:rsidRPr="00160564">
        <w:rPr>
          <w:rFonts w:ascii="Garamond" w:hAnsi="Garamond"/>
          <w:sz w:val="24"/>
        </w:rPr>
        <w:t>other countries to a greater or lesser extent face the same range of problems—such as</w:t>
      </w:r>
      <w:r w:rsidRPr="00160564">
        <w:rPr>
          <w:rFonts w:ascii="Garamond" w:hAnsi="Garamond"/>
        </w:rPr>
        <w:t xml:space="preserve"> </w:t>
      </w:r>
      <w:r w:rsidRPr="00160564">
        <w:rPr>
          <w:rFonts w:ascii="Garamond" w:hAnsi="Garamond"/>
          <w:sz w:val="24"/>
        </w:rPr>
        <w:t>the ﬁnancial crisis, orga.nized crime, mass migration, global wa.rming, pa.ndemics and</w:t>
      </w:r>
    </w:p>
    <w:p w:rsidR="009D429A" w:rsidRPr="00160564" w:rsidRDefault="009D429A" w:rsidP="009D429A">
      <w:pPr>
        <w:rPr>
          <w:rFonts w:ascii="Garamond" w:hAnsi="Garamond"/>
          <w:sz w:val="24"/>
        </w:rPr>
      </w:pPr>
      <w:r w:rsidRPr="00160564">
        <w:rPr>
          <w:rFonts w:ascii="Garamond" w:hAnsi="Garamond"/>
          <w:sz w:val="24"/>
        </w:rPr>
        <w:t>international terrorism which can only be addressed by serious collective action. More</w:t>
      </w:r>
    </w:p>
    <w:p w:rsidR="009D429A" w:rsidRPr="00160564" w:rsidRDefault="009D429A" w:rsidP="009D429A">
      <w:pPr>
        <w:rPr>
          <w:rFonts w:ascii="Garamond" w:hAnsi="Garamond"/>
          <w:sz w:val="24"/>
        </w:rPr>
      </w:pPr>
      <w:r w:rsidRPr="00160564">
        <w:rPr>
          <w:rFonts w:ascii="Garamond" w:hAnsi="Garamond"/>
          <w:sz w:val="24"/>
        </w:rPr>
        <w:t>states have a signiﬁcant share in the global economy and, in consequence, an interest</w:t>
      </w:r>
    </w:p>
    <w:p w:rsidR="009D429A" w:rsidRPr="009D429A" w:rsidRDefault="009D429A" w:rsidP="009D429A">
      <w:pPr>
        <w:rPr>
          <w:rFonts w:ascii="Garamond" w:hAnsi="Garamond"/>
          <w:bCs/>
          <w:u w:val="single"/>
        </w:rPr>
      </w:pPr>
      <w:r w:rsidRPr="00160564">
        <w:rPr>
          <w:rFonts w:ascii="Garamond" w:hAnsi="Garamond"/>
          <w:sz w:val="24"/>
        </w:rPr>
        <w:t>in advancing solutions to global challenges. China, the United States, Europe and</w:t>
      </w:r>
      <w:r w:rsidRPr="00160564">
        <w:rPr>
          <w:rFonts w:ascii="Garamond" w:hAnsi="Garamond"/>
          <w:sz w:val="12"/>
        </w:rPr>
        <w:t xml:space="preserve">¶ </w:t>
      </w:r>
      <w:r w:rsidRPr="00160564">
        <w:rPr>
          <w:rFonts w:ascii="Garamond" w:hAnsi="Garamond"/>
          <w:sz w:val="24"/>
        </w:rPr>
        <w:t>India have common interests and consequently a huge stake in global governance and</w:t>
      </w:r>
      <w:r w:rsidRPr="00160564">
        <w:rPr>
          <w:rFonts w:ascii="Garamond" w:hAnsi="Garamond"/>
          <w:sz w:val="12"/>
        </w:rPr>
        <w:t xml:space="preserve">¶ </w:t>
      </w:r>
      <w:r w:rsidRPr="00160564">
        <w:rPr>
          <w:rFonts w:ascii="Garamond" w:hAnsi="Garamond"/>
          <w:sz w:val="24"/>
        </w:rPr>
        <w:t>international security.</w:t>
      </w:r>
      <w:r w:rsidRPr="00160564">
        <w:rPr>
          <w:rFonts w:ascii="Garamond" w:hAnsi="Garamond"/>
        </w:rPr>
        <w:t xml:space="preserve"> </w:t>
      </w:r>
      <w:r w:rsidRPr="00160564">
        <w:rPr>
          <w:rFonts w:ascii="Garamond" w:hAnsi="Garamond"/>
          <w:sz w:val="24"/>
        </w:rPr>
        <w:t>To the extent that this is tnle, the rising power of one state relative to another</w:t>
      </w:r>
      <w:r w:rsidRPr="00160564">
        <w:rPr>
          <w:rFonts w:ascii="Garamond" w:hAnsi="Garamond"/>
          <w:sz w:val="12"/>
        </w:rPr>
        <w:t xml:space="preserve">¶ </w:t>
      </w:r>
      <w:r w:rsidRPr="00160564">
        <w:rPr>
          <w:rFonts w:ascii="Garamond" w:hAnsi="Garamond"/>
          <w:sz w:val="24"/>
        </w:rPr>
        <w:t>will, as the argument goes, matter much less than it used to in the pre-globalized</w:t>
      </w:r>
      <w:r w:rsidRPr="00160564">
        <w:rPr>
          <w:rFonts w:ascii="Garamond" w:hAnsi="Garamond"/>
          <w:sz w:val="12"/>
        </w:rPr>
        <w:t xml:space="preserve">¶ </w:t>
      </w:r>
      <w:r w:rsidRPr="00160564">
        <w:rPr>
          <w:rFonts w:ascii="Garamond" w:hAnsi="Garamond"/>
          <w:sz w:val="24"/>
        </w:rPr>
        <w:t xml:space="preserve">world. The real issue for concern and debate, instead, would clearly be about </w:t>
      </w:r>
      <w:r w:rsidRPr="00160564">
        <w:rPr>
          <w:rStyle w:val="StyleUnderline"/>
          <w:rFonts w:ascii="Garamond" w:hAnsi="Garamond"/>
        </w:rPr>
        <w:t>threats¶ to the prosperity and security of the entire international community and about how¶ that community works to head off common challenges. Such problems demand strong¶ and effective governance and international consent rather than dominion, but a degree¶ of leadership, rather in the manner of a chairman of the board, is still likely to be¶ required.</w:t>
      </w:r>
      <w:r w:rsidRPr="00160564">
        <w:rPr>
          <w:rFonts w:ascii="Garamond" w:hAnsi="Garamond"/>
          <w:sz w:val="24"/>
        </w:rPr>
        <w:t xml:space="preserve"> At the moment, many will argue, while </w:t>
      </w:r>
      <w:r w:rsidRPr="00160564">
        <w:rPr>
          <w:rStyle w:val="StyleUnderline"/>
          <w:rFonts w:ascii="Garamond" w:hAnsi="Garamond"/>
        </w:rPr>
        <w:t>only the United States can provide¶ this sort of consensus-building leadership</w:t>
      </w:r>
      <w:r w:rsidRPr="00160564">
        <w:rPr>
          <w:rFonts w:ascii="Garamond" w:hAnsi="Garamond"/>
          <w:sz w:val="24"/>
        </w:rPr>
        <w:t>, it must do so in partnerships with others,</w:t>
      </w:r>
      <w:r w:rsidRPr="00160564">
        <w:rPr>
          <w:rFonts w:ascii="Garamond" w:hAnsi="Garamond"/>
          <w:sz w:val="12"/>
        </w:rPr>
        <w:t xml:space="preserve">¶ </w:t>
      </w:r>
      <w:r w:rsidRPr="00160564">
        <w:rPr>
          <w:rFonts w:ascii="Garamond" w:hAnsi="Garamond"/>
          <w:sz w:val="24"/>
        </w:rPr>
        <w:t>including China.'°°</w:t>
      </w:r>
      <w:r w:rsidRPr="00160564">
        <w:rPr>
          <w:rFonts w:ascii="Garamond" w:hAnsi="Garamond"/>
        </w:rPr>
        <w:t xml:space="preserve"> </w:t>
      </w:r>
      <w:r w:rsidRPr="00160564">
        <w:rPr>
          <w:rStyle w:val="StyleUnderline"/>
          <w:rFonts w:ascii="Garamond" w:hAnsi="Garamond"/>
        </w:rPr>
        <w:t>Today, this kind of leadership is indeed exempliﬁed in the critical maritime¶ domain. The absolute dependence of today's globalized sea-based trading system on¶ good order at sea and the safe and timely sailing of the world‘s merchant shipping¶ means that the world‘s navies and coastguards need to cooperate against anything that¶ threatens maritime security</w:t>
      </w:r>
      <w:r w:rsidRPr="00160564">
        <w:rPr>
          <w:rFonts w:ascii="Garamond" w:hAnsi="Garamond"/>
          <w:sz w:val="24"/>
        </w:rPr>
        <w:t>, whether that takes the form of pirates a.nd other forms of</w:t>
      </w:r>
      <w:r w:rsidRPr="00160564">
        <w:rPr>
          <w:rFonts w:ascii="Garamond" w:hAnsi="Garamond"/>
          <w:sz w:val="12"/>
        </w:rPr>
        <w:t xml:space="preserve">¶ </w:t>
      </w:r>
      <w:r w:rsidRPr="00160564">
        <w:rPr>
          <w:rFonts w:ascii="Garamond" w:hAnsi="Garamond"/>
          <w:sz w:val="24"/>
        </w:rPr>
        <w:t>maritime crime, direct attack by forces hostile to the system or from the incidental</w:t>
      </w:r>
      <w:r w:rsidRPr="00160564">
        <w:rPr>
          <w:rFonts w:ascii="Garamond" w:hAnsi="Garamond"/>
          <w:sz w:val="12"/>
        </w:rPr>
        <w:t xml:space="preserve">¶ </w:t>
      </w:r>
      <w:r w:rsidRPr="00160564">
        <w:rPr>
          <w:rFonts w:ascii="Garamond" w:hAnsi="Garamond"/>
          <w:sz w:val="24"/>
        </w:rPr>
        <w:t>effects of inter-state and intra-state conﬂict. This is the burden of the U.S. Navy's</w:t>
      </w:r>
      <w:r w:rsidRPr="00160564">
        <w:rPr>
          <w:rFonts w:ascii="Garamond" w:hAnsi="Garamond"/>
          <w:sz w:val="12"/>
        </w:rPr>
        <w:t xml:space="preserve">¶ </w:t>
      </w:r>
      <w:r w:rsidRPr="00160564">
        <w:rPr>
          <w:rFonts w:ascii="Garamond" w:hAnsi="Garamond"/>
          <w:sz w:val="24"/>
        </w:rPr>
        <w:t>recent doctrinal statement A Cooperative Strategy for 21'" Century Seapower with its</w:t>
      </w:r>
      <w:r w:rsidRPr="00160564">
        <w:rPr>
          <w:rFonts w:ascii="Garamond" w:hAnsi="Garamond"/>
          <w:sz w:val="12"/>
        </w:rPr>
        <w:t xml:space="preserve">¶ </w:t>
      </w:r>
      <w:r w:rsidRPr="00160564">
        <w:rPr>
          <w:rFonts w:ascii="Garamond" w:hAnsi="Garamond"/>
          <w:sz w:val="24"/>
        </w:rPr>
        <w:t>avowed aim of helping to set up a “global maritime partnership”. The fact that this has</w:t>
      </w:r>
      <w:r w:rsidRPr="00160564">
        <w:rPr>
          <w:rFonts w:ascii="Garamond" w:hAnsi="Garamond"/>
          <w:sz w:val="12"/>
        </w:rPr>
        <w:t xml:space="preserve">¶ </w:t>
      </w:r>
      <w:r w:rsidRPr="00160564">
        <w:rPr>
          <w:rFonts w:ascii="Garamond" w:hAnsi="Garamond"/>
          <w:sz w:val="24"/>
        </w:rPr>
        <w:t>generally been welcomed around the world suggests a general acknowledgement of</w:t>
      </w:r>
      <w:r w:rsidRPr="00160564">
        <w:rPr>
          <w:rFonts w:ascii="Garamond" w:hAnsi="Garamond"/>
          <w:sz w:val="12"/>
        </w:rPr>
        <w:t xml:space="preserve">¶ </w:t>
      </w:r>
      <w:r w:rsidRPr="00160564">
        <w:rPr>
          <w:rFonts w:ascii="Garamond" w:hAnsi="Garamond"/>
          <w:sz w:val="24"/>
        </w:rPr>
        <w:t>the fact that for the moment at least, in Kishore Mahbubani’s words,</w:t>
      </w:r>
      <w:r w:rsidRPr="00160564">
        <w:rPr>
          <w:rFonts w:ascii="Garamond" w:hAnsi="Garamond"/>
          <w:sz w:val="12"/>
        </w:rPr>
        <w:t xml:space="preserve">¶ </w:t>
      </w:r>
      <w:r w:rsidRPr="00160564">
        <w:rPr>
          <w:rFonts w:ascii="Garamond" w:hAnsi="Garamond"/>
          <w:sz w:val="24"/>
        </w:rPr>
        <w:t>“</w:t>
      </w:r>
      <w:r w:rsidRPr="00160564">
        <w:rPr>
          <w:rStyle w:val="StyleUnderline"/>
          <w:rFonts w:ascii="Garamond" w:hAnsi="Garamond"/>
        </w:rPr>
        <w:t>The real reason why most intemational waterways remain safe and open—¶ and thereby facilitate the huge explosion of global trade we have seen—is that¶ the American Navy acts as the guarantor of last resort to keep them open.</w:t>
      </w:r>
    </w:p>
    <w:p w:rsidR="009D429A" w:rsidRDefault="009D429A" w:rsidP="009D429A">
      <w:pPr>
        <w:pStyle w:val="Heading3"/>
      </w:pPr>
      <w:r>
        <w:t>Trade K2 Peace</w:t>
      </w:r>
    </w:p>
    <w:p w:rsidR="009D429A" w:rsidRPr="00D04D3A" w:rsidRDefault="009D429A" w:rsidP="009D429A">
      <w:pPr>
        <w:pStyle w:val="Heading4"/>
        <w:rPr>
          <w:rStyle w:val="Style13ptBold"/>
          <w:rFonts w:ascii="Garamond" w:hAnsi="Garamond"/>
          <w:b/>
        </w:rPr>
      </w:pPr>
      <w:r>
        <w:rPr>
          <w:rStyle w:val="Style13ptBold"/>
          <w:rFonts w:ascii="Garamond" w:hAnsi="Garamond"/>
          <w:b/>
        </w:rPr>
        <w:t>Trade prevents war—best statistics prove</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O’Driscoll and Fitzgerald 3</w:t>
      </w:r>
      <w:r w:rsidRPr="00160564">
        <w:rPr>
          <w:rStyle w:val="Style13ptBold"/>
          <w:rFonts w:ascii="Garamond" w:hAnsi="Garamond"/>
          <w:b w:val="0"/>
          <w:sz w:val="20"/>
        </w:rPr>
        <w:t>(Gerald P., Sara J., Febuary 11, Trade Brings Security, Orange County Register, Gerald P. O’Driscoll Jr. is senior fellow at the Cato Institute. Sara Fitzgerald is a trade policy analyst at the Heritage Foundation.</w:t>
      </w:r>
      <w:r w:rsidRPr="00160564">
        <w:rPr>
          <w:rFonts w:ascii="Garamond" w:hAnsi="Garamond"/>
        </w:rPr>
        <w:t xml:space="preserve"> </w:t>
      </w:r>
      <w:r w:rsidRPr="00160564">
        <w:rPr>
          <w:rStyle w:val="Style13ptBold"/>
          <w:rFonts w:ascii="Garamond" w:hAnsi="Garamond"/>
          <w:b w:val="0"/>
          <w:sz w:val="20"/>
        </w:rPr>
        <w:t>http://www.cato.org/publications/commentary/trade-brings-security)</w:t>
      </w:r>
    </w:p>
    <w:p w:rsidR="009D429A" w:rsidRPr="00D04D3A" w:rsidRDefault="009D429A" w:rsidP="009D429A">
      <w:pPr>
        <w:rPr>
          <w:rStyle w:val="StyleUnderline"/>
        </w:rPr>
      </w:pPr>
      <w:r w:rsidRPr="00160564">
        <w:rPr>
          <w:rFonts w:ascii="Garamond" w:hAnsi="Garamond"/>
        </w:rPr>
        <w:t xml:space="preserve">And, according to research by Edward Mansfield of the University of Pennsylvania and Jon Pevehouse of the University of Wisconsin, that’s a recipe for trouble. Mansfield and Pevehouse have demonstrated that </w:t>
      </w:r>
      <w:r w:rsidRPr="00D04D3A">
        <w:rPr>
          <w:rStyle w:val="StyleUnderline"/>
        </w:rPr>
        <w:t>trade between nations makes them less likely to wage war on each other — and keeps internecine spats from spiraling out of control</w:t>
      </w:r>
      <w:r w:rsidRPr="00160564">
        <w:rPr>
          <w:rFonts w:ascii="Garamond" w:hAnsi="Garamond"/>
        </w:rPr>
        <w:t>. They also found these trends are more pronounced among democratic countries with a strong tradition of respect for the rule of law.</w:t>
      </w:r>
      <w:r w:rsidRPr="00160564">
        <w:rPr>
          <w:rFonts w:ascii="Garamond" w:hAnsi="Garamond"/>
          <w:sz w:val="12"/>
        </w:rPr>
        <w:t xml:space="preserve">¶ </w:t>
      </w:r>
      <w:r w:rsidRPr="00D04D3A">
        <w:rPr>
          <w:rStyle w:val="StyleUnderline"/>
        </w:rPr>
        <w:t>Countries that trade with each other are far less likely to confront each other on the battlefield than are countries with no trade relationship. And the size of the economies involved doesn’t affect this relationship, which means small, weak countries can enhance their defense capabilities simply by increasing trade with the world’s economic giants</w:t>
      </w:r>
      <w:r w:rsidRPr="00160564">
        <w:rPr>
          <w:rFonts w:ascii="Garamond" w:hAnsi="Garamond"/>
        </w:rPr>
        <w:t>.</w:t>
      </w:r>
      <w:r w:rsidRPr="00160564">
        <w:rPr>
          <w:rFonts w:ascii="Garamond" w:hAnsi="Garamond"/>
          <w:sz w:val="12"/>
        </w:rPr>
        <w:t xml:space="preserve">¶ </w:t>
      </w:r>
      <w:r w:rsidRPr="00160564">
        <w:rPr>
          <w:rFonts w:ascii="Garamond" w:hAnsi="Garamond"/>
        </w:rPr>
        <w:t>Experts, including Mansfield and Pevehouse, say intensive trade integration, perhaps more than any other factor, has led to an unprecedented five decades of peace in Western Europe.</w:t>
      </w:r>
      <w:r w:rsidRPr="00160564">
        <w:rPr>
          <w:rFonts w:ascii="Garamond" w:hAnsi="Garamond"/>
          <w:sz w:val="12"/>
        </w:rPr>
        <w:t xml:space="preserve">¶ </w:t>
      </w:r>
      <w:r w:rsidRPr="00160564">
        <w:rPr>
          <w:rFonts w:ascii="Garamond" w:hAnsi="Garamond"/>
        </w:rPr>
        <w:t xml:space="preserve">The countries of North and South America, they determined, generally have sought to integrate their economies in a variety of trade alliances, and international disputes on both continents tend to have been resolved without war. Conversely, </w:t>
      </w:r>
      <w:r w:rsidRPr="00D04D3A">
        <w:rPr>
          <w:rStyle w:val="StyleUnderline"/>
        </w:rPr>
        <w:t>countries of the Middle East and Africa, as well as Eastern Europe, historically have been less active in establishing trade relationships — and more active on the battlefield</w:t>
      </w:r>
      <w:r w:rsidRPr="00160564">
        <w:rPr>
          <w:rFonts w:ascii="Garamond" w:hAnsi="Garamond"/>
        </w:rPr>
        <w:t>.</w:t>
      </w:r>
      <w:r w:rsidRPr="00160564">
        <w:rPr>
          <w:rFonts w:ascii="Garamond" w:hAnsi="Garamond"/>
          <w:sz w:val="12"/>
        </w:rPr>
        <w:t xml:space="preserve">¶ </w:t>
      </w:r>
      <w:r w:rsidRPr="00160564">
        <w:rPr>
          <w:rFonts w:ascii="Garamond" w:hAnsi="Garamond"/>
        </w:rPr>
        <w:t xml:space="preserve">Trade is no substitute for a strong national defense, but the latter can’t guarantee security on its own. </w:t>
      </w:r>
      <w:r w:rsidRPr="00D04D3A">
        <w:rPr>
          <w:rStyle w:val="StyleUnderline"/>
        </w:rPr>
        <w:t>Free trade, free markets, and free peoples bring not only prosperity, but also peace. And that’s a goal shared by those who believe in globalization — and those who don’t.</w:t>
      </w:r>
    </w:p>
    <w:p w:rsidR="009D429A" w:rsidRPr="00160564" w:rsidRDefault="009D429A" w:rsidP="009D429A">
      <w:pPr>
        <w:rPr>
          <w:rFonts w:ascii="Garamond" w:hAnsi="Garamond"/>
        </w:rPr>
      </w:pPr>
    </w:p>
    <w:p w:rsidR="009D429A" w:rsidRPr="00160564" w:rsidRDefault="009D429A" w:rsidP="009D429A">
      <w:pPr>
        <w:pStyle w:val="Heading4"/>
      </w:pPr>
      <w:r>
        <w:t>Trade is key to peace--empirics</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Boudreaux 6</w:t>
      </w:r>
      <w:r w:rsidRPr="00160564">
        <w:rPr>
          <w:rStyle w:val="Style13ptBold"/>
          <w:rFonts w:ascii="Garamond" w:hAnsi="Garamond"/>
          <w:b w:val="0"/>
          <w:sz w:val="20"/>
        </w:rPr>
        <w:t>(Donald J., November 20, Want world peace? Support free trade., Professor Donald J. Boudreaux is the Chairman of the Department of Economics at George Mason University, The Christian Science Monitor, http://www.csmonitor.com/2006/1120/p09s02-coop.html)</w:t>
      </w:r>
    </w:p>
    <w:p w:rsidR="009D429A" w:rsidRPr="009D429A" w:rsidRDefault="009D429A" w:rsidP="009D429A">
      <w:pPr>
        <w:rPr>
          <w:bCs/>
          <w:u w:val="single"/>
        </w:rPr>
      </w:pPr>
      <w:r w:rsidRPr="00160564">
        <w:rPr>
          <w:rFonts w:ascii="Garamond" w:hAnsi="Garamond"/>
        </w:rPr>
        <w:t xml:space="preserve">Plenty of empirical evidence confirms the wisdom of Montesquieu's insight: </w:t>
      </w:r>
      <w:r w:rsidRPr="00D04D3A">
        <w:rPr>
          <w:rStyle w:val="StyleUnderline"/>
        </w:rPr>
        <w:t>Trade does indeed promote peace</w:t>
      </w:r>
      <w:r w:rsidRPr="00160564">
        <w:rPr>
          <w:rFonts w:ascii="Garamond" w:hAnsi="Garamond"/>
        </w:rPr>
        <w:t>.</w:t>
      </w:r>
      <w:r w:rsidRPr="00160564">
        <w:rPr>
          <w:rFonts w:ascii="Garamond" w:hAnsi="Garamond"/>
          <w:sz w:val="12"/>
        </w:rPr>
        <w:t xml:space="preserve">¶ </w:t>
      </w:r>
      <w:r w:rsidRPr="00160564">
        <w:rPr>
          <w:rFonts w:ascii="Garamond" w:hAnsi="Garamond"/>
        </w:rPr>
        <w:t>During the past 30 years, Solomon Polachek, an economist at the State University of New York at Binghamton, has researched the relationship between trade and peace. In his most recent paper on the topic, he and co-author Carlos Seiglie of Rutgers University review the massive amount of research on trade, war, and peace.</w:t>
      </w:r>
      <w:r w:rsidRPr="00160564">
        <w:rPr>
          <w:rFonts w:ascii="Garamond" w:hAnsi="Garamond"/>
          <w:sz w:val="12"/>
        </w:rPr>
        <w:t xml:space="preserve">¶ </w:t>
      </w:r>
      <w:r w:rsidRPr="00160564">
        <w:rPr>
          <w:rFonts w:ascii="Garamond" w:hAnsi="Garamond"/>
        </w:rPr>
        <w:t>They find that "</w:t>
      </w:r>
      <w:r w:rsidRPr="00D04D3A">
        <w:rPr>
          <w:rStyle w:val="StyleUnderline"/>
        </w:rPr>
        <w:t>the overwhelming evidence indicates that trade reduces conflict.</w:t>
      </w:r>
      <w:r w:rsidRPr="00160564">
        <w:rPr>
          <w:rFonts w:ascii="Garamond" w:hAnsi="Garamond"/>
        </w:rPr>
        <w:t xml:space="preserve">" Likewise for foreign investment. </w:t>
      </w:r>
      <w:r w:rsidRPr="00D04D3A">
        <w:rPr>
          <w:rStyle w:val="StyleUnderline"/>
        </w:rPr>
        <w:t>The greater the amounts that foreigners invest in the United States, or the more that Americans invest abroad, the lower is the likelihood of war between America and those countries with which it has investment relationships</w:t>
      </w:r>
      <w:r w:rsidRPr="00160564">
        <w:rPr>
          <w:rFonts w:ascii="Garamond" w:hAnsi="Garamond"/>
        </w:rPr>
        <w:t>.</w:t>
      </w:r>
      <w:r w:rsidRPr="00160564">
        <w:rPr>
          <w:rFonts w:ascii="Garamond" w:hAnsi="Garamond"/>
          <w:sz w:val="12"/>
        </w:rPr>
        <w:t xml:space="preserve">¶ </w:t>
      </w:r>
      <w:r w:rsidRPr="00160564">
        <w:rPr>
          <w:rFonts w:ascii="Garamond" w:hAnsi="Garamond"/>
        </w:rPr>
        <w:t xml:space="preserve">Professors Polachek and Seiglie conclude that, "The policy implication of our finding is that further international cooperation in reducing barriers to both </w:t>
      </w:r>
      <w:r w:rsidRPr="00D04D3A">
        <w:rPr>
          <w:rStyle w:val="StyleUnderline"/>
        </w:rPr>
        <w:t>trade and capital flows can promote a more peaceful world."</w:t>
      </w:r>
    </w:p>
    <w:p w:rsidR="009D429A" w:rsidRDefault="009D429A" w:rsidP="009D429A">
      <w:pPr>
        <w:pStyle w:val="Heading3"/>
      </w:pPr>
      <w:r>
        <w:t>K2 Taiwan</w:t>
      </w:r>
    </w:p>
    <w:p w:rsidR="009D429A" w:rsidRPr="00160564" w:rsidRDefault="009D429A" w:rsidP="009D429A">
      <w:pPr>
        <w:pStyle w:val="Heading4"/>
      </w:pPr>
      <w:r>
        <w:t>Naval power is key to avoid conflict over Taiwan—military modernization efforts</w:t>
      </w:r>
    </w:p>
    <w:p w:rsidR="009D429A" w:rsidRPr="0037266A" w:rsidRDefault="009D429A" w:rsidP="009D429A">
      <w:pPr>
        <w:rPr>
          <w:rStyle w:val="Style13ptBold"/>
          <w:b w:val="0"/>
          <w:sz w:val="20"/>
        </w:rPr>
      </w:pPr>
      <w:r>
        <w:rPr>
          <w:rStyle w:val="Style13ptBold"/>
        </w:rPr>
        <w:t>O’Rourke 13</w:t>
      </w:r>
      <w:r>
        <w:rPr>
          <w:rStyle w:val="Style13ptBold"/>
          <w:b w:val="0"/>
          <w:sz w:val="20"/>
        </w:rPr>
        <w:t xml:space="preserve">(Ronald, September 5, </w:t>
      </w:r>
      <w:r w:rsidRPr="0037266A">
        <w:rPr>
          <w:rStyle w:val="Style13ptBold"/>
          <w:b w:val="0"/>
          <w:sz w:val="20"/>
        </w:rPr>
        <w:t xml:space="preserve">China Naval Modernization: Implications for </w:t>
      </w:r>
      <w:r w:rsidRPr="0037266A">
        <w:rPr>
          <w:rStyle w:val="Style13ptBold"/>
          <w:b w:val="0"/>
          <w:sz w:val="12"/>
        </w:rPr>
        <w:t xml:space="preserve">¶ </w:t>
      </w:r>
      <w:r w:rsidRPr="0037266A">
        <w:rPr>
          <w:rStyle w:val="Style13ptBold"/>
          <w:b w:val="0"/>
          <w:sz w:val="20"/>
        </w:rPr>
        <w:t xml:space="preserve">U.S. Navy Capabilities—Background and </w:t>
      </w:r>
      <w:r w:rsidRPr="0037266A">
        <w:rPr>
          <w:rStyle w:val="Style13ptBold"/>
          <w:b w:val="0"/>
          <w:sz w:val="12"/>
        </w:rPr>
        <w:t xml:space="preserve">¶ </w:t>
      </w:r>
      <w:r w:rsidRPr="0037266A">
        <w:rPr>
          <w:rStyle w:val="Style13ptBold"/>
          <w:b w:val="0"/>
          <w:sz w:val="20"/>
        </w:rPr>
        <w:t>Issues for Congress</w:t>
      </w:r>
      <w:r>
        <w:rPr>
          <w:rStyle w:val="Style13ptBold"/>
          <w:b w:val="0"/>
          <w:sz w:val="20"/>
        </w:rPr>
        <w:t xml:space="preserve">, Congressional Research Service, </w:t>
      </w:r>
      <w:r w:rsidRPr="0037266A">
        <w:rPr>
          <w:rStyle w:val="Style13ptBold"/>
          <w:b w:val="0"/>
          <w:sz w:val="20"/>
        </w:rPr>
        <w:t xml:space="preserve">Ronald O’Rourke </w:t>
      </w:r>
      <w:r w:rsidRPr="0037266A">
        <w:rPr>
          <w:rStyle w:val="Style13ptBold"/>
          <w:b w:val="0"/>
          <w:sz w:val="12"/>
        </w:rPr>
        <w:t xml:space="preserve">¶ </w:t>
      </w:r>
      <w:r w:rsidRPr="0037266A">
        <w:rPr>
          <w:rStyle w:val="Style13ptBold"/>
          <w:b w:val="0"/>
          <w:sz w:val="20"/>
        </w:rPr>
        <w:t xml:space="preserve">Specialist in National Defense </w:t>
      </w:r>
      <w:r w:rsidRPr="0037266A">
        <w:rPr>
          <w:rStyle w:val="Style13ptBold"/>
          <w:b w:val="0"/>
          <w:sz w:val="12"/>
        </w:rPr>
        <w:t xml:space="preserve">¶ </w:t>
      </w:r>
      <w:r w:rsidRPr="0037266A">
        <w:rPr>
          <w:rStyle w:val="Style13ptBold"/>
          <w:b w:val="0"/>
          <w:sz w:val="20"/>
        </w:rPr>
        <w:t>Congressional Research Service</w:t>
      </w:r>
      <w:r>
        <w:rPr>
          <w:rStyle w:val="Style13ptBold"/>
          <w:b w:val="0"/>
          <w:sz w:val="20"/>
        </w:rPr>
        <w:t xml:space="preserve">, </w:t>
      </w:r>
      <w:r w:rsidRPr="0037266A">
        <w:rPr>
          <w:rStyle w:val="Style13ptBold"/>
          <w:b w:val="0"/>
          <w:sz w:val="20"/>
        </w:rPr>
        <w:t>http://fpc.state.gov/documents/organization/214413.pdf</w:t>
      </w:r>
      <w:r>
        <w:rPr>
          <w:rStyle w:val="Style13ptBold"/>
          <w:b w:val="0"/>
          <w:sz w:val="20"/>
        </w:rPr>
        <w:t>)</w:t>
      </w:r>
    </w:p>
    <w:p w:rsidR="009D429A" w:rsidRDefault="009D429A" w:rsidP="009D429A">
      <w:pPr>
        <w:rPr>
          <w:rFonts w:ascii="Garamond" w:hAnsi="Garamond"/>
        </w:rPr>
      </w:pPr>
      <w:r w:rsidRPr="00C56755">
        <w:rPr>
          <w:rStyle w:val="StyleUnderline"/>
        </w:rPr>
        <w:t>The question of how the United States should respond to China’s military modernization effort, ¶ including its naval modernization effort, has emerged as a key issue in U.S. defense planning. The ¶ question is of particular importance to the U.S. Navy, because many U.S. military programs for ¶ countering improved Chinese military forces would fall within the Navy’s budget</w:t>
      </w:r>
      <w:r w:rsidRPr="0037266A">
        <w:rPr>
          <w:rFonts w:ascii="Garamond" w:hAnsi="Garamond"/>
        </w:rPr>
        <w:t xml:space="preserve">. </w:t>
      </w:r>
      <w:r w:rsidRPr="0037266A">
        <w:rPr>
          <w:rFonts w:ascii="Garamond" w:hAnsi="Garamond"/>
          <w:sz w:val="12"/>
        </w:rPr>
        <w:t xml:space="preserve">¶ </w:t>
      </w:r>
      <w:r w:rsidRPr="0037266A">
        <w:rPr>
          <w:rFonts w:ascii="Garamond" w:hAnsi="Garamond"/>
        </w:rPr>
        <w:t xml:space="preserve">Two DOD strategy and budget documents released in January 2012 state that U.S. military </w:t>
      </w:r>
      <w:r w:rsidRPr="0037266A">
        <w:rPr>
          <w:rFonts w:ascii="Garamond" w:hAnsi="Garamond"/>
          <w:sz w:val="12"/>
        </w:rPr>
        <w:t xml:space="preserve">¶ </w:t>
      </w:r>
      <w:r w:rsidRPr="0037266A">
        <w:rPr>
          <w:rFonts w:ascii="Garamond" w:hAnsi="Garamond"/>
        </w:rPr>
        <w:t xml:space="preserve">strategy will place a renewed emphasis on the Asia-Pacific region, and that as a result, there will </w:t>
      </w:r>
      <w:r w:rsidRPr="0037266A">
        <w:rPr>
          <w:rFonts w:ascii="Garamond" w:hAnsi="Garamond"/>
          <w:sz w:val="12"/>
        </w:rPr>
        <w:t xml:space="preserve">¶ </w:t>
      </w:r>
      <w:r w:rsidRPr="0037266A">
        <w:rPr>
          <w:rFonts w:ascii="Garamond" w:hAnsi="Garamond"/>
        </w:rPr>
        <w:t xml:space="preserve">be a renewed emphasis on air and naval forces in DOD plans. Administration officials have stated </w:t>
      </w:r>
      <w:r w:rsidRPr="0037266A">
        <w:rPr>
          <w:rFonts w:ascii="Garamond" w:hAnsi="Garamond"/>
          <w:sz w:val="12"/>
        </w:rPr>
        <w:t xml:space="preserve">¶ </w:t>
      </w:r>
      <w:r w:rsidRPr="0037266A">
        <w:rPr>
          <w:rFonts w:ascii="Garamond" w:hAnsi="Garamond"/>
        </w:rPr>
        <w:t xml:space="preserve">that notwithstanding reductions in planned levels of U.S. defense spending, the U.S. military </w:t>
      </w:r>
      <w:r w:rsidRPr="0037266A">
        <w:rPr>
          <w:rFonts w:ascii="Garamond" w:hAnsi="Garamond"/>
          <w:sz w:val="12"/>
        </w:rPr>
        <w:t xml:space="preserve">¶ </w:t>
      </w:r>
      <w:r w:rsidRPr="0037266A">
        <w:rPr>
          <w:rFonts w:ascii="Garamond" w:hAnsi="Garamond"/>
        </w:rPr>
        <w:t xml:space="preserve">presence in the Asia-Pacific region will be maintained and strengthened. </w:t>
      </w:r>
      <w:r w:rsidRPr="0037266A">
        <w:rPr>
          <w:rFonts w:ascii="Garamond" w:hAnsi="Garamond"/>
          <w:sz w:val="12"/>
        </w:rPr>
        <w:t xml:space="preserve">¶ </w:t>
      </w:r>
      <w:r w:rsidRPr="0037266A">
        <w:rPr>
          <w:rFonts w:ascii="Garamond" w:hAnsi="Garamond"/>
        </w:rPr>
        <w:t xml:space="preserve">Decisions that Congress and the executive branch make regarding </w:t>
      </w:r>
      <w:r w:rsidRPr="00C56755">
        <w:rPr>
          <w:rStyle w:val="StyleUnderline"/>
        </w:rPr>
        <w:t>U.S. Navy programs for ¶ countering improved Chinese maritime military capabilities could affect the likelihood or ¶ possible outcome of a potential U.S.-Chinese military conflict in the Pacific over Taiwan or some ¶ other issue</w:t>
      </w:r>
      <w:r w:rsidRPr="0037266A">
        <w:rPr>
          <w:rFonts w:ascii="Garamond" w:hAnsi="Garamond"/>
        </w:rPr>
        <w:t xml:space="preserve">. Some observers consider such a conflict to be very unlikely, in part because of </w:t>
      </w:r>
      <w:r w:rsidRPr="0037266A">
        <w:rPr>
          <w:rFonts w:ascii="Garamond" w:hAnsi="Garamond"/>
          <w:sz w:val="12"/>
        </w:rPr>
        <w:t xml:space="preserve">¶ </w:t>
      </w:r>
      <w:r w:rsidRPr="0037266A">
        <w:rPr>
          <w:rFonts w:ascii="Garamond" w:hAnsi="Garamond"/>
        </w:rPr>
        <w:t xml:space="preserve">significant U.S.-Chinese economic linkages and the tremendous damage that such a conflict could </w:t>
      </w:r>
      <w:r w:rsidRPr="0037266A">
        <w:rPr>
          <w:rFonts w:ascii="Garamond" w:hAnsi="Garamond"/>
          <w:sz w:val="12"/>
        </w:rPr>
        <w:t xml:space="preserve">¶ </w:t>
      </w:r>
      <w:r w:rsidRPr="0037266A">
        <w:rPr>
          <w:rFonts w:ascii="Garamond" w:hAnsi="Garamond"/>
        </w:rPr>
        <w:t xml:space="preserve">cause on both sides. In the absence of such a conflict, however, the U.S.-Chinese military balance </w:t>
      </w:r>
      <w:r w:rsidRPr="0037266A">
        <w:rPr>
          <w:rFonts w:ascii="Garamond" w:hAnsi="Garamond"/>
          <w:sz w:val="12"/>
        </w:rPr>
        <w:t xml:space="preserve">¶ </w:t>
      </w:r>
      <w:r w:rsidRPr="0037266A">
        <w:rPr>
          <w:rFonts w:ascii="Garamond" w:hAnsi="Garamond"/>
        </w:rPr>
        <w:t xml:space="preserve">in the Pacific could nevertheless influence day-to-day choices made by other Pacific countries, </w:t>
      </w:r>
      <w:r w:rsidRPr="0037266A">
        <w:rPr>
          <w:rFonts w:ascii="Garamond" w:hAnsi="Garamond"/>
          <w:sz w:val="12"/>
        </w:rPr>
        <w:t xml:space="preserve">¶ </w:t>
      </w:r>
      <w:r w:rsidRPr="0037266A">
        <w:rPr>
          <w:rFonts w:ascii="Garamond" w:hAnsi="Garamond"/>
        </w:rPr>
        <w:t xml:space="preserve">including choices on whether to align their policies more closely with China or the United States. </w:t>
      </w:r>
      <w:r w:rsidRPr="0037266A">
        <w:rPr>
          <w:rFonts w:ascii="Garamond" w:hAnsi="Garamond"/>
          <w:sz w:val="12"/>
        </w:rPr>
        <w:t xml:space="preserve">¶ </w:t>
      </w:r>
      <w:r w:rsidRPr="0037266A">
        <w:rPr>
          <w:rFonts w:ascii="Garamond" w:hAnsi="Garamond"/>
        </w:rPr>
        <w:t xml:space="preserve">In this sense, </w:t>
      </w:r>
      <w:r w:rsidRPr="00C56755">
        <w:rPr>
          <w:rStyle w:val="StyleUnderline"/>
        </w:rPr>
        <w:t>decisions</w:t>
      </w:r>
      <w:r w:rsidRPr="0037266A">
        <w:rPr>
          <w:rFonts w:ascii="Garamond" w:hAnsi="Garamond"/>
        </w:rPr>
        <w:t xml:space="preserve"> that Congress and the executive branch </w:t>
      </w:r>
      <w:r w:rsidRPr="00C56755">
        <w:rPr>
          <w:rStyle w:val="StyleUnderline"/>
        </w:rPr>
        <w:t>make regarding U.S. Navy ¶ programs for countering improved Chinese maritime military forces could influence the political ¶ evolution of the Pacific, which in turn could affect the ability of the United States to pursue goals ¶ relating to various policy issues</w:t>
      </w:r>
      <w:r w:rsidRPr="0037266A">
        <w:rPr>
          <w:rFonts w:ascii="Garamond" w:hAnsi="Garamond"/>
        </w:rPr>
        <w:t xml:space="preserve">, both in the Pacific and elsewhere. </w:t>
      </w:r>
      <w:r w:rsidRPr="0037266A">
        <w:rPr>
          <w:rFonts w:ascii="Garamond" w:hAnsi="Garamond"/>
          <w:sz w:val="12"/>
        </w:rPr>
        <w:t xml:space="preserve">¶ </w:t>
      </w:r>
      <w:r w:rsidRPr="0037266A">
        <w:rPr>
          <w:rFonts w:ascii="Garamond" w:hAnsi="Garamond"/>
        </w:rPr>
        <w:t xml:space="preserve">China’s naval modernization effort, which began in the 1990s, encompasses a broad array of </w:t>
      </w:r>
      <w:r w:rsidRPr="0037266A">
        <w:rPr>
          <w:rFonts w:ascii="Garamond" w:hAnsi="Garamond"/>
          <w:sz w:val="12"/>
        </w:rPr>
        <w:t xml:space="preserve">¶ </w:t>
      </w:r>
      <w:r w:rsidRPr="0037266A">
        <w:rPr>
          <w:rFonts w:ascii="Garamond" w:hAnsi="Garamond"/>
        </w:rPr>
        <w:t xml:space="preserve">weapon acquisition programs, including anti-ship ballistic missiles (ASBMs), submarines, and </w:t>
      </w:r>
      <w:r w:rsidRPr="0037266A">
        <w:rPr>
          <w:rFonts w:ascii="Garamond" w:hAnsi="Garamond"/>
          <w:sz w:val="12"/>
        </w:rPr>
        <w:t xml:space="preserve">¶ </w:t>
      </w:r>
      <w:r w:rsidRPr="0037266A">
        <w:rPr>
          <w:rFonts w:ascii="Garamond" w:hAnsi="Garamond"/>
        </w:rPr>
        <w:t xml:space="preserve">surface ships. China’s naval modernization effort also includes reforms and improvements in </w:t>
      </w:r>
      <w:r w:rsidRPr="0037266A">
        <w:rPr>
          <w:rFonts w:ascii="Garamond" w:hAnsi="Garamond"/>
          <w:sz w:val="12"/>
        </w:rPr>
        <w:t xml:space="preserve">¶ </w:t>
      </w:r>
      <w:r w:rsidRPr="0037266A">
        <w:rPr>
          <w:rFonts w:ascii="Garamond" w:hAnsi="Garamond"/>
        </w:rPr>
        <w:t xml:space="preserve">maintenance and logistics, naval doctrine, personnel quality, education, training, and exercises. </w:t>
      </w:r>
      <w:r w:rsidRPr="0037266A">
        <w:rPr>
          <w:rFonts w:ascii="Garamond" w:hAnsi="Garamond"/>
          <w:sz w:val="12"/>
        </w:rPr>
        <w:t xml:space="preserve">¶ </w:t>
      </w:r>
      <w:r w:rsidRPr="00C56755">
        <w:rPr>
          <w:rStyle w:val="StyleUnderline"/>
        </w:rPr>
        <w:t>Observers believe that the near-term focus of China’s military modernization effort has been to ¶ develop military options for addressing the situation with Taiwan. Consistent with this goal, ¶ observers believe that China wants its military to be capable of acting as a so-called anti-access ¶ force—a force that can deter U.S. intervention in a conflict involving Taiwan, or failing that, ¶ delay the arrival or reduce the effectiveness of intervening U.S. naval and air forces</w:t>
      </w:r>
      <w:r w:rsidRPr="0037266A">
        <w:rPr>
          <w:rFonts w:ascii="Garamond" w:hAnsi="Garamond"/>
        </w:rPr>
        <w:t xml:space="preserve">. Observers </w:t>
      </w:r>
      <w:r w:rsidRPr="0037266A">
        <w:rPr>
          <w:rFonts w:ascii="Garamond" w:hAnsi="Garamond"/>
          <w:sz w:val="12"/>
        </w:rPr>
        <w:t xml:space="preserve">¶ </w:t>
      </w:r>
      <w:r w:rsidRPr="0037266A">
        <w:rPr>
          <w:rFonts w:ascii="Garamond" w:hAnsi="Garamond"/>
        </w:rPr>
        <w:t xml:space="preserve">believe that China’s military modernization effort, including its naval modernization effort, is </w:t>
      </w:r>
      <w:r w:rsidRPr="0037266A">
        <w:rPr>
          <w:rFonts w:ascii="Garamond" w:hAnsi="Garamond"/>
          <w:sz w:val="12"/>
        </w:rPr>
        <w:t xml:space="preserve">¶ </w:t>
      </w:r>
      <w:r w:rsidRPr="0037266A">
        <w:rPr>
          <w:rFonts w:ascii="Garamond" w:hAnsi="Garamond"/>
        </w:rPr>
        <w:t xml:space="preserve">increasingly oriented toward pursuing additional goals, such as asserting or defending China’s </w:t>
      </w:r>
      <w:r w:rsidRPr="0037266A">
        <w:rPr>
          <w:rFonts w:ascii="Garamond" w:hAnsi="Garamond"/>
          <w:sz w:val="12"/>
        </w:rPr>
        <w:t xml:space="preserve">¶ </w:t>
      </w:r>
      <w:r w:rsidRPr="0037266A">
        <w:rPr>
          <w:rFonts w:ascii="Garamond" w:hAnsi="Garamond"/>
        </w:rPr>
        <w:t xml:space="preserve">territorial claims in the South China Sea and East China Sea; enforcing China’s view—a minority </w:t>
      </w:r>
      <w:r w:rsidRPr="0037266A">
        <w:rPr>
          <w:rFonts w:ascii="Garamond" w:hAnsi="Garamond"/>
          <w:sz w:val="12"/>
        </w:rPr>
        <w:t xml:space="preserve">¶ </w:t>
      </w:r>
      <w:r w:rsidRPr="0037266A">
        <w:rPr>
          <w:rFonts w:ascii="Garamond" w:hAnsi="Garamond"/>
        </w:rPr>
        <w:t>view among world nations—that it has the right to regulate foreign military activities in its 200-</w:t>
      </w:r>
      <w:r w:rsidRPr="0037266A">
        <w:rPr>
          <w:rFonts w:ascii="Garamond" w:hAnsi="Garamond"/>
          <w:sz w:val="12"/>
        </w:rPr>
        <w:t xml:space="preserve">¶ </w:t>
      </w:r>
      <w:r w:rsidRPr="0037266A">
        <w:rPr>
          <w:rFonts w:ascii="Garamond" w:hAnsi="Garamond"/>
        </w:rPr>
        <w:t xml:space="preserve">mile maritime exclusive economic zone (EEZ); protecting China’s sea lines of communications; </w:t>
      </w:r>
      <w:r w:rsidRPr="0037266A">
        <w:rPr>
          <w:rFonts w:ascii="Garamond" w:hAnsi="Garamond"/>
          <w:sz w:val="12"/>
        </w:rPr>
        <w:t xml:space="preserve">¶ </w:t>
      </w:r>
      <w:r w:rsidRPr="0037266A">
        <w:rPr>
          <w:rFonts w:ascii="Garamond" w:hAnsi="Garamond"/>
        </w:rPr>
        <w:t xml:space="preserve">protecting and evacuating Chinese nationals in foreign countries; displacing U.S. influence in the </w:t>
      </w:r>
      <w:r w:rsidRPr="0037266A">
        <w:rPr>
          <w:rFonts w:ascii="Garamond" w:hAnsi="Garamond"/>
          <w:sz w:val="12"/>
        </w:rPr>
        <w:t xml:space="preserve">¶ </w:t>
      </w:r>
      <w:r w:rsidRPr="0037266A">
        <w:rPr>
          <w:rFonts w:ascii="Garamond" w:hAnsi="Garamond"/>
        </w:rPr>
        <w:t xml:space="preserve">Pacific; and asserting China’s status as a major world power. </w:t>
      </w:r>
      <w:r w:rsidRPr="0037266A">
        <w:rPr>
          <w:rFonts w:ascii="Garamond" w:hAnsi="Garamond"/>
          <w:sz w:val="12"/>
        </w:rPr>
        <w:t xml:space="preserve">¶ </w:t>
      </w:r>
      <w:r w:rsidRPr="0037266A">
        <w:rPr>
          <w:rFonts w:ascii="Garamond" w:hAnsi="Garamond"/>
        </w:rPr>
        <w:t xml:space="preserve">Potential oversight issues for Congress include the following: whether the U.S. Navy in coming </w:t>
      </w:r>
      <w:r w:rsidRPr="0037266A">
        <w:rPr>
          <w:rFonts w:ascii="Garamond" w:hAnsi="Garamond"/>
          <w:sz w:val="12"/>
        </w:rPr>
        <w:t xml:space="preserve">¶ </w:t>
      </w:r>
      <w:r w:rsidRPr="0037266A">
        <w:rPr>
          <w:rFonts w:ascii="Garamond" w:hAnsi="Garamond"/>
        </w:rPr>
        <w:t xml:space="preserve">years will be large enough to adequately counter improved Chinese maritime anti-access forces </w:t>
      </w:r>
      <w:r w:rsidRPr="0037266A">
        <w:rPr>
          <w:rFonts w:ascii="Garamond" w:hAnsi="Garamond"/>
          <w:sz w:val="12"/>
        </w:rPr>
        <w:t xml:space="preserve">¶ </w:t>
      </w:r>
      <w:r w:rsidRPr="0037266A">
        <w:rPr>
          <w:rFonts w:ascii="Garamond" w:hAnsi="Garamond"/>
        </w:rPr>
        <w:t xml:space="preserve">while also adequately performing other missions of interest to U.S. policymakers around the </w:t>
      </w:r>
      <w:r w:rsidRPr="0037266A">
        <w:rPr>
          <w:rFonts w:ascii="Garamond" w:hAnsi="Garamond"/>
          <w:sz w:val="12"/>
        </w:rPr>
        <w:t xml:space="preserve">¶ </w:t>
      </w:r>
      <w:r w:rsidRPr="0037266A">
        <w:rPr>
          <w:rFonts w:ascii="Garamond" w:hAnsi="Garamond"/>
        </w:rPr>
        <w:t xml:space="preserve">world; </w:t>
      </w:r>
      <w:r w:rsidRPr="00C56755">
        <w:rPr>
          <w:rStyle w:val="StyleUnderline"/>
        </w:rPr>
        <w:t>the Navy’s ability to counter Chinese ASBMs and submarines; and whether the Navy, in ¶ response to China’s maritime anti-access capabilities, should shift</w:t>
      </w:r>
      <w:r w:rsidRPr="0037266A">
        <w:rPr>
          <w:rFonts w:ascii="Garamond" w:hAnsi="Garamond"/>
        </w:rPr>
        <w:t xml:space="preserve"> over time to a more distributed </w:t>
      </w:r>
      <w:r w:rsidRPr="0037266A">
        <w:rPr>
          <w:rFonts w:ascii="Garamond" w:hAnsi="Garamond"/>
          <w:sz w:val="12"/>
        </w:rPr>
        <w:t xml:space="preserve">¶ </w:t>
      </w:r>
      <w:r w:rsidRPr="0037266A">
        <w:rPr>
          <w:rFonts w:ascii="Garamond" w:hAnsi="Garamond"/>
        </w:rPr>
        <w:t>fleet architecture.</w:t>
      </w:r>
    </w:p>
    <w:p w:rsidR="009D429A" w:rsidRDefault="009D429A" w:rsidP="009D429A">
      <w:pPr>
        <w:pStyle w:val="Heading3"/>
      </w:pPr>
      <w:r>
        <w:t>Taiwan Escalates</w:t>
      </w:r>
    </w:p>
    <w:p w:rsidR="009D429A" w:rsidRPr="00160564" w:rsidRDefault="009D429A" w:rsidP="009D429A">
      <w:pPr>
        <w:pStyle w:val="Heading4"/>
      </w:pPr>
      <w:r>
        <w:t>Taiwan crisis would escalate to nuclear war—Taiwan Relations Act</w:t>
      </w:r>
    </w:p>
    <w:p w:rsidR="009D429A" w:rsidRPr="00160564" w:rsidRDefault="009D429A" w:rsidP="009D429A">
      <w:pPr>
        <w:rPr>
          <w:rStyle w:val="Style13ptBold"/>
          <w:rFonts w:ascii="Garamond" w:hAnsi="Garamond"/>
          <w:b w:val="0"/>
          <w:sz w:val="20"/>
        </w:rPr>
      </w:pPr>
      <w:r w:rsidRPr="00160564">
        <w:rPr>
          <w:rStyle w:val="Style13ptBold"/>
          <w:rFonts w:ascii="Garamond" w:hAnsi="Garamond"/>
        </w:rPr>
        <w:t>Thim 12</w:t>
      </w:r>
      <w:r w:rsidRPr="00160564">
        <w:rPr>
          <w:rStyle w:val="Style13ptBold"/>
          <w:rFonts w:ascii="Garamond" w:hAnsi="Garamond"/>
          <w:b w:val="0"/>
          <w:sz w:val="20"/>
        </w:rPr>
        <w:t>(Michal, August 21, Review of “Will China’s Rise Lead to War?”,Michal Thim--</w:t>
      </w:r>
      <w:r w:rsidRPr="00160564">
        <w:rPr>
          <w:rFonts w:ascii="Garamond" w:hAnsi="Garamond"/>
        </w:rPr>
        <w:t xml:space="preserve"> </w:t>
      </w:r>
      <w:r w:rsidRPr="00160564">
        <w:rPr>
          <w:rStyle w:val="Style13ptBold"/>
          <w:rFonts w:ascii="Garamond" w:hAnsi="Garamond"/>
          <w:b w:val="0"/>
          <w:sz w:val="20"/>
        </w:rPr>
        <w:t>Taiwan Studies Programme @ China Policy Institute, University of Nottingham, https://www.academia.edu/977098/Review_Essay_Glaser_Ch._2011_._Will_Chinas_Rise_Lead_to_War_Foreign_Affairs_March_April_2011_90_2_80-91)</w:t>
      </w:r>
    </w:p>
    <w:p w:rsidR="009D429A" w:rsidRPr="00160564" w:rsidRDefault="009D429A" w:rsidP="009D429A">
      <w:pPr>
        <w:rPr>
          <w:rStyle w:val="StyleUnderline"/>
          <w:rFonts w:ascii="Garamond" w:hAnsi="Garamond"/>
        </w:rPr>
      </w:pPr>
      <w:r w:rsidRPr="00160564">
        <w:rPr>
          <w:rStyle w:val="StyleUnderline"/>
          <w:rFonts w:ascii="Garamond" w:hAnsi="Garamond"/>
        </w:rPr>
        <w:t>A Taiwan Crisis could fairly easily escalate to nuclear war</w:t>
      </w:r>
      <w:r w:rsidRPr="00160564">
        <w:rPr>
          <w:rFonts w:ascii="Garamond" w:hAnsi="Garamond"/>
          <w:sz w:val="24"/>
        </w:rPr>
        <w:t xml:space="preserve"> Glaser voices in the first place fear that if the U.S. decides to comply with provisions of </w:t>
      </w:r>
      <w:r w:rsidRPr="00160564">
        <w:rPr>
          <w:rStyle w:val="StyleUnderline"/>
          <w:rFonts w:ascii="Garamond" w:hAnsi="Garamond"/>
        </w:rPr>
        <w:t>the Taiwan Relations Act (TRA) that ambiguously imply U.S. support in case of an unprovoked Chinese attack on Taiwan, such a crisis may very well escalate to full-scale nuclear war between China and U.S</w:t>
      </w:r>
      <w:r w:rsidRPr="00160564">
        <w:rPr>
          <w:rFonts w:ascii="Garamond" w:hAnsi="Garamond"/>
          <w:sz w:val="24"/>
        </w:rPr>
        <w:t>. This isindeed a point that has been discussed on many occasions by an extensive number of scholars who provided step-by-step scenarios leading to use of nuclear weapons. Glaser</w:t>
      </w:r>
      <w:r w:rsidRPr="00160564">
        <w:rPr>
          <w:rFonts w:ascii="Garamond" w:hAnsi="Garamond"/>
          <w:sz w:val="12"/>
        </w:rPr>
        <w:t xml:space="preserve">¶ </w:t>
      </w:r>
      <w:r w:rsidRPr="00160564">
        <w:rPr>
          <w:rFonts w:ascii="Garamond" w:hAnsi="Garamond"/>
          <w:sz w:val="24"/>
        </w:rPr>
        <w:t>’s</w:t>
      </w:r>
      <w:r w:rsidRPr="00160564">
        <w:rPr>
          <w:rFonts w:ascii="Garamond" w:hAnsi="Garamond"/>
          <w:sz w:val="12"/>
        </w:rPr>
        <w:t xml:space="preserve">¶ </w:t>
      </w:r>
      <w:r w:rsidRPr="00160564">
        <w:rPr>
          <w:rFonts w:ascii="Garamond" w:hAnsi="Garamond"/>
          <w:sz w:val="24"/>
        </w:rPr>
        <w:t>thesis is that since Taiwanis a</w:t>
      </w:r>
      <w:r w:rsidRPr="00160564">
        <w:rPr>
          <w:rFonts w:ascii="Garamond" w:hAnsi="Garamond"/>
          <w:sz w:val="12"/>
        </w:rPr>
        <w:t xml:space="preserve">¶ </w:t>
      </w:r>
      <w:r w:rsidRPr="00160564">
        <w:rPr>
          <w:rFonts w:ascii="Garamond" w:hAnsi="Garamond"/>
          <w:sz w:val="24"/>
        </w:rPr>
        <w:t>less-than-vital</w:t>
      </w:r>
      <w:r w:rsidRPr="00160564">
        <w:rPr>
          <w:rFonts w:ascii="Garamond" w:hAnsi="Garamond"/>
          <w:sz w:val="12"/>
        </w:rPr>
        <w:t xml:space="preserve">¶ </w:t>
      </w:r>
      <w:r w:rsidRPr="00160564">
        <w:rPr>
          <w:rFonts w:ascii="Garamond" w:hAnsi="Garamond"/>
          <w:sz w:val="24"/>
        </w:rPr>
        <w:t>U.S. interest. the risk of conflict over Taiwan risk is simply not worthy. However,one should carefully assess such scenarios. Firstly, as capabilities of the</w:t>
      </w:r>
      <w:r w:rsidRPr="00160564">
        <w:rPr>
          <w:rFonts w:ascii="Garamond" w:hAnsi="Garamond"/>
          <w:sz w:val="12"/>
        </w:rPr>
        <w:t xml:space="preserve">¶ </w:t>
      </w:r>
      <w:r w:rsidRPr="00160564">
        <w:rPr>
          <w:rFonts w:ascii="Garamond" w:hAnsi="Garamond"/>
          <w:sz w:val="24"/>
        </w:rPr>
        <w:t>People’</w:t>
      </w:r>
      <w:r w:rsidRPr="00160564">
        <w:rPr>
          <w:rFonts w:ascii="Garamond" w:hAnsi="Garamond"/>
          <w:sz w:val="12"/>
        </w:rPr>
        <w:t xml:space="preserve">¶ </w:t>
      </w:r>
      <w:r w:rsidRPr="00160564">
        <w:rPr>
          <w:rFonts w:ascii="Garamond" w:hAnsi="Garamond"/>
          <w:sz w:val="24"/>
        </w:rPr>
        <w:t xml:space="preserve">s Liberation Army(PLA) increase (which Glaser acknowledges on several occasions) Chinese leadership would be lesstempted to resort to use of nuclear weapons since its conventional forces will be capable of counteringthose deployed by the U.S. Secondly, </w:t>
      </w:r>
      <w:r w:rsidRPr="00160564">
        <w:rPr>
          <w:rStyle w:val="StyleUnderline"/>
          <w:rFonts w:ascii="Garamond" w:hAnsi="Garamond"/>
        </w:rPr>
        <w:t>if crisis escalates the U.S. may opt for extending its support for Taiwanese forces by direct attacks deep inside Chinese territory. Under such circumstances hawks inthe PLA and Politburo may indeed push for nuclear retaliation. But in this case they would knowinglyopt for massive reaction at the hands of U.S. strategic forces. A senior Chinese general once pointedout that in the end the U.S. will care more about Los Angeles than about Taipei, implying a Chinese attack on L.A. Yet, any Chinese strategist should follow up with the¶ question “do we care about¶ Taipeimore than we do about Shanghai, Beijing, Guangzhou, or¶ Chengdu?”</w:t>
      </w:r>
    </w:p>
    <w:p w:rsidR="009D429A" w:rsidRPr="00160564" w:rsidRDefault="009D429A" w:rsidP="00D02A22">
      <w:pPr>
        <w:rPr>
          <w:rFonts w:ascii="Garamond" w:hAnsi="Garamond"/>
        </w:rPr>
      </w:pPr>
    </w:p>
    <w:p w:rsidR="00D02A22" w:rsidRPr="00D02A22" w:rsidRDefault="00D02A22" w:rsidP="00D02A22"/>
    <w:p w:rsidR="005A1460" w:rsidRDefault="005A1460" w:rsidP="005A1460">
      <w:pPr>
        <w:pStyle w:val="Heading1"/>
      </w:pPr>
      <w:r>
        <w:t xml:space="preserve">Water Advantage </w:t>
      </w:r>
    </w:p>
    <w:p w:rsidR="00957AE5" w:rsidRPr="00957AE5" w:rsidRDefault="005914B5" w:rsidP="00957AE5">
      <w:pPr>
        <w:pStyle w:val="Heading3"/>
        <w:rPr>
          <w:rStyle w:val="StyleUnderline"/>
          <w:bCs/>
          <w:sz w:val="32"/>
        </w:rPr>
      </w:pPr>
      <w:r>
        <w:t>2AC Water</w:t>
      </w:r>
    </w:p>
    <w:p w:rsidR="00957AE5" w:rsidRPr="002812B9" w:rsidRDefault="00957AE5" w:rsidP="00957AE5">
      <w:pPr>
        <w:pStyle w:val="Heading4"/>
      </w:pPr>
      <w:r w:rsidRPr="002812B9">
        <w:t xml:space="preserve">Clean water scarcity is increasing- </w:t>
      </w:r>
      <w:r w:rsidR="005914B5">
        <w:t>major</w:t>
      </w:r>
      <w:r w:rsidRPr="002812B9">
        <w:t xml:space="preserve"> catalyst for conflict</w:t>
      </w:r>
    </w:p>
    <w:p w:rsidR="00957AE5" w:rsidRPr="002812B9" w:rsidRDefault="00957AE5" w:rsidP="00957AE5">
      <w:pPr>
        <w:rPr>
          <w:rStyle w:val="StyleUnderline"/>
          <w:b w:val="0"/>
          <w:u w:val="none"/>
        </w:rPr>
      </w:pPr>
      <w:r w:rsidRPr="002812B9">
        <w:rPr>
          <w:rStyle w:val="StyleUnderline"/>
          <w:u w:val="none"/>
        </w:rPr>
        <w:t xml:space="preserve">UNFT 12 </w:t>
      </w:r>
      <w:r w:rsidRPr="002812B9">
        <w:rPr>
          <w:rStyle w:val="StyleUnderline"/>
          <w:sz w:val="14"/>
          <w:szCs w:val="14"/>
          <w:u w:val="none"/>
        </w:rPr>
        <w:t xml:space="preserve">[The United Nations Interagency Framework Team for Preventive Action (the Framework Team or FT) is an internal United Nations (UN) support mechanism that assists UN Resident Coordinators (RCs) and UN Country Teams (UNCTs) in developing conflict prevention strategies and programmes. 2012, “Renewable Resources and Conﬂict,” </w:t>
      </w:r>
      <w:hyperlink r:id="rId66" w:history="1">
        <w:r w:rsidRPr="002812B9">
          <w:rPr>
            <w:rStyle w:val="Hyperlink"/>
            <w:sz w:val="14"/>
            <w:szCs w:val="14"/>
          </w:rPr>
          <w:t>http://www.un.org/en/events/environmentconflictday/pdf/GN_Renewable_Consultation.pdf</w:t>
        </w:r>
      </w:hyperlink>
      <w:r w:rsidRPr="002812B9">
        <w:rPr>
          <w:rStyle w:val="StyleUnderline"/>
          <w:sz w:val="14"/>
          <w:szCs w:val="14"/>
          <w:u w:val="none"/>
        </w:rPr>
        <w:t xml:space="preserve"> //jweideman]</w:t>
      </w:r>
      <w:r w:rsidRPr="002812B9">
        <w:rPr>
          <w:rStyle w:val="StyleUnderline"/>
          <w:u w:val="none"/>
        </w:rPr>
        <w:t xml:space="preserve"> </w:t>
      </w:r>
    </w:p>
    <w:p w:rsidR="00957AE5" w:rsidRPr="002812B9" w:rsidRDefault="00957AE5" w:rsidP="00957AE5">
      <w:pPr>
        <w:rPr>
          <w:rStyle w:val="StyleUnderline"/>
          <w:b w:val="0"/>
          <w:u w:val="none"/>
        </w:rPr>
      </w:pPr>
    </w:p>
    <w:p w:rsidR="00957AE5" w:rsidRPr="00957AE5" w:rsidRDefault="00957AE5" w:rsidP="00957AE5">
      <w:pPr>
        <w:rPr>
          <w:rStyle w:val="StyleUnderline"/>
          <w:sz w:val="14"/>
          <w:u w:val="none"/>
        </w:rPr>
      </w:pPr>
      <w:r w:rsidRPr="002812B9">
        <w:rPr>
          <w:rStyle w:val="StyleUnderline"/>
          <w:highlight w:val="cyan"/>
        </w:rPr>
        <w:t>Pressure on</w:t>
      </w:r>
      <w:r w:rsidRPr="002812B9">
        <w:rPr>
          <w:rStyle w:val="StyleUnderline"/>
        </w:rPr>
        <w:t xml:space="preserve"> limited </w:t>
      </w:r>
      <w:r w:rsidRPr="002812B9">
        <w:rPr>
          <w:rStyle w:val="StyleUnderline"/>
          <w:highlight w:val="cyan"/>
        </w:rPr>
        <w:t>fresh water</w:t>
      </w:r>
      <w:r w:rsidRPr="002812B9">
        <w:rPr>
          <w:rStyle w:val="StyleUnderline"/>
        </w:rPr>
        <w:t xml:space="preserve"> resources </w:t>
      </w:r>
      <w:r w:rsidRPr="002812B9">
        <w:rPr>
          <w:rStyle w:val="StyleUnderline"/>
          <w:highlight w:val="cyan"/>
        </w:rPr>
        <w:t>is mounting</w:t>
      </w:r>
      <w:r w:rsidRPr="002812B9">
        <w:rPr>
          <w:rStyle w:val="StyleUnderline"/>
        </w:rPr>
        <w:t xml:space="preserve">, driven by increasing population, </w:t>
      </w:r>
      <w:r w:rsidRPr="002812B9">
        <w:rPr>
          <w:sz w:val="14"/>
        </w:rPr>
        <w:t>economic growth,</w:t>
      </w:r>
      <w:r w:rsidRPr="002812B9">
        <w:rPr>
          <w:rStyle w:val="StyleUnderline"/>
        </w:rPr>
        <w:t xml:space="preserve"> industrial pollution, and loss of forested watersheds. </w:t>
      </w:r>
      <w:r w:rsidRPr="002812B9">
        <w:rPr>
          <w:rStyle w:val="StyleUnderline"/>
          <w:highlight w:val="cyan"/>
        </w:rPr>
        <w:t>The</w:t>
      </w:r>
      <w:r w:rsidRPr="002812B9">
        <w:rPr>
          <w:rStyle w:val="StyleUnderline"/>
        </w:rPr>
        <w:t xml:space="preserve"> predicted </w:t>
      </w:r>
      <w:r w:rsidRPr="002812B9">
        <w:rPr>
          <w:rStyle w:val="StyleUnderline"/>
          <w:highlight w:val="cyan"/>
        </w:rPr>
        <w:t>effects of climate</w:t>
      </w:r>
      <w:r w:rsidRPr="002812B9">
        <w:rPr>
          <w:rStyle w:val="StyleUnderline"/>
        </w:rPr>
        <w:t xml:space="preserve"> change are likely to </w:t>
      </w:r>
      <w:r w:rsidRPr="002812B9">
        <w:rPr>
          <w:rStyle w:val="StyleUnderline"/>
          <w:highlight w:val="cyan"/>
        </w:rPr>
        <w:t>aggravate water scarcity even further</w:t>
      </w:r>
      <w:r w:rsidRPr="002812B9">
        <w:rPr>
          <w:rStyle w:val="StyleUnderline"/>
        </w:rPr>
        <w:t xml:space="preserve"> in some regions</w:t>
      </w:r>
      <w:r w:rsidRPr="002812B9">
        <w:rPr>
          <w:rStyle w:val="StyleUnderline"/>
          <w:sz w:val="14"/>
          <w:u w:val="none"/>
        </w:rPr>
        <w:t xml:space="preserve">. </w:t>
      </w:r>
      <w:r w:rsidRPr="002812B9">
        <w:rPr>
          <w:rStyle w:val="StyleUnderline"/>
        </w:rPr>
        <w:t xml:space="preserve">As demand is increasing, </w:t>
      </w:r>
      <w:r w:rsidRPr="002812B9">
        <w:rPr>
          <w:rStyle w:val="StyleUnderline"/>
          <w:highlight w:val="cyan"/>
        </w:rPr>
        <w:t>some countries are already reaching the limits of their water resources. As a result, competition for water is intensifying</w:t>
      </w:r>
      <w:r w:rsidRPr="002812B9">
        <w:rPr>
          <w:rStyle w:val="StyleUnderline"/>
        </w:rPr>
        <w:t xml:space="preserve"> – whether </w:t>
      </w:r>
      <w:r w:rsidRPr="002812B9">
        <w:rPr>
          <w:rStyle w:val="StyleUnderline"/>
          <w:highlight w:val="cyan"/>
        </w:rPr>
        <w:t>between countries</w:t>
      </w:r>
      <w:r w:rsidRPr="002812B9">
        <w:rPr>
          <w:rStyle w:val="StyleUnderline"/>
        </w:rPr>
        <w:t xml:space="preserve">, urban and rural areas, economic sectors, or different livelihood groups. </w:t>
      </w:r>
      <w:r w:rsidRPr="002812B9">
        <w:rPr>
          <w:rStyle w:val="StyleUnderline"/>
          <w:highlight w:val="cyan"/>
        </w:rPr>
        <w:t>This</w:t>
      </w:r>
      <w:r w:rsidRPr="002812B9">
        <w:rPr>
          <w:rStyle w:val="StyleUnderline"/>
        </w:rPr>
        <w:t xml:space="preserve"> may </w:t>
      </w:r>
      <w:r w:rsidRPr="002812B9">
        <w:rPr>
          <w:rStyle w:val="StyleUnderline"/>
          <w:highlight w:val="cyan"/>
        </w:rPr>
        <w:t>make</w:t>
      </w:r>
      <w:r w:rsidRPr="002812B9">
        <w:rPr>
          <w:rStyle w:val="StyleUnderline"/>
        </w:rPr>
        <w:t xml:space="preserve"> </w:t>
      </w:r>
      <w:r w:rsidRPr="002812B9">
        <w:rPr>
          <w:rStyle w:val="StyleUnderline"/>
          <w:highlight w:val="cyan"/>
        </w:rPr>
        <w:t>water a</w:t>
      </w:r>
      <w:r w:rsidRPr="002812B9">
        <w:rPr>
          <w:rStyle w:val="StyleUnderline"/>
        </w:rPr>
        <w:t xml:space="preserve">n increasingly </w:t>
      </w:r>
      <w:r w:rsidRPr="002812B9">
        <w:rPr>
          <w:rStyle w:val="StyleUnderline"/>
          <w:highlight w:val="cyan"/>
        </w:rPr>
        <w:t>politicized issue</w:t>
      </w:r>
      <w:r w:rsidRPr="002812B9">
        <w:rPr>
          <w:rStyle w:val="StyleUnderline"/>
        </w:rPr>
        <w:t>.</w:t>
      </w:r>
      <w:r w:rsidRPr="002812B9">
        <w:rPr>
          <w:rStyle w:val="StyleUnderline"/>
          <w:sz w:val="14"/>
          <w:u w:val="none"/>
        </w:rPr>
        <w:t xml:space="preserve">19 There are an estimated 263 international rivers, covering 45.3 percent of the land-surface of the earth (excluding Antarctica).20 However, </w:t>
      </w:r>
      <w:r w:rsidRPr="002812B9">
        <w:rPr>
          <w:rStyle w:val="StyleUnderline"/>
          <w:highlight w:val="cyan"/>
        </w:rPr>
        <w:t>fewer than 10 countries possess 60 percent of the world’s</w:t>
      </w:r>
      <w:r w:rsidRPr="002812B9">
        <w:rPr>
          <w:rStyle w:val="StyleUnderline"/>
        </w:rPr>
        <w:t xml:space="preserve"> available </w:t>
      </w:r>
      <w:r w:rsidRPr="002812B9">
        <w:rPr>
          <w:rStyle w:val="StyleUnderline"/>
          <w:highlight w:val="cyan"/>
        </w:rPr>
        <w:t>fresh water</w:t>
      </w:r>
      <w:r w:rsidRPr="002812B9">
        <w:rPr>
          <w:rStyle w:val="StyleUnderline"/>
        </w:rPr>
        <w:t xml:space="preserve"> supply: Brazil, Russia, China, Canada, Indonesia, the United States, India, Colombia and the Democratic Republic of Congo.</w:t>
      </w:r>
      <w:r w:rsidRPr="002812B9">
        <w:rPr>
          <w:rStyle w:val="StyleUnderline"/>
          <w:sz w:val="14"/>
          <w:u w:val="none"/>
        </w:rPr>
        <w:t xml:space="preserve">21 </w:t>
      </w:r>
      <w:r w:rsidRPr="002812B9">
        <w:rPr>
          <w:rStyle w:val="StyleUnderline"/>
          <w:highlight w:val="cyan"/>
        </w:rPr>
        <w:t>Water use has been growing</w:t>
      </w:r>
      <w:r w:rsidRPr="002812B9">
        <w:rPr>
          <w:rStyle w:val="StyleUnderline"/>
        </w:rPr>
        <w:t xml:space="preserve"> at more than </w:t>
      </w:r>
      <w:r w:rsidRPr="002812B9">
        <w:rPr>
          <w:rStyle w:val="StyleUnderline"/>
          <w:highlight w:val="cyan"/>
        </w:rPr>
        <w:t>twice the rate of population increase</w:t>
      </w:r>
      <w:r w:rsidRPr="002812B9">
        <w:rPr>
          <w:rStyle w:val="StyleUnderline"/>
        </w:rPr>
        <w:t xml:space="preserve"> in the last century. Forexample, while the world’s population tripled, the use of renewable water resources grew six-fold.</w:t>
      </w:r>
      <w:r w:rsidRPr="002812B9">
        <w:rPr>
          <w:rStyle w:val="StyleUnderline"/>
          <w:sz w:val="14"/>
          <w:u w:val="none"/>
        </w:rPr>
        <w:t xml:space="preserve"> Over the last 50 years, freshwater withdrawals have tripled. 22 </w:t>
      </w:r>
      <w:r w:rsidRPr="002812B9">
        <w:rPr>
          <w:rStyle w:val="StyleUnderline"/>
          <w:highlight w:val="cyan"/>
        </w:rPr>
        <w:t>Worldwide agriculture accounts for 70 percent of</w:t>
      </w:r>
      <w:r w:rsidRPr="002812B9">
        <w:rPr>
          <w:rStyle w:val="StyleUnderline"/>
        </w:rPr>
        <w:t xml:space="preserve"> all water </w:t>
      </w:r>
      <w:r w:rsidRPr="002812B9">
        <w:rPr>
          <w:rStyle w:val="StyleUnderline"/>
          <w:highlight w:val="cyan"/>
        </w:rPr>
        <w:t>consumption</w:t>
      </w:r>
      <w:r w:rsidRPr="002812B9">
        <w:rPr>
          <w:rStyle w:val="StyleUnderline"/>
          <w:sz w:val="14"/>
          <w:u w:val="none"/>
        </w:rPr>
        <w:t xml:space="preserve">, compared to 20 percent for industry and 10 percent for domestic use.23 </w:t>
      </w:r>
      <w:r w:rsidRPr="002812B9">
        <w:rPr>
          <w:rStyle w:val="StyleUnderline"/>
          <w:highlight w:val="cyan"/>
        </w:rPr>
        <w:t>Unless</w:t>
      </w:r>
      <w:r w:rsidRPr="002812B9">
        <w:rPr>
          <w:rStyle w:val="StyleUnderline"/>
        </w:rPr>
        <w:t xml:space="preserve"> agricultural water </w:t>
      </w:r>
      <w:r w:rsidRPr="002812B9">
        <w:rPr>
          <w:rStyle w:val="StyleUnderline"/>
          <w:highlight w:val="cyan"/>
        </w:rPr>
        <w:t>use is optimized</w:t>
      </w:r>
      <w:r w:rsidRPr="002812B9">
        <w:rPr>
          <w:rStyle w:val="StyleUnderline"/>
        </w:rPr>
        <w:t xml:space="preserve">, water </w:t>
      </w:r>
      <w:r w:rsidRPr="002812B9">
        <w:rPr>
          <w:rStyle w:val="StyleUnderline"/>
          <w:highlight w:val="cyan"/>
        </w:rPr>
        <w:t>demand for agriculture worldwide would increase by</w:t>
      </w:r>
      <w:r w:rsidRPr="002812B9">
        <w:rPr>
          <w:rStyle w:val="StyleUnderline"/>
        </w:rPr>
        <w:t xml:space="preserve"> 70 to </w:t>
      </w:r>
      <w:r w:rsidRPr="002812B9">
        <w:rPr>
          <w:rStyle w:val="StyleUnderline"/>
          <w:highlight w:val="cyan"/>
        </w:rPr>
        <w:t>90 percent</w:t>
      </w:r>
      <w:r w:rsidRPr="002812B9">
        <w:rPr>
          <w:rStyle w:val="StyleUnderline"/>
        </w:rPr>
        <w:t xml:space="preserve"> by 2050, creating acute problems for countries that are already reaching the limits of their water resources</w:t>
      </w:r>
      <w:r w:rsidRPr="002812B9">
        <w:rPr>
          <w:rStyle w:val="StyleUnderline"/>
          <w:sz w:val="14"/>
          <w:u w:val="none"/>
        </w:rPr>
        <w:t xml:space="preserve">.24 Today, four hundred and fifty million people in twenty-nine countries suffer from water shortages.25 It is predicted that </w:t>
      </w:r>
      <w:r w:rsidRPr="002812B9">
        <w:rPr>
          <w:rStyle w:val="StyleUnderline"/>
        </w:rPr>
        <w:t>47 percent of the world population will be living in areas of high water stress by 2030.</w:t>
      </w:r>
      <w:r w:rsidRPr="002812B9">
        <w:rPr>
          <w:rStyle w:val="StyleUnderline"/>
          <w:sz w:val="14"/>
          <w:u w:val="none"/>
        </w:rPr>
        <w:t xml:space="preserve">26 The concept of water stress applies to situations where there is not enough water for all uses, whether agricultural, industrial or domestic. It has been proposed that when annual per capita renewable freshwater availability is less than 1,700 cubic meters, countries begin to experience periodic or regular water stress. Below 1,000 cubic meters, water scarcity begins to hamper economic development as well as human health and well-being.27 Based on these criteria, the UN estimates that by 2025, 1.8 billion people will be living in countries or regions with absolute water scarcity and two-thirds of the world’s population could be under conditions of water stress. </w:t>
      </w:r>
      <w:r w:rsidRPr="002812B9">
        <w:rPr>
          <w:rStyle w:val="StyleUnderline"/>
          <w:highlight w:val="cyan"/>
        </w:rPr>
        <w:t>In 2010, access to clean</w:t>
      </w:r>
      <w:r w:rsidRPr="002812B9">
        <w:rPr>
          <w:rStyle w:val="StyleUnderline"/>
        </w:rPr>
        <w:t xml:space="preserve"> drinking </w:t>
      </w:r>
      <w:r w:rsidRPr="002812B9">
        <w:rPr>
          <w:rStyle w:val="StyleUnderline"/>
          <w:highlight w:val="cyan"/>
        </w:rPr>
        <w:t>water became an official</w:t>
      </w:r>
      <w:r w:rsidRPr="002812B9">
        <w:rPr>
          <w:rStyle w:val="StyleUnderline"/>
        </w:rPr>
        <w:t xml:space="preserve"> basic </w:t>
      </w:r>
      <w:r w:rsidRPr="002812B9">
        <w:rPr>
          <w:rStyle w:val="StyleUnderline"/>
          <w:highlight w:val="cyan"/>
        </w:rPr>
        <w:t>human right.</w:t>
      </w:r>
      <w:r w:rsidRPr="002812B9">
        <w:rPr>
          <w:rStyle w:val="StyleUnderline"/>
        </w:rPr>
        <w:t xml:space="preserve"> A resolution introduced by Bolivia was adopted by the UN General Assembly without opposition</w:t>
      </w:r>
      <w:r w:rsidRPr="002812B9">
        <w:rPr>
          <w:rStyle w:val="StyleUnderline"/>
          <w:sz w:val="14"/>
          <w:u w:val="none"/>
        </w:rPr>
        <w:t xml:space="preserve">. Although the decision does not make the right to water legally enforceable, </w:t>
      </w:r>
      <w:r w:rsidRPr="002812B9">
        <w:rPr>
          <w:rStyle w:val="StyleUnderline"/>
          <w:highlight w:val="cyan"/>
        </w:rPr>
        <w:t>it is symbolically important and places more political obligations on national governments</w:t>
      </w:r>
      <w:r w:rsidRPr="002812B9">
        <w:rPr>
          <w:rStyle w:val="StyleUnderline"/>
          <w:sz w:val="14"/>
          <w:u w:val="none"/>
        </w:rPr>
        <w:t xml:space="preserve">. </w:t>
      </w:r>
      <w:r w:rsidRPr="002812B9">
        <w:rPr>
          <w:rStyle w:val="StyleUnderline"/>
        </w:rPr>
        <w:t xml:space="preserve">The combination of rising water scarcity due to increases in demand and the potential consequences of climate change make the need for cooperative, equitable and sustainable management of national and transboundary water resources more important than ever. The main </w:t>
      </w:r>
      <w:r w:rsidRPr="002812B9">
        <w:rPr>
          <w:rStyle w:val="StyleUnderline"/>
          <w:highlight w:val="cyan"/>
        </w:rPr>
        <w:t>sources of conflict over water include</w:t>
      </w:r>
      <w:r w:rsidRPr="002812B9">
        <w:rPr>
          <w:rStyle w:val="StyleUnderline"/>
        </w:rPr>
        <w:t>:</w:t>
      </w:r>
      <w:r w:rsidRPr="002812B9">
        <w:rPr>
          <w:rStyle w:val="StyleUnderline"/>
          <w:sz w:val="14"/>
          <w:u w:val="none"/>
        </w:rPr>
        <w:t xml:space="preserve"> r </w:t>
      </w:r>
      <w:r w:rsidRPr="002812B9">
        <w:rPr>
          <w:rStyle w:val="StyleUnderline"/>
          <w:highlight w:val="cyan"/>
        </w:rPr>
        <w:t>Competition between</w:t>
      </w:r>
      <w:r w:rsidRPr="002812B9">
        <w:rPr>
          <w:rStyle w:val="StyleUnderline"/>
        </w:rPr>
        <w:t xml:space="preserve"> different water </w:t>
      </w:r>
      <w:r w:rsidRPr="002812B9">
        <w:rPr>
          <w:rStyle w:val="StyleUnderline"/>
          <w:highlight w:val="cyan"/>
        </w:rPr>
        <w:t>sectors</w:t>
      </w:r>
      <w:r w:rsidRPr="002812B9">
        <w:rPr>
          <w:rStyle w:val="StyleUnderline"/>
        </w:rPr>
        <w:t xml:space="preserve"> (agriculture, industrial, domestic);</w:t>
      </w:r>
      <w:r w:rsidRPr="002812B9">
        <w:rPr>
          <w:rStyle w:val="StyleUnderline"/>
          <w:sz w:val="14"/>
          <w:u w:val="none"/>
        </w:rPr>
        <w:t xml:space="preserve"> r </w:t>
      </w:r>
      <w:r w:rsidRPr="002812B9">
        <w:rPr>
          <w:rStyle w:val="StyleUnderline"/>
        </w:rPr>
        <w:t>Competition between different livelihood groups (farming, livestock, fishing</w:t>
      </w:r>
      <w:r w:rsidRPr="002812B9">
        <w:rPr>
          <w:rStyle w:val="StyleUnderline"/>
          <w:sz w:val="14"/>
          <w:u w:val="none"/>
        </w:rPr>
        <w:t xml:space="preserve">);r </w:t>
      </w:r>
      <w:r w:rsidRPr="002812B9">
        <w:rPr>
          <w:rStyle w:val="StyleUnderline"/>
        </w:rPr>
        <w:t>Degradation ofwater quality caused by pollution</w:t>
      </w:r>
      <w:r w:rsidRPr="002812B9">
        <w:rPr>
          <w:rStyle w:val="StyleUnderline"/>
          <w:sz w:val="14"/>
          <w:u w:val="none"/>
        </w:rPr>
        <w:t xml:space="preserve"> (industrial, agriculture, urban); r </w:t>
      </w:r>
      <w:r w:rsidRPr="002812B9">
        <w:rPr>
          <w:rStyle w:val="StyleUnderline"/>
        </w:rPr>
        <w:t>Reduction of water supply caused by development/infrastructure projects</w:t>
      </w:r>
      <w:r w:rsidRPr="002812B9">
        <w:rPr>
          <w:rStyle w:val="StyleUnderline"/>
          <w:sz w:val="14"/>
          <w:u w:val="none"/>
        </w:rPr>
        <w:t xml:space="preserve">; r </w:t>
      </w:r>
      <w:r w:rsidRPr="002812B9">
        <w:rPr>
          <w:rStyle w:val="StyleUnderline"/>
        </w:rPr>
        <w:t>Lost access to water supplies and/or exhaustion of supply</w:t>
      </w:r>
      <w:r w:rsidRPr="002812B9">
        <w:rPr>
          <w:rStyle w:val="StyleUnderline"/>
          <w:sz w:val="14"/>
          <w:u w:val="none"/>
        </w:rPr>
        <w:t xml:space="preserve">; r </w:t>
      </w:r>
      <w:r w:rsidRPr="002812B9">
        <w:rPr>
          <w:rStyle w:val="StyleUnderline"/>
        </w:rPr>
        <w:t xml:space="preserve">Natural variation in water availability </w:t>
      </w:r>
      <w:r w:rsidRPr="002812B9">
        <w:rPr>
          <w:rStyle w:val="StyleUnderline"/>
          <w:highlight w:val="cyan"/>
        </w:rPr>
        <w:t>and sudden contraction of sup</w:t>
      </w:r>
      <w:r w:rsidRPr="002812B9">
        <w:rPr>
          <w:rStyle w:val="StyleUnderline"/>
        </w:rPr>
        <w:t>ply</w:t>
      </w:r>
      <w:r w:rsidRPr="002812B9">
        <w:rPr>
          <w:rStyle w:val="StyleUnderline"/>
          <w:sz w:val="14"/>
          <w:u w:val="none"/>
        </w:rPr>
        <w:t>; r Exclusive control of water resources and access; r Conversion from public to private management and changes in pricing structure; r Unclear water use and access rights; and, r Uncoordinated transboundary management.</w:t>
      </w:r>
    </w:p>
    <w:p w:rsidR="00957AE5" w:rsidRPr="002812B9" w:rsidRDefault="00957AE5" w:rsidP="00957AE5">
      <w:pPr>
        <w:pStyle w:val="Heading4"/>
        <w:rPr>
          <w:rStyle w:val="StyleUnderline"/>
          <w:u w:val="none"/>
        </w:rPr>
      </w:pPr>
      <w:r>
        <w:rPr>
          <w:rStyle w:val="StyleUnderline"/>
          <w:u w:val="none"/>
        </w:rPr>
        <w:t xml:space="preserve">Plan </w:t>
      </w:r>
      <w:r w:rsidRPr="002812B9">
        <w:rPr>
          <w:rStyle w:val="StyleUnderline"/>
          <w:u w:val="none"/>
        </w:rPr>
        <w:t>Solves clean water</w:t>
      </w:r>
    </w:p>
    <w:p w:rsidR="00957AE5" w:rsidRPr="002812B9" w:rsidRDefault="00957AE5" w:rsidP="00957AE5">
      <w:pPr>
        <w:rPr>
          <w:sz w:val="14"/>
          <w:szCs w:val="14"/>
        </w:rPr>
      </w:pPr>
      <w:r w:rsidRPr="002812B9">
        <w:rPr>
          <w:b/>
        </w:rPr>
        <w:t>IOOS report to congress 13</w:t>
      </w:r>
      <w:r w:rsidRPr="002812B9">
        <w:t xml:space="preserve"> </w:t>
      </w:r>
      <w:r w:rsidRPr="002812B9">
        <w:rPr>
          <w:sz w:val="14"/>
          <w:szCs w:val="14"/>
        </w:rPr>
        <w:t>[Official US IOOS report sent to congress. 2013, “U.S. Integrated Ocean Observing System (U.S. IOOS) 2013 Report to Congress,” http://www.ioos.noaa.gov/about/governance/ioos_report_congress2013.pdf //jweideman]</w:t>
      </w:r>
    </w:p>
    <w:p w:rsidR="00957AE5" w:rsidRPr="002812B9" w:rsidRDefault="00957AE5" w:rsidP="00957AE5">
      <w:pPr>
        <w:rPr>
          <w:rStyle w:val="StyleUnderline"/>
        </w:rPr>
      </w:pPr>
    </w:p>
    <w:p w:rsidR="00957AE5" w:rsidRPr="002812B9" w:rsidRDefault="00957AE5" w:rsidP="00957AE5">
      <w:pPr>
        <w:rPr>
          <w:rStyle w:val="StyleUnderline"/>
          <w:sz w:val="16"/>
          <w:u w:val="none"/>
        </w:rPr>
      </w:pPr>
      <w:r w:rsidRPr="002812B9">
        <w:rPr>
          <w:rStyle w:val="StyleUnderline"/>
          <w:highlight w:val="cyan"/>
        </w:rPr>
        <w:t>A clean,</w:t>
      </w:r>
      <w:r w:rsidRPr="002812B9">
        <w:rPr>
          <w:rStyle w:val="StyleUnderline"/>
        </w:rPr>
        <w:t xml:space="preserve"> safe </w:t>
      </w:r>
      <w:r w:rsidRPr="002812B9">
        <w:rPr>
          <w:rStyle w:val="StyleUnderline"/>
          <w:highlight w:val="cyan"/>
        </w:rPr>
        <w:t>water supply is</w:t>
      </w:r>
      <w:r w:rsidRPr="002812B9">
        <w:rPr>
          <w:rStyle w:val="StyleUnderline"/>
        </w:rPr>
        <w:t xml:space="preserve"> one of our Nation's great natural </w:t>
      </w:r>
      <w:r w:rsidRPr="002812B9">
        <w:rPr>
          <w:rStyle w:val="StyleUnderline"/>
          <w:highlight w:val="cyan"/>
        </w:rPr>
        <w:t>resource</w:t>
      </w:r>
      <w:r w:rsidRPr="002812B9">
        <w:rPr>
          <w:rStyle w:val="StyleUnderline"/>
        </w:rPr>
        <w:t xml:space="preserve">s; </w:t>
      </w:r>
      <w:r w:rsidRPr="002812B9">
        <w:rPr>
          <w:rStyle w:val="StyleUnderline"/>
          <w:highlight w:val="cyan"/>
        </w:rPr>
        <w:t>maintaining it requires a well- integrated system</w:t>
      </w:r>
      <w:r w:rsidRPr="002812B9">
        <w:rPr>
          <w:rStyle w:val="StyleUnderline"/>
        </w:rPr>
        <w:t xml:space="preserve"> of monitoring </w:t>
      </w:r>
      <w:r w:rsidRPr="002812B9">
        <w:rPr>
          <w:rStyle w:val="StyleUnderline"/>
          <w:highlight w:val="cyan"/>
        </w:rPr>
        <w:t xml:space="preserve">for changes </w:t>
      </w:r>
      <w:r w:rsidRPr="002812B9">
        <w:rPr>
          <w:rStyle w:val="StyleUnderline"/>
        </w:rPr>
        <w:t xml:space="preserve">in temperature, salinity, dissolved oxygen, pH, pathogens, nutrients, and </w:t>
      </w:r>
      <w:r w:rsidRPr="002812B9">
        <w:rPr>
          <w:rStyle w:val="StyleUnderline"/>
          <w:highlight w:val="cyan"/>
        </w:rPr>
        <w:t>contaminants</w:t>
      </w:r>
      <w:r w:rsidRPr="002812B9">
        <w:rPr>
          <w:rStyle w:val="StyleUnderline"/>
        </w:rPr>
        <w:t xml:space="preserve">. Our </w:t>
      </w:r>
      <w:r w:rsidRPr="002812B9">
        <w:rPr>
          <w:rStyle w:val="StyleUnderline"/>
          <w:highlight w:val="cyan"/>
        </w:rPr>
        <w:t>coastal waters</w:t>
      </w:r>
      <w:r w:rsidRPr="002812B9">
        <w:rPr>
          <w:rStyle w:val="StyleUnderline"/>
          <w:sz w:val="16"/>
          <w:u w:val="none"/>
        </w:rPr>
        <w:t xml:space="preserve">, estuaries, rivers, streams, and Great Lakes </w:t>
      </w:r>
      <w:r w:rsidRPr="002812B9">
        <w:rPr>
          <w:rStyle w:val="StyleUnderline"/>
          <w:highlight w:val="cyan"/>
        </w:rPr>
        <w:t>are monitored for protection</w:t>
      </w:r>
      <w:r w:rsidRPr="002812B9">
        <w:rPr>
          <w:rStyle w:val="StyleUnderline"/>
        </w:rPr>
        <w:t xml:space="preserve"> of the environment as well as </w:t>
      </w:r>
      <w:r w:rsidRPr="002812B9">
        <w:rPr>
          <w:rStyle w:val="StyleUnderline"/>
          <w:highlight w:val="cyan"/>
        </w:rPr>
        <w:t>to ensure</w:t>
      </w:r>
      <w:r w:rsidRPr="002812B9">
        <w:rPr>
          <w:rStyle w:val="StyleUnderline"/>
        </w:rPr>
        <w:t xml:space="preserve"> their </w:t>
      </w:r>
      <w:r w:rsidRPr="002812B9">
        <w:rPr>
          <w:rStyle w:val="StyleUnderline"/>
          <w:highlight w:val="cyan"/>
        </w:rPr>
        <w:t>waters are safe for drinking</w:t>
      </w:r>
      <w:r w:rsidRPr="002812B9">
        <w:rPr>
          <w:rStyle w:val="StyleUnderline"/>
          <w:sz w:val="16"/>
          <w:u w:val="none"/>
        </w:rPr>
        <w:t xml:space="preserve"> and recreation. Each year. </w:t>
      </w:r>
      <w:r w:rsidRPr="002812B9">
        <w:rPr>
          <w:rStyle w:val="StyleUnderline"/>
        </w:rPr>
        <w:t>Federal</w:t>
      </w:r>
      <w:r w:rsidRPr="002812B9">
        <w:rPr>
          <w:rStyle w:val="StyleUnderline"/>
          <w:sz w:val="16"/>
          <w:u w:val="none"/>
        </w:rPr>
        <w:t xml:space="preserve"> and State Government </w:t>
      </w:r>
      <w:r w:rsidRPr="002812B9">
        <w:rPr>
          <w:rStyle w:val="StyleUnderline"/>
        </w:rPr>
        <w:t>agencies</w:t>
      </w:r>
      <w:r w:rsidRPr="002812B9">
        <w:rPr>
          <w:rStyle w:val="StyleUnderline"/>
          <w:sz w:val="16"/>
          <w:u w:val="none"/>
        </w:rPr>
        <w:t xml:space="preserve">, industry, academia, and private organizations </w:t>
      </w:r>
      <w:r w:rsidRPr="002812B9">
        <w:rPr>
          <w:rStyle w:val="StyleUnderline"/>
        </w:rPr>
        <w:t>devote significant time, energy, and money to monitor, protect, manage, and restore water resources and watersheds. U.S. IOOS has identified several important variables</w:t>
      </w:r>
      <w:r w:rsidRPr="002812B9">
        <w:rPr>
          <w:rStyle w:val="StyleUnderline"/>
          <w:sz w:val="16"/>
          <w:u w:val="none"/>
        </w:rPr>
        <w:t xml:space="preserve"> related to monitoring water quality in our Nation's waters: temperature, salinity, ocean color, dissolved oxygen, pH, pathogens, dissolved nutrients, optical properties, total suspended matter, colored dissolved organic matter, and contaminants. </w:t>
      </w:r>
      <w:r w:rsidRPr="002812B9">
        <w:rPr>
          <w:rStyle w:val="StyleUnderline"/>
          <w:highlight w:val="cyan"/>
        </w:rPr>
        <w:t>Abundance</w:t>
      </w:r>
      <w:r w:rsidRPr="002812B9">
        <w:rPr>
          <w:rStyle w:val="StyleUnderline"/>
        </w:rPr>
        <w:t xml:space="preserve"> and type </w:t>
      </w:r>
      <w:r w:rsidRPr="002812B9">
        <w:rPr>
          <w:rStyle w:val="StyleUnderline"/>
          <w:highlight w:val="cyan"/>
        </w:rPr>
        <w:t>of</w:t>
      </w:r>
      <w:r w:rsidRPr="002812B9">
        <w:rPr>
          <w:rStyle w:val="StyleUnderline"/>
        </w:rPr>
        <w:t xml:space="preserve"> plant and animal </w:t>
      </w:r>
      <w:r w:rsidRPr="002812B9">
        <w:rPr>
          <w:rStyle w:val="StyleUnderline"/>
          <w:highlight w:val="cyan"/>
        </w:rPr>
        <w:t>fauna are</w:t>
      </w:r>
      <w:r w:rsidRPr="002812B9">
        <w:rPr>
          <w:rStyle w:val="StyleUnderline"/>
        </w:rPr>
        <w:t xml:space="preserve"> also </w:t>
      </w:r>
      <w:r w:rsidRPr="002812B9">
        <w:rPr>
          <w:rStyle w:val="StyleUnderline"/>
          <w:highlight w:val="cyan"/>
        </w:rPr>
        <w:t>important indicators of water quality</w:t>
      </w:r>
      <w:r w:rsidRPr="002812B9">
        <w:rPr>
          <w:rStyle w:val="StyleUnderline"/>
        </w:rPr>
        <w:t xml:space="preserve"> conditions.</w:t>
      </w:r>
      <w:r w:rsidRPr="002812B9">
        <w:rPr>
          <w:rStyle w:val="StyleUnderline"/>
          <w:sz w:val="16"/>
          <w:u w:val="none"/>
        </w:rPr>
        <w:t xml:space="preserve"> The data collected through monitoring activities can be used to detect trends, identify emerging concerns, and to evaluate effectiveness of pollution control programs. </w:t>
      </w:r>
      <w:r w:rsidRPr="002812B9">
        <w:rPr>
          <w:rStyle w:val="StyleUnderline"/>
        </w:rPr>
        <w:t xml:space="preserve">Monitoring water quality can use a variety of methods, such as hand collection or monitoring by in situ sensors </w:t>
      </w:r>
      <w:r w:rsidRPr="002812B9">
        <w:rPr>
          <w:rStyle w:val="StyleUnderline"/>
          <w:sz w:val="16"/>
          <w:u w:val="none"/>
        </w:rPr>
        <w:t xml:space="preserve">deployed on buoys or stationary platforms, and can occur at regular intervals or when a specific need arises. </w:t>
      </w:r>
      <w:r w:rsidRPr="002812B9">
        <w:rPr>
          <w:rStyle w:val="StyleUnderline"/>
        </w:rPr>
        <w:t>Real-time decisions are often made based on water quality</w:t>
      </w:r>
      <w:r w:rsidRPr="002812B9">
        <w:rPr>
          <w:rStyle w:val="StyleUnderline"/>
          <w:sz w:val="16"/>
          <w:u w:val="none"/>
        </w:rPr>
        <w:t xml:space="preserve"> data supplied by U.S. IOOS partners. As an example, Great Lakes Observing System (GLOS), in partnership with NOAA’s Great Lakes Environmental Research Laboratory, is supporting monitoring activities that provide oxygen levels, water temperature, and wave heights. The Cleveland Division of Water tracks the data, allowing them to make informed decisions regarding unsafe drinking water and human health. This </w:t>
      </w:r>
      <w:r w:rsidRPr="002812B9">
        <w:rPr>
          <w:rStyle w:val="StyleUnderline"/>
          <w:highlight w:val="cyan"/>
        </w:rPr>
        <w:t xml:space="preserve">information acts as a warning system to </w:t>
      </w:r>
      <w:r w:rsidRPr="002812B9">
        <w:rPr>
          <w:rStyle w:val="StyleUnderline"/>
        </w:rPr>
        <w:t xml:space="preserve">allow the utility to avoid drawing in hypoxic (low levels of dissolved oxygen) waters orenable it to </w:t>
      </w:r>
      <w:r w:rsidRPr="002812B9">
        <w:rPr>
          <w:rStyle w:val="StyleUnderline"/>
          <w:highlight w:val="cyan"/>
        </w:rPr>
        <w:t>treat affected water appropriately. Other municipalities receive similar info</w:t>
      </w:r>
      <w:r w:rsidRPr="002812B9">
        <w:rPr>
          <w:rStyle w:val="StyleUnderline"/>
        </w:rPr>
        <w:t xml:space="preserve">rmation </w:t>
      </w:r>
      <w:r w:rsidRPr="002812B9">
        <w:rPr>
          <w:rStyle w:val="StyleUnderline"/>
          <w:highlight w:val="cyan"/>
        </w:rPr>
        <w:t>from U.S. IOOS</w:t>
      </w:r>
      <w:r w:rsidRPr="002812B9">
        <w:rPr>
          <w:rStyle w:val="StyleUnderline"/>
        </w:rPr>
        <w:t xml:space="preserve"> partners, </w:t>
      </w:r>
      <w:r w:rsidRPr="002812B9">
        <w:rPr>
          <w:rStyle w:val="StyleUnderline"/>
          <w:highlight w:val="cyan"/>
        </w:rPr>
        <w:t>which allow them to monitor their drinking water as well</w:t>
      </w:r>
      <w:r w:rsidRPr="002812B9">
        <w:rPr>
          <w:rStyle w:val="StyleUnderline"/>
        </w:rPr>
        <w:t>.</w:t>
      </w:r>
      <w:r w:rsidRPr="002812B9">
        <w:rPr>
          <w:rStyle w:val="StyleUnderline"/>
          <w:sz w:val="16"/>
          <w:u w:val="none"/>
        </w:rPr>
        <w:t xml:space="preserve"> </w:t>
      </w:r>
    </w:p>
    <w:p w:rsidR="00957AE5" w:rsidRPr="002812B9" w:rsidRDefault="00957AE5" w:rsidP="00957AE5">
      <w:pPr>
        <w:rPr>
          <w:rStyle w:val="StyleUnderline"/>
          <w:sz w:val="16"/>
          <w:u w:val="none"/>
        </w:rPr>
      </w:pPr>
    </w:p>
    <w:p w:rsidR="00957AE5" w:rsidRPr="002812B9" w:rsidRDefault="00957AE5" w:rsidP="00957AE5">
      <w:pPr>
        <w:pStyle w:val="Heading4"/>
        <w:rPr>
          <w:rStyle w:val="StyleUnderline"/>
          <w:u w:val="none"/>
        </w:rPr>
      </w:pPr>
      <w:r w:rsidRPr="002812B9">
        <w:rPr>
          <w:rStyle w:val="StyleUnderline"/>
          <w:u w:val="none"/>
        </w:rPr>
        <w:t>Scarcity goes nuclear in every region</w:t>
      </w:r>
    </w:p>
    <w:p w:rsidR="00957AE5" w:rsidRPr="002812B9" w:rsidRDefault="00957AE5" w:rsidP="00957AE5">
      <w:pPr>
        <w:rPr>
          <w:sz w:val="14"/>
          <w:szCs w:val="14"/>
        </w:rPr>
      </w:pPr>
      <w:r w:rsidRPr="002812B9">
        <w:rPr>
          <w:rStyle w:val="Style13ptBold"/>
        </w:rPr>
        <w:t>NPR 10</w:t>
      </w:r>
      <w:r w:rsidRPr="002812B9">
        <w:t xml:space="preserve"> </w:t>
      </w:r>
      <w:r w:rsidRPr="002812B9">
        <w:rPr>
          <w:sz w:val="14"/>
          <w:szCs w:val="14"/>
        </w:rPr>
        <w:t xml:space="preserve">[NPR citing Steven Solomon who has written for The New York Times, BusinessWeek, The Economist, Forbes, and Esquire. He has been a regular commentator on NPR’s Marketplace. 1/3/10, “Will The Next War Be Fought Over Water?” </w:t>
      </w:r>
      <w:hyperlink r:id="rId67" w:history="1">
        <w:r w:rsidRPr="002812B9">
          <w:rPr>
            <w:rStyle w:val="Hyperlink"/>
            <w:sz w:val="14"/>
            <w:szCs w:val="14"/>
          </w:rPr>
          <w:t>http://www.npr.org/templates/story/story.php?storyId=122195532</w:t>
        </w:r>
      </w:hyperlink>
      <w:r w:rsidRPr="002812B9">
        <w:rPr>
          <w:sz w:val="14"/>
          <w:szCs w:val="14"/>
        </w:rPr>
        <w:t xml:space="preserve"> //jweideman]</w:t>
      </w:r>
    </w:p>
    <w:p w:rsidR="00957AE5" w:rsidRPr="002812B9" w:rsidRDefault="00957AE5" w:rsidP="00957AE5">
      <w:pPr>
        <w:rPr>
          <w:rStyle w:val="StyleUnderline"/>
          <w:b w:val="0"/>
          <w:u w:val="none"/>
        </w:rPr>
      </w:pPr>
    </w:p>
    <w:p w:rsidR="00957AE5" w:rsidRPr="002812B9" w:rsidRDefault="00957AE5" w:rsidP="00957AE5">
      <w:pPr>
        <w:rPr>
          <w:rStyle w:val="StyleUnderline"/>
          <w:sz w:val="14"/>
          <w:u w:val="none"/>
        </w:rPr>
      </w:pPr>
      <w:r w:rsidRPr="002812B9">
        <w:rPr>
          <w:rStyle w:val="StyleUnderline"/>
          <w:sz w:val="14"/>
          <w:u w:val="none"/>
        </w:rPr>
        <w:t xml:space="preserve">Just as wars over oil played a major role in 20th-century history, a new book makes a convincing case that many </w:t>
      </w:r>
      <w:r w:rsidRPr="002812B9">
        <w:rPr>
          <w:rStyle w:val="StyleUnderline"/>
          <w:highlight w:val="cyan"/>
        </w:rPr>
        <w:t>21st century conflicts will be fought over water.</w:t>
      </w:r>
      <w:r w:rsidRPr="002812B9">
        <w:rPr>
          <w:rStyle w:val="StyleUnderline"/>
          <w:sz w:val="14"/>
          <w:u w:val="none"/>
        </w:rPr>
        <w:t xml:space="preserve"> In Water: The Epic Struggle for Wealth, Power and Civilization, journalist </w:t>
      </w:r>
      <w:r w:rsidRPr="002812B9">
        <w:rPr>
          <w:rStyle w:val="StyleUnderline"/>
        </w:rPr>
        <w:t xml:space="preserve">Steven Solomon argues that water is surpassing oil as the world's scarcest critical resource. </w:t>
      </w:r>
      <w:r w:rsidRPr="002812B9">
        <w:rPr>
          <w:rStyle w:val="StyleUnderline"/>
          <w:highlight w:val="cyan"/>
        </w:rPr>
        <w:t>Only 2.5 percent of the planet's water supply is fresh</w:t>
      </w:r>
      <w:r w:rsidRPr="002812B9">
        <w:rPr>
          <w:rStyle w:val="StyleUnderline"/>
          <w:sz w:val="14"/>
          <w:u w:val="none"/>
        </w:rPr>
        <w:t xml:space="preserve">, Solomon writes, much of which is locked away in glaciers. World water use in </w:t>
      </w:r>
      <w:r w:rsidRPr="002812B9">
        <w:rPr>
          <w:rStyle w:val="StyleUnderline"/>
          <w:highlight w:val="cyan"/>
        </w:rPr>
        <w:t>the</w:t>
      </w:r>
      <w:r w:rsidRPr="002812B9">
        <w:rPr>
          <w:rStyle w:val="StyleUnderline"/>
          <w:sz w:val="14"/>
          <w:u w:val="none"/>
        </w:rPr>
        <w:t xml:space="preserve"> past century grew twice as fast as world population. "</w:t>
      </w:r>
      <w:r w:rsidRPr="002812B9">
        <w:rPr>
          <w:rStyle w:val="StyleUnderline"/>
        </w:rPr>
        <w:t xml:space="preserve">We've now reached the limit where that </w:t>
      </w:r>
      <w:r w:rsidRPr="002812B9">
        <w:rPr>
          <w:rStyle w:val="StyleUnderline"/>
          <w:highlight w:val="cyan"/>
        </w:rPr>
        <w:t>trajectory can no longer continue</w:t>
      </w:r>
      <w:r w:rsidRPr="002812B9">
        <w:rPr>
          <w:rStyle w:val="StyleUnderline"/>
          <w:sz w:val="14"/>
          <w:u w:val="none"/>
        </w:rPr>
        <w:t xml:space="preserve">," Solomon tells NPR's Mary Louise Kelly. "Suddenly we're going to have to find a way to use the existing water resources in a far, far more productive manner than we ever did before, because there's simply not enough." One issue, Solomon says, is that water's cost doesn't reflect its true economic value. While a society's transition from oil may be painful, </w:t>
      </w:r>
      <w:r w:rsidRPr="002812B9">
        <w:rPr>
          <w:rStyle w:val="StyleUnderline"/>
          <w:highlight w:val="cyan"/>
        </w:rPr>
        <w:t>water is irreplaceable.</w:t>
      </w:r>
      <w:r w:rsidRPr="002812B9">
        <w:rPr>
          <w:rStyle w:val="StyleUnderline"/>
          <w:sz w:val="14"/>
          <w:u w:val="none"/>
        </w:rPr>
        <w:t xml:space="preserve"> Yet water costs far less per gallon — and even less than that for some. "In some cases, where there are large political subsidies, largely in agriculture, it does not [cost very much]," Solomon says. "In many cases, irrigated agriculture is getting its water for free. And we in the cities are paying a lot, and industries are also paying an awful lot. That's unfair. It's inefficient to the allocation of water to the most productive economic ends." At the same time, Solomon says, </w:t>
      </w:r>
      <w:r w:rsidRPr="002812B9">
        <w:rPr>
          <w:rStyle w:val="StyleUnderline"/>
        </w:rPr>
        <w:t>there's an increasing feeling in the world that everyone has a basic right to a minimum 13 gallons of water a day for basic human health.</w:t>
      </w:r>
      <w:r w:rsidRPr="002812B9">
        <w:rPr>
          <w:rStyle w:val="StyleUnderline"/>
          <w:sz w:val="14"/>
          <w:u w:val="none"/>
        </w:rPr>
        <w:t xml:space="preserve"> He doesn't necessarily have an issue with that. "I </w:t>
      </w:r>
      <w:r w:rsidRPr="002812B9">
        <w:rPr>
          <w:rStyle w:val="StyleUnderline"/>
        </w:rPr>
        <w:t xml:space="preserve">think there's plenty of water in the world, even in the poorest and most water-famished country, for that 13 gallons to be given for free to individuals — and let them pay beyond that," he says. Solomon says the world is divided into water haves and have-nots. </w:t>
      </w:r>
      <w:r w:rsidRPr="002812B9">
        <w:rPr>
          <w:rStyle w:val="StyleUnderline"/>
          <w:highlight w:val="cyan"/>
        </w:rPr>
        <w:t>China, Egypt and Pakistan are just a few countries facing critical water issues</w:t>
      </w:r>
      <w:r w:rsidRPr="002812B9">
        <w:rPr>
          <w:rStyle w:val="StyleUnderline"/>
        </w:rPr>
        <w:t xml:space="preserve"> in the 21st century. In his book he writes, "</w:t>
      </w:r>
      <w:r w:rsidRPr="002812B9">
        <w:rPr>
          <w:rStyle w:val="StyleUnderline"/>
          <w:highlight w:val="cyan"/>
        </w:rPr>
        <w:t>Consider what will happen in water-distressed, nuclear-armed, terrorist-besieged,</w:t>
      </w:r>
      <w:r w:rsidRPr="002812B9">
        <w:rPr>
          <w:rStyle w:val="StyleUnderline"/>
        </w:rPr>
        <w:t xml:space="preserve"> overpopulated, heavily irrigation dependent </w:t>
      </w:r>
      <w:r w:rsidRPr="002812B9">
        <w:rPr>
          <w:rStyle w:val="StyleUnderline"/>
          <w:highlight w:val="cyan"/>
        </w:rPr>
        <w:t>and already politically unstable Pakistan when its single water lifeline</w:t>
      </w:r>
      <w:r w:rsidRPr="002812B9">
        <w:rPr>
          <w:rStyle w:val="StyleUnderline"/>
        </w:rPr>
        <w:t xml:space="preserve">, the Indus river, </w:t>
      </w:r>
      <w:r w:rsidRPr="002812B9">
        <w:rPr>
          <w:rStyle w:val="StyleUnderline"/>
          <w:highlight w:val="cyan"/>
        </w:rPr>
        <w:t>loses a third of its flow</w:t>
      </w:r>
      <w:r w:rsidRPr="002812B9">
        <w:rPr>
          <w:rStyle w:val="StyleUnderline"/>
        </w:rPr>
        <w:t xml:space="preserve"> from the disappearance from its glacial water source."</w:t>
      </w:r>
      <w:r w:rsidRPr="002812B9">
        <w:rPr>
          <w:rStyle w:val="StyleUnderline"/>
          <w:sz w:val="14"/>
          <w:u w:val="none"/>
        </w:rPr>
        <w:t xml:space="preserve"> Solomon notes some good water news, too. The United States has made significant progress in curbing its water use, thanks to market forces and legislation such as the Clean Water Act. "Our water use between 1900 and 1975 actually tripled relative to population growth," he says. "Since 1975 to the present day, it has flat-lined. And we still had a population increase of about 30 percent and our GDP continued to grow. So it's an amazing increase in water productivity."</w:t>
      </w:r>
    </w:p>
    <w:p w:rsidR="00957AE5" w:rsidRPr="002812B9" w:rsidRDefault="00957AE5" w:rsidP="00957AE5">
      <w:pPr>
        <w:rPr>
          <w:rStyle w:val="StyleUnderline"/>
          <w:b w:val="0"/>
          <w:u w:val="none"/>
        </w:rPr>
      </w:pPr>
    </w:p>
    <w:p w:rsidR="00957AE5" w:rsidRDefault="00957AE5" w:rsidP="00957AE5">
      <w:pPr>
        <w:rPr>
          <w:rStyle w:val="StyleUnderline"/>
          <w:b w:val="0"/>
          <w:u w:val="none"/>
        </w:rPr>
      </w:pPr>
    </w:p>
    <w:p w:rsidR="00957AE5" w:rsidRPr="00957AE5" w:rsidRDefault="00957AE5" w:rsidP="00957AE5">
      <w:pPr>
        <w:pStyle w:val="Heading3"/>
        <w:rPr>
          <w:rStyle w:val="StyleUnderline"/>
          <w:bCs/>
          <w:sz w:val="32"/>
        </w:rPr>
      </w:pPr>
      <w:r w:rsidRPr="00957AE5">
        <w:t>Water UQ</w:t>
      </w:r>
    </w:p>
    <w:p w:rsidR="00957AE5" w:rsidRPr="002812B9" w:rsidRDefault="00957AE5" w:rsidP="00957AE5">
      <w:pPr>
        <w:pStyle w:val="Heading4"/>
        <w:rPr>
          <w:rStyle w:val="StyleUnderline"/>
          <w:u w:val="none"/>
        </w:rPr>
      </w:pPr>
      <w:r w:rsidRPr="002812B9">
        <w:rPr>
          <w:rStyle w:val="StyleUnderline"/>
          <w:u w:val="none"/>
        </w:rPr>
        <w:t>Warming makes water wars increasingly likely</w:t>
      </w:r>
    </w:p>
    <w:p w:rsidR="00957AE5" w:rsidRPr="002812B9" w:rsidRDefault="00957AE5" w:rsidP="00957AE5">
      <w:pPr>
        <w:rPr>
          <w:rStyle w:val="StyleUnderline"/>
          <w:sz w:val="14"/>
          <w:szCs w:val="14"/>
          <w:u w:val="none"/>
        </w:rPr>
      </w:pPr>
      <w:r w:rsidRPr="002812B9">
        <w:rPr>
          <w:rStyle w:val="StyleUnderline"/>
          <w:u w:val="none"/>
        </w:rPr>
        <w:t xml:space="preserve">Rasmussen 11 </w:t>
      </w:r>
      <w:r w:rsidRPr="002812B9">
        <w:rPr>
          <w:rStyle w:val="StyleUnderline"/>
          <w:sz w:val="14"/>
          <w:szCs w:val="14"/>
          <w:u w:val="none"/>
        </w:rPr>
        <w:t xml:space="preserve">[Erik, CEO, Monday Morning; Founder, Green Growth Leaders. 4/12/11, “Prepare for the Next Conflict: Water Wars,” </w:t>
      </w:r>
      <w:hyperlink r:id="rId68" w:history="1">
        <w:r w:rsidRPr="002812B9">
          <w:rPr>
            <w:rStyle w:val="Hyperlink"/>
            <w:sz w:val="14"/>
            <w:szCs w:val="14"/>
          </w:rPr>
          <w:t>http://www.huffingtonpost.com/erik-rasmussen/water-wars_b_844101.html</w:t>
        </w:r>
      </w:hyperlink>
      <w:r w:rsidRPr="002812B9">
        <w:rPr>
          <w:rStyle w:val="StyleUnderline"/>
          <w:sz w:val="14"/>
          <w:szCs w:val="14"/>
          <w:u w:val="none"/>
        </w:rPr>
        <w:t xml:space="preserve"> //jweideman]</w:t>
      </w:r>
    </w:p>
    <w:p w:rsidR="00957AE5" w:rsidRPr="002812B9" w:rsidRDefault="00957AE5" w:rsidP="00957AE5">
      <w:pPr>
        <w:rPr>
          <w:rStyle w:val="StyleUnderline"/>
          <w:b w:val="0"/>
          <w:u w:val="none"/>
        </w:rPr>
      </w:pPr>
    </w:p>
    <w:p w:rsidR="00957AE5" w:rsidRPr="002812B9" w:rsidRDefault="00957AE5" w:rsidP="00957AE5">
      <w:pPr>
        <w:rPr>
          <w:rStyle w:val="StyleUnderline"/>
          <w:b w:val="0"/>
          <w:u w:val="none"/>
        </w:rPr>
      </w:pPr>
      <w:r w:rsidRPr="002812B9">
        <w:rPr>
          <w:rStyle w:val="StyleUnderline"/>
          <w:sz w:val="14"/>
          <w:u w:val="none"/>
        </w:rPr>
        <w:t xml:space="preserve">A very important factor of the growing water scarcity is climate change. </w:t>
      </w:r>
      <w:r w:rsidRPr="002812B9">
        <w:rPr>
          <w:rStyle w:val="StyleUnderline"/>
          <w:highlight w:val="cyan"/>
        </w:rPr>
        <w:t>Many</w:t>
      </w:r>
      <w:r w:rsidRPr="002812B9">
        <w:rPr>
          <w:rStyle w:val="StyleUnderline"/>
        </w:rPr>
        <w:t xml:space="preserve"> leading </w:t>
      </w:r>
      <w:r w:rsidRPr="002812B9">
        <w:rPr>
          <w:rStyle w:val="StyleUnderline"/>
          <w:highlight w:val="cyan"/>
        </w:rPr>
        <w:t>organizations</w:t>
      </w:r>
      <w:r w:rsidRPr="002812B9">
        <w:rPr>
          <w:rStyle w:val="StyleUnderline"/>
        </w:rPr>
        <w:t xml:space="preserve"> such as the UN and NASA </w:t>
      </w:r>
      <w:r w:rsidRPr="002812B9">
        <w:rPr>
          <w:rStyle w:val="StyleUnderline"/>
          <w:highlight w:val="cyan"/>
        </w:rPr>
        <w:t>agree</w:t>
      </w:r>
      <w:r w:rsidRPr="002812B9">
        <w:rPr>
          <w:rStyle w:val="StyleUnderline"/>
        </w:rPr>
        <w:t xml:space="preserve"> </w:t>
      </w:r>
      <w:r w:rsidRPr="002812B9">
        <w:rPr>
          <w:rStyle w:val="StyleUnderline"/>
          <w:highlight w:val="cyan"/>
        </w:rPr>
        <w:t>that climate change is creating additional pressure on</w:t>
      </w:r>
      <w:r w:rsidRPr="002812B9">
        <w:rPr>
          <w:rStyle w:val="StyleUnderline"/>
        </w:rPr>
        <w:t xml:space="preserve"> the scarce </w:t>
      </w:r>
      <w:r w:rsidRPr="002812B9">
        <w:rPr>
          <w:rStyle w:val="StyleUnderline"/>
          <w:highlight w:val="cyan"/>
        </w:rPr>
        <w:t>water supplies</w:t>
      </w:r>
      <w:r w:rsidRPr="002812B9">
        <w:rPr>
          <w:rStyle w:val="StyleUnderline"/>
        </w:rPr>
        <w:t>, due to changes in temperature that boost evaporation rates</w:t>
      </w:r>
      <w:r w:rsidRPr="002812B9">
        <w:rPr>
          <w:rStyle w:val="StyleUnderline"/>
          <w:sz w:val="14"/>
          <w:u w:val="none"/>
        </w:rPr>
        <w:t xml:space="preserve">, altering rainfall patterns, and the melting of ice. </w:t>
      </w:r>
      <w:r w:rsidRPr="002812B9">
        <w:rPr>
          <w:rStyle w:val="StyleUnderline"/>
        </w:rPr>
        <w:t xml:space="preserve">They expect the global access to fresh water to be even more hampered by future changes in the climate. In 2007 this dangerous development led the IPCC to conclude that we are to expect an increased </w:t>
      </w:r>
      <w:r w:rsidRPr="002812B9">
        <w:rPr>
          <w:rStyle w:val="StyleUnderline"/>
          <w:highlight w:val="cyan"/>
        </w:rPr>
        <w:t>strain on water</w:t>
      </w:r>
      <w:r w:rsidRPr="002812B9">
        <w:rPr>
          <w:rStyle w:val="StyleUnderline"/>
          <w:sz w:val="14"/>
          <w:u w:val="none"/>
        </w:rPr>
        <w:t xml:space="preserve"> due to climate changes </w:t>
      </w:r>
      <w:r w:rsidRPr="002812B9">
        <w:rPr>
          <w:rStyle w:val="StyleUnderline"/>
        </w:rPr>
        <w:t xml:space="preserve">which alone </w:t>
      </w:r>
      <w:r w:rsidRPr="002812B9">
        <w:rPr>
          <w:rStyle w:val="StyleUnderline"/>
          <w:highlight w:val="cyan"/>
        </w:rPr>
        <w:t>represents a</w:t>
      </w:r>
      <w:r w:rsidRPr="002812B9">
        <w:rPr>
          <w:rStyle w:val="StyleUnderline"/>
        </w:rPr>
        <w:t xml:space="preserve"> great </w:t>
      </w:r>
      <w:r w:rsidRPr="002812B9">
        <w:rPr>
          <w:rStyle w:val="StyleUnderline"/>
          <w:highlight w:val="cyan"/>
        </w:rPr>
        <w:t>threat to the world community</w:t>
      </w:r>
      <w:r w:rsidRPr="002812B9">
        <w:rPr>
          <w:rStyle w:val="StyleUnderline"/>
        </w:rPr>
        <w:t>:</w:t>
      </w:r>
      <w:r w:rsidRPr="002812B9">
        <w:rPr>
          <w:rStyle w:val="StyleUnderline"/>
          <w:sz w:val="14"/>
          <w:u w:val="none"/>
        </w:rPr>
        <w:t xml:space="preserve"> "Water and its availability and quality will be the main pressures on and issues for, societies and the environment under climate change". A concrete example of the nexus between the water crisis and the climate epidemic is the melting of glaciers in Asia and South America. In both regions climate change is already causing major water shortages for millions of people whose supplies come from melting snow and glaciers. With higher temperatures and more rapid melting of ice, fewer water supplies are available to farms and cities. </w:t>
      </w:r>
      <w:r w:rsidRPr="002812B9">
        <w:rPr>
          <w:rStyle w:val="StyleUnderline"/>
        </w:rPr>
        <w:t>The past 30 years rapid melting of the Himalayan glaciers -- which supply freshwater to a third of the world's population -- due to climate changes have already made fresh water a scarce in parts of Asia. The worst water-effects of the climate change have yet to emerge. As the climate epidemic spreads and the global warming accelerates, 38 percent of the world's surface is expected to desertificate and dry out</w:t>
      </w:r>
      <w:r w:rsidRPr="002812B9">
        <w:rPr>
          <w:rStyle w:val="StyleUnderline"/>
          <w:sz w:val="14"/>
          <w:u w:val="none"/>
        </w:rPr>
        <w:t xml:space="preserve"> -- especially the subtropics and mid-latitudes, where much of the world's poorest populations live -- leading to a severe increase in the gap between supply and demand, to a vast inequality in access to water and thus an exacerbation of the water crisis. </w:t>
      </w:r>
      <w:r w:rsidRPr="002812B9">
        <w:rPr>
          <w:rStyle w:val="StyleUnderline"/>
        </w:rPr>
        <w:t xml:space="preserve">For years experts have set out warnings of how the earth will be affected by the water crises, </w:t>
      </w:r>
      <w:r w:rsidRPr="002812B9">
        <w:rPr>
          <w:rStyle w:val="StyleUnderline"/>
          <w:highlight w:val="cyan"/>
        </w:rPr>
        <w:t>with millions dying and increasing conflicts over dwindling resources</w:t>
      </w:r>
      <w:r w:rsidRPr="002812B9">
        <w:rPr>
          <w:rStyle w:val="StyleUnderline"/>
          <w:sz w:val="14"/>
          <w:u w:val="none"/>
        </w:rPr>
        <w:t xml:space="preserve">. They have proclaimed -- in line with the report from the US Senate -- that </w:t>
      </w:r>
      <w:r w:rsidRPr="002812B9">
        <w:rPr>
          <w:rStyle w:val="StyleUnderline"/>
        </w:rPr>
        <w:t xml:space="preserve">the </w:t>
      </w:r>
      <w:r w:rsidRPr="002812B9">
        <w:rPr>
          <w:rStyle w:val="StyleUnderline"/>
          <w:highlight w:val="cyan"/>
        </w:rPr>
        <w:t>water scarcity is a security issue</w:t>
      </w:r>
      <w:r w:rsidRPr="002812B9">
        <w:rPr>
          <w:rStyle w:val="StyleUnderline"/>
        </w:rPr>
        <w:t xml:space="preserve">, and </w:t>
      </w:r>
      <w:r w:rsidRPr="002812B9">
        <w:rPr>
          <w:rStyle w:val="StyleUnderline"/>
          <w:highlight w:val="cyan"/>
        </w:rPr>
        <w:t>that</w:t>
      </w:r>
      <w:r w:rsidRPr="002812B9">
        <w:rPr>
          <w:rStyle w:val="StyleUnderline"/>
        </w:rPr>
        <w:t xml:space="preserve"> it </w:t>
      </w:r>
      <w:r w:rsidRPr="002812B9">
        <w:rPr>
          <w:rStyle w:val="StyleUnderline"/>
          <w:highlight w:val="cyan"/>
        </w:rPr>
        <w:t>will yield political stress with a risk of international water wars</w:t>
      </w:r>
      <w:r w:rsidRPr="002812B9">
        <w:rPr>
          <w:rStyle w:val="StyleUnderline"/>
          <w:sz w:val="14"/>
          <w:u w:val="none"/>
        </w:rPr>
        <w:t xml:space="preserve">. This has been reflected in the oft-repeated observation that water will likely replace oil as a future cause of war between nations. </w:t>
      </w:r>
      <w:r w:rsidRPr="002812B9">
        <w:rPr>
          <w:rStyle w:val="StyleUnderline"/>
        </w:rPr>
        <w:t xml:space="preserve">Today the first glimpses of the coming water wars are emerging. Many </w:t>
      </w:r>
      <w:r w:rsidRPr="002812B9">
        <w:rPr>
          <w:rStyle w:val="StyleUnderline"/>
          <w:highlight w:val="cyan"/>
        </w:rPr>
        <w:t>countries in the Middle East, Africa, Central and South Asia</w:t>
      </w:r>
      <w:r w:rsidRPr="002812B9">
        <w:rPr>
          <w:rStyle w:val="StyleUnderline"/>
        </w:rPr>
        <w:t xml:space="preserve"> -- e.g. Afghanistan, Pakistan, China, Kenya, Egypt, and India -- </w:t>
      </w:r>
      <w:r w:rsidRPr="002812B9">
        <w:rPr>
          <w:rStyle w:val="StyleUnderline"/>
          <w:highlight w:val="cyan"/>
        </w:rPr>
        <w:t>are</w:t>
      </w:r>
      <w:r w:rsidRPr="002812B9">
        <w:rPr>
          <w:rStyle w:val="StyleUnderline"/>
        </w:rPr>
        <w:t xml:space="preserve"> already </w:t>
      </w:r>
      <w:r w:rsidRPr="002812B9">
        <w:rPr>
          <w:rStyle w:val="StyleUnderline"/>
          <w:highlight w:val="cyan"/>
        </w:rPr>
        <w:t>feeling the direct consequences</w:t>
      </w:r>
      <w:r w:rsidRPr="002812B9">
        <w:rPr>
          <w:rStyle w:val="StyleUnderline"/>
        </w:rPr>
        <w:t xml:space="preserve"> of the water scarcity -- with the competition for water leading to social unrest, conflict and migration.</w:t>
      </w:r>
      <w:r w:rsidRPr="002812B9">
        <w:rPr>
          <w:rStyle w:val="StyleUnderline"/>
          <w:sz w:val="14"/>
          <w:u w:val="none"/>
        </w:rPr>
        <w:t xml:space="preserve"> This month the escalating concerns about the possibility of water wars triggered calls by Zafar Adeel, chair of UN-Water, for the UN to promote "hydro-diplomacy" in the Middle East and North Africa in order to avoid or at least manage emerging tensions over access to water. The gloomy outlook of our global fresh water resources points in the direction that the current conflicts and instability in these countries are only glimpses of the water wars expected to unfold in the future. Thus we need to address the water crisis that can quickly escalate and become a great humanitarian crisis and also a global safety problem.</w:t>
      </w:r>
      <w:r w:rsidRPr="002812B9">
        <w:rPr>
          <w:rStyle w:val="StyleUnderline"/>
          <w:u w:val="none"/>
        </w:rPr>
        <w:t xml:space="preserve"> </w:t>
      </w:r>
    </w:p>
    <w:p w:rsidR="00957AE5" w:rsidRDefault="00957AE5" w:rsidP="00957AE5">
      <w:pPr>
        <w:rPr>
          <w:rStyle w:val="StyleUnderline"/>
          <w:b w:val="0"/>
          <w:u w:val="none"/>
        </w:rPr>
      </w:pPr>
    </w:p>
    <w:p w:rsidR="00957AE5" w:rsidRPr="00957AE5" w:rsidRDefault="00957AE5" w:rsidP="00957AE5">
      <w:pPr>
        <w:pStyle w:val="Heading3"/>
        <w:rPr>
          <w:rStyle w:val="StyleUnderline"/>
          <w:bCs/>
          <w:sz w:val="32"/>
        </w:rPr>
      </w:pPr>
      <w:r w:rsidRPr="00957AE5">
        <w:t>Solvency</w:t>
      </w:r>
    </w:p>
    <w:p w:rsidR="00957AE5" w:rsidRPr="002812B9" w:rsidRDefault="00957AE5" w:rsidP="00957AE5">
      <w:pPr>
        <w:pStyle w:val="Heading4"/>
        <w:rPr>
          <w:rStyle w:val="StyleUnderline"/>
          <w:u w:val="none"/>
        </w:rPr>
      </w:pPr>
      <w:r w:rsidRPr="002812B9">
        <w:rPr>
          <w:rStyle w:val="StyleUnderline"/>
          <w:u w:val="none"/>
        </w:rPr>
        <w:t>The plan preserves clean water resources</w:t>
      </w:r>
    </w:p>
    <w:p w:rsidR="00957AE5" w:rsidRPr="002812B9" w:rsidRDefault="00957AE5" w:rsidP="00957AE5">
      <w:pPr>
        <w:rPr>
          <w:rStyle w:val="StyleUnderline"/>
          <w:b w:val="0"/>
          <w:u w:val="none"/>
        </w:rPr>
      </w:pPr>
      <w:r w:rsidRPr="002812B9">
        <w:rPr>
          <w:rStyle w:val="StyleUnderline"/>
          <w:u w:val="none"/>
        </w:rPr>
        <w:t xml:space="preserve">Rowe et al 5 </w:t>
      </w:r>
      <w:r w:rsidRPr="002812B9">
        <w:rPr>
          <w:rStyle w:val="StyleUnderline"/>
          <w:sz w:val="14"/>
          <w:szCs w:val="14"/>
          <w:u w:val="none"/>
        </w:rPr>
        <w:t xml:space="preserve">[ All authors have phd’s. Rowe, P.M., M.J. Hameedi, and M.P. Weinstein (eds.). 2006. Linking Elements of the Integrated Ocean Observing System (IOOS) With the Planned National Water Quality Monitoring Network. Proceedings from the NOAA-Supported Workshop 19-21, 2005. NOAA/NCCOS/CCMA. Silver Spring, MD. 96 pp. “Linking Elements of the Integrated Ocean Observing System (IOOS) With the Planned National Water Quality Monitoring Network” Proceedings from the NOAA-Supported Workshop 19-21 September, 2005 </w:t>
      </w:r>
      <w:hyperlink r:id="rId69" w:history="1">
        <w:r w:rsidRPr="002812B9">
          <w:rPr>
            <w:rStyle w:val="Hyperlink"/>
            <w:sz w:val="14"/>
            <w:szCs w:val="14"/>
          </w:rPr>
          <w:t>http://www.ccma.nos.noaa.gov/publications/IOOSTechMemo.pdf</w:t>
        </w:r>
      </w:hyperlink>
      <w:r w:rsidRPr="002812B9">
        <w:rPr>
          <w:rStyle w:val="StyleUnderline"/>
          <w:sz w:val="14"/>
          <w:szCs w:val="14"/>
          <w:u w:val="none"/>
        </w:rPr>
        <w:t xml:space="preserve"> //jweideman]</w:t>
      </w:r>
    </w:p>
    <w:p w:rsidR="00957AE5" w:rsidRPr="002812B9" w:rsidRDefault="00957AE5" w:rsidP="00957AE5">
      <w:pPr>
        <w:rPr>
          <w:rStyle w:val="StyleUnderline"/>
          <w:b w:val="0"/>
          <w:u w:val="none"/>
        </w:rPr>
      </w:pPr>
    </w:p>
    <w:p w:rsidR="00957AE5" w:rsidRPr="00957AE5" w:rsidRDefault="00957AE5" w:rsidP="00957AE5">
      <w:pPr>
        <w:rPr>
          <w:sz w:val="14"/>
        </w:rPr>
      </w:pPr>
      <w:r w:rsidRPr="002812B9">
        <w:rPr>
          <w:sz w:val="14"/>
        </w:rPr>
        <w:t xml:space="preserve">In its hallmark report entitled “An Ocean Blueprint for the 21st Century,” the U.S. Commission on Ocean Policy offered more than 200 recommendations that focused on ocean management and governance, sustainable uses and stewardship of ocean and coastal resources, understanding of ocean-land-atmosphere connections, </w:t>
      </w:r>
      <w:r w:rsidRPr="002812B9">
        <w:rPr>
          <w:rStyle w:val="StyleUnderline"/>
          <w:highlight w:val="cyan"/>
        </w:rPr>
        <w:t>implementing</w:t>
      </w:r>
      <w:r w:rsidRPr="002812B9">
        <w:rPr>
          <w:rStyle w:val="StyleUnderline"/>
        </w:rPr>
        <w:t xml:space="preserve"> ecosystem-based management, and achieving a sustained Integrated Ocean Observing System (</w:t>
      </w:r>
      <w:r w:rsidRPr="002812B9">
        <w:rPr>
          <w:rStyle w:val="StyleUnderline"/>
          <w:highlight w:val="cyan"/>
        </w:rPr>
        <w:t>IOOS</w:t>
      </w:r>
      <w:r w:rsidRPr="002812B9">
        <w:rPr>
          <w:rStyle w:val="StyleUnderline"/>
        </w:rPr>
        <w:t>) through technology development and delivery of information and products to a broad user community.</w:t>
      </w:r>
      <w:r w:rsidRPr="002812B9">
        <w:rPr>
          <w:sz w:val="14"/>
        </w:rPr>
        <w:t xml:space="preserve"> The Commission also recommended the </w:t>
      </w:r>
      <w:r w:rsidRPr="002812B9">
        <w:rPr>
          <w:rStyle w:val="StyleUnderline"/>
          <w:highlight w:val="cyan"/>
        </w:rPr>
        <w:t>develop</w:t>
      </w:r>
      <w:r w:rsidRPr="002812B9">
        <w:rPr>
          <w:rStyle w:val="StyleUnderline"/>
        </w:rPr>
        <w:t xml:space="preserve">ment of </w:t>
      </w:r>
      <w:r w:rsidRPr="002812B9">
        <w:rPr>
          <w:rStyle w:val="StyleUnderline"/>
          <w:highlight w:val="cyan"/>
        </w:rPr>
        <w:t>a comprehensive</w:t>
      </w:r>
      <w:r w:rsidRPr="002812B9">
        <w:rPr>
          <w:rStyle w:val="StyleUnderline"/>
        </w:rPr>
        <w:t xml:space="preserve"> and integrated National </w:t>
      </w:r>
      <w:r w:rsidRPr="002812B9">
        <w:rPr>
          <w:rStyle w:val="StyleUnderline"/>
          <w:highlight w:val="cyan"/>
        </w:rPr>
        <w:t>Monitoring Network to focus on</w:t>
      </w:r>
      <w:r w:rsidRPr="002812B9">
        <w:rPr>
          <w:rStyle w:val="StyleUnderline"/>
        </w:rPr>
        <w:t xml:space="preserve"> important </w:t>
      </w:r>
      <w:r w:rsidRPr="002812B9">
        <w:rPr>
          <w:rStyle w:val="StyleUnderline"/>
          <w:highlight w:val="cyan"/>
        </w:rPr>
        <w:t>resource management issues, including water quality.</w:t>
      </w:r>
      <w:r w:rsidRPr="002812B9">
        <w:rPr>
          <w:rStyle w:val="StyleUnderline"/>
        </w:rPr>
        <w:t xml:space="preserve"> The design for a National Water Quality Monitoring Network has been recently advanced based largely on the recommendation appearing in the U.S. Commission on Ocean Policy report, and subsequently included in the U.S. Ocean Action Plan. The proposed Network would be developed as a continuum of </w:t>
      </w:r>
      <w:r w:rsidRPr="002812B9">
        <w:rPr>
          <w:rStyle w:val="StyleUnderline"/>
          <w:highlight w:val="cyan"/>
        </w:rPr>
        <w:t>observations</w:t>
      </w:r>
      <w:r w:rsidRPr="002812B9">
        <w:rPr>
          <w:rStyle w:val="StyleUnderline"/>
        </w:rPr>
        <w:t xml:space="preserve"> from the watershed to the open ocean, </w:t>
      </w:r>
      <w:r w:rsidRPr="002812B9">
        <w:rPr>
          <w:rStyle w:val="StyleUnderline"/>
          <w:highlight w:val="cyan"/>
        </w:rPr>
        <w:t>would account for connectivity with contaminant sources, would be integrated into the IOOS "national backbone</w:t>
      </w:r>
      <w:r w:rsidRPr="002812B9">
        <w:rPr>
          <w:rStyle w:val="StyleUnderline"/>
        </w:rPr>
        <w:t xml:space="preserve">", </w:t>
      </w:r>
      <w:r w:rsidRPr="002812B9">
        <w:rPr>
          <w:sz w:val="14"/>
        </w:rPr>
        <w:t xml:space="preserve">and would assure data quality and integrity. Implementation of the National Water Quality Monitoring Network will assure access to real- time continuous observations over a broad geographical area, and will facilitate the acquisition and efficient dissemination of quality-assured data. </w:t>
      </w:r>
      <w:r w:rsidRPr="002812B9">
        <w:rPr>
          <w:rStyle w:val="StyleUnderline"/>
          <w:highlight w:val="cyan"/>
        </w:rPr>
        <w:t xml:space="preserve">Only then will it be possible to improve the scientific </w:t>
      </w:r>
      <w:r w:rsidRPr="002812B9">
        <w:rPr>
          <w:rStyle w:val="StyleUnderline"/>
        </w:rPr>
        <w:t xml:space="preserve">basis and </w:t>
      </w:r>
      <w:r w:rsidRPr="002812B9">
        <w:rPr>
          <w:rStyle w:val="StyleUnderline"/>
          <w:highlight w:val="cyan"/>
        </w:rPr>
        <w:t>effectiveness of</w:t>
      </w:r>
      <w:r w:rsidRPr="002812B9">
        <w:rPr>
          <w:rStyle w:val="StyleUnderline"/>
        </w:rPr>
        <w:t xml:space="preserve"> coastal and </w:t>
      </w:r>
      <w:r w:rsidRPr="002812B9">
        <w:rPr>
          <w:rStyle w:val="StyleUnderline"/>
          <w:highlight w:val="cyan"/>
        </w:rPr>
        <w:t>ocean resource use decisions</w:t>
      </w:r>
      <w:r w:rsidRPr="002812B9">
        <w:rPr>
          <w:sz w:val="14"/>
        </w:rPr>
        <w:t xml:space="preserve">. It is anticipated that complementary data from the National Water Quality Monitoring Network and the Integrated Ocean Observing System will be essential for: • Describing current conditions and </w:t>
      </w:r>
      <w:r w:rsidRPr="002812B9">
        <w:rPr>
          <w:rStyle w:val="StyleUnderline"/>
        </w:rPr>
        <w:t xml:space="preserve">detecting trends in system attributes that might impair sustainable use of coastal and estuarine resources; • Linking human activities and resource use to changes in coastal and estuarine water quality, </w:t>
      </w:r>
      <w:r w:rsidRPr="002812B9">
        <w:rPr>
          <w:rStyle w:val="StyleUnderline"/>
          <w:highlight w:val="cyan"/>
        </w:rPr>
        <w:t>including delivery of freshwater</w:t>
      </w:r>
      <w:r w:rsidRPr="002812B9">
        <w:rPr>
          <w:rStyle w:val="StyleUnderline"/>
        </w:rPr>
        <w:t xml:space="preserve"> to the estuaries</w:t>
      </w:r>
      <w:r w:rsidRPr="002812B9">
        <w:rPr>
          <w:sz w:val="14"/>
        </w:rPr>
        <w:t xml:space="preserve">; • Relating contaminant and nutrient flux measurements to their ecological and human health impacts; • Assessing impacts of habitat losses and modifications on biotic integrity, biodiversity, and ecosystem productivity; and • </w:t>
      </w:r>
      <w:r w:rsidRPr="002812B9">
        <w:rPr>
          <w:rStyle w:val="StyleUnderline"/>
        </w:rPr>
        <w:t>Enhancing numerical modeling and ecological forecasting capabilities to evaluate pollution source control and mitigation scenarios.To address these considerations, and bring as many stakeholders to the table as possible, a coordinated Workshop Linking Elements of the Integrated Ocean Observing System (IOOS) with the Planned National Water Quality Monitoring Network was hosted by NOAA</w:t>
      </w:r>
      <w:r w:rsidRPr="002812B9">
        <w:rPr>
          <w:sz w:val="14"/>
        </w:rPr>
        <w:t xml:space="preserve"> and the New Jersey Sea Grant College Program, and other partners on 19-21 September 2005 at Rutgers University. </w:t>
      </w:r>
      <w:r w:rsidRPr="002812B9">
        <w:rPr>
          <w:rStyle w:val="StyleUnderline"/>
          <w:highlight w:val="cyan"/>
        </w:rPr>
        <w:t>The</w:t>
      </w:r>
      <w:r w:rsidRPr="002812B9">
        <w:rPr>
          <w:rStyle w:val="StyleUnderline"/>
        </w:rPr>
        <w:t xml:space="preserve"> overarching </w:t>
      </w:r>
      <w:r w:rsidRPr="002812B9">
        <w:rPr>
          <w:rStyle w:val="StyleUnderline"/>
          <w:highlight w:val="cyan"/>
        </w:rPr>
        <w:t>goal</w:t>
      </w:r>
      <w:r w:rsidRPr="002812B9">
        <w:rPr>
          <w:rStyle w:val="StyleUnderline"/>
        </w:rPr>
        <w:t xml:space="preserve"> of the effort </w:t>
      </w:r>
      <w:r w:rsidRPr="002812B9">
        <w:rPr>
          <w:rStyle w:val="StyleUnderline"/>
          <w:highlight w:val="cyan"/>
        </w:rPr>
        <w:t xml:space="preserve">was to develop </w:t>
      </w:r>
      <w:r w:rsidRPr="002812B9">
        <w:rPr>
          <w:rStyle w:val="StyleUnderline"/>
        </w:rPr>
        <w:t>a</w:t>
      </w:r>
      <w:r w:rsidRPr="002812B9">
        <w:rPr>
          <w:sz w:val="14"/>
        </w:rPr>
        <w:t xml:space="preserve"> Regional Pilot for </w:t>
      </w:r>
      <w:r w:rsidRPr="002812B9">
        <w:rPr>
          <w:rStyle w:val="StyleUnderline"/>
          <w:highlight w:val="cyan"/>
        </w:rPr>
        <w:t>water quality monitoring</w:t>
      </w:r>
      <w:r w:rsidRPr="002812B9">
        <w:rPr>
          <w:sz w:val="14"/>
        </w:rPr>
        <w:t xml:space="preserve"> (physical, biological and chemical parameters) that linked IOOS product development to integrated coastal zone management (ICZM) and the health of coastal ecosystems. Parameters of interest included toxic chemicals, pathogens, "emerging" contaminants of concern, nutrients, dissolved oxygen, harmful algal blooms (HAB), eutrophication. freshwater delivery, habitat loss/alteration, and biological response indicators. The regional pilot was designed to provide integrated sampling coverage in coastal and estuarine waters as well as upland ("upstream") areas to promote comparability and transfervalue of monitoring results. Specific outcomes of the workshop are summarized herein including the identification of: • Key water-quality/quantity and ecosystem health related issues in the region; • Overarching management questions that need to be addressed by the National Water Quality Monitoring Network (NWQMN) </w:t>
      </w:r>
      <w:r w:rsidRPr="002812B9">
        <w:rPr>
          <w:rStyle w:val="StyleUnderline"/>
        </w:rPr>
        <w:t xml:space="preserve">in concert with </w:t>
      </w:r>
      <w:r w:rsidRPr="002812B9">
        <w:rPr>
          <w:rStyle w:val="StyleUnderline"/>
          <w:highlight w:val="cyan"/>
        </w:rPr>
        <w:t>the evolution of</w:t>
      </w:r>
      <w:r w:rsidRPr="002812B9">
        <w:rPr>
          <w:rStyle w:val="StyleUnderline"/>
        </w:rPr>
        <w:t xml:space="preserve"> the regional </w:t>
      </w:r>
      <w:r w:rsidRPr="002812B9">
        <w:rPr>
          <w:rStyle w:val="StyleUnderline"/>
          <w:highlight w:val="cyan"/>
        </w:rPr>
        <w:t>IOOS infrastructure</w:t>
      </w:r>
      <w:r w:rsidRPr="002812B9">
        <w:rPr>
          <w:sz w:val="14"/>
        </w:rPr>
        <w:t xml:space="preserve">; • Current infrastructure and monitoring programs for addressing </w:t>
      </w:r>
      <w:r w:rsidRPr="002812B9">
        <w:rPr>
          <w:rStyle w:val="StyleUnderline"/>
          <w:highlight w:val="cyan"/>
        </w:rPr>
        <w:t>manage</w:t>
      </w:r>
      <w:r w:rsidRPr="002812B9">
        <w:rPr>
          <w:sz w:val="14"/>
        </w:rPr>
        <w:t xml:space="preserve">ment issues in the MACOORA sub-region; • </w:t>
      </w:r>
      <w:r w:rsidRPr="002812B9">
        <w:rPr>
          <w:rStyle w:val="StyleUnderline"/>
          <w:highlight w:val="cyan"/>
        </w:rPr>
        <w:t>Information "gaps" in the current monitoring framework</w:t>
      </w:r>
      <w:r w:rsidRPr="002812B9">
        <w:rPr>
          <w:sz w:val="14"/>
        </w:rPr>
        <w:t xml:space="preserve">; • The scope and constituents of the federally-funded backbone of critical stations and measurements </w:t>
      </w:r>
      <w:r w:rsidRPr="002812B9">
        <w:rPr>
          <w:rStyle w:val="StyleUnderline"/>
          <w:highlight w:val="cyan"/>
        </w:rPr>
        <w:t>in order to assess</w:t>
      </w:r>
      <w:r w:rsidRPr="002812B9">
        <w:rPr>
          <w:sz w:val="14"/>
        </w:rPr>
        <w:t xml:space="preserve"> </w:t>
      </w:r>
      <w:r w:rsidRPr="002812B9">
        <w:rPr>
          <w:rStyle w:val="StyleUnderline"/>
          <w:highlight w:val="cyan"/>
        </w:rPr>
        <w:t>long-term trends in water quality</w:t>
      </w:r>
      <w:r w:rsidRPr="002812B9">
        <w:rPr>
          <w:sz w:val="14"/>
        </w:rPr>
        <w:t xml:space="preserve"> and condition of the coastal environment; and • New technologies and measurement techniques that can improve the quality and timeliness of monitoring data type, acquisition, and delivery. </w:t>
      </w:r>
    </w:p>
    <w:p w:rsidR="00957AE5" w:rsidRPr="002812B9" w:rsidRDefault="00957AE5" w:rsidP="00957AE5">
      <w:pPr>
        <w:pStyle w:val="Heading4"/>
      </w:pPr>
      <w:r w:rsidRPr="002812B9">
        <w:t xml:space="preserve">IOOS provides scientific knowledge to conserve water </w:t>
      </w:r>
    </w:p>
    <w:p w:rsidR="00957AE5" w:rsidRPr="002812B9" w:rsidRDefault="00957AE5" w:rsidP="00957AE5">
      <w:pPr>
        <w:rPr>
          <w:rStyle w:val="StyleUnderline"/>
          <w:b w:val="0"/>
          <w:u w:val="none"/>
        </w:rPr>
      </w:pPr>
      <w:r w:rsidRPr="002812B9">
        <w:rPr>
          <w:rStyle w:val="StyleUnderline"/>
          <w:u w:val="none"/>
        </w:rPr>
        <w:t xml:space="preserve">Rowe et al 5 </w:t>
      </w:r>
      <w:r w:rsidRPr="002812B9">
        <w:rPr>
          <w:rStyle w:val="StyleUnderline"/>
          <w:sz w:val="14"/>
          <w:szCs w:val="14"/>
          <w:u w:val="none"/>
        </w:rPr>
        <w:t xml:space="preserve">[ All authors have phd’s. Rowe, P.M., M.J. Hameedi, and M.P. Weinstein (eds.). 2006. Linking Elements of the Integrated Ocean Observing System (IOOS) With the Planned National Water Quality Monitoring Network. Proceedings from the NOAA-Supported Workshop 19-21, 2005. NOAA/NCCOS/CCMA. Silver Spring, MD. 96 pp. “Linking Elements of the Integrated Ocean Observing System (IOOS) With the Planned National Water Quality Monitoring Network” Proceedings from the NOAA-Supported Workshop 19-21 September, 2005 </w:t>
      </w:r>
      <w:hyperlink r:id="rId70" w:history="1">
        <w:r w:rsidRPr="002812B9">
          <w:rPr>
            <w:rStyle w:val="Hyperlink"/>
            <w:sz w:val="14"/>
            <w:szCs w:val="14"/>
          </w:rPr>
          <w:t>http://www.ccma.nos.noaa.gov/publications/IOOSTechMemo.pdf</w:t>
        </w:r>
      </w:hyperlink>
      <w:r w:rsidRPr="002812B9">
        <w:rPr>
          <w:rStyle w:val="StyleUnderline"/>
          <w:sz w:val="14"/>
          <w:szCs w:val="14"/>
          <w:u w:val="none"/>
        </w:rPr>
        <w:t xml:space="preserve"> //jweideman]</w:t>
      </w:r>
    </w:p>
    <w:p w:rsidR="00957AE5" w:rsidRPr="002812B9" w:rsidRDefault="00957AE5" w:rsidP="00957AE5">
      <w:pPr>
        <w:rPr>
          <w:rStyle w:val="StyleUnderline"/>
        </w:rPr>
      </w:pPr>
    </w:p>
    <w:p w:rsidR="00957AE5" w:rsidRPr="002812B9" w:rsidRDefault="00957AE5" w:rsidP="00957AE5">
      <w:pPr>
        <w:rPr>
          <w:rStyle w:val="StyleUnderline"/>
        </w:rPr>
      </w:pPr>
      <w:r w:rsidRPr="002812B9">
        <w:rPr>
          <w:rStyle w:val="StyleUnderline"/>
          <w:highlight w:val="cyan"/>
        </w:rPr>
        <w:t>Improved scientific understanding of</w:t>
      </w:r>
      <w:r w:rsidRPr="002812B9">
        <w:rPr>
          <w:rStyle w:val="StyleUnderline"/>
        </w:rPr>
        <w:t xml:space="preserve"> the</w:t>
      </w:r>
      <w:r w:rsidRPr="002812B9">
        <w:rPr>
          <w:sz w:val="14"/>
        </w:rPr>
        <w:t xml:space="preserve"> coastal, </w:t>
      </w:r>
      <w:r w:rsidRPr="002812B9">
        <w:rPr>
          <w:rStyle w:val="StyleUnderline"/>
          <w:highlight w:val="cyan"/>
        </w:rPr>
        <w:t>oceanic</w:t>
      </w:r>
      <w:r w:rsidRPr="002812B9">
        <w:rPr>
          <w:sz w:val="14"/>
        </w:rPr>
        <w:t xml:space="preserve"> and Great Lakes </w:t>
      </w:r>
      <w:r w:rsidRPr="002812B9">
        <w:rPr>
          <w:rStyle w:val="StyleUnderline"/>
          <w:highlight w:val="cyan"/>
        </w:rPr>
        <w:t>ecosystems</w:t>
      </w:r>
      <w:r w:rsidRPr="002812B9">
        <w:rPr>
          <w:rStyle w:val="StyleUnderline"/>
        </w:rPr>
        <w:t xml:space="preserve"> and improved public understanding of its environmental stewardship responsibilities </w:t>
      </w:r>
      <w:r w:rsidRPr="002812B9">
        <w:rPr>
          <w:rStyle w:val="StyleUnderline"/>
          <w:highlight w:val="cyan"/>
        </w:rPr>
        <w:t>are</w:t>
      </w:r>
      <w:r w:rsidRPr="002812B9">
        <w:rPr>
          <w:rStyle w:val="StyleUnderline"/>
        </w:rPr>
        <w:t xml:space="preserve"> both </w:t>
      </w:r>
      <w:r w:rsidRPr="002812B9">
        <w:rPr>
          <w:rStyle w:val="StyleUnderline"/>
          <w:highlight w:val="cyan"/>
        </w:rPr>
        <w:t>essential for making effective decisions to protect and restore water quality</w:t>
      </w:r>
      <w:r w:rsidRPr="002812B9">
        <w:rPr>
          <w:rStyle w:val="StyleUnderline"/>
        </w:rPr>
        <w:t xml:space="preserve"> conditions</w:t>
      </w:r>
      <w:r w:rsidRPr="002812B9">
        <w:rPr>
          <w:sz w:val="14"/>
        </w:rPr>
        <w:t xml:space="preserve"> in the Nation. At the minimum, </w:t>
      </w:r>
      <w:r w:rsidRPr="002812B9">
        <w:rPr>
          <w:rStyle w:val="StyleUnderline"/>
          <w:highlight w:val="cyan"/>
        </w:rPr>
        <w:t>this would require</w:t>
      </w:r>
      <w:r w:rsidRPr="002812B9">
        <w:rPr>
          <w:rStyle w:val="StyleUnderline"/>
        </w:rPr>
        <w:t xml:space="preserve"> </w:t>
      </w:r>
      <w:r w:rsidRPr="002812B9">
        <w:rPr>
          <w:rStyle w:val="StyleUnderline"/>
          <w:highlight w:val="cyan"/>
        </w:rPr>
        <w:t>coordination</w:t>
      </w:r>
      <w:r w:rsidRPr="002812B9">
        <w:rPr>
          <w:rStyle w:val="StyleUnderline"/>
        </w:rPr>
        <w:t xml:space="preserve"> of efforts </w:t>
      </w:r>
      <w:r w:rsidRPr="002812B9">
        <w:rPr>
          <w:rStyle w:val="StyleUnderline"/>
          <w:highlight w:val="cyan"/>
        </w:rPr>
        <w:t>among</w:t>
      </w:r>
      <w:r w:rsidRPr="002812B9">
        <w:rPr>
          <w:rStyle w:val="StyleUnderline"/>
        </w:rPr>
        <w:t xml:space="preserve"> the principal federal </w:t>
      </w:r>
      <w:r w:rsidRPr="002812B9">
        <w:rPr>
          <w:rStyle w:val="StyleUnderline"/>
          <w:highlight w:val="cyan"/>
        </w:rPr>
        <w:t>agencies</w:t>
      </w:r>
      <w:r w:rsidRPr="002812B9">
        <w:rPr>
          <w:rStyle w:val="StyleUnderline"/>
        </w:rPr>
        <w:t xml:space="preserve"> involved in water quality monitoring,</w:t>
      </w:r>
      <w:r w:rsidRPr="002812B9">
        <w:rPr>
          <w:sz w:val="14"/>
        </w:rPr>
        <w:t xml:space="preserve"> contacts with states, regional organizations and tribes about their specific needs, and an efficient systems of data gathering and dissemination. The U.S. Ocean Action Plan (December 2004) called for the design and creation of a coordinated, comprehensive National Water Quality Monitoring Program that addresses those needs and is also effectively linked with </w:t>
      </w:r>
      <w:r w:rsidRPr="002812B9">
        <w:rPr>
          <w:rStyle w:val="StyleUnderline"/>
          <w:highlight w:val="cyan"/>
        </w:rPr>
        <w:t>the</w:t>
      </w:r>
      <w:r w:rsidRPr="002812B9">
        <w:rPr>
          <w:rStyle w:val="StyleUnderline"/>
        </w:rPr>
        <w:t xml:space="preserve"> Integrated Ocean Observing System (</w:t>
      </w:r>
      <w:r w:rsidRPr="002812B9">
        <w:rPr>
          <w:rStyle w:val="StyleUnderline"/>
          <w:highlight w:val="cyan"/>
        </w:rPr>
        <w:t>IOOS</w:t>
      </w:r>
      <w:r w:rsidRPr="002812B9">
        <w:rPr>
          <w:rStyle w:val="StyleUnderline"/>
        </w:rPr>
        <w:t>).</w:t>
      </w:r>
      <w:r w:rsidRPr="002812B9">
        <w:rPr>
          <w:sz w:val="14"/>
        </w:rPr>
        <w:t xml:space="preserve"> In response, two separate but highly significant national efforts are presently (2006) underway to </w:t>
      </w:r>
      <w:r w:rsidRPr="002812B9">
        <w:rPr>
          <w:rStyle w:val="StyleUnderline"/>
          <w:highlight w:val="cyan"/>
        </w:rPr>
        <w:t>develop</w:t>
      </w:r>
      <w:r w:rsidRPr="002812B9">
        <w:rPr>
          <w:sz w:val="14"/>
        </w:rPr>
        <w:t xml:space="preserve"> (1) a conceptual design of a National </w:t>
      </w:r>
      <w:r w:rsidRPr="002812B9">
        <w:rPr>
          <w:rStyle w:val="StyleUnderline"/>
          <w:highlight w:val="cyan"/>
        </w:rPr>
        <w:t>Water Quality Monitoring</w:t>
      </w:r>
      <w:r w:rsidRPr="002812B9">
        <w:rPr>
          <w:sz w:val="14"/>
        </w:rPr>
        <w:t xml:space="preserve"> Network (NWQMN) and (2) a development plan for the Integrated Ocean Observing System (IOOS). </w:t>
      </w:r>
      <w:r w:rsidRPr="002812B9">
        <w:rPr>
          <w:rStyle w:val="StyleUnderline"/>
        </w:rPr>
        <w:t xml:space="preserve">The NWQMN, </w:t>
      </w:r>
      <w:r w:rsidRPr="002812B9">
        <w:rPr>
          <w:rStyle w:val="StyleUnderline"/>
          <w:highlight w:val="cyan"/>
        </w:rPr>
        <w:t>intended as a "network of networks</w:t>
      </w:r>
      <w:r w:rsidRPr="002812B9">
        <w:rPr>
          <w:rStyle w:val="StyleUnderline"/>
        </w:rPr>
        <w:t xml:space="preserve">" shares many attributes with existing water quality monitoring programs </w:t>
      </w:r>
      <w:r w:rsidRPr="002812B9">
        <w:rPr>
          <w:rStyle w:val="StyleUnderline"/>
          <w:highlight w:val="cyan"/>
        </w:rPr>
        <w:t>but is unique in that it provides for a multi-disciplinary and multi- institutional approach and offers</w:t>
      </w:r>
      <w:r w:rsidRPr="002812B9">
        <w:rPr>
          <w:rStyle w:val="StyleUnderline"/>
        </w:rPr>
        <w:t xml:space="preserve"> both </w:t>
      </w:r>
      <w:r w:rsidRPr="002812B9">
        <w:rPr>
          <w:rStyle w:val="StyleUnderline"/>
          <w:highlight w:val="cyan"/>
        </w:rPr>
        <w:t>continuity of observations</w:t>
      </w:r>
      <w:r w:rsidRPr="002812B9">
        <w:rPr>
          <w:rStyle w:val="StyleUnderline"/>
        </w:rPr>
        <w:t>, i.e., from the watershed to the coastal ocean, and connectivity with likely sources of contaminants,</w:t>
      </w:r>
      <w:r w:rsidRPr="002812B9">
        <w:rPr>
          <w:sz w:val="14"/>
        </w:rPr>
        <w:t xml:space="preserve"> for example, atmospheric deposition, groundwater discharge and coastal rivers and tributaries. The NWQMN design report was completed in April 2006 and a development plan for IOOS was recently published by the National Office for Integrated and Sustained Ocean Observations (January 2006). In addition, a contract was recently issued to further develop and refine a (t) conceptual design of IOOS, (ii) an estimate of the cost to produce the system based on the conceptual design, and (tit) a narrative explanation of the viability of the design. It is anticipated that a recommended "Federally-funded Backbone" of measurements, consisting of core measurements required by broad spectrum of users and with common protocols for data management and dissemination, will be shared by both IOOS and NWQMN. Both IOOS and NWQMN consider pilot projects to demonstrate application of exiting observational assets and technologies and analytical capabilities for addressing water quality issues in a selected region of interest. One outcome of such projects would be an assessment of strengths and weaknesses of the architecture of a comprehensive monitoring program, for example, the design of the NWQMN. </w:t>
      </w:r>
      <w:r w:rsidRPr="002812B9">
        <w:rPr>
          <w:rStyle w:val="StyleUnderline"/>
          <w:highlight w:val="cyan"/>
        </w:rPr>
        <w:t>an evaluation of data</w:t>
      </w:r>
      <w:r w:rsidRPr="002812B9">
        <w:rPr>
          <w:rStyle w:val="StyleUnderline"/>
        </w:rPr>
        <w:t xml:space="preserve"> management infra-structure, </w:t>
      </w:r>
      <w:r w:rsidRPr="002812B9">
        <w:rPr>
          <w:rStyle w:val="StyleUnderline"/>
          <w:highlight w:val="cyan"/>
        </w:rPr>
        <w:t>and</w:t>
      </w:r>
      <w:r w:rsidRPr="002812B9">
        <w:rPr>
          <w:rStyle w:val="StyleUnderline"/>
        </w:rPr>
        <w:t xml:space="preserve"> demonstration of the efficacy of current </w:t>
      </w:r>
      <w:r w:rsidRPr="002812B9">
        <w:rPr>
          <w:rStyle w:val="StyleUnderline"/>
          <w:highlight w:val="cyan"/>
        </w:rPr>
        <w:t>monitoring</w:t>
      </w:r>
      <w:r w:rsidRPr="002812B9">
        <w:rPr>
          <w:rStyle w:val="StyleUnderline"/>
        </w:rPr>
        <w:t xml:space="preserve"> approaches, procedures and technologies for </w:t>
      </w:r>
      <w:r w:rsidRPr="002812B9">
        <w:rPr>
          <w:rStyle w:val="StyleUnderline"/>
          <w:highlight w:val="cyan"/>
        </w:rPr>
        <w:t>address</w:t>
      </w:r>
      <w:r w:rsidRPr="002812B9">
        <w:rPr>
          <w:rStyle w:val="StyleUnderline"/>
        </w:rPr>
        <w:t xml:space="preserve">ing specific, regional issues that pertain to </w:t>
      </w:r>
      <w:r w:rsidRPr="002812B9">
        <w:rPr>
          <w:rStyle w:val="StyleUnderline"/>
          <w:highlight w:val="cyan"/>
        </w:rPr>
        <w:t>water quality.</w:t>
      </w:r>
    </w:p>
    <w:p w:rsidR="00957AE5" w:rsidRPr="002812B9" w:rsidRDefault="00957AE5" w:rsidP="00957AE5"/>
    <w:p w:rsidR="00957AE5" w:rsidRPr="00957AE5" w:rsidRDefault="00957AE5" w:rsidP="00957AE5">
      <w:pPr>
        <w:pStyle w:val="Heading3"/>
        <w:rPr>
          <w:rStyle w:val="StyleUnderline"/>
          <w:bCs/>
          <w:sz w:val="32"/>
        </w:rPr>
      </w:pPr>
      <w:r w:rsidRPr="00957AE5">
        <w:t>Impacts</w:t>
      </w:r>
      <w:r>
        <w:t>-Systemic</w:t>
      </w:r>
    </w:p>
    <w:p w:rsidR="00957AE5" w:rsidRPr="002812B9" w:rsidRDefault="00957AE5" w:rsidP="00957AE5">
      <w:pPr>
        <w:pStyle w:val="Heading4"/>
        <w:rPr>
          <w:rFonts w:eastAsia="Calibri"/>
        </w:rPr>
      </w:pPr>
      <w:r w:rsidRPr="002812B9">
        <w:rPr>
          <w:rFonts w:eastAsia="Calibri"/>
        </w:rPr>
        <w:t>Lack of clean water kills 1400 children every day- it’s a crisis that disproportionally affects the poorest countries</w:t>
      </w:r>
    </w:p>
    <w:p w:rsidR="00957AE5" w:rsidRPr="002812B9" w:rsidRDefault="00957AE5" w:rsidP="00957AE5">
      <w:pPr>
        <w:rPr>
          <w:rFonts w:eastAsia="Calibri"/>
          <w:szCs w:val="20"/>
        </w:rPr>
      </w:pPr>
      <w:r w:rsidRPr="002812B9">
        <w:rPr>
          <w:rFonts w:eastAsia="Calibri"/>
          <w:b/>
          <w:szCs w:val="20"/>
        </w:rPr>
        <w:t xml:space="preserve">UNICEF 14 </w:t>
      </w:r>
      <w:r w:rsidRPr="002812B9">
        <w:rPr>
          <w:rFonts w:eastAsia="Calibri"/>
          <w:sz w:val="14"/>
          <w:szCs w:val="20"/>
        </w:rPr>
        <w:t xml:space="preserve">[All Africa.com.  United Nations Children's Fund. 3/21/14, “Africa: World Water Day - World's Poorest Have Least Access to Safe Water – Unicef” </w:t>
      </w:r>
      <w:hyperlink r:id="rId71" w:history="1">
        <w:r w:rsidRPr="002812B9">
          <w:rPr>
            <w:rFonts w:eastAsia="Calibri"/>
            <w:sz w:val="14"/>
            <w:szCs w:val="20"/>
          </w:rPr>
          <w:t>http://allafrica.com/stories/201403210880.html</w:t>
        </w:r>
      </w:hyperlink>
      <w:r w:rsidRPr="002812B9">
        <w:rPr>
          <w:rFonts w:eastAsia="Calibri"/>
          <w:sz w:val="14"/>
          <w:szCs w:val="20"/>
        </w:rPr>
        <w:t xml:space="preserve"> //jweideman]</w:t>
      </w:r>
      <w:r w:rsidRPr="002812B9">
        <w:rPr>
          <w:rFonts w:eastAsia="Calibri"/>
          <w:szCs w:val="20"/>
        </w:rPr>
        <w:t xml:space="preserve"> </w:t>
      </w:r>
    </w:p>
    <w:p w:rsidR="00957AE5" w:rsidRPr="002812B9" w:rsidRDefault="00957AE5" w:rsidP="00957AE5">
      <w:pPr>
        <w:rPr>
          <w:rFonts w:eastAsia="Calibri"/>
          <w:szCs w:val="20"/>
        </w:rPr>
      </w:pPr>
    </w:p>
    <w:p w:rsidR="00957AE5" w:rsidRPr="002812B9" w:rsidRDefault="00957AE5" w:rsidP="00957AE5">
      <w:pPr>
        <w:rPr>
          <w:rFonts w:eastAsia="Calibri"/>
          <w:sz w:val="14"/>
          <w:szCs w:val="20"/>
        </w:rPr>
      </w:pPr>
      <w:r w:rsidRPr="002812B9">
        <w:rPr>
          <w:rFonts w:eastAsia="Calibri"/>
          <w:sz w:val="14"/>
          <w:szCs w:val="20"/>
        </w:rPr>
        <w:t xml:space="preserve">New York — </w:t>
      </w:r>
      <w:r w:rsidRPr="002812B9">
        <w:rPr>
          <w:rFonts w:eastAsia="Calibri"/>
          <w:szCs w:val="20"/>
          <w:highlight w:val="cyan"/>
          <w:u w:val="single"/>
        </w:rPr>
        <w:t>1,400 children under five die each day from causes linked to lack of safe water</w:t>
      </w:r>
      <w:r w:rsidRPr="002812B9">
        <w:rPr>
          <w:rFonts w:eastAsia="Calibri"/>
          <w:sz w:val="14"/>
          <w:szCs w:val="20"/>
        </w:rPr>
        <w:t xml:space="preserve">, sanitation, and hygiene Almost </w:t>
      </w:r>
      <w:r w:rsidRPr="002812B9">
        <w:rPr>
          <w:rFonts w:eastAsia="Calibri"/>
          <w:szCs w:val="20"/>
          <w:highlight w:val="cyan"/>
          <w:u w:val="single"/>
        </w:rPr>
        <w:t>four years after</w:t>
      </w:r>
      <w:r w:rsidRPr="002812B9">
        <w:rPr>
          <w:rFonts w:eastAsia="Calibri"/>
          <w:szCs w:val="20"/>
          <w:u w:val="single"/>
        </w:rPr>
        <w:t xml:space="preserve"> the world met the global target set in the Millennium Development Goals (MDGs) for safe drinking water, and after </w:t>
      </w:r>
      <w:r w:rsidRPr="002812B9">
        <w:rPr>
          <w:rFonts w:eastAsia="Calibri"/>
          <w:szCs w:val="20"/>
          <w:highlight w:val="cyan"/>
          <w:u w:val="single"/>
        </w:rPr>
        <w:t>the UN</w:t>
      </w:r>
      <w:r w:rsidRPr="002812B9">
        <w:rPr>
          <w:rFonts w:eastAsia="Calibri"/>
          <w:szCs w:val="20"/>
          <w:u w:val="single"/>
        </w:rPr>
        <w:t xml:space="preserve"> General Assembly </w:t>
      </w:r>
      <w:r w:rsidRPr="002812B9">
        <w:rPr>
          <w:rFonts w:eastAsia="Calibri"/>
          <w:szCs w:val="20"/>
          <w:highlight w:val="cyan"/>
          <w:u w:val="single"/>
        </w:rPr>
        <w:t>declared that water was a human right, over three-quarters of a billion people, most of them poor, still do not have this basic necessity</w:t>
      </w:r>
      <w:r w:rsidRPr="002812B9">
        <w:rPr>
          <w:rFonts w:eastAsia="Calibri"/>
          <w:szCs w:val="20"/>
          <w:u w:val="single"/>
        </w:rPr>
        <w:t>,</w:t>
      </w:r>
      <w:r w:rsidRPr="002812B9">
        <w:rPr>
          <w:rFonts w:eastAsia="Calibri"/>
          <w:sz w:val="14"/>
          <w:szCs w:val="20"/>
        </w:rPr>
        <w:t xml:space="preserve"> UNICEF said to mark World Water Day. </w:t>
      </w:r>
      <w:r w:rsidRPr="002812B9">
        <w:rPr>
          <w:rFonts w:eastAsia="Calibri"/>
          <w:szCs w:val="20"/>
          <w:u w:val="single"/>
        </w:rPr>
        <w:t xml:space="preserve">Estimates </w:t>
      </w:r>
      <w:r w:rsidRPr="002812B9">
        <w:rPr>
          <w:rFonts w:eastAsia="Calibri"/>
          <w:sz w:val="14"/>
          <w:szCs w:val="20"/>
        </w:rPr>
        <w:t xml:space="preserve">from UNICEF and WHO published in 2013 </w:t>
      </w:r>
      <w:r w:rsidRPr="002812B9">
        <w:rPr>
          <w:rFonts w:eastAsia="Calibri"/>
          <w:szCs w:val="20"/>
          <w:u w:val="single"/>
        </w:rPr>
        <w:t xml:space="preserve">are that a staggering </w:t>
      </w:r>
      <w:r w:rsidRPr="002812B9">
        <w:rPr>
          <w:rFonts w:eastAsia="Calibri"/>
          <w:szCs w:val="20"/>
          <w:highlight w:val="cyan"/>
          <w:u w:val="single"/>
        </w:rPr>
        <w:t>768 million people do not have access to safe drinking water,</w:t>
      </w:r>
      <w:r w:rsidRPr="002812B9">
        <w:rPr>
          <w:rFonts w:eastAsia="Calibri"/>
          <w:szCs w:val="20"/>
          <w:u w:val="single"/>
        </w:rPr>
        <w:t xml:space="preserve"> causing hundreds of thousands of children to sicken and die each year. Most of the people without access are poor and live in remote rural areas or urban slums.</w:t>
      </w:r>
      <w:r w:rsidRPr="002812B9">
        <w:rPr>
          <w:rFonts w:eastAsia="Calibri"/>
          <w:sz w:val="14"/>
          <w:szCs w:val="20"/>
        </w:rPr>
        <w:t xml:space="preserve"> UNICEF estimates that 1,400 children under five die every day from diarrhoeal diseases linked to lack of safe water and adequate sanitation and hygiene. "</w:t>
      </w:r>
      <w:r w:rsidRPr="002812B9">
        <w:rPr>
          <w:rFonts w:eastAsia="Calibri"/>
          <w:szCs w:val="20"/>
          <w:highlight w:val="cyan"/>
          <w:u w:val="single"/>
        </w:rPr>
        <w:t>Every child, rich or poor, has the right to survive,</w:t>
      </w:r>
      <w:r w:rsidRPr="002812B9">
        <w:rPr>
          <w:rFonts w:eastAsia="Calibri"/>
          <w:szCs w:val="20"/>
          <w:u w:val="single"/>
        </w:rPr>
        <w:t xml:space="preserve"> the right to health, the right to a future,</w:t>
      </w:r>
      <w:r w:rsidRPr="002812B9">
        <w:rPr>
          <w:rFonts w:eastAsia="Calibri"/>
          <w:sz w:val="14"/>
          <w:szCs w:val="20"/>
        </w:rPr>
        <w:t xml:space="preserve">" said Sanjay Wijesekera, head of UNICEF's global water, sanitation and hygiene programmes. "The world should not rest until every single man, woman and child has the water and sanitation that is theirs as a human right." The MDG target for drinking water was met and passed in 2010, when 89 per cent of the global population had access to improved sources of drinking water -- such as piped supplies, boreholes fitted with pumps, and protected wells. Also in 2010, the UN General Assembly recognized safe </w:t>
      </w:r>
      <w:r w:rsidRPr="002812B9">
        <w:rPr>
          <w:rFonts w:eastAsia="Calibri"/>
          <w:szCs w:val="20"/>
          <w:u w:val="single"/>
        </w:rPr>
        <w:t>drinking water and sanitation as a human right,</w:t>
      </w:r>
      <w:r w:rsidRPr="002812B9">
        <w:rPr>
          <w:rFonts w:eastAsia="Calibri"/>
          <w:sz w:val="14"/>
          <w:szCs w:val="20"/>
        </w:rPr>
        <w:t xml:space="preserve"> </w:t>
      </w:r>
      <w:r w:rsidRPr="002812B9">
        <w:rPr>
          <w:rFonts w:eastAsia="Calibri"/>
          <w:szCs w:val="20"/>
          <w:u w:val="single"/>
        </w:rPr>
        <w:t xml:space="preserve">meaning </w:t>
      </w:r>
      <w:r w:rsidRPr="002812B9">
        <w:rPr>
          <w:rFonts w:eastAsia="Calibri"/>
          <w:szCs w:val="20"/>
          <w:highlight w:val="cyan"/>
          <w:u w:val="single"/>
        </w:rPr>
        <w:t>every person should have access to</w:t>
      </w:r>
      <w:r w:rsidRPr="002812B9">
        <w:rPr>
          <w:rFonts w:eastAsia="Calibri"/>
          <w:szCs w:val="20"/>
          <w:u w:val="single"/>
        </w:rPr>
        <w:t xml:space="preserve"> safe </w:t>
      </w:r>
      <w:r w:rsidRPr="002812B9">
        <w:rPr>
          <w:rFonts w:eastAsia="Calibri"/>
          <w:szCs w:val="20"/>
          <w:highlight w:val="cyan"/>
          <w:u w:val="single"/>
        </w:rPr>
        <w:t>water</w:t>
      </w:r>
      <w:r w:rsidRPr="002812B9">
        <w:rPr>
          <w:rFonts w:eastAsia="Calibri"/>
          <w:szCs w:val="20"/>
          <w:u w:val="single"/>
        </w:rPr>
        <w:t xml:space="preserve"> and basic sanitation</w:t>
      </w:r>
      <w:r w:rsidRPr="002812B9">
        <w:rPr>
          <w:rFonts w:eastAsia="Calibri"/>
          <w:szCs w:val="20"/>
          <w:highlight w:val="cyan"/>
          <w:u w:val="single"/>
        </w:rPr>
        <w:t>. However, this basic right continues to be denied to the poorest people across the world</w:t>
      </w:r>
      <w:r w:rsidRPr="002812B9">
        <w:rPr>
          <w:rFonts w:eastAsia="Calibri"/>
          <w:szCs w:val="20"/>
          <w:u w:val="single"/>
        </w:rPr>
        <w:t xml:space="preserve">. </w:t>
      </w:r>
      <w:r w:rsidRPr="002812B9">
        <w:rPr>
          <w:rFonts w:eastAsia="Calibri"/>
          <w:sz w:val="14"/>
          <w:szCs w:val="20"/>
        </w:rPr>
        <w:t xml:space="preserve">"What continues to be striking, and maybe even shocking, is that even in middle income countries </w:t>
      </w:r>
      <w:r w:rsidRPr="002812B9">
        <w:rPr>
          <w:rFonts w:eastAsia="Calibri"/>
          <w:szCs w:val="20"/>
          <w:u w:val="single"/>
        </w:rPr>
        <w:t>there are millions of poor people who do not have safe water to drink,"</w:t>
      </w:r>
      <w:r w:rsidRPr="002812B9">
        <w:rPr>
          <w:rFonts w:eastAsia="Calibri"/>
          <w:sz w:val="14"/>
          <w:szCs w:val="20"/>
        </w:rPr>
        <w:t xml:space="preserve"> Wijesekera added. "We must target </w:t>
      </w:r>
      <w:r w:rsidRPr="002812B9">
        <w:rPr>
          <w:rFonts w:eastAsia="Calibri"/>
          <w:szCs w:val="20"/>
          <w:highlight w:val="cyan"/>
          <w:u w:val="single"/>
        </w:rPr>
        <w:t>the marginalized and</w:t>
      </w:r>
      <w:r w:rsidRPr="002812B9">
        <w:rPr>
          <w:rFonts w:eastAsia="Calibri"/>
          <w:szCs w:val="20"/>
          <w:u w:val="single"/>
        </w:rPr>
        <w:t xml:space="preserve"> often </w:t>
      </w:r>
      <w:r w:rsidRPr="002812B9">
        <w:rPr>
          <w:rFonts w:eastAsia="Calibri"/>
          <w:szCs w:val="20"/>
          <w:highlight w:val="cyan"/>
          <w:u w:val="single"/>
        </w:rPr>
        <w:t>forgotten</w:t>
      </w:r>
      <w:r w:rsidRPr="002812B9">
        <w:rPr>
          <w:rFonts w:eastAsia="Calibri"/>
          <w:szCs w:val="20"/>
          <w:u w:val="single"/>
        </w:rPr>
        <w:t xml:space="preserve"> groups: those who </w:t>
      </w:r>
      <w:r w:rsidRPr="002812B9">
        <w:rPr>
          <w:rFonts w:eastAsia="Calibri"/>
          <w:szCs w:val="20"/>
          <w:highlight w:val="cyan"/>
          <w:u w:val="single"/>
        </w:rPr>
        <w:t>are the most</w:t>
      </w:r>
      <w:r w:rsidRPr="002812B9">
        <w:rPr>
          <w:rFonts w:eastAsia="Calibri"/>
          <w:szCs w:val="20"/>
          <w:u w:val="single"/>
        </w:rPr>
        <w:t xml:space="preserve"> difficult to reach, the poorest and the most </w:t>
      </w:r>
      <w:r w:rsidRPr="002812B9">
        <w:rPr>
          <w:rFonts w:eastAsia="Calibri"/>
          <w:szCs w:val="20"/>
          <w:highlight w:val="cyan"/>
          <w:u w:val="single"/>
        </w:rPr>
        <w:t>disadvantaged</w:t>
      </w:r>
      <w:r w:rsidRPr="002812B9">
        <w:rPr>
          <w:rFonts w:eastAsia="Calibri"/>
          <w:szCs w:val="20"/>
          <w:u w:val="single"/>
        </w:rPr>
        <w:t>."</w:t>
      </w:r>
      <w:r w:rsidRPr="002812B9">
        <w:rPr>
          <w:rFonts w:eastAsia="Calibri"/>
          <w:sz w:val="14"/>
          <w:szCs w:val="20"/>
        </w:rPr>
        <w:t xml:space="preserve"> According to UNICEF and WHO estimates, </w:t>
      </w:r>
      <w:r w:rsidRPr="002812B9">
        <w:rPr>
          <w:rFonts w:eastAsia="Calibri"/>
          <w:szCs w:val="20"/>
          <w:highlight w:val="cyan"/>
          <w:u w:val="single"/>
        </w:rPr>
        <w:t>10 countries are home to almost two-thirds of the</w:t>
      </w:r>
      <w:r w:rsidRPr="002812B9">
        <w:rPr>
          <w:rFonts w:eastAsia="Calibri"/>
          <w:szCs w:val="20"/>
          <w:u w:val="single"/>
        </w:rPr>
        <w:t xml:space="preserve"> global </w:t>
      </w:r>
      <w:r w:rsidRPr="002812B9">
        <w:rPr>
          <w:rFonts w:eastAsia="Calibri"/>
          <w:szCs w:val="20"/>
          <w:highlight w:val="cyan"/>
          <w:u w:val="single"/>
        </w:rPr>
        <w:t>population without access to</w:t>
      </w:r>
      <w:r w:rsidRPr="002812B9">
        <w:rPr>
          <w:rFonts w:eastAsia="Calibri"/>
          <w:szCs w:val="20"/>
          <w:u w:val="single"/>
        </w:rPr>
        <w:t xml:space="preserve"> improved drinking </w:t>
      </w:r>
      <w:r w:rsidRPr="002812B9">
        <w:rPr>
          <w:rFonts w:eastAsia="Calibri"/>
          <w:szCs w:val="20"/>
          <w:highlight w:val="cyan"/>
          <w:u w:val="single"/>
        </w:rPr>
        <w:t>water</w:t>
      </w:r>
      <w:r w:rsidRPr="002812B9">
        <w:rPr>
          <w:rFonts w:eastAsia="Calibri"/>
          <w:szCs w:val="20"/>
          <w:u w:val="single"/>
        </w:rPr>
        <w:t xml:space="preserve"> sources. </w:t>
      </w:r>
      <w:r w:rsidRPr="002812B9">
        <w:rPr>
          <w:rFonts w:eastAsia="Calibri"/>
          <w:sz w:val="14"/>
          <w:szCs w:val="20"/>
        </w:rPr>
        <w:t xml:space="preserve">They are: </w:t>
      </w:r>
      <w:r w:rsidRPr="002812B9">
        <w:rPr>
          <w:rFonts w:eastAsia="Calibri"/>
          <w:szCs w:val="20"/>
          <w:highlight w:val="cyan"/>
          <w:u w:val="single"/>
        </w:rPr>
        <w:t>China</w:t>
      </w:r>
      <w:r w:rsidRPr="002812B9">
        <w:rPr>
          <w:rFonts w:eastAsia="Calibri"/>
          <w:szCs w:val="20"/>
          <w:u w:val="single"/>
        </w:rPr>
        <w:t xml:space="preserve"> (108 million); </w:t>
      </w:r>
      <w:r w:rsidRPr="002812B9">
        <w:rPr>
          <w:rFonts w:eastAsia="Calibri"/>
          <w:szCs w:val="20"/>
          <w:highlight w:val="cyan"/>
          <w:u w:val="single"/>
        </w:rPr>
        <w:t>India</w:t>
      </w:r>
      <w:r w:rsidRPr="002812B9">
        <w:rPr>
          <w:rFonts w:eastAsia="Calibri"/>
          <w:szCs w:val="20"/>
          <w:u w:val="single"/>
        </w:rPr>
        <w:t xml:space="preserve"> (99 million); </w:t>
      </w:r>
      <w:r w:rsidRPr="002812B9">
        <w:rPr>
          <w:rFonts w:eastAsia="Calibri"/>
          <w:szCs w:val="20"/>
          <w:highlight w:val="cyan"/>
          <w:u w:val="single"/>
        </w:rPr>
        <w:t>Nigeria</w:t>
      </w:r>
      <w:r w:rsidRPr="002812B9">
        <w:rPr>
          <w:rFonts w:eastAsia="Calibri"/>
          <w:szCs w:val="20"/>
          <w:u w:val="single"/>
        </w:rPr>
        <w:t xml:space="preserve"> (63 million); </w:t>
      </w:r>
      <w:r w:rsidRPr="002812B9">
        <w:rPr>
          <w:rFonts w:eastAsia="Calibri"/>
          <w:szCs w:val="20"/>
          <w:highlight w:val="cyan"/>
          <w:u w:val="single"/>
        </w:rPr>
        <w:t>Ethiopia</w:t>
      </w:r>
      <w:r w:rsidRPr="002812B9">
        <w:rPr>
          <w:rFonts w:eastAsia="Calibri"/>
          <w:szCs w:val="20"/>
          <w:u w:val="single"/>
        </w:rPr>
        <w:t xml:space="preserve"> (43 million); </w:t>
      </w:r>
      <w:r w:rsidRPr="002812B9">
        <w:rPr>
          <w:rFonts w:eastAsia="Calibri"/>
          <w:szCs w:val="20"/>
          <w:highlight w:val="cyan"/>
          <w:u w:val="single"/>
        </w:rPr>
        <w:t>Indonesia</w:t>
      </w:r>
      <w:r w:rsidRPr="002812B9">
        <w:rPr>
          <w:rFonts w:eastAsia="Calibri"/>
          <w:szCs w:val="20"/>
          <w:u w:val="single"/>
        </w:rPr>
        <w:t xml:space="preserve"> (39 million); Democratic Republic of </w:t>
      </w:r>
      <w:r w:rsidRPr="002812B9">
        <w:rPr>
          <w:rFonts w:eastAsia="Calibri"/>
          <w:szCs w:val="20"/>
          <w:highlight w:val="cyan"/>
          <w:u w:val="single"/>
        </w:rPr>
        <w:t>the Congo</w:t>
      </w:r>
      <w:r w:rsidRPr="002812B9">
        <w:rPr>
          <w:rFonts w:eastAsia="Calibri"/>
          <w:szCs w:val="20"/>
          <w:u w:val="single"/>
        </w:rPr>
        <w:t xml:space="preserve"> (37 million); </w:t>
      </w:r>
      <w:r w:rsidRPr="002812B9">
        <w:rPr>
          <w:rFonts w:eastAsia="Calibri"/>
          <w:szCs w:val="20"/>
          <w:highlight w:val="cyan"/>
          <w:u w:val="single"/>
        </w:rPr>
        <w:t>Bangladesh</w:t>
      </w:r>
      <w:r w:rsidRPr="002812B9">
        <w:rPr>
          <w:rFonts w:eastAsia="Calibri"/>
          <w:szCs w:val="20"/>
          <w:u w:val="single"/>
        </w:rPr>
        <w:t xml:space="preserve"> (26 million); United Republic of </w:t>
      </w:r>
      <w:r w:rsidRPr="002812B9">
        <w:rPr>
          <w:rFonts w:eastAsia="Calibri"/>
          <w:szCs w:val="20"/>
          <w:highlight w:val="cyan"/>
          <w:u w:val="single"/>
        </w:rPr>
        <w:t>Tanzania</w:t>
      </w:r>
      <w:r w:rsidRPr="002812B9">
        <w:rPr>
          <w:rFonts w:eastAsia="Calibri"/>
          <w:szCs w:val="20"/>
          <w:u w:val="single"/>
        </w:rPr>
        <w:t xml:space="preserve"> (22 million); </w:t>
      </w:r>
      <w:r w:rsidRPr="002812B9">
        <w:rPr>
          <w:rFonts w:eastAsia="Calibri"/>
          <w:szCs w:val="20"/>
          <w:highlight w:val="cyan"/>
          <w:u w:val="single"/>
        </w:rPr>
        <w:t>Kenya</w:t>
      </w:r>
      <w:r w:rsidRPr="002812B9">
        <w:rPr>
          <w:rFonts w:eastAsia="Calibri"/>
          <w:szCs w:val="20"/>
          <w:u w:val="single"/>
        </w:rPr>
        <w:t xml:space="preserve"> (16 million) </w:t>
      </w:r>
      <w:r w:rsidRPr="002812B9">
        <w:rPr>
          <w:rFonts w:eastAsia="Calibri"/>
          <w:szCs w:val="20"/>
          <w:highlight w:val="cyan"/>
          <w:u w:val="single"/>
        </w:rPr>
        <w:t>and Pakistan</w:t>
      </w:r>
      <w:r w:rsidRPr="002812B9">
        <w:rPr>
          <w:rFonts w:eastAsia="Calibri"/>
          <w:szCs w:val="20"/>
          <w:u w:val="single"/>
        </w:rPr>
        <w:t xml:space="preserve"> (16 million). UNICEF says </w:t>
      </w:r>
      <w:r w:rsidRPr="002812B9">
        <w:rPr>
          <w:rFonts w:eastAsia="Calibri"/>
          <w:szCs w:val="20"/>
          <w:highlight w:val="cyan"/>
          <w:u w:val="single"/>
        </w:rPr>
        <w:t>women</w:t>
      </w:r>
      <w:r w:rsidRPr="002812B9">
        <w:rPr>
          <w:rFonts w:eastAsia="Calibri"/>
          <w:szCs w:val="20"/>
          <w:u w:val="single"/>
        </w:rPr>
        <w:t xml:space="preserve"> and girls </w:t>
      </w:r>
      <w:r w:rsidRPr="002812B9">
        <w:rPr>
          <w:rFonts w:eastAsia="Calibri"/>
          <w:szCs w:val="20"/>
          <w:highlight w:val="cyan"/>
          <w:u w:val="single"/>
        </w:rPr>
        <w:t>are disproportionately affected by lack</w:t>
      </w:r>
      <w:r w:rsidRPr="002812B9">
        <w:rPr>
          <w:rFonts w:eastAsia="Calibri"/>
          <w:szCs w:val="20"/>
          <w:u w:val="single"/>
        </w:rPr>
        <w:t xml:space="preserve"> </w:t>
      </w:r>
      <w:r w:rsidRPr="002812B9">
        <w:rPr>
          <w:rFonts w:eastAsia="Calibri"/>
          <w:szCs w:val="20"/>
          <w:highlight w:val="cyan"/>
          <w:u w:val="single"/>
        </w:rPr>
        <w:t>of access</w:t>
      </w:r>
      <w:r w:rsidRPr="002812B9">
        <w:rPr>
          <w:rFonts w:eastAsia="Calibri"/>
          <w:szCs w:val="20"/>
          <w:u w:val="single"/>
        </w:rPr>
        <w:t xml:space="preserve"> to safe water.</w:t>
      </w:r>
      <w:r w:rsidRPr="002812B9">
        <w:rPr>
          <w:rFonts w:eastAsia="Calibri"/>
          <w:sz w:val="14"/>
          <w:szCs w:val="20"/>
        </w:rPr>
        <w:t xml:space="preserve"> An estimated 71 per cent of the burden of drinking water collection is being shouldered by women and girls. </w:t>
      </w:r>
    </w:p>
    <w:p w:rsidR="00957AE5" w:rsidRPr="002812B9" w:rsidRDefault="00957AE5" w:rsidP="00957AE5">
      <w:pPr>
        <w:rPr>
          <w:rFonts w:eastAsia="Calibri"/>
          <w:szCs w:val="20"/>
          <w:u w:val="single"/>
        </w:rPr>
      </w:pPr>
    </w:p>
    <w:p w:rsidR="00957AE5" w:rsidRPr="00957AE5" w:rsidRDefault="00957AE5" w:rsidP="00957AE5">
      <w:pPr>
        <w:pStyle w:val="Heading3"/>
        <w:rPr>
          <w:rStyle w:val="StyleUnderline"/>
          <w:bCs/>
          <w:sz w:val="32"/>
        </w:rPr>
      </w:pPr>
      <w:r w:rsidRPr="00957AE5">
        <w:t xml:space="preserve">Impact-Water Wars </w:t>
      </w:r>
    </w:p>
    <w:p w:rsidR="00957AE5" w:rsidRPr="002812B9" w:rsidRDefault="00957AE5" w:rsidP="00957AE5">
      <w:pPr>
        <w:pStyle w:val="Heading4"/>
      </w:pPr>
      <w:r w:rsidRPr="002812B9">
        <w:t>Lack of access causes conflict escelation</w:t>
      </w:r>
    </w:p>
    <w:p w:rsidR="00957AE5" w:rsidRPr="002812B9" w:rsidRDefault="00957AE5" w:rsidP="00957AE5">
      <w:pPr>
        <w:rPr>
          <w:rStyle w:val="StyleUnderline"/>
          <w:b w:val="0"/>
          <w:u w:val="none"/>
        </w:rPr>
      </w:pPr>
      <w:r w:rsidRPr="002812B9">
        <w:rPr>
          <w:rStyle w:val="StyleUnderline"/>
          <w:u w:val="none"/>
        </w:rPr>
        <w:t xml:space="preserve">UNFT 12 </w:t>
      </w:r>
      <w:r w:rsidRPr="002812B9">
        <w:rPr>
          <w:rStyle w:val="StyleUnderline"/>
          <w:sz w:val="14"/>
          <w:szCs w:val="14"/>
          <w:u w:val="none"/>
        </w:rPr>
        <w:t xml:space="preserve">[The United Nations Interagency Framework Team for Preventive Action (the Framework Team or FT) is an internal United Nations (UN) support mechanism that assists UN Resident Coordinators (RCs) and UN Country Teams (UNCTs) in developing conflict prevention strategies and programmes. 2012, “Renewable Resources and Conﬂict,” </w:t>
      </w:r>
      <w:hyperlink r:id="rId72" w:history="1">
        <w:r w:rsidRPr="002812B9">
          <w:rPr>
            <w:rStyle w:val="Hyperlink"/>
            <w:sz w:val="14"/>
            <w:szCs w:val="14"/>
          </w:rPr>
          <w:t>http://www.un.org/en/events/environmentconflictday/pdf/GN_Renewable_Consultation.pdf</w:t>
        </w:r>
      </w:hyperlink>
      <w:r w:rsidRPr="002812B9">
        <w:rPr>
          <w:rStyle w:val="StyleUnderline"/>
          <w:sz w:val="14"/>
          <w:szCs w:val="14"/>
          <w:u w:val="none"/>
        </w:rPr>
        <w:t xml:space="preserve"> //jweideman]</w:t>
      </w:r>
      <w:r w:rsidRPr="002812B9">
        <w:rPr>
          <w:rStyle w:val="StyleUnderline"/>
          <w:u w:val="none"/>
        </w:rPr>
        <w:t xml:space="preserve"> </w:t>
      </w:r>
    </w:p>
    <w:p w:rsidR="00957AE5" w:rsidRPr="002812B9" w:rsidRDefault="00957AE5" w:rsidP="00957AE5">
      <w:pPr>
        <w:rPr>
          <w:rStyle w:val="StyleUnderline"/>
          <w:sz w:val="16"/>
          <w:u w:val="none"/>
        </w:rPr>
      </w:pPr>
    </w:p>
    <w:p w:rsidR="00957AE5" w:rsidRPr="002812B9" w:rsidRDefault="00957AE5" w:rsidP="00957AE5">
      <w:pPr>
        <w:rPr>
          <w:rStyle w:val="StyleUnderline"/>
          <w:sz w:val="14"/>
          <w:u w:val="none"/>
        </w:rPr>
      </w:pPr>
      <w:r w:rsidRPr="002812B9">
        <w:rPr>
          <w:rStyle w:val="StyleUnderline"/>
          <w:highlight w:val="cyan"/>
        </w:rPr>
        <w:t>Freshwater resources are crucial to human</w:t>
      </w:r>
      <w:r w:rsidRPr="002812B9">
        <w:rPr>
          <w:rStyle w:val="StyleUnderline"/>
        </w:rPr>
        <w:t xml:space="preserve"> and ecosystem </w:t>
      </w:r>
      <w:r w:rsidRPr="002812B9">
        <w:rPr>
          <w:rStyle w:val="StyleUnderline"/>
          <w:highlight w:val="cyan"/>
        </w:rPr>
        <w:t>health</w:t>
      </w:r>
      <w:r w:rsidRPr="002812B9">
        <w:rPr>
          <w:rStyle w:val="StyleUnderline"/>
        </w:rPr>
        <w:t xml:space="preserve">, as well as economic development. Nearly </w:t>
      </w:r>
      <w:r w:rsidRPr="002812B9">
        <w:rPr>
          <w:rStyle w:val="StyleUnderline"/>
          <w:highlight w:val="cyan"/>
        </w:rPr>
        <w:t>every sector</w:t>
      </w:r>
      <w:r w:rsidRPr="002812B9">
        <w:rPr>
          <w:rStyle w:val="StyleUnderline"/>
        </w:rPr>
        <w:t xml:space="preserve"> of human activity </w:t>
      </w:r>
      <w:r w:rsidRPr="002812B9">
        <w:rPr>
          <w:rStyle w:val="StyleUnderline"/>
          <w:highlight w:val="cyan"/>
        </w:rPr>
        <w:t xml:space="preserve">depends on water, </w:t>
      </w:r>
      <w:r w:rsidRPr="002812B9">
        <w:rPr>
          <w:rStyle w:val="StyleUnderline"/>
        </w:rPr>
        <w:t xml:space="preserve">be it </w:t>
      </w:r>
      <w:r w:rsidRPr="002812B9">
        <w:rPr>
          <w:rStyle w:val="StyleUnderline"/>
          <w:highlight w:val="cyan"/>
        </w:rPr>
        <w:t>for drinking, agriculture, industrial production or power generation.</w:t>
      </w:r>
      <w:r w:rsidRPr="002812B9">
        <w:rPr>
          <w:rStyle w:val="StyleUnderline"/>
        </w:rPr>
        <w:t xml:space="preserve"> </w:t>
      </w:r>
      <w:r w:rsidRPr="002812B9">
        <w:rPr>
          <w:sz w:val="14"/>
        </w:rPr>
        <w:t>Sustainable water management must not only take into account the ecological and socio-economic dimensions but also the cultural and spiritual meanings of water</w:t>
      </w:r>
      <w:r w:rsidRPr="002812B9">
        <w:rPr>
          <w:rStyle w:val="StyleUnderline"/>
        </w:rPr>
        <w:t xml:space="preserve">. Unlike many other resources, </w:t>
      </w:r>
      <w:r w:rsidRPr="002812B9">
        <w:rPr>
          <w:rStyle w:val="StyleUnderline"/>
          <w:highlight w:val="cyan"/>
        </w:rPr>
        <w:t xml:space="preserve">there is no </w:t>
      </w:r>
      <w:r w:rsidRPr="002812B9">
        <w:rPr>
          <w:rStyle w:val="StyleUnderline"/>
        </w:rPr>
        <w:t xml:space="preserve">direct </w:t>
      </w:r>
      <w:r w:rsidRPr="002812B9">
        <w:rPr>
          <w:rStyle w:val="StyleUnderline"/>
          <w:highlight w:val="cyan"/>
        </w:rPr>
        <w:t>substitute for water</w:t>
      </w:r>
      <w:r w:rsidRPr="002812B9">
        <w:rPr>
          <w:rStyle w:val="StyleUnderline"/>
        </w:rPr>
        <w:t>.</w:t>
      </w:r>
      <w:r w:rsidRPr="002812B9">
        <w:rPr>
          <w:sz w:val="14"/>
        </w:rPr>
        <w:t xml:space="preserve"> The fact that water availability is highly variable and uncertain, depending on meteorology, geography, and seasonality, and often crosses national boundaries, only compounds the challenges around its sustainable management. At the same time, these characteristics mean that issues involving water can also bring parties together for discussion and cooperation. Water scarcity is a product of both availability and access. It is important to distinguish absolute scarcity (i.e. physical limitations), economic scarcity which is a product of investment choices (e.g. technology and infrastructure); and induced scarcity, which is a question of distribution and hence a political issue. Managing water issues, thus, requires a multi- disciplinary approach that calls on environmental, technical, economic and political expertise. This requires institutions to promote integrated approaches to optimizing water-related outcomes in different sectors, including for irrigation, industry, fisheries, domestic consumption, and biodiversity.</w:t>
      </w:r>
      <w:r w:rsidRPr="002812B9">
        <w:rPr>
          <w:rStyle w:val="StyleUnderline"/>
        </w:rPr>
        <w:t xml:space="preserve"> This is becoming increasingly challenging </w:t>
      </w:r>
      <w:r w:rsidRPr="002812B9">
        <w:rPr>
          <w:rStyle w:val="StyleUnderline"/>
          <w:highlight w:val="cyan"/>
        </w:rPr>
        <w:t>as values come into competition, and</w:t>
      </w:r>
      <w:r w:rsidRPr="002812B9">
        <w:rPr>
          <w:rStyle w:val="StyleUnderline"/>
        </w:rPr>
        <w:t xml:space="preserve"> a multitude of </w:t>
      </w:r>
      <w:r w:rsidRPr="002812B9">
        <w:rPr>
          <w:rStyle w:val="StyleUnderline"/>
          <w:highlight w:val="cyan"/>
        </w:rPr>
        <w:t>actors with competing interests hold major stakes in water quality</w:t>
      </w:r>
      <w:r w:rsidRPr="002812B9">
        <w:rPr>
          <w:rStyle w:val="StyleUnderline"/>
        </w:rPr>
        <w:t xml:space="preserve">, quantity and access. While </w:t>
      </w:r>
      <w:r w:rsidRPr="002812B9">
        <w:rPr>
          <w:rStyle w:val="StyleUnderline"/>
          <w:highlight w:val="cyan"/>
        </w:rPr>
        <w:t>there appears to be potential for violent conflict</w:t>
      </w:r>
      <w:r w:rsidRPr="002812B9">
        <w:rPr>
          <w:rStyle w:val="StyleUnderline"/>
        </w:rPr>
        <w:t xml:space="preserve"> over water, </w:t>
      </w:r>
      <w:r w:rsidRPr="002812B9">
        <w:rPr>
          <w:rStyle w:val="StyleUnderline"/>
          <w:highlight w:val="cyan"/>
        </w:rPr>
        <w:t>water</w:t>
      </w:r>
      <w:r w:rsidRPr="002812B9">
        <w:rPr>
          <w:rStyle w:val="StyleUnderline"/>
        </w:rPr>
        <w:t xml:space="preserve"> tends to </w:t>
      </w:r>
      <w:r w:rsidRPr="002812B9">
        <w:rPr>
          <w:rStyle w:val="StyleUnderline"/>
          <w:highlight w:val="cyan"/>
        </w:rPr>
        <w:t>exacerbate existing tensions</w:t>
      </w:r>
      <w:r w:rsidRPr="002812B9">
        <w:rPr>
          <w:rStyle w:val="StyleUnderline"/>
        </w:rPr>
        <w:t xml:space="preserve"> </w:t>
      </w:r>
      <w:r w:rsidRPr="002812B9">
        <w:rPr>
          <w:sz w:val="14"/>
        </w:rPr>
        <w:t xml:space="preserve">rather than act as a direct driver of violence. </w:t>
      </w:r>
      <w:r w:rsidRPr="002812B9">
        <w:rPr>
          <w:rStyle w:val="StyleUnderline"/>
        </w:rPr>
        <w:t>At the transboundary level, while conflicts over water resources are common</w:t>
      </w:r>
      <w:r w:rsidRPr="002812B9">
        <w:rPr>
          <w:sz w:val="14"/>
        </w:rPr>
        <w:t xml:space="preserve">, there is effectively no known case where these have constituted the primary motivation for full- scale war. Rather, the very centrality of water makes cooperation a more likely response, evidenced in the much stronger record of cooperation. </w:t>
      </w:r>
      <w:r w:rsidRPr="002812B9">
        <w:rPr>
          <w:rStyle w:val="StyleUnderline"/>
        </w:rPr>
        <w:t>Violent conflicts are more likely to occur at the local level between competing user groups that are also divided along ethnic, religious or other lines.</w:t>
      </w:r>
      <w:r w:rsidRPr="002812B9">
        <w:rPr>
          <w:rStyle w:val="StyleUnderline"/>
          <w:highlight w:val="cyan"/>
        </w:rPr>
        <w:t>In the coming decades, tensions among</w:t>
      </w:r>
      <w:r w:rsidRPr="002812B9">
        <w:rPr>
          <w:rStyle w:val="StyleUnderline"/>
        </w:rPr>
        <w:t xml:space="preserve"> different </w:t>
      </w:r>
      <w:r w:rsidRPr="002812B9">
        <w:rPr>
          <w:rStyle w:val="StyleUnderline"/>
          <w:highlight w:val="cyan"/>
        </w:rPr>
        <w:t>users may intensify</w:t>
      </w:r>
      <w:r w:rsidRPr="002812B9">
        <w:rPr>
          <w:rStyle w:val="StyleUnderline"/>
        </w:rPr>
        <w:t xml:space="preserve">, both </w:t>
      </w:r>
      <w:r w:rsidRPr="002812B9">
        <w:rPr>
          <w:rStyle w:val="StyleUnderline"/>
          <w:highlight w:val="cyan"/>
        </w:rPr>
        <w:t>at the</w:t>
      </w:r>
      <w:r w:rsidRPr="002812B9">
        <w:rPr>
          <w:rStyle w:val="StyleUnderline"/>
        </w:rPr>
        <w:t xml:space="preserve"> local and </w:t>
      </w:r>
      <w:r w:rsidRPr="002812B9">
        <w:rPr>
          <w:rStyle w:val="StyleUnderline"/>
          <w:highlight w:val="cyan"/>
        </w:rPr>
        <w:t>transboundary level</w:t>
      </w:r>
      <w:r w:rsidRPr="002812B9">
        <w:rPr>
          <w:rStyle w:val="StyleUnderline"/>
        </w:rPr>
        <w:t>,</w:t>
      </w:r>
      <w:r w:rsidRPr="002812B9">
        <w:rPr>
          <w:sz w:val="14"/>
        </w:rPr>
        <w:t xml:space="preserve"> as water scarcity increases due to increased demand and climate change. In many cases, freshwater management agreements are not adequately designed for social and ecological changes in the face of extreme events and climate change. The omission of mechanisms for dealing with natural variation together with the implications of climate changes, in terms of droughts, flooding and increased variability of rainfall, have serious implications for current and future management in transboundary river basins.</w:t>
      </w:r>
      <w:r w:rsidRPr="002812B9">
        <w:rPr>
          <w:rStyle w:val="StyleUnderline"/>
          <w:sz w:val="14"/>
          <w:u w:val="none"/>
        </w:rPr>
        <w:t xml:space="preserve"> </w:t>
      </w:r>
    </w:p>
    <w:p w:rsidR="00957AE5" w:rsidRPr="002812B9" w:rsidRDefault="00957AE5" w:rsidP="00957AE5">
      <w:pPr>
        <w:rPr>
          <w:rStyle w:val="StyleUnderline"/>
          <w:b w:val="0"/>
          <w:u w:val="none"/>
        </w:rPr>
      </w:pPr>
    </w:p>
    <w:p w:rsidR="00957AE5" w:rsidRPr="00957AE5" w:rsidRDefault="00957AE5" w:rsidP="00957AE5">
      <w:pPr>
        <w:pStyle w:val="Heading3"/>
      </w:pPr>
      <w:r w:rsidRPr="00957AE5">
        <w:t>Impact-India/Pakistan</w:t>
      </w:r>
    </w:p>
    <w:p w:rsidR="00957AE5" w:rsidRPr="002812B9" w:rsidRDefault="00957AE5" w:rsidP="00957AE5">
      <w:pPr>
        <w:pStyle w:val="Heading4"/>
        <w:rPr>
          <w:rStyle w:val="StyleUnderline"/>
          <w:u w:val="none"/>
        </w:rPr>
      </w:pPr>
      <w:r w:rsidRPr="002812B9">
        <w:rPr>
          <w:rStyle w:val="StyleUnderline"/>
          <w:u w:val="none"/>
        </w:rPr>
        <w:t>Water exacerbates indo-pak tensions- that goes nuclear</w:t>
      </w:r>
    </w:p>
    <w:p w:rsidR="00957AE5" w:rsidRPr="002812B9" w:rsidRDefault="00957AE5" w:rsidP="00957AE5">
      <w:r w:rsidRPr="002812B9">
        <w:rPr>
          <w:b/>
        </w:rPr>
        <w:t xml:space="preserve">Condon et al 9 </w:t>
      </w:r>
      <w:r w:rsidRPr="002812B9">
        <w:rPr>
          <w:sz w:val="14"/>
          <w:szCs w:val="14"/>
        </w:rPr>
        <w:t xml:space="preserve">[Emma Condon Patrick Hillmann Justin King Katharine Lang Alison Patz Workshop in International Public Affairs Robert M. La Follette School of Public Affairs University of Wisconsin–Madison. Workshop in International Public Affairs June 1, 2009 “Resource Disputes in South Asia: Water Scarcity and the Potential for Interstate Conflict” </w:t>
      </w:r>
      <w:hyperlink r:id="rId73" w:history="1">
        <w:r w:rsidRPr="002812B9">
          <w:rPr>
            <w:rStyle w:val="Hyperlink"/>
            <w:sz w:val="14"/>
            <w:szCs w:val="14"/>
          </w:rPr>
          <w:t>http://www.lafollette.wisc.edu/publications/workshops/2009/southasia.pdf</w:t>
        </w:r>
      </w:hyperlink>
      <w:r w:rsidRPr="002812B9">
        <w:rPr>
          <w:sz w:val="14"/>
          <w:szCs w:val="14"/>
        </w:rPr>
        <w:t xml:space="preserve"> //jweideman]</w:t>
      </w:r>
      <w:r w:rsidRPr="002812B9">
        <w:t xml:space="preserve"> </w:t>
      </w:r>
    </w:p>
    <w:p w:rsidR="00957AE5" w:rsidRPr="002812B9" w:rsidRDefault="00957AE5" w:rsidP="00957AE5"/>
    <w:p w:rsidR="00957AE5" w:rsidRPr="002812B9" w:rsidRDefault="00957AE5" w:rsidP="00957AE5">
      <w:pPr>
        <w:rPr>
          <w:rStyle w:val="StyleUnderline"/>
          <w:sz w:val="14"/>
          <w:u w:val="none"/>
        </w:rPr>
      </w:pPr>
      <w:r w:rsidRPr="002812B9">
        <w:rPr>
          <w:rStyle w:val="StyleUnderline"/>
          <w:sz w:val="14"/>
          <w:u w:val="none"/>
        </w:rPr>
        <w:t xml:space="preserve">Declines </w:t>
      </w:r>
      <w:r w:rsidRPr="002812B9">
        <w:rPr>
          <w:rStyle w:val="StyleUnderline"/>
          <w:highlight w:val="cyan"/>
        </w:rPr>
        <w:t>in</w:t>
      </w:r>
      <w:r w:rsidRPr="002812B9">
        <w:rPr>
          <w:rStyle w:val="StyleUnderline"/>
          <w:sz w:val="14"/>
          <w:u w:val="none"/>
        </w:rPr>
        <w:t xml:space="preserve"> the flow of the Indus River are likely to create discord between </w:t>
      </w:r>
      <w:r w:rsidRPr="002812B9">
        <w:rPr>
          <w:rStyle w:val="StyleUnderline"/>
          <w:highlight w:val="cyan"/>
        </w:rPr>
        <w:t>India and Pakistan</w:t>
      </w:r>
      <w:r w:rsidRPr="002812B9">
        <w:rPr>
          <w:rStyle w:val="StyleUnderline"/>
        </w:rPr>
        <w:t xml:space="preserve"> as each country seeks to control the </w:t>
      </w:r>
      <w:r w:rsidRPr="002812B9">
        <w:rPr>
          <w:rStyle w:val="StyleUnderline"/>
          <w:highlight w:val="cyan"/>
        </w:rPr>
        <w:t>water</w:t>
      </w:r>
      <w:r w:rsidRPr="002812B9">
        <w:rPr>
          <w:rStyle w:val="StyleUnderline"/>
        </w:rPr>
        <w:t xml:space="preserve"> it needs to meet increasing demand. India is likely to maintain its policy of providing plentiful, affordable water. Meanwhile, Pakistan’s ongoing </w:t>
      </w:r>
      <w:r w:rsidRPr="002812B9">
        <w:rPr>
          <w:rStyle w:val="StyleUnderline"/>
          <w:highlight w:val="cyan"/>
        </w:rPr>
        <w:t>political troubles will impede development of</w:t>
      </w:r>
      <w:r w:rsidRPr="002812B9">
        <w:rPr>
          <w:rStyle w:val="StyleUnderline"/>
        </w:rPr>
        <w:t xml:space="preserve"> an </w:t>
      </w:r>
      <w:r w:rsidRPr="002812B9">
        <w:rPr>
          <w:rStyle w:val="StyleUnderline"/>
          <w:highlight w:val="cyan"/>
        </w:rPr>
        <w:t>effective</w:t>
      </w:r>
      <w:r w:rsidRPr="002812B9">
        <w:rPr>
          <w:rStyle w:val="StyleUnderline"/>
        </w:rPr>
        <w:t xml:space="preserve"> water </w:t>
      </w:r>
      <w:r w:rsidRPr="002812B9">
        <w:rPr>
          <w:rStyle w:val="StyleUnderline"/>
          <w:highlight w:val="cyan"/>
        </w:rPr>
        <w:t>policy or</w:t>
      </w:r>
      <w:r w:rsidRPr="002812B9">
        <w:rPr>
          <w:rStyle w:val="StyleUnderline"/>
        </w:rPr>
        <w:t xml:space="preserve"> comprehensive new </w:t>
      </w:r>
      <w:r w:rsidRPr="002812B9">
        <w:rPr>
          <w:rStyle w:val="StyleUnderline"/>
          <w:highlight w:val="cyan"/>
        </w:rPr>
        <w:t>bilateral agreement</w:t>
      </w:r>
      <w:r w:rsidRPr="002812B9">
        <w:rPr>
          <w:rStyle w:val="StyleUnderline"/>
        </w:rPr>
        <w:t xml:space="preserve"> with India. A. The Problem: Sharp Future Declines in the Indus River’s Flow India’s </w:t>
      </w:r>
      <w:r w:rsidRPr="002812B9">
        <w:rPr>
          <w:rStyle w:val="StyleUnderline"/>
          <w:highlight w:val="cyan"/>
        </w:rPr>
        <w:t>water disputes with Pakistan are likely to be the region’s most</w:t>
      </w:r>
      <w:r w:rsidRPr="002812B9">
        <w:rPr>
          <w:rStyle w:val="StyleUnderline"/>
        </w:rPr>
        <w:t xml:space="preserve"> contentious, as well as potentially the most </w:t>
      </w:r>
      <w:r w:rsidRPr="002812B9">
        <w:rPr>
          <w:rStyle w:val="StyleUnderline"/>
          <w:highlight w:val="cyan"/>
        </w:rPr>
        <w:t>dangerous</w:t>
      </w:r>
      <w:r w:rsidRPr="002812B9">
        <w:rPr>
          <w:rStyle w:val="StyleUnderline"/>
        </w:rPr>
        <w:t xml:space="preserve">. </w:t>
      </w:r>
      <w:r w:rsidRPr="002812B9">
        <w:rPr>
          <w:rStyle w:val="StyleUnderline"/>
          <w:highlight w:val="cyan"/>
        </w:rPr>
        <w:t>As water scarcity intensifies, each country will have increased incentive to seek a greater portion of the shared water resources</w:t>
      </w:r>
      <w:r w:rsidRPr="002812B9">
        <w:rPr>
          <w:rStyle w:val="StyleUnderline"/>
          <w:sz w:val="14"/>
          <w:u w:val="none"/>
        </w:rPr>
        <w:t xml:space="preserve"> in the Indus River system. </w:t>
      </w:r>
      <w:r w:rsidRPr="002812B9">
        <w:rPr>
          <w:rStyle w:val="StyleUnderline"/>
        </w:rPr>
        <w:t xml:space="preserve">Pakistan’s serious projected shortages, India’s trend of damming and diverting waters destined for Pakistan and global warming’s expected depletion of water in the Indus River system are a collective source of </w:t>
      </w:r>
      <w:r w:rsidRPr="002812B9">
        <w:rPr>
          <w:rStyle w:val="StyleUnderline"/>
          <w:highlight w:val="cyan"/>
        </w:rPr>
        <w:t>increasing tensions between the nuclear-armed rivals</w:t>
      </w:r>
      <w:r w:rsidRPr="002812B9">
        <w:rPr>
          <w:rStyle w:val="StyleUnderline"/>
        </w:rPr>
        <w:t>. Pakistan will likely be the most water-scarce country in the region</w:t>
      </w:r>
      <w:r w:rsidRPr="002812B9">
        <w:rPr>
          <w:rStyle w:val="StyleUnderline"/>
          <w:sz w:val="14"/>
          <w:u w:val="none"/>
        </w:rPr>
        <w:t xml:space="preserve"> well into the 21st century. Pakistan largely depends on the Indus River system for its water needs, supplemented by limited groundwater and meager rainfall. River water provides 80 percent of all irrigation water for Pakistan’s critical agriculture sector (Singh &amp; Arora, 2007; Sharma &amp; Sharma, 2008). These water sources are already near their limits, with most water diverted to northern Pakistan’s agricultural regions at the expense of the south. In fact, so much water is diverted from the Indus before it reaches the ocean that seawater has invaded the river channel miles inland. Overall, Pakistan’s water management remains passive and its prices low or nonexistent, in spite of expectations of rising demand and falling supply. </w:t>
      </w:r>
    </w:p>
    <w:p w:rsidR="00957AE5" w:rsidRPr="00957AE5" w:rsidRDefault="00957AE5" w:rsidP="00957AE5">
      <w:pPr>
        <w:pStyle w:val="Heading3"/>
        <w:rPr>
          <w:rStyle w:val="StyleUnderline"/>
          <w:bCs/>
          <w:sz w:val="32"/>
        </w:rPr>
      </w:pPr>
      <w:r w:rsidRPr="00957AE5">
        <w:t xml:space="preserve">Impact-Middle East </w:t>
      </w:r>
    </w:p>
    <w:p w:rsidR="00957AE5" w:rsidRPr="002812B9" w:rsidRDefault="00957AE5" w:rsidP="00957AE5">
      <w:pPr>
        <w:pStyle w:val="Heading4"/>
        <w:rPr>
          <w:rStyle w:val="StyleUnderline"/>
          <w:u w:val="none"/>
        </w:rPr>
      </w:pPr>
      <w:r w:rsidRPr="002812B9">
        <w:rPr>
          <w:rStyle w:val="StyleUnderline"/>
          <w:u w:val="none"/>
        </w:rPr>
        <w:t>Water scarcity causes massive middle eastern instability</w:t>
      </w:r>
    </w:p>
    <w:p w:rsidR="00957AE5" w:rsidRPr="002812B9" w:rsidRDefault="00957AE5" w:rsidP="00957AE5">
      <w:pPr>
        <w:rPr>
          <w:rStyle w:val="StyleUnderline"/>
          <w:sz w:val="14"/>
          <w:szCs w:val="14"/>
          <w:u w:val="none"/>
        </w:rPr>
      </w:pPr>
      <w:r w:rsidRPr="002812B9">
        <w:rPr>
          <w:rStyle w:val="StyleUnderline"/>
          <w:u w:val="none"/>
        </w:rPr>
        <w:t xml:space="preserve">Vidal 11 </w:t>
      </w:r>
      <w:r w:rsidRPr="002812B9">
        <w:rPr>
          <w:rStyle w:val="StyleUnderline"/>
          <w:sz w:val="14"/>
          <w:szCs w:val="14"/>
          <w:u w:val="none"/>
        </w:rPr>
        <w:t xml:space="preserve">[John, is the Guardian's environment editor. 2/19/11, “What does the Arab world do when its water runs out?” </w:t>
      </w:r>
      <w:hyperlink r:id="rId74" w:history="1">
        <w:r w:rsidRPr="002812B9">
          <w:rPr>
            <w:rStyle w:val="Hyperlink"/>
            <w:sz w:val="14"/>
            <w:szCs w:val="14"/>
          </w:rPr>
          <w:t>http://www.theguardian.com/environment/2011/feb/20/arab-nations-water-running-out</w:t>
        </w:r>
      </w:hyperlink>
      <w:r w:rsidRPr="002812B9">
        <w:rPr>
          <w:rStyle w:val="StyleUnderline"/>
          <w:sz w:val="14"/>
          <w:szCs w:val="14"/>
          <w:u w:val="none"/>
        </w:rPr>
        <w:t xml:space="preserve"> //jweideman]</w:t>
      </w:r>
    </w:p>
    <w:p w:rsidR="00957AE5" w:rsidRPr="002812B9" w:rsidRDefault="00957AE5" w:rsidP="00957AE5">
      <w:pPr>
        <w:rPr>
          <w:rStyle w:val="StyleUnderline"/>
          <w:b w:val="0"/>
          <w:u w:val="none"/>
        </w:rPr>
      </w:pPr>
    </w:p>
    <w:p w:rsidR="00957AE5" w:rsidRPr="002812B9" w:rsidRDefault="00957AE5" w:rsidP="00957AE5">
      <w:pPr>
        <w:rPr>
          <w:rStyle w:val="StyleUnderline"/>
          <w:sz w:val="14"/>
          <w:u w:val="none"/>
        </w:rPr>
      </w:pPr>
      <w:r w:rsidRPr="002812B9">
        <w:rPr>
          <w:rStyle w:val="StyleUnderline"/>
          <w:sz w:val="14"/>
          <w:u w:val="none"/>
        </w:rPr>
        <w:t xml:space="preserve">Poverty, repression, decades of injustice and mass unemployment have all been cited as causes of the political convulsions in the Middle East and north Africa these last weeks. </w:t>
      </w:r>
      <w:r w:rsidRPr="002812B9">
        <w:rPr>
          <w:rStyle w:val="StyleUnderline"/>
        </w:rPr>
        <w:t>But a less recognised reason for the turmoil in Egypt, Tunisia, Algeria, Yemen, Jordan and now Iran has been rising food prices, directly linked to a growing regional water crisis.</w:t>
      </w:r>
      <w:r w:rsidRPr="002812B9">
        <w:rPr>
          <w:rStyle w:val="StyleUnderline"/>
          <w:sz w:val="14"/>
          <w:u w:val="none"/>
        </w:rPr>
        <w:t xml:space="preserve"> </w:t>
      </w:r>
      <w:r w:rsidRPr="002812B9">
        <w:rPr>
          <w:rStyle w:val="StyleUnderline"/>
        </w:rPr>
        <w:t xml:space="preserve">The diverse states that make up the Arab world, stretching from the Atlantic coast to Iraq, have some of the world's greatest oil reserves, but this disguises the fact that they mostly occupy hyper-arid places. Rivers are few, </w:t>
      </w:r>
      <w:r w:rsidRPr="002812B9">
        <w:rPr>
          <w:rStyle w:val="StyleUnderline"/>
          <w:highlight w:val="cyan"/>
        </w:rPr>
        <w:t>water demand</w:t>
      </w:r>
      <w:r w:rsidRPr="002812B9">
        <w:rPr>
          <w:rStyle w:val="StyleUnderline"/>
        </w:rPr>
        <w:t xml:space="preserve"> is increasing</w:t>
      </w:r>
      <w:r w:rsidRPr="002812B9">
        <w:rPr>
          <w:rStyle w:val="StyleUnderline"/>
          <w:sz w:val="14"/>
          <w:u w:val="none"/>
        </w:rPr>
        <w:t xml:space="preserve"> as populations grow, underground reserves are shrinking and nearly all depend on imported staple foods that are now trading at record prices. For a region that expects populations to double to more than 600 million within 40 years, and climate change to raise temperatures, </w:t>
      </w:r>
      <w:r w:rsidRPr="002812B9">
        <w:rPr>
          <w:rStyle w:val="StyleUnderline"/>
        </w:rPr>
        <w:t xml:space="preserve">these structural </w:t>
      </w:r>
      <w:r w:rsidRPr="002812B9">
        <w:rPr>
          <w:rStyle w:val="StyleUnderline"/>
          <w:highlight w:val="cyan"/>
        </w:rPr>
        <w:t>problems</w:t>
      </w:r>
      <w:r w:rsidRPr="002812B9">
        <w:rPr>
          <w:rStyle w:val="StyleUnderline"/>
        </w:rPr>
        <w:t xml:space="preserve"> </w:t>
      </w:r>
      <w:r w:rsidRPr="002812B9">
        <w:rPr>
          <w:rStyle w:val="StyleUnderline"/>
          <w:highlight w:val="cyan"/>
        </w:rPr>
        <w:t>are political dynamite</w:t>
      </w:r>
      <w:r w:rsidRPr="002812B9">
        <w:rPr>
          <w:rStyle w:val="StyleUnderline"/>
        </w:rPr>
        <w:t xml:space="preserve"> and already destabilising countries, say the World Bank</w:t>
      </w:r>
      <w:r w:rsidRPr="002812B9">
        <w:rPr>
          <w:rStyle w:val="StyleUnderline"/>
          <w:sz w:val="14"/>
          <w:u w:val="none"/>
        </w:rPr>
        <w:t xml:space="preserve">, the UN and many independent studies. In recent reports they separately warn that the riots and demonstrations after the three major food-price rises of the last five years in north Africa and </w:t>
      </w:r>
      <w:r w:rsidRPr="002812B9">
        <w:rPr>
          <w:rStyle w:val="StyleUnderline"/>
        </w:rPr>
        <w:t>the Middle East might be just a taste of greater troubles to come unless countries start to share their natural resources, and reduce their profligate energy and water use.</w:t>
      </w:r>
      <w:r w:rsidRPr="002812B9">
        <w:rPr>
          <w:rStyle w:val="StyleUnderline"/>
          <w:sz w:val="14"/>
          <w:u w:val="none"/>
        </w:rPr>
        <w:t xml:space="preserve"> </w:t>
      </w:r>
      <w:r w:rsidRPr="002812B9">
        <w:rPr>
          <w:rStyle w:val="StyleUnderline"/>
        </w:rPr>
        <w:t xml:space="preserve">"In the future </w:t>
      </w:r>
      <w:r w:rsidRPr="002812B9">
        <w:rPr>
          <w:rStyle w:val="StyleUnderline"/>
          <w:highlight w:val="cyan"/>
        </w:rPr>
        <w:t>the main geopolitical resource in the Middle East will be water</w:t>
      </w:r>
      <w:r w:rsidRPr="002812B9">
        <w:rPr>
          <w:rStyle w:val="StyleUnderline"/>
        </w:rPr>
        <w:t xml:space="preserve"> rather than oil.</w:t>
      </w:r>
      <w:r w:rsidRPr="002812B9">
        <w:rPr>
          <w:rStyle w:val="StyleUnderline"/>
          <w:sz w:val="14"/>
          <w:u w:val="none"/>
        </w:rPr>
        <w:t xml:space="preserve"> </w:t>
      </w:r>
      <w:r w:rsidRPr="002812B9">
        <w:rPr>
          <w:rStyle w:val="StyleUnderline"/>
        </w:rPr>
        <w:t>The situation is alarming," said Swiss foreign minister Micheline Calmy-Rey last week, as she launched a Swiss and Swedish government-funded report for the EU.</w:t>
      </w:r>
      <w:r w:rsidRPr="002812B9">
        <w:rPr>
          <w:rStyle w:val="StyleUnderline"/>
          <w:sz w:val="14"/>
          <w:u w:val="none"/>
        </w:rPr>
        <w:t xml:space="preserve"> The Blue Peace report examined long-term prospects for seven countries, including Turkey, Iraq, Jordan, the Palestinian territories and Israel. Five already suffer major structural shortages, it said, </w:t>
      </w:r>
      <w:r w:rsidRPr="002812B9">
        <w:rPr>
          <w:rStyle w:val="StyleUnderline"/>
        </w:rPr>
        <w:t>and the amount of water being taken from dwindling sources across the region cannot continue much longer</w:t>
      </w:r>
      <w:r w:rsidRPr="002812B9">
        <w:rPr>
          <w:rStyle w:val="StyleUnderline"/>
          <w:sz w:val="14"/>
          <w:u w:val="none"/>
        </w:rPr>
        <w:t>. "</w:t>
      </w:r>
      <w:r w:rsidRPr="002812B9">
        <w:rPr>
          <w:rStyle w:val="StyleUnderline"/>
        </w:rPr>
        <w:t>Unless there is a technological breakthrough or a miraculous discovery, the Middle East will not escape a serious [water] shortage,"</w:t>
      </w:r>
      <w:r w:rsidRPr="002812B9">
        <w:rPr>
          <w:rStyle w:val="StyleUnderline"/>
          <w:sz w:val="14"/>
          <w:u w:val="none"/>
        </w:rPr>
        <w:t xml:space="preserve"> said Sundeep Waslekar, a researcher from the Strategic Foresight Group who wrote the report. </w:t>
      </w:r>
      <w:r w:rsidRPr="002812B9">
        <w:rPr>
          <w:rStyle w:val="StyleUnderline"/>
        </w:rPr>
        <w:t xml:space="preserve">Autocratic, oil-rich </w:t>
      </w:r>
      <w:r w:rsidRPr="002812B9">
        <w:rPr>
          <w:rStyle w:val="StyleUnderline"/>
          <w:highlight w:val="cyan"/>
        </w:rPr>
        <w:t xml:space="preserve">rulers have </w:t>
      </w:r>
      <w:r w:rsidRPr="002812B9">
        <w:rPr>
          <w:rStyle w:val="StyleUnderline"/>
        </w:rPr>
        <w:t xml:space="preserve">been able to control their people by controlling nature and </w:t>
      </w:r>
      <w:r w:rsidRPr="002812B9">
        <w:rPr>
          <w:rStyle w:val="StyleUnderline"/>
          <w:highlight w:val="cyan"/>
        </w:rPr>
        <w:t>have kept the lid on political turmoil at home by heavily subsidising</w:t>
      </w:r>
      <w:r w:rsidRPr="002812B9">
        <w:rPr>
          <w:rStyle w:val="StyleUnderline"/>
        </w:rPr>
        <w:t xml:space="preserve"> "virtual" or "embedded" </w:t>
      </w:r>
      <w:r w:rsidRPr="002812B9">
        <w:rPr>
          <w:rStyle w:val="StyleUnderline"/>
          <w:highlight w:val="cyan"/>
        </w:rPr>
        <w:t>water</w:t>
      </w:r>
      <w:r w:rsidRPr="002812B9">
        <w:rPr>
          <w:rStyle w:val="StyleUnderline"/>
        </w:rPr>
        <w:t xml:space="preserve"> in the form of staple grains imported from the US and elsewhere.</w:t>
      </w:r>
      <w:r w:rsidRPr="002812B9">
        <w:rPr>
          <w:rStyle w:val="StyleUnderline"/>
          <w:sz w:val="14"/>
          <w:u w:val="none"/>
        </w:rPr>
        <w:t xml:space="preserve"> But, says Jon Alterman, director of the Middle East programme at the Washington-based Centre for Strategic Studies, existing political relationships are liable to break down when, as now, the price of food hits record levels and the demand for water and energy soars. </w:t>
      </w:r>
      <w:r w:rsidRPr="002812B9">
        <w:rPr>
          <w:rStyle w:val="StyleUnderline"/>
          <w:highlight w:val="cyan"/>
        </w:rPr>
        <w:t>"Water is a fundamental part of the social contract in Middle Eastern countries</w:t>
      </w:r>
      <w:r w:rsidRPr="002812B9">
        <w:rPr>
          <w:rStyle w:val="StyleUnderline"/>
          <w:sz w:val="14"/>
          <w:u w:val="none"/>
        </w:rPr>
        <w:t xml:space="preserve">. Along with subsidised food and fuel, governments provide cheap or even free </w:t>
      </w:r>
      <w:r w:rsidRPr="002812B9">
        <w:rPr>
          <w:rStyle w:val="StyleUnderline"/>
        </w:rPr>
        <w:t xml:space="preserve">water </w:t>
      </w:r>
      <w:r w:rsidRPr="002812B9">
        <w:rPr>
          <w:rStyle w:val="StyleUnderline"/>
          <w:highlight w:val="cyan"/>
        </w:rPr>
        <w:t>to ensure the consent of the governed. But when</w:t>
      </w:r>
      <w:r w:rsidRPr="002812B9">
        <w:rPr>
          <w:rStyle w:val="StyleUnderline"/>
        </w:rPr>
        <w:t xml:space="preserve"> subsidised </w:t>
      </w:r>
      <w:r w:rsidRPr="002812B9">
        <w:rPr>
          <w:rStyle w:val="StyleUnderline"/>
          <w:highlight w:val="cyan"/>
        </w:rPr>
        <w:t>commodities have been cut, instability has</w:t>
      </w:r>
      <w:r w:rsidRPr="002812B9">
        <w:rPr>
          <w:rStyle w:val="StyleUnderline"/>
        </w:rPr>
        <w:t xml:space="preserve"> often </w:t>
      </w:r>
      <w:r w:rsidRPr="002812B9">
        <w:rPr>
          <w:rStyle w:val="StyleUnderline"/>
          <w:highlight w:val="cyan"/>
        </w:rPr>
        <w:t>followed</w:t>
      </w:r>
      <w:r w:rsidRPr="002812B9">
        <w:rPr>
          <w:rStyle w:val="StyleUnderline"/>
          <w:sz w:val="14"/>
          <w:u w:val="none"/>
        </w:rPr>
        <w:t xml:space="preserve">. "Water's own role in prompting unrest has so far been relatively limited, but that is unlikely to hold. </w:t>
      </w:r>
      <w:r w:rsidRPr="002812B9">
        <w:rPr>
          <w:rStyle w:val="StyleUnderline"/>
        </w:rPr>
        <w:t xml:space="preserve">Future water scarcity will be much more permanent than past shortages, and the techniques governments have used in responding to past disturbances may not be enough," </w:t>
      </w:r>
      <w:r w:rsidRPr="002812B9">
        <w:rPr>
          <w:rStyle w:val="StyleUnderline"/>
          <w:sz w:val="14"/>
          <w:u w:val="none"/>
        </w:rPr>
        <w:t>he says. "</w:t>
      </w:r>
      <w:r w:rsidRPr="002812B9">
        <w:rPr>
          <w:rStyle w:val="StyleUnderline"/>
        </w:rPr>
        <w:t>The problem will only get worse</w:t>
      </w:r>
      <w:r w:rsidRPr="002812B9">
        <w:rPr>
          <w:rStyle w:val="StyleUnderline"/>
          <w:sz w:val="14"/>
          <w:u w:val="none"/>
        </w:rPr>
        <w:t xml:space="preserve">. </w:t>
      </w:r>
      <w:r w:rsidRPr="002812B9">
        <w:rPr>
          <w:rStyle w:val="StyleUnderline"/>
        </w:rPr>
        <w:t>Arab countries depend on other countries for their food security</w:t>
      </w:r>
      <w:r w:rsidRPr="002812B9">
        <w:rPr>
          <w:rStyle w:val="StyleUnderline"/>
          <w:sz w:val="14"/>
          <w:u w:val="none"/>
        </w:rPr>
        <w:t xml:space="preserve"> – they're as sensitive to floods in Australia and big freezes in Canada as on the yield in Algeria or Egypt itself," says political analyst and Middle East author Vicken Cheterian. "In 2008/9, Arab countries' food imports cost $30bn. Then, rising prices caused waves of rioting and left the unemployed and impoverished millions in Arab countries even more exposed. The paradox of Arab economies is that they depend on oil prices, while increased energy prices make their food more expensive," says Cheterian. </w:t>
      </w:r>
      <w:r w:rsidRPr="002812B9">
        <w:rPr>
          <w:rStyle w:val="StyleUnderline"/>
        </w:rPr>
        <w:t>The region's most food- and water-insecure country is Yemen,</w:t>
      </w:r>
      <w:r w:rsidRPr="002812B9">
        <w:rPr>
          <w:rStyle w:val="StyleUnderline"/>
          <w:sz w:val="14"/>
          <w:u w:val="none"/>
        </w:rPr>
        <w:t xml:space="preserve"> the poorest in the Arab world, which gets less than 200 cubic metres of water per person a year – well below the </w:t>
      </w:r>
      <w:r w:rsidRPr="002812B9">
        <w:rPr>
          <w:rStyle w:val="StyleUnderline"/>
          <w:highlight w:val="cyan"/>
        </w:rPr>
        <w:t>in</w:t>
      </w:r>
      <w:r w:rsidRPr="002812B9">
        <w:rPr>
          <w:rStyle w:val="StyleUnderline"/>
          <w:sz w:val="14"/>
          <w:u w:val="none"/>
        </w:rPr>
        <w:t xml:space="preserve">ternational water poverty line of 1,000m3 – and must import 80-90% o f its food. According to Mahmoud Shidiwah, chair of the </w:t>
      </w:r>
      <w:r w:rsidRPr="002812B9">
        <w:rPr>
          <w:rStyle w:val="StyleUnderline"/>
          <w:highlight w:val="cyan"/>
        </w:rPr>
        <w:t>Yemen</w:t>
      </w:r>
      <w:r w:rsidRPr="002812B9">
        <w:rPr>
          <w:rStyle w:val="StyleUnderline"/>
          <w:sz w:val="14"/>
          <w:u w:val="none"/>
        </w:rPr>
        <w:t xml:space="preserve">i water and environment protection agency, </w:t>
      </w:r>
      <w:r w:rsidRPr="002812B9">
        <w:rPr>
          <w:rStyle w:val="StyleUnderline"/>
        </w:rPr>
        <w:t xml:space="preserve">19 of the country's 21 main </w:t>
      </w:r>
      <w:r w:rsidRPr="002812B9">
        <w:rPr>
          <w:rStyle w:val="StyleUnderline"/>
          <w:highlight w:val="cyan"/>
        </w:rPr>
        <w:t>aquifers are no longer being replenished and</w:t>
      </w:r>
      <w:r w:rsidRPr="002812B9">
        <w:rPr>
          <w:rStyle w:val="StyleUnderline"/>
        </w:rPr>
        <w:t xml:space="preserve"> the government has considered moving Sana'a, the capital city, with around two million people, which is expected to run dry within six years. "</w:t>
      </w:r>
      <w:r w:rsidRPr="002812B9">
        <w:rPr>
          <w:rStyle w:val="StyleUnderline"/>
          <w:highlight w:val="cyan"/>
        </w:rPr>
        <w:t>Water shortages have increased political tensions between groups</w:t>
      </w:r>
      <w:r w:rsidRPr="002812B9">
        <w:rPr>
          <w:rStyle w:val="StyleUnderline"/>
          <w:sz w:val="14"/>
          <w:u w:val="none"/>
        </w:rPr>
        <w:t xml:space="preserve">. We have a very big problem," he says. Two internal conflicts are already raging in Yemen and the capital has been rocked by riots this month. "There is an obvious link between high food prices and unrest [in the region]. </w:t>
      </w:r>
      <w:r w:rsidRPr="002812B9">
        <w:rPr>
          <w:rStyle w:val="StyleUnderline"/>
        </w:rPr>
        <w:t xml:space="preserve">Drought, population and </w:t>
      </w:r>
      <w:r w:rsidRPr="002812B9">
        <w:rPr>
          <w:rStyle w:val="StyleUnderline"/>
          <w:highlight w:val="cyan"/>
        </w:rPr>
        <w:t>water scarcity are aggravating factors.</w:t>
      </w:r>
      <w:r w:rsidRPr="002812B9">
        <w:rPr>
          <w:rStyle w:val="StyleUnderline"/>
          <w:sz w:val="14"/>
          <w:u w:val="none"/>
        </w:rPr>
        <w:t xml:space="preserve"> The pressure on natural resources is increasing, and the pressure on the land is great," said Giancarlo Cirri, the UN World Food Programme representative in Yemen. "If you look at the recent Small Arms Survey [in Yemen], they try to document the increase in what they call social violence due to this pressure on water and land. This social violence is increasing, and related deaths and casualties are pretty high. The death tolls in the northern conflict and the southern conflict are a result of these pressures," said Cirri. </w:t>
      </w:r>
      <w:r w:rsidRPr="002812B9">
        <w:rPr>
          <w:rStyle w:val="StyleUnderline"/>
          <w:highlight w:val="cyan"/>
        </w:rPr>
        <w:t>Other Arab countries are not faring much better</w:t>
      </w:r>
      <w:r w:rsidRPr="002812B9">
        <w:rPr>
          <w:rStyle w:val="StyleUnderline"/>
          <w:sz w:val="14"/>
          <w:u w:val="none"/>
        </w:rPr>
        <w:t>.</w:t>
      </w:r>
      <w:r w:rsidRPr="002812B9">
        <w:rPr>
          <w:rStyle w:val="StyleUnderline"/>
        </w:rPr>
        <w:t xml:space="preserve"> Jordan, which expects water demand to double in the next 20 years, faces massive shortages because of population growth and a longstanding water dispute with Israel.</w:t>
      </w:r>
      <w:r w:rsidRPr="002812B9">
        <w:rPr>
          <w:rStyle w:val="StyleUnderline"/>
          <w:sz w:val="14"/>
          <w:u w:val="none"/>
        </w:rPr>
        <w:t xml:space="preserve"> Its per capita water supply will fall from the current 200m3 per person to 91m3 within 30 years, says the World Bank. Palestine and Israel fiercely dispute fragile water resources. Algeria and Tunisia, along with the seven emirates in the UAE, Morocco, Iraq and Iran are all in "water deficit" – using far more than they receive in rain or snowfall. </w:t>
      </w:r>
      <w:r w:rsidRPr="002812B9">
        <w:rPr>
          <w:rStyle w:val="StyleUnderline"/>
        </w:rPr>
        <w:t xml:space="preserve">Only Turkey has a major surplus, but it is unwilling to share. </w:t>
      </w:r>
      <w:r w:rsidRPr="002812B9">
        <w:rPr>
          <w:rStyle w:val="StyleUnderline"/>
          <w:sz w:val="14"/>
          <w:u w:val="none"/>
        </w:rPr>
        <w:t>Abu Dhabi, the world's most profligate water user, says it will run out of its ancient fossil water reserves in 40 years; Libya has spent $20bn pumping unreplenishable water from deep wells in the desert but has no idea how long the resource will last; Saudi Arabian water demand has increased by 500% in 25 years and is expected to double again in 20 years – as power demand surges as much as 10% a year. The Blue Peace report highlights the rapid decline in many of the region's major water sources. The water level in the Dead Sea has dropped by nearly 150ft since the 1960s. The marshlands in Iraq have shrunk by 90% and the Sea of Galilee (Lake Kinneret) is at risk of becoming irreversibly salinised by salt water springs below it.</w:t>
      </w:r>
    </w:p>
    <w:p w:rsidR="00957AE5" w:rsidRPr="00957AE5" w:rsidRDefault="00957AE5" w:rsidP="00957AE5">
      <w:pPr>
        <w:pStyle w:val="Heading3"/>
      </w:pPr>
      <w:r w:rsidRPr="00957AE5">
        <w:t>Impact-Economy</w:t>
      </w:r>
    </w:p>
    <w:p w:rsidR="00957AE5" w:rsidRPr="002812B9" w:rsidRDefault="00957AE5" w:rsidP="00957AE5">
      <w:pPr>
        <w:pStyle w:val="Heading4"/>
        <w:rPr>
          <w:rFonts w:eastAsiaTheme="minorHAnsi"/>
        </w:rPr>
      </w:pPr>
      <w:r w:rsidRPr="002812B9">
        <w:rPr>
          <w:rFonts w:eastAsiaTheme="minorHAnsi"/>
        </w:rPr>
        <w:t>Clean water is key to the economy</w:t>
      </w:r>
    </w:p>
    <w:p w:rsidR="00957AE5" w:rsidRPr="002812B9" w:rsidRDefault="00957AE5" w:rsidP="00957AE5">
      <w:r w:rsidRPr="002812B9">
        <w:rPr>
          <w:b/>
        </w:rPr>
        <w:t xml:space="preserve">EPA 12 </w:t>
      </w:r>
      <w:r w:rsidRPr="002812B9">
        <w:rPr>
          <w:sz w:val="14"/>
          <w:szCs w:val="14"/>
        </w:rPr>
        <w:t xml:space="preserve">[Environmental protection agency. December 12, “The Importance of Water to the U.S. Economy” </w:t>
      </w:r>
      <w:hyperlink r:id="rId75" w:history="1">
        <w:r w:rsidRPr="002812B9">
          <w:rPr>
            <w:rStyle w:val="Hyperlink"/>
            <w:sz w:val="14"/>
            <w:szCs w:val="14"/>
          </w:rPr>
          <w:t>http://water.epa.gov/action/importanceofwater/upload/IOW_Synthesis_Highlights.pdf</w:t>
        </w:r>
      </w:hyperlink>
      <w:r w:rsidRPr="002812B9">
        <w:rPr>
          <w:sz w:val="14"/>
          <w:szCs w:val="14"/>
        </w:rPr>
        <w:t xml:space="preserve"> //jweideman]</w:t>
      </w:r>
    </w:p>
    <w:p w:rsidR="00957AE5" w:rsidRPr="002812B9" w:rsidRDefault="00957AE5" w:rsidP="00957AE5"/>
    <w:p w:rsidR="00957AE5" w:rsidRDefault="00957AE5" w:rsidP="00957AE5">
      <w:pPr>
        <w:rPr>
          <w:sz w:val="14"/>
        </w:rPr>
      </w:pPr>
      <w:r w:rsidRPr="002812B9">
        <w:rPr>
          <w:rStyle w:val="StyleUnderline"/>
          <w:highlight w:val="cyan"/>
        </w:rPr>
        <w:t>Water is vital to a productive</w:t>
      </w:r>
      <w:r w:rsidRPr="002812B9">
        <w:rPr>
          <w:rStyle w:val="StyleUnderline"/>
        </w:rPr>
        <w:t xml:space="preserve"> and growing </w:t>
      </w:r>
      <w:r w:rsidRPr="002812B9">
        <w:rPr>
          <w:rStyle w:val="StyleUnderline"/>
          <w:highlight w:val="cyan"/>
        </w:rPr>
        <w:t>economy in the U</w:t>
      </w:r>
      <w:r w:rsidRPr="002812B9">
        <w:rPr>
          <w:rStyle w:val="StyleUnderline"/>
        </w:rPr>
        <w:t xml:space="preserve">nited </w:t>
      </w:r>
      <w:r w:rsidRPr="002812B9">
        <w:rPr>
          <w:rStyle w:val="StyleUnderline"/>
          <w:highlight w:val="cyan"/>
        </w:rPr>
        <w:t>S</w:t>
      </w:r>
      <w:r w:rsidRPr="002812B9">
        <w:rPr>
          <w:rStyle w:val="StyleUnderline"/>
        </w:rPr>
        <w:t xml:space="preserve">tates, directly and indirectly affecting the production of goods and services in many sectors. Current economic literature provides some insights into the importance of water to various sectors – including agriculture, tourism, fishing, manufacturing, and energy production – </w:t>
      </w:r>
      <w:r w:rsidRPr="002812B9">
        <w:rPr>
          <w:sz w:val="14"/>
        </w:rPr>
        <w:t xml:space="preserve">but this information is dispersed and, in many cases, incomplete. EPA is conducting a study on </w:t>
      </w:r>
      <w:r w:rsidRPr="002812B9">
        <w:rPr>
          <w:rStyle w:val="StyleUnderline"/>
        </w:rPr>
        <w:t>the importance of water to the U.S. economy</w:t>
      </w:r>
      <w:r w:rsidRPr="002812B9">
        <w:rPr>
          <w:sz w:val="14"/>
        </w:rPr>
        <w:t xml:space="preserve"> to summarize existing knowledge about the role of water in the U.S. economy, provide information that supports private and public sector decision-making, and identify areas where additional research would be useful. EPA seeks more complete information on the complex interrelationships between the use of water in one sector of the economy and economic activity in others. EPA also wants to better understand how </w:t>
      </w:r>
      <w:r w:rsidRPr="002812B9">
        <w:rPr>
          <w:rStyle w:val="StyleUnderline"/>
          <w:highlight w:val="cyan"/>
        </w:rPr>
        <w:t>water resources contribute to economic activity at a local, regional or national level.</w:t>
      </w:r>
      <w:r w:rsidRPr="002812B9">
        <w:rPr>
          <w:sz w:val="14"/>
        </w:rPr>
        <w:t xml:space="preserve"> EPA hopes the study will also be a catalyst for a broader discussion water’s role in the U.S. economy. As part of the study, EPA developed a background report that provides a baseline understanding of how water resources are used in the U.S. and the data and methods available to analyze the economic importance of water. EPA also supported the writing of a set of papers by experts to supplement existing information and to present current economic analyses. EPA held a technical workshop to discuss the literature review and the expert papers, and to gather feedback. EPA is producing a draft report that synthesizes all of this information. The following are some initial highlights from the study.W A T E R I S E S S E N T I A L T O T H E E C O N O M Y </w:t>
      </w:r>
      <w:r w:rsidRPr="002812B9">
        <w:rPr>
          <w:rStyle w:val="StyleUnderline"/>
        </w:rPr>
        <w:t xml:space="preserve">Access to </w:t>
      </w:r>
      <w:r w:rsidRPr="002812B9">
        <w:rPr>
          <w:rStyle w:val="StyleUnderline"/>
          <w:highlight w:val="cyan"/>
        </w:rPr>
        <w:t>water is critical to production in</w:t>
      </w:r>
      <w:r w:rsidRPr="002812B9">
        <w:rPr>
          <w:rStyle w:val="StyleUnderline"/>
        </w:rPr>
        <w:t xml:space="preserve"> a number of economic sectors. It serves as an essential input in </w:t>
      </w:r>
      <w:r w:rsidRPr="002812B9">
        <w:rPr>
          <w:rStyle w:val="StyleUnderline"/>
          <w:highlight w:val="cyan"/>
        </w:rPr>
        <w:t>agriculture</w:t>
      </w:r>
      <w:r w:rsidRPr="002812B9">
        <w:rPr>
          <w:rStyle w:val="StyleUnderline"/>
        </w:rPr>
        <w:t xml:space="preserve">, and </w:t>
      </w:r>
      <w:r w:rsidRPr="002812B9">
        <w:rPr>
          <w:rStyle w:val="StyleUnderline"/>
          <w:highlight w:val="cyan"/>
        </w:rPr>
        <w:t>is used to extract energy and</w:t>
      </w:r>
      <w:r w:rsidRPr="002812B9">
        <w:rPr>
          <w:rStyle w:val="StyleUnderline"/>
        </w:rPr>
        <w:t xml:space="preserve"> mineral </w:t>
      </w:r>
      <w:r w:rsidRPr="002812B9">
        <w:rPr>
          <w:rStyle w:val="StyleUnderline"/>
          <w:highlight w:val="cyan"/>
        </w:rPr>
        <w:t>resources</w:t>
      </w:r>
      <w:r w:rsidRPr="002812B9">
        <w:rPr>
          <w:rStyle w:val="StyleUnderline"/>
        </w:rPr>
        <w:t xml:space="preserve"> from the earth, </w:t>
      </w:r>
      <w:r w:rsidRPr="002812B9">
        <w:rPr>
          <w:rStyle w:val="StyleUnderline"/>
          <w:highlight w:val="cyan"/>
        </w:rPr>
        <w:t>refine petroleum</w:t>
      </w:r>
      <w:r w:rsidRPr="002812B9">
        <w:rPr>
          <w:rStyle w:val="StyleUnderline"/>
        </w:rPr>
        <w:t xml:space="preserve"> and chemicals, roll steel, mill paper, </w:t>
      </w:r>
      <w:r w:rsidRPr="002812B9">
        <w:rPr>
          <w:rStyle w:val="StyleUnderline"/>
          <w:highlight w:val="cyan"/>
        </w:rPr>
        <w:t>and produce</w:t>
      </w:r>
      <w:r w:rsidRPr="002812B9">
        <w:rPr>
          <w:rStyle w:val="StyleUnderline"/>
        </w:rPr>
        <w:t xml:space="preserve"> uncounted other goods, from </w:t>
      </w:r>
      <w:r w:rsidRPr="002812B9">
        <w:rPr>
          <w:rStyle w:val="StyleUnderline"/>
          <w:highlight w:val="cyan"/>
        </w:rPr>
        <w:t>semiconductors</w:t>
      </w:r>
      <w:r w:rsidRPr="002812B9">
        <w:rPr>
          <w:rStyle w:val="StyleUnderline"/>
        </w:rPr>
        <w:t xml:space="preserve"> to the foods and beverages that line supermarket shelves</w:t>
      </w:r>
      <w:r w:rsidRPr="002812B9">
        <w:rPr>
          <w:rStyle w:val="StyleUnderline"/>
          <w:highlight w:val="cyan"/>
        </w:rPr>
        <w:t>. It cools</w:t>
      </w:r>
      <w:r w:rsidRPr="002812B9">
        <w:rPr>
          <w:rStyle w:val="StyleUnderline"/>
        </w:rPr>
        <w:t xml:space="preserve"> the </w:t>
      </w:r>
      <w:r w:rsidRPr="002812B9">
        <w:rPr>
          <w:rStyle w:val="StyleUnderline"/>
          <w:highlight w:val="cyan"/>
        </w:rPr>
        <w:t>generators</w:t>
      </w:r>
      <w:r w:rsidRPr="002812B9">
        <w:rPr>
          <w:rStyle w:val="StyleUnderline"/>
        </w:rPr>
        <w:t xml:space="preserve"> and drives the turbines </w:t>
      </w:r>
      <w:r w:rsidRPr="002812B9">
        <w:rPr>
          <w:rStyle w:val="StyleUnderline"/>
          <w:highlight w:val="cyan"/>
        </w:rPr>
        <w:t>that produce electricity</w:t>
      </w:r>
      <w:r w:rsidRPr="002812B9">
        <w:rPr>
          <w:rStyle w:val="StyleUnderline"/>
        </w:rPr>
        <w:t>, and sustains the habitat and fish stocks that are vital to the commercial fishing industry.</w:t>
      </w:r>
      <w:r w:rsidRPr="002812B9">
        <w:rPr>
          <w:sz w:val="14"/>
        </w:rPr>
        <w:t xml:space="preserve"> 3 H I G H L I G H T S Rivers, lakes and </w:t>
      </w:r>
      <w:r w:rsidRPr="002812B9">
        <w:rPr>
          <w:rStyle w:val="StyleUnderline"/>
        </w:rPr>
        <w:t>oceans provide a natural highway for commercial navigation</w:t>
      </w:r>
      <w:r w:rsidRPr="002812B9">
        <w:rPr>
          <w:sz w:val="14"/>
        </w:rPr>
        <w:t xml:space="preserve">, as well as places to swim, fish, and boat, helping to fuel economic activity in the recreation and tourism industry. </w:t>
      </w:r>
      <w:r w:rsidRPr="002812B9">
        <w:rPr>
          <w:rStyle w:val="StyleUnderline"/>
        </w:rPr>
        <w:t xml:space="preserve">Nearly </w:t>
      </w:r>
      <w:r w:rsidRPr="002812B9">
        <w:rPr>
          <w:rStyle w:val="StyleUnderline"/>
          <w:highlight w:val="cyan"/>
        </w:rPr>
        <w:t>every sector</w:t>
      </w:r>
      <w:r w:rsidRPr="002812B9">
        <w:rPr>
          <w:rStyle w:val="StyleUnderline"/>
        </w:rPr>
        <w:t xml:space="preserve"> of the economy </w:t>
      </w:r>
      <w:r w:rsidRPr="002812B9">
        <w:rPr>
          <w:rStyle w:val="StyleUnderline"/>
          <w:highlight w:val="cyan"/>
        </w:rPr>
        <w:t>is influenced</w:t>
      </w:r>
      <w:r w:rsidRPr="002812B9">
        <w:rPr>
          <w:rStyle w:val="StyleUnderline"/>
        </w:rPr>
        <w:t xml:space="preserve"> in some way </w:t>
      </w:r>
      <w:r w:rsidRPr="002812B9">
        <w:rPr>
          <w:rStyle w:val="StyleUnderline"/>
          <w:highlight w:val="cyan"/>
        </w:rPr>
        <w:t>by water</w:t>
      </w:r>
      <w:r w:rsidRPr="002812B9">
        <w:rPr>
          <w:rStyle w:val="StyleUnderline"/>
        </w:rPr>
        <w:t>.</w:t>
      </w:r>
      <w:r w:rsidRPr="002812B9">
        <w:rPr>
          <w:sz w:val="14"/>
        </w:rPr>
        <w:t xml:space="preserve"> But understanding the overall economic importance of water requires using a conceptual framework to illustrate how the most water-dependent economic sectors interact with the rest of the economy. </w:t>
      </w:r>
      <w:r w:rsidRPr="002812B9">
        <w:rPr>
          <w:rStyle w:val="StyleUnderline"/>
        </w:rPr>
        <w:t>The use of water is heavily concentrated in the extraction and processing mega-sectors of the economy, which includes agriculture, energy, manufacturing and utilities.</w:t>
      </w:r>
      <w:r w:rsidRPr="002812B9">
        <w:rPr>
          <w:sz w:val="14"/>
        </w:rPr>
        <w:t xml:space="preserve"> These sectors produce output that supports economic activity in the delivery and information mega-sectors, which includes industries such as trade, transportation, real estate, recreation and tourism. Negative impacts to the quality and quantity of water used by the extraction and processing mega-sectors therefore have significant ripple effects throughout the economy. T H E E C O N O M I C V A L U E O F W A T E R I S S I G N I F I C A N T B U T E L U S IVE A great deal is generally known about the economic importance of water. It is known that because water is essential to human life, its total economic value is without measure. </w:t>
      </w:r>
      <w:r w:rsidRPr="002812B9">
        <w:rPr>
          <w:rStyle w:val="StyleUnderline"/>
        </w:rPr>
        <w:t>It is also known that many sectors that serve as the foundation for the economy depend on water. But understanding the economic importance of water is, in many ways, limited to these kinds of general observations</w:t>
      </w:r>
      <w:r w:rsidRPr="002812B9">
        <w:rPr>
          <w:sz w:val="14"/>
        </w:rPr>
        <w:t xml:space="preserve">. Some reasons why there is not more detailed information on the value of water include a lack of market transaction data, limited pricing data because water rights are only infrequently bought and sold, and altered prices because of subsidies. It is also difficult to determine water’s value because it depends upon multiple dimensions – the volume of water supplied, where the water is supplied, when it is supplied, whether the supply is reliable, and whether the quality of the water meets the requirements of the intended use. </w:t>
      </w:r>
    </w:p>
    <w:p w:rsidR="005A1460" w:rsidRDefault="005A1460" w:rsidP="005A1460">
      <w:pPr>
        <w:pStyle w:val="Heading1"/>
      </w:pPr>
      <w:r>
        <w:t xml:space="preserve">Trade Advantage </w:t>
      </w:r>
    </w:p>
    <w:p w:rsidR="00750BD9" w:rsidRPr="00750BD9" w:rsidRDefault="00750BD9" w:rsidP="00750BD9">
      <w:pPr>
        <w:pStyle w:val="Heading3"/>
      </w:pPr>
      <w:r>
        <w:t xml:space="preserve">2AC Trade </w:t>
      </w:r>
    </w:p>
    <w:p w:rsidR="00FA3977" w:rsidRDefault="00FA3977" w:rsidP="00FA3977">
      <w:pPr>
        <w:pStyle w:val="Heading4"/>
        <w:rPr>
          <w:rFonts w:ascii="Helvetica" w:hAnsi="Helvetica" w:cs="Helvetica"/>
          <w:sz w:val="24"/>
        </w:rPr>
      </w:pPr>
      <w:r>
        <w:t>IOOS key to maritime trade which is key to overall trade</w:t>
      </w:r>
    </w:p>
    <w:p w:rsidR="00FA3977" w:rsidRPr="00FF2153" w:rsidRDefault="00FA3977" w:rsidP="00FA3977">
      <w:pPr>
        <w:widowControl w:val="0"/>
        <w:autoSpaceDE w:val="0"/>
        <w:autoSpaceDN w:val="0"/>
        <w:adjustRightInd w:val="0"/>
        <w:rPr>
          <w:rStyle w:val="Style13ptBold"/>
          <w:sz w:val="12"/>
          <w:szCs w:val="12"/>
        </w:rPr>
      </w:pPr>
      <w:r w:rsidRPr="00FF2153">
        <w:rPr>
          <w:rStyle w:val="Style13ptBold"/>
        </w:rPr>
        <w:t>U.S. IOOS Summer Report 13</w:t>
      </w:r>
      <w:r>
        <w:rPr>
          <w:rStyle w:val="Style13ptBold"/>
        </w:rPr>
        <w:t xml:space="preserve"> </w:t>
      </w:r>
      <w:r w:rsidRPr="00FF2153">
        <w:rPr>
          <w:sz w:val="12"/>
          <w:szCs w:val="12"/>
        </w:rPr>
        <w:t>(The U.S. Integrated Ocean Observing System (IOOS) is a national-regional partnership working to ¶ provide new tools and forecasts to improve safety, enhance the economy, and protect our environment. August 2013. A New Decade for the Integrated Ocean Observing System from the U.S. IOOS Summer Report. http://www.ioos.noaa.gov/about/governance/summit2012/usioos_summit_report.pdf July 8, 2014).</w:t>
      </w:r>
    </w:p>
    <w:p w:rsidR="00FA3977" w:rsidRPr="00750BD9" w:rsidRDefault="00FA3977" w:rsidP="00750BD9">
      <w:pPr>
        <w:widowControl w:val="0"/>
        <w:autoSpaceDE w:val="0"/>
        <w:autoSpaceDN w:val="0"/>
        <w:adjustRightInd w:val="0"/>
        <w:spacing w:after="240"/>
        <w:rPr>
          <w:rFonts w:ascii="Helvetica" w:hAnsi="Helvetica" w:cs="Helvetica"/>
          <w:sz w:val="24"/>
        </w:rPr>
      </w:pPr>
      <w:r>
        <w:t xml:space="preserve">During the past decade of U.S. IOOS design and implementation, the world and our nation have experienced significant changes in technology, economy, security, and the environment. Data processing capacity has moved from kilobytes to terabytes to zettabytes, and pocket-sized smart phones are ubiquitous among potential users of ocean data. </w:t>
      </w:r>
      <w:r w:rsidRPr="00FF2153">
        <w:rPr>
          <w:rStyle w:val="StyleUnderline"/>
        </w:rPr>
        <w:t>Despite major economic cycles across most of the world economies, most goods continue to be delivered by sea, in ever larger merchant ships.</w:t>
      </w:r>
      <w:r>
        <w:t xml:space="preserve"> The increase of </w:t>
      </w:r>
      <w:r>
        <w:rPr>
          <w:i/>
          <w:iCs/>
        </w:rPr>
        <w:t>global terrorism</w:t>
      </w:r>
      <w:r>
        <w:t xml:space="preserve"> has brought attention to the relatively open access of ports and potential gaps in security for most of the world's most intensely populated and commerce-filled areas. </w:t>
      </w:r>
      <w:r w:rsidRPr="00FF2153">
        <w:rPr>
          <w:rStyle w:val="StyleUnderline"/>
        </w:rPr>
        <w:t>The awesome power of nature has been seen in devastating tsunamis and widespread damage from super-storms, which have affected trillions of dollars of wealth and commerce.</w:t>
      </w:r>
      <w:r>
        <w:t xml:space="preserve"> </w:t>
      </w:r>
      <w:r w:rsidRPr="00FF2153">
        <w:rPr>
          <w:rStyle w:val="StyleUnderline"/>
        </w:rPr>
        <w:t>The societal needs that inspired the development of U.S. IOOS ten years ago have largely progressed as anticipated</w:t>
      </w:r>
      <w:r>
        <w:t xml:space="preserve"> -- except that need has grown far greater and faster than projected. As we envision the needs of U.S. IOOS users in 2022, we must examine, and attempt some predictions about, the drivers of ocean product needs over the next decade. </w:t>
      </w:r>
      <w:r w:rsidRPr="00FF2153">
        <w:rPr>
          <w:rStyle w:val="StyleUnderline"/>
        </w:rPr>
        <w:t>The world population today is 7 billion, projected to increase by another billion over the coming decade, and people continue to move towards coastal areas in the United States and around the globe. The role maritime commerce plays in our national economy is largely underappreciated. The bulk of U.S. foreign trade -- 99% by volume, 62% by value - travels by ship</w:t>
      </w:r>
      <w:r>
        <w:t xml:space="preserve">. </w:t>
      </w:r>
      <w:r w:rsidRPr="00FF2153">
        <w:rPr>
          <w:rStyle w:val="StyleUnderline"/>
        </w:rPr>
        <w:t xml:space="preserve">Beyond shipborne commerce, investments in a wide range of ocean-related services </w:t>
      </w:r>
      <w:r>
        <w:t xml:space="preserve">- for petroleum exploitation, fisheries, recreation and tourism, as well as growing areas like wind, wave and tidal power, aquaculture, and reinsurance - </w:t>
      </w:r>
      <w:r w:rsidRPr="00FF2153">
        <w:rPr>
          <w:rStyle w:val="StyleUnderline"/>
        </w:rPr>
        <w:t xml:space="preserve">will provide new jobs and will increasingly depend on expanded, reliable, more timely, more user-friendly ocean and coastal observation and prediction products. Ocean information will become an increasingly valuable commodity worldwide, because of the role of maritime commerce and new ocean-related investments, vulnerability to ocean-related natural disasters, the need to provide security for coastal populations, and the challenges of providing food and water for more people. </w:t>
      </w:r>
      <w:r>
        <w:t>Continued advances in information technology and social networking will require significant changes in how we interact with users</w:t>
      </w:r>
      <w:r w:rsidRPr="00FF2153">
        <w:rPr>
          <w:rStyle w:val="StyleUnderline"/>
        </w:rPr>
        <w:t>. We must not only provide U.S. IOOS products on these platforms, and keep up with the technology advances, but we must also develop ways to respond to the fact that these users will increasingly become more active in both providing local data and real-time critiques of U.S. IOOS products.</w:t>
      </w:r>
      <w:r>
        <w:t xml:space="preserve"> Over the next decade, a number of drivers will affect the budget climate in the U.S. for ocean observation. Public policy will demand greater accountability, with Congress and local jurisdictions asking for measures of effectiveness in safety, security, economic development and general public welfare. </w:t>
      </w:r>
      <w:r w:rsidRPr="00FF2153">
        <w:rPr>
          <w:rStyle w:val="StyleUnderline"/>
        </w:rPr>
        <w:t>U.S. Government budgets will face increasing downward pressures; technology innovations will reduce costs for ocean observations and data dissemination; and private sector investment in U.S. lOOS-related efforts will increase.</w:t>
      </w:r>
      <w:r>
        <w:t xml:space="preserve"> The U.S. IOOS community will need to resolve numerous policy issues concerning public-private partnership, governance, and shared liability for ocean observations and products. Parallel ongoing revolutions in communications, knowledge processing and transportation are realigning the standing of countries all over the world, including the relative position of the United States among the leading societies and economies of the 21 st century</w:t>
      </w:r>
      <w:r w:rsidRPr="00FF2153">
        <w:rPr>
          <w:rStyle w:val="StyleUnderline"/>
        </w:rPr>
        <w:t>. Indeed, some have characterized the challenge of the future in terms of defining the role of a "Blue Economy" in addressing the key applications of water, food, coastal real estate, and energy</w:t>
      </w:r>
      <w:r>
        <w:t xml:space="preserve"> (Michael B. Jones, 2012). 3. </w:t>
      </w:r>
      <w:r w:rsidRPr="00FF2153">
        <w:rPr>
          <w:rStyle w:val="StyleUnderline"/>
        </w:rPr>
        <w:t>The Challenge There has been an unprecedented boom in information content providers with increasing numbers of people consuming all types of information, and this data explosion will continue</w:t>
      </w:r>
      <w:r>
        <w:t xml:space="preserve">. The accuracy and reliability of the information is critical, however, especially if it is used for business decisions or public safety purposes, </w:t>
      </w:r>
      <w:r>
        <w:rPr>
          <w:i/>
          <w:iCs/>
        </w:rPr>
        <w:t>and U.S. IOOS must address this issue more fully</w:t>
      </w:r>
      <w:r>
        <w:t xml:space="preserve">. </w:t>
      </w:r>
      <w:r w:rsidRPr="00FF2153">
        <w:rPr>
          <w:rStyle w:val="StyleUnderline"/>
        </w:rPr>
        <w:t>People need technology and access to the right information so they can make the best decisions possible, wherever they are and whenever they need it. Most people do not know when they will need critical information, or what kind of information they will need until they get into a situation where critical, even life-saving, decisions need to be made. We must address this problem by delivering clear, user- friendly access to coordinated national, regional and local products—before, during and after disasters.</w:t>
      </w:r>
      <w:r>
        <w:t xml:space="preserve"> The amount of ocean observations collected today is impressive, and storm and natural disaster forecasting and warnings are improving, but </w:t>
      </w:r>
      <w:r w:rsidRPr="00FF2153">
        <w:rPr>
          <w:rStyle w:val="StyleUnderline"/>
        </w:rPr>
        <w:t>we have yet to understand some fundamental questions about storm intensification.</w:t>
      </w:r>
      <w:r>
        <w:t xml:space="preserve"> </w:t>
      </w:r>
      <w:r w:rsidRPr="00FF2153">
        <w:rPr>
          <w:rStyle w:val="StyleUnderline"/>
        </w:rPr>
        <w:t>The future U.S. IOOS must offer proactive alerts and messages when certain warning criteria are met, along with local implications of these changes, and the delivery pathways of this information to serve citizens must be improved.</w:t>
      </w:r>
      <w:r>
        <w:t xml:space="preserve"> In many emergency response situations, where multiple jurisdictions and disciplines interact, </w:t>
      </w:r>
      <w:r w:rsidRPr="00FF2153">
        <w:rPr>
          <w:rStyle w:val="StyleUnderline"/>
        </w:rPr>
        <w:t>rapid information exchange is severely hampered</w:t>
      </w:r>
      <w:r>
        <w:t xml:space="preserve"> by differences in hardware, software, data formats, and mapping/visualization products. </w:t>
      </w:r>
      <w:r w:rsidRPr="00FF2153">
        <w:rPr>
          <w:rStyle w:val="StyleUnderline"/>
        </w:rPr>
        <w:t>As a result, potentially critical information often does not make it into the hands of the people who need it the most. U.S. IOOS must address this issue by championing data and product standards. Our challenge is to build a system that is operationally reliable, economically sustainable, politically and scientifically defensible, and technologically evolvable.</w:t>
      </w:r>
    </w:p>
    <w:p w:rsidR="00FA3977" w:rsidRDefault="00FA3977" w:rsidP="00FA3977">
      <w:pPr>
        <w:pStyle w:val="Heading4"/>
      </w:pPr>
      <w:r>
        <w:t>Trade independently solves war</w:t>
      </w:r>
    </w:p>
    <w:p w:rsidR="00FA3977" w:rsidRPr="00935E87" w:rsidRDefault="00FA3977" w:rsidP="00FA3977">
      <w:r w:rsidRPr="00935E87">
        <w:rPr>
          <w:rStyle w:val="Style13ptBold"/>
        </w:rPr>
        <w:t>Boudreaux 06</w:t>
      </w:r>
      <w:r>
        <w:t xml:space="preserve"> </w:t>
      </w:r>
      <w:r>
        <w:rPr>
          <w:sz w:val="12"/>
          <w:szCs w:val="12"/>
        </w:rPr>
        <w:t>(Donal</w:t>
      </w:r>
      <w:r w:rsidRPr="0095444E">
        <w:rPr>
          <w:sz w:val="12"/>
          <w:szCs w:val="12"/>
        </w:rPr>
        <w:t>d J. Boudreaux was the Chairman of the Department of Economics at GMU. Currently he is the Director of the Centerf or the Study of Public Choice. He was recently President of the Foundation for Economic Education. “Want World Peace? Support Free Trade” from The Christian Science Monitor. 10/20/06. http://www.csmonitor.com/2006/1120/p09s02-coop.html July 8, 2014.)</w:t>
      </w:r>
    </w:p>
    <w:p w:rsidR="00FA3977" w:rsidRDefault="00FA3977" w:rsidP="00FA3977">
      <w:r>
        <w:t xml:space="preserve">Back in 1748, </w:t>
      </w:r>
      <w:r w:rsidRPr="0095444E">
        <w:rPr>
          <w:rStyle w:val="StyleUnderline"/>
        </w:rPr>
        <w:t>Baron de Montesquieu observed that "Peace is the natural effect of trade. Two nations who differ with each other become reciprocally dependent; for if one has an interest in buying, the other has an interest in selling; and thus their union is founded on their mutual necessities."¶</w:t>
      </w:r>
      <w:r w:rsidRPr="00935E87">
        <w:rPr>
          <w:sz w:val="12"/>
        </w:rPr>
        <w:t xml:space="preserve"> ¶ </w:t>
      </w:r>
      <w:r w:rsidRPr="0095444E">
        <w:rPr>
          <w:rStyle w:val="StyleUnderline"/>
        </w:rPr>
        <w:t>If Mr. Montesquieu is correct that trade promotes peace, then protectionism – a retreat from open trade – raises the chances of war</w:t>
      </w:r>
      <w:r>
        <w:t>.</w:t>
      </w:r>
      <w:r w:rsidRPr="00935E87">
        <w:rPr>
          <w:sz w:val="12"/>
        </w:rPr>
        <w:t xml:space="preserve">¶ </w:t>
      </w:r>
      <w:r w:rsidRPr="0095444E">
        <w:rPr>
          <w:rStyle w:val="StyleUnderline"/>
        </w:rPr>
        <w:t>Plenty of empirical evidence confirms the wisdom of Montesquieu's insight: Trade does indeed promote peace</w:t>
      </w:r>
      <w:r>
        <w:t>.</w:t>
      </w:r>
      <w:r w:rsidRPr="00935E87">
        <w:rPr>
          <w:sz w:val="12"/>
        </w:rPr>
        <w:t xml:space="preserve">¶ </w:t>
      </w:r>
      <w:r>
        <w:t>During the past 30 years, Solomon Polachek, an economist at the State University of New York at Binghamton, has researched the relationship between trade and peace. In his most recent paper on the topic, he and co-author Carlos Seiglie of Rutgers University review the massive amount of research on trade, war, and peace.</w:t>
      </w:r>
      <w:r w:rsidRPr="00935E87">
        <w:rPr>
          <w:sz w:val="12"/>
        </w:rPr>
        <w:t xml:space="preserve">¶ </w:t>
      </w:r>
      <w:r>
        <w:t xml:space="preserve">They find that </w:t>
      </w:r>
      <w:r w:rsidRPr="0095444E">
        <w:rPr>
          <w:rStyle w:val="StyleUnderline"/>
        </w:rPr>
        <w:t>"the overwhelming evidence indicates that trade reduces conflict." Likewise for foreign investment.</w:t>
      </w:r>
      <w:r>
        <w:t xml:space="preserve"> </w:t>
      </w:r>
      <w:r w:rsidRPr="0095444E">
        <w:rPr>
          <w:rStyle w:val="StyleUnderline"/>
        </w:rPr>
        <w:t>The greater the amounts that foreigners invest in the United States, or the more that Americans invest abroad, the lower is the likelihood of war between America and those countries with which it has investment relationships.¶</w:t>
      </w:r>
      <w:r w:rsidRPr="00935E87">
        <w:rPr>
          <w:sz w:val="12"/>
        </w:rPr>
        <w:t xml:space="preserve"> </w:t>
      </w:r>
      <w:r>
        <w:t>Professors Polachek and Seiglie conclude that</w:t>
      </w:r>
      <w:r w:rsidRPr="0095444E">
        <w:rPr>
          <w:rStyle w:val="StyleUnderline"/>
        </w:rPr>
        <w:t>, "The policy implication of our finding is that further international cooperation in reducing barriers to both trade and capital flows can promote a more peaceful world."¶</w:t>
      </w:r>
      <w:r w:rsidRPr="00935E87">
        <w:rPr>
          <w:sz w:val="12"/>
        </w:rPr>
        <w:t xml:space="preserve"> </w:t>
      </w:r>
      <w:r>
        <w:t xml:space="preserve">Columbia University political scientist Erik Gartzke reaches a similar but more general conclusion: </w:t>
      </w:r>
      <w:r w:rsidRPr="0095444E">
        <w:rPr>
          <w:rStyle w:val="StyleUnderline"/>
        </w:rPr>
        <w:t>Peace is fostered by economic freedom. Economic freedom certainly includes, but is broader than, the freedom of ordinary people to trade internationally</w:t>
      </w:r>
      <w:r>
        <w:t>. It includes also low and transparent rates of taxation, the easy ability of entrepreneurs to start new businesses, the lightness of regulations on labor, product, and credit markets, ready access to sound money, and other factors that encourage the allocation of resources by markets rather than by government officials.</w:t>
      </w:r>
      <w:r w:rsidRPr="00935E87">
        <w:rPr>
          <w:sz w:val="12"/>
        </w:rPr>
        <w:t xml:space="preserve">¶ </w:t>
      </w:r>
      <w:r w:rsidRPr="0095444E">
        <w:rPr>
          <w:rStyle w:val="StyleUnderline"/>
        </w:rPr>
        <w:t>Professor Gartzke ranks countries on an economic-freedom index from 1 to 10, with 1 being very unfree and 10 being very free</w:t>
      </w:r>
      <w:r>
        <w:t xml:space="preserve">. He then examines military conflicts from 1816 through 2000. His findings are powerful: </w:t>
      </w:r>
      <w:r w:rsidRPr="0095444E">
        <w:rPr>
          <w:rStyle w:val="StyleUnderline"/>
        </w:rPr>
        <w:t>Countries that rank lowest on an economic-freedom index – with scores of 2 or less – are 14 times more likely to be involved in military conflicts than are countries whose people enjoy significant economic freedom</w:t>
      </w:r>
      <w:r>
        <w:t xml:space="preserve"> (that is, countries with scores of 8 or higher).</w:t>
      </w:r>
      <w:r w:rsidRPr="00935E87">
        <w:rPr>
          <w:sz w:val="12"/>
        </w:rPr>
        <w:t xml:space="preserve">¶ </w:t>
      </w:r>
      <w:r>
        <w:t xml:space="preserve">Also important, </w:t>
      </w:r>
      <w:r w:rsidRPr="0095444E">
        <w:rPr>
          <w:rStyle w:val="StyleUnderline"/>
        </w:rPr>
        <w:t>the findings</w:t>
      </w:r>
      <w:r>
        <w:t xml:space="preserve"> of Polachek and Gartzke </w:t>
      </w:r>
      <w:r w:rsidRPr="0095444E">
        <w:rPr>
          <w:rStyle w:val="StyleUnderline"/>
        </w:rPr>
        <w:t>improve our understanding of the long-recognized reluctance of democratic nations to wage war against one another</w:t>
      </w:r>
      <w:r>
        <w:t>. These scholars argue that the so-called democratic peace is really the capitalist peace</w:t>
      </w:r>
      <w:r w:rsidRPr="0095444E">
        <w:rPr>
          <w:rStyle w:val="StyleUnderline"/>
        </w:rPr>
        <w:t>.¶ Democratic institutions are heavily concentrated in countries that also have strong protections for private property rights, openness to foreign commerce, and other features broadly consistent with capitalism. That's why the observation that any two democracies are quite unlikely to go to war against each other might reflect the consequences of capitalism more than democracy</w:t>
      </w:r>
      <w:r>
        <w:t>.</w:t>
      </w:r>
      <w:r w:rsidRPr="00935E87">
        <w:rPr>
          <w:sz w:val="12"/>
        </w:rPr>
        <w:t xml:space="preserve">¶ </w:t>
      </w:r>
      <w:r>
        <w:t xml:space="preserve">And that's just what the data show. Polachek and Seiglie find that </w:t>
      </w:r>
      <w:r w:rsidRPr="0095444E">
        <w:rPr>
          <w:rStyle w:val="StyleUnderline"/>
        </w:rPr>
        <w:t>openness to trade is much more effective at encouraging peace than is democracy per se</w:t>
      </w:r>
      <w:r>
        <w:t>. Similarly, Gartzke discovered that, "</w:t>
      </w:r>
      <w:r w:rsidRPr="0095444E">
        <w:rPr>
          <w:rStyle w:val="StyleUnderline"/>
        </w:rPr>
        <w:t>When measures of both economic freedom and democracy are included in a statistical study, economic freedom is about 50 times more effective than democracy in diminishing violent conflict.</w:t>
      </w:r>
      <w:r>
        <w:t>"</w:t>
      </w:r>
      <w:r w:rsidRPr="00935E87">
        <w:rPr>
          <w:sz w:val="12"/>
        </w:rPr>
        <w:t xml:space="preserve">¶ </w:t>
      </w:r>
      <w:r>
        <w:t>These findings make sense</w:t>
      </w:r>
      <w:r w:rsidRPr="0095444E">
        <w:rPr>
          <w:rStyle w:val="StyleUnderline"/>
        </w:rPr>
        <w:t>. By promoting prosperity, economic freedom gives ordinary people a large stake in peace.¶ This prosperity is threatened during wartime. War almost always gives government more control over resources and imposes the burdens of higher taxes, higher inflation, and other disruptions of the everyday commercial relationships that support prosperity.¶ When commerce reaches across political borders, the peace-promoting effects of economic freedom intensify. Why? It's bad for the bottom line to shoot your customers or your suppliers, so the more you trade with foreigners the less likely you are to seek, or even to tolerate, harm to these foreigners</w:t>
      </w:r>
      <w:r>
        <w:t xml:space="preserve">. </w:t>
      </w:r>
      <w:r w:rsidRPr="00935E87">
        <w:t xml:space="preserve">Senators-elect Sherrod Brown (D) of Ohio and Jim Webb (D) of Virginia probably don't realize it, but </w:t>
      </w:r>
      <w:r w:rsidRPr="00AA0854">
        <w:rPr>
          <w:rStyle w:val="StyleUnderline"/>
        </w:rPr>
        <w:t xml:space="preserve">by endorsing trade protection, they actually work against </w:t>
      </w:r>
      <w:r w:rsidRPr="00AA0854">
        <w:t>the long-run prospects for</w:t>
      </w:r>
      <w:r w:rsidRPr="00AA0854">
        <w:rPr>
          <w:rStyle w:val="StyleUnderline"/>
        </w:rPr>
        <w:t xml:space="preserve"> peace</w:t>
      </w:r>
      <w:r w:rsidRPr="00935E87">
        <w:t xml:space="preserve"> that they so fervently desire.</w:t>
      </w:r>
    </w:p>
    <w:p w:rsidR="00ED261F" w:rsidRPr="00935E87" w:rsidRDefault="00ED261F" w:rsidP="00ED261F">
      <w:pPr>
        <w:pStyle w:val="Heading3"/>
      </w:pPr>
      <w:r>
        <w:t>IL-Trade</w:t>
      </w:r>
    </w:p>
    <w:p w:rsidR="00FA3977" w:rsidRDefault="00FA3977" w:rsidP="00FA3977">
      <w:pPr>
        <w:pStyle w:val="Heading4"/>
      </w:pPr>
      <w:r>
        <w:t>IOOS only way to promise secure ocean trade</w:t>
      </w:r>
    </w:p>
    <w:p w:rsidR="00FA3977" w:rsidRPr="002A1686" w:rsidRDefault="00FA3977" w:rsidP="00FA3977">
      <w:pPr>
        <w:rPr>
          <w:rStyle w:val="Style13ptBold"/>
        </w:rPr>
      </w:pPr>
      <w:r>
        <w:rPr>
          <w:rStyle w:val="Style13ptBold"/>
        </w:rPr>
        <w:t xml:space="preserve">Homeland Security 11 </w:t>
      </w:r>
      <w:r w:rsidRPr="002A1686">
        <w:rPr>
          <w:sz w:val="12"/>
          <w:szCs w:val="12"/>
        </w:rPr>
        <w:t>(Department of Homeland Security has a vital mission: to secure the nation from the many threats we face. This requires the dedication of more than 240,000 employees in jobs that range from aviation and border security to emergency response, from cybersecurity analyst to chemical facility inspector. Our duties are wide-ranging, but our goal is clear - keeping America safe. 2011. "The U.S. Coast Guard¶ Strategy¶ for¶ Maritime Safety, Security, and Stewardship"¶ from 2011 DHS White Paper on the Coast Guard. http://www.uscg.mil/history/docs/DHS/DHS_CGWP_2011.pdf July 8, 2014.)</w:t>
      </w:r>
    </w:p>
    <w:p w:rsidR="00FA3977" w:rsidRDefault="00FA3977" w:rsidP="00FA3977">
      <w:r w:rsidRPr="002A1686">
        <w:rPr>
          <w:rStyle w:val="StyleUnderline"/>
        </w:rPr>
        <w:t>As the MTS has grown in global importance, it has ¶ also become more vulnerable</w:t>
      </w:r>
      <w:r w:rsidRPr="002A1686">
        <w:t>. The majority of freight ¶ moving by sea is shipped for “just-in-time” delivery—a ¶ means for reducing inventory and lowering operating costs ¶ for industry.</w:t>
      </w:r>
      <w:r>
        <w:t xml:space="preserve"> As a result, </w:t>
      </w:r>
      <w:r w:rsidRPr="002A1686">
        <w:rPr>
          <w:rStyle w:val="StyleUnderline"/>
        </w:rPr>
        <w:t>the MTS operates within tight ¶ tolerances and has limited ability to deal with disruptions</w:t>
      </w:r>
      <w:r>
        <w:t xml:space="preserve">. </w:t>
      </w:r>
      <w:r w:rsidRPr="00FF2153">
        <w:rPr>
          <w:sz w:val="12"/>
        </w:rPr>
        <w:t xml:space="preserve">¶ </w:t>
      </w:r>
      <w:r w:rsidRPr="002A1686">
        <w:rPr>
          <w:rStyle w:val="StyleUnderline"/>
        </w:rPr>
        <w:t>Global maritime trade moves through a small number ¶ of major trading nodes, often referred to as mega-ports, ¶ and through a handful of strategic maritime chokepoints.</w:t>
      </w:r>
      <w:r>
        <w:t xml:space="preserve"> </w:t>
      </w:r>
      <w:r w:rsidRPr="00FF2153">
        <w:rPr>
          <w:sz w:val="12"/>
        </w:rPr>
        <w:t xml:space="preserve">¶ </w:t>
      </w:r>
      <w:r>
        <w:t xml:space="preserve">Spread across Asia, North America, and Europe are </w:t>
      </w:r>
      <w:r w:rsidRPr="002A1686">
        <w:rPr>
          <w:rStyle w:val="StyleUnderline"/>
        </w:rPr>
        <w:t>¶ 30 mega-ports</w:t>
      </w:r>
      <w:r>
        <w:t xml:space="preserve"> that </w:t>
      </w:r>
      <w:r w:rsidRPr="002A1686">
        <w:rPr>
          <w:rStyle w:val="StyleUnderline"/>
        </w:rPr>
        <w:t>constitute the world’s primary, ¶ interdependent trading web.</w:t>
      </w:r>
      <w:r>
        <w:t xml:space="preserve"> Similar critical shipping nodes </w:t>
      </w:r>
      <w:r w:rsidRPr="00FF2153">
        <w:rPr>
          <w:sz w:val="12"/>
        </w:rPr>
        <w:t xml:space="preserve">¶ </w:t>
      </w:r>
      <w:r>
        <w:t xml:space="preserve">exist within the U.S. MTS. </w:t>
      </w:r>
      <w:r w:rsidRPr="002A1686">
        <w:rPr>
          <w:rStyle w:val="StyleUnderline"/>
        </w:rPr>
        <w:t>Out of the some 326 ports ¶ nationwide, ten handle 85% of all ship-borne containerized ¶ cargo</w:t>
      </w:r>
      <w:r>
        <w:t xml:space="preserve">.25 </w:t>
      </w:r>
      <w:r w:rsidRPr="002A1686">
        <w:rPr>
          <w:rStyle w:val="StyleUnderline"/>
        </w:rPr>
        <w:t>These nodes are connected by trade routes that ¶ pass through a few critical international straits</w:t>
      </w:r>
      <w:r>
        <w:t xml:space="preserve">, such as the </w:t>
      </w:r>
      <w:r w:rsidRPr="00FF2153">
        <w:rPr>
          <w:sz w:val="12"/>
        </w:rPr>
        <w:t xml:space="preserve">¶ </w:t>
      </w:r>
      <w:r>
        <w:t xml:space="preserve">Straits of Gibraltar, Bab-el-Mandeb, Hormuz, Malacca, </w:t>
      </w:r>
      <w:r w:rsidRPr="00FF2153">
        <w:rPr>
          <w:sz w:val="12"/>
        </w:rPr>
        <w:t xml:space="preserve">¶ </w:t>
      </w:r>
      <w:r>
        <w:t xml:space="preserve">and Formosa. </w:t>
      </w:r>
      <w:r w:rsidRPr="002A1686">
        <w:rPr>
          <w:rStyle w:val="StyleUnderline"/>
        </w:rPr>
        <w:t>Perhaps as much as 75% of the world’s ¶ maritime trade and 50% of the world’s shipped oil passes ¶ through a handful of critical chokepoints. These critical nodes and chokepoints create opportunities ¶ to disrupt trade, whic</w:t>
      </w:r>
      <w:r>
        <w:rPr>
          <w:rStyle w:val="StyleUnderline"/>
        </w:rPr>
        <w:t>h can have immediate and signiﬁ</w:t>
      </w:r>
      <w:r w:rsidRPr="002A1686">
        <w:rPr>
          <w:rStyle w:val="StyleUnderline"/>
        </w:rPr>
        <w:t>cant ¶ economic impacts</w:t>
      </w:r>
      <w:r>
        <w:t xml:space="preserve">. By one estimate, </w:t>
      </w:r>
      <w:r w:rsidRPr="002A1686">
        <w:rPr>
          <w:rStyle w:val="StyleUnderline"/>
        </w:rPr>
        <w:t>the cost to the U.S. ¶ economy from port closures on the West Coast due to a ¶ labor management dispute in 2003 was approximately ¶ $1 billion per day for the ﬁ</w:t>
      </w:r>
      <w:r>
        <w:rPr>
          <w:rStyle w:val="StyleUnderline"/>
        </w:rPr>
        <w:t>rst ﬁ</w:t>
      </w:r>
      <w:r w:rsidRPr="002A1686">
        <w:rPr>
          <w:rStyle w:val="StyleUnderline"/>
        </w:rPr>
        <w:t>ve days, rising sharply ¶ thereafter</w:t>
      </w:r>
      <w:r>
        <w:t xml:space="preserve">.26 </w:t>
      </w:r>
      <w:r w:rsidRPr="002A1686">
        <w:rPr>
          <w:rStyle w:val="StyleUnderline"/>
        </w:rPr>
        <w:t xml:space="preserve">Terrorist attacks at the world’s chokepoints or ¶ mega-ports might trigger a similar disruption. ¶ The key to limiting the risk of disruption in the MTS is ¶ to ensure security at sea and security and resilience in ¶ major ports. Security at sea and in foreign ports requires ¶ common effort, awareness, and stronger maritime ¶ governance </w:t>
      </w:r>
      <w:r w:rsidRPr="002A1686">
        <w:t>in many coastal States</w:t>
      </w:r>
      <w:r>
        <w:t xml:space="preserve">, including the United </w:t>
      </w:r>
      <w:r w:rsidRPr="00FF2153">
        <w:rPr>
          <w:sz w:val="12"/>
        </w:rPr>
        <w:t xml:space="preserve">¶ </w:t>
      </w:r>
      <w:r>
        <w:t xml:space="preserve">States. Resiliency in the MTS requires protocols between </w:t>
      </w:r>
      <w:r w:rsidRPr="00FF2153">
        <w:rPr>
          <w:sz w:val="12"/>
        </w:rPr>
        <w:t xml:space="preserve">¶ </w:t>
      </w:r>
      <w:r>
        <w:t xml:space="preserve">government and the private sector on how to handle </w:t>
      </w:r>
      <w:r w:rsidRPr="00FF2153">
        <w:rPr>
          <w:sz w:val="12"/>
        </w:rPr>
        <w:t xml:space="preserve">¶ </w:t>
      </w:r>
      <w:r>
        <w:t xml:space="preserve">disruptions, minimize impact, and quickly restart the ﬂow </w:t>
      </w:r>
      <w:r w:rsidRPr="00FF2153">
        <w:rPr>
          <w:sz w:val="12"/>
        </w:rPr>
        <w:t xml:space="preserve">¶ </w:t>
      </w:r>
      <w:r>
        <w:t xml:space="preserve">of commerce. In early 2007, these types of protocols or </w:t>
      </w:r>
      <w:r w:rsidRPr="00FF2153">
        <w:rPr>
          <w:sz w:val="12"/>
        </w:rPr>
        <w:t xml:space="preserve">¶ </w:t>
      </w:r>
      <w:r>
        <w:t>regimes were limited or nonexistent.</w:t>
      </w:r>
    </w:p>
    <w:p w:rsidR="00FA3977" w:rsidRDefault="00FA3977" w:rsidP="00FA3977"/>
    <w:p w:rsidR="00FA3977" w:rsidRPr="00ED261F" w:rsidRDefault="00ED261F" w:rsidP="00ED261F">
      <w:pPr>
        <w:pStyle w:val="Heading3"/>
      </w:pPr>
      <w:r w:rsidRPr="00ED261F">
        <w:t xml:space="preserve">A2: K of Economy </w:t>
      </w:r>
    </w:p>
    <w:p w:rsidR="00FA3977" w:rsidRDefault="00FA3977" w:rsidP="00FA3977">
      <w:pPr>
        <w:pStyle w:val="Heading4"/>
      </w:pPr>
      <w:r>
        <w:t>The economic view is a moral view—and non-economic decisions have failed in the past</w:t>
      </w:r>
    </w:p>
    <w:p w:rsidR="00FA3977" w:rsidRPr="00F16300" w:rsidRDefault="00FA3977" w:rsidP="00FA3977">
      <w:pPr>
        <w:rPr>
          <w:sz w:val="12"/>
        </w:rPr>
      </w:pPr>
      <w:r w:rsidRPr="00BF709B">
        <w:rPr>
          <w:rStyle w:val="Style13ptBold"/>
        </w:rPr>
        <w:t>IUCN 94</w:t>
      </w:r>
      <w:r>
        <w:t xml:space="preserve"> </w:t>
      </w:r>
      <w:r w:rsidRPr="00BF709B">
        <w:t>(</w:t>
      </w:r>
      <w:r w:rsidRPr="00F16300">
        <w:rPr>
          <w:sz w:val="12"/>
        </w:rPr>
        <w:t xml:space="preserve">IUCN is currently the world’s largest professional global network. It is also the oldest environmental organization. IUCN works specifically on the issue of biodiversity. The Economic Value of Biodiversity from IUCN, First published in 1994. </w:t>
      </w:r>
      <w:r w:rsidRPr="00F16300">
        <w:rPr>
          <w:sz w:val="2"/>
        </w:rPr>
        <w:t>https://www.cbd.int/financial/values/g-economicvalue-iucn.pdf</w:t>
      </w:r>
      <w:r w:rsidRPr="00F16300">
        <w:rPr>
          <w:sz w:val="12"/>
        </w:rPr>
        <w:t xml:space="preserve"> July 8, 2014.)</w:t>
      </w:r>
    </w:p>
    <w:p w:rsidR="00FA3977" w:rsidRPr="00F16300" w:rsidRDefault="00FA3977" w:rsidP="00FA3977">
      <w:pPr>
        <w:rPr>
          <w:rStyle w:val="StyleUnderline"/>
          <w:b w:val="0"/>
          <w:u w:val="none"/>
        </w:rPr>
      </w:pPr>
      <w:r w:rsidRPr="00A70088">
        <w:rPr>
          <w:rStyle w:val="StyleUnderline"/>
        </w:rPr>
        <w:t>The idea that the `moral' view is opposed to the `economic' view rests on may confusions</w:t>
      </w:r>
      <w:r>
        <w:t xml:space="preserve">. </w:t>
      </w:r>
      <w:r w:rsidRPr="00A70088">
        <w:rPr>
          <w:rStyle w:val="StyleUnderline"/>
        </w:rPr>
        <w:t>First, ¶ the economic view is itself a moral view — it takes what is effectively a utilitarian approach to ¶ conservation</w:t>
      </w:r>
      <w:r>
        <w:t xml:space="preserve">. </w:t>
      </w:r>
      <w:r w:rsidRPr="00A70088">
        <w:rPr>
          <w:rStyle w:val="StyleUnderline"/>
        </w:rPr>
        <w:t>What the critics are complaining of is not so much the economics as the underlying ¶ philosophy of normative economics, utilitarianism</w:t>
      </w:r>
      <w:r>
        <w:t xml:space="preserve">. Of course, it is quite proper for such a philosophical </w:t>
      </w:r>
      <w:r w:rsidRPr="00BF709B">
        <w:rPr>
          <w:sz w:val="12"/>
        </w:rPr>
        <w:t xml:space="preserve">¶ </w:t>
      </w:r>
      <w:r>
        <w:t>debate to take place</w:t>
      </w:r>
      <w:r w:rsidRPr="00A70088">
        <w:rPr>
          <w:rStyle w:val="StyleUnderline"/>
        </w:rPr>
        <w:t xml:space="preserve">. The problem is that, in the absence of `metaethical' principles, principles that ¶ enable us to choose between apparently competing philosophies, the debate risks being </w:t>
      </w:r>
      <w:r w:rsidRPr="00A70088">
        <w:t>rather sterile ¶</w:t>
      </w:r>
      <w:r w:rsidRPr="00A70088">
        <w:rPr>
          <w:rStyle w:val="StyleUnderline"/>
        </w:rPr>
        <w:t xml:space="preserve"> from the standpoint of getting things done</w:t>
      </w:r>
      <w:r>
        <w:t xml:space="preserve">. Put another way, the moral debate has gone on for a very </w:t>
      </w:r>
      <w:r w:rsidRPr="00BF709B">
        <w:rPr>
          <w:sz w:val="12"/>
        </w:rPr>
        <w:t xml:space="preserve">¶ </w:t>
      </w:r>
      <w:r>
        <w:t xml:space="preserve">long time and is as relevant to, say, crime and punishment as it is to biodiversity conservation. </w:t>
      </w:r>
      <w:r w:rsidRPr="00A70088">
        <w:rPr>
          <w:rStyle w:val="StyleUnderline"/>
        </w:rPr>
        <w:t>The ¶ fact that such debates have not been resolved is not surprising, but, of course, that in turn cannot be ¶ a reason for not continuing to try and resolve it.</w:t>
      </w:r>
      <w:r>
        <w:t xml:space="preserve"> </w:t>
      </w:r>
      <w:r w:rsidRPr="00A70088">
        <w:rPr>
          <w:rStyle w:val="StyleUnderline"/>
        </w:rPr>
        <w:t>The problem is that much conservation policy to date ¶ has been based on non-utilitarian approaches. Yet by many accounts the current situation is one of ¶ crisis</w:t>
      </w:r>
      <w:r>
        <w:t xml:space="preserve">. </w:t>
      </w:r>
      <w:r w:rsidRPr="00A70088">
        <w:rPr>
          <w:rStyle w:val="StyleUnderline"/>
        </w:rPr>
        <w:t>It would seem fair, then, to choose between the competing philosophies according to their ¶ potential for saving biodiversity in real world contexts. We argue that this favours the economic-¶ utilitarian approach.</w:t>
      </w:r>
      <w:r>
        <w:rPr>
          <w:rStyle w:val="StyleUnderline"/>
        </w:rPr>
        <w:t xml:space="preserve"> </w:t>
      </w:r>
      <w:r w:rsidRPr="00F16300">
        <w:rPr>
          <w:rStyle w:val="StyleUnderline"/>
        </w:rPr>
        <w:t>Alternative moral standpoints would also be more tenable if they confronted the real world ¶ context of making choices. If all biological resources have `rights' to existence then presumably it is ¶ not possible to choose between the extinction of one set of them rather than another. All losses ¶ become morally wrong</w:t>
      </w:r>
      <w:r w:rsidRPr="00F16300">
        <w:rPr>
          <w:rStyle w:val="StyleUnderline"/>
          <w:u w:val="none"/>
        </w:rPr>
        <w:t xml:space="preserve">. But biodiversity loss proceeds apace for the reasons we have cited and for </w:t>
      </w:r>
      <w:r w:rsidRPr="00F16300">
        <w:rPr>
          <w:rStyle w:val="StyleUnderline"/>
          <w:sz w:val="12"/>
          <w:u w:val="none"/>
        </w:rPr>
        <w:t xml:space="preserve">¶ </w:t>
      </w:r>
      <w:r w:rsidRPr="00F16300">
        <w:rPr>
          <w:rStyle w:val="StyleUnderline"/>
          <w:u w:val="none"/>
        </w:rPr>
        <w:t xml:space="preserve">one other we have not so far mentioned: the competition between mankind and other species for the </w:t>
      </w:r>
      <w:r w:rsidRPr="00F16300">
        <w:rPr>
          <w:rStyle w:val="StyleUnderline"/>
          <w:sz w:val="12"/>
          <w:u w:val="none"/>
        </w:rPr>
        <w:t xml:space="preserve">¶ </w:t>
      </w:r>
      <w:r w:rsidRPr="00F16300">
        <w:rPr>
          <w:rStyle w:val="StyleUnderline"/>
          <w:u w:val="none"/>
        </w:rPr>
        <w:t xml:space="preserve">available space. The reality is that little can be done to prevent huge increases in the world's </w:t>
      </w:r>
      <w:r w:rsidRPr="00F16300">
        <w:rPr>
          <w:rStyle w:val="StyleUnderline"/>
          <w:sz w:val="12"/>
          <w:u w:val="none"/>
        </w:rPr>
        <w:t xml:space="preserve">¶ </w:t>
      </w:r>
      <w:r w:rsidRPr="00F16300">
        <w:rPr>
          <w:rStyle w:val="StyleUnderline"/>
          <w:u w:val="none"/>
        </w:rPr>
        <w:t xml:space="preserve">population — it is in that respect `too late' for a good deal of the world's biological diversity. If so, </w:t>
      </w:r>
      <w:r w:rsidRPr="00F16300">
        <w:rPr>
          <w:rStyle w:val="StyleUnderline"/>
        </w:rPr>
        <w:t>it is ¶ essential to choose between different areas of policy intervention — not everything can be saved</w:t>
      </w:r>
      <w:r w:rsidRPr="00F16300">
        <w:rPr>
          <w:rStyle w:val="StyleUnderline"/>
          <w:u w:val="none"/>
        </w:rPr>
        <w:t xml:space="preserve">. </w:t>
      </w:r>
      <w:r w:rsidRPr="00F16300">
        <w:rPr>
          <w:rStyle w:val="StyleUnderline"/>
          <w:sz w:val="12"/>
          <w:u w:val="none"/>
        </w:rPr>
        <w:t xml:space="preserve">¶ </w:t>
      </w:r>
      <w:r w:rsidRPr="00F16300">
        <w:rPr>
          <w:rStyle w:val="StyleUnderline"/>
        </w:rPr>
        <w:t>This view is reinforced by the fact that the world is extremely unlikely to devote major resources to ¶ biodiversity conservation.</w:t>
      </w:r>
      <w:r w:rsidRPr="00F16300">
        <w:rPr>
          <w:rStyle w:val="StyleUnderline"/>
          <w:u w:val="none"/>
        </w:rPr>
        <w:t xml:space="preserve"> We can argue that it should, but we know it will not. </w:t>
      </w:r>
      <w:r w:rsidRPr="00F16300">
        <w:rPr>
          <w:rStyle w:val="StyleUnderline"/>
        </w:rPr>
        <w:t>The issue then ¶ becomes one of using the existing budgets as wisely as possible. If not everything can be saved then ¶ a ranking procedure is required. And such a ranking is not consistent with arguing that everything has ¶ a right to exist. ¶ Moreover, if we are right, and economic `causes' are very important, then, presumably, the ¶ moral view would sanction the correction of the economic factors giving rise to excess biodiversity ¶ loss</w:t>
      </w:r>
      <w:r w:rsidRPr="00F16300">
        <w:rPr>
          <w:rStyle w:val="StyleUnderline"/>
          <w:u w:val="none"/>
        </w:rPr>
        <w:t xml:space="preserve">. That would be a start at least. </w:t>
      </w:r>
      <w:r w:rsidRPr="00F16300">
        <w:rPr>
          <w:rStyle w:val="StyleUnderline"/>
        </w:rPr>
        <w:t>In other words, whatever moral standpoint is taken it does not ¶ affect the design of a practical agenda for conservation, and that agenda should begin with the ¶ economic factors</w:t>
      </w:r>
      <w:r w:rsidRPr="00F16300">
        <w:rPr>
          <w:rStyle w:val="StyleUnderline"/>
          <w:u w:val="none"/>
        </w:rPr>
        <w:t xml:space="preserve">. </w:t>
      </w:r>
      <w:r w:rsidRPr="00F16300">
        <w:rPr>
          <w:rStyle w:val="StyleUnderline"/>
          <w:sz w:val="12"/>
          <w:u w:val="none"/>
        </w:rPr>
        <w:t xml:space="preserve">¶ </w:t>
      </w:r>
      <w:r w:rsidRPr="00F16300">
        <w:rPr>
          <w:rStyle w:val="StyleUnderline"/>
          <w:u w:val="none"/>
        </w:rPr>
        <w:t xml:space="preserve">Finally, even if some do not like the economic-utilitarian approach, it has a major function which </w:t>
      </w:r>
      <w:r w:rsidRPr="00F16300">
        <w:rPr>
          <w:rStyle w:val="StyleUnderline"/>
          <w:sz w:val="12"/>
          <w:u w:val="none"/>
        </w:rPr>
        <w:t xml:space="preserve">¶ </w:t>
      </w:r>
      <w:r w:rsidRPr="00F16300">
        <w:rPr>
          <w:rStyle w:val="StyleUnderline"/>
          <w:u w:val="none"/>
        </w:rPr>
        <w:t>is not served by any other approach to conservation. It explains why biodiversity is being lost</w:t>
      </w:r>
      <w:r w:rsidRPr="00F16300">
        <w:rPr>
          <w:rStyle w:val="StyleUnderline"/>
        </w:rPr>
        <w:t>. It tells ¶ us that, since people very often are utilitarian in their decisions about land use and conservation, a ¶ utilitarian approach is needed in order to understand the process of loss, and hence the process of ¶ policy correction</w:t>
      </w:r>
      <w:r w:rsidRPr="00F16300">
        <w:rPr>
          <w:rStyle w:val="StyleUnderline"/>
          <w:u w:val="none"/>
        </w:rPr>
        <w:t xml:space="preserve">. </w:t>
      </w:r>
    </w:p>
    <w:p w:rsidR="00FA3977" w:rsidRDefault="00FA3977" w:rsidP="00FA3977"/>
    <w:p w:rsidR="00FA3977" w:rsidRDefault="00FA3977" w:rsidP="00FA3977">
      <w:pPr>
        <w:pStyle w:val="Heading3"/>
      </w:pPr>
      <w:r>
        <w:t>Trade Good</w:t>
      </w:r>
      <w:r w:rsidR="00017E56">
        <w:t>-Democracy</w:t>
      </w:r>
    </w:p>
    <w:p w:rsidR="00FA3977" w:rsidRDefault="00FA3977" w:rsidP="00FA3977">
      <w:pPr>
        <w:pStyle w:val="Heading4"/>
      </w:pPr>
      <w:r>
        <w:t>Trade leads to democracy</w:t>
      </w:r>
    </w:p>
    <w:p w:rsidR="00FA3977" w:rsidRPr="008F094D" w:rsidRDefault="00FA3977" w:rsidP="00FA3977">
      <w:r w:rsidRPr="008F094D">
        <w:rPr>
          <w:rStyle w:val="Style13ptBold"/>
        </w:rPr>
        <w:t>Griswald 04</w:t>
      </w:r>
      <w:r>
        <w:t xml:space="preserve"> </w:t>
      </w:r>
      <w:r w:rsidRPr="008F094D">
        <w:rPr>
          <w:sz w:val="12"/>
          <w:szCs w:val="12"/>
        </w:rPr>
        <w:t>(Daniel T. Griswold is director of the Cato Institute's Center for Trade Policy Studies, where he has authored numerous studies on trade and immigration policy. Trading Tyranny for Freedom¶ How Open Markets Till the Soil for Democracy from the Cato Institute in January 6, 2004. http://www.cato.org/sites/cato.org/files/pubs/pdf/tpa-026.pdf July 9, 2014)</w:t>
      </w:r>
    </w:p>
    <w:p w:rsidR="00FA3977" w:rsidRDefault="00FA3977" w:rsidP="00FA3977">
      <w:pPr>
        <w:rPr>
          <w:rStyle w:val="StyleUnderline"/>
        </w:rPr>
      </w:pPr>
      <w:r>
        <w:t xml:space="preserve">In the aftermath of September 11, </w:t>
      </w:r>
      <w:r w:rsidRPr="008F094D">
        <w:rPr>
          <w:rStyle w:val="StyleUnderline"/>
        </w:rPr>
        <w:t>the¶ foreign policy dimension of trade has¶ reasserted itself.</w:t>
      </w:r>
      <w:r>
        <w:t xml:space="preserve"> </w:t>
      </w:r>
      <w:r w:rsidRPr="008F094D">
        <w:rPr>
          <w:rStyle w:val="StyleUnderline"/>
        </w:rPr>
        <w:t>Expanding trade, especially¶ with and among less developed countries, is¶ once again being recognized as a tool for¶ encouraging democracy and respect for¶ human rights in regions and countries of¶ the world where those commodities have¶ been the exception rather than the rule.¶ Political scientists have long noted the¶ connection between economic development,¶ political reform, and democracy. Increased¶ trade and economic integration promote civil¶ and political freedoms directly by opening a¶ society to new technology, communications,¶ and democratic ideas</w:t>
      </w:r>
      <w:r>
        <w:t xml:space="preserve">. </w:t>
      </w:r>
      <w:r w:rsidRPr="008F094D">
        <w:rPr>
          <w:rStyle w:val="StyleUnderline"/>
        </w:rPr>
        <w:t>Economic liberalization provides a counterweight to govern-¶ mental power and creates space for civil society. And by promoting faster growth, trade¶ promotes political freedom indirectly by creating an economically independent and¶ politically aware middle class.</w:t>
      </w:r>
      <w:r w:rsidRPr="008F094D">
        <w:rPr>
          <w:sz w:val="12"/>
        </w:rPr>
        <w:t xml:space="preserve">¶ </w:t>
      </w:r>
      <w:r>
        <w:t>The reality of the world today broadly</w:t>
      </w:r>
      <w:r w:rsidRPr="008F094D">
        <w:rPr>
          <w:sz w:val="12"/>
        </w:rPr>
        <w:t xml:space="preserve">¶ </w:t>
      </w:r>
      <w:r>
        <w:t>reflects those theoretical links between</w:t>
      </w:r>
      <w:r w:rsidRPr="008F094D">
        <w:rPr>
          <w:sz w:val="12"/>
        </w:rPr>
        <w:t xml:space="preserve">¶ </w:t>
      </w:r>
      <w:r>
        <w:t>trade, free markets, and political and civil</w:t>
      </w:r>
      <w:r w:rsidRPr="008F094D">
        <w:rPr>
          <w:sz w:val="12"/>
        </w:rPr>
        <w:t xml:space="preserve">¶ </w:t>
      </w:r>
      <w:r>
        <w:t xml:space="preserve">freedom. </w:t>
      </w:r>
      <w:r w:rsidRPr="008F094D">
        <w:rPr>
          <w:rStyle w:val="StyleUnderline"/>
        </w:rPr>
        <w:t>As trade</w:t>
      </w:r>
      <w:r>
        <w:t xml:space="preserve"> and globalization </w:t>
      </w:r>
      <w:r w:rsidRPr="008F094D">
        <w:rPr>
          <w:rStyle w:val="StyleUnderline"/>
        </w:rPr>
        <w:t>have¶ spread to more</w:t>
      </w:r>
      <w:r>
        <w:t xml:space="preserve"> and more </w:t>
      </w:r>
      <w:r w:rsidRPr="008F094D">
        <w:rPr>
          <w:rStyle w:val="StyleUnderline"/>
        </w:rPr>
        <w:t>countries</w:t>
      </w:r>
      <w:r>
        <w:t xml:space="preserve"> in the</w:t>
      </w:r>
      <w:r w:rsidRPr="008F094D">
        <w:rPr>
          <w:sz w:val="12"/>
        </w:rPr>
        <w:t xml:space="preserve">¶ </w:t>
      </w:r>
      <w:r>
        <w:t xml:space="preserve">past 30 years, </w:t>
      </w:r>
      <w:r w:rsidRPr="008F094D">
        <w:rPr>
          <w:rStyle w:val="StyleUnderline"/>
        </w:rPr>
        <w:t>so too have democracy</w:t>
      </w:r>
      <w:r>
        <w:t xml:space="preserve"> and</w:t>
      </w:r>
      <w:r w:rsidRPr="008F094D">
        <w:rPr>
          <w:sz w:val="12"/>
        </w:rPr>
        <w:t xml:space="preserve">¶ </w:t>
      </w:r>
      <w:r>
        <w:t>political and civil freedoms. In particular,</w:t>
      </w:r>
      <w:r w:rsidRPr="008F094D">
        <w:rPr>
          <w:sz w:val="12"/>
        </w:rPr>
        <w:t xml:space="preserve">¶ </w:t>
      </w:r>
      <w:r w:rsidRPr="008F094D">
        <w:rPr>
          <w:rStyle w:val="StyleUnderline"/>
        </w:rPr>
        <w:t>the most economically open countries¶ today are more</w:t>
      </w:r>
      <w:r>
        <w:t xml:space="preserve"> </w:t>
      </w:r>
      <w:r w:rsidRPr="008F094D">
        <w:rPr>
          <w:rStyle w:val="StyleUnderline"/>
        </w:rPr>
        <w:t>than three times as likely to¶ enjoy full political and civil freedoms</w:t>
      </w:r>
      <w:r>
        <w:t xml:space="preserve"> as</w:t>
      </w:r>
      <w:r w:rsidRPr="008F094D">
        <w:rPr>
          <w:sz w:val="12"/>
        </w:rPr>
        <w:t xml:space="preserve">¶ </w:t>
      </w:r>
      <w:r>
        <w:t>those that are relatively closed. Those that</w:t>
      </w:r>
      <w:r w:rsidRPr="008F094D">
        <w:rPr>
          <w:sz w:val="12"/>
        </w:rPr>
        <w:t xml:space="preserve">¶ </w:t>
      </w:r>
      <w:r>
        <w:t>are closed are nine times more likely to</w:t>
      </w:r>
      <w:r w:rsidRPr="008F094D">
        <w:rPr>
          <w:sz w:val="12"/>
        </w:rPr>
        <w:t xml:space="preserve">¶ </w:t>
      </w:r>
      <w:r>
        <w:t>completely suppress civil and political freedoms than those that are open. Nations</w:t>
      </w:r>
      <w:r w:rsidRPr="008F094D">
        <w:rPr>
          <w:sz w:val="12"/>
        </w:rPr>
        <w:t xml:space="preserve">¶ </w:t>
      </w:r>
      <w:r>
        <w:t>that have followed a path of trade reform</w:t>
      </w:r>
      <w:r w:rsidRPr="008F094D">
        <w:rPr>
          <w:sz w:val="12"/>
        </w:rPr>
        <w:t xml:space="preserve">¶ </w:t>
      </w:r>
      <w:r>
        <w:t>in recent decades by progressively opening</w:t>
      </w:r>
      <w:r w:rsidRPr="008F094D">
        <w:rPr>
          <w:sz w:val="12"/>
        </w:rPr>
        <w:t xml:space="preserve">¶ </w:t>
      </w:r>
      <w:r>
        <w:t>themselves to the global economy are significantly more likely to have expanded</w:t>
      </w:r>
      <w:r w:rsidRPr="008F094D">
        <w:rPr>
          <w:sz w:val="12"/>
        </w:rPr>
        <w:t xml:space="preserve">¶ </w:t>
      </w:r>
      <w:r>
        <w:t>their citizens’ political and civil freedoms.</w:t>
      </w:r>
      <w:r w:rsidRPr="008F094D">
        <w:rPr>
          <w:sz w:val="12"/>
        </w:rPr>
        <w:t xml:space="preserve">¶ </w:t>
      </w:r>
      <w:r w:rsidRPr="008F094D">
        <w:rPr>
          <w:rStyle w:val="StyleUnderline"/>
        </w:rPr>
        <w:t>The powerful connection between economic openness and political and civil freedom provides yet another argument for¶ pursuing an expansion of global trade. In¶ the Middle East, China, Cuba, Central¶ America, and other regions, free trade can¶ buttress U.S. foreign policy by tilling foreign¶ soil for the spread of democracy and human¶ rights.</w:t>
      </w:r>
    </w:p>
    <w:p w:rsidR="00FA3977" w:rsidRDefault="00FA3977" w:rsidP="00FA3977">
      <w:pPr>
        <w:rPr>
          <w:rStyle w:val="StyleUnderline"/>
        </w:rPr>
      </w:pPr>
    </w:p>
    <w:p w:rsidR="00FA3977" w:rsidRDefault="00FA3977" w:rsidP="00FA3977">
      <w:pPr>
        <w:pStyle w:val="Heading4"/>
      </w:pPr>
      <w:r>
        <w:t>Trade allows for civil liberties which liberates human right oppression</w:t>
      </w:r>
    </w:p>
    <w:p w:rsidR="00FA3977" w:rsidRPr="008F094D" w:rsidRDefault="00FA3977" w:rsidP="00FA3977">
      <w:r w:rsidRPr="008F094D">
        <w:rPr>
          <w:rStyle w:val="Style13ptBold"/>
        </w:rPr>
        <w:t>Griswald 04</w:t>
      </w:r>
      <w:r>
        <w:t xml:space="preserve"> </w:t>
      </w:r>
      <w:r w:rsidRPr="008F094D">
        <w:rPr>
          <w:sz w:val="12"/>
          <w:szCs w:val="12"/>
        </w:rPr>
        <w:t>(Daniel T. Griswold is director of the Cato Institute's Center for Trade Policy Studies, where he has authored numerous studies on trade and immigration policy. Trading Tyranny for Freedom¶ How Open Markets Till the Soil for Democracy from the Cato Institute in January 6, 2004. http://www.cato.org/sites/cato.org/files/pubs/pdf/tpa-026.pdf July 9, 2014)</w:t>
      </w:r>
    </w:p>
    <w:p w:rsidR="00FA3977" w:rsidRDefault="00FA3977" w:rsidP="00FA3977">
      <w:r w:rsidRPr="004D0C22">
        <w:rPr>
          <w:rStyle w:val="StyleUnderline"/>
        </w:rPr>
        <w:t>Economic openness and the commercial¶ competition and contact it brings can directly¶ and indirectly p</w:t>
      </w:r>
      <w:r>
        <w:rPr>
          <w:rStyle w:val="StyleUnderline"/>
        </w:rPr>
        <w:t>romote civil and political free</w:t>
      </w:r>
      <w:r w:rsidRPr="004D0C22">
        <w:rPr>
          <w:rStyle w:val="StyleUnderline"/>
        </w:rPr>
        <w:t>doms within countries</w:t>
      </w:r>
      <w:r>
        <w:t xml:space="preserve">. </w:t>
      </w:r>
      <w:r w:rsidRPr="004D0C22">
        <w:rPr>
          <w:rStyle w:val="StyleUnderline"/>
        </w:rPr>
        <w:t>Trade can influence the¶ political system</w:t>
      </w:r>
      <w:r>
        <w:rPr>
          <w:rStyle w:val="StyleUnderline"/>
        </w:rPr>
        <w:t xml:space="preserve"> directly by increasing the con</w:t>
      </w:r>
      <w:r w:rsidRPr="004D0C22">
        <w:rPr>
          <w:rStyle w:val="StyleUnderline"/>
        </w:rPr>
        <w:t>tact a nation’s citizens experience with the rest¶ of the world,</w:t>
      </w:r>
      <w:r>
        <w:t xml:space="preserve"> through face-to-face meetings,</w:t>
      </w:r>
      <w:r w:rsidRPr="004D0C22">
        <w:rPr>
          <w:sz w:val="12"/>
        </w:rPr>
        <w:t xml:space="preserve">¶ </w:t>
      </w:r>
      <w:r>
        <w:t>and electronic communications, including telephone, fax, and the Internet</w:t>
      </w:r>
      <w:r w:rsidRPr="004D0C22">
        <w:rPr>
          <w:rStyle w:val="StyleUnderline"/>
        </w:rPr>
        <w:t>. Commercial communication can bring a sharing of ideas and¶ exposure to new ways of thinking, doing business, and organizing civil society.</w:t>
      </w:r>
      <w:r>
        <w:t xml:space="preserve"> </w:t>
      </w:r>
      <w:r w:rsidRPr="004D0C22">
        <w:rPr>
          <w:rStyle w:val="StyleUnderline"/>
        </w:rPr>
        <w:t>Along with¶ the flow of consumer and industrial goods</w:t>
      </w:r>
      <w:r w:rsidRPr="004D0C22">
        <w:rPr>
          <w:sz w:val="12"/>
        </w:rPr>
        <w:t xml:space="preserve">¶ </w:t>
      </w:r>
      <w:r>
        <w:t>often come books, magazines, and other media</w:t>
      </w:r>
      <w:r w:rsidRPr="004D0C22">
        <w:rPr>
          <w:sz w:val="12"/>
        </w:rPr>
        <w:t xml:space="preserve">¶ </w:t>
      </w:r>
      <w:r w:rsidRPr="004D0C22">
        <w:rPr>
          <w:rStyle w:val="StyleUnderline"/>
        </w:rPr>
        <w:t>with political and social content</w:t>
      </w:r>
      <w:r>
        <w:t xml:space="preserve">. </w:t>
      </w:r>
      <w:r w:rsidRPr="004D0C22">
        <w:rPr>
          <w:rStyle w:val="StyleUnderline"/>
        </w:rPr>
        <w:t>Foreign¶ investment and services trade create opportunities for foreign travel and study, allowing citizens to experience first-hand the civil liberties¶ and more representative political institutions of¶ other nations</w:t>
      </w:r>
      <w:r>
        <w:t>.</w:t>
      </w:r>
    </w:p>
    <w:p w:rsidR="00017E56" w:rsidRDefault="00017E56" w:rsidP="00017E56">
      <w:pPr>
        <w:pStyle w:val="Heading3"/>
      </w:pPr>
      <w:r>
        <w:t>Trade Good-War</w:t>
      </w:r>
    </w:p>
    <w:p w:rsidR="00FA3977" w:rsidRDefault="00FA3977" w:rsidP="00FA3977"/>
    <w:p w:rsidR="00FA3977" w:rsidRDefault="00FA3977" w:rsidP="00FA3977">
      <w:pPr>
        <w:pStyle w:val="Heading4"/>
      </w:pPr>
      <w:r>
        <w:t>Free Trade prevents retaliation against the US</w:t>
      </w:r>
    </w:p>
    <w:p w:rsidR="00FA3977" w:rsidRPr="00CA65FD" w:rsidRDefault="00FA3977" w:rsidP="00FA3977">
      <w:pPr>
        <w:rPr>
          <w:sz w:val="12"/>
          <w:szCs w:val="12"/>
        </w:rPr>
      </w:pPr>
      <w:r w:rsidRPr="00B0221F">
        <w:rPr>
          <w:rStyle w:val="Style13ptBold"/>
        </w:rPr>
        <w:t>Fletcher 10</w:t>
      </w:r>
      <w:r>
        <w:t xml:space="preserve"> </w:t>
      </w:r>
      <w:r w:rsidRPr="00CA65FD">
        <w:rPr>
          <w:sz w:val="12"/>
          <w:szCs w:val="12"/>
        </w:rPr>
        <w:t>(The Mythical Concept of Trade War from the Huffington Post. April 2, 2010. http://www.huffingtonpost.com/ian-fletcher/the-mythical-concept-of-t_b_523864.html July 9, 2014)</w:t>
      </w:r>
    </w:p>
    <w:p w:rsidR="00FA3977" w:rsidRDefault="00FA3977" w:rsidP="00FA3977">
      <w:r w:rsidRPr="00B0221F">
        <w:rPr>
          <w:rStyle w:val="StyleUnderline"/>
        </w:rPr>
        <w:t>There is a basic unresolved paradox at the bottom of the very concept of trade war. If, as free traders insist, free trade is beneficial whether or not one's trading partners reciprocate, then why would any rational nation start one, no matter how provoked</w:t>
      </w:r>
      <w:r>
        <w:t>? The only way to explain this is to assume that major national governments like the Chinese and the U.S.--governments which, whatever bad things they may have done, have managed to hold nuclear weapons for decades without nuking each other over trivial spats--are not players of realpolitik, but schoolchildren.</w:t>
      </w:r>
      <w:r w:rsidRPr="00B0221F">
        <w:rPr>
          <w:sz w:val="12"/>
        </w:rPr>
        <w:t xml:space="preserve">¶ </w:t>
      </w:r>
      <w:r w:rsidRPr="00B0221F">
        <w:rPr>
          <w:rStyle w:val="StyleUnderline"/>
        </w:rPr>
        <w:t>When the moneymen in Beijing, Tokyo, Berlin, and the other nations currently running trade surpluses against the U.S. start to ponder the financial realpolitik of exaggerated retaliation against the U.S. for any measures we may employ to bring our trade back into balance, they will discover the advantage is with us, not them. Because they are the ones with trade surpluses to lose, not us. So our position of weakness is actually a position of strength.¶</w:t>
      </w:r>
      <w:r w:rsidRPr="00B0221F">
        <w:rPr>
          <w:sz w:val="12"/>
        </w:rPr>
        <w:t xml:space="preserve"> </w:t>
      </w:r>
      <w:r>
        <w:t>Supposedly, China can suddenly stop buying our Treasury Debt if we rock the boat. But this would immediately reduce the value of the trillion or so they already hold--not to mention destroying, by making their hostility overt, the fragile (and desperately-tended) delusion in the U.S. that America and China are still benign economic "partners" in a win-win economic relationship</w:t>
      </w:r>
      <w:r w:rsidRPr="00B0221F">
        <w:rPr>
          <w:rStyle w:val="StyleUnderline"/>
        </w:rPr>
        <w:t>.¶ At the end of the day, China cannot force us to do anything economically that we don't choose to. America is still a nuclear power. We can--an irresponsible but not impossible scenario--repudiate our debt to them (or stop paying the interest) as the ultimate countermove to anything they might contemplate</w:t>
      </w:r>
      <w:r>
        <w:t>. More plausibly, we might simply restore the tax on the interest on foreign-held bonds that was repealed in 1984 thanks to Treasury Secretary Donald Regan.</w:t>
      </w:r>
      <w:r w:rsidRPr="00B0221F">
        <w:rPr>
          <w:sz w:val="12"/>
        </w:rPr>
        <w:t xml:space="preserve">¶ </w:t>
      </w:r>
      <w:r w:rsidRPr="00B0221F">
        <w:rPr>
          <w:rStyle w:val="StyleUnderline"/>
        </w:rPr>
        <w:t>A certain amount of back-and-forth token retaliation (and loud squealing) is indeed likely if America starts defending its interests in trade as diligently as our trading partners have been defending theirs, but that's it. After all, the world trading system has survived their trade barriers long enough without collapsing</w:t>
      </w:r>
      <w:r>
        <w:t>.</w:t>
      </w:r>
    </w:p>
    <w:p w:rsidR="00FA3977" w:rsidRPr="00FA3977" w:rsidRDefault="00FA3977" w:rsidP="00FA3977"/>
    <w:p w:rsidR="005A1460" w:rsidRDefault="005A1460" w:rsidP="005A1460">
      <w:pPr>
        <w:pStyle w:val="Heading1"/>
      </w:pPr>
      <w:r>
        <w:t xml:space="preserve">Terrorism Advantage </w:t>
      </w:r>
    </w:p>
    <w:p w:rsidR="004A479E" w:rsidRDefault="004A479E" w:rsidP="004A479E"/>
    <w:p w:rsidR="001719AC" w:rsidRDefault="001719AC" w:rsidP="001719AC">
      <w:pPr>
        <w:pStyle w:val="Heading3"/>
      </w:pPr>
      <w:r>
        <w:t xml:space="preserve">Port Security </w:t>
      </w:r>
      <w:r w:rsidR="007E5F2B">
        <w:t xml:space="preserve">Module </w:t>
      </w:r>
    </w:p>
    <w:p w:rsidR="001719AC" w:rsidRPr="001719AC" w:rsidRDefault="001719AC" w:rsidP="001719AC"/>
    <w:p w:rsidR="001719AC" w:rsidRDefault="001719AC" w:rsidP="004A479E">
      <w:pPr>
        <w:pStyle w:val="Heading4"/>
      </w:pPr>
      <w:r>
        <w:t>Threat of global terrorism increasing-Increase in IOOS integration efforts key to maximize information delivery and port security</w:t>
      </w:r>
    </w:p>
    <w:p w:rsidR="004A479E" w:rsidRDefault="004A479E" w:rsidP="004A479E">
      <w:pPr>
        <w:rPr>
          <w:rStyle w:val="Style13ptBold"/>
        </w:rPr>
      </w:pPr>
      <w:r>
        <w:rPr>
          <w:rStyle w:val="Style13ptBold"/>
        </w:rPr>
        <w:t>U.S. IOOS SUMMIT REPORT 13</w:t>
      </w:r>
    </w:p>
    <w:p w:rsidR="004A479E" w:rsidRPr="00AA3375" w:rsidRDefault="004A479E" w:rsidP="004A479E">
      <w:r w:rsidRPr="00AA3375">
        <w:t xml:space="preserve">A New Decade for the Integrated Ocean Observing System </w:t>
      </w:r>
    </w:p>
    <w:p w:rsidR="004A479E" w:rsidRDefault="00E919A2" w:rsidP="004A479E">
      <w:hyperlink r:id="rId76" w:history="1">
        <w:r w:rsidR="004A479E" w:rsidRPr="00597CEE">
          <w:rPr>
            <w:rStyle w:val="Hyperlink"/>
          </w:rPr>
          <w:t>http://www.ioos.noaa.gov/about/governance/summit2012/usioos_summit_report.pdf</w:t>
        </w:r>
      </w:hyperlink>
    </w:p>
    <w:p w:rsidR="004A479E" w:rsidRDefault="004A479E" w:rsidP="004A479E"/>
    <w:p w:rsidR="004A479E" w:rsidRDefault="004A479E" w:rsidP="004A479E">
      <w:pPr>
        <w:rPr>
          <w:sz w:val="16"/>
        </w:rPr>
      </w:pPr>
      <w:r w:rsidRPr="004A479E">
        <w:rPr>
          <w:rStyle w:val="StyleUnderline"/>
          <w:highlight w:val="cyan"/>
        </w:rPr>
        <w:t>During the past decade of</w:t>
      </w:r>
      <w:r w:rsidRPr="001719AC">
        <w:rPr>
          <w:sz w:val="16"/>
        </w:rPr>
        <w:t xml:space="preserve"> U.S. </w:t>
      </w:r>
      <w:r w:rsidRPr="004A479E">
        <w:rPr>
          <w:rStyle w:val="StyleUnderline"/>
          <w:highlight w:val="cyan"/>
        </w:rPr>
        <w:t>IOOS design and implementation</w:t>
      </w:r>
      <w:r w:rsidRPr="001719AC">
        <w:rPr>
          <w:sz w:val="16"/>
          <w:highlight w:val="cyan"/>
        </w:rPr>
        <w:t>, t</w:t>
      </w:r>
      <w:r w:rsidRPr="004A479E">
        <w:rPr>
          <w:rStyle w:val="StyleUnderline"/>
          <w:highlight w:val="cyan"/>
        </w:rPr>
        <w:t xml:space="preserve">he world and our nation have experienced significant changes in technology, economy, </w:t>
      </w:r>
      <w:r w:rsidRPr="004A479E">
        <w:rPr>
          <w:rStyle w:val="Emphasis"/>
          <w:highlight w:val="cyan"/>
        </w:rPr>
        <w:t>security,</w:t>
      </w:r>
      <w:r w:rsidRPr="004A479E">
        <w:rPr>
          <w:rStyle w:val="StyleUnderline"/>
          <w:highlight w:val="cyan"/>
        </w:rPr>
        <w:t xml:space="preserve"> and the environment</w:t>
      </w:r>
      <w:r w:rsidRPr="00A02196">
        <w:rPr>
          <w:rStyle w:val="StyleUnderline"/>
        </w:rPr>
        <w:t>. Data processing capacity has moved from kilobytes to terabytes to zettabytes, and pocket-sized smart phones are ubiquitous among potential users of ocean data</w:t>
      </w:r>
      <w:r w:rsidRPr="001719AC">
        <w:rPr>
          <w:sz w:val="16"/>
        </w:rPr>
        <w:t xml:space="preserve">. </w:t>
      </w:r>
      <w:r w:rsidRPr="004A479E">
        <w:rPr>
          <w:rStyle w:val="StyleUnderline"/>
          <w:highlight w:val="cyan"/>
        </w:rPr>
        <w:t>Despite major economic cycles across most of the world economies, most goods continue to be delivered by sea</w:t>
      </w:r>
      <w:r w:rsidRPr="001719AC">
        <w:rPr>
          <w:sz w:val="16"/>
        </w:rPr>
        <w:t xml:space="preserve">, in ever larger merchant ships. </w:t>
      </w:r>
      <w:r w:rsidRPr="004A479E">
        <w:rPr>
          <w:rStyle w:val="StyleUnderline"/>
          <w:highlight w:val="cyan"/>
        </w:rPr>
        <w:t xml:space="preserve">The increase of </w:t>
      </w:r>
      <w:r w:rsidRPr="004A479E">
        <w:rPr>
          <w:rStyle w:val="Emphasis"/>
          <w:highlight w:val="cyan"/>
        </w:rPr>
        <w:t>global terrorism</w:t>
      </w:r>
      <w:r w:rsidRPr="004A479E">
        <w:rPr>
          <w:rStyle w:val="StyleUnderline"/>
          <w:highlight w:val="cyan"/>
        </w:rPr>
        <w:t xml:space="preserve"> has brought attention to the </w:t>
      </w:r>
      <w:r w:rsidRPr="004A479E">
        <w:rPr>
          <w:rStyle w:val="Emphasis"/>
          <w:highlight w:val="cyan"/>
        </w:rPr>
        <w:t>relatively open access of ports and potential gaps in security</w:t>
      </w:r>
      <w:r w:rsidRPr="004A479E">
        <w:rPr>
          <w:rStyle w:val="StyleUnderline"/>
          <w:highlight w:val="cyan"/>
        </w:rPr>
        <w:t xml:space="preserve"> for most of the </w:t>
      </w:r>
      <w:r w:rsidRPr="004A479E">
        <w:rPr>
          <w:rStyle w:val="Emphasis"/>
          <w:highlight w:val="cyan"/>
        </w:rPr>
        <w:t>world's most intensely populated and commerce-filled areas</w:t>
      </w:r>
      <w:r w:rsidRPr="004A479E">
        <w:rPr>
          <w:rStyle w:val="Emphasis"/>
        </w:rPr>
        <w:t>.</w:t>
      </w:r>
      <w:r w:rsidRPr="001719AC">
        <w:rPr>
          <w:sz w:val="16"/>
        </w:rPr>
        <w:t xml:space="preserve"> </w:t>
      </w:r>
      <w:r w:rsidRPr="00A02196">
        <w:rPr>
          <w:rStyle w:val="StyleUnderline"/>
        </w:rPr>
        <w:t xml:space="preserve">The awesome power of nature has been seen in devastating tsunamis and widespread damage from </w:t>
      </w:r>
      <w:r w:rsidRPr="0013258C">
        <w:rPr>
          <w:rStyle w:val="Emphasis"/>
        </w:rPr>
        <w:t>super-storms</w:t>
      </w:r>
      <w:r w:rsidRPr="00A02196">
        <w:rPr>
          <w:rStyle w:val="StyleUnderline"/>
        </w:rPr>
        <w:t>, which have affected trillions of dollars of wealth and commerce</w:t>
      </w:r>
      <w:r w:rsidRPr="001719AC">
        <w:rPr>
          <w:sz w:val="16"/>
        </w:rPr>
        <w:t xml:space="preserve">. The societal needs that inspired the development of U.S. IOOS ten years ago have largely progressed as anticipated -- except that need has grown far greater and faster than projected. As we envision the needs of U.S. IOOS users in 2022, we must examine, and attempt some predictions about, the drivers of ocean product needs over the next decade. </w:t>
      </w:r>
      <w:r w:rsidRPr="00A02196">
        <w:rPr>
          <w:rStyle w:val="StyleUnderline"/>
        </w:rPr>
        <w:t>The world population today is 7 billion, projected to increase by another billion over the coming decade, and people continue to move towards coastal areas in the United States and around the globe</w:t>
      </w:r>
      <w:r w:rsidRPr="001719AC">
        <w:rPr>
          <w:sz w:val="16"/>
        </w:rPr>
        <w:t xml:space="preserve">. </w:t>
      </w:r>
      <w:r w:rsidRPr="0013258C">
        <w:rPr>
          <w:rStyle w:val="Emphasis"/>
        </w:rPr>
        <w:t>The role maritime commerce plays in our national economy is largely underappreciated.</w:t>
      </w:r>
      <w:r w:rsidRPr="00A02196">
        <w:rPr>
          <w:rStyle w:val="StyleUnderline"/>
        </w:rPr>
        <w:t xml:space="preserve"> The bulk of U.S. foreign trade -- 99% by volume</w:t>
      </w:r>
      <w:r w:rsidRPr="001719AC">
        <w:rPr>
          <w:sz w:val="16"/>
        </w:rPr>
        <w:t xml:space="preserve">, 62% by value - </w:t>
      </w:r>
      <w:r w:rsidRPr="00A02196">
        <w:rPr>
          <w:rStyle w:val="StyleUnderline"/>
        </w:rPr>
        <w:t>travels by ship</w:t>
      </w:r>
      <w:r w:rsidRPr="001719AC">
        <w:rPr>
          <w:sz w:val="16"/>
        </w:rPr>
        <w:t xml:space="preserve">. </w:t>
      </w:r>
      <w:r w:rsidRPr="00A02196">
        <w:rPr>
          <w:rStyle w:val="StyleUnderline"/>
        </w:rPr>
        <w:t xml:space="preserve">Beyond shipborne commerce, investments in a wide range of ocean-related services - for petroleum exploitation, fisheries, recreation and tourism, as well as growing areas like wind, wave and tidal power, aquaculture, and reinsurance - will provide new jobs and </w:t>
      </w:r>
      <w:r w:rsidRPr="00A02196">
        <w:rPr>
          <w:rStyle w:val="Emphasis"/>
        </w:rPr>
        <w:t xml:space="preserve">will increasingly depend on expanded, reliable, more timely, more user-friendly ocean and coastal observation and prediction products. </w:t>
      </w:r>
      <w:r w:rsidRPr="0013258C">
        <w:rPr>
          <w:rStyle w:val="Emphasis"/>
        </w:rPr>
        <w:t>Ocean information will become an increasingly valuable commodity worldwide</w:t>
      </w:r>
      <w:r w:rsidRPr="0013258C">
        <w:rPr>
          <w:rStyle w:val="StyleUnderline"/>
        </w:rPr>
        <w:t>, because of the role of maritime commerce and new ocean-related investments, vulnerability to ocean-related natural disasters, the need to provide security for coastal populations, and the challenges of providing food and water for more people</w:t>
      </w:r>
      <w:r w:rsidRPr="001719AC">
        <w:rPr>
          <w:sz w:val="16"/>
        </w:rPr>
        <w:t xml:space="preserve">. </w:t>
      </w:r>
      <w:r w:rsidRPr="0013258C">
        <w:rPr>
          <w:rStyle w:val="StyleUnderline"/>
        </w:rPr>
        <w:t>Continued advances in information technology and social networking will require significant changes in how we interact with users</w:t>
      </w:r>
      <w:r w:rsidRPr="001719AC">
        <w:rPr>
          <w:sz w:val="16"/>
        </w:rPr>
        <w:t xml:space="preserve">. We must not only provide U.S. IOOS products on these platforms, and keep up with the technology advances, but we must also develop ways to respond to the fact that these users will increasingly become more active in both providing local data and real-time critiques of U.S. IOOS products. Over the next decade, a number of drivers will affect the budget climate in the U.S. for ocean observation. Public policy will demand greater accountability, with Congress and local jurisdictions asking for measures of effectiveness in safety, security, economic development and general public welfare. </w:t>
      </w:r>
      <w:r w:rsidRPr="0013258C">
        <w:rPr>
          <w:rStyle w:val="StyleUnderline"/>
        </w:rPr>
        <w:t xml:space="preserve">U.S. Government budgets will face increasing downward pressures; </w:t>
      </w:r>
      <w:r w:rsidRPr="001719AC">
        <w:rPr>
          <w:sz w:val="16"/>
        </w:rPr>
        <w:t xml:space="preserve">technology innovations will reduce costs for ocean observations and data dissemination; and private sector investment in U.S. lOOS-related efforts will increase. The U.S. IOOS community will need to resolve numerous policy issues concerning public-private partnership, governance, and shared liability for ocean observations and products. Parallel ongoing revolutions in communications, knowledge processing and transportation are realigning the standing of countries all over the world, including the relative position of the United States among the leading societies and economies of the 21 st century. Indeed, some have characterized the challenge of the future in terms of defining the role of a "Blue Economy" in addressing the key applications of water, food, coastal real estate, and energy (Michael B. Jones, 2012). 3. The Challenge </w:t>
      </w:r>
      <w:r w:rsidRPr="0013258C">
        <w:rPr>
          <w:rStyle w:val="StyleUnderline"/>
        </w:rPr>
        <w:t xml:space="preserve">There has been an unprecedented boom in information content providers with increasing numbers of people consuming all types of information, and this data explosion will continue. </w:t>
      </w:r>
      <w:r w:rsidRPr="004A479E">
        <w:rPr>
          <w:rStyle w:val="StyleUnderline"/>
          <w:highlight w:val="cyan"/>
        </w:rPr>
        <w:t>The accuracy and reliability of</w:t>
      </w:r>
      <w:r w:rsidRPr="0013258C">
        <w:rPr>
          <w:rStyle w:val="StyleUnderline"/>
        </w:rPr>
        <w:t xml:space="preserve"> the </w:t>
      </w:r>
      <w:r w:rsidRPr="004A479E">
        <w:rPr>
          <w:rStyle w:val="StyleUnderline"/>
          <w:highlight w:val="cyan"/>
        </w:rPr>
        <w:t>information is critical</w:t>
      </w:r>
      <w:r w:rsidRPr="0013258C">
        <w:rPr>
          <w:rStyle w:val="StyleUnderline"/>
        </w:rPr>
        <w:t xml:space="preserve">, however, </w:t>
      </w:r>
      <w:r w:rsidRPr="004A479E">
        <w:rPr>
          <w:rStyle w:val="StyleUnderline"/>
          <w:highlight w:val="cyan"/>
        </w:rPr>
        <w:t>especially if it is used for</w:t>
      </w:r>
      <w:r w:rsidRPr="0013258C">
        <w:rPr>
          <w:rStyle w:val="StyleUnderline"/>
        </w:rPr>
        <w:t xml:space="preserve"> business decisions or p</w:t>
      </w:r>
      <w:r w:rsidRPr="004A479E">
        <w:rPr>
          <w:rStyle w:val="StyleUnderline"/>
          <w:highlight w:val="cyan"/>
        </w:rPr>
        <w:t xml:space="preserve">ublic safety purposes, </w:t>
      </w:r>
      <w:r w:rsidRPr="004A479E">
        <w:rPr>
          <w:rStyle w:val="Emphasis"/>
          <w:highlight w:val="cyan"/>
        </w:rPr>
        <w:t>and U.S. IOOS must address this issue more fully</w:t>
      </w:r>
      <w:r w:rsidRPr="001719AC">
        <w:rPr>
          <w:sz w:val="16"/>
          <w:highlight w:val="cyan"/>
        </w:rPr>
        <w:t xml:space="preserve">. </w:t>
      </w:r>
      <w:r w:rsidRPr="004A479E">
        <w:rPr>
          <w:rStyle w:val="StyleUnderline"/>
          <w:highlight w:val="cyan"/>
        </w:rPr>
        <w:t xml:space="preserve">People need technology and access to the right information so they can make the best decisions possible, wherever they are and whenever they need it. Most people do not know when they will need critical information, or what kind of information they will need until they get into a situation where critical, even </w:t>
      </w:r>
      <w:r w:rsidRPr="004A479E">
        <w:rPr>
          <w:rStyle w:val="Emphasis"/>
          <w:highlight w:val="cyan"/>
        </w:rPr>
        <w:t>life-saving, decisions</w:t>
      </w:r>
      <w:r w:rsidRPr="004A479E">
        <w:rPr>
          <w:rStyle w:val="StyleUnderline"/>
          <w:highlight w:val="cyan"/>
        </w:rPr>
        <w:t xml:space="preserve"> need to be made</w:t>
      </w:r>
      <w:r w:rsidRPr="001719AC">
        <w:rPr>
          <w:sz w:val="16"/>
        </w:rPr>
        <w:t xml:space="preserve">. We must address this problem by delivering clear, user- friendly access to coordinated national, regional and local products—before, during and after disasters. </w:t>
      </w:r>
      <w:r w:rsidRPr="0013258C">
        <w:rPr>
          <w:rStyle w:val="StyleUnderline"/>
        </w:rPr>
        <w:t>The amount of ocean observations collected today is impressive</w:t>
      </w:r>
      <w:r w:rsidRPr="001719AC">
        <w:rPr>
          <w:sz w:val="16"/>
        </w:rPr>
        <w:t xml:space="preserve">, and storm and natural disaster forecasting and warnings are improving, </w:t>
      </w:r>
      <w:r w:rsidRPr="0013258C">
        <w:rPr>
          <w:rStyle w:val="StyleUnderline"/>
        </w:rPr>
        <w:t>but we have yet to understand some fundamental questions about storm intensification</w:t>
      </w:r>
      <w:r w:rsidRPr="001719AC">
        <w:rPr>
          <w:sz w:val="16"/>
        </w:rPr>
        <w:t xml:space="preserve">. </w:t>
      </w:r>
      <w:r w:rsidRPr="0013258C">
        <w:rPr>
          <w:rStyle w:val="StyleUnderline"/>
        </w:rPr>
        <w:t>The future U.S. IOOS must offer proactive alerts and messages when certain warning criteria are met, along with local implications of these changes, and the delivery pathways of this information to serve citizens must be improved</w:t>
      </w:r>
      <w:r w:rsidRPr="001719AC">
        <w:rPr>
          <w:sz w:val="16"/>
        </w:rPr>
        <w:t xml:space="preserve">. </w:t>
      </w:r>
      <w:r w:rsidRPr="004A479E">
        <w:rPr>
          <w:rStyle w:val="StyleUnderline"/>
          <w:highlight w:val="cyan"/>
        </w:rPr>
        <w:t>In many emergency response situations, where multiple jurisdictions and disciplines interact, rapid information exchange is severely hampered by differences in hardware, software, data formats, and mapping/visualization products</w:t>
      </w:r>
      <w:r w:rsidRPr="001719AC">
        <w:rPr>
          <w:sz w:val="16"/>
          <w:highlight w:val="cyan"/>
        </w:rPr>
        <w:t xml:space="preserve">. </w:t>
      </w:r>
      <w:r w:rsidRPr="004A479E">
        <w:rPr>
          <w:rStyle w:val="Emphasis"/>
          <w:highlight w:val="cyan"/>
        </w:rPr>
        <w:t>As a result, potentially critical information often does not make it into the hands of the people who need it the most</w:t>
      </w:r>
      <w:r w:rsidRPr="001719AC">
        <w:rPr>
          <w:sz w:val="16"/>
          <w:highlight w:val="cyan"/>
        </w:rPr>
        <w:t>.</w:t>
      </w:r>
      <w:r w:rsidRPr="001719AC">
        <w:rPr>
          <w:sz w:val="16"/>
        </w:rPr>
        <w:t xml:space="preserve"> U</w:t>
      </w:r>
      <w:r w:rsidRPr="0013258C">
        <w:rPr>
          <w:rStyle w:val="StyleUnderline"/>
        </w:rPr>
        <w:t>.S. IOOS must address this issue by championing data and product standards</w:t>
      </w:r>
      <w:r w:rsidRPr="001719AC">
        <w:rPr>
          <w:sz w:val="16"/>
        </w:rPr>
        <w:t>. Our challenge is to build a system that is operationally reliable, economically sustainable, politically and scientifically defensible, and technologically evolvable.</w:t>
      </w:r>
    </w:p>
    <w:p w:rsidR="001719AC" w:rsidRDefault="001719AC" w:rsidP="004A479E">
      <w:pPr>
        <w:rPr>
          <w:sz w:val="16"/>
        </w:rPr>
      </w:pPr>
    </w:p>
    <w:p w:rsidR="001719AC" w:rsidRPr="00E43556" w:rsidRDefault="001719AC" w:rsidP="001719AC">
      <w:pPr>
        <w:rPr>
          <w:rStyle w:val="Style13ptBold"/>
        </w:rPr>
      </w:pPr>
      <w:r>
        <w:rPr>
          <w:rStyle w:val="Style13ptBold"/>
        </w:rPr>
        <w:t xml:space="preserve">Terrorists are committed to detonating a nuclear weapon on American soil – U.S. ports will be the trafficking point </w:t>
      </w:r>
    </w:p>
    <w:p w:rsidR="001719AC" w:rsidRDefault="001719AC" w:rsidP="001719AC">
      <w:pPr>
        <w:rPr>
          <w:rStyle w:val="Style13ptBold"/>
          <w:b w:val="0"/>
          <w:sz w:val="16"/>
        </w:rPr>
      </w:pPr>
      <w:r w:rsidRPr="007A5A2C">
        <w:rPr>
          <w:rStyle w:val="Style13ptBold"/>
        </w:rPr>
        <w:t>Calvan, 2012</w:t>
      </w:r>
      <w:r>
        <w:rPr>
          <w:rStyle w:val="Style13ptBold"/>
        </w:rPr>
        <w:t xml:space="preserve"> </w:t>
      </w:r>
      <w:r>
        <w:rPr>
          <w:rStyle w:val="Style13ptBold"/>
          <w:sz w:val="16"/>
        </w:rPr>
        <w:t>(Bobby, Boston Globe Staff and former f</w:t>
      </w:r>
      <w:r w:rsidRPr="00B42A81">
        <w:rPr>
          <w:rStyle w:val="Style13ptBold"/>
          <w:sz w:val="16"/>
        </w:rPr>
        <w:t>oreign reporting fellow with the D.C.-based International Center for Journalists</w:t>
      </w:r>
      <w:r>
        <w:rPr>
          <w:rStyle w:val="Style13ptBold"/>
          <w:sz w:val="16"/>
        </w:rPr>
        <w:t>, “</w:t>
      </w:r>
      <w:r w:rsidRPr="00B42A81">
        <w:rPr>
          <w:rStyle w:val="Style13ptBold"/>
          <w:sz w:val="16"/>
        </w:rPr>
        <w:t>US to miss target for tighter port security</w:t>
      </w:r>
      <w:r>
        <w:rPr>
          <w:rStyle w:val="Style13ptBold"/>
          <w:sz w:val="16"/>
        </w:rPr>
        <w:t xml:space="preserve">”, Boston Globe, 6/12/12, </w:t>
      </w:r>
      <w:hyperlink r:id="rId77" w:history="1">
        <w:r w:rsidRPr="00424FFC">
          <w:rPr>
            <w:rStyle w:val="Hyperlink"/>
            <w:sz w:val="16"/>
          </w:rPr>
          <w:t>http://articles.boston.com/2012-06-12/nation/32176427_1_homeland-security-cargo-containers-nuclear-bomb/3</w:t>
        </w:r>
      </w:hyperlink>
      <w:r>
        <w:rPr>
          <w:rStyle w:val="Style13ptBold"/>
          <w:sz w:val="16"/>
        </w:rPr>
        <w:t>)</w:t>
      </w:r>
    </w:p>
    <w:p w:rsidR="001719AC" w:rsidRPr="00B42A81" w:rsidRDefault="001719AC" w:rsidP="001719AC">
      <w:pPr>
        <w:rPr>
          <w:rStyle w:val="Style13ptBold"/>
          <w:b w:val="0"/>
          <w:sz w:val="16"/>
        </w:rPr>
      </w:pPr>
    </w:p>
    <w:p w:rsidR="001719AC" w:rsidRDefault="001719AC" w:rsidP="001719AC">
      <w:pPr>
        <w:rPr>
          <w:sz w:val="16"/>
          <w:szCs w:val="16"/>
        </w:rPr>
      </w:pPr>
      <w:r w:rsidRPr="00726B44">
        <w:rPr>
          <w:rStyle w:val="StyleUnderline"/>
        </w:rPr>
        <w:t>The Department of Homeland Security will miss an initial deadline of July 12 to comply with a sweeping federal law meant to thwart terrorist attacks arriving by sea, frustrating border security advocates who worry that the agency has not done enough to prevent dangerous cargo from coming through the country’s ocean gateways</w:t>
      </w:r>
      <w:r>
        <w:t xml:space="preserve">, </w:t>
      </w:r>
      <w:r w:rsidRPr="00726B44">
        <w:rPr>
          <w:sz w:val="16"/>
          <w:szCs w:val="16"/>
        </w:rPr>
        <w:t>including the Port of Boston.</w:t>
      </w:r>
      <w:r w:rsidRPr="00726B44">
        <w:rPr>
          <w:sz w:val="12"/>
        </w:rPr>
        <w:t xml:space="preserve">¶ </w:t>
      </w:r>
      <w:r w:rsidRPr="00726B44">
        <w:rPr>
          <w:rStyle w:val="StyleUnderline"/>
        </w:rPr>
        <w:t xml:space="preserve">Only a </w:t>
      </w:r>
      <w:r w:rsidRPr="00726B44">
        <w:rPr>
          <w:rStyle w:val="Emphasis"/>
        </w:rPr>
        <w:t>small fraction of all metal cargo containers</w:t>
      </w:r>
      <w:r w:rsidRPr="00726B44">
        <w:rPr>
          <w:rStyle w:val="StyleUnderline"/>
        </w:rPr>
        <w:t xml:space="preserve"> have been scanned before arriving at US ports, and advocates for tighter port security say all maritime cargo needs to be scanned or manually inspected to prevent terrorists from using ships bound for the United States to deliver a nuclear bomb.</w:t>
      </w:r>
      <w:r w:rsidRPr="00726B44">
        <w:rPr>
          <w:rStyle w:val="StyleUnderline"/>
          <w:sz w:val="12"/>
        </w:rPr>
        <w:t>¶</w:t>
      </w:r>
      <w:r w:rsidRPr="00726B44">
        <w:rPr>
          <w:sz w:val="12"/>
        </w:rPr>
        <w:t xml:space="preserve"> </w:t>
      </w:r>
      <w:r w:rsidRPr="00726B44">
        <w:rPr>
          <w:sz w:val="16"/>
          <w:szCs w:val="16"/>
        </w:rPr>
        <w:t>The scenario might be straight out of a Hollywood script, but the threat of terrorism is not limited to airplanes, according to Homeland Security critics, including Representative Edward Markey of Massachusetts. Markey accuses the agency of not making a good-faith effort to comply with a 2007 law he coauthored requiring all US-bound maritime shipments to be scanned before departing overseas docks.¶ “We’re not just missing the boat, we could be missing the bomb,’’ the Malden Democrat said.</w:t>
      </w:r>
      <w:r>
        <w:t xml:space="preserve"> “</w:t>
      </w:r>
      <w:r w:rsidRPr="00726B44">
        <w:rPr>
          <w:rStyle w:val="StyleUnderline"/>
        </w:rPr>
        <w:t xml:space="preserve">The reality is that </w:t>
      </w:r>
      <w:r w:rsidRPr="00726B44">
        <w:rPr>
          <w:rStyle w:val="Emphasis"/>
        </w:rPr>
        <w:t>detonating a nuclear bomb in the United States is at the very top of Al Qaeda’s terrorist targets.</w:t>
      </w:r>
      <w:r>
        <w:t>’’</w:t>
      </w:r>
      <w:r w:rsidRPr="00726B44">
        <w:rPr>
          <w:sz w:val="12"/>
        </w:rPr>
        <w:t xml:space="preserve">¶ </w:t>
      </w:r>
      <w:r w:rsidRPr="00726B44">
        <w:rPr>
          <w:rStyle w:val="StyleUnderline"/>
        </w:rPr>
        <w:t xml:space="preserve">Only about </w:t>
      </w:r>
      <w:r w:rsidRPr="00726B44">
        <w:rPr>
          <w:rStyle w:val="Emphasis"/>
        </w:rPr>
        <w:t>5 percent of all cargo containers</w:t>
      </w:r>
      <w:r w:rsidRPr="00726B44">
        <w:rPr>
          <w:rStyle w:val="StyleUnderline"/>
        </w:rPr>
        <w:t xml:space="preserve"> headed to the United States are screened, according to the government’s own estimate</w:t>
      </w:r>
      <w:r>
        <w:t xml:space="preserve">, </w:t>
      </w:r>
      <w:r w:rsidRPr="00726B44">
        <w:rPr>
          <w:sz w:val="16"/>
          <w:szCs w:val="16"/>
        </w:rPr>
        <w:t>with some shipments getting only a cursory paperwork review.¶ Homeland Security officials argue that wider screening would be cost-prohibitive, logistically and technologically difficult, and diplomatically challenging. While acknowledging the threat as real, they are exercising their right under the 2007 law to postpone for two years the full implementation of the congressionally mandated scanning program. That would set the new deadline for July 2014.¶ Critics say the consequences of delay could be catastrophic.</w:t>
      </w:r>
      <w:r>
        <w:t xml:space="preserve"> </w:t>
      </w:r>
      <w:r w:rsidRPr="00726B44">
        <w:rPr>
          <w:rStyle w:val="StyleUnderline"/>
        </w:rPr>
        <w:t>Terrorists have long sought to obtain uranium or plutonium to construct a nuclear bomb,</w:t>
      </w:r>
      <w:r>
        <w:t xml:space="preserve"> </w:t>
      </w:r>
      <w:r w:rsidRPr="00726B44">
        <w:rPr>
          <w:sz w:val="16"/>
          <w:szCs w:val="16"/>
        </w:rPr>
        <w:t>global security analysts say. Government officials, including President Obama and his predecessor, George W. Bush, have worried that terrorist cells could be</w:t>
      </w:r>
      <w:r>
        <w:t xml:space="preserve"> </w:t>
      </w:r>
      <w:r w:rsidRPr="00726B44">
        <w:rPr>
          <w:rStyle w:val="StyleUnderline"/>
        </w:rPr>
        <w:t>plotting further devastation in the United States, perhaps through radioactive explosives called “dirty bombs</w:t>
      </w:r>
      <w:r>
        <w:t>.’’</w:t>
      </w:r>
      <w:r w:rsidRPr="00726B44">
        <w:rPr>
          <w:sz w:val="16"/>
          <w:szCs w:val="16"/>
        </w:rPr>
        <w:t>¶ Homeland Security “has concluded that 100 percent scanning of incoming maritime cargo is neither the most efficient nor cost-effective approach to securing our global supply chain,’’ said Matt Chandler, an agency spokesman. Homeland Security “continues to work collaboratively with industry, federal partners, and the international community to expand these programs and our capability to detect, analyze, and report on nuclear and radiological materials,’’ Chandler said, adding that “we are more secure than ever before.’’¶ The agency has used what it calls a “risk-based approach’’ to shipments. As a result, Homeland Security has focused on cargo originating from 58 of the world’s busiest seaports, from Hong Kong to Dubai. Last year, US agents stationed at those ports inspected 45,500 shipments determined to be high risk, according to joint testimony by Homeland Security, Coast Guard, and US Customs officials in February before the House Homeland Security Committee.¶ Republicans have been wary of forcing the agency to comply with the scanning mandate because of the presumed cost, perhaps at least $16 billion - a figure disputed by Markey and others who cite estimates that the program could cost a comparatively modest $200 million.¶ Representative Candice Miller, a Michigan Republican who chairs the House subcommittee on border and maritime security, was more inclined to accept the estimate from Homeland Security officials. In light of the country’s budget troubles, “we have to try and prioritize,’’ she said.¶ Scanning cargo “100 percent would be optimal,’’ she conceded, “but it’s not workable.’’¶ Still, she acknowledged the need to secure the country’s borders, whether by air, land, or sea</w:t>
      </w:r>
      <w:r>
        <w:t>.</w:t>
      </w:r>
      <w:r w:rsidRPr="00726B44">
        <w:rPr>
          <w:sz w:val="12"/>
        </w:rPr>
        <w:t xml:space="preserve">¶ </w:t>
      </w:r>
      <w:r w:rsidRPr="00726B44">
        <w:rPr>
          <w:rStyle w:val="StyleUnderline"/>
        </w:rPr>
        <w:t xml:space="preserve">There is no dispute that a terrorist attack at a major port could be </w:t>
      </w:r>
      <w:r w:rsidRPr="00726B44">
        <w:rPr>
          <w:rStyle w:val="Emphasis"/>
        </w:rPr>
        <w:t>catastrophic to the global economy</w:t>
      </w:r>
      <w:r>
        <w:t xml:space="preserve">. </w:t>
      </w:r>
      <w:r w:rsidRPr="00726B44">
        <w:rPr>
          <w:sz w:val="16"/>
          <w:szCs w:val="16"/>
        </w:rPr>
        <w:t>Much of the world’s products - T-shirts sewn in China, designer shoes from Italy, and other foreign-made products - arrives in the United States in large, metal cargo containers.¶ While some countries have voluntarily improved cargo screening, others have not. Large retailers have opposed measures that could increase their costs. Without full scanning compliance, it is often difficult to determine if shipments have been inspected because cargo is sometimes transferred from ship to ship offshore.</w:t>
      </w:r>
    </w:p>
    <w:p w:rsidR="006D15B1" w:rsidRDefault="006D15B1" w:rsidP="006D15B1">
      <w:pPr>
        <w:pStyle w:val="Heading4"/>
      </w:pPr>
      <w:r>
        <w:t xml:space="preserve">Nuclear terrorism causes extinction </w:t>
      </w:r>
    </w:p>
    <w:p w:rsidR="006D15B1" w:rsidRPr="00D54062" w:rsidRDefault="006D15B1" w:rsidP="006D15B1">
      <w:pPr>
        <w:rPr>
          <w:rStyle w:val="Style13ptBold"/>
          <w:b w:val="0"/>
          <w:sz w:val="16"/>
        </w:rPr>
      </w:pPr>
      <w:r w:rsidRPr="00D54062">
        <w:rPr>
          <w:rStyle w:val="Style13ptBold"/>
        </w:rPr>
        <w:t>Ayson, 2010</w:t>
      </w:r>
      <w:r w:rsidRPr="00D54062">
        <w:rPr>
          <w:rStyle w:val="Style13ptBold"/>
          <w:sz w:val="16"/>
        </w:rPr>
        <w:t xml:space="preserve"> (Robert, Professor of Strategic Studies and Director of the Centre for Strategic Studies: New Zealand at the Victoria University of Wellington, “After a Terrorist Nuclear Attack: Envisaging Catalytic Effects,” Studies in Conflict &amp; Terrorism, Volume 33, Issue 7, July, Available Online to Subscribing Institutions via InformaWorld)</w:t>
      </w:r>
    </w:p>
    <w:p w:rsidR="006D15B1" w:rsidRDefault="006D15B1" w:rsidP="006D15B1"/>
    <w:p w:rsidR="006D15B1" w:rsidRPr="00D54062" w:rsidRDefault="006D15B1" w:rsidP="006D15B1">
      <w:pPr>
        <w:rPr>
          <w:sz w:val="16"/>
          <w:szCs w:val="14"/>
        </w:rPr>
      </w:pPr>
      <w:r w:rsidRPr="00D54062">
        <w:rPr>
          <w:sz w:val="16"/>
          <w:szCs w:val="14"/>
        </w:rPr>
        <w:t xml:space="preserve">But </w:t>
      </w:r>
      <w:r w:rsidRPr="00D54062">
        <w:rPr>
          <w:rStyle w:val="StyleUnderline"/>
        </w:rPr>
        <w:t>these two nuclear worlds—a non-state actor nuclear attack and a catastrophic interstate nuclear exchange—are not necessarily separable. It is just possible that some sort of terrorist attack, and especially an act of nuclear terrorism, could precipitate a chain of events leading to a massive exchange of nuclear weapons between two or more of the states that possess them.</w:t>
      </w:r>
      <w:r w:rsidRPr="00D54062">
        <w:rPr>
          <w:sz w:val="16"/>
          <w:szCs w:val="14"/>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w:t>
      </w:r>
      <w:r w:rsidRPr="00D54062">
        <w:rPr>
          <w:rStyle w:val="StyleUnderline"/>
        </w:rPr>
        <w:t>ow might the United States react if it was thought or discovered that the fissile material used in the act of nuclear terrorism had come from Russian stocks</w:t>
      </w:r>
      <w:r w:rsidRPr="00D54062">
        <w:rPr>
          <w:sz w:val="16"/>
          <w:szCs w:val="14"/>
        </w:rPr>
        <w:t xml:space="preserve">,40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w:t>
      </w:r>
      <w:r w:rsidRPr="00D54062">
        <w:rPr>
          <w:rStyle w:val="StyleUnderline"/>
        </w:rPr>
        <w:t>Alternatively, if the act of nuclear terrorism came as a complete surprise, and American officials refused to believe that a terrorist group was fully responsible</w:t>
      </w:r>
      <w:r w:rsidRPr="00D54062">
        <w:rPr>
          <w:sz w:val="16"/>
          <w:szCs w:val="14"/>
        </w:rPr>
        <w:t xml:space="preserve"> (or responsible at all) </w:t>
      </w:r>
      <w:r w:rsidRPr="00D54062">
        <w:rPr>
          <w:rStyle w:val="StyleUnderline"/>
        </w:rPr>
        <w:t>suspicion would shift immediately to state possessors.</w:t>
      </w:r>
      <w:r w:rsidRPr="00D54062">
        <w:rPr>
          <w:sz w:val="16"/>
          <w:szCs w:val="14"/>
        </w:rPr>
        <w:t xml:space="preserve"> Ruling out Western ally countries like the United Kingdom and France, and probably Israel and India as well, authorities in </w:t>
      </w:r>
      <w:r w:rsidRPr="00D54062">
        <w:rPr>
          <w:rStyle w:val="StyleUnderline"/>
        </w:rPr>
        <w:t>Washington would be left with a very short list consisting of North Korea, perhaps Iran if its program continues, and possibly Pakistan</w:t>
      </w:r>
      <w:r w:rsidRPr="00D54062">
        <w:rPr>
          <w:sz w:val="16"/>
          <w:szCs w:val="14"/>
        </w:rPr>
        <w:t xml:space="preserve">. But at what stage would Russia and China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w:t>
      </w:r>
      <w:r w:rsidRPr="00D54062">
        <w:rPr>
          <w:rStyle w:val="StyleUnderline"/>
        </w:rPr>
        <w:t>the chances of this occurring would only seem to increase if the United States was already involved in some sort of limited armed conflict with Russia and/or China, or if they were confronting each other from a distance in a proxy war</w:t>
      </w:r>
      <w:r w:rsidRPr="00D54062">
        <w:rPr>
          <w:sz w:val="16"/>
          <w:szCs w:val="14"/>
        </w:rPr>
        <w:t xml:space="preserve">, as unlikely as these developments may seem at the present time. The reverse might well apply too: </w:t>
      </w:r>
      <w:r w:rsidRPr="00D54062">
        <w:rPr>
          <w:rStyle w:val="StyleUnderline"/>
        </w:rPr>
        <w:t>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D54062">
        <w:rPr>
          <w:sz w:val="16"/>
          <w:szCs w:val="14"/>
        </w:rPr>
        <w:t xml:space="preserve">?   </w:t>
      </w:r>
    </w:p>
    <w:p w:rsidR="006D15B1" w:rsidRDefault="006D15B1" w:rsidP="001719AC">
      <w:pPr>
        <w:rPr>
          <w:sz w:val="16"/>
          <w:szCs w:val="16"/>
        </w:rPr>
      </w:pPr>
    </w:p>
    <w:p w:rsidR="001719AC" w:rsidRDefault="006D15B1" w:rsidP="006D15B1">
      <w:pPr>
        <w:pStyle w:val="Heading3"/>
      </w:pPr>
      <w:r>
        <w:t>1AR-U-Port Security</w:t>
      </w:r>
    </w:p>
    <w:p w:rsidR="006D15B1" w:rsidRDefault="006D15B1" w:rsidP="006D15B1">
      <w:pPr>
        <w:pStyle w:val="Heading4"/>
      </w:pPr>
      <w:r>
        <w:t>Lack of effective security at ports guarantees WMD smuggling into the United States – increased port security investment is key</w:t>
      </w:r>
    </w:p>
    <w:p w:rsidR="006D15B1" w:rsidRPr="00615C9F" w:rsidRDefault="006D15B1" w:rsidP="006D15B1">
      <w:pPr>
        <w:rPr>
          <w:sz w:val="16"/>
        </w:rPr>
      </w:pPr>
      <w:r w:rsidRPr="00615C9F">
        <w:rPr>
          <w:rStyle w:val="Style13ptBold"/>
        </w:rPr>
        <w:t>Flynn, 2006</w:t>
      </w:r>
      <w:r w:rsidRPr="00615C9F">
        <w:rPr>
          <w:rStyle w:val="Style13ptBold"/>
          <w:sz w:val="16"/>
        </w:rPr>
        <w:t xml:space="preserve"> </w:t>
      </w:r>
      <w:r w:rsidRPr="00615C9F">
        <w:rPr>
          <w:sz w:val="16"/>
        </w:rPr>
        <w:t xml:space="preserve">(Stephen, President of the Center for National Policy and CISAC Consulting Professor at Stanford, “Port Security Is Still a House of Cards” 3/9/2006  </w:t>
      </w:r>
      <w:hyperlink r:id="rId78" w:history="1">
        <w:r w:rsidRPr="00615C9F">
          <w:rPr>
            <w:rStyle w:val="Hyperlink"/>
            <w:sz w:val="16"/>
          </w:rPr>
          <w:t>http://www.cfr.org/port-security/continued-vulnerability-global-maritime-transportation-system/p10074</w:t>
        </w:r>
      </w:hyperlink>
      <w:r w:rsidRPr="00615C9F">
        <w:rPr>
          <w:sz w:val="16"/>
        </w:rPr>
        <w:t xml:space="preserve">) </w:t>
      </w:r>
    </w:p>
    <w:p w:rsidR="006D15B1" w:rsidRDefault="006D15B1" w:rsidP="006D15B1"/>
    <w:p w:rsidR="006D15B1" w:rsidRPr="006D15B1" w:rsidRDefault="006D15B1" w:rsidP="006D15B1">
      <w:pPr>
        <w:rPr>
          <w:b/>
          <w:iCs/>
          <w:u w:val="single"/>
          <w:bdr w:val="single" w:sz="18" w:space="0" w:color="auto"/>
        </w:rPr>
      </w:pPr>
      <w:r w:rsidRPr="00256B86">
        <w:rPr>
          <w:rStyle w:val="StyleUnderline"/>
        </w:rPr>
        <w:t xml:space="preserve">When it comes to port security, the buck essentially stops outside Washington, </w:t>
      </w:r>
      <w:r w:rsidRPr="00767904">
        <w:rPr>
          <w:rStyle w:val="StyleUnderline"/>
        </w:rPr>
        <w:t>DC.  Since seaports in the United States are locally run operations where port authorities typically play the role of landlord</w:t>
      </w:r>
      <w:r w:rsidRPr="004E37BB">
        <w:rPr>
          <w:sz w:val="16"/>
        </w:rPr>
        <w:t>, issuing long-term leases to private companies</w:t>
      </w:r>
      <w:r w:rsidRPr="00767904">
        <w:rPr>
          <w:rStyle w:val="StyleUnderline"/>
        </w:rPr>
        <w:t>; it falls largely to those companies to provide for the security of the property they lease.</w:t>
      </w:r>
      <w:r w:rsidRPr="004E37BB">
        <w:rPr>
          <w:sz w:val="16"/>
        </w:rPr>
        <w:t xml:space="preserve">   In the case of Los Angeles, this translates into the security of 7500 acres of facilities that run along 49 miles of waterfront, being provided for by minimum-wage private security guards, and a tiny port police force of under 100 officers.  The situation in Long Beach is even worse with only 12 full-time police officers assigned to its 3000 acres of facilities and a small cadre of private guards provided by the port authority and its tenants.  The command and control equipment to support a new joint operations center for the few local, state, and federal law enforcement authorities that are assigned to the port will not be in place until 2008.  Up to 11,000 independent truck operators have access to the port terminals yet there still is no credentialing system in place to confirm the backgrounds of the drivers.  West Coast terminal operators have no way of identifying who is in their facilities at any given moment. In the four years since September 11, 2001, the two cities have received less than $40 million in federal grants to improve the port’s physical security measures.  That amount is equivalent to what American taxpayers spend in a single day on domestic airport security.  </w:t>
      </w:r>
      <w:r w:rsidRPr="00767904">
        <w:rPr>
          <w:rStyle w:val="StyleUnderline"/>
        </w:rPr>
        <w:t>But the fallout from a terrorist attack on any one of the nation’s major commercial seaports would hardly be a local matter</w:t>
      </w:r>
      <w:r w:rsidRPr="004E37BB">
        <w:rPr>
          <w:sz w:val="16"/>
        </w:rPr>
        <w:t xml:space="preserve">.  For instance, </w:t>
      </w:r>
      <w:r w:rsidRPr="00767904">
        <w:rPr>
          <w:rStyle w:val="StyleUnderline"/>
        </w:rPr>
        <w:t>should al Qaeda or one of its imitator organizations succeed in sinking a large ship in the Long Beach channel, the auto-dependent southern California will literally run out of gas within two weeks</w:t>
      </w:r>
      <w:r w:rsidRPr="004E37BB">
        <w:rPr>
          <w:sz w:val="16"/>
        </w:rPr>
        <w:t xml:space="preserve">.  This is because, as Hurricanes Katrina and Rita highlighted, US petroleum refineries are operating at full throttle and their products are consumed almost as quickly as they are made.  If the crude oil shipments stop, so too do the refineries and there is no excess capacity or refined fuels to cope with a long term disruption.  </w:t>
      </w:r>
      <w:r w:rsidRPr="00767904">
        <w:rPr>
          <w:rStyle w:val="StyleUnderline"/>
        </w:rPr>
        <w:t>But the most serious consequence of a major terrorist attack on America’s waterfront is if it involved a weapon of mass destruction smuggled into one of the over nine million 40’ cargo containers that entered US seaports in 2005</w:t>
      </w:r>
      <w:r w:rsidRPr="004E37BB">
        <w:rPr>
          <w:sz w:val="16"/>
        </w:rPr>
        <w:t xml:space="preserve">.  The September 11, 2001 attacks on New York and Washington, the March 11, 2004 attacks on Madrid, and the July 7, 2005 attacks on London highlight that transport systems have become among the most favored targets for terrorist organizations.  </w:t>
      </w:r>
      <w:r w:rsidRPr="00767904">
        <w:rPr>
          <w:rStyle w:val="StyleUnderline"/>
        </w:rPr>
        <w:t xml:space="preserve">Cargo containers have long been exploited to smuggle narcotics, migrants, and stolen property including luxury automobiles.  Their vulnerability is highlighted by the billions of dollars in cargo losses derived from theft each year.  </w:t>
      </w:r>
      <w:r w:rsidRPr="004E37BB">
        <w:rPr>
          <w:sz w:val="16"/>
        </w:rPr>
        <w:t xml:space="preserve">A typical cargo container that is shipped from Asia will pass through over a dozen transportation waypoints before it is loaded on a ship destined for the United States. </w:t>
      </w:r>
      <w:r w:rsidRPr="00767904">
        <w:rPr>
          <w:rStyle w:val="StyleUnderline"/>
        </w:rPr>
        <w:t xml:space="preserve"> Most are “secured” only with a fifty-cent lead seal </w:t>
      </w:r>
      <w:r w:rsidRPr="004E37BB">
        <w:rPr>
          <w:sz w:val="16"/>
        </w:rPr>
        <w:t>passed through the pad-eyes on the container doors</w:t>
      </w:r>
      <w:r w:rsidRPr="00767904">
        <w:rPr>
          <w:rStyle w:val="StyleUnderline"/>
        </w:rPr>
        <w:t>.</w:t>
      </w:r>
      <w:r w:rsidRPr="00767904">
        <w:rPr>
          <w:rStyle w:val="Emphasis"/>
        </w:rPr>
        <w:t xml:space="preserve">  It is just a question of time</w:t>
      </w:r>
      <w:r w:rsidRPr="00767904">
        <w:rPr>
          <w:rStyle w:val="StyleUnderline"/>
        </w:rPr>
        <w:t xml:space="preserve"> </w:t>
      </w:r>
      <w:r w:rsidRPr="006B7DAB">
        <w:rPr>
          <w:rStyle w:val="Emphasis"/>
        </w:rPr>
        <w:t>before terrorists with potentially more destructive weapons breach the superficial security measures</w:t>
      </w:r>
      <w:r w:rsidRPr="00767904">
        <w:rPr>
          <w:rStyle w:val="StyleUnderline"/>
        </w:rPr>
        <w:t xml:space="preserve"> that have been put in place to protect the ports, the ships, and the millions of intermodal containers that link global producers to consumers.</w:t>
      </w:r>
      <w:r w:rsidRPr="004E37BB">
        <w:rPr>
          <w:sz w:val="16"/>
        </w:rPr>
        <w:t xml:space="preserve">  Should that breach involve a “dirty bomb,” </w:t>
      </w:r>
      <w:r w:rsidRPr="004E37BB">
        <w:rPr>
          <w:rStyle w:val="StyleUnderline"/>
        </w:rPr>
        <w:t>the United States and other states will likely raise the port security alert system to its highest level</w:t>
      </w:r>
      <w:r w:rsidRPr="004E37BB">
        <w:rPr>
          <w:sz w:val="16"/>
        </w:rPr>
        <w:t xml:space="preserve"> while investigators sort out what happened and establish whether or not a follow-on attack is likely.  </w:t>
      </w:r>
      <w:r w:rsidRPr="004E37BB">
        <w:rPr>
          <w:rStyle w:val="StyleUnderline"/>
        </w:rPr>
        <w:t>Multiple port closures in the United States and elsewhere would quickly throw this system into chaos</w:t>
      </w:r>
      <w:r w:rsidRPr="004E37BB">
        <w:rPr>
          <w:sz w:val="16"/>
        </w:rPr>
        <w:t xml:space="preserve">. Container ships already destined for the United States would be stuck in anchorages unable to unload their cargo.  Ships would be delayed in overseas loading ports as the maritime industry and their customers try to sort out how to redirect cargo.  Marine terminals would have to close their gates to all incoming containers since they would have no place to store them.  </w:t>
      </w:r>
      <w:r w:rsidRPr="004E37BB">
        <w:rPr>
          <w:rStyle w:val="StyleUnderline"/>
        </w:rPr>
        <w:t>Trucks and trains would be stuck outside the terminal with no place to go.</w:t>
      </w:r>
      <w:r w:rsidRPr="004E37BB">
        <w:rPr>
          <w:sz w:val="16"/>
        </w:rPr>
        <w:t xml:space="preserve">  If they are carrying perishable goods, </w:t>
      </w:r>
      <w:r w:rsidRPr="004E37BB">
        <w:rPr>
          <w:rStyle w:val="StyleUnderline"/>
        </w:rPr>
        <w:t>the cargo would perish</w:t>
      </w:r>
      <w:r w:rsidRPr="004E37BB">
        <w:rPr>
          <w:sz w:val="16"/>
        </w:rPr>
        <w:t xml:space="preserve">.  Also, the trucks and trains would not be able to re-circulate to pick up new shipments until they could get rid of the old ones.  </w:t>
      </w:r>
      <w:r w:rsidRPr="004E37BB">
        <w:rPr>
          <w:rStyle w:val="StyleUnderline"/>
        </w:rPr>
        <w:t>Goods for export would pile at factory loading docks with no place to go</w:t>
      </w:r>
      <w:r w:rsidRPr="004E37BB">
        <w:rPr>
          <w:sz w:val="16"/>
        </w:rPr>
        <w:t xml:space="preserve">.  Imports to support “just-in-time” deliveries would be no shows and soon factories would be idled and retailers’ shelves would go bare.  In short, </w:t>
      </w:r>
      <w:r w:rsidRPr="004E37BB">
        <w:rPr>
          <w:rStyle w:val="StyleUnderline"/>
        </w:rPr>
        <w:t>a catastrophic terrorist event involving the intermodal transportation system could well lead to unprecedented disruption to the global trade system.</w:t>
      </w:r>
      <w:r w:rsidRPr="004E37BB">
        <w:rPr>
          <w:sz w:val="16"/>
        </w:rPr>
        <w:t xml:space="preserve">  In economic terms, </w:t>
      </w:r>
      <w:r w:rsidRPr="004E37BB">
        <w:rPr>
          <w:rStyle w:val="StyleUnderline"/>
        </w:rPr>
        <w:t>the costs associated with managing the attack’s aftermath will substantially dwarf the actual destruction from the terrorist event itself.</w:t>
      </w:r>
      <w:r w:rsidRPr="004E37BB">
        <w:rPr>
          <w:sz w:val="16"/>
        </w:rPr>
        <w:t xml:space="preserve">  Those costs will be borne internationally which is why transportation and trade security must be not only a U.S. Homeland Security priority, but an urgent global priority.  As grave as this threat is, in our fifth year since the 9/11 attacks, </w:t>
      </w:r>
      <w:r w:rsidRPr="004E37BB">
        <w:rPr>
          <w:rStyle w:val="StyleUnderline"/>
        </w:rPr>
        <w:t>there still are no minimum federal standards for access control, perimeter control, electronic surveillance, guards, and communications.</w:t>
      </w:r>
      <w:r w:rsidRPr="004E37BB">
        <w:rPr>
          <w:sz w:val="16"/>
        </w:rPr>
        <w:t xml:space="preserve">  </w:t>
      </w:r>
      <w:r w:rsidRPr="004E37BB">
        <w:rPr>
          <w:rStyle w:val="StyleUnderline"/>
        </w:rPr>
        <w:t>State and local port authorities have not been able to make any significant progress towards improving the state of security within their ports.</w:t>
      </w:r>
      <w:r w:rsidRPr="004E37BB">
        <w:rPr>
          <w:sz w:val="16"/>
        </w:rPr>
        <w:t xml:space="preserve">  This is largely because ports face a competitive environment where they must make significant capital investments to improve the commercial operations in order to retain or attract shipping lines.  It they divert funds away from capital improvements to pay for added security they may face a decline in vessel traffic that reduces their revenues.  If they try to pass along increased security costs to their private tenets, those tenets may decide to move to a lower cost neighboring port</w:t>
      </w:r>
      <w:r w:rsidRPr="004E37BB">
        <w:rPr>
          <w:rStyle w:val="StyleUnderline"/>
        </w:rPr>
        <w:t xml:space="preserve">.  In short, in the absence of a level national playing field, </w:t>
      </w:r>
      <w:r w:rsidRPr="004E37BB">
        <w:rPr>
          <w:rStyle w:val="Emphasis"/>
        </w:rPr>
        <w:t xml:space="preserve">U.S. port authorities have been reluctant to make major new investments in security. </w:t>
      </w:r>
    </w:p>
    <w:p w:rsidR="004A479E" w:rsidRDefault="004A479E" w:rsidP="004A479E"/>
    <w:p w:rsidR="004A479E" w:rsidRDefault="004A479E" w:rsidP="004A479E">
      <w:pPr>
        <w:pStyle w:val="Heading4"/>
      </w:pPr>
      <w:r>
        <w:t xml:space="preserve">Ports </w:t>
      </w:r>
      <w:r w:rsidRPr="00C06BB4">
        <w:rPr>
          <w:u w:val="single"/>
        </w:rPr>
        <w:t>ARE</w:t>
      </w:r>
      <w:r>
        <w:t xml:space="preserve"> the target – gaps in security infrastructure make devastating attacks imminent </w:t>
      </w:r>
    </w:p>
    <w:p w:rsidR="004A479E" w:rsidRDefault="004A479E" w:rsidP="004A479E">
      <w:pPr>
        <w:rPr>
          <w:rStyle w:val="Style13ptBold"/>
        </w:rPr>
      </w:pPr>
      <w:r>
        <w:rPr>
          <w:rStyle w:val="Style13ptBold"/>
        </w:rPr>
        <w:t>PR Newswire, 20</w:t>
      </w:r>
      <w:r w:rsidRPr="00F77345">
        <w:rPr>
          <w:rStyle w:val="Style13ptBold"/>
        </w:rPr>
        <w:t>11</w:t>
      </w:r>
      <w:r w:rsidRPr="00F77345">
        <w:rPr>
          <w:rStyle w:val="Style13ptBold"/>
          <w:sz w:val="16"/>
        </w:rPr>
        <w:t xml:space="preserve"> (“10 Years After 9/11, Security Still a Top Priority of U.S. Ports”, The Maritime Executive, </w:t>
      </w:r>
      <w:hyperlink r:id="rId79" w:history="1">
        <w:r w:rsidRPr="00E177CB">
          <w:rPr>
            <w:rStyle w:val="Hyperlink"/>
            <w:sz w:val="16"/>
          </w:rPr>
          <w:t>http://www.prnewswire.com/news-releases/10-years-after-911-security-still-a-top-priority-of-us-ports-128888213.html</w:t>
        </w:r>
      </w:hyperlink>
      <w:r>
        <w:rPr>
          <w:rStyle w:val="Hyperlink"/>
          <w:sz w:val="16"/>
        </w:rPr>
        <w:t>)</w:t>
      </w:r>
    </w:p>
    <w:p w:rsidR="004A479E" w:rsidRPr="00F77345" w:rsidRDefault="004A479E" w:rsidP="004A479E">
      <w:pPr>
        <w:rPr>
          <w:rStyle w:val="Style13ptBold"/>
        </w:rPr>
      </w:pPr>
    </w:p>
    <w:p w:rsidR="004A479E" w:rsidRPr="006D15B1" w:rsidRDefault="004A479E" w:rsidP="004A479E">
      <w:pPr>
        <w:rPr>
          <w:sz w:val="16"/>
          <w:szCs w:val="14"/>
        </w:rPr>
      </w:pPr>
      <w:r w:rsidRPr="00F77345">
        <w:rPr>
          <w:rStyle w:val="StyleUnderline"/>
        </w:rPr>
        <w:t xml:space="preserve">Among the materials Navy SEALS found in Osama Bin Laden's Pakistan hideout were plans showing the maritime industry is still a key Al-Qaida target. Given ongoing threats such as these, the seaport industry is asking Congress and the Administration make port security a top funding priority in current and future appropriations </w:t>
      </w:r>
      <w:r w:rsidRPr="00F77345">
        <w:rPr>
          <w:sz w:val="16"/>
          <w:szCs w:val="14"/>
        </w:rPr>
        <w:t xml:space="preserve">rather than considering it for funding cuts. AAPA is strongly in favor of reauthorizing the SAFE Port Act to ensure that U.S. port facilities and cargoes remain secure. One such bill, S. 832, was introduced in April by Sens. Susan Collins (R-ME) and Patty Murray (D-WA), which would authorize $300 million a year for five years for the Port Security Grant Program and reauthorizes, among other aspects of the original bill, the Container Security Initiative, C-TPAT and the Automated Targeting System to identify high-risk cargo. Since 9/11, the Port Security Grant Program has received about $2.6 billion in funding for 11 rounds of grant awards. AAPA commends Congress and the Administration for these allocations and will continue to recommend the federal government commit $400 million a year for a separate and dedicated program to help port facilities enhance their physical security. The association supports a risk-based evaluation process that allows all facilities that are required to meet MTSA regulations to apply. “Clearly, </w:t>
      </w:r>
      <w:r w:rsidRPr="00F77345">
        <w:rPr>
          <w:rStyle w:val="StyleUnderline"/>
          <w:sz w:val="16"/>
        </w:rPr>
        <w:t>America’s ports have become much more secure since 9/11</w:t>
      </w:r>
      <w:r w:rsidRPr="00F77345">
        <w:rPr>
          <w:sz w:val="16"/>
          <w:szCs w:val="14"/>
        </w:rPr>
        <w:t>. In addition to guarding against cargo theft, drug smuggling, human trafficking and stowaways, ports and their law enforcement partners have added the protection of people and facilities from terrorism to their security plate,” remarked Mr. Nagle. “</w:t>
      </w:r>
      <w:r w:rsidRPr="00F77345">
        <w:rPr>
          <w:rStyle w:val="StyleUnderline"/>
        </w:rPr>
        <w:t>There’s no question that more investments in security</w:t>
      </w:r>
      <w:r w:rsidRPr="00F77345">
        <w:rPr>
          <w:rStyle w:val="StyleUnderline"/>
          <w:sz w:val="16"/>
        </w:rPr>
        <w:t xml:space="preserve"> equipment, </w:t>
      </w:r>
      <w:r w:rsidRPr="00F77345">
        <w:rPr>
          <w:rStyle w:val="StyleUnderline"/>
        </w:rPr>
        <w:t>infrastructure</w:t>
      </w:r>
      <w:r w:rsidRPr="00F77345">
        <w:rPr>
          <w:rStyle w:val="StyleUnderline"/>
          <w:sz w:val="16"/>
        </w:rPr>
        <w:t xml:space="preserve">, technology, personnel and training </w:t>
      </w:r>
      <w:r w:rsidRPr="00F77345">
        <w:rPr>
          <w:rStyle w:val="StyleUnderline"/>
        </w:rPr>
        <w:t>will be needed</w:t>
      </w:r>
      <w:r w:rsidRPr="00F77345">
        <w:rPr>
          <w:rStyle w:val="StyleUnderline"/>
          <w:sz w:val="16"/>
        </w:rPr>
        <w:t xml:space="preserve">. All parties—the ports, terminal operators, the various government agencies, and </w:t>
      </w:r>
      <w:r w:rsidRPr="00F77345">
        <w:rPr>
          <w:rStyle w:val="StyleUnderline"/>
        </w:rPr>
        <w:t>the Administration and Congress—must do their part in undertaking and funding these enhancements. Only by continuing to make port security a top priority will America’s seaports be able to continue serving their vital functions</w:t>
      </w:r>
      <w:r w:rsidRPr="00F77345">
        <w:rPr>
          <w:sz w:val="16"/>
          <w:szCs w:val="14"/>
        </w:rPr>
        <w:t xml:space="preserve"> as trade gateways, catalysts for job creation and economic prosperity, and important partners in our national defense.”</w:t>
      </w:r>
    </w:p>
    <w:p w:rsidR="004A479E" w:rsidRDefault="004A479E" w:rsidP="004A479E"/>
    <w:p w:rsidR="004A479E" w:rsidRDefault="004A479E" w:rsidP="004A479E">
      <w:pPr>
        <w:pStyle w:val="Heading4"/>
      </w:pPr>
      <w:r>
        <w:t xml:space="preserve">And – Attacks on ports now are more likely than on any other critical infrastructure assets </w:t>
      </w:r>
    </w:p>
    <w:p w:rsidR="004A479E" w:rsidRPr="00C37D68" w:rsidRDefault="004A479E" w:rsidP="004A479E">
      <w:pPr>
        <w:rPr>
          <w:rStyle w:val="Style13ptBold"/>
          <w:sz w:val="16"/>
        </w:rPr>
      </w:pPr>
      <w:r w:rsidRPr="00C37D68">
        <w:rPr>
          <w:rStyle w:val="Style13ptBold"/>
        </w:rPr>
        <w:t>Nadler et al, 2012</w:t>
      </w:r>
      <w:r w:rsidRPr="00C37D68">
        <w:rPr>
          <w:rStyle w:val="Style13ptBold"/>
          <w:sz w:val="16"/>
        </w:rPr>
        <w:t xml:space="preserve"> (Jerrold, Edward J. Markey, Bennie G. Thompson, “Cargo; the Terrorists’ Trojan Horse”, The International Herald Tribune, June 28, http://www.lexisnexis.com.turing.library.northwestern.edu/hottopics/lnacademic/)</w:t>
      </w:r>
    </w:p>
    <w:p w:rsidR="004A479E" w:rsidRPr="00C37D68" w:rsidRDefault="004A479E" w:rsidP="004A479E">
      <w:pPr>
        <w:rPr>
          <w:b/>
          <w:bCs/>
          <w:sz w:val="26"/>
        </w:rPr>
      </w:pPr>
    </w:p>
    <w:p w:rsidR="004A479E" w:rsidRDefault="004A479E" w:rsidP="004A479E">
      <w:pPr>
        <w:rPr>
          <w:sz w:val="16"/>
        </w:rPr>
      </w:pPr>
      <w:r w:rsidRPr="00342DE3">
        <w:rPr>
          <w:sz w:val="16"/>
        </w:rPr>
        <w:t xml:space="preserve">Over the years, </w:t>
      </w:r>
      <w:r w:rsidRPr="00D7318C">
        <w:rPr>
          <w:rStyle w:val="StyleUnderline"/>
        </w:rPr>
        <w:t>terrorists have shown themselves to be frighteningly inventive</w:t>
      </w:r>
      <w:r w:rsidRPr="00342DE3">
        <w:rPr>
          <w:sz w:val="16"/>
        </w:rPr>
        <w:t>. They have hidden explosives in printer cartridges transported by air and embedded explosives in the shoes and underwear of airline passengers.</w:t>
      </w:r>
      <w:r w:rsidRPr="00342DE3">
        <w:rPr>
          <w:sz w:val="12"/>
        </w:rPr>
        <w:t>¶</w:t>
      </w:r>
      <w:r w:rsidRPr="00342DE3">
        <w:rPr>
          <w:sz w:val="16"/>
        </w:rPr>
        <w:t xml:space="preserve"> </w:t>
      </w:r>
      <w:r w:rsidRPr="00D7318C">
        <w:rPr>
          <w:rStyle w:val="StyleUnderline"/>
        </w:rPr>
        <w:t>The cargo containers arriving on ships from foreign ports offer terrorists a Trojan horse for a devastating attack on the United States</w:t>
      </w:r>
      <w:r w:rsidRPr="00342DE3">
        <w:rPr>
          <w:sz w:val="16"/>
        </w:rPr>
        <w:t xml:space="preserve">. As the Harvard political scientist Graham T. Allison has put it, a </w:t>
      </w:r>
      <w:r w:rsidRPr="00D7318C">
        <w:rPr>
          <w:rStyle w:val="StyleUnderline"/>
        </w:rPr>
        <w:t xml:space="preserve">nuclear attack is </w:t>
      </w:r>
      <w:r w:rsidRPr="00527E36">
        <w:rPr>
          <w:rStyle w:val="StyleUnderline"/>
        </w:rPr>
        <w:t>''far more likely to arrive in a cargo container</w:t>
      </w:r>
      <w:r w:rsidRPr="00D7318C">
        <w:rPr>
          <w:rStyle w:val="StyleUnderline"/>
        </w:rPr>
        <w:t xml:space="preserve"> than on the tip of a missile</w:t>
      </w:r>
      <w:r w:rsidRPr="00342DE3">
        <w:rPr>
          <w:sz w:val="16"/>
        </w:rPr>
        <w:t>.''</w:t>
      </w:r>
      <w:r w:rsidRPr="00342DE3">
        <w:rPr>
          <w:sz w:val="12"/>
        </w:rPr>
        <w:t>¶</w:t>
      </w:r>
      <w:r w:rsidRPr="00342DE3">
        <w:rPr>
          <w:sz w:val="16"/>
        </w:rPr>
        <w:t xml:space="preserve"> But for the past five years, </w:t>
      </w:r>
      <w:r w:rsidRPr="00D7318C">
        <w:rPr>
          <w:rStyle w:val="StyleUnderline"/>
        </w:rPr>
        <w:t xml:space="preserve">the Department of Homeland Security has done little to counter this threat </w:t>
      </w:r>
      <w:r w:rsidRPr="00342DE3">
        <w:rPr>
          <w:sz w:val="16"/>
        </w:rPr>
        <w:t>and instead has wasted precious time arguing that it would be too expensive and too difficult, logistically and diplomatically, to comply with the law</w:t>
      </w:r>
      <w:r w:rsidRPr="00D7318C">
        <w:rPr>
          <w:rStyle w:val="StyleUnderline"/>
        </w:rPr>
        <w:t>. This is unacceptable.</w:t>
      </w:r>
      <w:r w:rsidRPr="00342DE3">
        <w:rPr>
          <w:rStyle w:val="StyleUnderline"/>
          <w:sz w:val="12"/>
        </w:rPr>
        <w:t>¶</w:t>
      </w:r>
      <w:r w:rsidRPr="00D7318C">
        <w:rPr>
          <w:rStyle w:val="StyleUnderline"/>
        </w:rPr>
        <w:t xml:space="preserve"> An attack on an American port could cause tens of thousands of deaths and cripple global trade, with losses ranging from $45 billion to more than $1 trillion, </w:t>
      </w:r>
      <w:r w:rsidRPr="00342DE3">
        <w:rPr>
          <w:sz w:val="16"/>
        </w:rPr>
        <w:t>according to estimates by the RAND Corporation and the Congressional Research Service. Anyone who doubts these estimates should recall the labor strike that shut down the ports of Los Angeles and Long Beach for 11 days in 2002. Economic losses were put at $6.3 billion or more.</w:t>
      </w:r>
      <w:r w:rsidRPr="00342DE3">
        <w:rPr>
          <w:sz w:val="12"/>
        </w:rPr>
        <w:t>¶</w:t>
      </w:r>
      <w:r w:rsidRPr="00342DE3">
        <w:rPr>
          <w:sz w:val="16"/>
        </w:rPr>
        <w:t xml:space="preserve"> </w:t>
      </w:r>
    </w:p>
    <w:p w:rsidR="006D15B1" w:rsidRDefault="006D15B1" w:rsidP="006D15B1">
      <w:pPr>
        <w:pStyle w:val="Heading3"/>
      </w:pPr>
      <w:r>
        <w:t xml:space="preserve">1AR-Terrorism = War </w:t>
      </w:r>
    </w:p>
    <w:p w:rsidR="006D15B1" w:rsidRDefault="006D15B1" w:rsidP="006D15B1">
      <w:pPr>
        <w:pStyle w:val="Heading4"/>
      </w:pPr>
      <w:r>
        <w:t>And – Nuclear terrorism causes full-scale escalation – draws in Russia and China</w:t>
      </w:r>
    </w:p>
    <w:p w:rsidR="006D15B1" w:rsidRPr="003F49FE" w:rsidRDefault="006D15B1" w:rsidP="006D15B1">
      <w:pPr>
        <w:rPr>
          <w:sz w:val="16"/>
        </w:rPr>
      </w:pPr>
      <w:r w:rsidRPr="003F49FE">
        <w:rPr>
          <w:rStyle w:val="Style13ptBold"/>
        </w:rPr>
        <w:t>Ayson, 2010</w:t>
      </w:r>
      <w:r w:rsidRPr="003F49FE">
        <w:rPr>
          <w:rStyle w:val="Style13ptBold"/>
          <w:sz w:val="16"/>
        </w:rPr>
        <w:t xml:space="preserve"> </w:t>
      </w:r>
      <w:r w:rsidRPr="003F49FE">
        <w:rPr>
          <w:sz w:val="16"/>
        </w:rPr>
        <w:t xml:space="preserve">(Robert, Professor of Strategic Studies and directs the Centre for Strategic Studies: New Zealand at Victoria University, “After a Terrorist Nuclear Attack:Envisaging Catalytic Effects” Published in the Studies for Conflict and Terrorism, </w:t>
      </w:r>
      <w:hyperlink r:id="rId80" w:history="1">
        <w:r w:rsidRPr="003F49FE">
          <w:rPr>
            <w:rStyle w:val="Hyperlink"/>
            <w:sz w:val="16"/>
          </w:rPr>
          <w:t>http://www.tandfonline.com/doi/pdf/10.1080/1057610X.2010.483756 p. 583-585</w:t>
        </w:r>
      </w:hyperlink>
      <w:r w:rsidRPr="003F49FE">
        <w:rPr>
          <w:sz w:val="16"/>
        </w:rPr>
        <w:t xml:space="preserve">) </w:t>
      </w:r>
    </w:p>
    <w:p w:rsidR="006D15B1" w:rsidRDefault="006D15B1" w:rsidP="006D15B1">
      <w:pPr>
        <w:rPr>
          <w:rStyle w:val="StyleUnderline"/>
        </w:rPr>
      </w:pPr>
    </w:p>
    <w:p w:rsidR="006D15B1" w:rsidRPr="001323ED" w:rsidRDefault="006D15B1" w:rsidP="006D15B1">
      <w:pPr>
        <w:rPr>
          <w:rStyle w:val="StyleUnderline"/>
        </w:rPr>
      </w:pPr>
      <w:r w:rsidRPr="00240F11">
        <w:rPr>
          <w:rStyle w:val="StyleUnderline"/>
        </w:rPr>
        <w:t>A</w:t>
      </w:r>
      <w:r w:rsidRPr="00C60583">
        <w:rPr>
          <w:rStyle w:val="StyleUnderline"/>
        </w:rPr>
        <w:t xml:space="preserve"> terrorist nuclear attack</w:t>
      </w:r>
      <w:r w:rsidRPr="00240F11">
        <w:rPr>
          <w:sz w:val="16"/>
        </w:rPr>
        <w:t xml:space="preserve">, and even the use of nuclear weapons in response by the country attacked in the first place, </w:t>
      </w:r>
      <w:r w:rsidRPr="00C60583">
        <w:rPr>
          <w:rStyle w:val="StyleUnderline"/>
        </w:rPr>
        <w:t>would not necessarily represent the worst of the nuclear worlds imaginable</w:t>
      </w:r>
      <w:r w:rsidRPr="00240F11">
        <w:rPr>
          <w:sz w:val="16"/>
        </w:rPr>
        <w:t xml:space="preserve">. Indeed, </w:t>
      </w:r>
      <w:r w:rsidRPr="00C60583">
        <w:rPr>
          <w:rStyle w:val="StyleUnderline"/>
        </w:rPr>
        <w:t>there are reasons to wonder whether nuclear terrorism should ever be regarded as belonging in the category of truly existential threats</w:t>
      </w:r>
      <w:r w:rsidRPr="00240F11">
        <w:rPr>
          <w:sz w:val="16"/>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C60583">
        <w:rPr>
          <w:rStyle w:val="StyleUnderline"/>
        </w:rPr>
        <w:t>But these two nuclear worlds—a non-state actor nuclear attack and a catastrophic interstate nuclear exchange—are not necessarily separable. It is just possible that some sort of terrorist attack</w:t>
      </w:r>
      <w:r w:rsidRPr="00240F11">
        <w:rPr>
          <w:sz w:val="16"/>
        </w:rPr>
        <w:t xml:space="preserve">, and especially an act of nuclear terrorism, </w:t>
      </w:r>
      <w:r w:rsidRPr="00C60583">
        <w:rPr>
          <w:rStyle w:val="StyleUnderline"/>
        </w:rPr>
        <w:t xml:space="preserve">could precipitate a chain of events leading to a </w:t>
      </w:r>
      <w:r w:rsidRPr="00C60583">
        <w:rPr>
          <w:rStyle w:val="Emphasis"/>
        </w:rPr>
        <w:t>massive exchange</w:t>
      </w:r>
      <w:r w:rsidRPr="00C60583">
        <w:rPr>
          <w:rStyle w:val="StyleUnderline"/>
        </w:rPr>
        <w:t xml:space="preserve"> of nuclear weapons between two or more of the states that possess them</w:t>
      </w:r>
      <w:r w:rsidRPr="00240F11">
        <w:rPr>
          <w:sz w:val="16"/>
        </w:rPr>
        <w:t xml:space="preserve">. In this context, </w:t>
      </w:r>
      <w:r w:rsidRPr="00357FC1">
        <w:rPr>
          <w:rStyle w:val="StyleUnderline"/>
        </w:rPr>
        <w:t>today’s and tomorrow’s terrorist groups might assume the place allotted during the early Cold War years to new state possessors of small nuclear arsenals</w:t>
      </w:r>
      <w:r w:rsidRPr="00240F11">
        <w:rPr>
          <w:sz w:val="16"/>
        </w:rPr>
        <w:t xml:space="preserve">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357FC1">
        <w:rPr>
          <w:rStyle w:val="StyleUnderline"/>
        </w:rPr>
        <w:t>how might the United States react if it was thought or discovered that the fissile material used in the act of nuclear terrorism had come from Russian stocks, and if for some reason Moscow denied any responsibility for nuclear laxity?</w:t>
      </w:r>
      <w:r w:rsidRPr="00240F11">
        <w:rPr>
          <w:sz w:val="16"/>
        </w:rPr>
        <w:t xml:space="preserve">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357FC1">
        <w:rPr>
          <w:rStyle w:val="StyleUnderline"/>
        </w:rPr>
        <w:t>if the act of nuclear terrorism came as a complete surprise, and American officials refused to believe that a terrorist group was fully responsible</w:t>
      </w:r>
      <w:r w:rsidRPr="00240F11">
        <w:rPr>
          <w:sz w:val="16"/>
        </w:rPr>
        <w:t xml:space="preserve"> (or responsible at all) </w:t>
      </w:r>
      <w:r w:rsidRPr="00357FC1">
        <w:rPr>
          <w:rStyle w:val="StyleUnderline"/>
        </w:rPr>
        <w:t xml:space="preserve">suspicion would shift immediately to state possessors. </w:t>
      </w:r>
      <w:r w:rsidRPr="00240F11">
        <w:rPr>
          <w:sz w:val="16"/>
        </w:rPr>
        <w:t>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357FC1">
        <w:rPr>
          <w:rStyle w:val="StyleUnderline"/>
        </w:rPr>
        <w:t>, if the act of nuclear terrorism occurred against a backdrop of existing tension in Washington’s relations with Russia and/or China</w:t>
      </w:r>
      <w:r w:rsidRPr="00240F11">
        <w:rPr>
          <w:sz w:val="16"/>
        </w:rPr>
        <w:t xml:space="preserve">, and at a time when threats had already been traded between these major powers, </w:t>
      </w:r>
      <w:r w:rsidRPr="00357FC1">
        <w:rPr>
          <w:rStyle w:val="StyleUnderline"/>
        </w:rPr>
        <w:t>would officials and political leaders not be tempted to assume the worst?</w:t>
      </w:r>
      <w:r w:rsidRPr="00240F11">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997492">
        <w:rPr>
          <w:rStyle w:val="StyleUnderline"/>
        </w:rPr>
        <w:t xml:space="preserve">Washington’s early response to a terrorist nuclear attack on its own soil might also raise the possibility of an unwanted </w:t>
      </w:r>
      <w:r w:rsidRPr="00240F11">
        <w:rPr>
          <w:sz w:val="16"/>
        </w:rPr>
        <w:t xml:space="preserve">(and nuclear aided) </w:t>
      </w:r>
      <w:r w:rsidRPr="00997492">
        <w:rPr>
          <w:rStyle w:val="StyleUnderline"/>
        </w:rPr>
        <w:t>confrontation with Russia and/or China</w:t>
      </w:r>
      <w:r w:rsidRPr="00240F11">
        <w:rPr>
          <w:sz w:val="16"/>
        </w:rPr>
        <w:t xml:space="preserve">. For example, </w:t>
      </w:r>
      <w:r w:rsidRPr="005E18DB">
        <w:rPr>
          <w:rStyle w:val="StyleUnderline"/>
        </w:rPr>
        <w:t>in the noise and confusion during the immediate aftermath of the terrorist nuclear attack, the U.S. president might be expected to place the country’s armed forces, including its nuclear arsenal, on a higher stage of alert</w:t>
      </w:r>
      <w:r w:rsidRPr="00240F11">
        <w:rPr>
          <w:sz w:val="16"/>
        </w:rPr>
        <w:t xml:space="preserve">. In such a tense environment, when careful planning runs up against the friction of reality, </w:t>
      </w:r>
      <w:r w:rsidRPr="003550C4">
        <w:rPr>
          <w:rStyle w:val="StyleUnderline"/>
        </w:rPr>
        <w:t>it is just possible that Moscow and/or China might mistakenly read this as a sign of U.S. intentions to use force</w:t>
      </w:r>
      <w:r w:rsidRPr="00240F11">
        <w:rPr>
          <w:sz w:val="16"/>
        </w:rPr>
        <w:t xml:space="preserve"> (and possibly nuclear force) against them. In that situation, the temptations to preempt such actions might grow, although it must be admitted that any preemption would probably still meet with a devastating response.  </w:t>
      </w:r>
      <w:r w:rsidRPr="00997492">
        <w:rPr>
          <w:rStyle w:val="StyleUnderline"/>
        </w:rPr>
        <w:t>As part of its initial response to the act of nuclear terrorism</w:t>
      </w:r>
      <w:r w:rsidRPr="00240F11">
        <w:rPr>
          <w:sz w:val="16"/>
        </w:rPr>
        <w:t xml:space="preserve"> (as discussed earlier) </w:t>
      </w:r>
      <w:r w:rsidRPr="00997492">
        <w:rPr>
          <w:rStyle w:val="StyleUnderline"/>
        </w:rPr>
        <w:t>Washington might decide to order a significant conventional (or nuclear) retaliatory</w:t>
      </w:r>
      <w:r w:rsidRPr="00240F11">
        <w:rPr>
          <w:sz w:val="16"/>
        </w:rPr>
        <w:t xml:space="preserve"> or disarming </w:t>
      </w:r>
      <w:r w:rsidRPr="00997492">
        <w:rPr>
          <w:rStyle w:val="StyleUnderline"/>
        </w:rPr>
        <w:t>attack against the leadership of the terrorist group</w:t>
      </w:r>
      <w:r w:rsidRPr="00240F11">
        <w:rPr>
          <w:sz w:val="16"/>
        </w:rPr>
        <w:t xml:space="preserve"> and/or states seen to support that group. Depending on the identity and especially the location of these targets, </w:t>
      </w:r>
      <w:r w:rsidRPr="00997492">
        <w:rPr>
          <w:rStyle w:val="StyleUnderline"/>
        </w:rPr>
        <w:t>Russia and/or China might interpret such action as being far too close for their comfort</w:t>
      </w:r>
      <w:r w:rsidRPr="00240F11">
        <w:rPr>
          <w:sz w:val="16"/>
        </w:rPr>
        <w:t xml:space="preserve">,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w:t>
      </w:r>
      <w:r w:rsidRPr="00997492">
        <w:rPr>
          <w:rStyle w:val="StyleUnderline"/>
        </w:rPr>
        <w:t>American pressure on that part of the world would almost certainly raise alarms in Moscow</w:t>
      </w:r>
      <w:r w:rsidRPr="00240F11">
        <w:rPr>
          <w:sz w:val="16"/>
        </w:rPr>
        <w:t xml:space="preserve"> that might require a degree of advanced consultation from Washington that the latter found itself unable or unwilling to provide.  </w:t>
      </w:r>
      <w:r w:rsidRPr="00997492">
        <w:rPr>
          <w:rStyle w:val="StyleUnderline"/>
        </w:rPr>
        <w:t>There is also the question of how other nuclear-armed states respond to the act of nuclear terrorism on another member of that special club</w:t>
      </w:r>
      <w:r w:rsidRPr="00240F11">
        <w:rPr>
          <w:sz w:val="16"/>
        </w:rPr>
        <w:t xml:space="preserve">.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t>
      </w:r>
      <w:r w:rsidRPr="00997492">
        <w:rPr>
          <w:rStyle w:val="StyleUnderline"/>
        </w:rPr>
        <w:t>what would happen if the United States wished to discuss its right to retaliate against groups based in their territory</w:t>
      </w:r>
      <w:r w:rsidRPr="00352990">
        <w:rPr>
          <w:rStyle w:val="StyleUnderline"/>
        </w:rPr>
        <w:t>? If,</w:t>
      </w:r>
      <w:r w:rsidRPr="00240F11">
        <w:rPr>
          <w:sz w:val="16"/>
        </w:rPr>
        <w:t xml:space="preserve"> for some reason, </w:t>
      </w:r>
      <w:r w:rsidRPr="00352990">
        <w:rPr>
          <w:rStyle w:val="StyleUnderline"/>
        </w:rPr>
        <w:t>Washington found the responses of Russia and China deeply underwhelming</w:t>
      </w:r>
      <w:r w:rsidRPr="00240F11">
        <w:rPr>
          <w:sz w:val="16"/>
        </w:rPr>
        <w:t xml:space="preserve">, (neither “for us or against us”) </w:t>
      </w:r>
      <w:r w:rsidRPr="00352990">
        <w:rPr>
          <w:rStyle w:val="StyleUnderline"/>
        </w:rPr>
        <w:t>might it also suspect that they secretly were in cahoots with the group</w:t>
      </w:r>
      <w:r w:rsidRPr="00240F11">
        <w:rPr>
          <w:sz w:val="16"/>
        </w:rPr>
        <w:t xml:space="preserve">,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w:t>
      </w:r>
      <w:r w:rsidRPr="008B73F4">
        <w:rPr>
          <w:rStyle w:val="StyleUnderline"/>
        </w:rPr>
        <w:t>It would be one thing for a non-state actor to have broken the nuclear use taboo, but an entirely different thing for a state actor, and indeed the leading state in the international system, to do so.</w:t>
      </w:r>
      <w:r w:rsidRPr="00240F11">
        <w:rPr>
          <w:sz w:val="16"/>
        </w:rPr>
        <w:t xml:space="preserve">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8B244F">
        <w:rPr>
          <w:rStyle w:val="StyleUnderline"/>
        </w:rPr>
        <w:t>In the charged atmosphere immediately after a nuclear terrorist attack, how would the attacked country respond to pressure from other major nuclear powers not to respond in kind</w:t>
      </w:r>
      <w:r w:rsidRPr="001323ED">
        <w:rPr>
          <w:rStyle w:val="StyleUnderline"/>
        </w:rPr>
        <w:t>? The phrase “how dare they tell us what to do</w:t>
      </w:r>
      <w:r w:rsidRPr="00240F11">
        <w:rPr>
          <w:sz w:val="16"/>
        </w:rPr>
        <w:t xml:space="preserve">” immediately springs to mind. Some </w:t>
      </w:r>
      <w:r w:rsidRPr="001323ED">
        <w:rPr>
          <w:rStyle w:val="StyleUnderline"/>
        </w:rPr>
        <w:t xml:space="preserve">might even go so far as to interpret this </w:t>
      </w:r>
      <w:r w:rsidRPr="00240F11">
        <w:rPr>
          <w:sz w:val="16"/>
        </w:rPr>
        <w:t xml:space="preserve">concern </w:t>
      </w:r>
      <w:r w:rsidRPr="001323ED">
        <w:rPr>
          <w:rStyle w:val="StyleUnderline"/>
        </w:rPr>
        <w:t>as a</w:t>
      </w:r>
      <w:r w:rsidRPr="00240F11">
        <w:rPr>
          <w:sz w:val="16"/>
        </w:rPr>
        <w:t xml:space="preserve"> tacit </w:t>
      </w:r>
      <w:r w:rsidRPr="001323ED">
        <w:rPr>
          <w:rStyle w:val="StyleUnderline"/>
        </w:rPr>
        <w:t xml:space="preserve">form of sympathy </w:t>
      </w:r>
      <w:r w:rsidRPr="00240F11">
        <w:rPr>
          <w:sz w:val="16"/>
        </w:rPr>
        <w:t xml:space="preserve">or support for the terrorists. </w:t>
      </w:r>
      <w:r w:rsidRPr="001323ED">
        <w:rPr>
          <w:rStyle w:val="StyleUnderline"/>
        </w:rPr>
        <w:t xml:space="preserve">This might not help the chances of nuclear restraint. </w:t>
      </w:r>
    </w:p>
    <w:p w:rsidR="006D15B1" w:rsidRPr="006D15B1" w:rsidRDefault="006D15B1" w:rsidP="006D15B1"/>
    <w:p w:rsidR="004A479E" w:rsidRDefault="006D15B1" w:rsidP="006D15B1">
      <w:pPr>
        <w:pStyle w:val="Heading3"/>
      </w:pPr>
      <w:r>
        <w:t xml:space="preserve">1AR-Economy </w:t>
      </w:r>
    </w:p>
    <w:p w:rsidR="004A479E" w:rsidRDefault="004A479E" w:rsidP="004A479E"/>
    <w:p w:rsidR="004A479E" w:rsidRDefault="004A479E" w:rsidP="004A479E">
      <w:pPr>
        <w:pStyle w:val="Heading4"/>
      </w:pPr>
      <w:r>
        <w:t xml:space="preserve">And – Those attacks will have catastrophic ripple effects throughout the economy decimating trade, employment, commodity prices, and nearly every sector of economic activity because ports are the </w:t>
      </w:r>
      <w:r w:rsidRPr="00C06BB4">
        <w:rPr>
          <w:u w:val="single"/>
        </w:rPr>
        <w:t>KEY NEXUS POINT</w:t>
      </w:r>
      <w:r>
        <w:t xml:space="preserve"> through which all goods travel </w:t>
      </w:r>
    </w:p>
    <w:p w:rsidR="004A479E" w:rsidRPr="00F77345" w:rsidRDefault="004A479E" w:rsidP="004A479E">
      <w:pPr>
        <w:rPr>
          <w:rStyle w:val="Style13ptBold"/>
          <w:sz w:val="16"/>
        </w:rPr>
      </w:pPr>
      <w:r w:rsidRPr="00F77345">
        <w:rPr>
          <w:rStyle w:val="Style13ptBold"/>
        </w:rPr>
        <w:t>Allen, 2008</w:t>
      </w:r>
      <w:r w:rsidRPr="00F77345">
        <w:rPr>
          <w:rStyle w:val="Style13ptBold"/>
          <w:sz w:val="16"/>
        </w:rPr>
        <w:t xml:space="preserve"> (Admiral Thad, U.S. Coast Guard, “Friend or Foe? Tough to Tell”, U.S. Naval Institute, </w:t>
      </w:r>
      <w:hyperlink r:id="rId81" w:history="1">
        <w:r w:rsidRPr="00F77345">
          <w:rPr>
            <w:rStyle w:val="Style13ptBold"/>
            <w:sz w:val="16"/>
          </w:rPr>
          <w:t>www.pacnwest.org/docs/friendorfoe.pdf</w:t>
        </w:r>
      </w:hyperlink>
      <w:r w:rsidRPr="00F77345">
        <w:rPr>
          <w:rStyle w:val="Style13ptBold"/>
          <w:sz w:val="16"/>
        </w:rPr>
        <w:t>)</w:t>
      </w:r>
    </w:p>
    <w:p w:rsidR="004A479E" w:rsidRDefault="004A479E" w:rsidP="004A479E">
      <w:pPr>
        <w:rPr>
          <w:rStyle w:val="Style13ptBold"/>
        </w:rPr>
      </w:pPr>
    </w:p>
    <w:p w:rsidR="004A479E" w:rsidRPr="00F77345" w:rsidRDefault="004A479E" w:rsidP="004A479E">
      <w:pPr>
        <w:rPr>
          <w:sz w:val="16"/>
          <w:szCs w:val="14"/>
        </w:rPr>
      </w:pPr>
      <w:r w:rsidRPr="00F77345">
        <w:rPr>
          <w:sz w:val="16"/>
          <w:szCs w:val="14"/>
        </w:rPr>
        <w:t xml:space="preserve">Some Americans take for granted how the shelves remain stocked at Target, Wal-Mart, and their local grocery store. </w:t>
      </w:r>
      <w:r w:rsidRPr="00F77345">
        <w:rPr>
          <w:rStyle w:val="StyleUnderline"/>
        </w:rPr>
        <w:t>More than 80 percent of the world’s trade is transported by merchant vessels</w:t>
      </w:r>
      <w:r w:rsidRPr="00F77345">
        <w:rPr>
          <w:sz w:val="16"/>
          <w:szCs w:val="14"/>
        </w:rPr>
        <w:t xml:space="preserve">.2 </w:t>
      </w:r>
      <w:r w:rsidRPr="00E81164">
        <w:rPr>
          <w:rStyle w:val="StyleUnderline"/>
        </w:rPr>
        <w:t>The United States Marine Transportation System</w:t>
      </w:r>
      <w:r w:rsidRPr="00F77345">
        <w:rPr>
          <w:sz w:val="16"/>
          <w:szCs w:val="14"/>
        </w:rPr>
        <w:t xml:space="preserve"> (MTS), a complex combination of waterways, ports, terminals, inter-modal connections, vessels, people, and support services that intertwines the public and private sectors </w:t>
      </w:r>
      <w:r w:rsidRPr="00E81164">
        <w:rPr>
          <w:rStyle w:val="StyleUnderline"/>
        </w:rPr>
        <w:t>is the lifeblood of our national economy</w:t>
      </w:r>
      <w:r w:rsidRPr="00F77345">
        <w:rPr>
          <w:sz w:val="16"/>
          <w:szCs w:val="14"/>
        </w:rPr>
        <w:t xml:space="preserve">. </w:t>
      </w:r>
      <w:r w:rsidRPr="00F77345">
        <w:rPr>
          <w:rStyle w:val="StyleUnderline"/>
        </w:rPr>
        <w:t>Since the United States is the world’s leading maritime trading nation, accounting for nearly 20 percent of the annual ocean-borne overseas trade, our MTS also fuels the global economy</w:t>
      </w:r>
      <w:r w:rsidRPr="00F77345">
        <w:rPr>
          <w:sz w:val="16"/>
          <w:szCs w:val="14"/>
        </w:rPr>
        <w:t xml:space="preserve">.3 As the MTS has grown in global importance, its inherent vulnerabilities have also increased. Nearly 700 ships arrive in U.S. ports each day, and nearly 8,000 foreign flag ships, manned by 200,000 foreign mariners, enter U.S. ports every year.4 Annually, the nation’s 326 ports handle more than $700 billion in merchandise while the cruise line industry and its passengers contribute another $35 billion in spending.5 </w:t>
      </w:r>
      <w:r w:rsidRPr="00F77345">
        <w:rPr>
          <w:rStyle w:val="StyleUnderline"/>
        </w:rPr>
        <w:t>Overall, the MTS supports a global chain of economic activity that contributes more than $700 billion to our national economy each year</w:t>
      </w:r>
      <w:r w:rsidRPr="00F77345">
        <w:rPr>
          <w:sz w:val="16"/>
          <w:szCs w:val="14"/>
        </w:rPr>
        <w:t xml:space="preserve">.6 </w:t>
      </w:r>
      <w:r w:rsidRPr="00F77345">
        <w:rPr>
          <w:rStyle w:val="StyleUnderline"/>
        </w:rPr>
        <w:t>This enormous level of activity results in the MTS operating within extremely tight tolerances, and with limited ability to deal with disruptions.</w:t>
      </w:r>
      <w:r w:rsidRPr="00F77345">
        <w:rPr>
          <w:sz w:val="16"/>
          <w:szCs w:val="14"/>
        </w:rPr>
        <w:t xml:space="preserve"> </w:t>
      </w:r>
      <w:r w:rsidRPr="00F77345">
        <w:rPr>
          <w:sz w:val="16"/>
          <w:szCs w:val="10"/>
        </w:rPr>
        <w:t>When the port of Los Angeles/Long Beach closed because of a labor dispute in 2003, the cost to the American economy was approximately $1 billion per day for the first five days with the price tag rising sharply thereafter.7 To safeguard the MTS, the Coast Guard has worked with other Department of Homeland Security (DHS) components to produce the Small Vessel Security Strategy (SVSS). The Small Vessel Security Strategy (SVSS) The SVSS was built on prior research efforts and combined with private sector input from the 256 attendees at the June 2007 National Small Vessel Security Summit held in Arlington, Virginia. It uses a risk-based approach by first considering the vulnerabilities, likelihood, and consequences of a small vessel attack in a specific port. Once the risk is determined, appropriate resources can be allocated and security measures can be implemented. The SVSS engenders a spirit of international as well as public and private sector cooperation. It also creates a framework to enhance our maritime security posture and increases our level of awareness to that already achieved by much of the international community. Immediately after 9/11, the International Maritime Organization (IMO) focused on regulating cargo containers and enhancing the security of large commercial vessels (over 300 gross tons on international voyages) and port facilities. To meet this challenge, the United States was a major proponent of the International Ship and Port Facility Security (ISPS) Code that revolutionized maritime security protocols. In 2004 148 nations approved the ISPS Code. Recognizing that a security gap still existed within the maritime domain, our nation, in conjunction with representatives from the United Kingdom and Japan, presented a small vessel threat briefing to the IMO’s Maritime Safety Committee (MSC) in 2007. This briefing addressed vessels not covered by the ISPS. To ensure a robust analysis, the briefing specifically included the private-sector input collected during the Small Vessel Security Summit. The committee appointed an international Correspondence Group, comprised of 38 voluntary member governments and 8 nongovernmental associations, to study small vessel security and submit proposed guidelines. The unprecedented number of participants underscored the seriousness of global concern. The Coast Guard has been an integral part of the Correspondence Group, and we expect the guidelines to be adopted at the MSC’s next session in November 2008. Even though the guidelines are voluntary, they reflect international consensus on small vessel security practices. Nations that follow the guidelines raise their status as favorable trading partners, so it will encourage self- correcting behavior. Once the guidelines are approved, the Coast Guard will work with DHS to incorporate them into an implementation plan for the United States. Not content to wait, some nations have already implemented their own safeguards. Singapore, home of one of the world’s busiest ports, is adjacent to two of the most heavily trafficked waterways in the world; the Singapore and Malacca straits. More than 1,000 vessels per day transit these two natural shipping choke points, making them both essential to the global supply chain and a nearpefect setting for a small vessel attack. To reduce that threat, Singapore has required all non-SOLAS-covered vessels within its port to carry a low- cost transponder that transmits the vessel’s identification and intended movement. By combining AIS data with information gleaned from the small vessel transponders, Singapore estimates it will be able to monitor 98 percent of the vessels within its waterways.8 While this type of monitoring heightens privacy concerns, the added situational awareness allows law enforcement agencies to identify high-risk vessels and detect anomalies in shipping patterns, two key aspects of a risk-based approach to maritime security. Based on lessons from previous incidents and security efforts throughout the international community, the SVSS addresses four key risk scenarios from small vessels: • Domestic use of WBIEDs; • Conveyance for smuggling weapons (including WMDs); Conveyance for smuggling terrorists; and • Waterborne platform for conducting a stand-off attack, e.g. man-portable air-defense system (ManPADS). More Eyes and Ears A small vessel attack can range from a simple improvised explosive device to a weapon of mass destruction</w:t>
      </w:r>
      <w:r w:rsidRPr="00F77345">
        <w:rPr>
          <w:sz w:val="16"/>
          <w:szCs w:val="14"/>
        </w:rPr>
        <w:t xml:space="preserve">. </w:t>
      </w:r>
      <w:r w:rsidRPr="00F77345">
        <w:rPr>
          <w:rStyle w:val="StyleUnderline"/>
        </w:rPr>
        <w:t>A WMD would have obvious catastrophic implications but even a garage-built bomb or a small-arms attack could force a port to shut down and have long-term economic and security ramifications.</w:t>
      </w:r>
      <w:r w:rsidRPr="00F77345">
        <w:rPr>
          <w:sz w:val="16"/>
          <w:szCs w:val="14"/>
        </w:rPr>
        <w:t xml:space="preserve"> A small vessel could also be used to smuggle terrorists into the country. In 2007, approximately 5,000 illegal immigrants success- fully arrived on our shores and most were transported via small craft. There are a variety of threats from small vessels to our security, so we need a fresh approach to risk mitigation. Our Economic Lifeblood We rely on our Marine Transportation System to keep the shelves stocked at Target, Wal-Mart, and our local grocery store. </w:t>
      </w:r>
      <w:r w:rsidRPr="00F77345">
        <w:rPr>
          <w:rStyle w:val="StyleUnderline"/>
        </w:rPr>
        <w:t>An attack on a vessel in one of our ports</w:t>
      </w:r>
      <w:r w:rsidRPr="00F77345">
        <w:rPr>
          <w:sz w:val="16"/>
          <w:szCs w:val="14"/>
        </w:rPr>
        <w:t xml:space="preserve">, such as Los Angeles/Long Beach, </w:t>
      </w:r>
      <w:r w:rsidRPr="00F77345">
        <w:rPr>
          <w:rStyle w:val="StyleUnderline"/>
        </w:rPr>
        <w:t>could result in the port shutting down and spreading anxiety throughout the global financial marketplace</w:t>
      </w:r>
      <w:r w:rsidRPr="00F77345">
        <w:rPr>
          <w:sz w:val="16"/>
          <w:szCs w:val="14"/>
        </w:rPr>
        <w:t>.</w:t>
      </w:r>
    </w:p>
    <w:p w:rsidR="004A479E" w:rsidRDefault="004A479E" w:rsidP="004A479E"/>
    <w:p w:rsidR="004A479E" w:rsidRDefault="004A479E" w:rsidP="004A479E"/>
    <w:p w:rsidR="004A479E" w:rsidRDefault="004A479E" w:rsidP="004A479E">
      <w:pPr>
        <w:pStyle w:val="Heading4"/>
      </w:pPr>
      <w:r>
        <w:t xml:space="preserve">And – Even though recent economic dips have occurred without massive impact, port attacks would cause a uniquely </w:t>
      </w:r>
      <w:r w:rsidRPr="00C9643E">
        <w:rPr>
          <w:u w:val="single"/>
        </w:rPr>
        <w:t>QUICK</w:t>
      </w:r>
      <w:r>
        <w:t xml:space="preserve"> and </w:t>
      </w:r>
      <w:r w:rsidRPr="00C9643E">
        <w:rPr>
          <w:u w:val="single"/>
        </w:rPr>
        <w:t>IRRECOVERABLE</w:t>
      </w:r>
      <w:r>
        <w:t xml:space="preserve"> economic collapse </w:t>
      </w:r>
    </w:p>
    <w:p w:rsidR="004A479E" w:rsidRPr="00E81164" w:rsidRDefault="004A479E" w:rsidP="004A479E">
      <w:pPr>
        <w:rPr>
          <w:rStyle w:val="Style13ptBold"/>
          <w:sz w:val="16"/>
        </w:rPr>
      </w:pPr>
      <w:r w:rsidRPr="00E81164">
        <w:rPr>
          <w:rStyle w:val="Style13ptBold"/>
        </w:rPr>
        <w:t>Flynn, 2003</w:t>
      </w:r>
      <w:r w:rsidRPr="00E81164">
        <w:rPr>
          <w:rStyle w:val="Style13ptBold"/>
          <w:sz w:val="16"/>
        </w:rPr>
        <w:t xml:space="preserve"> (Stephen, Jeane J. Kirkpatrick Senior Fellow in National Security Studies and Director, Council on Foreign Relations Independent Task Force on Homeland Security Imperatives, “The Fragile State of Container Security”, Testimony Before the U.S. Senate, </w:t>
      </w:r>
      <w:hyperlink r:id="rId82" w:history="1">
        <w:r w:rsidRPr="00E81164">
          <w:rPr>
            <w:rStyle w:val="Style13ptBold"/>
            <w:sz w:val="16"/>
          </w:rPr>
          <w:t>http://www.cfr.org/defensehomeland-security/fragile-state-container-security/p5730</w:t>
        </w:r>
      </w:hyperlink>
      <w:r w:rsidRPr="00E81164">
        <w:rPr>
          <w:rStyle w:val="Style13ptBold"/>
          <w:sz w:val="16"/>
        </w:rPr>
        <w:t>)</w:t>
      </w:r>
    </w:p>
    <w:p w:rsidR="004A479E" w:rsidRDefault="004A479E" w:rsidP="004A479E"/>
    <w:p w:rsidR="004A479E" w:rsidRPr="00E81164" w:rsidRDefault="004A479E" w:rsidP="004A479E">
      <w:pPr>
        <w:rPr>
          <w:sz w:val="16"/>
          <w:szCs w:val="14"/>
        </w:rPr>
      </w:pPr>
      <w:r w:rsidRPr="00E81164">
        <w:rPr>
          <w:sz w:val="16"/>
          <w:szCs w:val="14"/>
        </w:rPr>
        <w:t xml:space="preserve">A year later I joined with former senators Warren Rudman and Gary Hart in preparing our report, “America: Still Unprepared—Still In Danger.” We observed that “nineteen men wielding box-cutters forced the United States to do to itself what no adversary could ever accomplish: a successful blockade of the U.S. economy. </w:t>
      </w:r>
      <w:r w:rsidRPr="00E81164">
        <w:rPr>
          <w:rStyle w:val="StyleUnderline"/>
        </w:rPr>
        <w:t>If a surprise terrorist attack were to happen tomorrow involving the sea</w:t>
      </w:r>
      <w:r w:rsidRPr="00E81164">
        <w:rPr>
          <w:sz w:val="16"/>
          <w:szCs w:val="14"/>
        </w:rPr>
        <w:t>, rail, or truck transportation systems that carry millions of tons of trade to the United States each day, th</w:t>
      </w:r>
      <w:r w:rsidRPr="00E81164">
        <w:rPr>
          <w:rStyle w:val="StyleUnderline"/>
        </w:rPr>
        <w:t>e response would</w:t>
      </w:r>
      <w:r w:rsidRPr="00E81164">
        <w:rPr>
          <w:sz w:val="16"/>
          <w:szCs w:val="14"/>
        </w:rPr>
        <w:t xml:space="preserve"> likely </w:t>
      </w:r>
      <w:r w:rsidRPr="00E81164">
        <w:rPr>
          <w:rStyle w:val="StyleUnderline"/>
        </w:rPr>
        <w:t>be</w:t>
      </w:r>
      <w:r w:rsidRPr="00E81164">
        <w:rPr>
          <w:sz w:val="16"/>
          <w:szCs w:val="14"/>
        </w:rPr>
        <w:t xml:space="preserve"> the same—</w:t>
      </w:r>
      <w:r w:rsidRPr="00E81164">
        <w:rPr>
          <w:rStyle w:val="StyleUnderline"/>
        </w:rPr>
        <w:t>a self-imposed global embargo</w:t>
      </w:r>
      <w:r w:rsidRPr="00E81164">
        <w:rPr>
          <w:sz w:val="16"/>
          <w:szCs w:val="14"/>
        </w:rPr>
        <w:t xml:space="preserve">.” Based on that analysis, we identified as second of the six critical mandates that deserve the nation’s immediate attention: “Make trade security a global priority; the system for moving goods affordably and reliably around the world is ripe for exploitation and vulnerable to mass disruption by terrorists.” This is why the topic of today’s hearing is so important. </w:t>
      </w:r>
      <w:r w:rsidRPr="00E81164">
        <w:rPr>
          <w:rStyle w:val="StyleUnderline"/>
        </w:rPr>
        <w:t>The stakes are enormous. U.S. prosperity—and much of its power—relies on its ready access to global markets.</w:t>
      </w:r>
      <w:r w:rsidRPr="00E81164">
        <w:rPr>
          <w:sz w:val="16"/>
          <w:szCs w:val="14"/>
        </w:rPr>
        <w:t xml:space="preserve"> Both the scale and pace at which goods move between markets has exploded in recent years thanks in no small part to the invention and proliferation of the intermodal container. These ubiquitous boxes—most come in the 40’x8’x8’ size—have transformed the transfer of cargo from a truck, train, and ship into the transportation equivalent of connecting Lego blocks. The result has been to increasingly diminish the role of distance for a supplier or a consumer as a constraint in the world marketplace. </w:t>
      </w:r>
      <w:r w:rsidRPr="00E81164">
        <w:rPr>
          <w:rStyle w:val="StyleUnderline"/>
        </w:rPr>
        <w:t>Ninety percent of the world’s freight now moves in a container</w:t>
      </w:r>
      <w:r w:rsidRPr="00E81164">
        <w:rPr>
          <w:sz w:val="16"/>
          <w:szCs w:val="14"/>
        </w:rPr>
        <w:t xml:space="preserve">. Companies like Wal-Mart and General Motors move up to 30 tons of merchandise or parts across the vast Pacific Ocean from Asia to the West Coast for about $1600. The transatlantic trip runs just over a $1000—which makes the postage stamp seem a bit overpriced. But the system that underpins the incredibly efficient, reliable, and affordable movement of </w:t>
      </w:r>
      <w:r w:rsidRPr="00E81164">
        <w:rPr>
          <w:rStyle w:val="StyleUnderline"/>
        </w:rPr>
        <w:t>global freight has one glaring shortcoming in the post-9-11 world—it was built without credible safeguards to prevent it from being exploited or targeted by terrorists and criminals</w:t>
      </w:r>
      <w:r w:rsidRPr="00E81164">
        <w:rPr>
          <w:sz w:val="16"/>
          <w:szCs w:val="14"/>
        </w:rPr>
        <w:t xml:space="preserve">. Prior to September 11, 2001, virtually anyone in the world could arrange with an international shipper or carrier to have an empty intermodal container delivered to their home or workplace. They then could load it with tons of material, declare in only the most general terms what the contents were, “seal” it with a 50-cent lead tag, and send it on its way to any city and town in the United States. The job of transportation providers was to move the box as expeditiously as possible. Exercising any care to ensure that the integrity of a container’s contents was not compromised may have been a commercial practice, but it was not a requirement. The responsibility for making sure that goods loaded in a box were legitimate and authorized was shouldered almost exclusively by the importing jurisdiction. But as the volume of containerized cargo grew exponentially, the number of agents assigned to police that cargo stayed flat or even declined among most trading nations. The rule of thumb in the inspection business is that it takes five agents three hours to conduct a thorough physical examination of a single full intermodal container. Last year nearly 20 million containers washed across America’s borders via a ship, train, and truck. Frontline agencies had only enough inspectors and equipment to examine between 1-2 percent of that cargo. Thus, for would-be terrorists, the global intermodal container system that is responsible for moving the overwhelming majority of the world’s freight satisfies the age-old criteria of opportunity and motive. “Opportunity” flows from (1) the almost complete absence of any security oversight in the loading and transporting of a box from its point of origin to its final destination, and (2) the fact that growing volume and velocity at which containers move around the planet create a daunting “needle-in-the-haystack” problem for inspectors. “Motive” is derived from the role that the container now plays in underpinning global supply chains and the likely response by the U.S. government to an attack involving a container. Based on statements by the key officials at U.S. Customs, the Transportation Security Administration, the U.S. Coast Guard, and the Department of Transportation, </w:t>
      </w:r>
      <w:r w:rsidRPr="00E81164">
        <w:rPr>
          <w:rStyle w:val="StyleUnderline"/>
        </w:rPr>
        <w:t>should a container be used as a “poor man’s missile,” the shipment of all containerized cargo into our ports and across our borders would be halted. As a consequence, a modest investment by a terrorist could yield billions of dollars in losses to the U.S. economy by shutting down—even temporarily—the system that moves “just-in-time” shipments of parts and goods.</w:t>
      </w:r>
      <w:r w:rsidRPr="00E81164">
        <w:rPr>
          <w:sz w:val="16"/>
          <w:szCs w:val="14"/>
        </w:rPr>
        <w:t xml:space="preserve"> Given the current state of container security, it is hard to imagine how a post-event lock-down on container shipments could be either prevented or short-lived. One thing we should have learned from the 9-11 attacks involving passenger airliners, the follow-on anthrax attacks, and even last fall Washington sniper spree is that terrorist incidents pose a special challenge for public officials. In the case of most disasters, the reaction by the general public is almost always to assume the event is an isolated one. Even if the post-mortem provides evidence of a systemic vulnerability, it often takes a good deal of effort to mobilize a public policy response to redress it. But just the opposite happens in the event of a terrorist attack—especially one involving catastrophic consequences. </w:t>
      </w:r>
      <w:r w:rsidRPr="00E81164">
        <w:rPr>
          <w:rStyle w:val="StyleUnderline"/>
        </w:rPr>
        <w:t xml:space="preserve">When these attacks take place, the assumption by the general public is almost always to presume a general vulnerability </w:t>
      </w:r>
      <w:r w:rsidRPr="00E81164">
        <w:rPr>
          <w:sz w:val="16"/>
          <w:szCs w:val="14"/>
        </w:rPr>
        <w:t xml:space="preserve">unless there is proof to the contrary. Government officials have to confront head-on this loss of public confidence by marshalling evidence that they have a credible means to manage the risk highlighted by the terrorist incident. In the interim as recent events have shown, people will refuse to fly, open their mail, or even leave their homes. </w:t>
      </w:r>
      <w:r w:rsidRPr="00E81164">
        <w:rPr>
          <w:rStyle w:val="StyleUnderline"/>
        </w:rPr>
        <w:t>If a terrorist were to use a container as a weapon-delivery devise, the easiest choice would be high-explosives</w:t>
      </w:r>
      <w:r w:rsidRPr="00E81164">
        <w:rPr>
          <w:sz w:val="16"/>
          <w:szCs w:val="14"/>
        </w:rPr>
        <w:t xml:space="preserve"> such as those used in the attack on the Murrah Federal Building in Oklahoma City. </w:t>
      </w:r>
      <w:r w:rsidRPr="00E81164">
        <w:rPr>
          <w:rStyle w:val="StyleUnderline"/>
        </w:rPr>
        <w:t xml:space="preserve">Some form of chemical weapon, perhaps even involving hazardous materials, is another likely scenario. </w:t>
      </w:r>
      <w:r w:rsidRPr="00E81164">
        <w:rPr>
          <w:sz w:val="16"/>
          <w:szCs w:val="14"/>
        </w:rPr>
        <w:t xml:space="preserve">A bio-weapon is a less attractive choice for a terrorist because of the challenge of dispersing the agent in a sufficiently concentrated form beyond the area where the explosive devise goes off. </w:t>
      </w:r>
      <w:r w:rsidRPr="00E81164">
        <w:rPr>
          <w:rStyle w:val="StyleUnderline"/>
        </w:rPr>
        <w:t xml:space="preserve">A “dirty bomb” is the more likely threat </w:t>
      </w:r>
      <w:r w:rsidRPr="00E81164">
        <w:rPr>
          <w:sz w:val="16"/>
          <w:szCs w:val="14"/>
        </w:rPr>
        <w:t xml:space="preserve">vs. a nuclear weapon, </w:t>
      </w:r>
      <w:r w:rsidRPr="00E81164">
        <w:rPr>
          <w:rStyle w:val="StyleUnderline"/>
        </w:rPr>
        <w:t>but all these scenarios are conceivable since the choice of a weapon would not be constrained by any security measures currently in place in our seaports</w:t>
      </w:r>
      <w:r w:rsidRPr="00E81164">
        <w:rPr>
          <w:sz w:val="16"/>
          <w:szCs w:val="14"/>
        </w:rPr>
        <w:t xml:space="preserve"> or within the intermodal transportation industry. </w:t>
      </w:r>
      <w:r w:rsidRPr="00E81164">
        <w:rPr>
          <w:rStyle w:val="StyleUnderline"/>
        </w:rPr>
        <w:t>This is why a terrorist attack involving a cargo container could cause such profound economic disruption. An incident triggered by even a conventional weapon going off in a box could result in a substantial loss of life. In the immediate aftermath, the general public will want reassurance that one of the many other thousands of containers arriving on any given day will not pose a similar risk.</w:t>
      </w:r>
      <w:r w:rsidRPr="00E81164">
        <w:rPr>
          <w:sz w:val="16"/>
          <w:szCs w:val="14"/>
        </w:rPr>
        <w:t xml:space="preserve"> The President of the United States, the Secretary of Homeland Security, and other keys officials responsible for the security of the nation would have to stand before a traumatized and likely skeptical American people and outline the measures they have in place to prevent another such attack. In the absence of a convincing security framework to manage the risk of another incident, </w:t>
      </w:r>
      <w:r w:rsidRPr="00E81164">
        <w:rPr>
          <w:rStyle w:val="StyleUnderline"/>
        </w:rPr>
        <w:t>the public would likely insist that all containerized cargo be stopped until adequate safeguards are in place.</w:t>
      </w:r>
      <w:r w:rsidRPr="00E81164">
        <w:rPr>
          <w:sz w:val="16"/>
          <w:szCs w:val="14"/>
        </w:rPr>
        <w:t xml:space="preserve"> Even with the most focused effort, constructing that framework from scratch could take months—even years. Yet, </w:t>
      </w:r>
      <w:r w:rsidRPr="00E81164">
        <w:rPr>
          <w:rStyle w:val="StyleUnderline"/>
        </w:rPr>
        <w:t>within three weeks, the entire worldwide intermodal transportation industry would effectively be brought to its knees—as would much of the freight movements that make up international trade</w:t>
      </w:r>
      <w:r w:rsidRPr="00E81164">
        <w:rPr>
          <w:sz w:val="16"/>
          <w:szCs w:val="14"/>
        </w:rPr>
        <w:t>.</w:t>
      </w:r>
    </w:p>
    <w:p w:rsidR="004A479E" w:rsidRDefault="004A479E" w:rsidP="004A479E"/>
    <w:p w:rsidR="004A479E" w:rsidRDefault="004A479E" w:rsidP="004A479E">
      <w:pPr>
        <w:pStyle w:val="Heading4"/>
      </w:pPr>
      <w:r>
        <w:t xml:space="preserve">And – Economic collapse would cause world-ending global nuclear catastrophe </w:t>
      </w:r>
    </w:p>
    <w:p w:rsidR="004A479E" w:rsidRPr="00AA62BF" w:rsidRDefault="004A479E" w:rsidP="004A479E">
      <w:pPr>
        <w:rPr>
          <w:rStyle w:val="Style13ptBold"/>
          <w:b w:val="0"/>
          <w:sz w:val="16"/>
        </w:rPr>
      </w:pPr>
      <w:r w:rsidRPr="00AA62BF">
        <w:rPr>
          <w:rStyle w:val="Style13ptBold"/>
        </w:rPr>
        <w:t>Bearden, 2000</w:t>
      </w:r>
      <w:r w:rsidRPr="00AA62BF">
        <w:rPr>
          <w:rStyle w:val="Style13ptBold"/>
          <w:sz w:val="16"/>
        </w:rPr>
        <w:t xml:space="preserve"> (Director, Association of Distinguished American Scientists, “The Unnecessary Energy Crisis: How to Solve it Quickly”, June 24, http://www.seaspower.com/EnergyCrisis-Bearden.htm)</w:t>
      </w:r>
    </w:p>
    <w:p w:rsidR="004A479E" w:rsidRPr="00AA62BF" w:rsidRDefault="004A479E" w:rsidP="004A479E">
      <w:r w:rsidRPr="00AA62BF">
        <w:t xml:space="preserve"> </w:t>
      </w:r>
    </w:p>
    <w:p w:rsidR="004A479E" w:rsidRDefault="004A479E" w:rsidP="004A479E">
      <w:pPr>
        <w:rPr>
          <w:sz w:val="16"/>
        </w:rPr>
      </w:pPr>
      <w:r w:rsidRPr="00AA62BF">
        <w:rPr>
          <w:sz w:val="16"/>
        </w:rPr>
        <w:t xml:space="preserve">History bears out that </w:t>
      </w:r>
      <w:r w:rsidRPr="00AA62BF">
        <w:rPr>
          <w:b/>
          <w:u w:val="single"/>
        </w:rPr>
        <w:t>desperate nations take desperate actions. Prior to</w:t>
      </w:r>
      <w:r w:rsidRPr="00AA62BF">
        <w:rPr>
          <w:sz w:val="16"/>
        </w:rPr>
        <w:t xml:space="preserve"> the final </w:t>
      </w:r>
      <w:r w:rsidRPr="00AA62BF">
        <w:rPr>
          <w:b/>
          <w:u w:val="single"/>
        </w:rPr>
        <w:t>economic collapse</w:t>
      </w:r>
      <w:r w:rsidRPr="00AA62BF">
        <w:rPr>
          <w:sz w:val="16"/>
        </w:rPr>
        <w:t xml:space="preserve">, the </w:t>
      </w:r>
      <w:r w:rsidRPr="00AA62BF">
        <w:rPr>
          <w:b/>
          <w:u w:val="single"/>
        </w:rPr>
        <w:t>stress on nations will</w:t>
      </w:r>
      <w:r w:rsidRPr="00AA62BF">
        <w:rPr>
          <w:sz w:val="16"/>
        </w:rPr>
        <w:t xml:space="preserve"> have </w:t>
      </w:r>
      <w:r w:rsidRPr="00AA62BF">
        <w:rPr>
          <w:b/>
          <w:u w:val="single"/>
        </w:rPr>
        <w:t>increase</w:t>
      </w:r>
      <w:r w:rsidRPr="00AA62BF">
        <w:rPr>
          <w:sz w:val="16"/>
        </w:rPr>
        <w:t xml:space="preserve">d </w:t>
      </w:r>
      <w:r w:rsidRPr="00AA62BF">
        <w:rPr>
          <w:b/>
          <w:u w:val="single"/>
        </w:rPr>
        <w:t>the intensity and number of</w:t>
      </w:r>
      <w:r w:rsidRPr="00AA62BF">
        <w:rPr>
          <w:sz w:val="16"/>
        </w:rPr>
        <w:t xml:space="preserve"> their </w:t>
      </w:r>
      <w:r w:rsidRPr="00AA62BF">
        <w:rPr>
          <w:b/>
          <w:u w:val="single"/>
        </w:rPr>
        <w:t>conflicts</w:t>
      </w:r>
      <w:r w:rsidRPr="00AA62BF">
        <w:rPr>
          <w:sz w:val="16"/>
        </w:rPr>
        <w:t xml:space="preserve">, to the point where the </w:t>
      </w:r>
      <w:r w:rsidRPr="00AA62BF">
        <w:rPr>
          <w:b/>
          <w:u w:val="single"/>
        </w:rPr>
        <w:t>arsenals of weapons of mass destruction</w:t>
      </w:r>
      <w:r w:rsidRPr="00AA62BF">
        <w:rPr>
          <w:sz w:val="16"/>
        </w:rPr>
        <w:t xml:space="preserve"> (WMD) now possessed by some 25 nations, </w:t>
      </w:r>
      <w:r w:rsidRPr="00AA62BF">
        <w:rPr>
          <w:b/>
          <w:u w:val="single"/>
        </w:rPr>
        <w:t>are</w:t>
      </w:r>
      <w:r w:rsidRPr="00AA62BF">
        <w:rPr>
          <w:sz w:val="16"/>
        </w:rPr>
        <w:t xml:space="preserve"> almost </w:t>
      </w:r>
      <w:r w:rsidRPr="00AA62BF">
        <w:rPr>
          <w:b/>
          <w:u w:val="single"/>
        </w:rPr>
        <w:t>certain to be released</w:t>
      </w:r>
      <w:r w:rsidRPr="00AA62BF">
        <w:rPr>
          <w:sz w:val="16"/>
        </w:rPr>
        <w:t xml:space="preserve">.  As an example, suppose a starving </w:t>
      </w:r>
      <w:r w:rsidRPr="00AA62BF">
        <w:rPr>
          <w:b/>
          <w:u w:val="single"/>
        </w:rPr>
        <w:t>North Korea</w:t>
      </w:r>
      <w:r w:rsidRPr="00AA62BF">
        <w:rPr>
          <w:sz w:val="16"/>
        </w:rPr>
        <w:t xml:space="preserve"> {[7]} </w:t>
      </w:r>
      <w:r w:rsidRPr="00AA62BF">
        <w:rPr>
          <w:b/>
          <w:u w:val="single"/>
        </w:rPr>
        <w:t>launches nuclear weapons upon Japan and South Korea, including U.S. forces there</w:t>
      </w:r>
      <w:r w:rsidRPr="00AA62BF">
        <w:rPr>
          <w:sz w:val="16"/>
        </w:rPr>
        <w:t xml:space="preserve">, in a spasmodic suicidal response. Or suppose a desperate </w:t>
      </w:r>
      <w:r w:rsidRPr="00AA62BF">
        <w:rPr>
          <w:b/>
          <w:u w:val="single"/>
        </w:rPr>
        <w:t>China</w:t>
      </w:r>
      <w:r w:rsidRPr="00AA62BF">
        <w:rPr>
          <w:sz w:val="16"/>
        </w:rPr>
        <w:t xml:space="preserve"> — whose long-range nuclear missiles (some) can reach the United States — </w:t>
      </w:r>
      <w:r w:rsidRPr="00AA62BF">
        <w:rPr>
          <w:b/>
          <w:u w:val="single"/>
        </w:rPr>
        <w:t>attacks Taiwan</w:t>
      </w:r>
      <w:r w:rsidRPr="00AA62BF">
        <w:rPr>
          <w:sz w:val="16"/>
        </w:rPr>
        <w:t xml:space="preserve">. In addition to immediate responses, the mutual treaties involved in such </w:t>
      </w:r>
      <w:r w:rsidRPr="00AA62BF">
        <w:rPr>
          <w:b/>
          <w:u w:val="single"/>
        </w:rPr>
        <w:t>scenarios will quickly draw other nations into the conflict, escalating it significantly</w:t>
      </w:r>
      <w:r w:rsidRPr="00AA62BF">
        <w:rPr>
          <w:sz w:val="16"/>
        </w:rPr>
        <w:t xml:space="preserve">. Strategic nuclear studies have shown for decades that, </w:t>
      </w:r>
      <w:r w:rsidRPr="00AA62BF">
        <w:rPr>
          <w:b/>
          <w:u w:val="single"/>
        </w:rPr>
        <w:t>under such extreme stress</w:t>
      </w:r>
      <w:r w:rsidRPr="00AA62BF">
        <w:rPr>
          <w:sz w:val="16"/>
        </w:rPr>
        <w:t xml:space="preserve"> conditions, once a few nukes are launched, </w:t>
      </w:r>
      <w:r w:rsidRPr="00AA62BF">
        <w:rPr>
          <w:b/>
          <w:u w:val="single"/>
        </w:rPr>
        <w:t>adversaries and potential adversaries are</w:t>
      </w:r>
      <w:r w:rsidRPr="00AA62BF">
        <w:rPr>
          <w:sz w:val="16"/>
        </w:rPr>
        <w:t xml:space="preserve"> then </w:t>
      </w:r>
      <w:r w:rsidRPr="00AA62BF">
        <w:rPr>
          <w:b/>
          <w:u w:val="single"/>
        </w:rPr>
        <w:t>compelled to launch</w:t>
      </w:r>
      <w:r w:rsidRPr="00AA62BF">
        <w:rPr>
          <w:sz w:val="16"/>
        </w:rPr>
        <w:t xml:space="preserve"> on perception of preparations by one's adversary.  The real legacy of the MAD concept is this side of the MAD coin that is almost never discussed. Without effective defense, </w:t>
      </w:r>
      <w:r w:rsidRPr="00AA62BF">
        <w:rPr>
          <w:b/>
          <w:u w:val="single"/>
        </w:rPr>
        <w:t>the only chance a nation has to survive at all is to launch immediate full-bore pre-emptive strikes</w:t>
      </w:r>
      <w:r w:rsidRPr="00AA62BF">
        <w:rPr>
          <w:sz w:val="16"/>
        </w:rPr>
        <w:t xml:space="preserve"> and try to take out its perceived foes as rapidly and massively as possible. As the studies showed, </w:t>
      </w:r>
      <w:r w:rsidRPr="00AA62BF">
        <w:rPr>
          <w:b/>
          <w:u w:val="single"/>
        </w:rPr>
        <w:t>rapid escalation to full WMD exchange occurs</w:t>
      </w:r>
      <w:r w:rsidRPr="00AA62BF">
        <w:rPr>
          <w:sz w:val="16"/>
        </w:rPr>
        <w:t xml:space="preserve">. Today, a great percent of the WMD arsenals that will be unleashed, are already on site within the United States itself {[8]}. </w:t>
      </w:r>
      <w:r w:rsidRPr="00AA62BF">
        <w:rPr>
          <w:b/>
          <w:u w:val="single"/>
        </w:rPr>
        <w:t>The resulting great Armageddon will destroy civilization</w:t>
      </w:r>
      <w:r w:rsidRPr="00AA62BF">
        <w:rPr>
          <w:sz w:val="16"/>
        </w:rPr>
        <w:t xml:space="preserve"> as we know it, </w:t>
      </w:r>
      <w:r w:rsidRPr="00AA62BF">
        <w:rPr>
          <w:b/>
          <w:u w:val="single"/>
        </w:rPr>
        <w:t>and</w:t>
      </w:r>
      <w:r w:rsidRPr="00AA62BF">
        <w:rPr>
          <w:sz w:val="16"/>
        </w:rPr>
        <w:t xml:space="preserve"> perhaps most of </w:t>
      </w:r>
      <w:r w:rsidRPr="00AA62BF">
        <w:rPr>
          <w:b/>
          <w:u w:val="single"/>
        </w:rPr>
        <w:t>the biosphere</w:t>
      </w:r>
      <w:r w:rsidRPr="00AA62BF">
        <w:rPr>
          <w:sz w:val="16"/>
        </w:rPr>
        <w:t>, at least for many decades.</w:t>
      </w:r>
    </w:p>
    <w:p w:rsidR="006D15B1" w:rsidRPr="00AA62BF" w:rsidRDefault="006D15B1" w:rsidP="006D15B1">
      <w:pPr>
        <w:pStyle w:val="Heading3"/>
      </w:pPr>
      <w:r>
        <w:t xml:space="preserve">1AR Trade </w:t>
      </w:r>
    </w:p>
    <w:p w:rsidR="004A479E" w:rsidRDefault="004A479E" w:rsidP="004A479E"/>
    <w:p w:rsidR="004A479E" w:rsidRDefault="004A479E" w:rsidP="004A479E">
      <w:pPr>
        <w:pStyle w:val="Heading4"/>
        <w:rPr>
          <w:rStyle w:val="Style13ptBold"/>
          <w:b/>
        </w:rPr>
      </w:pPr>
      <w:r>
        <w:rPr>
          <w:rStyle w:val="Style13ptBold"/>
        </w:rPr>
        <w:t xml:space="preserve">And – It spillsover and collapses all commerce and international trade  </w:t>
      </w:r>
    </w:p>
    <w:p w:rsidR="004A479E" w:rsidRPr="00E81164" w:rsidRDefault="004A479E" w:rsidP="004A479E">
      <w:pPr>
        <w:rPr>
          <w:rStyle w:val="Style13ptBold"/>
          <w:b w:val="0"/>
          <w:sz w:val="16"/>
        </w:rPr>
      </w:pPr>
      <w:r w:rsidRPr="00E81164">
        <w:rPr>
          <w:rStyle w:val="Style13ptBold"/>
        </w:rPr>
        <w:t>Lautenbacher, 2006</w:t>
      </w:r>
      <w:r w:rsidRPr="00E81164">
        <w:rPr>
          <w:rStyle w:val="Style13ptBold"/>
          <w:sz w:val="16"/>
        </w:rPr>
        <w:t xml:space="preserve"> (Vice Admiral Conrad C., Under Secretary of Commerce for Oceans and Atmosphere, Delivered at World Maritime Technology Conference”, March 6, </w:t>
      </w:r>
      <w:hyperlink r:id="rId83" w:history="1">
        <w:r w:rsidRPr="00E81164">
          <w:rPr>
            <w:rStyle w:val="Style13ptBold"/>
            <w:sz w:val="16"/>
          </w:rPr>
          <w:t>www.pco.noaa.gov/PPTs/IMarEST.ppt</w:t>
        </w:r>
      </w:hyperlink>
      <w:r w:rsidRPr="00E81164">
        <w:rPr>
          <w:rStyle w:val="Style13ptBold"/>
          <w:sz w:val="16"/>
        </w:rPr>
        <w:t>)</w:t>
      </w:r>
    </w:p>
    <w:p w:rsidR="004A479E" w:rsidRDefault="004A479E" w:rsidP="004A479E"/>
    <w:p w:rsidR="004A479E" w:rsidRDefault="004A479E" w:rsidP="004A479E">
      <w:pPr>
        <w:rPr>
          <w:b/>
          <w:bCs/>
          <w:u w:val="single"/>
        </w:rPr>
      </w:pPr>
      <w:r w:rsidRPr="00E81164">
        <w:rPr>
          <w:sz w:val="16"/>
          <w:szCs w:val="14"/>
        </w:rPr>
        <w:t xml:space="preserve">I would like to start with talking about the importance of Marine Technology in supporting global trade and how we all must work to making sure the necessary navigation products and services are in place to support the increased use of the intermodal transportation network. We are continuously improving our ability to providing accurate and timely navigation products and services to the our country’s maritime and intermodal transportation network. We have a responsibility to both protect economic investment as well as protecting environmental integrity and peoples lives. So I would also like to talk about how we were recently tested in these responsibilities during and after the recent Hurricanes Rita and Katrina and worked to bring the region back into the Global Economy </w:t>
      </w:r>
      <w:r w:rsidRPr="00E81164">
        <w:rPr>
          <w:b/>
          <w:bCs/>
          <w:sz w:val="16"/>
        </w:rPr>
        <w:t xml:space="preserve">Economic </w:t>
      </w:r>
      <w:r w:rsidRPr="00E81164">
        <w:rPr>
          <w:bCs/>
          <w:sz w:val="16"/>
        </w:rPr>
        <w:t>Importance of Marine Transportation Systems:</w:t>
      </w:r>
      <w:r w:rsidRPr="00E81164">
        <w:rPr>
          <w:rStyle w:val="StyleUnderline"/>
        </w:rPr>
        <w:t xml:space="preserve"> The Marine Transportation System was critical to the start of the United States as a nation and remains today the backbone of the country’s commerce Our Nation’s ports support nearly $2 trillion dollars in U.S. waterborne foreign trade. </w:t>
      </w:r>
      <w:r w:rsidRPr="00E81164">
        <w:rPr>
          <w:sz w:val="16"/>
          <w:szCs w:val="14"/>
        </w:rPr>
        <w:t xml:space="preserve">(Source: American Association of Port Authorities) Our Nation’s ports and waterways support the annual movement of more than 2.5 billion tons of domestic and international commerce. (Source – Maritime Administration) Our Nation’s coastal and inland waterways support our commerce, our recreation, and our national security. </w:t>
      </w:r>
      <w:r w:rsidRPr="00E81164">
        <w:rPr>
          <w:rStyle w:val="StyleUnderline"/>
        </w:rPr>
        <w:t>U.S. water carriers annually generate a gross output of $32 billion, purchase $24 billion in goods and services from other industries, and employ more than 57,000 workers. Public ports generate significant local and regional economic growth, directly creating jobs for more than 1 million Americans, and indirectly creating jobs for another 3.8 million. Waterborne commerce also generates more than $16 billion in federal, state, and local taxes</w:t>
      </w:r>
      <w:r w:rsidRPr="00E81164">
        <w:rPr>
          <w:sz w:val="16"/>
          <w:szCs w:val="14"/>
        </w:rPr>
        <w:t xml:space="preserve">. </w:t>
      </w:r>
      <w:r w:rsidRPr="00E81164">
        <w:rPr>
          <w:sz w:val="16"/>
          <w:szCs w:val="10"/>
        </w:rPr>
        <w:t>(Source: IMO) An example of how observations are affecting management decision today, we only have to look to the Coastal Ocean Observation System, a future component of GEOSS. In addition to providing Hurricane Forecast Models and Warnings prior to the Hurricanes landing, NOAA also worked to assist in the disaster relief and facilitated the reopening of the area’s Marine Transportation System. Hurricanes Katrina and Rita recently put NOAA to the test in using all of our technological and human knowledge to reopen the Gulf Coast area for international commerce. With the Mississippi River mouth closed to international traffic, grain from the Midwest could not be shipped out to Africa and Europe. Chiquita Bananas had to reroute shipment of bananas and other fresh produce to other areas. 25% of its imports went through Gulfport Mississippi. Half of the Folger’s Brand of coffee comes out of New Orleans The offshore oil and gas transportation infrastructure at Port Fourchon, including pipelines, processing facilities and tanker traffic were all shut in causing severe spikes in gasoline prices. Just one Trucking Company, Yellow Roadway lost a million dollars a day with no shipments coming in or out of New Orleans. NOAA deployed its resources, including response teams, hydrographic survey vessels, and state-of-the-art technologies, as part of a large scale federally-coordinated response effort. NOAA Navigation Response Teams directly contributed to relief efforts and the resumption of maritime commerce. NOAA NRTs provided critical information, supporting Coast Guard efforts to rapidly assess and reopen waterways, which allowed maritime-based relief efforts into impacted communities. The field teams conduct hazardous obstructions surveys and mapping support through out the Atlantic Seaboard, Pacific Coast, Great Lakes and the Gulf of Mexico. The field units operate in a 365 day a year environment to support NOAA's mission of promoting safe maritime navigation. The NRTs stand ready to respond to natural and manmade incidents in our waterways; their surveys enable authorities to reopen ports and channels to navigation after accidents and weather events. NOAA conducted damage assessment flights, collecting over 8300 images, covering 1600 miles of linear flight lines. The images captured include the coastal areas of Alabama, Mississippi, and Louisiana, including the ports of Mobile, Pascagoula, Gulfport, New Orleans, and Port Fourchon. Thirty-two tide stations operated by NOAA’s National Water Level Observation Network along the Gulf Coast disseminated storm tide conditions in real and near real-time as Hurricanes Katrina and Rita approached and made landfall. These stations were supplemented by thirty-one partner stations operated to NWLON standards, doubling the storm tide observing capacity in the Gulf, and demonstrating the value of an Integrated Ocean Observing System. The Houston/Galveston PORTS® provided important navigational information following Rita required by ship masters and pilots to avoid collisions and groundings. NOAA’s Continuously Operating Reference Stations (CORS) were operating in the area affected by Katrina, and collected data to support remote sensing missions and other GPS applications such as surveying and mapping activities associated with the post-hurricane recovery work. In the wake of Hurricane Katrina, NOAA is continuing providing invaluable scientific support to the our Coast Guard and Environmental Protection Agency and the States of Louisiana, Mississippi, and Alabama in their response efforts. NOAA Restoration Teams are working with state and federal partners to assess the impacts to natural resources and to plan for restoration, within the context of the broader recovery efforts. NOAA expertise is critical to mitigate harm, provide critical information for allocation of response assets, restore adverse effects on natural resources, aid planning and response decision-making, and document damages. We continue to monitor the ecosystem in the area. We are monitoring water quality and tissue samples from fish and bivalves. In an area known for being a dead zone, where we thought that due to the massive pollution associated with hazardous spills, we were finding some good news. We were able to open up the fisheries and that is another step in rebuilding the gulf coast economy. PHOTO Bottom Left: NCCOS Biologist is using a net tow to test for toxic phytoplankton (HAB). PHOTO Bottom Right: Bert and Emily of NRT 4 at Port Allen</w:t>
      </w:r>
      <w:r w:rsidRPr="00E81164">
        <w:rPr>
          <w:sz w:val="16"/>
          <w:szCs w:val="14"/>
        </w:rPr>
        <w:t xml:space="preserve"> </w:t>
      </w:r>
      <w:r w:rsidRPr="00E81164">
        <w:rPr>
          <w:rStyle w:val="StyleUnderline"/>
        </w:rPr>
        <w:t>Nowhere is the interconnections of our globe more evident than in marine commerce and transportations. We are bridging the gap between economic development and those who use oceans to transport goods to the global economy. These are global concerns as we expand our economic integration and need to observe and connect systems to provide information from multiple data sources.</w:t>
      </w:r>
    </w:p>
    <w:p w:rsidR="004A479E" w:rsidRDefault="004A479E" w:rsidP="004A479E"/>
    <w:p w:rsidR="004A479E" w:rsidRDefault="004A479E" w:rsidP="004A479E"/>
    <w:p w:rsidR="004A479E" w:rsidRDefault="004A479E" w:rsidP="004A479E">
      <w:pPr>
        <w:pStyle w:val="Heading4"/>
      </w:pPr>
      <w:r>
        <w:t xml:space="preserve">And – Trade solves war </w:t>
      </w:r>
    </w:p>
    <w:p w:rsidR="004A479E" w:rsidRPr="008C6CF9" w:rsidRDefault="004A479E" w:rsidP="004A479E">
      <w:pPr>
        <w:rPr>
          <w:rStyle w:val="Style13ptBold"/>
          <w:sz w:val="16"/>
        </w:rPr>
      </w:pPr>
      <w:r w:rsidRPr="008C6CF9">
        <w:rPr>
          <w:rStyle w:val="Style13ptBold"/>
        </w:rPr>
        <w:t>Boudreux, 2006</w:t>
      </w:r>
      <w:r w:rsidRPr="008C6CF9">
        <w:rPr>
          <w:rStyle w:val="Style13ptBold"/>
          <w:sz w:val="16"/>
        </w:rPr>
        <w:t xml:space="preserve"> (Donald J., Chair of the Economics Department at George Mason University, “Want World Peace? Support Free Trade”, November 20, </w:t>
      </w:r>
      <w:hyperlink r:id="rId84" w:history="1">
        <w:r w:rsidRPr="008C6CF9">
          <w:rPr>
            <w:rStyle w:val="Style13ptBold"/>
            <w:sz w:val="16"/>
          </w:rPr>
          <w:t>http://www.csmonitor.com/2006/1120/p09s02-coop.html</w:t>
        </w:r>
      </w:hyperlink>
      <w:r w:rsidRPr="008C6CF9">
        <w:rPr>
          <w:rStyle w:val="Style13ptBold"/>
          <w:sz w:val="16"/>
        </w:rPr>
        <w:t xml:space="preserve">) </w:t>
      </w:r>
    </w:p>
    <w:p w:rsidR="004A479E" w:rsidRDefault="004A479E" w:rsidP="004A479E"/>
    <w:p w:rsidR="004A479E" w:rsidRPr="008C6CF9" w:rsidRDefault="004A479E" w:rsidP="004A479E">
      <w:pPr>
        <w:pStyle w:val="text"/>
        <w:spacing w:before="2"/>
        <w:rPr>
          <w:rFonts w:ascii="Calibri" w:hAnsi="Calibri" w:cs="Calibri"/>
          <w:sz w:val="16"/>
          <w:szCs w:val="22"/>
        </w:rPr>
      </w:pPr>
      <w:r w:rsidRPr="008C6CF9">
        <w:rPr>
          <w:rStyle w:val="StyleUnderline"/>
          <w:rFonts w:ascii="Calibri" w:eastAsiaTheme="majorEastAsia" w:hAnsi="Calibri" w:cs="Calibri"/>
        </w:rPr>
        <w:t>During the past 30 years</w:t>
      </w:r>
      <w:r w:rsidRPr="008C6CF9">
        <w:rPr>
          <w:rStyle w:val="searchtermbold"/>
          <w:rFonts w:ascii="Calibri" w:eastAsiaTheme="majorEastAsia" w:hAnsi="Calibri" w:cs="Calibri"/>
          <w:sz w:val="16"/>
          <w:szCs w:val="22"/>
        </w:rPr>
        <w:t xml:space="preserve">, Solomon </w:t>
      </w:r>
      <w:r w:rsidRPr="008C6CF9">
        <w:rPr>
          <w:rStyle w:val="StyleUnderline"/>
          <w:rFonts w:ascii="Calibri" w:eastAsiaTheme="majorEastAsia" w:hAnsi="Calibri" w:cs="Calibri"/>
        </w:rPr>
        <w:t>Polachek</w:t>
      </w:r>
      <w:r w:rsidRPr="008C6CF9">
        <w:rPr>
          <w:rStyle w:val="searchtermbold"/>
          <w:rFonts w:ascii="Calibri" w:eastAsiaTheme="majorEastAsia" w:hAnsi="Calibri" w:cs="Calibri"/>
          <w:sz w:val="16"/>
          <w:szCs w:val="22"/>
        </w:rPr>
        <w:t xml:space="preserve">, an economist at the State University of New York at Binghamton, </w:t>
      </w:r>
      <w:r w:rsidRPr="008C6CF9">
        <w:rPr>
          <w:rStyle w:val="StyleUnderline"/>
          <w:rFonts w:ascii="Calibri" w:eastAsiaTheme="majorEastAsia" w:hAnsi="Calibri" w:cs="Calibri"/>
        </w:rPr>
        <w:t>has researched the relationship between trade and peace.</w:t>
      </w:r>
      <w:r w:rsidRPr="008C6CF9">
        <w:rPr>
          <w:rStyle w:val="searchtermbold"/>
          <w:rFonts w:ascii="Calibri" w:eastAsiaTheme="majorEastAsia" w:hAnsi="Calibri" w:cs="Calibri"/>
          <w:sz w:val="16"/>
          <w:szCs w:val="22"/>
        </w:rPr>
        <w:t xml:space="preserve"> In his most recent paper on the topic, he and co-author Carlos Seiglie of Rutgers University review the massive amount of research on trade, war, and peace. </w:t>
      </w:r>
      <w:r w:rsidRPr="008C6CF9">
        <w:rPr>
          <w:rStyle w:val="StyleUnderline"/>
          <w:rFonts w:ascii="Calibri" w:eastAsiaTheme="majorEastAsia" w:hAnsi="Calibri" w:cs="Calibri"/>
        </w:rPr>
        <w:t>They find that "the overwhelming evidence indicates that trade reduces conflict."</w:t>
      </w:r>
      <w:r w:rsidRPr="008C6CF9">
        <w:rPr>
          <w:rStyle w:val="searchtermbold"/>
          <w:rFonts w:ascii="Calibri" w:eastAsiaTheme="majorEastAsia" w:hAnsi="Calibri" w:cs="Calibri"/>
          <w:sz w:val="16"/>
          <w:szCs w:val="22"/>
        </w:rPr>
        <w:t xml:space="preserve"> Likewise for foreign investment. </w:t>
      </w:r>
      <w:r w:rsidRPr="008C6CF9">
        <w:rPr>
          <w:rStyle w:val="StyleUnderline"/>
          <w:rFonts w:ascii="Calibri" w:eastAsiaTheme="majorEastAsia" w:hAnsi="Calibri" w:cs="Calibri"/>
        </w:rPr>
        <w:t>The greater the amounts that foreigners invest in the United States, or the more that Americans invest abroad, the lower is the likelihood of war between America and those countries with which it has investment relationships.</w:t>
      </w:r>
      <w:r w:rsidRPr="008C6CF9">
        <w:rPr>
          <w:rStyle w:val="searchtermbold"/>
          <w:rFonts w:ascii="Calibri" w:eastAsiaTheme="majorEastAsia" w:hAnsi="Calibri" w:cs="Calibri"/>
          <w:sz w:val="16"/>
          <w:szCs w:val="22"/>
        </w:rPr>
        <w:t xml:space="preserve"> Professors Polachek and Seiglie conclude that, "The policy implication of our finding is that further international cooperation in reducing barriers to both trade and capital flows can promote a more peaceful world." </w:t>
      </w:r>
      <w:r w:rsidRPr="008C6CF9">
        <w:rPr>
          <w:rStyle w:val="StyleUnderline"/>
          <w:rFonts w:ascii="Calibri" w:eastAsiaTheme="majorEastAsia" w:hAnsi="Calibri" w:cs="Calibri"/>
        </w:rPr>
        <w:t>Columbia</w:t>
      </w:r>
      <w:r w:rsidRPr="008C6CF9">
        <w:rPr>
          <w:rStyle w:val="searchtermbold"/>
          <w:rFonts w:ascii="Calibri" w:eastAsiaTheme="majorEastAsia" w:hAnsi="Calibri" w:cs="Calibri"/>
          <w:sz w:val="16"/>
          <w:szCs w:val="22"/>
        </w:rPr>
        <w:t xml:space="preserve"> University </w:t>
      </w:r>
      <w:r w:rsidRPr="008C6CF9">
        <w:rPr>
          <w:rStyle w:val="StyleUnderline"/>
          <w:rFonts w:ascii="Calibri" w:eastAsiaTheme="majorEastAsia" w:hAnsi="Calibri" w:cs="Calibri"/>
        </w:rPr>
        <w:t xml:space="preserve">political scientist </w:t>
      </w:r>
      <w:r w:rsidRPr="008C6CF9">
        <w:rPr>
          <w:rStyle w:val="searchtermbold"/>
          <w:rFonts w:ascii="Calibri" w:eastAsiaTheme="majorEastAsia" w:hAnsi="Calibri" w:cs="Calibri"/>
          <w:sz w:val="16"/>
          <w:szCs w:val="22"/>
        </w:rPr>
        <w:t xml:space="preserve">Erik </w:t>
      </w:r>
      <w:r w:rsidRPr="008C6CF9">
        <w:rPr>
          <w:rStyle w:val="StyleUnderline"/>
          <w:rFonts w:ascii="Calibri" w:eastAsiaTheme="majorEastAsia" w:hAnsi="Calibri" w:cs="Calibri"/>
        </w:rPr>
        <w:t>Gartzke</w:t>
      </w:r>
      <w:r w:rsidRPr="008C6CF9">
        <w:rPr>
          <w:rStyle w:val="searchtermbold"/>
          <w:rFonts w:ascii="Calibri" w:eastAsiaTheme="majorEastAsia" w:hAnsi="Calibri" w:cs="Calibri"/>
          <w:sz w:val="16"/>
          <w:szCs w:val="22"/>
        </w:rPr>
        <w:t xml:space="preserve"> </w:t>
      </w:r>
      <w:r w:rsidRPr="008C6CF9">
        <w:rPr>
          <w:rStyle w:val="StyleUnderline"/>
          <w:rFonts w:ascii="Calibri" w:eastAsiaTheme="majorEastAsia" w:hAnsi="Calibri" w:cs="Calibri"/>
        </w:rPr>
        <w:t>reaches a similar but more general conclusion: Peace is fostered by economic freedom.</w:t>
      </w:r>
      <w:r w:rsidRPr="008C6CF9">
        <w:rPr>
          <w:rStyle w:val="searchtermbold"/>
          <w:rFonts w:ascii="Calibri" w:eastAsiaTheme="majorEastAsia" w:hAnsi="Calibri" w:cs="Calibri"/>
          <w:sz w:val="16"/>
          <w:szCs w:val="22"/>
        </w:rPr>
        <w:t xml:space="preserve"> Economic freedom certainly includes, but is broader than, the freedom of ordinary people to trade internationally. It includes also low and transparent rates of taxation, the easy ability of entrepreneurs to start new businesses, the lightness of regulations on labor, product, and credit markets, ready access to sound money, and other factors that encourage the allocation of resources by markets rather than by government officials. Professor Gartzke ranks countries on an economic-freedom index from 1 to 10, with 1 being very unfree and 10 being very free. He then examines military conflicts from 1816 through 2000. His findings are powerful: </w:t>
      </w:r>
      <w:r w:rsidRPr="008C6CF9">
        <w:rPr>
          <w:rStyle w:val="StyleUnderline"/>
          <w:rFonts w:ascii="Calibri" w:eastAsiaTheme="majorEastAsia" w:hAnsi="Calibri" w:cs="Calibri"/>
        </w:rPr>
        <w:t>Countries that rank lowest on an economic-freedom index - with scores of 2 or less - are 14 times more likely to be involved in military conflicts than are countries whose people enjoy significant economic freedom</w:t>
      </w:r>
      <w:r w:rsidRPr="008C6CF9">
        <w:rPr>
          <w:rStyle w:val="searchtermbold"/>
          <w:rFonts w:ascii="Calibri" w:eastAsiaTheme="majorEastAsia" w:hAnsi="Calibri" w:cs="Calibri"/>
          <w:sz w:val="16"/>
          <w:szCs w:val="22"/>
        </w:rPr>
        <w:t xml:space="preserve"> (that is, countries with scores of 8 or higher). Also important, the findings of Polachek and Gartzke improve our understanding of the long-recognized reluctance of democratic nations to wage war against one another. These scholars argue that the so-called democratic peace is really the capitalist peace. Democratic institutions are heavily concentrated in countries that also have strong protections for private property rights, openness to foreign commerce, and other features broadly consistent with capitalism. That's why </w:t>
      </w:r>
      <w:r w:rsidRPr="008C6CF9">
        <w:rPr>
          <w:rStyle w:val="StyleUnderline"/>
          <w:rFonts w:ascii="Calibri" w:eastAsiaTheme="majorEastAsia" w:hAnsi="Calibri" w:cs="Calibri"/>
        </w:rPr>
        <w:t>the observation that any two democracies are quite unlikely to go to war against each other might reflect the consequences of capitalism more than democracy.</w:t>
      </w:r>
      <w:r w:rsidRPr="008C6CF9">
        <w:rPr>
          <w:rStyle w:val="searchtermbold"/>
          <w:rFonts w:ascii="Calibri" w:eastAsiaTheme="majorEastAsia" w:hAnsi="Calibri" w:cs="Calibri"/>
          <w:sz w:val="16"/>
          <w:szCs w:val="22"/>
        </w:rPr>
        <w:t xml:space="preserve"> And that's just what the data show. Polachek and Seiglie find that openness to trade is much more effective at encouraging peace than is democracy per se. Similarly, Gartzke discovered that, "When measures of both economic freedom and democracy are included in a statistical study, </w:t>
      </w:r>
      <w:r w:rsidRPr="008C6CF9">
        <w:rPr>
          <w:rStyle w:val="StyleUnderline"/>
          <w:rFonts w:ascii="Calibri" w:eastAsiaTheme="majorEastAsia" w:hAnsi="Calibri" w:cs="Calibri"/>
        </w:rPr>
        <w:t>economic freedom is about 50 times more effective than democracy in diminishing violent conflict."</w:t>
      </w:r>
      <w:r w:rsidRPr="008C6CF9">
        <w:rPr>
          <w:rStyle w:val="searchtermbold"/>
          <w:rFonts w:ascii="Calibri" w:eastAsiaTheme="majorEastAsia" w:hAnsi="Calibri" w:cs="Calibri"/>
          <w:sz w:val="16"/>
          <w:szCs w:val="22"/>
        </w:rPr>
        <w:t xml:space="preserve"> These findings make sense. By promoting prosperity, economic freedom gives ordinary people a large stake in peace. This prosperity is threatened during wartime. War almost always gives government more control over resources and imposes the burdens of higher taxes, higher inflation, and other disruptions of the everyday commercial relationships that support prosperity. When commerce reaches across political borders, the peace-promoting effects of economic freedom intensify. Why? </w:t>
      </w:r>
      <w:r w:rsidRPr="008C6CF9">
        <w:rPr>
          <w:rStyle w:val="StyleUnderline"/>
          <w:rFonts w:ascii="Calibri" w:eastAsiaTheme="majorEastAsia" w:hAnsi="Calibri" w:cs="Calibri"/>
        </w:rPr>
        <w:t>It's bad for the bottom line to shoot your customers or your suppliers, so the more you trade with foreigners the less likely you are to seek, or even to tolerate, harm to these foreigners</w:t>
      </w:r>
      <w:r>
        <w:rPr>
          <w:rStyle w:val="StyleUnderline"/>
          <w:rFonts w:ascii="Calibri" w:eastAsiaTheme="majorEastAsia" w:hAnsi="Calibri" w:cs="Calibri"/>
        </w:rPr>
        <w:t xml:space="preserve">. </w:t>
      </w:r>
    </w:p>
    <w:p w:rsidR="004A479E" w:rsidRDefault="004A479E" w:rsidP="004A479E"/>
    <w:p w:rsidR="005A1460" w:rsidRDefault="005A1460" w:rsidP="005A1460">
      <w:pPr>
        <w:pStyle w:val="Heading1"/>
      </w:pPr>
      <w:r>
        <w:t>Science</w:t>
      </w:r>
      <w:r w:rsidR="00C81C15">
        <w:t xml:space="preserve"> Leadership </w:t>
      </w:r>
      <w:r>
        <w:t xml:space="preserve"> Advantage </w:t>
      </w:r>
    </w:p>
    <w:p w:rsidR="00C81C15" w:rsidRPr="00725B46" w:rsidRDefault="00C81C15" w:rsidP="00C81C15">
      <w:pPr>
        <w:pStyle w:val="Heading3"/>
      </w:pPr>
      <w:r>
        <w:t xml:space="preserve">1AC Science Leadership </w:t>
      </w:r>
    </w:p>
    <w:p w:rsidR="00C81C15" w:rsidRPr="00725B46" w:rsidRDefault="00C81C15" w:rsidP="00C81C15">
      <w:pPr>
        <w:pStyle w:val="Heading4"/>
        <w:rPr>
          <w:rFonts w:asciiTheme="minorHAnsi" w:hAnsiTheme="minorHAnsi"/>
        </w:rPr>
      </w:pPr>
      <w:r w:rsidRPr="00725B46">
        <w:rPr>
          <w:rFonts w:asciiTheme="minorHAnsi" w:hAnsiTheme="minorHAnsi"/>
        </w:rPr>
        <w:t>Technology output is key to maintain science leadership – absent that, China will surpass the United States</w:t>
      </w:r>
    </w:p>
    <w:p w:rsidR="00C81C15" w:rsidRPr="00725B46" w:rsidRDefault="00C81C15" w:rsidP="00C81C15">
      <w:pPr>
        <w:rPr>
          <w:rStyle w:val="StyleUnderline"/>
          <w:rFonts w:asciiTheme="minorHAnsi" w:hAnsiTheme="minorHAnsi"/>
        </w:rPr>
      </w:pPr>
      <w:r w:rsidRPr="00725B46">
        <w:rPr>
          <w:rStyle w:val="Style13ptBold"/>
          <w:rFonts w:asciiTheme="minorHAnsi" w:hAnsiTheme="minorHAnsi"/>
        </w:rPr>
        <w:t>Hummel et al. 2012</w:t>
      </w:r>
      <w:r w:rsidRPr="00725B46">
        <w:rPr>
          <w:rStyle w:val="StyleUnderline"/>
          <w:rFonts w:asciiTheme="minorHAnsi" w:hAnsiTheme="minorHAnsi"/>
        </w:rPr>
        <w:t xml:space="preserve"> Robert Hummel, PhD, Vice President of Research at the Potomac Institute for Policy Studies, Patrick Cheetham &amp; Justin Rossi, Research associates at the Potomac Institute for Policy Studies, 2012, “US Science and Technology Leadership, and Technology </w:t>
      </w:r>
    </w:p>
    <w:p w:rsidR="00C81C15" w:rsidRDefault="00C81C15" w:rsidP="00C81C15">
      <w:pPr>
        <w:rPr>
          <w:rStyle w:val="StyleUnderline"/>
          <w:rFonts w:asciiTheme="minorHAnsi" w:hAnsiTheme="minorHAnsi"/>
        </w:rPr>
      </w:pPr>
      <w:r w:rsidRPr="00725B46">
        <w:rPr>
          <w:rStyle w:val="StyleUnderline"/>
          <w:rFonts w:asciiTheme="minorHAnsi" w:hAnsiTheme="minorHAnsi"/>
        </w:rPr>
        <w:t xml:space="preserve">Grand Challenges”, Synesis Journal, </w:t>
      </w:r>
      <w:hyperlink r:id="rId85" w:history="1">
        <w:r w:rsidRPr="000B0758">
          <w:rPr>
            <w:rStyle w:val="Hyperlink"/>
            <w:rFonts w:asciiTheme="minorHAnsi" w:hAnsiTheme="minorHAnsi"/>
          </w:rPr>
          <w:t>http://www.synesisjournal.com/vol3_g/Hummel_2012_G14-39.pdf</w:t>
        </w:r>
      </w:hyperlink>
    </w:p>
    <w:p w:rsidR="00C81C15" w:rsidRPr="00725B46" w:rsidRDefault="00C81C15" w:rsidP="00C81C15">
      <w:pPr>
        <w:rPr>
          <w:rStyle w:val="StyleUnderline"/>
          <w:rFonts w:asciiTheme="minorHAnsi" w:hAnsiTheme="minorHAnsi"/>
        </w:rPr>
      </w:pPr>
    </w:p>
    <w:p w:rsidR="00C81C15" w:rsidRDefault="00C81C15" w:rsidP="00C81C15">
      <w:pPr>
        <w:rPr>
          <w:rFonts w:asciiTheme="minorHAnsi" w:hAnsiTheme="minorHAnsi"/>
          <w:sz w:val="14"/>
        </w:rPr>
      </w:pPr>
      <w:r w:rsidRPr="00725B46">
        <w:rPr>
          <w:rStyle w:val="StyleUnderline"/>
          <w:rFonts w:asciiTheme="minorHAnsi" w:hAnsiTheme="minorHAnsi"/>
        </w:rPr>
        <w:t>The field of scientometrics is about measuring the quan- tity and quality of scientific research</w:t>
      </w:r>
      <w:r w:rsidRPr="00725B46">
        <w:rPr>
          <w:rStyle w:val="StyleUnderline"/>
          <w:rFonts w:asciiTheme="minorHAnsi" w:hAnsiTheme="minorHAnsi"/>
          <w:sz w:val="14"/>
        </w:rPr>
        <w:t xml:space="preserve">. While it mostly tracks academic output and the publications of corporate R&amp;D centers that choose to make information public, </w:t>
      </w:r>
      <w:r w:rsidRPr="00725B46">
        <w:rPr>
          <w:rStyle w:val="StyleUnderline"/>
          <w:rFonts w:asciiTheme="minorHAnsi" w:hAnsiTheme="minorHAnsi"/>
        </w:rPr>
        <w:t>it can provide a harbinger of trends within countries</w:t>
      </w:r>
      <w:r w:rsidRPr="00725B46">
        <w:rPr>
          <w:rStyle w:val="StyleUnderline"/>
          <w:rFonts w:asciiTheme="minorHAnsi" w:hAnsiTheme="minorHAnsi"/>
          <w:sz w:val="14"/>
        </w:rPr>
        <w:t xml:space="preserve">. Other scientometric studies turn to statistics concerning patents, since they can reflect research activities in industry. Here, we integrate assessments"" to provide our own interpreta- tion of trends in S&amp;T quantity and quality. </w:t>
      </w:r>
      <w:r w:rsidRPr="00725B46">
        <w:rPr>
          <w:rStyle w:val="StyleUnderline"/>
          <w:rFonts w:asciiTheme="minorHAnsi" w:hAnsiTheme="minorHAnsi"/>
        </w:rPr>
        <w:t>The assessments generally agree that China is experienc- ing exponential increase in its quantity, and its quality, of S&amp;T output (55).</w:t>
      </w:r>
      <w:r w:rsidRPr="00725B46">
        <w:rPr>
          <w:rStyle w:val="StyleUnderline"/>
          <w:rFonts w:asciiTheme="minorHAnsi" w:hAnsiTheme="minorHAnsi"/>
          <w:sz w:val="14"/>
        </w:rPr>
        <w:t xml:space="preserve"> These studies mostly look at English- language refereed publications, but Chinese-language production is also expanding. The Wanfang database of Chinese academic publications in Chinese language jour- nals, conferences, and dissertations, contains more than 14 million articles (as of July 2008) (56). While the US has a number of efforts that scout and assess foreign S&amp;T developments, and perform frequent "net assessments" and technical exchanges as part of the Technical Coopera- tion Program (57), the techniques used to perform these studies are themselves the topics of research efforts, and such scouting is inevitably relatively narrow. </w:t>
      </w:r>
      <w:r w:rsidRPr="00725B46">
        <w:rPr>
          <w:rStyle w:val="StyleUnderline"/>
          <w:rFonts w:asciiTheme="minorHAnsi" w:hAnsiTheme="minorHAnsi"/>
        </w:rPr>
        <w:t>Innovation is difficult enough to recognize when it occurs in one's own domain. Accordingly, it is likely that there are in- novations and high quality research among the large and rapidly increasing body of S&amp;T output in China</w:t>
      </w:r>
      <w:r w:rsidRPr="00725B46">
        <w:rPr>
          <w:rStyle w:val="StyleUnderline"/>
          <w:rFonts w:asciiTheme="minorHAnsi" w:hAnsiTheme="minorHAnsi"/>
          <w:sz w:val="14"/>
        </w:rPr>
        <w:t xml:space="preserve">. As an example, the US-China Economic and Security Review Commission reports that in at least some certain mod- ern military systems developed by the Chinese, the US underestimated the capabilities and rate of progress of the Chinese military-industrial base, and that this un- derestimation was in part related to a failure to take into account China's increased investments in science and technology (58). </w:t>
      </w:r>
      <w:r w:rsidRPr="00725B46">
        <w:rPr>
          <w:rStyle w:val="StyleUnderline"/>
          <w:rFonts w:asciiTheme="minorHAnsi" w:hAnsiTheme="minorHAnsi"/>
        </w:rPr>
        <w:t>Asia more generally is also increasing its quantity of S&amp;T output. Taken together, the Asian na- tions including China and Japan produced nearly as many top-quality refereed journal articles as the US in 2009</w:t>
      </w:r>
      <w:r w:rsidRPr="00725B46">
        <w:rPr>
          <w:rStyle w:val="StyleUnderline"/>
          <w:rFonts w:asciiTheme="minorHAnsi" w:hAnsiTheme="minorHAnsi"/>
          <w:sz w:val="14"/>
        </w:rPr>
        <w:t xml:space="preserve">, the last year for which data is available. Apart from China, </w:t>
      </w:r>
      <w:r w:rsidRPr="00725B46">
        <w:rPr>
          <w:rStyle w:val="StyleUnderline"/>
          <w:rFonts w:asciiTheme="minorHAnsi" w:hAnsiTheme="minorHAnsi"/>
        </w:rPr>
        <w:t>the other BRIC nations appear to be focusing on increasing research output</w:t>
      </w:r>
      <w:r w:rsidRPr="00725B46">
        <w:rPr>
          <w:rStyle w:val="StyleUnderline"/>
          <w:rFonts w:asciiTheme="minorHAnsi" w:hAnsiTheme="minorHAnsi"/>
          <w:sz w:val="14"/>
        </w:rPr>
        <w:t xml:space="preserve">, albeit they remain far below US production levels. There is evidence that </w:t>
      </w:r>
      <w:r w:rsidRPr="00725B46">
        <w:rPr>
          <w:rStyle w:val="StyleUnderline"/>
          <w:rFonts w:asciiTheme="minorHAnsi" w:hAnsiTheme="minorHAnsi"/>
        </w:rPr>
        <w:t>US S&amp;T output is decreasing</w:t>
      </w:r>
      <w:r w:rsidRPr="00725B46">
        <w:rPr>
          <w:rStyle w:val="StyleUnderline"/>
          <w:rFonts w:asciiTheme="minorHAnsi" w:hAnsiTheme="minorHAnsi"/>
          <w:sz w:val="14"/>
        </w:rPr>
        <w:t xml:space="preserve">, al- though there are various possible explanations, and the rate of decrease is small (59). It is certain that the propor- tion of US output to global S&amp;T is declining, largely due to the increase in non-US output. There is general agreement that the US retains the most innovative work, albeit China and others are improving. The US has the best infrastructure for converting S&amp;T results to entrepreneurial businesses, but continues to lose out when it comes to manufacturing commodity products. </w:t>
      </w:r>
      <w:r w:rsidRPr="00725B46">
        <w:rPr>
          <w:rStyle w:val="StyleUnderline"/>
          <w:rFonts w:asciiTheme="minorHAnsi" w:hAnsiTheme="minorHAnsi"/>
        </w:rPr>
        <w:t>There are questions as to whether American imaginations are as captivated by science, and by "big ideas," as they were in the past</w:t>
      </w:r>
      <w:r w:rsidRPr="00725B46">
        <w:rPr>
          <w:rStyle w:val="StyleUnderline"/>
          <w:rFonts w:asciiTheme="minorHAnsi" w:hAnsiTheme="minorHAnsi"/>
          <w:sz w:val="14"/>
        </w:rPr>
        <w:t xml:space="preserve"> (60).</w:t>
      </w:r>
      <w:r w:rsidRPr="00725B46">
        <w:rPr>
          <w:rFonts w:asciiTheme="minorHAnsi" w:hAnsiTheme="minorHAnsi"/>
          <w:sz w:val="14"/>
        </w:rPr>
        <w:t xml:space="preserve"> </w:t>
      </w:r>
      <w:r w:rsidRPr="00725B46">
        <w:rPr>
          <w:rStyle w:val="StyleUnderline"/>
          <w:rFonts w:asciiTheme="minorHAnsi" w:hAnsiTheme="minorHAnsi"/>
        </w:rPr>
        <w:t>EU-25 is doing very well in total S&amp;T output, comparable or even above US output. Their quality is also high (61). To the extent that the US retains leadership in S&amp;T fields</w:t>
      </w:r>
      <w:r w:rsidRPr="00725B46">
        <w:rPr>
          <w:rFonts w:asciiTheme="minorHAnsi" w:hAnsiTheme="minorHAnsi"/>
          <w:sz w:val="14"/>
        </w:rPr>
        <w:t xml:space="preserve"> over the EU, </w:t>
      </w:r>
      <w:r w:rsidRPr="00725B46">
        <w:rPr>
          <w:rStyle w:val="StyleUnderline"/>
          <w:rFonts w:asciiTheme="minorHAnsi" w:hAnsiTheme="minorHAnsi"/>
        </w:rPr>
        <w:t>it is because scientists often migrate to US facili- ties, and because the US does a better job at transition</w:t>
      </w:r>
      <w:r w:rsidRPr="00725B46">
        <w:rPr>
          <w:rFonts w:asciiTheme="minorHAnsi" w:hAnsiTheme="minorHAnsi"/>
          <w:sz w:val="14"/>
        </w:rPr>
        <w:t xml:space="preserve">. Ronald Kostoff points out that if one discounts bio- medical research, then </w:t>
      </w:r>
      <w:r w:rsidRPr="00725B46">
        <w:rPr>
          <w:rStyle w:val="StyleUnderline"/>
          <w:rFonts w:asciiTheme="minorHAnsi" w:hAnsiTheme="minorHAnsi"/>
        </w:rPr>
        <w:t>in certain fields China's out- put is already greater than US total output</w:t>
      </w:r>
      <w:r w:rsidRPr="00725B46">
        <w:rPr>
          <w:rFonts w:asciiTheme="minorHAnsi" w:hAnsiTheme="minorHAnsi"/>
          <w:sz w:val="14"/>
        </w:rPr>
        <w:t>, such as in nanotechnology (59). In Kostoff's figure (Figure 4), Kostoff uses databases with relatively fewer biomedical entries, and compares them to the Science Citation Index (SCI) database, which is relatively heavy in biomedical references. Since the metrics are based on looking at publication counts in high-caliber refereed journals and conferences, and since there are a limited number of such slots available, the suggestion is that the quality is comparable. Similar trends are seen in counts of citations of nanotechnology articles, and citation indices are most likely a lagging indicator, since, as reported elsewhere, "it will take some time before the international academic community cites scientific papers from emerging coun- tries to the same extent they reference publications from traditional leaders (62)."</w:t>
      </w:r>
    </w:p>
    <w:p w:rsidR="00C81C15" w:rsidRPr="00725B46" w:rsidRDefault="00C81C15" w:rsidP="00C81C15">
      <w:pPr>
        <w:rPr>
          <w:rFonts w:asciiTheme="minorHAnsi" w:hAnsiTheme="minorHAnsi"/>
          <w:sz w:val="14"/>
        </w:rPr>
      </w:pPr>
    </w:p>
    <w:p w:rsidR="00C81C15" w:rsidRPr="00C81C15" w:rsidRDefault="00C81C15" w:rsidP="00C81C15">
      <w:pPr>
        <w:pStyle w:val="Heading4"/>
      </w:pPr>
      <w:r w:rsidRPr="00C81C15">
        <w:t>Ocean exploration leads to a large increase in technology output  – exploration will become the new target of American innovation</w:t>
      </w:r>
    </w:p>
    <w:p w:rsidR="00C81C15" w:rsidRDefault="00C81C15" w:rsidP="00C81C15">
      <w:pPr>
        <w:rPr>
          <w:rFonts w:asciiTheme="minorHAnsi" w:hAnsiTheme="minorHAnsi"/>
        </w:rPr>
      </w:pPr>
      <w:r w:rsidRPr="00725B46">
        <w:rPr>
          <w:rStyle w:val="Style13ptBold"/>
          <w:rFonts w:asciiTheme="minorHAnsi" w:hAnsiTheme="minorHAnsi"/>
        </w:rPr>
        <w:t>Cousteau 2013</w:t>
      </w:r>
      <w:r w:rsidRPr="00725B46">
        <w:rPr>
          <w:rFonts w:asciiTheme="minorHAnsi" w:hAnsiTheme="minorHAnsi"/>
        </w:rPr>
        <w:t xml:space="preserve"> Philippe Cousteau, Entrepreneur for environmental conservation, Special correspondent for CNN, 3/13/13, “Why exploring the ocean is mankind's next giant leap”, </w:t>
      </w:r>
      <w:hyperlink r:id="rId86" w:history="1">
        <w:r w:rsidRPr="000B0758">
          <w:rPr>
            <w:rStyle w:val="Hyperlink"/>
            <w:rFonts w:asciiTheme="minorHAnsi" w:hAnsiTheme="minorHAnsi"/>
          </w:rPr>
          <w:t>http://lightyears.blogs.cnn.com/2012/03/13/why-exploring-the-ocean-is-mankinds-next-giant-leap/</w:t>
        </w:r>
      </w:hyperlink>
    </w:p>
    <w:p w:rsidR="00C81C15" w:rsidRPr="00725B46" w:rsidRDefault="00C81C15" w:rsidP="00C81C15">
      <w:pPr>
        <w:rPr>
          <w:rFonts w:asciiTheme="minorHAnsi" w:hAnsiTheme="minorHAnsi"/>
        </w:rPr>
      </w:pPr>
    </w:p>
    <w:p w:rsidR="00C81C15" w:rsidRPr="00294411" w:rsidRDefault="00C81C15" w:rsidP="00C81C15">
      <w:pPr>
        <w:rPr>
          <w:rStyle w:val="StyleUnderline"/>
          <w:rFonts w:asciiTheme="minorHAnsi" w:hAnsiTheme="minorHAnsi"/>
          <w:sz w:val="16"/>
        </w:rPr>
      </w:pPr>
      <w:r w:rsidRPr="00725B46">
        <w:rPr>
          <w:rStyle w:val="StyleUnderline"/>
          <w:rFonts w:asciiTheme="minorHAnsi" w:hAnsiTheme="minorHAnsi"/>
        </w:rPr>
        <w:t>In July 2011, the space shuttle program that had promised to revolutionize space travel by making it (relatively) affordable and accessible came to an end after 30 years</w:t>
      </w:r>
      <w:r w:rsidRPr="00294411">
        <w:rPr>
          <w:rStyle w:val="StyleUnderline"/>
          <w:rFonts w:asciiTheme="minorHAnsi" w:hAnsiTheme="minorHAnsi"/>
          <w:sz w:val="16"/>
        </w:rPr>
        <w:t xml:space="preserve">. Those three decades provided numerous technological, scientific and diplomatic firsts. With an estimated price tag of nearly $200 billion, the program had its champions and its detractors. </w:t>
      </w:r>
      <w:r w:rsidRPr="00725B46">
        <w:rPr>
          <w:rStyle w:val="StyleUnderline"/>
          <w:rFonts w:asciiTheme="minorHAnsi" w:hAnsiTheme="minorHAnsi"/>
        </w:rPr>
        <w:t>It was, however, a source of pride for the United States, capturing the American spirit of innovation and leadership. With the iconic space program ending, many people have asked, "What’s next? What is the next giant leap in scientific and technological innovation</w:t>
      </w:r>
      <w:r w:rsidRPr="00294411">
        <w:rPr>
          <w:rStyle w:val="StyleUnderline"/>
          <w:rFonts w:asciiTheme="minorHAnsi" w:hAnsiTheme="minorHAnsi"/>
          <w:sz w:val="16"/>
        </w:rPr>
        <w:t xml:space="preserve">?" Today a possible answer to that question has been announced. And it does not entail straining our necks to look skyward. Finally, </w:t>
      </w:r>
      <w:r w:rsidRPr="00725B46">
        <w:rPr>
          <w:rStyle w:val="StyleUnderline"/>
          <w:rFonts w:asciiTheme="minorHAnsi" w:hAnsiTheme="minorHAnsi"/>
        </w:rPr>
        <w:t>there is a growing recognition that some of the most important discoveries and opportunities for innovation may lie beneath what covers more than 70 percent of our planet – the ocean</w:t>
      </w:r>
      <w:r w:rsidRPr="00294411">
        <w:rPr>
          <w:rStyle w:val="StyleUnderline"/>
          <w:rFonts w:asciiTheme="minorHAnsi" w:hAnsiTheme="minorHAnsi"/>
          <w:sz w:val="16"/>
        </w:rPr>
        <w:t xml:space="preserve">. You may think I’m doing my grandfather Jacques Yves-Cousteau and my father Philippe a disservice when I say </w:t>
      </w:r>
      <w:r w:rsidRPr="00725B46">
        <w:rPr>
          <w:rStyle w:val="StyleUnderline"/>
          <w:rFonts w:asciiTheme="minorHAnsi" w:hAnsiTheme="minorHAnsi"/>
        </w:rPr>
        <w:t>we’ve only dipped our toes in the water when it comes to ocean exploration</w:t>
      </w:r>
      <w:r w:rsidRPr="00294411">
        <w:rPr>
          <w:rStyle w:val="StyleUnderline"/>
          <w:rFonts w:asciiTheme="minorHAnsi" w:hAnsiTheme="minorHAnsi"/>
          <w:sz w:val="16"/>
        </w:rPr>
        <w:t xml:space="preserve">. After all, my grandfather co-invented the modern SCUBA system and "The Undersea World of Jacques Cousteau" introduced generations to the wonders of the ocean. In the decades since, we’ve only explored about 10 percent of the ocean - an essential resource and complex environment that literally supports life as we know it, life on earth. We now have a golden opportunity and a pressing need to recapture that pioneering spirit. </w:t>
      </w:r>
      <w:r w:rsidRPr="00725B46">
        <w:rPr>
          <w:rStyle w:val="StyleUnderline"/>
          <w:rFonts w:asciiTheme="minorHAnsi" w:hAnsiTheme="minorHAnsi"/>
        </w:rPr>
        <w:t>A new era of ocean exploration can yield discoveries that will help inform everything from critical medical advances to sustainable forms of energy</w:t>
      </w:r>
      <w:r w:rsidRPr="00294411">
        <w:rPr>
          <w:rStyle w:val="StyleUnderline"/>
          <w:rFonts w:asciiTheme="minorHAnsi" w:hAnsiTheme="minorHAnsi"/>
          <w:sz w:val="16"/>
        </w:rPr>
        <w:t xml:space="preserve">. Consider that AZT, </w:t>
      </w:r>
      <w:r w:rsidRPr="00294411">
        <w:rPr>
          <w:sz w:val="16"/>
        </w:rPr>
        <w:t>an early treatment for HIV, is derived from a Caribbean reef sponge, or that a great deal of energy - from offshore wind, to OTEC (ocean thermal energy conservation), to wind and wave energy - is yet untapped in our oceans</w:t>
      </w:r>
      <w:r w:rsidRPr="00294411">
        <w:rPr>
          <w:rStyle w:val="StyleUnderline"/>
          <w:rFonts w:asciiTheme="minorHAnsi" w:hAnsiTheme="minorHAnsi"/>
          <w:sz w:val="16"/>
        </w:rPr>
        <w:t xml:space="preserve">. Like unopened presents under the tree, the ocean is a treasure trove of knowledge. In addition, </w:t>
      </w:r>
      <w:r w:rsidRPr="00725B46">
        <w:rPr>
          <w:rStyle w:val="StyleUnderline"/>
          <w:rFonts w:asciiTheme="minorHAnsi" w:hAnsiTheme="minorHAnsi"/>
        </w:rPr>
        <w:t>such discoveries will have a tremendous impact on</w:t>
      </w:r>
      <w:r w:rsidRPr="00294411">
        <w:rPr>
          <w:rStyle w:val="StyleUnderline"/>
          <w:rFonts w:asciiTheme="minorHAnsi" w:hAnsiTheme="minorHAnsi"/>
          <w:sz w:val="16"/>
        </w:rPr>
        <w:t xml:space="preserve"> economic growth by creating jobs as well as </w:t>
      </w:r>
      <w:r w:rsidRPr="00725B46">
        <w:rPr>
          <w:rStyle w:val="StyleUnderline"/>
          <w:rFonts w:asciiTheme="minorHAnsi" w:hAnsiTheme="minorHAnsi"/>
        </w:rPr>
        <w:t>technologies</w:t>
      </w:r>
      <w:r w:rsidRPr="00294411">
        <w:rPr>
          <w:rStyle w:val="StyleUnderline"/>
          <w:rFonts w:asciiTheme="minorHAnsi" w:hAnsiTheme="minorHAnsi"/>
          <w:sz w:val="16"/>
        </w:rPr>
        <w:t xml:space="preserve"> and goods.</w:t>
      </w:r>
    </w:p>
    <w:p w:rsidR="00C81C15" w:rsidRDefault="00C81C15" w:rsidP="00C81C15">
      <w:pPr>
        <w:rPr>
          <w:rStyle w:val="StyleUnderline"/>
          <w:rFonts w:asciiTheme="minorHAnsi" w:hAnsiTheme="minorHAnsi"/>
        </w:rPr>
      </w:pPr>
    </w:p>
    <w:p w:rsidR="00C81C15" w:rsidRDefault="00C81C15" w:rsidP="00C81C15">
      <w:pPr>
        <w:pStyle w:val="Heading4"/>
      </w:pPr>
      <w:r w:rsidRPr="00783200">
        <w:t>Science leadership solves hard and soft power – technology solves hegemony while diplomacy created by science leadership solves for soft power</w:t>
      </w:r>
    </w:p>
    <w:p w:rsidR="00C81C15" w:rsidRDefault="00C81C15" w:rsidP="00C81C15">
      <w:r w:rsidRPr="004B4F2A">
        <w:rPr>
          <w:rStyle w:val="Style13ptBold"/>
        </w:rPr>
        <w:t>Coletta 2009</w:t>
      </w:r>
      <w:r>
        <w:t xml:space="preserve"> Damon Coletta, PhD in political science, September 2009, “</w:t>
      </w:r>
      <w:r w:rsidRPr="004B4F2A">
        <w:t>Science, Technology, and the Quest for International Influence</w:t>
      </w:r>
      <w:r>
        <w:t xml:space="preserve">”, </w:t>
      </w:r>
      <w:hyperlink r:id="rId87" w:history="1">
        <w:r w:rsidRPr="00F64730">
          <w:rPr>
            <w:rStyle w:val="Hyperlink"/>
          </w:rPr>
          <w:t>http://www.usafa.edu/df/inss/Research%20Papers/2009/09%20Coletta%20Science%20and%20InfluenceINSS(FINAL).pdf</w:t>
        </w:r>
      </w:hyperlink>
    </w:p>
    <w:p w:rsidR="00C81C15" w:rsidRPr="00017BB1" w:rsidRDefault="00C81C15" w:rsidP="00C81C15"/>
    <w:p w:rsidR="00C81C15" w:rsidRPr="00C81C15" w:rsidRDefault="00C81C15" w:rsidP="00C81C15">
      <w:pPr>
        <w:rPr>
          <w:rStyle w:val="StyleUnderline"/>
        </w:rPr>
      </w:pPr>
      <w:r w:rsidRPr="00294411">
        <w:rPr>
          <w:rStyle w:val="StyleUnderline"/>
          <w:rFonts w:asciiTheme="minorHAnsi" w:hAnsiTheme="minorHAnsi"/>
          <w:sz w:val="16"/>
        </w:rPr>
        <w:t xml:space="preserve">After the industrial revolution, </w:t>
      </w:r>
      <w:r w:rsidRPr="00311D60">
        <w:rPr>
          <w:rStyle w:val="StyleUnderline"/>
        </w:rPr>
        <w:t>science leadership has been associated with increased national capability through superior commercial and military technology. With the rising importance of soft power and transnational bargaining, when America‘s hard power cannot be deployed everywhere at once, maintaining leadership in basic science as the quest to know Nature may be key to curbing legitimate resistance and sustaining America‘s influence in the international system. The catch is that American democracy imposes high demands on the relationship between science, state, and society.</w:t>
      </w:r>
      <w:r w:rsidRPr="00294411">
        <w:rPr>
          <w:rStyle w:val="StyleUnderline"/>
          <w:rFonts w:asciiTheme="minorHAnsi" w:hAnsiTheme="minorHAnsi"/>
          <w:sz w:val="16"/>
        </w:rPr>
        <w:t xml:space="preserve"> Case studies of the Office of Naval Research and U.S. science-based relations with respect to Brazil, as telling examples of U.S. Government science policy via the mission agency, reveal how difficult it is for a democratic power to strike the right balance between applied activities and fundamental research that establishes science leadership.</w:t>
      </w:r>
      <w:r w:rsidRPr="00294411">
        <w:rPr>
          <w:sz w:val="16"/>
        </w:rPr>
        <w:t xml:space="preserve"> </w:t>
      </w:r>
      <w:r w:rsidRPr="00311D60">
        <w:rPr>
          <w:rStyle w:val="StyleUnderline"/>
        </w:rPr>
        <w:t>To discover sustainable hegemony in an increasingly multipolar world, American policy makers will need more than the Kaysen list of advantages from basic science</w:t>
      </w:r>
      <w:r w:rsidRPr="00294411">
        <w:rPr>
          <w:rStyle w:val="StyleUnderline"/>
          <w:rFonts w:asciiTheme="minorHAnsi" w:hAnsiTheme="minorHAnsi"/>
          <w:sz w:val="16"/>
        </w:rPr>
        <w:t xml:space="preserve">. Dr. Carl Kaysen served President John Kennedy as deputy national security adviser and over his long career held distinguished professorships in Political Economy at Harvard and MIT. During the 1960s, Kaysen laid out a framework with four important reasons why a great power, the United States in particular, should take a strategic interest in the basic sciences. 1. </w:t>
      </w:r>
      <w:r w:rsidRPr="00311D60">
        <w:rPr>
          <w:rStyle w:val="StyleUnderline"/>
        </w:rPr>
        <w:t>Scientific discoveries provided the input for applied research, which in turn produced technologies crucial for wielding economic and military power. 2. Scientific activity educated a cadre of operators for leadership in industries relevant to government such as health care and defense. 3. Science proficiency generated the raw elements for mounting focused, applied efforts such as the Manhattan Project during World War II to build the first atomic bomb. 4. Scientific progress built a basic research reserve that when necessary could move quickly to shore up national needs.</w:t>
      </w:r>
    </w:p>
    <w:p w:rsidR="00C81C15" w:rsidRPr="005676A8" w:rsidRDefault="00C81C15" w:rsidP="00C81C15">
      <w:pPr>
        <w:pStyle w:val="Heading4"/>
      </w:pPr>
      <w:r w:rsidRPr="005676A8">
        <w:t xml:space="preserve">Primacy ensures peace – deterrence and </w:t>
      </w:r>
      <w:r>
        <w:t>relations, both hard and soft power are key</w:t>
      </w:r>
    </w:p>
    <w:p w:rsidR="00C81C15" w:rsidRDefault="00C81C15" w:rsidP="00C81C15">
      <w:pPr>
        <w:rPr>
          <w:rStyle w:val="StyleUnderline"/>
          <w:rFonts w:asciiTheme="minorHAnsi" w:hAnsiTheme="minorHAnsi"/>
        </w:rPr>
      </w:pPr>
      <w:r w:rsidRPr="00755223">
        <w:rPr>
          <w:rStyle w:val="Style13ptBold"/>
        </w:rPr>
        <w:t>Posen and Ross 1997</w:t>
      </w:r>
      <w:r>
        <w:rPr>
          <w:rStyle w:val="StyleUnderline"/>
          <w:rFonts w:asciiTheme="minorHAnsi" w:hAnsiTheme="minorHAnsi"/>
        </w:rPr>
        <w:t xml:space="preserve"> Barry R. Posen,</w:t>
      </w:r>
      <w:r w:rsidRPr="00790A30">
        <w:t xml:space="preserve"> </w:t>
      </w:r>
      <w:r w:rsidRPr="00790A30">
        <w:rPr>
          <w:rStyle w:val="StyleUnderline"/>
          <w:rFonts w:asciiTheme="minorHAnsi" w:hAnsiTheme="minorHAnsi"/>
        </w:rPr>
        <w:t>Ford International Professor of P</w:t>
      </w:r>
      <w:r>
        <w:rPr>
          <w:rStyle w:val="StyleUnderline"/>
          <w:rFonts w:asciiTheme="minorHAnsi" w:hAnsiTheme="minorHAnsi"/>
        </w:rPr>
        <w:t xml:space="preserve">olitical Science at MIT and </w:t>
      </w:r>
      <w:r w:rsidRPr="00790A30">
        <w:rPr>
          <w:rStyle w:val="StyleUnderline"/>
          <w:rFonts w:asciiTheme="minorHAnsi" w:hAnsiTheme="minorHAnsi"/>
        </w:rPr>
        <w:t>director of MIT's Security Studies Program</w:t>
      </w:r>
      <w:r>
        <w:rPr>
          <w:rStyle w:val="StyleUnderline"/>
          <w:rFonts w:asciiTheme="minorHAnsi" w:hAnsiTheme="minorHAnsi"/>
        </w:rPr>
        <w:t xml:space="preserve"> Andrew L. Ross, PhD in political science, International Security, Volume 21, Number 3, Winter 1997, pg. 30, “Competing visions for US Grand Strategy”, </w:t>
      </w:r>
      <w:hyperlink r:id="rId88" w:history="1">
        <w:r w:rsidRPr="00F64730">
          <w:rPr>
            <w:rStyle w:val="Hyperlink"/>
            <w:rFonts w:asciiTheme="minorHAnsi" w:hAnsiTheme="minorHAnsi"/>
          </w:rPr>
          <w:t>http://www.comw.org/pda/14dec/fulltext/97posen.pdf</w:t>
        </w:r>
      </w:hyperlink>
    </w:p>
    <w:p w:rsidR="00C81C15" w:rsidRDefault="00C81C15" w:rsidP="00C81C15">
      <w:pPr>
        <w:rPr>
          <w:rStyle w:val="StyleUnderline"/>
          <w:rFonts w:asciiTheme="minorHAnsi" w:hAnsiTheme="minorHAnsi"/>
        </w:rPr>
      </w:pPr>
    </w:p>
    <w:p w:rsidR="00C81C15" w:rsidRPr="00294411" w:rsidRDefault="00C81C15" w:rsidP="00C81C15">
      <w:pPr>
        <w:rPr>
          <w:rStyle w:val="StyleUnderline"/>
          <w:rFonts w:asciiTheme="minorHAnsi" w:hAnsiTheme="minorHAnsi"/>
          <w:sz w:val="16"/>
        </w:rPr>
      </w:pPr>
      <w:r w:rsidRPr="005676A8">
        <w:rPr>
          <w:rStyle w:val="StyleUnderline"/>
        </w:rPr>
        <w:t>Primacy, like selective engagement, is motivated by both power and peace. But the particular configuration of power is key: this strategy holds that only a preponderance of U.S. power ensures peace</w:t>
      </w:r>
      <w:r w:rsidRPr="00294411">
        <w:rPr>
          <w:rStyle w:val="StyleUnderline"/>
          <w:rFonts w:asciiTheme="minorHAnsi" w:hAnsiTheme="minorHAnsi"/>
          <w:sz w:val="16"/>
        </w:rPr>
        <w:t xml:space="preserve">.41 </w:t>
      </w:r>
      <w:r w:rsidRPr="005676A8">
        <w:rPr>
          <w:rStyle w:val="StyleUnderline"/>
        </w:rPr>
        <w:t xml:space="preserve">The pre-Cold War practice of aggregating power through coalitions and alliances, which underlies selective engagement, is </w:t>
      </w:r>
      <w:r w:rsidRPr="00294411">
        <w:rPr>
          <w:sz w:val="16"/>
        </w:rPr>
        <w:t>viewed as</w:t>
      </w:r>
      <w:r w:rsidRPr="005676A8">
        <w:rPr>
          <w:rStyle w:val="StyleUnderline"/>
        </w:rPr>
        <w:t xml:space="preserve"> insufficient. Peace is the result of an imbalance of power in which U.S. capabilities are sufficient, operating on their own, to cow all potential challengers and to comfort all coalition partners.</w:t>
      </w:r>
      <w:r w:rsidRPr="00294411">
        <w:rPr>
          <w:rStyle w:val="StyleUnderline"/>
          <w:rFonts w:asciiTheme="minorHAnsi" w:hAnsiTheme="minorHAnsi"/>
          <w:sz w:val="16"/>
        </w:rPr>
        <w:t xml:space="preserve"> It is not enough, consequently, to be primus inter pares, a comfortable position for selective engagement. Even the most clever Bismarckian orchestrator of </w:t>
      </w:r>
      <w:r w:rsidRPr="005676A8">
        <w:rPr>
          <w:rStyle w:val="StyleUnderline"/>
        </w:rPr>
        <w:t>the balance of power will ultimately fall short. One must be primus solus. Therefore, both world order and national security require that the United States maintain the primacy with which it emerged from the Cold War. The collapse of bipolarity cannot be permitted to allow the emergence of multipolarity; unipolarity is best.</w:t>
      </w:r>
      <w:r w:rsidRPr="00294411">
        <w:rPr>
          <w:rStyle w:val="StyleUnderline"/>
          <w:rFonts w:asciiTheme="minorHAnsi" w:hAnsiTheme="minorHAnsi"/>
          <w:sz w:val="16"/>
        </w:rPr>
        <w:t xml:space="preserve"> Primacy would have been the strategy of a Dole administration. </w:t>
      </w:r>
      <w:r w:rsidRPr="005676A8">
        <w:rPr>
          <w:rStyle w:val="StyleUnderline"/>
        </w:rPr>
        <w:t>Primacy is most concerned with the trajectories of present and possible future great powers</w:t>
      </w:r>
      <w:r w:rsidRPr="00294411">
        <w:rPr>
          <w:rStyle w:val="StyleUnderline"/>
          <w:rFonts w:asciiTheme="minorHAnsi" w:hAnsiTheme="minorHAnsi"/>
          <w:sz w:val="16"/>
        </w:rPr>
        <w:t xml:space="preserve">. As with selective engagement, Russia, China, Japan, and the most significant members of the European Union (essentially Germany, France, and Britain), matter most. </w:t>
      </w:r>
      <w:r w:rsidRPr="005676A8">
        <w:rPr>
          <w:rStyle w:val="StyleUnderline"/>
        </w:rPr>
        <w:t>War among the great powers poses the greatest threat to U.S. security for advocates of primacy as well as those of selective engagement.</w:t>
      </w:r>
      <w:r w:rsidRPr="00294411">
        <w:rPr>
          <w:rStyle w:val="StyleUnderline"/>
          <w:rFonts w:asciiTheme="minorHAnsi" w:hAnsiTheme="minorHAnsi"/>
          <w:sz w:val="16"/>
        </w:rPr>
        <w:t xml:space="preserve"> But </w:t>
      </w:r>
      <w:r w:rsidRPr="005676A8">
        <w:rPr>
          <w:rStyle w:val="StyleUnderline"/>
        </w:rPr>
        <w:t>primacy goes beyond the logic of selective engage- ment and its focus on managing relations among present and potential future great powers</w:t>
      </w:r>
      <w:r w:rsidRPr="00294411">
        <w:rPr>
          <w:rStyle w:val="StyleUnderline"/>
          <w:rFonts w:asciiTheme="minorHAnsi" w:hAnsiTheme="minorHAnsi"/>
          <w:sz w:val="16"/>
        </w:rPr>
        <w:t>. Advocates of primacy view the rise of a peer competitor from the midst of the great powers to offer the greatest threat to international order and thus the greatest risk of war. The objective for primacy, therefore, is not merely to preserve peace among the great powers, but to preserve U.S. suprem- acy by politically, economically, and militarily outdistancing any global challenger.</w:t>
      </w:r>
    </w:p>
    <w:p w:rsidR="00C81C15" w:rsidRDefault="00C81C15" w:rsidP="00C81C15">
      <w:pPr>
        <w:pStyle w:val="Heading3"/>
      </w:pPr>
      <w:r>
        <w:t>S&amp;T Add on</w:t>
      </w:r>
    </w:p>
    <w:p w:rsidR="00C81C15" w:rsidRDefault="00C81C15" w:rsidP="00C81C15">
      <w:pPr>
        <w:pStyle w:val="Heading4"/>
      </w:pPr>
      <w:r>
        <w:t>Government science leadership is key to make S&amp;T agreements effective – outdated policy makes them ineffective now</w:t>
      </w:r>
    </w:p>
    <w:p w:rsidR="00C81C15" w:rsidRPr="00F7165C" w:rsidRDefault="00C81C15" w:rsidP="00C81C15">
      <w:pPr>
        <w:rPr>
          <w:rFonts w:asciiTheme="minorHAnsi" w:hAnsiTheme="minorHAnsi"/>
        </w:rPr>
      </w:pPr>
      <w:r w:rsidRPr="00F7165C">
        <w:rPr>
          <w:rStyle w:val="Style13ptBold"/>
        </w:rPr>
        <w:t xml:space="preserve">Augustine and Lane </w:t>
      </w:r>
      <w:r>
        <w:rPr>
          <w:rStyle w:val="Style13ptBold"/>
        </w:rPr>
        <w:t>4/28</w:t>
      </w:r>
      <w:r>
        <w:rPr>
          <w:rFonts w:asciiTheme="minorHAnsi" w:hAnsiTheme="minorHAnsi"/>
        </w:rPr>
        <w:t xml:space="preserve"> Norman R. Augustine, ret</w:t>
      </w:r>
      <w:r w:rsidRPr="00F7165C">
        <w:rPr>
          <w:rFonts w:asciiTheme="minorHAnsi" w:hAnsiTheme="minorHAnsi"/>
        </w:rPr>
        <w:t>ired chairman and chief executive officer of the Lockheed Martin Corporation</w:t>
      </w:r>
      <w:r>
        <w:rPr>
          <w:rFonts w:asciiTheme="minorHAnsi" w:hAnsiTheme="minorHAnsi"/>
        </w:rPr>
        <w:t>,</w:t>
      </w:r>
      <w:r w:rsidRPr="00F7165C">
        <w:rPr>
          <w:rFonts w:asciiTheme="minorHAnsi" w:hAnsiTheme="minorHAnsi"/>
        </w:rPr>
        <w:t xml:space="preserve"> proponent </w:t>
      </w:r>
      <w:r>
        <w:rPr>
          <w:rFonts w:asciiTheme="minorHAnsi" w:hAnsiTheme="minorHAnsi"/>
        </w:rPr>
        <w:t xml:space="preserve">of science and engineering, </w:t>
      </w:r>
      <w:r w:rsidRPr="00F7165C">
        <w:rPr>
          <w:rFonts w:asciiTheme="minorHAnsi" w:hAnsiTheme="minorHAnsi"/>
        </w:rPr>
        <w:t>member of the President's Council of Advisors on Science and Technology and the U.S. Department of Homeland Security's Advisory Council</w:t>
      </w:r>
      <w:r>
        <w:rPr>
          <w:rFonts w:asciiTheme="minorHAnsi" w:hAnsiTheme="minorHAnsi"/>
        </w:rPr>
        <w:t>,</w:t>
      </w:r>
      <w:r w:rsidRPr="00F7165C">
        <w:rPr>
          <w:rFonts w:asciiTheme="minorHAnsi" w:hAnsiTheme="minorHAnsi"/>
        </w:rPr>
        <w:t xml:space="preserve"> </w:t>
      </w:r>
      <w:r>
        <w:rPr>
          <w:rFonts w:asciiTheme="minorHAnsi" w:hAnsiTheme="minorHAnsi"/>
        </w:rPr>
        <w:t>Neal F. Lane, former science advisor to the President of the United States, 4/28/2014, “</w:t>
      </w:r>
      <w:r w:rsidRPr="00F7165C">
        <w:rPr>
          <w:rFonts w:asciiTheme="minorHAnsi" w:hAnsiTheme="minorHAnsi"/>
        </w:rPr>
        <w:t>What if America had a plan for scientific research?</w:t>
      </w:r>
      <w:r>
        <w:rPr>
          <w:rFonts w:asciiTheme="minorHAnsi" w:hAnsiTheme="minorHAnsi"/>
        </w:rPr>
        <w:t xml:space="preserve">”, </w:t>
      </w:r>
      <w:r w:rsidRPr="00F7165C">
        <w:rPr>
          <w:rFonts w:asciiTheme="minorHAnsi" w:hAnsiTheme="minorHAnsi"/>
        </w:rPr>
        <w:t>http://www.insidesources.com/what-if-america-had-a-plan-for-scientific-research/</w:t>
      </w:r>
    </w:p>
    <w:p w:rsidR="00C81C15" w:rsidRPr="00F7165C" w:rsidRDefault="00C81C15" w:rsidP="00C81C15">
      <w:pPr>
        <w:rPr>
          <w:rFonts w:asciiTheme="minorHAnsi" w:hAnsiTheme="minorHAnsi"/>
        </w:rPr>
      </w:pPr>
    </w:p>
    <w:p w:rsidR="00C81C15" w:rsidRPr="00294411" w:rsidRDefault="00C81C15" w:rsidP="00C81C15">
      <w:pPr>
        <w:rPr>
          <w:rFonts w:asciiTheme="minorHAnsi" w:hAnsiTheme="minorHAnsi"/>
          <w:sz w:val="14"/>
        </w:rPr>
      </w:pPr>
      <w:r w:rsidRPr="00294411">
        <w:rPr>
          <w:rFonts w:asciiTheme="minorHAnsi" w:hAnsiTheme="minorHAnsi"/>
          <w:sz w:val="14"/>
        </w:rPr>
        <w:t xml:space="preserve">February’s announcement by the National Institutes of Health, the Foundation for the National Institutes of Health, and major pharmaceutical companies of an ambitious partnership to help accelerate the discovery of new diagnostics and drug treatments is a promising step forward for strengthening America’s scientific research enterprise. </w:t>
      </w:r>
      <w:r w:rsidRPr="00573B39">
        <w:rPr>
          <w:rStyle w:val="StyleUnderline"/>
        </w:rPr>
        <w:t>The partnership among government, universities, and industry is the cornerstone of research and innovation in this nation. However, securing a prosperous economic future in the face of increased global competition will require a more cooperative strategic working relationship among these three sectors than currently exists</w:t>
      </w:r>
      <w:r w:rsidRPr="00294411">
        <w:rPr>
          <w:rFonts w:asciiTheme="minorHAnsi" w:hAnsiTheme="minorHAnsi"/>
          <w:sz w:val="14"/>
        </w:rPr>
        <w:t xml:space="preserve">. Many members of Congress on both sides of the aisle seem to agree. Yet </w:t>
      </w:r>
      <w:r w:rsidRPr="00573B39">
        <w:rPr>
          <w:rStyle w:val="StyleUnderline"/>
        </w:rPr>
        <w:t>this task is enormously challenging. It will require two things: (i) strong bipartisan agreement on the importance of U.S. science and technology (S&amp;T) and the long-term investment in federally funded research, especially that carried out in our universities; and (ii) policy reform in all sectors, including changes in America’s federal S&amp;T policy-making apparatus that today focuses on short-term political and economic considerations rather than on the nation’s future needs in a rapidly changing world</w:t>
      </w:r>
      <w:r w:rsidRPr="00294411">
        <w:rPr>
          <w:rFonts w:asciiTheme="minorHAnsi" w:hAnsiTheme="minorHAnsi"/>
          <w:sz w:val="14"/>
        </w:rPr>
        <w:t xml:space="preserve">. In short, we need a plan. </w:t>
      </w:r>
      <w:r w:rsidRPr="00573B39">
        <w:rPr>
          <w:rStyle w:val="StyleUnderline"/>
        </w:rPr>
        <w:t>U.S. leadership in S&amp;T is threatened by policies and policy-making mechanisms that were put in place during the Cold War, well before the onset of the information revolution and widespread globalization</w:t>
      </w:r>
      <w:r w:rsidRPr="00294411">
        <w:rPr>
          <w:rFonts w:asciiTheme="minorHAnsi" w:hAnsiTheme="minorHAnsi"/>
          <w:sz w:val="14"/>
        </w:rPr>
        <w:t xml:space="preserve">. This is not because U.S. presidents and Congressional leaders in recent decades have not tried. The problem is systemic, making it difficult to implement even the most basic reforms on issues ranging from removing needless regulatory barriers to government-university cooperation to raising the limits on H1-B visas and green cards to updating the Bayh-Dole legislation to aligning the missions of federal agencies and national laboratories to meet today’s challenges. In fact, we argue that </w:t>
      </w:r>
      <w:r w:rsidRPr="00573B39">
        <w:rPr>
          <w:rStyle w:val="StyleUnderline"/>
        </w:rPr>
        <w:t>America has not had an effective national S&amp;T plan for many decades, and that needs to change</w:t>
      </w:r>
      <w:r w:rsidRPr="00294411">
        <w:rPr>
          <w:rFonts w:asciiTheme="minorHAnsi" w:hAnsiTheme="minorHAnsi"/>
          <w:sz w:val="14"/>
        </w:rPr>
        <w:t xml:space="preserve">. Suppose we had one, what might it look like? First, </w:t>
      </w:r>
      <w:r w:rsidRPr="00573B39">
        <w:rPr>
          <w:rStyle w:val="StyleUnderline"/>
        </w:rPr>
        <w:t>an effective national plan would include better coordination of efforts: enhanced federal interagency cooperation on S&amp;T-related activities, including shared planning and funding; stronger partnerships between the government (federal and state), universities (public and private), and business and industry; reduced barriers to collaboration across sectors, e.g., government regulations and IP sharing; and greater synergy among non-government research societies and S&amp;T policy organizations, working together to get a compelling message out to the public, while continuing to offer good advice to policy-makers in all sectors</w:t>
      </w:r>
      <w:r w:rsidRPr="00294411">
        <w:rPr>
          <w:rFonts w:asciiTheme="minorHAnsi" w:hAnsiTheme="minorHAnsi"/>
          <w:sz w:val="14"/>
        </w:rPr>
        <w:t xml:space="preserve">. Second, an effective national plan would be strategic. America’s research system has served the nation well for more than 60 years and, at a fundamental level, continues to do so. Yet the </w:t>
      </w:r>
      <w:r w:rsidRPr="00573B39">
        <w:rPr>
          <w:rStyle w:val="StyleUnderline"/>
        </w:rPr>
        <w:t>rapid changes occurring in government, universities, the private sector, and the world at large require a more strategic approach to S&amp;T policy</w:t>
      </w:r>
      <w:r w:rsidRPr="00294411">
        <w:rPr>
          <w:rFonts w:asciiTheme="minorHAnsi" w:hAnsiTheme="minorHAnsi"/>
          <w:sz w:val="14"/>
        </w:rPr>
        <w:t xml:space="preserve">, particularly with respect to research, including sustainable funding for research, student fellowships, modern instrumentation, and world-class facilities as well as policy changes to remove the barriers to international research cooperation. Third, </w:t>
      </w:r>
      <w:r w:rsidRPr="00573B39">
        <w:rPr>
          <w:rStyle w:val="StyleUnderline"/>
        </w:rPr>
        <w:t>an effective national plan would be forward-thinking, taking the long view on S&amp;T policy and R&amp;D priorities and placing greater emphasis on basic research where the “breakthroughs” happen as well as on</w:t>
      </w:r>
      <w:r w:rsidRPr="00294411">
        <w:rPr>
          <w:rFonts w:asciiTheme="minorHAnsi" w:hAnsiTheme="minorHAnsi"/>
          <w:sz w:val="14"/>
        </w:rPr>
        <w:t xml:space="preserve"> science, technology, engineering, and mathematics (</w:t>
      </w:r>
      <w:r w:rsidRPr="00573B39">
        <w:rPr>
          <w:rStyle w:val="StyleUnderline"/>
        </w:rPr>
        <w:t>STEM</w:t>
      </w:r>
      <w:r w:rsidRPr="00294411">
        <w:rPr>
          <w:rFonts w:asciiTheme="minorHAnsi" w:hAnsiTheme="minorHAnsi"/>
          <w:sz w:val="14"/>
        </w:rPr>
        <w:t xml:space="preserve">) </w:t>
      </w:r>
      <w:r w:rsidRPr="00573B39">
        <w:rPr>
          <w:rStyle w:val="StyleUnderline"/>
        </w:rPr>
        <w:t>education at all levels</w:t>
      </w:r>
      <w:r w:rsidRPr="00294411">
        <w:rPr>
          <w:rFonts w:asciiTheme="minorHAnsi" w:hAnsiTheme="minorHAnsi"/>
          <w:sz w:val="14"/>
        </w:rPr>
        <w:t xml:space="preserve">. Achieving this goal would require that policy-makers in all sectors capitalize on abundant independent, expert, non-partisan advice on long-term S&amp;T planning and policy. </w:t>
      </w:r>
    </w:p>
    <w:p w:rsidR="00C81C15" w:rsidRDefault="00C81C15" w:rsidP="00C81C15">
      <w:pPr>
        <w:pStyle w:val="Heading3"/>
      </w:pPr>
      <w:r>
        <w:t>Nanotech Impact</w:t>
      </w:r>
    </w:p>
    <w:p w:rsidR="00C81C15" w:rsidRPr="00F135D3" w:rsidRDefault="00C81C15" w:rsidP="00C81C15">
      <w:pPr>
        <w:pStyle w:val="Heading4"/>
      </w:pPr>
      <w:r w:rsidRPr="00F135D3">
        <w:t>S&amp;T agreements solve nanotech</w:t>
      </w:r>
    </w:p>
    <w:p w:rsidR="00C81C15" w:rsidRDefault="00C81C15" w:rsidP="00C81C15">
      <w:r w:rsidRPr="005A254C">
        <w:rPr>
          <w:rStyle w:val="Style13ptBold"/>
        </w:rPr>
        <w:t>Marburger 2008</w:t>
      </w:r>
      <w:r>
        <w:t xml:space="preserve"> John H. Marburger, Director of the Office of Science and Technology Policy, Advisor to the President, PhD in physics, HEARING BEFORE THE SUBCOMMITTEE ON RESEARCH AND SCIENCE EDUCATION COMMITTEE ON SCIENCE AND TECHNOLOGY HOUSE OF REPRESENTATIVES ONE HUNDRED TENTH CONGRESS SECOND SESSION, 4/2/08, </w:t>
      </w:r>
      <w:hyperlink r:id="rId89" w:history="1">
        <w:r w:rsidRPr="00574044">
          <w:rPr>
            <w:rStyle w:val="Hyperlink"/>
          </w:rPr>
          <w:t>http://www.gpo.gov/fdsys/pkg/CHRG-110hhrg41470/html/CHRG-110hhrg41470.htm</w:t>
        </w:r>
      </w:hyperlink>
    </w:p>
    <w:p w:rsidR="00C81C15" w:rsidRPr="00F135D3" w:rsidRDefault="00C81C15" w:rsidP="00C81C15"/>
    <w:p w:rsidR="00C81C15" w:rsidRDefault="00C81C15" w:rsidP="00C81C15">
      <w:r w:rsidRPr="00F135D3">
        <w:rPr>
          <w:rStyle w:val="StyleUnderline"/>
        </w:rPr>
        <w:t>Science policy is necessarily based on input from the science community which comes to Executive Branch policy offices through the agencies that fund their work</w:t>
      </w:r>
      <w:r w:rsidRPr="00F135D3">
        <w:t>. The function of the OSTP-staffed</w:t>
      </w:r>
      <w:r>
        <w:t xml:space="preserve"> </w:t>
      </w:r>
      <w:r w:rsidRPr="00F135D3">
        <w:t>National Science and Technology Council (NSTC), among other things, is</w:t>
      </w:r>
      <w:r>
        <w:t xml:space="preserve"> </w:t>
      </w:r>
      <w:r w:rsidRPr="00F135D3">
        <w:t>to ensure that this information is incorporated systematically in</w:t>
      </w:r>
      <w:r>
        <w:t xml:space="preserve"> </w:t>
      </w:r>
      <w:r w:rsidRPr="00F135D3">
        <w:t xml:space="preserve">agency plans and programs. </w:t>
      </w:r>
      <w:r w:rsidRPr="00F135D3">
        <w:rPr>
          <w:rStyle w:val="StyleUnderline"/>
        </w:rPr>
        <w:t>The OSTP international program balances this ``bottom up'' practice with ``top down'' coordination of formal multi- agency interactions with other countries as described in more detail below. Agencies manage their collaborations and fulfill their commitments under umbrella S&amp;T agreements through their individual international offices</w:t>
      </w:r>
      <w:r w:rsidRPr="00F135D3">
        <w:t>.</w:t>
      </w:r>
      <w:r>
        <w:t xml:space="preserve"> </w:t>
      </w:r>
      <w:r w:rsidRPr="00F135D3">
        <w:t>During the past six years, OSTP has experimented with various</w:t>
      </w:r>
      <w:r>
        <w:t xml:space="preserve"> </w:t>
      </w:r>
      <w:r w:rsidRPr="00F135D3">
        <w:t>arrangements for coordinating agency international science and</w:t>
      </w:r>
      <w:r>
        <w:t xml:space="preserve"> </w:t>
      </w:r>
      <w:r w:rsidRPr="00F135D3">
        <w:t xml:space="preserve">technology programs. </w:t>
      </w:r>
      <w:r w:rsidRPr="00F135D3">
        <w:rPr>
          <w:rStyle w:val="StyleUnderline"/>
        </w:rPr>
        <w:t>The most successful approach has been one that draws together agencies in meetings focused on specific science topics</w:t>
      </w:r>
      <w:r>
        <w:t xml:space="preserve"> </w:t>
      </w:r>
      <w:r w:rsidRPr="00F135D3">
        <w:t>such as nanotechnology or genomics, or on specific countries such as</w:t>
      </w:r>
      <w:r>
        <w:t xml:space="preserve"> </w:t>
      </w:r>
      <w:r w:rsidRPr="00F135D3">
        <w:t>China or Brazil. The former meetings occur naturally in the NSTC</w:t>
      </w:r>
      <w:r>
        <w:t xml:space="preserve"> </w:t>
      </w:r>
      <w:r w:rsidRPr="00F135D3">
        <w:t>context, the latter occur on the schedule of high-level bilateral</w:t>
      </w:r>
      <w:r>
        <w:t xml:space="preserve"> </w:t>
      </w:r>
      <w:r w:rsidRPr="00F135D3">
        <w:t>commission meetings to review progress under the S&amp;T agreements. The</w:t>
      </w:r>
      <w:r>
        <w:t xml:space="preserve"> </w:t>
      </w:r>
      <w:r w:rsidRPr="00F135D3">
        <w:t>agencies are satisfied with this arrangement, which has been very</w:t>
      </w:r>
      <w:r>
        <w:t xml:space="preserve"> </w:t>
      </w:r>
      <w:r w:rsidRPr="00F135D3">
        <w:t xml:space="preserve">productive. </w:t>
      </w:r>
      <w:r w:rsidRPr="00F135D3">
        <w:rPr>
          <w:rStyle w:val="StyleUnderline"/>
        </w:rPr>
        <w:t>Nanotechnology provides an excellent example of a successful internationally coordinated program. Through the NSTC Subcommittee on Nanoscale Science, Engineering, and Technology (NSET), OSTP collaborated with the Department of State to establish a Working Party on Nanotechnology within the OECD to advise on emerging issues in science, technology and innovation related to nanotechnology. Today 27 countries participate in this working group</w:t>
      </w:r>
      <w:r w:rsidRPr="00F135D3">
        <w:t>. The NSET Subcommittee also</w:t>
      </w:r>
      <w:r>
        <w:t xml:space="preserve"> </w:t>
      </w:r>
      <w:r w:rsidRPr="00F135D3">
        <w:t>facilitates U.S. participation in the OECD Working Party on</w:t>
      </w:r>
      <w:r>
        <w:t xml:space="preserve"> </w:t>
      </w:r>
      <w:r w:rsidRPr="00F135D3">
        <w:t>Manufactured Nanomaterials.</w:t>
      </w:r>
    </w:p>
    <w:p w:rsidR="00C81C15" w:rsidRDefault="00C81C15" w:rsidP="00C81C15"/>
    <w:p w:rsidR="00C81C15" w:rsidRDefault="00C81C15" w:rsidP="00C81C15">
      <w:pPr>
        <w:pStyle w:val="Heading4"/>
      </w:pPr>
      <w:r>
        <w:t>Nanotech solves warming by increasing the efficiency of fossil fuels</w:t>
      </w:r>
    </w:p>
    <w:p w:rsidR="00C81C15" w:rsidRDefault="00C81C15" w:rsidP="00C81C15">
      <w:r w:rsidRPr="005A254C">
        <w:rPr>
          <w:rStyle w:val="Style13ptBold"/>
        </w:rPr>
        <w:t>Nanowerk Spotlight 2010</w:t>
      </w:r>
      <w:r>
        <w:t xml:space="preserve"> </w:t>
      </w:r>
      <w:r w:rsidRPr="0012196D">
        <w:t xml:space="preserve">Nanowerk the leading nanotechnology and nanosciences portal, the premier nanotechnology portal due to the depth, </w:t>
      </w:r>
      <w:r>
        <w:t xml:space="preserve">rich scope and relevance of </w:t>
      </w:r>
      <w:r w:rsidRPr="0012196D">
        <w:t>unique editorial content</w:t>
      </w:r>
      <w:r>
        <w:t>, 5/4/10, “</w:t>
      </w:r>
      <w:r w:rsidRPr="005A254C">
        <w:t>Nanotechnologies to mitigate global warming</w:t>
      </w:r>
      <w:r>
        <w:t xml:space="preserve">”, </w:t>
      </w:r>
      <w:hyperlink r:id="rId90" w:history="1">
        <w:r w:rsidRPr="00574044">
          <w:rPr>
            <w:rStyle w:val="Hyperlink"/>
          </w:rPr>
          <w:t>http://www.nanowerk.com/spotlight/spotid=16126.php</w:t>
        </w:r>
      </w:hyperlink>
    </w:p>
    <w:p w:rsidR="00C81C15" w:rsidRPr="00F135D3" w:rsidRDefault="00C81C15" w:rsidP="00C81C15"/>
    <w:p w:rsidR="00C81C15" w:rsidRDefault="00C81C15" w:rsidP="00C81C15">
      <w:pPr>
        <w:rPr>
          <w:sz w:val="14"/>
        </w:rPr>
      </w:pPr>
      <w:r w:rsidRPr="0012196D">
        <w:rPr>
          <w:rStyle w:val="StyleUnderline"/>
        </w:rPr>
        <w:t>There are a number of approaches to reduce energy consumption in many major applications and, thereby, have a direct influence on decreasing greenhouse gas emissions. The major impact of nanotechnology on the energy sector is likely to be by way of improving the efficiency of present day technologies to minimize usage of fossil fuels. The transportation sector is one of the major contributors to CO2 emissions</w:t>
      </w:r>
      <w:r w:rsidRPr="0012196D">
        <w:rPr>
          <w:sz w:val="14"/>
        </w:rPr>
        <w:t xml:space="preserve"> (about 28%, according to a report by the Environmental Protection Agency, USA). Therefore, </w:t>
      </w:r>
      <w:r w:rsidRPr="0012196D">
        <w:rPr>
          <w:rStyle w:val="StyleUnderline"/>
        </w:rPr>
        <w:t>any effort to reduce emissions in vehicles by reducing their weight and, in turn, decreasing fuel consumption can have an immediate and significant global impact. It is estimated that a 10% reduction in weight of the vehicle corresponds to a 10% reduction in fuel consumption (1), leading to a proportionate fall in emissions.</w:t>
      </w:r>
      <w:r w:rsidRPr="0012196D">
        <w:rPr>
          <w:sz w:val="14"/>
        </w:rPr>
        <w:t xml:space="preserve"> In recognition of the above, there is growing interest worldwide in exploring means of achieving weight reduction in automobiles through use of novel materials. For example, </w:t>
      </w:r>
      <w:r w:rsidRPr="0012196D">
        <w:rPr>
          <w:rStyle w:val="StyleUnderline"/>
        </w:rPr>
        <w:t>use of lighter, stronger and stiffer nano-composite materials is considered to have the potential to significantly reduce weight</w:t>
      </w:r>
      <w:r w:rsidRPr="0012196D">
        <w:rPr>
          <w:sz w:val="14"/>
        </w:rPr>
        <w:t xml:space="preserve">. Polymers like thermosets, thermoplastics and elastomers reinforced with colloidal silica, nanoclay and nanotubes are promising candidate materials. Employing nanocomposites can lead to reduced energy consumption in cars, with the impact of their use being likely to be even more dramatic in the aerospace sector. It is estimated by The Mitre Corp. that use of CNT reinforced polymer composite airframes in place of aluminum airframes would result in 14.05% decrease in structural mass of the aircraft, and as a consequence, likely to reduce fuel consumption by about 9.8% ("Impact of nanomaterials in airframes on commercial aviation, American Institute of Aeronautics and Astronautics," – pdf downlaod). A number of key players like General Motors, Dow Automotive, Sud ChemieAG, Degussa, Hyperion Catalysis International etc. are intensively pursuing the development of nanocomposites for auto body parts, fenders, exterior panels etc. </w:t>
      </w:r>
      <w:r w:rsidRPr="0012196D">
        <w:rPr>
          <w:rStyle w:val="StyleUnderline"/>
        </w:rPr>
        <w:t>Another strategy to improve fuel efficiency is by incorporation of nanocatalysts. Enercat, a third generation nanocatalyst developed by Energenics, uses the oxygen storing cerium oxide nanoparticles to promote complete fuel combustion, which helps in reducing fuel consumption</w:t>
      </w:r>
      <w:r w:rsidRPr="0012196D">
        <w:rPr>
          <w:sz w:val="14"/>
        </w:rPr>
        <w:t xml:space="preserve">. Recently, </w:t>
      </w:r>
      <w:r w:rsidRPr="0012196D">
        <w:rPr>
          <w:rStyle w:val="StyleUnderline"/>
        </w:rPr>
        <w:t>the company has demonstrated fuel savings of 8-10%</w:t>
      </w:r>
      <w:r w:rsidRPr="0012196D">
        <w:rPr>
          <w:sz w:val="14"/>
        </w:rPr>
        <w:t xml:space="preserve"> on a mixed fleet of diesel vehicles in Italy. </w:t>
      </w:r>
      <w:r w:rsidRPr="0012196D">
        <w:rPr>
          <w:rStyle w:val="StyleUnderline"/>
        </w:rPr>
        <w:t>Reducing friction and improving wear resistance in engine and drive train components is of vital importance in the automotive sector. Reducing friction can lower the fuel consumption by about 2% and result in cutting down carbon dioxide emissions by 500 million tons per year from trucks and other heavy vehicles in Sweden alone</w:t>
      </w:r>
      <w:r w:rsidRPr="0012196D">
        <w:rPr>
          <w:sz w:val="14"/>
        </w:rPr>
        <w:t xml:space="preserve">, based on the estimates made by a Swedish company, Applied Nano Surfaces. Nano based lubricants and nanocoatings can significantly reduce coefficient of friction and are being increasingly introduced in the market. ApNano, Israel has developed NanoLub™ lubricant based on inorganic fullerenes’ like WS2, MoS2, NbS2 etc. NanoLub reduces friction and wear significantly and to a much greater extent than conventional lubricants, especially at higher loads. The company claims that NanoLub saves money, reduces pollution, is cost effective, safe and environmentally-friendly. Similarly, NanoBoron, UK has developed BORPower® to reduce fuel consumption and extend the lifetime of engines. This is achieved by reducing friction and abrasion during motion via the hard-coating and miniaturized bearing-ball effect. BORPower® contains two active ingredients, namely Mono Crystal Diamond Powder (MCDP) and Nano Boron. According to the company, use of BORPower® results in lower fuel consumption (8-15%), improved engine power (7-9%) and correspondingly lower CO2 emissions (8-15%). </w:t>
      </w:r>
      <w:r w:rsidRPr="0012196D">
        <w:rPr>
          <w:rStyle w:val="StyleUnderline"/>
        </w:rPr>
        <w:t>Residential and commercial buildings contribute to 11% of total greenhouse gas emissions. Space heating and cooling of residential buildings account for 40% of the total residential energy use. Nanostructured materials, such as aerogels, have potential to greatly reduce heat transfer through building elements and assist in reducing heating loads placed on air-conditioning/heating systems</w:t>
      </w:r>
      <w:r w:rsidRPr="0012196D">
        <w:rPr>
          <w:sz w:val="14"/>
        </w:rPr>
        <w:t xml:space="preserve"> (see p. 21-23 of this issue for an overview of the aerogel technology). Aerogel is a nanoporous super-insulating material having extremely low density (90-95% air). Silica aerogel is the lightest solid material known (density is less than 0.05 g/cm3) with excellent thermal insulating properties, high temperature stability, very low dielectric constant and high surface area. Aerogel is a breakthrough material technology for energy conserving buildings. Use of aerogel interior wall insulation can reduce U-values (U value is a measure of the flow of heat through an insulating or building material; the lower the U-value, the better is the insulating ability) by 44%, </w:t>
      </w:r>
      <w:r w:rsidRPr="0012196D">
        <w:rPr>
          <w:rStyle w:val="StyleUnderline"/>
        </w:rPr>
        <w:t>lowers energy consumption by 900 kW.hr/yr with attendant reduction in carbon emission of 400kg/yr for apartment buildings</w:t>
      </w:r>
      <w:r w:rsidRPr="0012196D">
        <w:rPr>
          <w:sz w:val="14"/>
        </w:rPr>
        <w:t>. Although, aerogels can make significant contributions to reduce energy consumption for heating and cooling of buildings, their high cost is one of the inhibiting factors in their widespread adoption.</w:t>
      </w:r>
    </w:p>
    <w:p w:rsidR="00C81C15" w:rsidRDefault="00C81C15" w:rsidP="00C81C15">
      <w:pPr>
        <w:rPr>
          <w:sz w:val="14"/>
        </w:rPr>
      </w:pPr>
    </w:p>
    <w:p w:rsidR="00C81C15" w:rsidRPr="005A254C" w:rsidRDefault="00C81C15" w:rsidP="00C81C15">
      <w:pPr>
        <w:keepNext/>
        <w:keepLines/>
        <w:spacing w:before="200"/>
        <w:outlineLvl w:val="3"/>
        <w:rPr>
          <w:rFonts w:eastAsia="MS Gothic" w:cs="Times New Roman"/>
          <w:b/>
          <w:bCs/>
          <w:iCs/>
          <w:sz w:val="26"/>
        </w:rPr>
      </w:pPr>
      <w:r w:rsidRPr="005A254C">
        <w:rPr>
          <w:rFonts w:eastAsia="MS Gothic" w:cs="Times New Roman"/>
          <w:b/>
          <w:bCs/>
          <w:iCs/>
          <w:sz w:val="26"/>
        </w:rPr>
        <w:t xml:space="preserve">No adaptation – 4 degree temperature increase will </w:t>
      </w:r>
      <w:r w:rsidRPr="005A254C">
        <w:rPr>
          <w:rFonts w:eastAsia="MS Gothic" w:cs="Times New Roman"/>
          <w:b/>
          <w:bCs/>
          <w:iCs/>
          <w:sz w:val="26"/>
          <w:u w:val="single"/>
        </w:rPr>
        <w:t>breakdown civilization</w:t>
      </w:r>
      <w:r w:rsidRPr="005A254C">
        <w:rPr>
          <w:rFonts w:eastAsia="MS Gothic" w:cs="Times New Roman"/>
          <w:b/>
          <w:bCs/>
          <w:iCs/>
          <w:sz w:val="26"/>
        </w:rPr>
        <w:t xml:space="preserve"> and cause every impact</w:t>
      </w:r>
    </w:p>
    <w:p w:rsidR="00C81C15" w:rsidRPr="005A254C" w:rsidRDefault="00C81C15" w:rsidP="00C81C15">
      <w:pPr>
        <w:rPr>
          <w:rFonts w:eastAsia="Calibri"/>
          <w:sz w:val="20"/>
          <w:szCs w:val="20"/>
        </w:rPr>
      </w:pPr>
      <w:r w:rsidRPr="005A254C">
        <w:rPr>
          <w:rFonts w:eastAsia="Calibri"/>
          <w:b/>
          <w:bCs/>
          <w:sz w:val="26"/>
        </w:rPr>
        <w:t xml:space="preserve">Roberts </w:t>
      </w:r>
      <w:r>
        <w:rPr>
          <w:rFonts w:eastAsia="Calibri"/>
          <w:b/>
          <w:bCs/>
          <w:sz w:val="26"/>
        </w:rPr>
        <w:t>20</w:t>
      </w:r>
      <w:r w:rsidRPr="005A254C">
        <w:rPr>
          <w:rFonts w:eastAsia="Calibri"/>
          <w:b/>
          <w:bCs/>
          <w:sz w:val="26"/>
        </w:rPr>
        <w:t>13</w:t>
      </w:r>
      <w:r w:rsidRPr="005A254C">
        <w:rPr>
          <w:rFonts w:eastAsia="Calibri"/>
          <w:sz w:val="16"/>
        </w:rPr>
        <w:t xml:space="preserve"> </w:t>
      </w:r>
      <w:r w:rsidRPr="005A254C">
        <w:rPr>
          <w:rFonts w:eastAsia="Calibri"/>
          <w:sz w:val="20"/>
          <w:szCs w:val="20"/>
        </w:rPr>
        <w:t>David Roberts, citing the World Bank Review’s compilation of climate studies, “If you aren’t alarmed about climate, you aren’t paying attention” http://grist.org/climate-energy/clima</w:t>
      </w:r>
      <w:r>
        <w:rPr>
          <w:rFonts w:eastAsia="Calibri"/>
          <w:sz w:val="20"/>
          <w:szCs w:val="20"/>
        </w:rPr>
        <w:t>te-alarmism-the-idea-is-surreal</w:t>
      </w:r>
    </w:p>
    <w:p w:rsidR="00C81C15" w:rsidRPr="005A254C" w:rsidRDefault="00C81C15" w:rsidP="00C81C15">
      <w:pPr>
        <w:widowControl w:val="0"/>
        <w:ind w:right="288"/>
        <w:rPr>
          <w:rFonts w:eastAsia="Times New Roman"/>
          <w:bCs/>
          <w:szCs w:val="20"/>
          <w:u w:val="single"/>
        </w:rPr>
      </w:pPr>
      <w:r w:rsidRPr="005A254C">
        <w:rPr>
          <w:rFonts w:eastAsia="Times New Roman"/>
          <w:sz w:val="14"/>
          <w:szCs w:val="20"/>
        </w:rPr>
        <w:t xml:space="preserve">We know we’ve raised global average temperatures around 0.8 degrees C so far. We know that </w:t>
      </w:r>
      <w:r w:rsidRPr="005A254C">
        <w:rPr>
          <w:rFonts w:eastAsia="Times New Roman"/>
          <w:bCs/>
          <w:szCs w:val="20"/>
          <w:u w:val="single"/>
        </w:rPr>
        <w:t>2 degrees C is where most scientists predict catastrophic and irreversible impacts</w:t>
      </w:r>
      <w:r w:rsidRPr="005A254C">
        <w:rPr>
          <w:rFonts w:eastAsia="Times New Roman"/>
          <w:sz w:val="14"/>
          <w:szCs w:val="20"/>
        </w:rPr>
        <w:t xml:space="preserve">. And </w:t>
      </w:r>
      <w:r w:rsidRPr="005A254C">
        <w:rPr>
          <w:rFonts w:eastAsia="Times New Roman"/>
          <w:bCs/>
          <w:szCs w:val="20"/>
          <w:u w:val="single"/>
        </w:rPr>
        <w:t xml:space="preserve">we know that we are currently on a trajectory that will push temperatures up </w:t>
      </w:r>
      <w:r w:rsidRPr="005A254C">
        <w:rPr>
          <w:rFonts w:eastAsia="MS Gothic"/>
          <w:b/>
          <w:iCs/>
          <w:szCs w:val="20"/>
          <w:u w:val="single"/>
          <w:bdr w:val="single" w:sz="18" w:space="0" w:color="auto"/>
        </w:rPr>
        <w:t>4 degrees</w:t>
      </w:r>
      <w:r w:rsidRPr="005A254C">
        <w:rPr>
          <w:rFonts w:eastAsia="Times New Roman"/>
          <w:bCs/>
          <w:szCs w:val="20"/>
          <w:u w:val="single"/>
        </w:rPr>
        <w:t xml:space="preserve"> or more by the end of the century</w:t>
      </w:r>
      <w:r w:rsidRPr="005A254C">
        <w:rPr>
          <w:rFonts w:eastAsia="Times New Roman"/>
          <w:sz w:val="14"/>
          <w:szCs w:val="20"/>
        </w:rPr>
        <w:t xml:space="preserve">. What would 4 degrees look like? A recent World Bank review of the science reminds us. First, it’ll get hot: </w:t>
      </w:r>
      <w:r w:rsidRPr="005A254C">
        <w:rPr>
          <w:rFonts w:eastAsia="Times New Roman"/>
          <w:bCs/>
          <w:szCs w:val="20"/>
          <w:u w:val="single"/>
        </w:rPr>
        <w:t>Projections</w:t>
      </w:r>
      <w:r w:rsidRPr="005A254C">
        <w:rPr>
          <w:rFonts w:eastAsia="Times New Roman"/>
          <w:sz w:val="14"/>
          <w:szCs w:val="20"/>
        </w:rPr>
        <w:t xml:space="preserve"> for a 4°C world </w:t>
      </w:r>
      <w:r w:rsidRPr="005A254C">
        <w:rPr>
          <w:rFonts w:eastAsia="Times New Roman"/>
          <w:bCs/>
          <w:szCs w:val="20"/>
          <w:u w:val="single"/>
        </w:rPr>
        <w:t>show a dramatic increase in the intensity and frequency of high-temperature extremes</w:t>
      </w:r>
      <w:r w:rsidRPr="005A254C">
        <w:rPr>
          <w:rFonts w:eastAsia="Times New Roman"/>
          <w:sz w:val="14"/>
          <w:szCs w:val="20"/>
        </w:rPr>
        <w:t xml:space="preserve">. Recent extreme heat waves such as in Russia in 2010 are likely to become the new normal summer in a 4°C world. </w:t>
      </w:r>
      <w:r w:rsidRPr="005A254C">
        <w:rPr>
          <w:rFonts w:eastAsia="Times New Roman"/>
          <w:bCs/>
          <w:szCs w:val="20"/>
          <w:u w:val="single"/>
        </w:rPr>
        <w:t>Tropical South America, central Africa, and all tropical islands in the Pacific are likely to regularly experience heat waves of unprecedented magnitude and duration</w:t>
      </w:r>
      <w:r w:rsidRPr="005A254C">
        <w:rPr>
          <w:rFonts w:eastAsia="Times New Roman"/>
          <w:sz w:val="14"/>
          <w:szCs w:val="20"/>
        </w:rPr>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w:t>
      </w:r>
      <w:r w:rsidRPr="005A254C">
        <w:rPr>
          <w:rFonts w:eastAsia="Times New Roman"/>
          <w:bCs/>
          <w:szCs w:val="20"/>
          <w:u w:val="single"/>
        </w:rPr>
        <w:t>Extreme heat waves in recent years have had severe impacts, causing heat-related deaths, forest fires, and harvest losses</w:t>
      </w:r>
      <w:r w:rsidRPr="005A254C">
        <w:rPr>
          <w:rFonts w:eastAsia="Times New Roman"/>
          <w:sz w:val="14"/>
          <w:szCs w:val="20"/>
        </w:rPr>
        <w:t xml:space="preserve">. The impacts of the extreme heat waves projected for a 4°C world have not been evaluated, but </w:t>
      </w:r>
      <w:r w:rsidRPr="005A254C">
        <w:rPr>
          <w:rFonts w:eastAsia="Times New Roman"/>
          <w:bCs/>
          <w:szCs w:val="20"/>
          <w:u w:val="single"/>
        </w:rPr>
        <w:t xml:space="preserve">they could be expected to vastly exceed the consequences experienced to date and </w:t>
      </w:r>
      <w:r w:rsidRPr="005A254C">
        <w:rPr>
          <w:rFonts w:eastAsia="Times New Roman"/>
          <w:sz w:val="14"/>
          <w:szCs w:val="20"/>
        </w:rPr>
        <w:t xml:space="preserve">potentially </w:t>
      </w:r>
      <w:r w:rsidRPr="005A254C">
        <w:rPr>
          <w:rFonts w:eastAsia="Times New Roman"/>
          <w:bCs/>
          <w:szCs w:val="20"/>
          <w:u w:val="single"/>
        </w:rPr>
        <w:t xml:space="preserve">exceed the adaptive capacities of </w:t>
      </w:r>
      <w:r w:rsidRPr="005A254C">
        <w:rPr>
          <w:rFonts w:eastAsia="Times New Roman"/>
          <w:sz w:val="14"/>
          <w:szCs w:val="20"/>
        </w:rPr>
        <w:t xml:space="preserve">many </w:t>
      </w:r>
      <w:r w:rsidRPr="005A254C">
        <w:rPr>
          <w:rFonts w:eastAsia="Times New Roman"/>
          <w:bCs/>
          <w:szCs w:val="20"/>
          <w:u w:val="single"/>
        </w:rPr>
        <w:t>societies and natural systems</w:t>
      </w:r>
      <w:r w:rsidRPr="005A254C">
        <w:rPr>
          <w:rFonts w:eastAsia="Times New Roman"/>
          <w:sz w:val="14"/>
          <w:szCs w:val="20"/>
        </w:rPr>
        <w:t xml:space="preserve">. [my emphasis] </w:t>
      </w:r>
      <w:r w:rsidRPr="005A254C">
        <w:rPr>
          <w:rFonts w:eastAsia="Times New Roman"/>
          <w:bCs/>
          <w:szCs w:val="20"/>
          <w:u w:val="single"/>
        </w:rPr>
        <w:t xml:space="preserve">Warming to 4 degrees would </w:t>
      </w:r>
      <w:r w:rsidRPr="005A254C">
        <w:rPr>
          <w:rFonts w:eastAsia="Times New Roman"/>
          <w:sz w:val="14"/>
          <w:szCs w:val="20"/>
        </w:rPr>
        <w:t xml:space="preserve">also </w:t>
      </w:r>
      <w:r w:rsidRPr="005A254C">
        <w:rPr>
          <w:rFonts w:eastAsia="Times New Roman"/>
          <w:bCs/>
          <w:szCs w:val="20"/>
          <w:u w:val="single"/>
        </w:rPr>
        <w:t>lead to “an increase of about 150 percent in acidity of the ocean</w:t>
      </w:r>
      <w:r w:rsidRPr="005A254C">
        <w:rPr>
          <w:rFonts w:eastAsia="Times New Roman"/>
          <w:sz w:val="14"/>
          <w:szCs w:val="20"/>
        </w:rPr>
        <w:t xml:space="preserve">,” </w:t>
      </w:r>
      <w:r w:rsidRPr="005A254C">
        <w:rPr>
          <w:rFonts w:eastAsia="Times New Roman"/>
          <w:bCs/>
          <w:szCs w:val="20"/>
          <w:u w:val="single"/>
        </w:rPr>
        <w:t>leading to levels of acidity “unparalleled in Earth’s history</w:t>
      </w:r>
      <w:r w:rsidRPr="005A254C">
        <w:rPr>
          <w:rFonts w:eastAsia="Times New Roman"/>
          <w:sz w:val="14"/>
          <w:szCs w:val="20"/>
        </w:rPr>
        <w:t xml:space="preserve">.” That’s bad news for, say, coral reefs: 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005A254C">
        <w:rPr>
          <w:rFonts w:eastAsia="Times New Roman"/>
          <w:bCs/>
          <w:szCs w:val="20"/>
          <w:u w:val="single"/>
        </w:rPr>
        <w:t>It will also “likely lead to a sea-level rise</w:t>
      </w:r>
      <w:r w:rsidRPr="005A254C">
        <w:rPr>
          <w:rFonts w:eastAsia="Times New Roman"/>
          <w:sz w:val="14"/>
          <w:szCs w:val="20"/>
        </w:rPr>
        <w:t xml:space="preserv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5A254C">
        <w:rPr>
          <w:rFonts w:eastAsia="Times New Roman"/>
          <w:bCs/>
          <w:szCs w:val="20"/>
          <w:u w:val="single"/>
        </w:rPr>
        <w:t>it would “significantly exacerbate existing water scarcity in many regions</w:t>
      </w:r>
      <w:r w:rsidRPr="005A254C">
        <w:rPr>
          <w:rFonts w:eastAsia="Times New Roman"/>
          <w:sz w:val="14"/>
          <w:szCs w:val="20"/>
        </w:rPr>
        <w:t xml:space="preserve">, </w:t>
      </w:r>
      <w:r w:rsidRPr="005A254C">
        <w:rPr>
          <w:rFonts w:eastAsia="Times New Roman"/>
          <w:bCs/>
          <w:szCs w:val="20"/>
          <w:u w:val="single"/>
        </w:rPr>
        <w:t>particularly</w:t>
      </w:r>
      <w:r w:rsidRPr="005A254C">
        <w:rPr>
          <w:rFonts w:eastAsia="Times New Roman"/>
          <w:sz w:val="14"/>
          <w:szCs w:val="20"/>
        </w:rPr>
        <w:t xml:space="preserve"> northern and eastern </w:t>
      </w:r>
      <w:r w:rsidRPr="005A254C">
        <w:rPr>
          <w:rFonts w:eastAsia="Times New Roman"/>
          <w:bCs/>
          <w:szCs w:val="20"/>
          <w:u w:val="single"/>
        </w:rPr>
        <w:t>Africa, the Middle East, and South Asia</w:t>
      </w:r>
      <w:r w:rsidRPr="005A254C">
        <w:rPr>
          <w:rFonts w:eastAsia="Times New Roman"/>
          <w:sz w:val="14"/>
          <w:szCs w:val="20"/>
        </w:rPr>
        <w:t xml:space="preserve">, while additional countries in Africa would be newly confronted with water scarcity on a national scale due to population growth.” </w:t>
      </w:r>
      <w:r w:rsidRPr="005A254C">
        <w:rPr>
          <w:rFonts w:eastAsia="Times New Roman"/>
          <w:bCs/>
          <w:szCs w:val="20"/>
          <w:u w:val="single"/>
        </w:rPr>
        <w:t>Also, more extreme weather events:</w:t>
      </w:r>
      <w:r w:rsidRPr="005A254C">
        <w:rPr>
          <w:rFonts w:eastAsia="Times New Roman"/>
          <w:sz w:val="14"/>
          <w:szCs w:val="20"/>
        </w:rPr>
        <w:t xml:space="preserve"> </w:t>
      </w:r>
      <w:r w:rsidRPr="005A254C">
        <w:rPr>
          <w:rFonts w:eastAsia="Times New Roman"/>
          <w:bCs/>
          <w:szCs w:val="20"/>
          <w:u w:val="single"/>
        </w:rPr>
        <w:t>Ecosystems will be affected by more frequent extreme weather events, such as forest loss due to droughts and wildfire</w:t>
      </w:r>
      <w:r w:rsidRPr="005A254C">
        <w:rPr>
          <w:rFonts w:eastAsia="Times New Roman"/>
          <w:sz w:val="14"/>
          <w:szCs w:val="20"/>
        </w:rPr>
        <w:t xml:space="preserve"> exacerbated by land use and agricultural expansion. In Amazonia, forest fires could as much as double by 2050 with warming of approximately 1.5°C to 2°C above preindustrial levels. Changes would be expected to be even more severe in a 4°C world. </w:t>
      </w:r>
      <w:r w:rsidRPr="005A254C">
        <w:rPr>
          <w:rFonts w:eastAsia="Times New Roman"/>
          <w:bCs/>
          <w:szCs w:val="20"/>
          <w:u w:val="single"/>
        </w:rPr>
        <w:t>Also loss of biodiversity and ecosystem services:</w:t>
      </w:r>
      <w:r w:rsidRPr="005A254C">
        <w:rPr>
          <w:rFonts w:eastAsia="Times New Roman"/>
          <w:sz w:val="14"/>
          <w:szCs w:val="20"/>
        </w:rPr>
        <w:t xml:space="preserve"> In a </w:t>
      </w:r>
      <w:r w:rsidRPr="005A254C">
        <w:rPr>
          <w:rFonts w:eastAsia="Times New Roman"/>
          <w:bCs/>
          <w:szCs w:val="20"/>
          <w:u w:val="single"/>
        </w:rPr>
        <w:t>4°C</w:t>
      </w:r>
      <w:r w:rsidRPr="005A254C">
        <w:rPr>
          <w:rFonts w:eastAsia="Times New Roman"/>
          <w:sz w:val="14"/>
          <w:szCs w:val="20"/>
        </w:rPr>
        <w:t xml:space="preserve"> world, climate change </w:t>
      </w:r>
      <w:r w:rsidRPr="005A254C">
        <w:rPr>
          <w:rFonts w:eastAsia="Times New Roman"/>
          <w:bCs/>
          <w:szCs w:val="20"/>
          <w:u w:val="single"/>
        </w:rPr>
        <w:t>seems likely to become the dominant driver of ecosystem shifts, surpassing habitat destruction as the greatest threat to biodiversity.</w:t>
      </w:r>
      <w:r w:rsidRPr="005A254C">
        <w:rPr>
          <w:rFonts w:eastAsia="Times New Roman"/>
          <w:sz w:val="14"/>
          <w:szCs w:val="20"/>
        </w:rPr>
        <w:t xml:space="preserve"> Recent </w:t>
      </w:r>
      <w:r w:rsidRPr="005A254C">
        <w:rPr>
          <w:rFonts w:eastAsia="Times New Roman"/>
          <w:bCs/>
          <w:szCs w:val="20"/>
          <w:u w:val="single"/>
        </w:rPr>
        <w:t xml:space="preserve">research suggests that large-scale loss of biodiversity is likely to occur in a 4°C world, with climate change and high CO2 concentration driving a transition of the Earth’s ecosystems into a state unknown in human experience. </w:t>
      </w:r>
      <w:r w:rsidRPr="005A254C">
        <w:rPr>
          <w:rFonts w:eastAsia="Times New Roman"/>
          <w:sz w:val="14"/>
          <w:szCs w:val="20"/>
        </w:rPr>
        <w:t xml:space="preserve">Ecosystem damage would be expected to dramatically reduce the provision of ecosystem services on which society depends (for example, fisheries and protection of coastline afforded by coral reefs and mangroves.) New </w:t>
      </w:r>
      <w:r w:rsidRPr="005A254C">
        <w:rPr>
          <w:rFonts w:eastAsia="Times New Roman"/>
          <w:bCs/>
          <w:szCs w:val="20"/>
          <w:u w:val="single"/>
        </w:rPr>
        <w:t>research also indicates a “rapidly rising risk of crop yield reductions as the world warms</w:t>
      </w:r>
      <w:r w:rsidRPr="005A254C">
        <w:rPr>
          <w:rFonts w:eastAsia="Times New Roman"/>
          <w:sz w:val="14"/>
          <w:szCs w:val="20"/>
        </w:rPr>
        <w:t xml:space="preserve">.” So food will be tough. </w:t>
      </w:r>
      <w:r w:rsidRPr="005A254C">
        <w:rPr>
          <w:rFonts w:eastAsia="Times New Roman"/>
          <w:bCs/>
          <w:szCs w:val="20"/>
          <w:u w:val="single"/>
        </w:rPr>
        <w:t>All this will add up to “large-scale displacement of populations and have adverse consequences for human security and economic and trade systems.”</w:t>
      </w:r>
      <w:r w:rsidRPr="005A254C">
        <w:rPr>
          <w:rFonts w:eastAsia="Times New Roman"/>
          <w:sz w:val="14"/>
          <w:szCs w:val="20"/>
        </w:rPr>
        <w:t xml:space="preserve"> Given the uncertainties and long-tail risks involved, “</w:t>
      </w:r>
      <w:r w:rsidRPr="005A254C">
        <w:rPr>
          <w:rFonts w:eastAsia="MS Gothic"/>
          <w:b/>
          <w:iCs/>
          <w:szCs w:val="20"/>
          <w:u w:val="single"/>
          <w:bdr w:val="single" w:sz="18" w:space="0" w:color="auto"/>
        </w:rPr>
        <w:t>there is no certainty that adaptation to a 4°C world is possible</w:t>
      </w:r>
      <w:r w:rsidRPr="005A254C">
        <w:rPr>
          <w:rFonts w:eastAsia="Times New Roman"/>
          <w:bCs/>
          <w:szCs w:val="20"/>
          <w:u w:val="single"/>
        </w:rPr>
        <w:t>.</w:t>
      </w:r>
      <w:r w:rsidRPr="005A254C">
        <w:rPr>
          <w:rFonts w:eastAsia="Times New Roman"/>
          <w:sz w:val="14"/>
          <w:szCs w:val="20"/>
        </w:rPr>
        <w:t xml:space="preserve">” </w:t>
      </w:r>
      <w:r w:rsidRPr="005A254C">
        <w:rPr>
          <w:rFonts w:eastAsia="MS Gothic"/>
          <w:b/>
          <w:iCs/>
          <w:szCs w:val="20"/>
          <w:u w:val="single"/>
          <w:bdr w:val="single" w:sz="18" w:space="0" w:color="auto"/>
        </w:rPr>
        <w:t>There’s a</w:t>
      </w:r>
      <w:r w:rsidRPr="005A254C">
        <w:rPr>
          <w:rFonts w:eastAsia="Times New Roman"/>
          <w:sz w:val="14"/>
          <w:szCs w:val="20"/>
        </w:rPr>
        <w:t xml:space="preserve"> small but </w:t>
      </w:r>
      <w:r w:rsidRPr="005A254C">
        <w:rPr>
          <w:rFonts w:eastAsia="MS Gothic"/>
          <w:b/>
          <w:iCs/>
          <w:szCs w:val="20"/>
          <w:u w:val="single"/>
          <w:bdr w:val="single" w:sz="18" w:space="0" w:color="auto"/>
        </w:rPr>
        <w:t>non-trivial chance of advanced civilization breaking down entirely.</w:t>
      </w:r>
      <w:r w:rsidRPr="005A254C">
        <w:rPr>
          <w:rFonts w:eastAsia="Times New Roman"/>
          <w:sz w:val="14"/>
          <w:szCs w:val="20"/>
        </w:rPr>
        <w:t xml:space="preserve"> Now ponder the fact that some scenarios show us going up to 6 degrees by the end of the century, a level of devastation we have not studied and barely know how to conceive. Ponder the fact that </w:t>
      </w:r>
      <w:r w:rsidRPr="005A254C">
        <w:rPr>
          <w:rFonts w:eastAsia="Times New Roman"/>
          <w:bCs/>
          <w:szCs w:val="20"/>
          <w:u w:val="single"/>
        </w:rPr>
        <w:t>somewhere along the line</w:t>
      </w:r>
      <w:r w:rsidRPr="005A254C">
        <w:rPr>
          <w:rFonts w:eastAsia="Times New Roman"/>
          <w:sz w:val="14"/>
          <w:szCs w:val="20"/>
        </w:rPr>
        <w:t xml:space="preserve">, though we don’t know exactly where, </w:t>
      </w:r>
      <w:r w:rsidRPr="005A254C">
        <w:rPr>
          <w:rFonts w:eastAsia="Times New Roman"/>
          <w:bCs/>
          <w:szCs w:val="20"/>
          <w:u w:val="single"/>
        </w:rPr>
        <w:t>enough self-reinforcing feedback loops will be running to make climate change unstoppable and irreversible for centuries to come. That would mean handing our grandchildren</w:t>
      </w:r>
      <w:r w:rsidRPr="005A254C">
        <w:rPr>
          <w:rFonts w:eastAsia="Times New Roman"/>
          <w:sz w:val="14"/>
          <w:szCs w:val="20"/>
        </w:rPr>
        <w:t xml:space="preserve"> and their grandchildren not only a burned, chaotic, denuded world, but </w:t>
      </w:r>
      <w:r w:rsidRPr="005A254C">
        <w:rPr>
          <w:rFonts w:eastAsia="Times New Roman"/>
          <w:bCs/>
          <w:szCs w:val="20"/>
          <w:u w:val="single"/>
        </w:rPr>
        <w:t>a world that is inexorably more inhospitable with every passing decade.</w:t>
      </w:r>
    </w:p>
    <w:p w:rsidR="00C81C15" w:rsidRPr="0012196D" w:rsidRDefault="00C81C15" w:rsidP="00C81C15">
      <w:pPr>
        <w:rPr>
          <w:sz w:val="14"/>
        </w:rPr>
      </w:pPr>
    </w:p>
    <w:p w:rsidR="00C81C15" w:rsidRDefault="00C81C15" w:rsidP="00C81C15">
      <w:pPr>
        <w:pStyle w:val="Heading3"/>
      </w:pPr>
      <w:r>
        <w:t>Catch-all impact</w:t>
      </w:r>
    </w:p>
    <w:p w:rsidR="00C81C15" w:rsidRPr="00725B46" w:rsidRDefault="00C81C15" w:rsidP="00C81C15">
      <w:pPr>
        <w:pStyle w:val="Heading4"/>
        <w:rPr>
          <w:rFonts w:asciiTheme="minorHAnsi" w:hAnsiTheme="minorHAnsi"/>
        </w:rPr>
      </w:pPr>
      <w:r w:rsidRPr="00725B46">
        <w:rPr>
          <w:rFonts w:asciiTheme="minorHAnsi" w:hAnsiTheme="minorHAnsi"/>
        </w:rPr>
        <w:t>S&amp;T agreements solve a laundry list of impacts – WMDs, instability, support antiterrorism efforts, green tech in developing countries, indo-pak instability, IP protection and reduce the chances of conflict with nations involved – S&amp;T agreements facilitate stable diplomacy and are used as rewards for positive interaction.</w:t>
      </w:r>
    </w:p>
    <w:p w:rsidR="00C81C15" w:rsidRDefault="00C81C15" w:rsidP="00C81C15">
      <w:pPr>
        <w:autoSpaceDE w:val="0"/>
        <w:autoSpaceDN w:val="0"/>
        <w:adjustRightInd w:val="0"/>
        <w:rPr>
          <w:rFonts w:asciiTheme="minorHAnsi" w:hAnsiTheme="minorHAnsi" w:cs="Times New Roman"/>
          <w:sz w:val="20"/>
          <w:szCs w:val="20"/>
        </w:rPr>
      </w:pPr>
      <w:r w:rsidRPr="00725B46">
        <w:rPr>
          <w:rStyle w:val="Style13ptBold"/>
          <w:rFonts w:asciiTheme="minorHAnsi" w:hAnsiTheme="minorHAnsi"/>
        </w:rPr>
        <w:t>Dolan 2012</w:t>
      </w:r>
      <w:r w:rsidRPr="00725B46">
        <w:rPr>
          <w:rFonts w:asciiTheme="minorHAnsi" w:hAnsiTheme="minorHAnsi" w:cs="Times New Roman"/>
          <w:sz w:val="20"/>
          <w:szCs w:val="20"/>
        </w:rPr>
        <w:t xml:space="preserve"> </w:t>
      </w:r>
      <w:r w:rsidRPr="00755223">
        <w:rPr>
          <w:rFonts w:asciiTheme="minorHAnsi" w:hAnsiTheme="minorHAnsi" w:cs="Times New Roman"/>
        </w:rPr>
        <w:t xml:space="preserve">Bridget M. Dolan PhD, Research Scholar for the American Association for the Advancement of Science, "Science and Technology Agreements as Tools for Science Diplomacy: A U.S. Case Study," Science &amp; Diplomacy, Vol. 1, No. 4 (December 2012). </w:t>
      </w:r>
      <w:hyperlink r:id="rId91" w:history="1">
        <w:r w:rsidRPr="00755223">
          <w:rPr>
            <w:rFonts w:asciiTheme="minorHAnsi" w:hAnsiTheme="minorHAnsi" w:cs="Times New Roman"/>
          </w:rPr>
          <w:t>http://www.sciencediplomacy.org/article/201</w:t>
        </w:r>
      </w:hyperlink>
      <w:r w:rsidRPr="00755223">
        <w:rPr>
          <w:rFonts w:asciiTheme="minorHAnsi" w:hAnsiTheme="minorHAnsi" w:cs="Times New Roman"/>
        </w:rPr>
        <w:t>2/science-and-technology-agreements-tools-for- science-diplomacy.</w:t>
      </w:r>
    </w:p>
    <w:p w:rsidR="00C81C15" w:rsidRPr="00725B46" w:rsidRDefault="00C81C15" w:rsidP="00C81C15">
      <w:pPr>
        <w:autoSpaceDE w:val="0"/>
        <w:autoSpaceDN w:val="0"/>
        <w:adjustRightInd w:val="0"/>
        <w:rPr>
          <w:rFonts w:asciiTheme="minorHAnsi" w:hAnsiTheme="minorHAnsi" w:cs="Times New Roman"/>
          <w:sz w:val="20"/>
          <w:szCs w:val="20"/>
        </w:rPr>
      </w:pPr>
    </w:p>
    <w:p w:rsidR="00C81C15" w:rsidRDefault="00C81C15" w:rsidP="00C81C15">
      <w:pPr>
        <w:rPr>
          <w:rStyle w:val="StyleUnderline"/>
          <w:rFonts w:asciiTheme="minorHAnsi" w:hAnsiTheme="minorHAnsi"/>
        </w:rPr>
      </w:pPr>
      <w:r w:rsidRPr="00725B46">
        <w:rPr>
          <w:rFonts w:asciiTheme="minorHAnsi" w:hAnsiTheme="minorHAnsi"/>
          <w:sz w:val="14"/>
        </w:rPr>
        <w:t xml:space="preserve">Protecting U.S. National Security </w:t>
      </w:r>
      <w:r w:rsidRPr="00725B46">
        <w:rPr>
          <w:rStyle w:val="StyleUnderline"/>
          <w:rFonts w:asciiTheme="minorHAnsi" w:hAnsiTheme="minorHAnsi"/>
        </w:rPr>
        <w:t>National security concerns often motivate bilateral engagement, including S&amp;T. In the early years of the post-Soviet era, science diplomacy focused on demilitarization of science infrastructure and redirection of former Soviet weapons scientists into careers that were peaceful as well as meaningful and sustainable. The security concerns of the last decade with Muslim extremism following 9/11 have motivated S&amp;T engagement with Muslim-majority countries</w:t>
      </w:r>
      <w:r w:rsidRPr="00725B46">
        <w:rPr>
          <w:rFonts w:asciiTheme="minorHAnsi" w:hAnsiTheme="minorHAnsi"/>
          <w:sz w:val="14"/>
        </w:rPr>
        <w:t xml:space="preserve">. The United States signed seven S&amp;T agreements with Muslim-majority nations between 2003 and 2008 as part of the Bush administration’s strategy to fight the “war on terror.” </w:t>
      </w:r>
      <w:r w:rsidRPr="00725B46">
        <w:rPr>
          <w:rStyle w:val="StyleUnderline"/>
          <w:rFonts w:asciiTheme="minorHAnsi" w:hAnsiTheme="minorHAnsi"/>
        </w:rPr>
        <w:t>Another five S&amp;T agreements have been finalized since President Barack Obama’s “New Beginnings” speech, and one more is awaiting a signature.4 This represents a shift in the S&amp;T engagement strategy from that prior to 9/11 when only one of the twenty-nine S&amp;T agreements was with a predominantly Muslim nation (Egypt).</w:t>
      </w:r>
      <w:r w:rsidRPr="00725B46">
        <w:rPr>
          <w:rFonts w:asciiTheme="minorHAnsi" w:hAnsiTheme="minorHAnsi"/>
          <w:sz w:val="14"/>
        </w:rPr>
        <w:t xml:space="preserve"> This indicates that </w:t>
      </w:r>
      <w:r w:rsidRPr="00725B46">
        <w:rPr>
          <w:rStyle w:val="StyleUnderline"/>
          <w:rFonts w:asciiTheme="minorHAnsi" w:hAnsiTheme="minorHAnsi"/>
        </w:rPr>
        <w:t>the U.S. government considers science a strategic asset for national security and uses S&amp;T agreements as tools for relationship building with the long-term benefits of mitigating international conflicts. Examples of Contemporary U.S. S&amp;T Agreements While there are unique circumstances leading up to every S&amp;T agreement, in most cases, one or more of the four motivations described above contributes to U.S. engagement. The following examples highlight these motivations and touch upon the role that additional differentiators—such as existing research capacity, joint commission meetings, and commitment of resources—can play in the realization of the agreements</w:t>
      </w:r>
      <w:r w:rsidRPr="00725B46">
        <w:rPr>
          <w:rFonts w:asciiTheme="minorHAnsi" w:hAnsiTheme="minorHAnsi"/>
          <w:sz w:val="14"/>
        </w:rPr>
        <w:t xml:space="preserve">. Libya </w:t>
      </w:r>
      <w:r w:rsidRPr="00725B46">
        <w:rPr>
          <w:rStyle w:val="StyleUnderline"/>
          <w:rFonts w:asciiTheme="minorHAnsi" w:hAnsiTheme="minorHAnsi"/>
        </w:rPr>
        <w:t>In the case of Libya, the signing of an S&amp;T agreement in 2006 signaled the occasion of a dramatic change in the political relationship. In December 2003, after more than three decades of tense relations, with the United States designating Libya a state sponsor of terror, Libya announced plans to dismantle its weapons of mass destruction and long-range ballistic missile programs and began to cooperate with international partners.</w:t>
      </w:r>
      <w:r w:rsidRPr="00725B46">
        <w:rPr>
          <w:rFonts w:asciiTheme="minorHAnsi" w:hAnsiTheme="minorHAnsi"/>
          <w:sz w:val="14"/>
        </w:rPr>
        <w:t xml:space="preserve"> With these measures, the United States re- engaged in a stepwise fashion, sensitive to public concerns over compensation for the families of victims of the Lockerbie airliner and Berlin disco bombings. </w:t>
      </w:r>
      <w:r w:rsidRPr="00725B46">
        <w:rPr>
          <w:rStyle w:val="StyleUnderline"/>
          <w:rFonts w:asciiTheme="minorHAnsi" w:hAnsiTheme="minorHAnsi"/>
        </w:rPr>
        <w:t>American diplomats returned to Tripoli in February 2004, after a twenty-four-year absence</w:t>
      </w:r>
      <w:r w:rsidRPr="00725B46">
        <w:rPr>
          <w:rFonts w:asciiTheme="minorHAnsi" w:hAnsiTheme="minorHAnsi"/>
          <w:sz w:val="14"/>
        </w:rPr>
        <w:t xml:space="preserve">. Then in the summer of 2006—one week after the U.S. Department of State lifted Libya's designation as a state sponsor of terrorism—Under Secretary of State for Democracy and Global Affairs Paula Dobriansky was on a plane to Tripoli, accompanied by a senior delegation of U.S. science leaders. Science was at the forefront of this diplomatic trip, which was meant to signal a "new phase in U.S.- Libyan relations" and demonstrate the U.S. commitment to bilateral cooperation in areas like disease surveillance that would benefit Libyan society.5 In two additional steps toward reconciliation, Secretary of State Condoleezza Rice held talks with Libyan Foreign Minister Abdel-Rahman Shalqam in Washington, DC, and later that day he signed the S&amp;T agreement. This was seminal as the first time a senior Libyan official visited Washington in thirty-five years and as the first bilateral agreement since reinstatement of diplomatic relations. </w:t>
      </w:r>
      <w:r w:rsidRPr="00725B46">
        <w:rPr>
          <w:rStyle w:val="StyleUnderline"/>
          <w:rFonts w:asciiTheme="minorHAnsi" w:hAnsiTheme="minorHAnsi"/>
        </w:rPr>
        <w:t>This marked a dramatic change in U.S. policy toward Libya and symbolized the shared desire to improve the relationship. This is perhaps best stated in the preamble to the agreement itself: Recognizing the historic decisions undertaken by the Great Socialist People’s Libyan Arab Jamahiriya in December 2003 to forswear weapons of mass destruction, and the resumption of full diplomatic relations between the Parties in June 2006; Realizing that international cooperation in science and technology will strengthen the bonds of friendship and understanding between their peoples and will advance the state of science and technology of both countries, as well as mankind; Sharing responsibilities for contributing to the world’s future prosperity and well-being, and desiring to make further efforts to strengthen their respective national research and development policies</w:t>
      </w:r>
      <w:r w:rsidRPr="00725B46">
        <w:rPr>
          <w:rFonts w:asciiTheme="minorHAnsi" w:hAnsiTheme="minorHAnsi"/>
          <w:sz w:val="14"/>
        </w:rPr>
        <w:t xml:space="preserve"> . . . Moreover, Libya was part of a broader effort to reach out to the Maghreb countries in particular and Muslim-majority countries more broadly, and to improve international public understanding of “American values, policies and initiatives.”6 From 2004 to 2006, Under Secretary Dobriansky and Assistant Secretary for Oceans and International Environmental and Scientific Affairs Claudia McMurray traveled to Tunisia, Algeria, and Morocco to sign S&amp;T agreements and promote regional dialogues on S&amp;T issues. These S&amp;T agreements with nations having predominantly Muslim populations were gestures of goodwill. They did not establish joint commissions to review progress, nor were they associated with dedicated funding. Nonetheless, following the signing of the Libya agreement, there was some S&amp;T engagement. For example, a program was launched that brought twenty-four Libyan high school students to space camp in Alabama to spark interest in math and science and engage the younger generation. (However, since the Arab Spring political unrest, cooperative activities have been put on hold.) </w:t>
      </w:r>
      <w:r w:rsidRPr="00725B46">
        <w:rPr>
          <w:rStyle w:val="StyleUnderline"/>
          <w:rFonts w:asciiTheme="minorHAnsi" w:hAnsiTheme="minorHAnsi"/>
        </w:rPr>
        <w:t>Pakistan Following 9/11, the U.S. relationship with Pakistan changed rapidly. Pakistan had become a vital ally in antiterrorism efforts that were important for U.S. national security. During state visits to Washington, DC, in 2002 and 2003, President George W. Bush and President Pervez Musharraf announced their commitment to friendship and broader bilateral engagement. An S&amp;T agreement was signed during the second visit, and cooperation was launched in education, health, and S&amp;T capacity building. In this way, the United States was motivated by the desire to transform a diplomatic relationship and protect U.S. national security, and they selected projects that would broadly benefit the public. Cooperation under this S&amp;T agreement continues to this day</w:t>
      </w:r>
      <w:r w:rsidRPr="00725B46">
        <w:rPr>
          <w:rFonts w:asciiTheme="minorHAnsi" w:hAnsiTheme="minorHAnsi"/>
          <w:sz w:val="14"/>
        </w:rPr>
        <w:t xml:space="preserve">, in part because of three features of the agreement. First, options for collaborations in specific areas of S&amp;T were explored prior to signing the agreement. Second, the U.S. and Pakistani governments committed funds for joint projects.7 This program—implemented by the U.S. National Academy of Sciences—has been an effective model for S&amp;T collaboration, as it co-funds joint Pakistan-U.S. teams through a competitive and transparent review process in which all funding decisions are made by consensus. Third, a joint committee was established that has met twice. </w:t>
      </w:r>
      <w:r w:rsidRPr="00725B46">
        <w:rPr>
          <w:rStyle w:val="StyleUnderline"/>
          <w:rFonts w:asciiTheme="minorHAnsi" w:hAnsiTheme="minorHAnsi"/>
        </w:rPr>
        <w:t>India The United States and India have a rich history of collaboration in scientific research and education. As early as the 1950s, agricultural research collaboration flourished as U.S. Public Law 480 (PL480, also known as Food for Peace) supported the Green Revolution in India</w:t>
      </w:r>
      <w:r w:rsidRPr="00725B46">
        <w:rPr>
          <w:rFonts w:asciiTheme="minorHAnsi" w:hAnsiTheme="minorHAnsi"/>
          <w:sz w:val="14"/>
        </w:rPr>
        <w:t xml:space="preserve">.8 </w:t>
      </w:r>
      <w:r w:rsidRPr="00725B46">
        <w:rPr>
          <w:rStyle w:val="StyleUnderline"/>
          <w:rFonts w:asciiTheme="minorHAnsi" w:hAnsiTheme="minorHAnsi"/>
        </w:rPr>
        <w:t>Over the years, the funding mechanisms and research collaborations evolved and included an increasingly large number of U.S. technical agencies. The scientist-to-scientist partnerships continued through the ups and downs of the diplomatic relationship—predominantly disputes over nuclear nonproliferation and Pakistan</w:t>
      </w:r>
      <w:r w:rsidRPr="00725B46">
        <w:rPr>
          <w:rFonts w:asciiTheme="minorHAnsi" w:hAnsiTheme="minorHAnsi"/>
          <w:sz w:val="14"/>
        </w:rPr>
        <w:t xml:space="preserve">—and representatives from the countries discussed an S&amp;T agreement as early as 1993. In 2000, President Bill Clinton’s visit to India strove to "engage India in developing a qualitatively new and closer relationship across a broad range of global, regional, and bilateral issues."9 While the two governments envisioned science as a strong pillar of this new partnership, the United States could not enter into a treaty-level agreement as India was under U.S. sanctions for its 1998 nuclear tests. Instead, during this presidential trip, the Indo- U.S. S&amp;T Forum (IUSSTF) was established. This co-funded joint program went on to support the interaction of more than twelve thousand U.S. and Indian scientists in over three hundred technical workshops, forty virtual joint research centers, and thirty advanced training programs. The U.S. side financed its part of IUSSTF by redirecting rupees leftover from PL480 funding. When additional U.S.-controlled rupees were uncovered a few years later, support for an S&amp;T agreement resurfaced, as some officials thought a formal framework agreement would make it easier to direct PL480 funds to joint research projects. </w:t>
      </w:r>
      <w:r w:rsidRPr="00725B46">
        <w:rPr>
          <w:rStyle w:val="StyleUnderline"/>
          <w:rFonts w:asciiTheme="minorHAnsi" w:hAnsiTheme="minorHAnsi"/>
        </w:rPr>
        <w:t>While potential availability of funds was one factor motivating the S&amp;T agreement, the drivers for S&amp;T engagement were much broader. At this time, the Indo-U.S. relationship was maturing rapidly: the United States lifted sanctions; India tightened its patent laws</w:t>
      </w:r>
      <w:r w:rsidRPr="00725B46">
        <w:rPr>
          <w:rFonts w:asciiTheme="minorHAnsi" w:hAnsiTheme="minorHAnsi"/>
          <w:sz w:val="14"/>
        </w:rPr>
        <w:t xml:space="preserve">; and President Bush launched the Next Steps in Strategic Partnership initiative to expand cooperation in high-tech trade, civil nuclear power, and civil space exploration. Enthusiasm for bilateral partnership was strong and drove the process to formalize the S&amp;T relationship in a way previously thwarted by sanctions and disputes over intellectual property rights. S&amp;T engagement between the United States and India remained robust following the signing of the agreement in 2005. Two joint commission meetings have been held, allowing for the review of implementation of the agreement-fa addition, these bilateral meetings have provided a venue for discussing obstacles to cooperation. Germany U.S. research institutions and individual scientists have close ties with their counterparts throughout Europe and especially in Germany. In fact, the tradition of extensive S&amp;T cooperation between the United States and Germany dates back more than two hundred years, when the German scientist Alexander von Humboldt met with President Thomas Jefferson in 1804. Today it is carried out through more than fifty bilateral cooperation agreements between institutions.10 As the scientific enterprises in both Germany and the United States are decentralized, these partnerships have thrived without oversight from a central body in the federal governments. While many of its European neighbors have had umbrella S&amp;T agreements in place, Germany did not have one until 2010. Deputy Secretary of State James Steinberg signed the German S&amp;T agreement in the Department of State’s Benjamin Franklin Room when Federal Minister of Education and Research Annette Schavan visited Washington, DC, in February 2010. This S&amp;T agreement—like those with many other European and advanced scientific nations—served as a diplomatic deliverable for a high-level visit and was not needed to support bottom-up cooperation. However, this agreement— like the launch of the German Center for Research and Innovation in New York, which Minister Schavan presided over the day after signing the agreement—was an opportunity to bring positive publicity to the bilateral relationship and raise the status of science in diplomacy. The agreement established a joint commission, which met for the first time in the fall of 2011. Future of S&amp;T Agreements As this paper has elaborated, </w:t>
      </w:r>
      <w:r w:rsidRPr="00725B46">
        <w:rPr>
          <w:rStyle w:val="StyleUnderline"/>
          <w:rFonts w:asciiTheme="minorHAnsi" w:hAnsiTheme="minorHAnsi"/>
        </w:rPr>
        <w:t>U.S. decisions to enter into S&amp;T agreements are often motivated by the desire to transform a diplomatic relationship, promote public diplomacy, enhance a diplomatic visit, and/or advance U.S. national security. An S&amp;T agreement can be a limited one-time deliverable or it can be a launching pad for extensive engagement</w:t>
      </w:r>
      <w:r w:rsidRPr="00725B46">
        <w:rPr>
          <w:rFonts w:asciiTheme="minorHAnsi" w:hAnsiTheme="minorHAnsi"/>
          <w:sz w:val="14"/>
        </w:rPr>
        <w:t xml:space="preserve">. While the discussions above have focused on drivers for S&amp;T agreements from the U.S. perspective, for these agreements to be effective tools of science diplomacy, implementation matters. In the last decade, the number of S&amp;T agreements involving the United States has doubled. At the same time allocation of U.S. federal resources to designated international programs that support engagement in science and technology has not kept pace.11 Some science diplomacy practitioners and academics in the United States and abroad are concerned that an S&amp;T agreement with the United States, while once considered an important tool, is no longer taken seriously.12 As these types of formal intergovernmental agreements continue to expand, however, </w:t>
      </w:r>
      <w:r w:rsidRPr="00725B46">
        <w:rPr>
          <w:rStyle w:val="StyleUnderline"/>
          <w:rFonts w:asciiTheme="minorHAnsi" w:hAnsiTheme="minorHAnsi"/>
        </w:rPr>
        <w:t>the long-term benefit to official and nongovernmental relations between countries depends upon the ability to foster substantial scientific cooperation. It is essential that these agreements and science diplomacy more generally—while cognizant of the realities of limited resources—are ambitious enough to foster meaningful international partnerships.</w:t>
      </w:r>
    </w:p>
    <w:p w:rsidR="00C81C15" w:rsidRDefault="00C81C15" w:rsidP="00C81C15">
      <w:pPr>
        <w:rPr>
          <w:rStyle w:val="StyleUnderline"/>
          <w:rFonts w:asciiTheme="minorHAnsi" w:hAnsiTheme="minorHAnsi"/>
        </w:rPr>
      </w:pPr>
    </w:p>
    <w:p w:rsidR="00C81C15" w:rsidRPr="00725B46" w:rsidRDefault="00C81C15" w:rsidP="00C81C15">
      <w:pPr>
        <w:pStyle w:val="Heading4"/>
        <w:rPr>
          <w:rFonts w:asciiTheme="minorHAnsi" w:hAnsiTheme="minorHAnsi"/>
        </w:rPr>
      </w:pPr>
      <w:r w:rsidRPr="00725B46">
        <w:rPr>
          <w:rFonts w:asciiTheme="minorHAnsi" w:hAnsiTheme="minorHAnsi"/>
        </w:rPr>
        <w:t>Current S&amp;T agreements are only with certain nations and last for a short amount of time, that means a long term commitment to science diplomacy is key to solve, S&amp;T agreements make conflict less likely with all of these nations</w:t>
      </w:r>
    </w:p>
    <w:p w:rsidR="00C81C15" w:rsidRDefault="00C81C15" w:rsidP="00C81C15">
      <w:pPr>
        <w:rPr>
          <w:rFonts w:asciiTheme="minorHAnsi" w:hAnsiTheme="minorHAnsi"/>
        </w:rPr>
      </w:pPr>
      <w:r w:rsidRPr="00725B46">
        <w:rPr>
          <w:rStyle w:val="Style13ptBold"/>
          <w:rFonts w:asciiTheme="minorHAnsi" w:hAnsiTheme="minorHAnsi"/>
        </w:rPr>
        <w:t>Department of State 2006</w:t>
      </w:r>
      <w:r w:rsidRPr="00725B46">
        <w:rPr>
          <w:rFonts w:asciiTheme="minorHAnsi" w:hAnsiTheme="minorHAnsi"/>
        </w:rPr>
        <w:t xml:space="preserve"> Bureau of Oceans and International Environmental and Scientific Affairs, 12/1/06, “List of Umbrella Science and Technology Agreements”, </w:t>
      </w:r>
      <w:hyperlink r:id="rId92" w:history="1">
        <w:r w:rsidRPr="000B0758">
          <w:rPr>
            <w:rStyle w:val="Hyperlink"/>
            <w:rFonts w:asciiTheme="minorHAnsi" w:hAnsiTheme="minorHAnsi"/>
          </w:rPr>
          <w:t>http://2001-2009.state.gov/g/oes/rls/fs/2006/77212.htm</w:t>
        </w:r>
      </w:hyperlink>
    </w:p>
    <w:p w:rsidR="00C81C15" w:rsidRPr="00725B46" w:rsidRDefault="00C81C15" w:rsidP="00C81C15">
      <w:pPr>
        <w:rPr>
          <w:rFonts w:asciiTheme="minorHAnsi" w:hAnsiTheme="minorHAnsi"/>
        </w:rPr>
      </w:pPr>
    </w:p>
    <w:p w:rsidR="00C81C15" w:rsidRPr="00725B46" w:rsidRDefault="00C81C15" w:rsidP="00C81C15">
      <w:pPr>
        <w:rPr>
          <w:rFonts w:asciiTheme="minorHAnsi" w:hAnsiTheme="minorHAnsi"/>
          <w:sz w:val="10"/>
        </w:rPr>
      </w:pPr>
      <w:r w:rsidRPr="00725B46">
        <w:rPr>
          <w:rStyle w:val="StyleUnderline"/>
          <w:rFonts w:asciiTheme="minorHAnsi" w:hAnsiTheme="minorHAnsi"/>
        </w:rPr>
        <w:t>Following is a current list of umbrella S&amp;T Agreements. The duration of these agreements is 5 years</w:t>
      </w:r>
      <w:r w:rsidRPr="00725B46">
        <w:rPr>
          <w:rFonts w:asciiTheme="minorHAnsi" w:hAnsiTheme="minorHAnsi"/>
          <w:sz w:val="10"/>
        </w:rPr>
        <w:t xml:space="preserve">, unless otherwise noted. Information is provided on dates of Entry-Into-Force (EIF) and current extensions: 1. </w:t>
      </w:r>
      <w:r w:rsidRPr="00725B46">
        <w:rPr>
          <w:rStyle w:val="StyleUnderline"/>
          <w:rFonts w:asciiTheme="minorHAnsi" w:hAnsiTheme="minorHAnsi"/>
        </w:rPr>
        <w:t>Algeria</w:t>
      </w:r>
      <w:r w:rsidRPr="00725B46">
        <w:rPr>
          <w:rFonts w:asciiTheme="minorHAnsi" w:hAnsiTheme="minorHAnsi"/>
          <w:sz w:val="10"/>
        </w:rPr>
        <w:t xml:space="preserve"> Agreement Between the Government of the United States of America and the Government of the People's Democratic Republic of Algeria on Science and Technology Cooperation. (Signed 01/18/06; EIF 01/18/06; duration 10-years, may be extended for additional 10-year periods) 2. </w:t>
      </w:r>
      <w:r w:rsidRPr="00725B46">
        <w:rPr>
          <w:rStyle w:val="StyleUnderline"/>
          <w:rFonts w:asciiTheme="minorHAnsi" w:hAnsiTheme="minorHAnsi"/>
        </w:rPr>
        <w:t>Argentina</w:t>
      </w:r>
      <w:r w:rsidRPr="00725B46">
        <w:rPr>
          <w:rFonts w:asciiTheme="minorHAnsi" w:hAnsiTheme="minorHAnsi"/>
          <w:sz w:val="10"/>
        </w:rPr>
        <w:t xml:space="preserve"> Agreement for Scientific and Technical Cooperation between the Government of the United States of America and the Government of the Argentine Republic. (Signed 4/7/72; EIF 8/11/72; extended for successive 5-year periods) 3. </w:t>
      </w:r>
      <w:r w:rsidRPr="00725B46">
        <w:rPr>
          <w:rStyle w:val="StyleUnderline"/>
          <w:rFonts w:asciiTheme="minorHAnsi" w:hAnsiTheme="minorHAnsi"/>
        </w:rPr>
        <w:t>Armenia</w:t>
      </w:r>
      <w:r w:rsidRPr="00725B46">
        <w:rPr>
          <w:rFonts w:asciiTheme="minorHAnsi" w:hAnsiTheme="minorHAnsi"/>
          <w:sz w:val="10"/>
        </w:rPr>
        <w:t xml:space="preserve"> Agreement between the Government of the United States of America and the Government of the Republic of Armenia on Science and Technology Cooperation. (Signed 2/28/97; EIF 2/28/97; may be extended for further 10-year periods by written agreement of the parties) 4. </w:t>
      </w:r>
      <w:r w:rsidRPr="00725B46">
        <w:rPr>
          <w:rStyle w:val="StyleUnderline"/>
          <w:rFonts w:asciiTheme="minorHAnsi" w:hAnsiTheme="minorHAnsi"/>
        </w:rPr>
        <w:t>Australia</w:t>
      </w:r>
      <w:r w:rsidRPr="00725B46">
        <w:rPr>
          <w:rFonts w:asciiTheme="minorHAnsi" w:hAnsiTheme="minorHAnsi"/>
          <w:sz w:val="10"/>
        </w:rPr>
        <w:t xml:space="preserve"> Agreement between the Government of the United States of America and the Commonwealth of Australia relating to Scientific and Technical Cooperation. (Signed 2/28/06) 5. </w:t>
      </w:r>
      <w:r w:rsidRPr="00725B46">
        <w:rPr>
          <w:rStyle w:val="StyleUnderline"/>
          <w:rFonts w:asciiTheme="minorHAnsi" w:hAnsiTheme="minorHAnsi"/>
        </w:rPr>
        <w:t>Bangladesh</w:t>
      </w:r>
      <w:r w:rsidRPr="00725B46">
        <w:rPr>
          <w:rFonts w:asciiTheme="minorHAnsi" w:hAnsiTheme="minorHAnsi"/>
          <w:sz w:val="10"/>
        </w:rPr>
        <w:t xml:space="preserve"> Agreement on Scientific and Technological Cooperation between the Government of the United States of America and the Government of the People's Republic of Bangladesh. (Signed 3/1/03; EIF 5/26/03; initial 10-year period may be extended for such additional periods as may be agreed in writing between the parties) 6. </w:t>
      </w:r>
      <w:r w:rsidRPr="00725B46">
        <w:rPr>
          <w:rStyle w:val="StyleUnderline"/>
          <w:rFonts w:asciiTheme="minorHAnsi" w:hAnsiTheme="minorHAnsi"/>
        </w:rPr>
        <w:t>Brazil</w:t>
      </w:r>
      <w:r w:rsidRPr="00725B46">
        <w:rPr>
          <w:rFonts w:asciiTheme="minorHAnsi" w:hAnsiTheme="minorHAnsi"/>
          <w:sz w:val="10"/>
        </w:rPr>
        <w:t xml:space="preserve"> Agreement between the United States of America and the Federative Republic of Brazil Relating to Cooperation in Science and Technology. (Signed 2/6/84; EIF 5/15/86; extended by written agreement of the two contracting parties; amended and extended 3/21/94; EIF 1/30/96; automatically renewed for 5-year periods) 7. </w:t>
      </w:r>
      <w:r w:rsidRPr="00725B46">
        <w:rPr>
          <w:rStyle w:val="StyleUnderline"/>
          <w:rFonts w:asciiTheme="minorHAnsi" w:hAnsiTheme="minorHAnsi"/>
        </w:rPr>
        <w:t>Bulgaria</w:t>
      </w:r>
      <w:r w:rsidRPr="00725B46">
        <w:rPr>
          <w:rFonts w:asciiTheme="minorHAnsi" w:hAnsiTheme="minorHAnsi"/>
          <w:sz w:val="10"/>
        </w:rPr>
        <w:t xml:space="preserve"> Agreement between the Government of the United States of America and the Government of the Republic of Bulgaria for Scientific and Technological Co-Operation. (Signed 9/27/96; enters into force upon exchange of diplomatic notes; not in force as of 04/21/06; may be extended by written agreement of the parties) 8. </w:t>
      </w:r>
      <w:r w:rsidRPr="00725B46">
        <w:rPr>
          <w:rStyle w:val="StyleUnderline"/>
          <w:rFonts w:asciiTheme="minorHAnsi" w:hAnsiTheme="minorHAnsi"/>
        </w:rPr>
        <w:t>Chile</w:t>
      </w:r>
      <w:r w:rsidRPr="00725B46">
        <w:rPr>
          <w:rFonts w:asciiTheme="minorHAnsi" w:hAnsiTheme="minorHAnsi"/>
          <w:sz w:val="10"/>
        </w:rPr>
        <w:t xml:space="preserve"> Basic Agreement Relating to Scientific and Technological Cooperation between the Government of the United States of America and the Government of the Republic of Chile. (Signed 5/14/92; EIF 1/19/94; extended by mutual written agreement of the parties; extended and EIF 6/22/99; extended by diplomatic notes until 6/22/05, and again until 6/30/06; extended for five years by diplomatic note until 6/30/11.) 9. </w:t>
      </w:r>
      <w:r w:rsidRPr="00725B46">
        <w:rPr>
          <w:rStyle w:val="StyleUnderline"/>
          <w:rFonts w:asciiTheme="minorHAnsi" w:hAnsiTheme="minorHAnsi"/>
        </w:rPr>
        <w:t>China</w:t>
      </w:r>
      <w:r w:rsidRPr="00725B46">
        <w:rPr>
          <w:rFonts w:asciiTheme="minorHAnsi" w:hAnsiTheme="minorHAnsi"/>
          <w:sz w:val="10"/>
        </w:rPr>
        <w:t xml:space="preserve"> Agreement between the Government of the United States of America and the Government of the People's Republic of China on Cooperation in Science and Technology. (Signed 1/31/79; EIF 1/31/79; extended for another 5-year period by mutual written agreement of the parties 4/18/06.) 10. </w:t>
      </w:r>
      <w:r w:rsidRPr="00725B46">
        <w:rPr>
          <w:rStyle w:val="StyleUnderline"/>
          <w:rFonts w:asciiTheme="minorHAnsi" w:hAnsiTheme="minorHAnsi"/>
        </w:rPr>
        <w:t>Croatia</w:t>
      </w:r>
      <w:r w:rsidRPr="00725B46">
        <w:rPr>
          <w:rFonts w:asciiTheme="minorHAnsi" w:hAnsiTheme="minorHAnsi"/>
          <w:sz w:val="10"/>
        </w:rPr>
        <w:t xml:space="preserve"> Agreement between the Government of the United States of America and the Government of the Republic of Croatia for Scientific and Technological Cooperation. (Signed: 9/27/04 EIF: 9/27/04; Duration: 10 years) 11. </w:t>
      </w:r>
      <w:r w:rsidRPr="00725B46">
        <w:rPr>
          <w:rStyle w:val="StyleUnderline"/>
          <w:rFonts w:asciiTheme="minorHAnsi" w:hAnsiTheme="minorHAnsi"/>
        </w:rPr>
        <w:t>Egypt</w:t>
      </w:r>
      <w:r w:rsidRPr="00725B46">
        <w:rPr>
          <w:rFonts w:asciiTheme="minorHAnsi" w:hAnsiTheme="minorHAnsi"/>
          <w:sz w:val="10"/>
        </w:rPr>
        <w:t xml:space="preserve"> Agreement between the Government of the United States of America and the Government of the Arab Republic of Egypt on Science and Technology Cooperation. (Signed 3/20/95; EIF 8/31/95; renewed for another 5-year period - Signed 1/29/01; EIF 09/01/00; renewed for another 5-year period, signing forthcoming; EIF 09/01/2005 upon renewal.) 12. </w:t>
      </w:r>
      <w:r w:rsidRPr="00725B46">
        <w:rPr>
          <w:rStyle w:val="StyleUnderline"/>
          <w:rFonts w:asciiTheme="minorHAnsi" w:hAnsiTheme="minorHAnsi"/>
        </w:rPr>
        <w:t>European Union</w:t>
      </w:r>
      <w:r w:rsidRPr="00725B46">
        <w:rPr>
          <w:rFonts w:asciiTheme="minorHAnsi" w:hAnsiTheme="minorHAnsi"/>
          <w:sz w:val="10"/>
        </w:rPr>
        <w:t xml:space="preserve"> Agreement for Scientific and Technological Cooperation between the Government of the United States of America and the European Community. (Signed 12/5/97; EIF 10/14/98; extended for additional periods of 5 years by mutual written agreement between the parties; most recent extension 10/08/04) 13. </w:t>
      </w:r>
      <w:r w:rsidRPr="00725B46">
        <w:rPr>
          <w:rStyle w:val="StyleUnderline"/>
          <w:rFonts w:asciiTheme="minorHAnsi" w:hAnsiTheme="minorHAnsi"/>
        </w:rPr>
        <w:t>Finland</w:t>
      </w:r>
      <w:r w:rsidRPr="00725B46">
        <w:rPr>
          <w:rFonts w:asciiTheme="minorHAnsi" w:hAnsiTheme="minorHAnsi"/>
          <w:sz w:val="10"/>
        </w:rPr>
        <w:t xml:space="preserve"> Agreement Relating to Scientific and Technological Cooperation between the Government of the United States of America and the Government of the Republic of Finland. (Signed 5/16/95; EIF 8/27/95; automatically extended for 5-year periods) 14. </w:t>
      </w:r>
      <w:r w:rsidRPr="00725B46">
        <w:rPr>
          <w:rStyle w:val="StyleUnderline"/>
          <w:rFonts w:asciiTheme="minorHAnsi" w:hAnsiTheme="minorHAnsi"/>
        </w:rPr>
        <w:t>Greece</w:t>
      </w:r>
      <w:r w:rsidRPr="00725B46">
        <w:rPr>
          <w:rFonts w:asciiTheme="minorHAnsi" w:hAnsiTheme="minorHAnsi"/>
          <w:sz w:val="10"/>
        </w:rPr>
        <w:t xml:space="preserve"> Agreement between the Government of the United States of America and the Government of the Hellenic Republic for Cooperation in the Economic, Scientific and Technological, and Educational and Cultural Fields. (Signed 4/22/80; EIF 4/22/80; automatically extended for subsequent 5-year periods) 15. </w:t>
      </w:r>
      <w:r w:rsidRPr="00725B46">
        <w:rPr>
          <w:rStyle w:val="StyleUnderline"/>
          <w:rFonts w:asciiTheme="minorHAnsi" w:hAnsiTheme="minorHAnsi"/>
        </w:rPr>
        <w:t>Hungary</w:t>
      </w:r>
      <w:r w:rsidRPr="00725B46">
        <w:rPr>
          <w:rFonts w:asciiTheme="minorHAnsi" w:hAnsiTheme="minorHAnsi"/>
          <w:sz w:val="10"/>
        </w:rPr>
        <w:t xml:space="preserve"> Agreement between the Government of the United States of America and the Government of the Republic of Hungary for Scientific and Technological Cooperation (Signed: 03/15/00; automatically extends for successive periods of 5 years) 16. </w:t>
      </w:r>
      <w:r w:rsidRPr="00725B46">
        <w:rPr>
          <w:rStyle w:val="StyleUnderline"/>
          <w:rFonts w:asciiTheme="minorHAnsi" w:hAnsiTheme="minorHAnsi"/>
        </w:rPr>
        <w:t>India</w:t>
      </w:r>
      <w:r w:rsidRPr="00725B46">
        <w:rPr>
          <w:rFonts w:asciiTheme="minorHAnsi" w:hAnsiTheme="minorHAnsi"/>
          <w:sz w:val="10"/>
        </w:rPr>
        <w:t xml:space="preserve"> Agreement on Science and Technology Cooperation between the Government of the United States of America and the Government of the Republic of India. (Signed 10/17/05; EIF 03/14/06; may be extended for further 10-year periods by written agreement of the parties) 17. </w:t>
      </w:r>
      <w:r w:rsidRPr="00725B46">
        <w:rPr>
          <w:rStyle w:val="StyleUnderline"/>
          <w:rFonts w:asciiTheme="minorHAnsi" w:hAnsiTheme="minorHAnsi"/>
        </w:rPr>
        <w:t>Italy</w:t>
      </w:r>
      <w:r w:rsidRPr="00725B46">
        <w:rPr>
          <w:rFonts w:asciiTheme="minorHAnsi" w:hAnsiTheme="minorHAnsi"/>
          <w:sz w:val="10"/>
        </w:rPr>
        <w:t xml:space="preserve"> Agreement between the Government of the United States of America and the Government of the Italian Republic for Scientific and Technological Cooperation. (Signed 4/1/88; EIF 4/1/88; no extension clause; amended and extended 10/4/93; EIF 10/4/93; automatically renewed for further 5-year periods) 18. </w:t>
      </w:r>
      <w:r w:rsidRPr="00725B46">
        <w:rPr>
          <w:rStyle w:val="StyleUnderline"/>
          <w:rFonts w:asciiTheme="minorHAnsi" w:hAnsiTheme="minorHAnsi"/>
        </w:rPr>
        <w:t>Japan</w:t>
      </w:r>
      <w:r w:rsidRPr="00725B46">
        <w:rPr>
          <w:rFonts w:asciiTheme="minorHAnsi" w:hAnsiTheme="minorHAnsi"/>
          <w:sz w:val="10"/>
        </w:rPr>
        <w:t xml:space="preserve"> Agreement between the Government of the United States of America and the Government of Japan on Cooperation in Research and Development in Science and Technology. (Signed 6/20/88; EIF 6/20/88; extended by mutual agreement of the parties; amended and extended 7/16/99; EIF 7/20/99, extended for ten years 6/19/04; EIF 6/20/04) 19. </w:t>
      </w:r>
      <w:r w:rsidRPr="00725B46">
        <w:rPr>
          <w:rStyle w:val="StyleUnderline"/>
          <w:rFonts w:asciiTheme="minorHAnsi" w:hAnsiTheme="minorHAnsi"/>
        </w:rPr>
        <w:t>Korea</w:t>
      </w:r>
      <w:r w:rsidRPr="00725B46">
        <w:rPr>
          <w:rFonts w:asciiTheme="minorHAnsi" w:hAnsiTheme="minorHAnsi"/>
          <w:sz w:val="10"/>
        </w:rPr>
        <w:t xml:space="preserve"> Agreement Relating to Scientific and Technical Cooperation between the Government of the United States of America and the Government of the Republic of Korea. (Signed 7/2/99; EIF 7/2/99; extended by exchange of diplomatic note 6/25/04, EIF 7/2/04) 20. </w:t>
      </w:r>
      <w:r w:rsidRPr="00725B46">
        <w:rPr>
          <w:rStyle w:val="StyleUnderline"/>
          <w:rFonts w:asciiTheme="minorHAnsi" w:hAnsiTheme="minorHAnsi"/>
        </w:rPr>
        <w:t>Macedonia</w:t>
      </w:r>
      <w:r w:rsidRPr="00725B46">
        <w:rPr>
          <w:rFonts w:asciiTheme="minorHAnsi" w:hAnsiTheme="minorHAnsi"/>
          <w:sz w:val="10"/>
        </w:rPr>
        <w:t xml:space="preserve"> Agreement between the Government of the United States of America and the Government of the Republic of Macedonia for Scientific and Technological Cooperation (Signed 01/26/06; EIF: upon the exchange of diplomatic notes; duration of 10 years) 21. </w:t>
      </w:r>
      <w:r w:rsidRPr="00725B46">
        <w:rPr>
          <w:rStyle w:val="StyleUnderline"/>
          <w:rFonts w:asciiTheme="minorHAnsi" w:hAnsiTheme="minorHAnsi"/>
        </w:rPr>
        <w:t>Mexico</w:t>
      </w:r>
      <w:r w:rsidRPr="00725B46">
        <w:rPr>
          <w:rFonts w:asciiTheme="minorHAnsi" w:hAnsiTheme="minorHAnsi"/>
          <w:sz w:val="10"/>
        </w:rPr>
        <w:t xml:space="preserve"> Agreement between the United States of America and Mexico on Scientific and Technical Cooperation. (Exchange of notes 6/15/72; EIF 6/15/72; amended and EIF 9/22/94) 22. </w:t>
      </w:r>
      <w:r w:rsidRPr="00725B46">
        <w:rPr>
          <w:rStyle w:val="StyleUnderline"/>
          <w:rFonts w:asciiTheme="minorHAnsi" w:hAnsiTheme="minorHAnsi"/>
        </w:rPr>
        <w:t>Mongolia</w:t>
      </w:r>
      <w:r w:rsidRPr="00725B46">
        <w:rPr>
          <w:rFonts w:asciiTheme="minorHAnsi" w:hAnsiTheme="minorHAnsi"/>
          <w:sz w:val="10"/>
        </w:rPr>
        <w:t xml:space="preserve"> Agreement Relating to Scientific and Technological Cooperation between the Government of the United States of America and the Government of the Mongolian People's Republic. (Signed 1/23/91; EIF 1/23/91; extended by mutual agreement of the parties; extended and EIF 4/3/01) 23. </w:t>
      </w:r>
      <w:r w:rsidRPr="00725B46">
        <w:rPr>
          <w:rStyle w:val="StyleUnderline"/>
          <w:rFonts w:asciiTheme="minorHAnsi" w:hAnsiTheme="minorHAnsi"/>
        </w:rPr>
        <w:t>Morocco</w:t>
      </w:r>
      <w:r w:rsidRPr="00725B46">
        <w:rPr>
          <w:rFonts w:asciiTheme="minorHAnsi" w:hAnsiTheme="minorHAnsi"/>
          <w:sz w:val="10"/>
        </w:rPr>
        <w:t xml:space="preserve"> Agreement Between the Government of the United States of America and the Government of the Kingdom of Morocco on Science and Technology Cooperation. (Signed 11/14/06; duration of 10 years; may be extended for further 10-year periods by written agreement of the parties.) 24. </w:t>
      </w:r>
      <w:r w:rsidRPr="00725B46">
        <w:rPr>
          <w:rStyle w:val="StyleUnderline"/>
          <w:rFonts w:asciiTheme="minorHAnsi" w:hAnsiTheme="minorHAnsi"/>
        </w:rPr>
        <w:t>New Zealand</w:t>
      </w:r>
      <w:r w:rsidRPr="00725B46">
        <w:rPr>
          <w:rFonts w:asciiTheme="minorHAnsi" w:hAnsiTheme="minorHAnsi"/>
          <w:sz w:val="10"/>
        </w:rPr>
        <w:t xml:space="preserve"> Agreement for Scientific and Technological Cooperation between the Government of the United States of America and the Government of New Zealand. (Signed 5/21/91; EIF 5/21/91) 25. </w:t>
      </w:r>
      <w:r w:rsidRPr="00725B46">
        <w:rPr>
          <w:rStyle w:val="StyleUnderline"/>
          <w:rFonts w:asciiTheme="minorHAnsi" w:hAnsiTheme="minorHAnsi"/>
        </w:rPr>
        <w:t>Norway</w:t>
      </w:r>
      <w:r w:rsidRPr="00725B46">
        <w:rPr>
          <w:rFonts w:asciiTheme="minorHAnsi" w:hAnsiTheme="minorHAnsi"/>
          <w:sz w:val="10"/>
        </w:rPr>
        <w:t xml:space="preserve"> Agreement for Scientific and Technological Cooperation between the Government of the United States of America and the Government of the Kingdom of Norway. (Signed 12/09/05; EIF 12/09/05; unlimited duration) 26. </w:t>
      </w:r>
      <w:r w:rsidRPr="00725B46">
        <w:rPr>
          <w:rStyle w:val="StyleUnderline"/>
          <w:rFonts w:asciiTheme="minorHAnsi" w:hAnsiTheme="minorHAnsi"/>
        </w:rPr>
        <w:t>Pakistan</w:t>
      </w:r>
      <w:r w:rsidRPr="00725B46">
        <w:rPr>
          <w:rFonts w:asciiTheme="minorHAnsi" w:hAnsiTheme="minorHAnsi"/>
          <w:sz w:val="10"/>
        </w:rPr>
        <w:t xml:space="preserve"> Agreement on Science and Technology Cooperation between the Government of the United States of America and the Government of the Islamic Republic of Pakistan. (Signed 6/25/03; EIF 10/16/03; renewed for further 5-year periods by written agreement of the Parties) 27. </w:t>
      </w:r>
      <w:r w:rsidRPr="00725B46">
        <w:rPr>
          <w:rStyle w:val="StyleUnderline"/>
          <w:rFonts w:asciiTheme="minorHAnsi" w:hAnsiTheme="minorHAnsi"/>
        </w:rPr>
        <w:t>Philippines</w:t>
      </w:r>
      <w:r w:rsidRPr="00725B46">
        <w:rPr>
          <w:rFonts w:asciiTheme="minorHAnsi" w:hAnsiTheme="minorHAnsi"/>
          <w:sz w:val="10"/>
        </w:rPr>
        <w:t xml:space="preserve"> Agreement between the Government of the United States of America and the Government of the Republic of the Philippines on Cooperation in Science and Technology. (Signed 5/20/03; EIF 11/25/03; extended for further 5-year periods by written agreement of the Parties) 28. </w:t>
      </w:r>
      <w:r w:rsidRPr="00725B46">
        <w:rPr>
          <w:rStyle w:val="StyleUnderline"/>
          <w:rFonts w:asciiTheme="minorHAnsi" w:hAnsiTheme="minorHAnsi"/>
        </w:rPr>
        <w:t>Poland</w:t>
      </w:r>
      <w:r w:rsidRPr="00725B46">
        <w:rPr>
          <w:rFonts w:asciiTheme="minorHAnsi" w:hAnsiTheme="minorHAnsi"/>
          <w:sz w:val="10"/>
        </w:rPr>
        <w:t xml:space="preserve"> Agreement between the Government of the United States of America and the Republic of Poland on Science and Technology Cooperation. (Signed 02/10/06; EIF: upon the exchange of diplomatic notes; duration of 10 years) 29. </w:t>
      </w:r>
      <w:r w:rsidRPr="00725B46">
        <w:rPr>
          <w:rStyle w:val="StyleUnderline"/>
          <w:rFonts w:asciiTheme="minorHAnsi" w:hAnsiTheme="minorHAnsi"/>
        </w:rPr>
        <w:t>Romania</w:t>
      </w:r>
      <w:r w:rsidRPr="00725B46">
        <w:rPr>
          <w:rFonts w:asciiTheme="minorHAnsi" w:hAnsiTheme="minorHAnsi"/>
          <w:sz w:val="10"/>
        </w:rPr>
        <w:t xml:space="preserve"> Agreement between the Government of the United States of America and the Government of Romania on Cooperation in Science and Technology. (Signed 7/15/98; EIF 4/5/00; automatically extends for successive periods of 5 years) 30. </w:t>
      </w:r>
      <w:r w:rsidRPr="00725B46">
        <w:rPr>
          <w:rStyle w:val="StyleUnderline"/>
          <w:rFonts w:asciiTheme="minorHAnsi" w:hAnsiTheme="minorHAnsi"/>
        </w:rPr>
        <w:t>Russia</w:t>
      </w:r>
      <w:r w:rsidRPr="00725B46">
        <w:rPr>
          <w:rFonts w:asciiTheme="minorHAnsi" w:hAnsiTheme="minorHAnsi"/>
          <w:sz w:val="10"/>
        </w:rPr>
        <w:t xml:space="preserve"> Agreement between the Government of the United States of America and the Government of the Russian Federation on Science and Technology Cooperation. (Signed 12/16/93; EIF 12/16/93; 10-year extension effective 12/16/05; may be extended for further 10-year periods by written agreement of the parties.) 31. </w:t>
      </w:r>
      <w:r w:rsidRPr="00725B46">
        <w:rPr>
          <w:rStyle w:val="StyleUnderline"/>
          <w:rFonts w:asciiTheme="minorHAnsi" w:hAnsiTheme="minorHAnsi"/>
        </w:rPr>
        <w:t>Slovakia</w:t>
      </w:r>
      <w:r w:rsidRPr="00725B46">
        <w:rPr>
          <w:rFonts w:asciiTheme="minorHAnsi" w:hAnsiTheme="minorHAnsi"/>
          <w:sz w:val="10"/>
        </w:rPr>
        <w:t xml:space="preserve"> Agreement between the Government of the United States of America and the Government of the Slovak Republic on Scientific and Technological Cooperation. (Signed 9/12/00; EIF 10/24/00; automatically extends for consecutive periods of 5 years) 32. </w:t>
      </w:r>
      <w:r w:rsidRPr="00725B46">
        <w:rPr>
          <w:rStyle w:val="StyleUnderline"/>
          <w:rFonts w:asciiTheme="minorHAnsi" w:hAnsiTheme="minorHAnsi"/>
        </w:rPr>
        <w:t>Slovenia</w:t>
      </w:r>
      <w:r w:rsidRPr="00725B46">
        <w:rPr>
          <w:rFonts w:asciiTheme="minorHAnsi" w:hAnsiTheme="minorHAnsi"/>
          <w:sz w:val="10"/>
        </w:rPr>
        <w:t xml:space="preserve"> Agreement between the Government of the United States America and the Government of the Republic of Slovenia for Scientific and Technological Cooperation. (Signed 6/21/99; EIF 12/17/99; automatically extends for consecutive periods of 5 years) 33. </w:t>
      </w:r>
      <w:r w:rsidRPr="00725B46">
        <w:rPr>
          <w:rStyle w:val="StyleUnderline"/>
          <w:rFonts w:asciiTheme="minorHAnsi" w:hAnsiTheme="minorHAnsi"/>
        </w:rPr>
        <w:t>South Africa</w:t>
      </w:r>
      <w:r w:rsidRPr="00725B46">
        <w:rPr>
          <w:rFonts w:asciiTheme="minorHAnsi" w:hAnsiTheme="minorHAnsi"/>
          <w:sz w:val="10"/>
        </w:rPr>
        <w:t xml:space="preserve"> Framework Agreement between the Government of the United States of America and the Government of the Republic of South Africa Concerning Cooperation in the Scientific, Technological and Environmental Fields. (Signed 12/5/95; EIF 8/27/01) 34. </w:t>
      </w:r>
      <w:r w:rsidRPr="00725B46">
        <w:rPr>
          <w:rStyle w:val="StyleUnderline"/>
          <w:rFonts w:asciiTheme="minorHAnsi" w:hAnsiTheme="minorHAnsi"/>
        </w:rPr>
        <w:t>Spain</w:t>
      </w:r>
      <w:r w:rsidRPr="00725B46">
        <w:rPr>
          <w:rFonts w:asciiTheme="minorHAnsi" w:hAnsiTheme="minorHAnsi"/>
          <w:sz w:val="10"/>
        </w:rPr>
        <w:t xml:space="preserve"> Agreement on Scientific and Technological Cooperation between the United States of America and the Kingdom of Spain. (Signed 6/10/94; EIF 1/18/96; automatically renewed for 5-year periods) 35. </w:t>
      </w:r>
      <w:r w:rsidRPr="00725B46">
        <w:rPr>
          <w:rStyle w:val="StyleUnderline"/>
          <w:rFonts w:asciiTheme="minorHAnsi" w:hAnsiTheme="minorHAnsi"/>
        </w:rPr>
        <w:t>Sweden</w:t>
      </w:r>
      <w:r w:rsidRPr="00725B46">
        <w:rPr>
          <w:rFonts w:asciiTheme="minorHAnsi" w:hAnsiTheme="minorHAnsi"/>
          <w:sz w:val="10"/>
        </w:rPr>
        <w:t xml:space="preserve"> Agreement on Science and Technology Cooperation between the Government of the United States of America and the Government of the Kingdom of Sweden. (Signed 6/29/06; EIF: 6/29/06; duration: indefinite) 36. </w:t>
      </w:r>
      <w:r w:rsidRPr="00725B46">
        <w:rPr>
          <w:rStyle w:val="StyleUnderline"/>
          <w:rFonts w:asciiTheme="minorHAnsi" w:hAnsiTheme="minorHAnsi"/>
        </w:rPr>
        <w:t>Tunisia</w:t>
      </w:r>
      <w:r w:rsidRPr="00725B46">
        <w:rPr>
          <w:rFonts w:asciiTheme="minorHAnsi" w:hAnsiTheme="minorHAnsi"/>
          <w:sz w:val="10"/>
        </w:rPr>
        <w:t xml:space="preserve"> Agreement between the Government of the United States of America and the Government of the Republic of Tunisia on Science and Technology Cooperation. (Signed 6/22/04; EIF: 06/22/04; duration 10-years, may be extended for additional 10-year periods) 37. </w:t>
      </w:r>
      <w:r w:rsidRPr="00725B46">
        <w:rPr>
          <w:rStyle w:val="StyleUnderline"/>
          <w:rFonts w:asciiTheme="minorHAnsi" w:hAnsiTheme="minorHAnsi"/>
        </w:rPr>
        <w:t>Vietnam</w:t>
      </w:r>
      <w:r w:rsidRPr="00725B46">
        <w:rPr>
          <w:rFonts w:asciiTheme="minorHAnsi" w:hAnsiTheme="minorHAnsi"/>
          <w:sz w:val="10"/>
        </w:rPr>
        <w:t xml:space="preserve"> Agreement on Scientific and Technological Cooperation between the Government of the United States of America and the Government of the Socialist Republic of Vietnam. (Signed 11/17/00; EIF 3/26/01; automatically extended thereafter for successive periods of 5 years each)</w:t>
      </w:r>
    </w:p>
    <w:p w:rsidR="00C81C15" w:rsidRPr="00725B46" w:rsidRDefault="00C81C15" w:rsidP="00C81C15">
      <w:pPr>
        <w:rPr>
          <w:rStyle w:val="StyleUnderline"/>
          <w:rFonts w:asciiTheme="minorHAnsi" w:hAnsiTheme="minorHAnsi"/>
        </w:rPr>
      </w:pPr>
    </w:p>
    <w:p w:rsidR="00C81C15" w:rsidRPr="00725B46" w:rsidRDefault="00C81C15" w:rsidP="00C81C15">
      <w:pPr>
        <w:pStyle w:val="Heading3"/>
      </w:pPr>
      <w:r w:rsidRPr="00725B46">
        <w:t>STEM</w:t>
      </w:r>
      <w:r>
        <w:t xml:space="preserve"> Add on</w:t>
      </w:r>
    </w:p>
    <w:p w:rsidR="00C81C15" w:rsidRPr="00945E07" w:rsidRDefault="00C81C15" w:rsidP="00C81C15">
      <w:pPr>
        <w:pStyle w:val="Heading4"/>
      </w:pPr>
      <w:r w:rsidRPr="00945E07">
        <w:t xml:space="preserve">STEM is </w:t>
      </w:r>
      <w:r>
        <w:t>failing now, absent that the economy will crash</w:t>
      </w:r>
      <w:r w:rsidRPr="00945E07">
        <w:t xml:space="preserve"> – unemployment, high skilled jobs and manufacturing</w:t>
      </w:r>
    </w:p>
    <w:p w:rsidR="00C81C15" w:rsidRDefault="00C81C15" w:rsidP="00C81C15">
      <w:pPr>
        <w:rPr>
          <w:rStyle w:val="StyleUnderline"/>
          <w:rFonts w:asciiTheme="minorHAnsi" w:hAnsiTheme="minorHAnsi"/>
        </w:rPr>
      </w:pPr>
      <w:r w:rsidRPr="00AE3578">
        <w:rPr>
          <w:rStyle w:val="Style13ptBold"/>
        </w:rPr>
        <w:t>Engler 2012</w:t>
      </w:r>
      <w:r>
        <w:rPr>
          <w:rStyle w:val="StyleUnderline"/>
          <w:rFonts w:asciiTheme="minorHAnsi" w:hAnsiTheme="minorHAnsi"/>
        </w:rPr>
        <w:t xml:space="preserve"> John Engler, president of Business Roundtable, former governor of Michigan, 6/15/12, “</w:t>
      </w:r>
      <w:r w:rsidRPr="00945E07">
        <w:rPr>
          <w:rStyle w:val="StyleUnderline"/>
          <w:rFonts w:asciiTheme="minorHAnsi" w:hAnsiTheme="minorHAnsi"/>
        </w:rPr>
        <w:t>STEM Education Is the Key to the U.S.'s Economic Future</w:t>
      </w:r>
      <w:r>
        <w:rPr>
          <w:rStyle w:val="StyleUnderline"/>
          <w:rFonts w:asciiTheme="minorHAnsi" w:hAnsiTheme="minorHAnsi"/>
        </w:rPr>
        <w:t xml:space="preserve">”, </w:t>
      </w:r>
      <w:hyperlink r:id="rId93" w:history="1">
        <w:r w:rsidRPr="0018046C">
          <w:rPr>
            <w:rStyle w:val="Hyperlink"/>
            <w:rFonts w:asciiTheme="minorHAnsi" w:hAnsiTheme="minorHAnsi"/>
          </w:rPr>
          <w:t>http://www.usnews.com/opinion/articles/2012/06/15/stem-education-is-the-key-to-the-uss-economic-future</w:t>
        </w:r>
      </w:hyperlink>
    </w:p>
    <w:p w:rsidR="00C81C15" w:rsidRDefault="00C81C15" w:rsidP="00C81C15">
      <w:pPr>
        <w:rPr>
          <w:rStyle w:val="StyleUnderline"/>
          <w:rFonts w:asciiTheme="minorHAnsi" w:hAnsiTheme="minorHAnsi"/>
        </w:rPr>
      </w:pPr>
    </w:p>
    <w:p w:rsidR="00C81C15" w:rsidRPr="00294411" w:rsidRDefault="00C81C15" w:rsidP="00C81C15">
      <w:pPr>
        <w:rPr>
          <w:rStyle w:val="StyleUnderline"/>
          <w:rFonts w:asciiTheme="minorHAnsi" w:hAnsiTheme="minorHAnsi"/>
          <w:sz w:val="14"/>
        </w:rPr>
      </w:pPr>
      <w:r w:rsidRPr="00294411">
        <w:rPr>
          <w:rStyle w:val="StyleUnderline"/>
          <w:rFonts w:asciiTheme="minorHAnsi" w:hAnsiTheme="minorHAnsi"/>
          <w:sz w:val="14"/>
        </w:rPr>
        <w:t xml:space="preserve">A close look at American unemployment statistics reveals a contradiction: </w:t>
      </w:r>
      <w:r w:rsidRPr="00945E07">
        <w:rPr>
          <w:rStyle w:val="StyleUnderline"/>
        </w:rPr>
        <w:t>Even with unemployment at historically high levels, large numbers of jobs are going unfilled. Many of these jobs have one thing in common–the need for an educational background in science, technology, engineering, and mathematics. Increasingly, one of our richest sources of employment and economic growth will be jobs that require skills in these areas, collectively known as STEM</w:t>
      </w:r>
      <w:r w:rsidRPr="00294411">
        <w:rPr>
          <w:rStyle w:val="StyleUnderline"/>
          <w:rFonts w:asciiTheme="minorHAnsi" w:hAnsiTheme="minorHAnsi"/>
          <w:sz w:val="14"/>
        </w:rPr>
        <w:t xml:space="preserve">. The question is: Will we be able to educate enough young Americans to fill them? Yes, the unemployment numbers have been full of bad news for the past few years. But there has been good news too. While the overall unemployment rate has slowly come down to May's still-high 8.2 percent, for those in STEM occupations the story is very different. [Check out the U.S. News STEM blog.] According to a recently released study from Change the Equation, an organization that supports STEM education, </w:t>
      </w:r>
      <w:r w:rsidRPr="00945E07">
        <w:rPr>
          <w:rStyle w:val="StyleUnderline"/>
        </w:rPr>
        <w:t>there are 3.6 unemployed workers for every job in the United States. That compares with only one unemployed STEM worker for two unfilled STEM jobs throughout the country. Many jobs are going unfilled simply for lack of people with the right skill sets. Even with more than 13 million Americans unemployed, the manufacturing sector cannot find people with the skills to take nearly 600,000 unfilled jobs</w:t>
      </w:r>
      <w:r w:rsidRPr="00294411">
        <w:rPr>
          <w:rStyle w:val="StyleUnderline"/>
          <w:rFonts w:asciiTheme="minorHAnsi" w:hAnsiTheme="minorHAnsi"/>
          <w:sz w:val="14"/>
        </w:rPr>
        <w:t xml:space="preserve">, according to a study last fall by the Manufacturing Institute and Deloitte. </w:t>
      </w:r>
      <w:r w:rsidRPr="00945E07">
        <w:rPr>
          <w:rStyle w:val="StyleUnderline"/>
        </w:rPr>
        <w:t>The hardest jobs to fill were skilled positions, including well-compensated blue collar jobs like machinists, operators, and technicians, as well as engineering technologists and sciences</w:t>
      </w:r>
      <w:r w:rsidRPr="00294411">
        <w:rPr>
          <w:rStyle w:val="StyleUnderline"/>
          <w:rFonts w:asciiTheme="minorHAnsi" w:hAnsiTheme="minorHAnsi"/>
          <w:sz w:val="14"/>
        </w:rPr>
        <w:t>. As Raytheon Chairman and CEO William Swanson said at a Massachusetts' STEM Summit last fall, "</w:t>
      </w:r>
      <w:r w:rsidRPr="00945E07">
        <w:rPr>
          <w:rStyle w:val="StyleUnderline"/>
        </w:rPr>
        <w:t>Too many students and adults are training for jobs in which labor surpluses exist and demand is low, while high-demand jobs, particularly those in STEM fields, go unfilled</w:t>
      </w:r>
      <w:r w:rsidRPr="00294411">
        <w:rPr>
          <w:rStyle w:val="StyleUnderline"/>
          <w:rFonts w:asciiTheme="minorHAnsi" w:hAnsiTheme="minorHAnsi"/>
          <w:sz w:val="14"/>
        </w:rPr>
        <w:t xml:space="preserve">." STEM-related skills are not just a source of jobs, they are a source of jobs that pay very well. A report last October from the Georgetown University Center on Education and the Workforce found that 65 percent of those with Bachelors' degrees in STEM fields earn more than Master's degrees in non-STEM occupations. In fact, 47 percent of Bachelor's degrees in STEM occupations earn more than PhDs in non-STEM occupations. [Read the U.S. News Debate: Should Foreign STEM Graduates Get Green Cards?] But despite the lucrative potential, </w:t>
      </w:r>
      <w:r w:rsidRPr="00945E07">
        <w:rPr>
          <w:rStyle w:val="StyleUnderline"/>
        </w:rPr>
        <w:t>many young people are reluctant to enter into fields that require a background in science, technology, engineering, or mathematics</w:t>
      </w:r>
      <w:r w:rsidRPr="00294411">
        <w:rPr>
          <w:rStyle w:val="StyleUnderline"/>
          <w:rFonts w:asciiTheme="minorHAnsi" w:hAnsiTheme="minorHAnsi"/>
          <w:sz w:val="14"/>
        </w:rPr>
        <w:t xml:space="preserve">. In a recent study by the Lemselson-MIT Invention Index, which gauges innovation aptitude among young adults, 60 percent of young adults (ages 16 to 25) named at least one factor that prevented them from pursuing further education or work in the STEM fields. Thirty-four percent said they don't know much about the fields, a third said they were too challenging, and 28 percent said they were not well-prepared at school to seek further education in these areas. </w:t>
      </w:r>
      <w:r w:rsidRPr="00945E07">
        <w:rPr>
          <w:rStyle w:val="StyleUnderline"/>
        </w:rPr>
        <w:t>This is a problem—for young people and for our country. We need STEM-related talent to compete globally, and we will need even more in the future. It is not a matter of choice: For the United States to remain the global innovation leader, we must make the most of all of the potential STEM talent this country has to offer</w:t>
      </w:r>
      <w:r w:rsidRPr="00294411">
        <w:rPr>
          <w:rStyle w:val="StyleUnderline"/>
          <w:rFonts w:asciiTheme="minorHAnsi" w:hAnsiTheme="minorHAnsi"/>
          <w:sz w:val="14"/>
        </w:rPr>
        <w:t xml:space="preserve">. </w:t>
      </w:r>
    </w:p>
    <w:p w:rsidR="00C81C15" w:rsidRDefault="00C81C15" w:rsidP="00C81C15">
      <w:pPr>
        <w:rPr>
          <w:rStyle w:val="StyleUnderline"/>
          <w:rFonts w:asciiTheme="minorHAnsi" w:hAnsiTheme="minorHAnsi"/>
        </w:rPr>
      </w:pPr>
    </w:p>
    <w:p w:rsidR="00C81C15" w:rsidRPr="00C81C15" w:rsidRDefault="00C81C15" w:rsidP="00C81C15">
      <w:pPr>
        <w:pStyle w:val="Heading4"/>
      </w:pPr>
      <w:r w:rsidRPr="00C81C15">
        <w:t>Ocean exploration leads to STEM – it creates jobs, spurs excitement and draws attention to STEM fields</w:t>
      </w:r>
    </w:p>
    <w:p w:rsidR="00C81C15" w:rsidRDefault="00C81C15" w:rsidP="00C81C15">
      <w:pPr>
        <w:rPr>
          <w:rFonts w:asciiTheme="minorHAnsi" w:hAnsiTheme="minorHAnsi"/>
        </w:rPr>
      </w:pPr>
      <w:r w:rsidRPr="00725B46">
        <w:rPr>
          <w:rStyle w:val="Style13ptBold"/>
          <w:rFonts w:asciiTheme="minorHAnsi" w:hAnsiTheme="minorHAnsi"/>
        </w:rPr>
        <w:t>Bidwell 2013</w:t>
      </w:r>
      <w:r w:rsidRPr="00725B46">
        <w:rPr>
          <w:rFonts w:asciiTheme="minorHAnsi" w:hAnsiTheme="minorHAnsi"/>
        </w:rPr>
        <w:t xml:space="preserve"> Allie Bidwell, Education Reporter for US News, 9/25/13, “Scientists Release First Plan for National Ocean Exploration Program”, </w:t>
      </w:r>
      <w:hyperlink r:id="rId94" w:history="1">
        <w:r w:rsidRPr="000B0758">
          <w:rPr>
            <w:rStyle w:val="Hyperlink"/>
            <w:rFonts w:asciiTheme="minorHAnsi" w:hAnsiTheme="minorHAnsi"/>
          </w:rPr>
          <w:t>http://www.usnews.com/news/articles/2013/09/25/scientists-release-first-plan-for-national-ocean-exploration-program</w:t>
        </w:r>
      </w:hyperlink>
    </w:p>
    <w:p w:rsidR="00C81C15" w:rsidRPr="00725B46" w:rsidRDefault="00C81C15" w:rsidP="00C81C15">
      <w:pPr>
        <w:rPr>
          <w:rFonts w:asciiTheme="minorHAnsi" w:hAnsiTheme="minorHAnsi"/>
        </w:rPr>
      </w:pPr>
    </w:p>
    <w:p w:rsidR="00C81C15" w:rsidRPr="00740E6A" w:rsidRDefault="00C81C15" w:rsidP="00C81C15">
      <w:pPr>
        <w:rPr>
          <w:rFonts w:asciiTheme="minorHAnsi" w:hAnsiTheme="minorHAnsi"/>
          <w:bCs/>
          <w:sz w:val="14"/>
        </w:rPr>
      </w:pPr>
      <w:r w:rsidRPr="00725B46">
        <w:rPr>
          <w:rStyle w:val="StyleUnderline"/>
          <w:rFonts w:asciiTheme="minorHAnsi" w:hAnsiTheme="minorHAnsi"/>
          <w:sz w:val="14"/>
        </w:rPr>
        <w:t xml:space="preserve">Additionally, Schubel says </w:t>
      </w:r>
      <w:r w:rsidRPr="00725B46">
        <w:rPr>
          <w:rStyle w:val="StyleUnderline"/>
          <w:rFonts w:asciiTheme="minorHAnsi" w:hAnsiTheme="minorHAnsi"/>
        </w:rPr>
        <w:t>there was a consensus among those explorers and stakeholders who gathered in July that participating organizations need to take advantage of technologies that are available and place a greater emphasis on public engagement and citizen exploration</w:t>
      </w:r>
      <w:r w:rsidRPr="00725B46">
        <w:rPr>
          <w:rStyle w:val="StyleUnderline"/>
          <w:rFonts w:asciiTheme="minorHAnsi" w:hAnsiTheme="minorHAnsi"/>
          <w:sz w:val="14"/>
        </w:rPr>
        <w:t xml:space="preserve"> – utilizing the data that naturalists and nonscientists collect on their own. "In coastal areas at least, given some of these new low-cost robots that are available, they could actually produce data that would help us understand the nation's coastal environment," Schubel says. </w:t>
      </w:r>
      <w:r w:rsidRPr="00725B46">
        <w:rPr>
          <w:rStyle w:val="StyleUnderline"/>
          <w:rFonts w:asciiTheme="minorHAnsi" w:hAnsiTheme="minorHAnsi"/>
        </w:rPr>
        <w:t>Expanding the nation's ocean exploration program could lead to more jobs, he adds, and could also serve as an opportunity to engage children and adults in careers in science, technology, engineering and mathematics, or STEM</w:t>
      </w:r>
      <w:r w:rsidRPr="00725B46">
        <w:rPr>
          <w:rStyle w:val="StyleUnderline"/>
          <w:rFonts w:asciiTheme="minorHAnsi" w:hAnsiTheme="minorHAnsi"/>
          <w:sz w:val="14"/>
        </w:rPr>
        <w:t>. [RELATED: STEM Fields Among the Fastest Growing Occupations, Report Says] "</w:t>
      </w:r>
      <w:r w:rsidRPr="00725B46">
        <w:rPr>
          <w:rStyle w:val="StyleUnderline"/>
          <w:rFonts w:asciiTheme="minorHAnsi" w:hAnsiTheme="minorHAnsi"/>
        </w:rPr>
        <w:t>I think what we need to do as a nation is make STEM fields be seen by young people as exciting career trajectories," Schubel says. "We need to reestablish the excitement of science and engineering, and I think ocean exploration gives us a way to do that</w:t>
      </w:r>
      <w:r w:rsidRPr="00725B46">
        <w:rPr>
          <w:rStyle w:val="StyleUnderline"/>
          <w:rFonts w:asciiTheme="minorHAnsi" w:hAnsiTheme="minorHAnsi"/>
          <w:sz w:val="14"/>
        </w:rPr>
        <w:t xml:space="preserve">." Schubel says </w:t>
      </w:r>
      <w:r w:rsidRPr="00725B46">
        <w:rPr>
          <w:rStyle w:val="StyleUnderline"/>
          <w:rFonts w:asciiTheme="minorHAnsi" w:hAnsiTheme="minorHAnsi"/>
        </w:rPr>
        <w:t xml:space="preserve">science centers, museums and aquariums can serve as training grounds to give children and adults the opportunity to learn more about the ocean and what opportunities exist in STEM fields. "One thing that we can contribute more than anything else is to let kids and families come to our institutions and play, </w:t>
      </w:r>
      <w:r w:rsidRPr="00906A69">
        <w:rPr>
          <w:rStyle w:val="StyleUnderline"/>
          <w:rFonts w:asciiTheme="minorHAnsi" w:hAnsiTheme="minorHAnsi"/>
        </w:rPr>
        <w:t>explore, make mistakes, and ask silly questions without being burdened down by the kinds of standards that our formal K-12 and K-14 schools have to live up to</w:t>
      </w:r>
      <w:r w:rsidRPr="00906A69">
        <w:rPr>
          <w:rStyle w:val="StyleUnderline"/>
          <w:rFonts w:asciiTheme="minorHAnsi" w:hAnsiTheme="minorHAnsi"/>
          <w:sz w:val="14"/>
        </w:rPr>
        <w:t>," Schubel says.</w:t>
      </w:r>
    </w:p>
    <w:p w:rsidR="00C81C15" w:rsidRPr="00FD7215" w:rsidRDefault="00C81C15" w:rsidP="00C81C15">
      <w:pPr>
        <w:keepNext/>
        <w:keepLines/>
        <w:spacing w:before="200"/>
        <w:outlineLvl w:val="3"/>
        <w:rPr>
          <w:rFonts w:eastAsia="MS Gothic" w:cs="Times New Roman"/>
          <w:b/>
          <w:bCs/>
          <w:iCs/>
          <w:sz w:val="26"/>
        </w:rPr>
      </w:pPr>
      <w:r w:rsidRPr="00FD7215">
        <w:rPr>
          <w:rFonts w:eastAsia="MS Gothic" w:cs="Times New Roman"/>
          <w:b/>
          <w:bCs/>
          <w:iCs/>
          <w:sz w:val="26"/>
        </w:rPr>
        <w:t xml:space="preserve">Manufacturing loss </w:t>
      </w:r>
      <w:r w:rsidRPr="00FD7215">
        <w:rPr>
          <w:rFonts w:eastAsia="MS Gothic" w:cs="Times New Roman"/>
          <w:b/>
          <w:bCs/>
          <w:iCs/>
          <w:sz w:val="26"/>
          <w:u w:val="single"/>
        </w:rPr>
        <w:t>devastates</w:t>
      </w:r>
      <w:r w:rsidRPr="00FD7215">
        <w:rPr>
          <w:rFonts w:eastAsia="MS Gothic" w:cs="Times New Roman"/>
          <w:b/>
          <w:bCs/>
          <w:iCs/>
          <w:sz w:val="26"/>
        </w:rPr>
        <w:t xml:space="preserve"> the economy </w:t>
      </w:r>
    </w:p>
    <w:p w:rsidR="00C81C15" w:rsidRPr="00FD7215" w:rsidRDefault="00C81C15" w:rsidP="00C81C15">
      <w:pPr>
        <w:rPr>
          <w:rFonts w:eastAsia="Calibri"/>
        </w:rPr>
      </w:pPr>
      <w:r w:rsidRPr="00FD7215">
        <w:rPr>
          <w:rFonts w:eastAsia="MS Gothic" w:cs="Times New Roman"/>
          <w:b/>
          <w:bCs/>
          <w:iCs/>
          <w:sz w:val="26"/>
        </w:rPr>
        <w:t>Pisano and Shih, 12</w:t>
      </w:r>
      <w:r w:rsidRPr="00FD7215">
        <w:rPr>
          <w:rFonts w:eastAsia="Calibri"/>
        </w:rPr>
        <w:t xml:space="preserve"> [September, Producing Prosperity: Why America Needs a Manufacturing Renaissance [Kindle Edition], Harry E. Figgie Professor of Business Administration at the Harvard Business School. He has been on the Harvard faculty for 23 years, Professor of Management Practice. He joined the Technology and Operations Management Unit in January 2007, p. amazon kindle] </w:t>
      </w:r>
    </w:p>
    <w:p w:rsidR="00C81C15" w:rsidRDefault="00C81C15" w:rsidP="00C81C15">
      <w:pPr>
        <w:rPr>
          <w:rFonts w:eastAsia="Calibri"/>
          <w:sz w:val="16"/>
        </w:rPr>
      </w:pPr>
      <w:r w:rsidRPr="00FD7215">
        <w:rPr>
          <w:rFonts w:eastAsia="Calibri"/>
          <w:bCs/>
          <w:u w:val="single"/>
        </w:rPr>
        <w:t>The rough and tumble of international competition means we should expect industries to come and go. Even if this is sometimes painful, it is</w:t>
      </w:r>
      <w:r w:rsidRPr="00FD7215">
        <w:rPr>
          <w:rFonts w:eastAsia="Calibri"/>
          <w:sz w:val="16"/>
        </w:rPr>
        <w:t xml:space="preserve">, </w:t>
      </w:r>
      <w:r w:rsidRPr="00FD7215">
        <w:rPr>
          <w:rFonts w:eastAsia="Calibri"/>
          <w:bCs/>
          <w:u w:val="single"/>
        </w:rPr>
        <w:t>in fact, a</w:t>
      </w:r>
      <w:r w:rsidRPr="00FD7215">
        <w:rPr>
          <w:rFonts w:eastAsia="Calibri"/>
          <w:sz w:val="16"/>
        </w:rPr>
        <w:t xml:space="preserve"> </w:t>
      </w:r>
      <w:r w:rsidRPr="00FD7215">
        <w:rPr>
          <w:rFonts w:eastAsia="Calibri"/>
          <w:bCs/>
          <w:u w:val="single"/>
        </w:rPr>
        <w:t>healthy process by which resources flow to their most productive uses.</w:t>
      </w:r>
      <w:r w:rsidRPr="00FD7215">
        <w:rPr>
          <w:rFonts w:eastAsia="Calibri"/>
          <w:sz w:val="16"/>
        </w:rPr>
        <w:t xml:space="preserve"> </w:t>
      </w:r>
      <w:r w:rsidRPr="00FD7215">
        <w:rPr>
          <w:rFonts w:eastAsia="Calibri"/>
          <w:bCs/>
          <w:u w:val="single"/>
        </w:rPr>
        <w:t xml:space="preserve">When a commons erodes, however, it represents a deeper and </w:t>
      </w:r>
      <w:r w:rsidRPr="00FD7215">
        <w:rPr>
          <w:rFonts w:eastAsia="Calibri"/>
          <w:b/>
          <w:iCs/>
          <w:u w:val="single"/>
          <w:bdr w:val="single" w:sz="18" w:space="0" w:color="auto"/>
        </w:rPr>
        <w:t xml:space="preserve">more systematic </w:t>
      </w:r>
      <w:r w:rsidRPr="00FD7215">
        <w:rPr>
          <w:rFonts w:eastAsia="Calibri"/>
          <w:bCs/>
          <w:u w:val="single"/>
        </w:rPr>
        <w:t>problem. It means the foundation upon which</w:t>
      </w:r>
      <w:r w:rsidRPr="00FD7215">
        <w:rPr>
          <w:rFonts w:eastAsia="Calibri"/>
          <w:sz w:val="16"/>
        </w:rPr>
        <w:t xml:space="preserve"> </w:t>
      </w:r>
      <w:r w:rsidRPr="00FD7215">
        <w:rPr>
          <w:rFonts w:eastAsia="Calibri"/>
          <w:bCs/>
          <w:u w:val="single"/>
        </w:rPr>
        <w:t>future innovative sectors can be built is crumbling</w:t>
      </w:r>
      <w:r w:rsidRPr="00FD7215">
        <w:rPr>
          <w:rFonts w:eastAsia="Calibri"/>
          <w:sz w:val="16"/>
        </w:rPr>
        <w:t xml:space="preserve">. When the semiconductor production business moved to Asia in the 1980s, it brought with it a whole host of capabilities—electronic-materials processing, deposition and coating, and sophisticated test and assembly capabilities—that formed an industrial commons needed to produce a whole host of advanced, high-valued-added electronic products such as flat-panel displays, solid-state lighting, and solar PV. In this book, we will examine the dynamics that underlie both the rise and decline of commons, and the consequence of those declines. Our argument is built around three core themes. Theme 1: </w:t>
      </w:r>
      <w:r w:rsidRPr="00FD7215">
        <w:rPr>
          <w:rFonts w:eastAsia="Calibri"/>
          <w:b/>
          <w:iCs/>
          <w:u w:val="single"/>
          <w:bdr w:val="single" w:sz="18" w:space="0" w:color="auto"/>
        </w:rPr>
        <w:t>When a Country Loses the Capability to Manufacture, It Loses the Ability to Innovate</w:t>
      </w:r>
      <w:r w:rsidRPr="00FD7215">
        <w:rPr>
          <w:rFonts w:eastAsia="Calibri"/>
          <w:sz w:val="16"/>
        </w:rPr>
        <w:t xml:space="preserve"> Innovation and manufacturing are often viewed as residing at the opposite ends of the economic spectrum—innovation being all about the brain (knowledge work) and manufacturing all about brawn (physical work). Innovation requires highly skilled, highly paid workers, and manufacturing requires low-skilled, low-paid workers; innovation is a high-valued-added specialty, and manufacturing is a low-value-added commodity; innovation is creative and clean, and manufacturing is dull and dirty. Such a view of manufacturing is a myth and is based on a profound misunderstanding of how the process of innovation works and the link between R&amp;D and manufacturing. R&amp;D is a critical part of the innovation process, but it is not the whole thing. Innovation is about moving the idea from concept to the customer’s hands. For some highly complex products (flat-panel displays, PV cells, and biotechnology drugs, to name a few) the transfer from R&amp;D into production is a messy affair, requiring extremely tight coordination and the transfer of learning between those who design and those who manufacture. If you do not understand the production environment, you have a harder time designing the product. In these settings, </w:t>
      </w:r>
      <w:r w:rsidRPr="00FD7215">
        <w:rPr>
          <w:rFonts w:eastAsia="Calibri"/>
          <w:bCs/>
          <w:u w:val="single"/>
        </w:rPr>
        <w:t xml:space="preserve">there are strong reasons to </w:t>
      </w:r>
      <w:r w:rsidRPr="00FD7215">
        <w:rPr>
          <w:rFonts w:eastAsia="Calibri"/>
          <w:b/>
          <w:iCs/>
          <w:u w:val="single"/>
          <w:bdr w:val="single" w:sz="18" w:space="0" w:color="auto"/>
        </w:rPr>
        <w:t>co-locate</w:t>
      </w:r>
      <w:r w:rsidRPr="00FD7215">
        <w:rPr>
          <w:rFonts w:eastAsia="Calibri"/>
          <w:bCs/>
          <w:u w:val="single"/>
        </w:rPr>
        <w:t xml:space="preserve"> R&amp;D and production</w:t>
      </w:r>
      <w:r w:rsidRPr="00FD7215">
        <w:rPr>
          <w:rFonts w:eastAsia="Calibri"/>
          <w:sz w:val="16"/>
        </w:rPr>
        <w:t xml:space="preserve">. </w:t>
      </w:r>
      <w:r w:rsidRPr="00FD7215">
        <w:rPr>
          <w:rFonts w:eastAsia="Calibri"/>
          <w:bCs/>
          <w:u w:val="single"/>
        </w:rPr>
        <w:t>It is</w:t>
      </w:r>
      <w:r w:rsidRPr="00FD7215">
        <w:rPr>
          <w:rFonts w:eastAsia="Calibri"/>
          <w:sz w:val="16"/>
        </w:rPr>
        <w:t xml:space="preserve"> a lot </w:t>
      </w:r>
      <w:r w:rsidRPr="00FD7215">
        <w:rPr>
          <w:rFonts w:eastAsia="Calibri"/>
          <w:bCs/>
          <w:u w:val="single"/>
        </w:rPr>
        <w:t>easier for an engineer to walk across the street</w:t>
      </w:r>
      <w:r w:rsidRPr="00FD7215">
        <w:rPr>
          <w:rFonts w:eastAsia="Calibri"/>
          <w:sz w:val="16"/>
        </w:rPr>
        <w:t xml:space="preserve"> to the plant or drive down the road </w:t>
      </w:r>
      <w:r w:rsidRPr="00FD7215">
        <w:rPr>
          <w:rFonts w:eastAsia="Calibri"/>
          <w:bCs/>
          <w:u w:val="single"/>
        </w:rPr>
        <w:t>than to fly halfway around the world</w:t>
      </w:r>
      <w:r w:rsidRPr="00FD7215">
        <w:rPr>
          <w:rFonts w:eastAsia="Calibri"/>
          <w:sz w:val="16"/>
        </w:rPr>
        <w:t xml:space="preserve"> </w:t>
      </w:r>
      <w:r w:rsidRPr="00FD7215">
        <w:rPr>
          <w:rFonts w:eastAsia="Calibri"/>
          <w:bCs/>
          <w:u w:val="single"/>
        </w:rPr>
        <w:t>to troubleshoot a problem</w:t>
      </w:r>
      <w:r w:rsidRPr="00FD7215">
        <w:rPr>
          <w:rFonts w:eastAsia="Calibri"/>
          <w:sz w:val="16"/>
        </w:rPr>
        <w:t xml:space="preserve">. This helps to explain why the American company Applied Materials, a leading maker of equipment for manufacturing semiconductors and solar panels, moved its chief technical officer from the United States to China.14 Because most of its large customers are now in China, Taiwan, and South Korea, </w:t>
      </w:r>
      <w:r w:rsidRPr="00FD7215">
        <w:rPr>
          <w:rFonts w:eastAsia="Calibri"/>
          <w:bCs/>
          <w:u w:val="single"/>
        </w:rPr>
        <w:t>it makes sense for the company to do its research close to the factories that use its equipment</w:t>
      </w:r>
      <w:r w:rsidRPr="00FD7215">
        <w:rPr>
          <w:rFonts w:eastAsia="Calibri"/>
          <w:sz w:val="16"/>
        </w:rPr>
        <w:t xml:space="preserve">. Applied Materials is now moving much of its manufacturing operations to Asia as well. In chapter 4, we will offer a framework for determining when it matters whether R&amp;D and manufacturing are located near each and when it does not. Theme 2: </w:t>
      </w:r>
      <w:r w:rsidRPr="00FD7215">
        <w:rPr>
          <w:rFonts w:eastAsia="Calibri"/>
          <w:b/>
          <w:iCs/>
          <w:u w:val="single"/>
          <w:bdr w:val="single" w:sz="18" w:space="0" w:color="auto"/>
        </w:rPr>
        <w:t>The Industrial Commons Is a Platform for Growth</w:t>
      </w:r>
      <w:r w:rsidRPr="00FD7215">
        <w:rPr>
          <w:rFonts w:eastAsia="Calibri"/>
          <w:sz w:val="16"/>
        </w:rPr>
        <w:t xml:space="preserve"> The industrial commons perspective suggests that </w:t>
      </w:r>
      <w:r w:rsidRPr="00FD7215">
        <w:rPr>
          <w:rFonts w:eastAsia="Calibri"/>
          <w:bCs/>
          <w:u w:val="single"/>
        </w:rPr>
        <w:t>a decline of competitiveness</w:t>
      </w:r>
      <w:r w:rsidRPr="00FD7215">
        <w:rPr>
          <w:rFonts w:eastAsia="Calibri"/>
          <w:sz w:val="16"/>
        </w:rPr>
        <w:t xml:space="preserve"> of firms </w:t>
      </w:r>
      <w:r w:rsidRPr="00FD7215">
        <w:rPr>
          <w:rFonts w:eastAsia="Calibri"/>
          <w:bCs/>
          <w:u w:val="single"/>
        </w:rPr>
        <w:t xml:space="preserve">in </w:t>
      </w:r>
      <w:r w:rsidRPr="00FD7215">
        <w:rPr>
          <w:rFonts w:eastAsia="Calibri"/>
          <w:b/>
          <w:iCs/>
          <w:u w:val="single"/>
          <w:bdr w:val="single" w:sz="18" w:space="0" w:color="auto"/>
        </w:rPr>
        <w:t>one sector</w:t>
      </w:r>
      <w:r w:rsidRPr="00FD7215">
        <w:rPr>
          <w:rFonts w:eastAsia="Calibri"/>
          <w:sz w:val="16"/>
        </w:rPr>
        <w:t xml:space="preserve"> </w:t>
      </w:r>
      <w:r w:rsidRPr="00FD7215">
        <w:rPr>
          <w:rFonts w:eastAsia="Calibri"/>
          <w:bCs/>
          <w:u w:val="single"/>
        </w:rPr>
        <w:t>can have implications for the competitiveness of firms in another</w:t>
      </w:r>
      <w:r w:rsidRPr="00FD7215">
        <w:rPr>
          <w:rFonts w:eastAsia="Calibri"/>
          <w:sz w:val="16"/>
        </w:rPr>
        <w:t xml:space="preserve">. </w:t>
      </w:r>
      <w:r w:rsidRPr="00FD7215">
        <w:rPr>
          <w:rFonts w:eastAsia="Calibri"/>
          <w:bCs/>
          <w:u w:val="single"/>
        </w:rPr>
        <w:t>Industries and the</w:t>
      </w:r>
      <w:r w:rsidRPr="00FD7215">
        <w:rPr>
          <w:rFonts w:eastAsia="Calibri"/>
          <w:sz w:val="16"/>
        </w:rPr>
        <w:t xml:space="preserve"> </w:t>
      </w:r>
      <w:r w:rsidRPr="00FD7215">
        <w:rPr>
          <w:rFonts w:eastAsia="Calibri"/>
          <w:bCs/>
          <w:u w:val="single"/>
        </w:rPr>
        <w:t>suppliers of capabilities to the industries need each other.</w:t>
      </w:r>
      <w:r w:rsidRPr="00FD7215">
        <w:rPr>
          <w:rFonts w:eastAsia="Calibri"/>
          <w:sz w:val="16"/>
        </w:rPr>
        <w:t xml:space="preserve"> </w:t>
      </w:r>
      <w:r w:rsidRPr="00FD7215">
        <w:rPr>
          <w:rFonts w:eastAsia="Calibri"/>
          <w:bCs/>
          <w:u w:val="single"/>
        </w:rPr>
        <w:t>Kill a critical industry</w:t>
      </w:r>
      <w:r w:rsidRPr="00FD7215">
        <w:rPr>
          <w:rFonts w:eastAsia="Calibri"/>
          <w:sz w:val="16"/>
        </w:rPr>
        <w:t xml:space="preserve">, </w:t>
      </w:r>
      <w:r w:rsidRPr="00FD7215">
        <w:rPr>
          <w:rFonts w:eastAsia="Calibri"/>
          <w:bCs/>
          <w:u w:val="single"/>
        </w:rPr>
        <w:t xml:space="preserve">and the </w:t>
      </w:r>
      <w:r w:rsidRPr="00FD7215">
        <w:rPr>
          <w:rFonts w:eastAsia="Calibri"/>
          <w:b/>
          <w:iCs/>
          <w:u w:val="single"/>
          <w:bdr w:val="single" w:sz="18" w:space="0" w:color="auto"/>
        </w:rPr>
        <w:t>suppliers</w:t>
      </w:r>
      <w:r w:rsidRPr="00FD7215">
        <w:rPr>
          <w:rFonts w:eastAsia="Calibri"/>
          <w:sz w:val="16"/>
        </w:rPr>
        <w:t xml:space="preserve"> probably </w:t>
      </w:r>
      <w:r w:rsidRPr="00FD7215">
        <w:rPr>
          <w:rFonts w:eastAsia="Calibri"/>
          <w:b/>
          <w:iCs/>
          <w:u w:val="single"/>
          <w:bdr w:val="single" w:sz="18" w:space="0" w:color="auto"/>
        </w:rPr>
        <w:t>will not survive</w:t>
      </w:r>
      <w:r w:rsidRPr="00FD7215">
        <w:rPr>
          <w:rFonts w:eastAsia="Calibri"/>
          <w:sz w:val="16"/>
        </w:rPr>
        <w:t xml:space="preserve"> for long; </w:t>
      </w:r>
      <w:r w:rsidRPr="00FD7215">
        <w:rPr>
          <w:rFonts w:eastAsia="Calibri"/>
          <w:bCs/>
          <w:u w:val="single"/>
        </w:rPr>
        <w:t>other industries</w:t>
      </w:r>
      <w:r w:rsidRPr="00FD7215">
        <w:rPr>
          <w:rFonts w:eastAsia="Calibri"/>
          <w:sz w:val="16"/>
        </w:rPr>
        <w:t xml:space="preserve"> in the region </w:t>
      </w:r>
      <w:r w:rsidRPr="00FD7215">
        <w:rPr>
          <w:rFonts w:eastAsia="Calibri"/>
          <w:bCs/>
          <w:u w:val="single"/>
        </w:rPr>
        <w:t>that depend on those suppliers will</w:t>
      </w:r>
      <w:r w:rsidRPr="00FD7215">
        <w:rPr>
          <w:rFonts w:eastAsia="Calibri"/>
          <w:sz w:val="16"/>
        </w:rPr>
        <w:t xml:space="preserve"> then </w:t>
      </w:r>
      <w:r w:rsidRPr="00FD7215">
        <w:rPr>
          <w:rFonts w:eastAsia="Calibri"/>
          <w:bCs/>
          <w:u w:val="single"/>
        </w:rPr>
        <w:t>be jeopardized</w:t>
      </w:r>
      <w:r w:rsidRPr="00FD7215">
        <w:rPr>
          <w:rFonts w:eastAsia="Calibri"/>
          <w:sz w:val="16"/>
        </w:rPr>
        <w:t xml:space="preserve">. When the auto industry declines, it causes an atrophy of capabilities (such as casting and precision machining) that are also used in industries such as heavy equipment, scientific instruments, and advanced materials. The unraveling of a commons is a vicious circle. </w:t>
      </w:r>
      <w:r w:rsidRPr="00FD7215">
        <w:rPr>
          <w:rFonts w:eastAsia="Calibri"/>
          <w:bCs/>
          <w:u w:val="single"/>
        </w:rPr>
        <w:t>As capabilities erode</w:t>
      </w:r>
      <w:r w:rsidRPr="00FD7215">
        <w:rPr>
          <w:rFonts w:eastAsia="Calibri"/>
          <w:sz w:val="16"/>
        </w:rPr>
        <w:t xml:space="preserve">, </w:t>
      </w:r>
      <w:r w:rsidRPr="00FD7215">
        <w:rPr>
          <w:rFonts w:eastAsia="Calibri"/>
          <w:bCs/>
          <w:u w:val="single"/>
        </w:rPr>
        <w:t xml:space="preserve">it is harder for companies that require access </w:t>
      </w:r>
      <w:r w:rsidRPr="00FD7215">
        <w:rPr>
          <w:rFonts w:eastAsia="Calibri"/>
          <w:b/>
          <w:iCs/>
          <w:u w:val="single"/>
          <w:bdr w:val="single" w:sz="18" w:space="0" w:color="auto"/>
        </w:rPr>
        <w:t>to stay in business</w:t>
      </w:r>
      <w:r w:rsidRPr="00FD7215">
        <w:rPr>
          <w:rFonts w:eastAsia="Calibri"/>
          <w:sz w:val="16"/>
        </w:rPr>
        <w:t xml:space="preserve">. They are forced to move their operations or their supplier base to the new commons. As they move, it is harder for existing suppliers to sustain themselves. Ultimately, they must either close shop or move their operations. Even worse, </w:t>
      </w:r>
      <w:r w:rsidRPr="00FD7215">
        <w:rPr>
          <w:rFonts w:eastAsia="Calibri"/>
          <w:bCs/>
          <w:u w:val="single"/>
        </w:rPr>
        <w:t>the loss of a commons may cut off future opportunities for the</w:t>
      </w:r>
      <w:r w:rsidRPr="00FD7215">
        <w:rPr>
          <w:rFonts w:eastAsia="Calibri"/>
          <w:bCs/>
          <w:sz w:val="12"/>
          <w:u w:val="single"/>
        </w:rPr>
        <w:t xml:space="preserve">¶ </w:t>
      </w:r>
      <w:r w:rsidRPr="00FD7215">
        <w:rPr>
          <w:rFonts w:eastAsia="Calibri"/>
          <w:bCs/>
          <w:u w:val="single"/>
        </w:rPr>
        <w:t>emergence of new innovative sectors if they require close access to the same capabilities</w:t>
      </w:r>
      <w:r w:rsidRPr="00FD7215">
        <w:rPr>
          <w:rFonts w:eastAsia="Calibri"/>
          <w:sz w:val="16"/>
        </w:rPr>
        <w:t>. Four decades ago, when US consumer electronics companies decided to move production of these “mature” products to Asia, who would have guessed that this decision would influence where the most important component for tomorrow’s electric vehicles—the batteries—would be produced? But that is what happened.15 The offshoring of consumer electronics production (often contracted to then-little-known Japanese companies such as Sony and Matsushita) led to the migration of R&amp;D in consumer electronics to Japan (and later to South Korea and Taiwan). As consumers demanded ever-smaller, lighter, and more powerful (and power hungry!) mobile computers and cell phones, electronics companies were pushed to innovate in batteries. In the process, Asia became the hub for innovation in the design and manufacturing of compact, high-capacity, rechargeable, lithium ion batteries, a technology that was invented in America. This explains why Asian suppliers have become the dominant source of the lithium ion battery cells used in electric vehicles.</w:t>
      </w:r>
    </w:p>
    <w:p w:rsidR="00C81C15" w:rsidRDefault="00C81C15" w:rsidP="00C81C15">
      <w:pPr>
        <w:rPr>
          <w:rFonts w:eastAsia="Times New Roman" w:cs="Times New Roman"/>
          <w:b/>
          <w:bCs/>
          <w:iCs/>
          <w:noProof/>
          <w:sz w:val="26"/>
        </w:rPr>
      </w:pPr>
      <w:r>
        <w:rPr>
          <w:rFonts w:eastAsia="Times New Roman" w:cs="Times New Roman"/>
          <w:b/>
          <w:bCs/>
          <w:iCs/>
          <w:noProof/>
          <w:sz w:val="26"/>
        </w:rPr>
        <w:t xml:space="preserve"> </w:t>
      </w:r>
    </w:p>
    <w:p w:rsidR="00C81C15" w:rsidRPr="00740E6A" w:rsidRDefault="00C81C15" w:rsidP="00C81C15">
      <w:pPr>
        <w:keepNext/>
        <w:keepLines/>
        <w:spacing w:before="200"/>
        <w:outlineLvl w:val="3"/>
        <w:rPr>
          <w:rFonts w:eastAsia="Times New Roman" w:cs="Times New Roman"/>
          <w:b/>
          <w:bCs/>
          <w:iCs/>
          <w:noProof/>
          <w:sz w:val="26"/>
        </w:rPr>
      </w:pPr>
      <w:r w:rsidRPr="00740E6A">
        <w:rPr>
          <w:rFonts w:eastAsia="Times New Roman" w:cs="Times New Roman"/>
          <w:b/>
          <w:bCs/>
          <w:iCs/>
          <w:noProof/>
          <w:sz w:val="26"/>
        </w:rPr>
        <w:t>Economic decline causes war and growth promotes peace, empirically proven</w:t>
      </w:r>
    </w:p>
    <w:p w:rsidR="00C81C15" w:rsidRDefault="00C81C15" w:rsidP="00C81C15">
      <w:pPr>
        <w:rPr>
          <w:rFonts w:eastAsia="Calibri"/>
          <w:noProof/>
        </w:rPr>
      </w:pPr>
      <w:r w:rsidRPr="00740E6A">
        <w:rPr>
          <w:rFonts w:eastAsia="Calibri"/>
          <w:b/>
          <w:bCs/>
          <w:sz w:val="26"/>
        </w:rPr>
        <w:t xml:space="preserve">Stauss-Kahn </w:t>
      </w:r>
      <w:r>
        <w:rPr>
          <w:rFonts w:eastAsia="Calibri"/>
          <w:b/>
          <w:bCs/>
          <w:sz w:val="26"/>
        </w:rPr>
        <w:t>200</w:t>
      </w:r>
      <w:r w:rsidRPr="00740E6A">
        <w:rPr>
          <w:rFonts w:eastAsia="Calibri"/>
          <w:b/>
          <w:bCs/>
          <w:sz w:val="26"/>
        </w:rPr>
        <w:t>9</w:t>
      </w:r>
      <w:r>
        <w:rPr>
          <w:rFonts w:eastAsia="Calibri"/>
          <w:b/>
          <w:bCs/>
          <w:sz w:val="26"/>
        </w:rPr>
        <w:t xml:space="preserve"> </w:t>
      </w:r>
      <w:r>
        <w:rPr>
          <w:rFonts w:eastAsia="Calibri"/>
          <w:noProof/>
        </w:rPr>
        <w:t>Dominique Strauss-Kahn,</w:t>
      </w:r>
      <w:r w:rsidRPr="00740E6A">
        <w:rPr>
          <w:rFonts w:eastAsia="Calibri"/>
          <w:noProof/>
        </w:rPr>
        <w:t xml:space="preserve"> Managing Director, International Monetary Fund At the Global Creative Leadership Summit</w:t>
      </w:r>
      <w:r>
        <w:rPr>
          <w:rFonts w:eastAsia="Calibri"/>
          <w:noProof/>
        </w:rPr>
        <w:t xml:space="preserve"> </w:t>
      </w:r>
      <w:r w:rsidRPr="00740E6A">
        <w:rPr>
          <w:rFonts w:eastAsia="Calibri"/>
          <w:noProof/>
        </w:rPr>
        <w:t>Ne</w:t>
      </w:r>
      <w:r>
        <w:rPr>
          <w:rFonts w:eastAsia="Calibri"/>
          <w:noProof/>
        </w:rPr>
        <w:t xml:space="preserve">w York City, September 23, 2009, </w:t>
      </w:r>
      <w:r w:rsidRPr="00FD7215">
        <w:rPr>
          <w:rFonts w:eastAsia="Calibri"/>
          <w:noProof/>
        </w:rPr>
        <w:t xml:space="preserve">“Economic Stability, Economic Cooperation, and Peace—The Role of the IMF” </w:t>
      </w:r>
      <w:hyperlink r:id="rId95" w:history="1">
        <w:r w:rsidRPr="0018046C">
          <w:rPr>
            <w:rStyle w:val="Hyperlink"/>
            <w:rFonts w:eastAsia="Calibri"/>
            <w:noProof/>
          </w:rPr>
          <w:t>http://www.imf.org/external/np/speeches/2009/092309.htm</w:t>
        </w:r>
      </w:hyperlink>
    </w:p>
    <w:p w:rsidR="00C81C15" w:rsidRPr="00740E6A" w:rsidRDefault="00C81C15" w:rsidP="00C81C15">
      <w:pPr>
        <w:rPr>
          <w:rFonts w:eastAsia="Calibri"/>
          <w:b/>
          <w:bCs/>
          <w:sz w:val="26"/>
        </w:rPr>
      </w:pPr>
    </w:p>
    <w:p w:rsidR="00C81C15" w:rsidRPr="00294411" w:rsidRDefault="00C81C15" w:rsidP="00C81C15">
      <w:pPr>
        <w:rPr>
          <w:rStyle w:val="StyleUnderline"/>
          <w:rFonts w:asciiTheme="minorHAnsi" w:hAnsiTheme="minorHAnsi"/>
          <w:sz w:val="16"/>
        </w:rPr>
      </w:pPr>
      <w:r w:rsidRPr="00294411">
        <w:rPr>
          <w:rFonts w:eastAsia="Calibri"/>
          <w:noProof/>
          <w:sz w:val="16"/>
        </w:rPr>
        <w:t xml:space="preserve">When the nations of the world come together to address common challenges in a spirit of solidarity, </w:t>
      </w:r>
      <w:r w:rsidRPr="00740E6A">
        <w:rPr>
          <w:rFonts w:eastAsia="Calibri"/>
          <w:bCs/>
          <w:u w:val="single"/>
        </w:rPr>
        <w:t>we can attain a virtuous cycle of peace and prosperity, and avoid a vicious cycle of conflict and stagnation</w:t>
      </w:r>
      <w:r w:rsidRPr="00294411">
        <w:rPr>
          <w:rFonts w:eastAsia="Calibri"/>
          <w:noProof/>
          <w:sz w:val="16"/>
        </w:rPr>
        <w:t>. On first glance, this might seem incidental to the role of the IMF. But it is not. It underpins our mandate.</w:t>
      </w:r>
      <w:r w:rsidRPr="00294411">
        <w:rPr>
          <w:rFonts w:eastAsia="Calibri"/>
          <w:noProof/>
          <w:sz w:val="12"/>
        </w:rPr>
        <w:t>¶</w:t>
      </w:r>
      <w:r w:rsidRPr="00294411">
        <w:rPr>
          <w:rFonts w:eastAsia="Calibri"/>
          <w:noProof/>
          <w:sz w:val="16"/>
        </w:rPr>
        <w:t xml:space="preserve"> This becomes clear when we look at the origins of the IMF, and the lessons of the 20th century. </w:t>
      </w:r>
      <w:r w:rsidRPr="00740E6A">
        <w:rPr>
          <w:rFonts w:eastAsia="Calibri"/>
          <w:bCs/>
          <w:u w:val="single"/>
        </w:rPr>
        <w:t>The nations of the world came together after the first world war. But instead of promoting economic cooperation, they were motivated by more myopic considerations. In particular, the harsh terms of the Treaty of Versailles sowed the seeds of economic ruin in Germany, which in turn was one of the causes of the second world war</w:t>
      </w:r>
      <w:r w:rsidRPr="00294411">
        <w:rPr>
          <w:rFonts w:eastAsia="Calibri"/>
          <w:noProof/>
          <w:sz w:val="16"/>
        </w:rPr>
        <w:t>.</w:t>
      </w:r>
      <w:r w:rsidRPr="00294411">
        <w:rPr>
          <w:rFonts w:eastAsia="Calibri"/>
          <w:noProof/>
          <w:sz w:val="12"/>
        </w:rPr>
        <w:t>¶</w:t>
      </w:r>
      <w:r w:rsidRPr="00294411">
        <w:rPr>
          <w:rFonts w:eastAsia="Calibri"/>
          <w:noProof/>
          <w:sz w:val="16"/>
        </w:rPr>
        <w:t xml:space="preserve"> One of the people who saw this clearly was </w:t>
      </w:r>
      <w:r w:rsidRPr="00740E6A">
        <w:rPr>
          <w:rFonts w:eastAsia="Calibri"/>
          <w:bCs/>
          <w:u w:val="single"/>
        </w:rPr>
        <w:t>John Maynard Keynes</w:t>
      </w:r>
      <w:r w:rsidRPr="00294411">
        <w:rPr>
          <w:rFonts w:eastAsia="Calibri"/>
          <w:noProof/>
          <w:sz w:val="16"/>
        </w:rPr>
        <w:t xml:space="preserve">, one of the founders of the IMF. He </w:t>
      </w:r>
      <w:r w:rsidRPr="00740E6A">
        <w:rPr>
          <w:rFonts w:eastAsia="Calibri"/>
          <w:bCs/>
          <w:u w:val="single"/>
        </w:rPr>
        <w:t>strongly condemned “the policy of reducing Germany to servitude for a generation</w:t>
      </w:r>
      <w:r w:rsidRPr="00294411">
        <w:rPr>
          <w:rFonts w:eastAsia="Calibri"/>
          <w:noProof/>
          <w:sz w:val="16"/>
        </w:rPr>
        <w:t xml:space="preserve">, of degrading the lives of millions of human beings,” </w:t>
      </w:r>
      <w:r w:rsidRPr="00740E6A">
        <w:rPr>
          <w:rFonts w:eastAsia="Calibri"/>
          <w:bCs/>
          <w:u w:val="single"/>
        </w:rPr>
        <w:t>For he saw clearly the implications: “If we aim deliberately at the impoverishment of central Europe, vengeance, I dare predict, will not limp. Nothing can then delay for long that final civil war between the forces of reaction and the despairing convulsions of revolution, before which the horrors of the late German war will fade into nothing”.</w:t>
      </w:r>
      <w:r w:rsidRPr="00294411">
        <w:rPr>
          <w:rFonts w:eastAsia="Calibri"/>
          <w:noProof/>
          <w:sz w:val="16"/>
        </w:rPr>
        <w:t xml:space="preserve"> Keynes instead urged the people of his day to “base our actions on better expectations, and believe that </w:t>
      </w:r>
      <w:r w:rsidRPr="00740E6A">
        <w:rPr>
          <w:rFonts w:eastAsia="Calibri"/>
          <w:bCs/>
          <w:u w:val="single"/>
        </w:rPr>
        <w:t>the prosperity and happiness of one country promotes that of others</w:t>
      </w:r>
      <w:r w:rsidRPr="00294411">
        <w:rPr>
          <w:rFonts w:eastAsia="Calibri"/>
          <w:noProof/>
          <w:sz w:val="16"/>
        </w:rPr>
        <w:t>, that the solidarity of man is not a fiction.”</w:t>
      </w:r>
      <w:r w:rsidRPr="00294411">
        <w:rPr>
          <w:rFonts w:eastAsia="Calibri"/>
          <w:noProof/>
          <w:sz w:val="12"/>
        </w:rPr>
        <w:t>¶</w:t>
      </w:r>
      <w:r w:rsidRPr="00294411">
        <w:rPr>
          <w:rFonts w:eastAsia="Calibri"/>
          <w:noProof/>
          <w:sz w:val="16"/>
        </w:rPr>
        <w:t xml:space="preserve"> </w:t>
      </w:r>
      <w:r w:rsidRPr="00740E6A">
        <w:rPr>
          <w:rFonts w:eastAsia="Calibri"/>
          <w:bCs/>
          <w:u w:val="single"/>
        </w:rPr>
        <w:t>Keynes</w:t>
      </w:r>
      <w:r w:rsidRPr="00294411">
        <w:rPr>
          <w:rFonts w:eastAsia="Calibri"/>
          <w:sz w:val="16"/>
        </w:rPr>
        <w:t>’</w:t>
      </w:r>
      <w:r w:rsidRPr="00294411">
        <w:rPr>
          <w:rFonts w:eastAsia="Calibri"/>
          <w:noProof/>
          <w:sz w:val="16"/>
        </w:rPr>
        <w:t xml:space="preserve"> admonition </w:t>
      </w:r>
      <w:r w:rsidRPr="00740E6A">
        <w:rPr>
          <w:rFonts w:eastAsia="Calibri"/>
          <w:bCs/>
          <w:u w:val="single"/>
        </w:rPr>
        <w:t>was ignored. Countries instead embraced the economics of self-interest, and retreated to isolationism. What followed was the unprecedented collapse in global economic activity in the 1930s, with dire social and political consequences. Economic warfare soon led to real warfare. The resulting second war world war left tens of millions dead and many countries around the world in ruins</w:t>
      </w:r>
      <w:r w:rsidRPr="00294411">
        <w:rPr>
          <w:rFonts w:eastAsia="Calibri"/>
          <w:noProof/>
          <w:sz w:val="16"/>
        </w:rPr>
        <w:t>.</w:t>
      </w:r>
      <w:r w:rsidRPr="00294411">
        <w:rPr>
          <w:rFonts w:eastAsia="Calibri"/>
          <w:noProof/>
          <w:sz w:val="12"/>
        </w:rPr>
        <w:t>¶</w:t>
      </w:r>
      <w:r w:rsidRPr="00294411">
        <w:rPr>
          <w:rFonts w:eastAsia="Calibri"/>
          <w:noProof/>
          <w:sz w:val="16"/>
        </w:rPr>
        <w:t xml:space="preserve"> After the war, the nations of the world gathered once more. They vowed never to repeat the errors of the past. They embraced multilateralism and a cooperative approach to economic and financial policies. Leaders wanted to create a new world.</w:t>
      </w:r>
      <w:r w:rsidRPr="00294411">
        <w:rPr>
          <w:rFonts w:eastAsia="Calibri"/>
          <w:noProof/>
          <w:sz w:val="12"/>
        </w:rPr>
        <w:t>¶</w:t>
      </w:r>
      <w:r w:rsidRPr="00294411">
        <w:rPr>
          <w:rFonts w:eastAsia="Calibri"/>
          <w:noProof/>
          <w:sz w:val="16"/>
        </w:rPr>
        <w:t xml:space="preserve"> This strategy took many dimensions. The United Nations was founded to “save succeeding generations from the scourge of war” while promoting “social progress and better standards of life”. In my own continent of Europe, leaders embarked upon a remarkable process of economic and political integration. They were determined to forever banish the specter of war from the continent and realize the dream of “perpetual peace”—that great unfilled dream of so many philosophers over the centuries, including Saint-Pierre, Rousseau, Bentham, and Kant. Remember too that </w:t>
      </w:r>
      <w:r w:rsidRPr="00740E6A">
        <w:rPr>
          <w:rFonts w:eastAsia="Calibri"/>
          <w:bCs/>
          <w:u w:val="single"/>
        </w:rPr>
        <w:t>peace was aided by external financial support from the Marshall plan and internal financial support from the development of comprehensive social safety nets. It was economic and social stability that cemented the peace.</w:t>
      </w:r>
      <w:r w:rsidRPr="00294411">
        <w:rPr>
          <w:rFonts w:eastAsia="Calibri"/>
          <w:noProof/>
          <w:sz w:val="12"/>
        </w:rPr>
        <w:t>¶</w:t>
      </w:r>
      <w:r w:rsidRPr="00294411">
        <w:rPr>
          <w:rFonts w:eastAsia="Calibri"/>
          <w:noProof/>
          <w:sz w:val="16"/>
        </w:rPr>
        <w:t xml:space="preserve"> The IMF was born at this defining moment in history, forged in the furnace of a multilateral milieu dedicated to peace and cooperation. Its mandate was economic stability—promoting monetary cooperation and facilitating an expansion of trade and employment that benefited all people. It would oversee the global financial system and lend to members with balance of payments needs. It was understood that with stability would come peace and security.</w:t>
      </w:r>
      <w:r w:rsidRPr="00294411">
        <w:rPr>
          <w:rFonts w:eastAsia="Calibri"/>
          <w:noProof/>
          <w:sz w:val="12"/>
        </w:rPr>
        <w:t>¶</w:t>
      </w:r>
      <w:r w:rsidRPr="00294411">
        <w:rPr>
          <w:rFonts w:eastAsia="Calibri"/>
          <w:noProof/>
          <w:sz w:val="16"/>
        </w:rPr>
        <w:t xml:space="preserve"> And as the founding fathers gathered at Bretton Woods in 1944, peace was foremost on their minds. The pessimism expressed by Keynes a quarter century earlier now turned to optimism. As the conference ended, Keynes declared that by working together “this nightmare, in which most of us present have spent too much of our lives, will be over”. And in a sign of the times, he expressed his confidence that “the brotherhood of man will have become more than a phrase”. </w:t>
      </w:r>
      <w:r w:rsidRPr="00740E6A">
        <w:rPr>
          <w:rFonts w:eastAsia="Calibri"/>
          <w:bCs/>
          <w:u w:val="single"/>
        </w:rPr>
        <w:t>United States Treasury Secretary Henry Morgenthau shared this conviction, linking peace to shared prosperity and denouncing the economic policies of the interwar years.</w:t>
      </w:r>
      <w:r w:rsidRPr="00294411">
        <w:rPr>
          <w:rFonts w:eastAsia="Calibri"/>
          <w:noProof/>
          <w:sz w:val="16"/>
        </w:rPr>
        <w:t xml:space="preserve"> He declared that “</w:t>
      </w:r>
      <w:r w:rsidRPr="00740E6A">
        <w:rPr>
          <w:rFonts w:eastAsia="Calibri"/>
          <w:bCs/>
          <w:u w:val="single"/>
        </w:rPr>
        <w:t>Economic aggression can have no other offspring than war. It is as dangerous as it is futile. We know that economic conflict must develop when nations endeavor separately to deal with economic ills which are international in scope.</w:t>
      </w:r>
      <w:r w:rsidRPr="00294411">
        <w:rPr>
          <w:rFonts w:eastAsia="Calibri"/>
          <w:noProof/>
          <w:sz w:val="16"/>
        </w:rPr>
        <w:t>” This is our legacy. From this stems our mandate.</w:t>
      </w:r>
      <w:r w:rsidRPr="00294411">
        <w:rPr>
          <w:rStyle w:val="StyleUnderline"/>
          <w:rFonts w:asciiTheme="minorHAnsi" w:hAnsiTheme="minorHAnsi"/>
          <w:sz w:val="16"/>
        </w:rPr>
        <w:t xml:space="preserve"> </w:t>
      </w:r>
    </w:p>
    <w:p w:rsidR="00C81C15" w:rsidRDefault="00C81C15" w:rsidP="00C81C15">
      <w:pPr>
        <w:pStyle w:val="Heading3"/>
        <w:rPr>
          <w:rFonts w:asciiTheme="minorHAnsi" w:hAnsiTheme="minorHAnsi"/>
        </w:rPr>
      </w:pPr>
      <w:r w:rsidRPr="00906A69">
        <w:rPr>
          <w:rFonts w:asciiTheme="minorHAnsi" w:hAnsiTheme="minorHAnsi"/>
        </w:rPr>
        <w:t xml:space="preserve">AT: </w:t>
      </w:r>
      <w:r>
        <w:rPr>
          <w:rFonts w:asciiTheme="minorHAnsi" w:hAnsiTheme="minorHAnsi"/>
        </w:rPr>
        <w:t>Plan doesn’t solve</w:t>
      </w:r>
    </w:p>
    <w:p w:rsidR="00C81C15" w:rsidRPr="00725B46" w:rsidRDefault="00C81C15" w:rsidP="00C81C15">
      <w:pPr>
        <w:pStyle w:val="Heading4"/>
        <w:rPr>
          <w:rStyle w:val="StyleUnderline"/>
          <w:rFonts w:asciiTheme="minorHAnsi" w:hAnsiTheme="minorHAnsi"/>
          <w:szCs w:val="26"/>
        </w:rPr>
      </w:pPr>
      <w:r w:rsidRPr="00725B46">
        <w:rPr>
          <w:rStyle w:val="StyleUnderline"/>
          <w:rFonts w:asciiTheme="minorHAnsi" w:hAnsiTheme="minorHAnsi"/>
          <w:szCs w:val="26"/>
        </w:rPr>
        <w:t>Ocean mapping solves STEM – education and preparation for further education</w:t>
      </w:r>
    </w:p>
    <w:p w:rsidR="00C81C15" w:rsidRDefault="00C81C15" w:rsidP="00C81C15">
      <w:pPr>
        <w:rPr>
          <w:rFonts w:asciiTheme="minorHAnsi" w:hAnsiTheme="minorHAnsi"/>
        </w:rPr>
      </w:pPr>
      <w:r w:rsidRPr="00725B46">
        <w:rPr>
          <w:rStyle w:val="Style13ptBold"/>
          <w:rFonts w:asciiTheme="minorHAnsi" w:hAnsiTheme="minorHAnsi"/>
        </w:rPr>
        <w:t>Yoder 2012</w:t>
      </w:r>
      <w:r w:rsidRPr="00725B46">
        <w:rPr>
          <w:rFonts w:asciiTheme="minorHAnsi" w:hAnsiTheme="minorHAnsi"/>
        </w:rPr>
        <w:t xml:space="preserve"> Jim Yoder, PhD in Oceanography, 8/6/12, “Ocean Observing Systems Stimulating Interest in STEM”, </w:t>
      </w:r>
      <w:hyperlink r:id="rId96" w:anchor="thur" w:history="1">
        <w:r w:rsidRPr="000B0758">
          <w:rPr>
            <w:rStyle w:val="Hyperlink"/>
            <w:rFonts w:asciiTheme="minorHAnsi" w:hAnsiTheme="minorHAnsi"/>
          </w:rPr>
          <w:t>http://livebettermagazine.com/article/ocean-observing-systems-stimulating-interest-in-stem/#thur</w:t>
        </w:r>
      </w:hyperlink>
    </w:p>
    <w:p w:rsidR="00C81C15" w:rsidRPr="00725B46" w:rsidRDefault="00C81C15" w:rsidP="00C81C15">
      <w:pPr>
        <w:rPr>
          <w:rFonts w:asciiTheme="minorHAnsi" w:hAnsiTheme="minorHAnsi"/>
        </w:rPr>
      </w:pPr>
    </w:p>
    <w:p w:rsidR="00C81C15" w:rsidRDefault="00C81C15" w:rsidP="00C81C15">
      <w:pPr>
        <w:rPr>
          <w:rFonts w:asciiTheme="minorHAnsi" w:eastAsia="Times New Roman" w:hAnsiTheme="minorHAnsi" w:cs="Arial"/>
          <w:sz w:val="14"/>
          <w:szCs w:val="20"/>
        </w:rPr>
      </w:pPr>
      <w:r w:rsidRPr="00725B46">
        <w:rPr>
          <w:rStyle w:val="StyleUnderline"/>
          <w:rFonts w:asciiTheme="minorHAnsi" w:hAnsiTheme="minorHAnsi"/>
        </w:rPr>
        <w:t>The U.S. is developing two new ocean observing systems and both include educational applications</w:t>
      </w:r>
      <w:r w:rsidRPr="00725B46">
        <w:rPr>
          <w:rFonts w:asciiTheme="minorHAnsi" w:eastAsia="Times New Roman" w:hAnsiTheme="minorHAnsi" w:cs="Arial"/>
          <w:sz w:val="14"/>
          <w:szCs w:val="20"/>
        </w:rPr>
        <w:t xml:space="preserve"> in their respective portfolios. The National Oceanographic and Atmospheric Administration (NOAA) is leading the development of an operational system called the “</w:t>
      </w:r>
      <w:hyperlink r:id="rId97" w:tgtFrame="_blank" w:history="1">
        <w:r w:rsidRPr="00725B46">
          <w:rPr>
            <w:rFonts w:asciiTheme="minorHAnsi" w:eastAsia="Times New Roman" w:hAnsiTheme="minorHAnsi" w:cs="Arial"/>
            <w:sz w:val="14"/>
            <w:szCs w:val="20"/>
            <w:bdr w:val="none" w:sz="0" w:space="0" w:color="auto" w:frame="1"/>
          </w:rPr>
          <w:t>Integrated Ocean Observing System</w:t>
        </w:r>
      </w:hyperlink>
      <w:r w:rsidRPr="00725B46">
        <w:rPr>
          <w:rFonts w:asciiTheme="minorHAnsi" w:eastAsia="Times New Roman" w:hAnsiTheme="minorHAnsi" w:cs="Arial"/>
          <w:sz w:val="14"/>
          <w:szCs w:val="20"/>
        </w:rPr>
        <w:t xml:space="preserve">” (IOOS). The purpose of IOOS is to provide information and data to increase understanding of U.S. coastal waters so decision-makers can take action to improve safety, enhance the economy and protect the environment. The National Science Foundation’s </w:t>
      </w:r>
      <w:hyperlink r:id="rId98" w:tgtFrame="_blank" w:history="1">
        <w:r w:rsidRPr="00725B46">
          <w:rPr>
            <w:rFonts w:asciiTheme="minorHAnsi" w:eastAsia="Times New Roman" w:hAnsiTheme="minorHAnsi" w:cs="Arial"/>
            <w:sz w:val="14"/>
            <w:szCs w:val="20"/>
            <w:bdr w:val="none" w:sz="0" w:space="0" w:color="auto" w:frame="1"/>
          </w:rPr>
          <w:t>Ocean Observatories Initiative</w:t>
        </w:r>
      </w:hyperlink>
      <w:r w:rsidRPr="00725B46">
        <w:rPr>
          <w:rFonts w:asciiTheme="minorHAnsi" w:eastAsia="Times New Roman" w:hAnsiTheme="minorHAnsi" w:cs="Arial"/>
          <w:sz w:val="14"/>
          <w:szCs w:val="20"/>
        </w:rPr>
        <w:t xml:space="preserve"> (OOI) is constructing infrastructure to support sensors to measure physical, chemical, geological and biological variables in the ocean and seafloor to support scientific research. The total national investment in both of these systems will likely exceed $500M by 2015, and the costs to operate will likely exceed more than $50M per year. </w:t>
      </w:r>
      <w:r w:rsidRPr="00725B46">
        <w:rPr>
          <w:rStyle w:val="StyleUnderline"/>
          <w:rFonts w:asciiTheme="minorHAnsi" w:hAnsiTheme="minorHAnsi"/>
        </w:rPr>
        <w:t>The systems are anticipated to have a major impact on ocean science research and operations. In addition to research and operational users, educational applications for data from IOOS and OOI are being developed, including educational uses of data delivered in near real-time.</w:t>
      </w:r>
      <w:r w:rsidRPr="00725B46">
        <w:rPr>
          <w:rFonts w:asciiTheme="minorHAnsi" w:eastAsia="Times New Roman" w:hAnsiTheme="minorHAnsi" w:cs="Arial"/>
          <w:sz w:val="14"/>
          <w:szCs w:val="20"/>
        </w:rPr>
        <w:t xml:space="preserve"> As mentioned above, the challenge for educators is to package real-time data in a form and context that can be readily used and interpreted by students and their teachers. This is particularly challenging for K-12 audiences because younger students and their teachers lack experience and tools to produce analytical products, such as simple statistics and graphs from raw data streams. Putting data products into an oceanographic context is also difficult when students lack basic knowledge of the ocean environment. For example, a series of graphs showing how ocean water temperature changes with depth, and why those profiles change with season, is not very interesting in itself. Students need the context, e.g. they also need to understand something about mixing between surface and deeper waters as well as how seasonal changes in the amount of solar energy reaching surface ocean waters affects ocean mixing, and why this is important. Younger students likely will need to work with data products produced for them by their teachers or by online educators that display data in very simple ways and then link it to a lesson plan that puts the observations into the right context (</w:t>
      </w:r>
      <w:hyperlink r:id="rId99" w:tgtFrame="_blank" w:history="1">
        <w:r w:rsidRPr="00725B46">
          <w:rPr>
            <w:rFonts w:asciiTheme="minorHAnsi" w:eastAsia="Times New Roman" w:hAnsiTheme="minorHAnsi" w:cs="Arial"/>
            <w:sz w:val="14"/>
            <w:szCs w:val="20"/>
            <w:bdr w:val="none" w:sz="0" w:space="0" w:color="auto" w:frame="1"/>
          </w:rPr>
          <w:t>example</w:t>
        </w:r>
      </w:hyperlink>
      <w:r w:rsidRPr="00725B46">
        <w:rPr>
          <w:rFonts w:asciiTheme="minorHAnsi" w:eastAsia="Times New Roman" w:hAnsiTheme="minorHAnsi" w:cs="Arial"/>
          <w:sz w:val="14"/>
          <w:szCs w:val="20"/>
        </w:rPr>
        <w:t xml:space="preserve">). With the possible exception of advanced high-school students, real-time data streams from ocean observing systems are probably not for K-12 students. Nevertheless, </w:t>
      </w:r>
      <w:r w:rsidRPr="00725B46">
        <w:rPr>
          <w:rStyle w:val="StyleUnderline"/>
          <w:rFonts w:asciiTheme="minorHAnsi" w:hAnsiTheme="minorHAnsi"/>
        </w:rPr>
        <w:t>younger students with adequate guidance can still learn about daily and seasonal changes in the ocean and why they occur by looking at a sequence of graphs produced for them. They can also learn about organisms that live in the ocean from video streams associated with ocean observatories,</w:t>
      </w:r>
      <w:r w:rsidRPr="00725B46">
        <w:rPr>
          <w:rFonts w:asciiTheme="minorHAnsi" w:eastAsia="Times New Roman" w:hAnsiTheme="minorHAnsi" w:cs="Arial"/>
          <w:sz w:val="14"/>
          <w:szCs w:val="20"/>
        </w:rPr>
        <w:t xml:space="preserve"> such as </w:t>
      </w:r>
      <w:hyperlink r:id="rId100" w:tgtFrame="_blank" w:history="1">
        <w:r w:rsidRPr="00725B46">
          <w:rPr>
            <w:rFonts w:asciiTheme="minorHAnsi" w:eastAsia="Times New Roman" w:hAnsiTheme="minorHAnsi" w:cs="Arial"/>
            <w:sz w:val="14"/>
            <w:szCs w:val="20"/>
            <w:bdr w:val="none" w:sz="0" w:space="0" w:color="auto" w:frame="1"/>
          </w:rPr>
          <w:t>Neptune</w:t>
        </w:r>
      </w:hyperlink>
      <w:r w:rsidRPr="00725B46">
        <w:rPr>
          <w:rFonts w:asciiTheme="minorHAnsi" w:eastAsia="Times New Roman" w:hAnsiTheme="minorHAnsi" w:cs="Arial"/>
          <w:sz w:val="14"/>
          <w:szCs w:val="20"/>
        </w:rPr>
        <w:t xml:space="preserve"> and </w:t>
      </w:r>
      <w:hyperlink r:id="rId101" w:tgtFrame="_blank" w:history="1">
        <w:r w:rsidRPr="00725B46">
          <w:rPr>
            <w:rFonts w:asciiTheme="minorHAnsi" w:eastAsia="Times New Roman" w:hAnsiTheme="minorHAnsi" w:cs="Arial"/>
            <w:sz w:val="14"/>
            <w:szCs w:val="20"/>
            <w:bdr w:val="none" w:sz="0" w:space="0" w:color="auto" w:frame="1"/>
          </w:rPr>
          <w:t>Venus</w:t>
        </w:r>
      </w:hyperlink>
      <w:r w:rsidRPr="00725B46">
        <w:rPr>
          <w:rFonts w:asciiTheme="minorHAnsi" w:eastAsia="Times New Roman" w:hAnsiTheme="minorHAnsi" w:cs="Arial"/>
          <w:sz w:val="14"/>
          <w:szCs w:val="20"/>
        </w:rPr>
        <w:t xml:space="preserve">. </w:t>
      </w:r>
      <w:r w:rsidRPr="00725B46">
        <w:rPr>
          <w:rStyle w:val="StyleUnderline"/>
          <w:rFonts w:asciiTheme="minorHAnsi" w:hAnsiTheme="minorHAnsi"/>
        </w:rPr>
        <w:t>Ocean observing data will obviously be most useful if it can be linked to national and state science standards</w:t>
      </w:r>
      <w:r w:rsidRPr="00725B46">
        <w:rPr>
          <w:rFonts w:asciiTheme="minorHAnsi" w:eastAsia="Times New Roman" w:hAnsiTheme="minorHAnsi" w:cs="Arial"/>
          <w:sz w:val="14"/>
          <w:szCs w:val="20"/>
        </w:rPr>
        <w:t xml:space="preserve">. The process for how K-12 students and teachers can effectively use data from observing systems, including real-time data to better train students to participate in the STEM workforce of the future, was described recently as a process involving four key steps (Hotaling 2007).. </w:t>
      </w:r>
      <w:r w:rsidRPr="00725B46">
        <w:rPr>
          <w:rStyle w:val="StyleUnderline"/>
          <w:rFonts w:asciiTheme="minorHAnsi" w:hAnsiTheme="minorHAnsi"/>
        </w:rPr>
        <w:t>It also needs to be understandable by non-specialists, i.e. it has to be in context of important and simply described ocean processes. Step two is the data has to be useable, which means it must be engaging and meaningful, fit within STEM curricula and satisfy educational standards</w:t>
      </w:r>
      <w:r w:rsidRPr="00725B46">
        <w:rPr>
          <w:rFonts w:asciiTheme="minorHAnsi" w:eastAsia="Times New Roman" w:hAnsiTheme="minorHAnsi" w:cs="Arial"/>
          <w:sz w:val="14"/>
          <w:szCs w:val="20"/>
        </w:rPr>
        <w:t xml:space="preserve">. </w:t>
      </w:r>
      <w:r w:rsidRPr="00725B46">
        <w:rPr>
          <w:rStyle w:val="StyleUnderline"/>
          <w:rFonts w:asciiTheme="minorHAnsi" w:hAnsiTheme="minorHAnsi"/>
        </w:rPr>
        <w:t>Step three is teachers themselves must be adequately trained so they are comfortable using and discussing ocean observing data in a classroom</w:t>
      </w:r>
      <w:r w:rsidRPr="00725B46">
        <w:rPr>
          <w:rFonts w:asciiTheme="minorHAnsi" w:eastAsia="Times New Roman" w:hAnsiTheme="minorHAnsi" w:cs="Arial"/>
          <w:sz w:val="14"/>
          <w:szCs w:val="20"/>
        </w:rPr>
        <w:t xml:space="preserve">. This requires effective professional development via online or face-to-face training or a combination thereof. </w:t>
      </w:r>
      <w:r w:rsidRPr="00725B46">
        <w:rPr>
          <w:rStyle w:val="StyleUnderline"/>
          <w:rFonts w:asciiTheme="minorHAnsi" w:hAnsiTheme="minorHAnsi"/>
        </w:rPr>
        <w:t>Step four is the importance of preparation at the K-12 level, so students entering four-year or community colleges know something about how to apply observatory data to real-life situations. This would lead to much quicker and effective training of a well-qualified STEM workforce with the skills to manage and utilize data from sensors and sensor networks, whether associated with ocean observations or any other sensor network, including those associated with commercial operations.</w:t>
      </w:r>
      <w:r w:rsidRPr="00725B46">
        <w:rPr>
          <w:rFonts w:asciiTheme="minorHAnsi" w:eastAsia="Times New Roman" w:hAnsiTheme="minorHAnsi" w:cs="Arial"/>
          <w:sz w:val="14"/>
          <w:szCs w:val="20"/>
        </w:rPr>
        <w:t xml:space="preserve"> A top priority for educational uses of data from NSF’s Ocean Observatories Initiative (OOI) is the focus on special tools and lessons for undergraduates. </w:t>
      </w:r>
      <w:r w:rsidRPr="00725B46">
        <w:rPr>
          <w:rStyle w:val="StyleUnderline"/>
          <w:rFonts w:asciiTheme="minorHAnsi" w:hAnsiTheme="minorHAnsi"/>
        </w:rPr>
        <w:t>Undergraduate class projects and senior theses can obviously take better advantage of real-time and other observatory data than K-12 students given that undergrads have better skills and access to better analysis tools as well as more time to analyze and interpret longer records of observations.</w:t>
      </w:r>
      <w:r w:rsidRPr="00725B46">
        <w:rPr>
          <w:rFonts w:asciiTheme="minorHAnsi" w:eastAsia="Times New Roman" w:hAnsiTheme="minorHAnsi" w:cs="Arial"/>
          <w:sz w:val="14"/>
          <w:szCs w:val="20"/>
        </w:rPr>
        <w:t xml:space="preserve"> The expectation is that undergraduate ocean science or other science majors, non-science majors and community college students can work with real-time data, if provided the software tools to simplify data streams and to provide context. The first three steps listed above for K-12 are certainly applicable to undergraduate students and their professors, although college science professors should not need the level of professional development that K-12 teachers will require. Data analysis tools for undergraduates, and perhaps advanced high-school students, need to be scaled to examine relations between, perhaps, just two ocean variables – temperature and salinity, for example. Furthermore, there has to be a web-based framework that puts the data into context for undergraduates. A web interface, for example, could allow an undergraduate interested in undersea earthquakes to examine the real-time record of an undersea seismometer (basically a chart showing the strength of earth movements) while at the time ingesting and then watching video illustrating different types of undersea lava flows. The most sophisticated college users, such as ocean science graduate students and ocean science faculty, will likely use commercially available data analysis packages to study relations between many data sources and from many locations. </w:t>
      </w:r>
    </w:p>
    <w:p w:rsidR="00C81C15" w:rsidRDefault="00C81C15" w:rsidP="00C81C15"/>
    <w:p w:rsidR="00C81C15" w:rsidRPr="00906A69" w:rsidRDefault="00C81C15" w:rsidP="00C81C15">
      <w:pPr>
        <w:pStyle w:val="Heading4"/>
        <w:rPr>
          <w:rFonts w:asciiTheme="minorHAnsi" w:hAnsiTheme="minorHAnsi"/>
        </w:rPr>
      </w:pPr>
      <w:r w:rsidRPr="00906A69">
        <w:rPr>
          <w:rFonts w:asciiTheme="minorHAnsi" w:hAnsiTheme="minorHAnsi"/>
        </w:rPr>
        <w:t>Data will be made available to students</w:t>
      </w:r>
      <w:r>
        <w:rPr>
          <w:rFonts w:asciiTheme="minorHAnsi" w:hAnsiTheme="minorHAnsi"/>
        </w:rPr>
        <w:t xml:space="preserve"> – that solves the impact</w:t>
      </w:r>
    </w:p>
    <w:p w:rsidR="00C81C15" w:rsidRDefault="00C81C15" w:rsidP="00C81C15">
      <w:pPr>
        <w:rPr>
          <w:rFonts w:asciiTheme="minorHAnsi" w:hAnsiTheme="minorHAnsi"/>
        </w:rPr>
      </w:pPr>
      <w:r w:rsidRPr="00906A69">
        <w:rPr>
          <w:rStyle w:val="Style13ptBold"/>
          <w:rFonts w:asciiTheme="minorHAnsi" w:hAnsiTheme="minorHAnsi"/>
        </w:rPr>
        <w:t>IOOC 2012</w:t>
      </w:r>
      <w:r w:rsidRPr="00906A69">
        <w:rPr>
          <w:rFonts w:asciiTheme="minorHAnsi" w:hAnsiTheme="minorHAnsi"/>
        </w:rPr>
        <w:t xml:space="preserve"> Interagency Ocean Observation Committee, Committee overseeing the creation of IOOS, “INTEGRATED OCEAN OBSERVING SYSTEM U.S. IOOS SUMMIT REPORT A New Decade for the Integrated Ocean Observing System”, pg. 21, </w:t>
      </w:r>
      <w:hyperlink r:id="rId102" w:history="1">
        <w:r w:rsidRPr="00906A69">
          <w:rPr>
            <w:rStyle w:val="Hyperlink"/>
            <w:rFonts w:asciiTheme="minorHAnsi" w:hAnsiTheme="minorHAnsi"/>
          </w:rPr>
          <w:t>http://www.ioos.noaa.gov/about/governance/summit2012/usioos_summit_report.pdf</w:t>
        </w:r>
      </w:hyperlink>
    </w:p>
    <w:p w:rsidR="00C81C15" w:rsidRPr="00725B46" w:rsidRDefault="00C81C15" w:rsidP="00C81C15">
      <w:pPr>
        <w:rPr>
          <w:rFonts w:asciiTheme="minorHAnsi" w:hAnsiTheme="minorHAnsi"/>
        </w:rPr>
      </w:pPr>
    </w:p>
    <w:p w:rsidR="00C81C15" w:rsidRDefault="00C81C15" w:rsidP="00C81C15">
      <w:pPr>
        <w:rPr>
          <w:rStyle w:val="Emphasis"/>
          <w:rFonts w:asciiTheme="minorHAnsi" w:hAnsiTheme="minorHAnsi"/>
        </w:rPr>
      </w:pPr>
      <w:r w:rsidRPr="00725B46">
        <w:rPr>
          <w:rStyle w:val="Emphasis"/>
          <w:rFonts w:asciiTheme="minorHAnsi" w:hAnsiTheme="minorHAnsi"/>
        </w:rPr>
        <w:t>End-users of U.S. IOOS data and information fall into five main types</w:t>
      </w:r>
      <w:r w:rsidRPr="00294411">
        <w:rPr>
          <w:rStyle w:val="StyleUnderline"/>
          <w:rFonts w:asciiTheme="minorHAnsi" w:hAnsiTheme="minorHAnsi"/>
          <w:sz w:val="16"/>
        </w:rPr>
        <w:t>: • Operational end-</w:t>
      </w:r>
      <w:r w:rsidRPr="00725B46">
        <w:rPr>
          <w:rStyle w:val="StyleUnderline"/>
          <w:rFonts w:asciiTheme="minorHAnsi" w:hAnsiTheme="minorHAnsi"/>
        </w:rPr>
        <w:t>users who use ocean data and products to support decision-making related to safety</w:t>
      </w:r>
      <w:r w:rsidRPr="00294411">
        <w:rPr>
          <w:rStyle w:val="StyleUnderline"/>
          <w:rFonts w:asciiTheme="minorHAnsi" w:hAnsiTheme="minorHAnsi"/>
          <w:sz w:val="16"/>
        </w:rPr>
        <w:t xml:space="preserve">, emergency response, and economic efficiency • </w:t>
      </w:r>
      <w:r w:rsidRPr="00725B46">
        <w:rPr>
          <w:rStyle w:val="StyleUnderline"/>
          <w:rFonts w:asciiTheme="minorHAnsi" w:hAnsiTheme="minorHAnsi"/>
        </w:rPr>
        <w:t>Science end-users whose research relies on sustained observations</w:t>
      </w:r>
      <w:r w:rsidRPr="00294411">
        <w:rPr>
          <w:rStyle w:val="StyleUnderline"/>
          <w:rFonts w:asciiTheme="minorHAnsi" w:hAnsiTheme="minorHAnsi"/>
          <w:sz w:val="16"/>
        </w:rPr>
        <w:t xml:space="preserve"> of the ocean • </w:t>
      </w:r>
      <w:r w:rsidRPr="00725B46">
        <w:rPr>
          <w:rStyle w:val="StyleUnderline"/>
          <w:rFonts w:asciiTheme="minorHAnsi" w:hAnsiTheme="minorHAnsi"/>
        </w:rPr>
        <w:t>Policy end-users who require sustained ocean information to support policy formulation</w:t>
      </w:r>
      <w:r w:rsidRPr="00294411">
        <w:rPr>
          <w:rStyle w:val="StyleUnderline"/>
          <w:rFonts w:asciiTheme="minorHAnsi" w:hAnsiTheme="minorHAnsi"/>
          <w:sz w:val="16"/>
        </w:rPr>
        <w:t xml:space="preserve">, monitoring of compliance, and assessment of policy effectiveness • </w:t>
      </w:r>
      <w:r w:rsidRPr="00725B46">
        <w:rPr>
          <w:rStyle w:val="StyleUnderline"/>
          <w:rFonts w:asciiTheme="minorHAnsi" w:hAnsiTheme="minorHAnsi"/>
        </w:rPr>
        <w:t>Public end-users interested in products relevant to their safety</w:t>
      </w:r>
      <w:r w:rsidRPr="00294411">
        <w:rPr>
          <w:rStyle w:val="StyleUnderline"/>
          <w:rFonts w:asciiTheme="minorHAnsi" w:hAnsiTheme="minorHAnsi"/>
          <w:sz w:val="16"/>
        </w:rPr>
        <w:t xml:space="preserve"> or leisure activities • </w:t>
      </w:r>
      <w:r w:rsidRPr="00725B46">
        <w:rPr>
          <w:rStyle w:val="Emphasis"/>
          <w:rFonts w:asciiTheme="minorHAnsi" w:hAnsiTheme="minorHAnsi"/>
        </w:rPr>
        <w:t>Education end-users who teach ocean science formally (K-16) and informally</w:t>
      </w:r>
    </w:p>
    <w:p w:rsidR="008E5F48" w:rsidRDefault="008E5F48" w:rsidP="00C81C15">
      <w:pPr>
        <w:rPr>
          <w:rStyle w:val="Emphasis"/>
          <w:rFonts w:asciiTheme="minorHAnsi" w:hAnsiTheme="minorHAnsi"/>
        </w:rPr>
      </w:pPr>
    </w:p>
    <w:p w:rsidR="009E60C6" w:rsidRDefault="009E60C6" w:rsidP="009E60C6">
      <w:pPr>
        <w:pStyle w:val="Heading3"/>
      </w:pPr>
      <w:r>
        <w:t>AT: EU turn</w:t>
      </w:r>
    </w:p>
    <w:p w:rsidR="009E60C6" w:rsidRDefault="009E60C6" w:rsidP="009E60C6">
      <w:pPr>
        <w:pStyle w:val="Heading4"/>
      </w:pPr>
      <w:r>
        <w:t>Cooperation solves clean tech best – ITER spurs cooperation and sets a framework for future cooperation</w:t>
      </w:r>
    </w:p>
    <w:p w:rsidR="009E60C6" w:rsidRDefault="009E60C6" w:rsidP="009E60C6">
      <w:r w:rsidRPr="005F7EF8">
        <w:rPr>
          <w:rStyle w:val="Style13ptBold"/>
        </w:rPr>
        <w:t>Roos 2010</w:t>
      </w:r>
      <w:r>
        <w:t xml:space="preserve"> Jerome Roos, Breakthrough fellow, writer and environmental activist, 6/23/10, “The Promise of Global Cooperation in Clean-Tech Innovation”, </w:t>
      </w:r>
      <w:hyperlink r:id="rId103" w:history="1">
        <w:r w:rsidRPr="00CF72FF">
          <w:rPr>
            <w:rStyle w:val="Hyperlink"/>
          </w:rPr>
          <w:t>http://thebreakthrough.org/generation_archive/the_promise_of_global_cooperat</w:t>
        </w:r>
      </w:hyperlink>
    </w:p>
    <w:p w:rsidR="009E60C6" w:rsidRPr="005F7EF8" w:rsidRDefault="009E60C6" w:rsidP="009E60C6"/>
    <w:p w:rsidR="009E60C6" w:rsidRPr="005F7EF8" w:rsidRDefault="009E60C6" w:rsidP="009E60C6">
      <w:pPr>
        <w:rPr>
          <w:sz w:val="14"/>
        </w:rPr>
      </w:pPr>
      <w:r w:rsidRPr="005F7EF8">
        <w:rPr>
          <w:rStyle w:val="StyleUnderline"/>
        </w:rPr>
        <w:t>ITER - acronym for the International Thermonuclear Experimental Reactor, and Latin for 'the way', 'the direction' or 'the path' - is a 30-year, 10 billion euro collaboration bringing together the European Union, Japan, China, India, Korea, Russia and the United States. The project, an initiative of Soviet President Mikhail Gorbachev, French President Mitterand, and U.S. President Ronald Reagan, will see the construction of the world's largest-ever fusion reactor in Cadarache, France somewhere around 2018-2019</w:t>
      </w:r>
      <w:r w:rsidRPr="005F7EF8">
        <w:rPr>
          <w:sz w:val="14"/>
        </w:rPr>
        <w:t xml:space="preserve">. According to Norbert Holtkamp, a leading U.S. scientist who will co-lead the construction of the reactor: It wasn't a scientific discussion, but they [Gorbachev, Mitterand and Reagan] came together and said </w:t>
      </w:r>
      <w:r w:rsidRPr="005F7EF8">
        <w:rPr>
          <w:rStyle w:val="Emphasis"/>
        </w:rPr>
        <w:t>this was something we should be doing. We should be putting the world's brain power together, and do it together, and share the results of the research</w:t>
      </w:r>
      <w:r w:rsidRPr="005F7EF8">
        <w:rPr>
          <w:rStyle w:val="StyleUnderline"/>
        </w:rPr>
        <w:t>. The overarching goal of the project is to test the viability of fusion energy as a future part of the sustainable energy mix. A secondary goal is to improve and disseminate global scientific knowledge on fusion energy.</w:t>
      </w:r>
      <w:r w:rsidRPr="005F7EF8">
        <w:rPr>
          <w:sz w:val="14"/>
        </w:rPr>
        <w:t xml:space="preserve"> Towards this end, in 2009, ITER received 11,575 visitors from around the world, many of them scientists, students and business leaders hoping to learn more about the state of fusion science and technology. The number of international visitors is expected to double in 2010. </w:t>
      </w:r>
      <w:r w:rsidRPr="005F7EF8">
        <w:rPr>
          <w:rStyle w:val="StyleUnderline"/>
        </w:rPr>
        <w:t>The U.S. itself benefits in many ways from its participation in the project</w:t>
      </w:r>
      <w:r w:rsidRPr="005F7EF8">
        <w:rPr>
          <w:sz w:val="14"/>
        </w:rPr>
        <w:t xml:space="preserve">. First of all, it only bears 1/11 of the total costs of the program, while it would reap all the fruits from its potentially lucrative findings. Secondly, </w:t>
      </w:r>
      <w:r w:rsidRPr="005F7EF8">
        <w:rPr>
          <w:rStyle w:val="StyleUnderline"/>
        </w:rPr>
        <w:t xml:space="preserve">American scientists are involved in a unique exchange of ideas and knowledge with experts from around the world, providing an enormous boost to the U.S. knowledge economy, regardless of the outcomes of the experiments in France. Thirdly, the collaboration creates a global network of scientists that is likely to endure even after completion of the project. In today's globalized network economy, such connections might prove crucial in the development of other, related or unrelated technologies. Fourthly, </w:t>
      </w:r>
      <w:r w:rsidRPr="005F7EF8">
        <w:rPr>
          <w:sz w:val="14"/>
        </w:rPr>
        <w:t>and perhaps most importantly from a globalist point of view</w:t>
      </w:r>
      <w:r w:rsidRPr="005F7EF8">
        <w:rPr>
          <w:rStyle w:val="StyleUnderline"/>
        </w:rPr>
        <w:t>, the project brings together a large group of human beings with the shared goal of creating a new energy future for all of humanity. In this respect, projects like ITER have immense symbolical value and contribute greatly to the dissemination of a global consciousness that allows us to conceive of the human race as fundamentally united in the face of global challenges, rather than divided in the face of national rivalries</w:t>
      </w:r>
      <w:r w:rsidRPr="005F7EF8">
        <w:rPr>
          <w:sz w:val="14"/>
        </w:rPr>
        <w:t>. Having only just emerged out of a century marked by two destructive World Wars and a near-catastrophic nuclear standoff, such notions are no longer insignificant from an International Relations point of view.</w:t>
      </w:r>
    </w:p>
    <w:p w:rsidR="009E60C6" w:rsidRPr="00725B46" w:rsidRDefault="009E60C6" w:rsidP="009E60C6">
      <w:pPr>
        <w:pStyle w:val="Heading3"/>
      </w:pPr>
      <w:r w:rsidRPr="00725B46">
        <w:t>AT: Biotech turn</w:t>
      </w:r>
    </w:p>
    <w:p w:rsidR="009E60C6" w:rsidRPr="00725B46" w:rsidRDefault="009E60C6" w:rsidP="009E60C6">
      <w:pPr>
        <w:pStyle w:val="Heading4"/>
        <w:rPr>
          <w:rFonts w:asciiTheme="minorHAnsi" w:hAnsiTheme="minorHAnsi"/>
        </w:rPr>
      </w:pPr>
      <w:r w:rsidRPr="00725B46">
        <w:rPr>
          <w:rFonts w:asciiTheme="minorHAnsi" w:hAnsiTheme="minorHAnsi"/>
        </w:rPr>
        <w:t>US biotech leadership is good, regulations are sufficient, and it solves food yields without chemicals</w:t>
      </w:r>
    </w:p>
    <w:p w:rsidR="009E60C6" w:rsidRDefault="009E60C6" w:rsidP="009E60C6">
      <w:pPr>
        <w:rPr>
          <w:rFonts w:asciiTheme="minorHAnsi" w:hAnsiTheme="minorHAnsi"/>
        </w:rPr>
      </w:pPr>
      <w:r w:rsidRPr="00725B46">
        <w:rPr>
          <w:rStyle w:val="Style13ptBold"/>
          <w:rFonts w:asciiTheme="minorHAnsi" w:hAnsiTheme="minorHAnsi"/>
        </w:rPr>
        <w:t>Vogt and Parish 1999</w:t>
      </w:r>
      <w:r w:rsidRPr="00725B46">
        <w:rPr>
          <w:rFonts w:asciiTheme="minorHAnsi" w:hAnsiTheme="minorHAnsi"/>
        </w:rPr>
        <w:t xml:space="preserve"> Donna U. Vogt, Specialist in Social Sciences, Mickey Parish, Congressional Science Fellow Domestic Social Policy Division, 6/2/99, US Department of State, “Food Biotechnology in the United States: Science. Regulation, and Issues”, </w:t>
      </w:r>
      <w:hyperlink r:id="rId104" w:history="1">
        <w:r w:rsidRPr="00574044">
          <w:rPr>
            <w:rStyle w:val="Hyperlink"/>
            <w:rFonts w:asciiTheme="minorHAnsi" w:hAnsiTheme="minorHAnsi"/>
          </w:rPr>
          <w:t>http://fpc.state.gov/6176.htm</w:t>
        </w:r>
      </w:hyperlink>
    </w:p>
    <w:p w:rsidR="009E60C6" w:rsidRPr="00725B46" w:rsidRDefault="009E60C6" w:rsidP="009E60C6">
      <w:pPr>
        <w:rPr>
          <w:rFonts w:asciiTheme="minorHAnsi" w:hAnsiTheme="minorHAnsi"/>
        </w:rPr>
      </w:pPr>
    </w:p>
    <w:p w:rsidR="009E60C6" w:rsidRPr="00725B46" w:rsidRDefault="009E60C6" w:rsidP="009E60C6">
      <w:pPr>
        <w:rPr>
          <w:rStyle w:val="StyleUnderline"/>
          <w:rFonts w:asciiTheme="minorHAnsi" w:hAnsiTheme="minorHAnsi"/>
        </w:rPr>
      </w:pPr>
      <w:r w:rsidRPr="00725B46">
        <w:rPr>
          <w:rStyle w:val="StyleUnderline"/>
          <w:rFonts w:asciiTheme="minorHAnsi" w:hAnsiTheme="minorHAnsi"/>
        </w:rPr>
        <w:t>The use of biotechnology to produce genetically engineered foods can potentially provide greater yields of nutritionally enhanced foods from less land with reduced use of pesticides and herbicides</w:t>
      </w:r>
      <w:r w:rsidRPr="00725B46">
        <w:rPr>
          <w:rFonts w:asciiTheme="minorHAnsi" w:hAnsiTheme="minorHAnsi"/>
          <w:sz w:val="14"/>
        </w:rPr>
        <w:t xml:space="preserve">. This technology has both critics and supporters. Concerns presented to Congress include potential detrimental effects to human and animal health and the environment, and violation of religious customs. </w:t>
      </w:r>
      <w:r w:rsidRPr="00725B46">
        <w:rPr>
          <w:rStyle w:val="StyleUnderline"/>
          <w:rFonts w:asciiTheme="minorHAnsi" w:hAnsiTheme="minorHAnsi"/>
        </w:rPr>
        <w:t>Supporters, including individual companies, trade organizations, scientific professional societies, and academic groups, promote benefits such as enhanced crop yields, better nutritional content in food, less pesticide use, and greater agricultural efficiency</w:t>
      </w:r>
      <w:r w:rsidRPr="00725B46">
        <w:rPr>
          <w:rFonts w:asciiTheme="minorHAnsi" w:hAnsiTheme="minorHAnsi"/>
          <w:sz w:val="14"/>
        </w:rPr>
        <w:t xml:space="preserve">. They want Congress to defend the U.S. competitive position in export trade of food biotechnology products. Calls for "right-to-know" labeling or other federal regulatory requirements, on the other hand, spark concerns about possibly impeding innovation and adding costs. In the United States, </w:t>
      </w:r>
      <w:r w:rsidRPr="00725B46">
        <w:rPr>
          <w:rStyle w:val="StyleUnderline"/>
          <w:rFonts w:asciiTheme="minorHAnsi" w:hAnsiTheme="minorHAnsi"/>
        </w:rPr>
        <w:t>the regulation of biotechnology food products does not differ fundamentally from regulation of conventional food products. Three federal agencies are primarily responsible for the regulation of genetically engineered foods - the Food and Drug Administration (FDA), the Environmental Protection Agency (EPA), and the U.S. Department of Agriculture (USDA). Each federal agency is assigned certain regulatory responsibilities</w:t>
      </w:r>
      <w:r w:rsidRPr="00725B46">
        <w:rPr>
          <w:rFonts w:asciiTheme="minorHAnsi" w:hAnsiTheme="minorHAnsi"/>
          <w:sz w:val="14"/>
        </w:rPr>
        <w:t xml:space="preserve">. FDA provides voluntary pre-market consultations with food companies, seed companies, and plant developers to ensure that biotechnology derived foods meet regulatory standards for safety. USDA's Animal and Plant Health Inspection Service (APHIS) licenses field testing of crops prior to commercial release of newly developed plant strains. EPA registers pesticides in U.S. commerce (including plants engineered to produce pesticides) and establishes levels at which pesticides in foods are permitted. The White House outlined this multi-agency approach to regulating the products of biotechnology in a 1986 document entitled Coordinated Framework for Regulation of Biotechnology. Some critics are concerned about genes from genetically modified plants escaping into the environment through cross fertilization. Others fear the potential overuse of Bt, a natural insecticide, will cause insects to develop resistance to its toxic effects. They want more testing on the long-term environmental and health impact of crops that are altered to produce it. Industry groups, however, contend that </w:t>
      </w:r>
      <w:r w:rsidRPr="00725B46">
        <w:rPr>
          <w:rStyle w:val="StyleUnderline"/>
          <w:rFonts w:asciiTheme="minorHAnsi" w:hAnsiTheme="minorHAnsi"/>
        </w:rPr>
        <w:t>current regulations more than adequately ensure human health and safety. The United States is leading the world in privately funded biotechnological research, genetically modified products, and sales of the technology</w:t>
      </w:r>
      <w:r w:rsidRPr="00725B46">
        <w:rPr>
          <w:rFonts w:asciiTheme="minorHAnsi" w:hAnsiTheme="minorHAnsi"/>
          <w:sz w:val="14"/>
        </w:rPr>
        <w:t xml:space="preserve">. Some suggest that foreign countries' resistance to genetically engineered crops can be traced to their desire to allow their domestic industry time to develop a competitive position in this trade. U.S. officials resisted an attempt to limit trade in bioengineered products at a meeting in Colombia in February 1999 negotiations over a "biosafety protocol." Some in Congress would exercise more oversight over the regulation of these food crops, fund more public research, and encourage the Administration to negotiate the easing of trade barriers and harmonizing standards. Food Biotechnology in the United States: Science, Regulation, and Issues Introduction </w:t>
      </w:r>
      <w:r w:rsidRPr="00725B46">
        <w:rPr>
          <w:rStyle w:val="StyleUnderline"/>
          <w:rFonts w:asciiTheme="minorHAnsi" w:hAnsiTheme="minorHAnsi"/>
        </w:rPr>
        <w:t>Genetic modification of agricultural crops promises the availability of food products with more desirable traits, such as higher quantities of vitamins or lowered amounts of saturated fats for consumers, reduced use of pesticides and other chemicals for environmentalists, and increased yields for growers</w:t>
      </w:r>
      <w:r w:rsidRPr="00725B46">
        <w:rPr>
          <w:rFonts w:asciiTheme="minorHAnsi" w:hAnsiTheme="minorHAnsi"/>
          <w:sz w:val="14"/>
        </w:rPr>
        <w:t xml:space="preserve">. Traditional plant breeding, the conventional method to modify plants' genes, has produced similar benefits. But </w:t>
      </w:r>
      <w:r w:rsidRPr="00725B46">
        <w:rPr>
          <w:rStyle w:val="StyleUnderline"/>
          <w:rFonts w:asciiTheme="minorHAnsi" w:hAnsiTheme="minorHAnsi"/>
        </w:rPr>
        <w:t>recent biotechnological innovations allow scientists to select specific genes from one plant or animal and introduce them into another to confer desirable traits</w:t>
      </w:r>
      <w:r w:rsidRPr="00725B46">
        <w:rPr>
          <w:rFonts w:asciiTheme="minorHAnsi" w:hAnsiTheme="minorHAnsi"/>
          <w:sz w:val="14"/>
        </w:rPr>
        <w:t xml:space="preserve">. This produces the new plant or animal more quickly than conventional methods, and creates plants and animals with traits not found previously in nature. Proponents argue that advances in genetics and new technologies can produce foods with greater yields to feed the growing world population in the 21st century. Critics are concerned that this technology produces uncertainties about potential long-term impacts on public health and the environment, and increases problems related to trade. The 106th Congress will consider issues associated with food biotechnology because </w:t>
      </w:r>
      <w:r w:rsidRPr="00725B46">
        <w:rPr>
          <w:rStyle w:val="StyleUnderline"/>
          <w:rFonts w:asciiTheme="minorHAnsi" w:hAnsiTheme="minorHAnsi"/>
        </w:rPr>
        <w:t>the federal government under statute and through regulation attempts to ensure that food manufacturers produce safe products</w:t>
      </w:r>
      <w:r w:rsidRPr="00725B46">
        <w:rPr>
          <w:rFonts w:asciiTheme="minorHAnsi" w:hAnsiTheme="minorHAnsi"/>
          <w:sz w:val="14"/>
        </w:rPr>
        <w:t xml:space="preserve">. Congress is being asked to consider whether federal regulations adequately manage genetic engineering risks to public health and safety, and the environment. This report discusses the science of food biotechnology, and the federal structure by which it is regulated. Because U. S. farmers are adopting this technology at a rapid rate, some observers advocate a more active role for the federal government to ensure that farmers have equal access to this technology. Others are concerned that federal officials should play a more active role in protecting the environment, funding more research, and participating in international trade negotiations to ensure that trade continues to expand for genetically engineered crops. Trading partners often label food products that have been genetically modified as genetically modified organisms (GMOs). Many of those partners have labeling requirements for GMOs to allow consumers the "right to know" their food content. </w:t>
      </w:r>
      <w:r w:rsidRPr="00725B46">
        <w:rPr>
          <w:rStyle w:val="StyleUnderline"/>
          <w:rFonts w:asciiTheme="minorHAnsi" w:hAnsiTheme="minorHAnsi"/>
        </w:rPr>
        <w:t xml:space="preserve">Several congressional committees oversee federal governance of genetically engineered foods and biotechnology. In the Senate, food biotechnology issues are considered by the Committees on Agriculture, Nutrition, and Forestry; Health, Education, Labor and Pensions; Environment and Public Works; and Governmental Affairs. In the House, food biotechnology issues are considered by the Committees on Agriculture; Commerce; Government Reform; and Science. The Appropriations Committees of both House and Senate have oversight responsibility on how the major federal agencies set and enforce policies affecting the safety of genetically engineered foods. </w:t>
      </w:r>
    </w:p>
    <w:p w:rsidR="009E60C6" w:rsidRPr="00725B46" w:rsidRDefault="009E60C6" w:rsidP="009E60C6">
      <w:pPr>
        <w:rPr>
          <w:rFonts w:asciiTheme="minorHAnsi" w:hAnsiTheme="minorHAnsi"/>
        </w:rPr>
      </w:pPr>
    </w:p>
    <w:p w:rsidR="009E60C6" w:rsidRPr="00725B46" w:rsidRDefault="009E60C6" w:rsidP="009E60C6">
      <w:pPr>
        <w:pStyle w:val="Heading4"/>
        <w:rPr>
          <w:rFonts w:asciiTheme="minorHAnsi" w:hAnsiTheme="minorHAnsi"/>
        </w:rPr>
      </w:pPr>
      <w:r w:rsidRPr="00725B46">
        <w:rPr>
          <w:rFonts w:asciiTheme="minorHAnsi" w:hAnsiTheme="minorHAnsi"/>
        </w:rPr>
        <w:t>Absent a shift from chemical based agriculture, environmental destruction will occur and food production will not meet demands</w:t>
      </w:r>
    </w:p>
    <w:p w:rsidR="009E60C6" w:rsidRDefault="009E60C6" w:rsidP="009E60C6">
      <w:pPr>
        <w:rPr>
          <w:rFonts w:asciiTheme="minorHAnsi" w:eastAsia="Calibri" w:hAnsiTheme="minorHAnsi" w:cs="Times New Roman"/>
          <w:sz w:val="16"/>
          <w:szCs w:val="16"/>
        </w:rPr>
      </w:pPr>
      <w:r>
        <w:rPr>
          <w:rFonts w:asciiTheme="minorHAnsi" w:eastAsia="Calibri" w:hAnsiTheme="minorHAnsi"/>
          <w:b/>
          <w:bCs/>
          <w:sz w:val="26"/>
        </w:rPr>
        <w:t>Peters</w:t>
      </w:r>
      <w:r w:rsidRPr="00725B46">
        <w:rPr>
          <w:rFonts w:asciiTheme="minorHAnsi" w:eastAsia="Calibri" w:hAnsiTheme="minorHAnsi"/>
          <w:b/>
          <w:bCs/>
          <w:sz w:val="26"/>
        </w:rPr>
        <w:t xml:space="preserve"> </w:t>
      </w:r>
      <w:r>
        <w:rPr>
          <w:rFonts w:asciiTheme="minorHAnsi" w:eastAsia="Calibri" w:hAnsiTheme="minorHAnsi"/>
          <w:b/>
          <w:bCs/>
          <w:sz w:val="26"/>
        </w:rPr>
        <w:t>20</w:t>
      </w:r>
      <w:r w:rsidRPr="00725B46">
        <w:rPr>
          <w:rFonts w:asciiTheme="minorHAnsi" w:eastAsia="Calibri" w:hAnsiTheme="minorHAnsi"/>
          <w:b/>
          <w:bCs/>
          <w:sz w:val="26"/>
        </w:rPr>
        <w:t xml:space="preserve">10 </w:t>
      </w:r>
      <w:r w:rsidRPr="00725B46">
        <w:rPr>
          <w:rFonts w:asciiTheme="minorHAnsi" w:eastAsia="Calibri" w:hAnsiTheme="minorHAnsi" w:cs="Times New Roman"/>
          <w:sz w:val="16"/>
          <w:szCs w:val="16"/>
        </w:rPr>
        <w:t xml:space="preserve">–  LL.M. expected 2011, University of Arkansas School of Law, Graduate Program in Agricultural and Food Law; J.D. 2010, University of Oregon School of Law (Kathryn, “Creating a Sustainable Urban Agriculture Revolution” J. ENVTL. LAW AND LITIGATION [Vol. 25, 203, </w:t>
      </w:r>
      <w:hyperlink r:id="rId105" w:history="1">
        <w:r w:rsidRPr="00574044">
          <w:rPr>
            <w:rStyle w:val="Hyperlink"/>
            <w:rFonts w:asciiTheme="minorHAnsi" w:eastAsia="Calibri" w:hAnsiTheme="minorHAnsi" w:cs="Times New Roman"/>
            <w:sz w:val="16"/>
            <w:szCs w:val="16"/>
          </w:rPr>
          <w:t>http://law.uoregon.edu/org/jell/docs/251/peters.pdf</w:t>
        </w:r>
      </w:hyperlink>
      <w:r w:rsidRPr="00725B46">
        <w:rPr>
          <w:rFonts w:asciiTheme="minorHAnsi" w:eastAsia="Calibri" w:hAnsiTheme="minorHAnsi" w:cs="Times New Roman"/>
          <w:sz w:val="16"/>
          <w:szCs w:val="16"/>
        </w:rPr>
        <w:t>)</w:t>
      </w:r>
    </w:p>
    <w:p w:rsidR="009E60C6" w:rsidRPr="00725B46" w:rsidRDefault="009E60C6" w:rsidP="009E60C6">
      <w:pPr>
        <w:rPr>
          <w:rFonts w:asciiTheme="minorHAnsi" w:eastAsia="Calibri" w:hAnsiTheme="minorHAnsi" w:cs="Times New Roman"/>
          <w:sz w:val="16"/>
          <w:szCs w:val="16"/>
        </w:rPr>
      </w:pPr>
    </w:p>
    <w:p w:rsidR="009E60C6" w:rsidRPr="00294411" w:rsidRDefault="009E60C6" w:rsidP="009E60C6">
      <w:pPr>
        <w:rPr>
          <w:rFonts w:asciiTheme="minorHAnsi" w:hAnsiTheme="minorHAnsi"/>
          <w:sz w:val="16"/>
        </w:rPr>
      </w:pPr>
      <w:r w:rsidRPr="00294411">
        <w:rPr>
          <w:rFonts w:asciiTheme="minorHAnsi" w:hAnsiTheme="minorHAnsi"/>
          <w:sz w:val="16"/>
        </w:rPr>
        <w:t xml:space="preserve">The U.S. agricultural system is becoming increasingly more concentrated, specialized, and industrialized.10 As of this writing, </w:t>
      </w:r>
      <w:r w:rsidRPr="00725B46">
        <w:rPr>
          <w:rStyle w:val="StyleUnderline"/>
          <w:rFonts w:asciiTheme="minorHAnsi" w:hAnsiTheme="minorHAnsi"/>
        </w:rPr>
        <w:t>ninety-eight percent of the food supply in the United States is produced by agribusinesses running industrial farms that employ mechanically and chemically intensive farming methods for the maximization of profit</w:t>
      </w:r>
      <w:r w:rsidRPr="00294411">
        <w:rPr>
          <w:rFonts w:asciiTheme="minorHAnsi" w:hAnsiTheme="minorHAnsi"/>
          <w:sz w:val="16"/>
        </w:rPr>
        <w:t xml:space="preserve">.11 These farming methods are further encouraged through government subsidies, which operate to affect the supply and price of agricultural commodities.12 Government subsidies have tended to benefit large agribusinesses13 and have encouraged the use of chemical inputs and unsound farming practices, which maximize short-term yields and profits at the expense of the environment and small local farmers.14 An additional consequence of farm subsidies is the overproduction of commodity crops, which requires that the United States supplement its food supply with fruits and vegetables imported from other countries.15 Industrial agriculture in the United States has only been in place since the mid-twentieth century.16 Modern agricultural practices began with the Green Revolution, a response to world food shortages in the 1940s that sought to increase productivity of land by employing science-based technologies in agriculture.17 The Green Revolution was born in the 1950s and continued developing new farming methods through the 1970s; these methods include the engineering of high-yielding plants and the establishment of large, monocultural farms heavily reliant on chemical pesticides and fertilizers, mechanization, and irrigation.18 While the Green Revolution’s techniques were successful in increasing food production for several decades, </w:t>
      </w:r>
      <w:r w:rsidRPr="00725B46">
        <w:rPr>
          <w:rStyle w:val="StyleUnderline"/>
          <w:rFonts w:asciiTheme="minorHAnsi" w:hAnsiTheme="minorHAnsi"/>
        </w:rPr>
        <w:t>the long-term effects of this method of farming on the environment, economy, and society are now evident: groundwater contamination from chemical pesticides and fertilizers; soil erosion and depletion of soil nutrients caused by unsound cropping practices; destruction of necessary insects, such as bees, from pollution and the indiscriminate use of pesticides; inherent economic risks stemming from reliance on monocrops; and side effects on humans from agrochemicals</w:t>
      </w:r>
      <w:r w:rsidRPr="00294411">
        <w:rPr>
          <w:rFonts w:asciiTheme="minorHAnsi" w:hAnsiTheme="minorHAnsi"/>
          <w:sz w:val="16"/>
        </w:rPr>
        <w:t xml:space="preserve">.19 Further, these agricultural methods have resulted in the loss of the family farm20 and many rural farmers have lost their livelihoods as human labor has been replaced by machinery.21 </w:t>
      </w:r>
      <w:r w:rsidRPr="00725B46">
        <w:rPr>
          <w:rStyle w:val="StyleUnderline"/>
          <w:rFonts w:asciiTheme="minorHAnsi" w:hAnsiTheme="minorHAnsi"/>
        </w:rPr>
        <w:t>Rapid population growth will increasingly burden the planet’s food supply system</w:t>
      </w:r>
      <w:r w:rsidRPr="00294411">
        <w:rPr>
          <w:rFonts w:asciiTheme="minorHAnsi" w:hAnsiTheme="minorHAnsi"/>
          <w:sz w:val="16"/>
        </w:rPr>
        <w:t xml:space="preserve">. In 2008, United Nation’s Chief Ban Ki-moon told world leaders the following: “The world needs to produce more food. </w:t>
      </w:r>
      <w:r w:rsidRPr="00725B46">
        <w:rPr>
          <w:rStyle w:val="StyleUnderline"/>
          <w:rFonts w:asciiTheme="minorHAnsi" w:hAnsiTheme="minorHAnsi"/>
        </w:rPr>
        <w:t>Food production needs to rise by 50 per cent [sic] by the year 2030 to meet the rising demand.</w:t>
      </w:r>
      <w:r w:rsidRPr="00294411">
        <w:rPr>
          <w:rFonts w:asciiTheme="minorHAnsi" w:hAnsiTheme="minorHAnsi"/>
          <w:sz w:val="16"/>
        </w:rPr>
        <w:t xml:space="preserve">”22 Unfortunately, the Green Revolution’s agricultural methods may have already reached their limits.23 </w:t>
      </w:r>
      <w:r w:rsidRPr="00725B46">
        <w:rPr>
          <w:rStyle w:val="StyleUnderline"/>
          <w:rFonts w:asciiTheme="minorHAnsi" w:hAnsiTheme="minorHAnsi"/>
        </w:rPr>
        <w:t>Most fertile land is already cultivated and urban development trends threaten existing farmland;24 furthermore, the effects of environmental degradation are resulting in declining crop yields.</w:t>
      </w:r>
      <w:r w:rsidRPr="00294411">
        <w:rPr>
          <w:rFonts w:asciiTheme="minorHAnsi" w:hAnsiTheme="minorHAnsi"/>
          <w:sz w:val="16"/>
        </w:rPr>
        <w:t xml:space="preserve">25 Peak oil26 is yet another threat to the food supply system. </w:t>
      </w:r>
      <w:r w:rsidRPr="00725B46">
        <w:rPr>
          <w:rStyle w:val="StyleUnderline"/>
          <w:rFonts w:asciiTheme="minorHAnsi" w:hAnsiTheme="minorHAnsi"/>
        </w:rPr>
        <w:t>Current agricultural practices in the United States are highly dependent on oil. Chemical fertilizers currently used in industrial agriculture are produced by an extremely energy-intensive process that combines hydrogen, which comes from fossil fuels, with nitrogen.</w:t>
      </w:r>
      <w:r w:rsidRPr="00294411">
        <w:rPr>
          <w:rFonts w:asciiTheme="minorHAnsi" w:hAnsiTheme="minorHAnsi"/>
          <w:sz w:val="16"/>
        </w:rPr>
        <w:t>27 The current U.S. food supply is also dependent upon fossil fuels for the processing, storage, and transportation of food.28 As the planet’s oil supply decreases, current fossil-fueled agricultural practices will cease to be viable and sufficient.</w:t>
      </w:r>
    </w:p>
    <w:p w:rsidR="009E60C6" w:rsidRPr="00294411" w:rsidRDefault="009E60C6" w:rsidP="00C81C15">
      <w:pPr>
        <w:rPr>
          <w:rFonts w:asciiTheme="minorHAnsi" w:hAnsiTheme="minorHAnsi"/>
          <w:sz w:val="16"/>
        </w:rPr>
      </w:pPr>
    </w:p>
    <w:p w:rsidR="00C81C15" w:rsidRPr="00C81C15" w:rsidRDefault="00C81C15" w:rsidP="00C81C15"/>
    <w:p w:rsidR="005A1460" w:rsidRDefault="005A1460" w:rsidP="005A1460">
      <w:pPr>
        <w:pStyle w:val="Heading1"/>
      </w:pPr>
      <w:r>
        <w:t xml:space="preserve">Disease Advantage </w:t>
      </w:r>
    </w:p>
    <w:p w:rsidR="00B62DA3" w:rsidRDefault="00B62DA3" w:rsidP="00B62DA3"/>
    <w:p w:rsidR="0003623E" w:rsidRDefault="00C81C15" w:rsidP="0003623E">
      <w:pPr>
        <w:pStyle w:val="Heading3"/>
      </w:pPr>
      <w:r>
        <w:t>1AC Disease Advantage</w:t>
      </w:r>
    </w:p>
    <w:p w:rsidR="00C81C15" w:rsidRDefault="00C81C15" w:rsidP="00C81C15">
      <w:pPr>
        <w:pStyle w:val="Heading4"/>
      </w:pPr>
      <w:r w:rsidRPr="00366B67">
        <w:t>Zoonotic diseases</w:t>
      </w:r>
      <w:r>
        <w:t xml:space="preserve"> are a large portion of all diseases and increasing</w:t>
      </w:r>
    </w:p>
    <w:p w:rsidR="00C81C15" w:rsidRDefault="00C81C15" w:rsidP="00C81C15">
      <w:r w:rsidRPr="00311D60">
        <w:rPr>
          <w:rStyle w:val="Style13ptBold"/>
        </w:rPr>
        <w:t>Allen 2011</w:t>
      </w:r>
      <w:r>
        <w:t xml:space="preserve"> Heather Anne Allen,  B.A. in Government, May 2006, Cornell University, M.P.A. in Science and Technology Policy, May 2007, Cornell University, Dissertation paper, “</w:t>
      </w:r>
      <w:r w:rsidRPr="00311D60">
        <w:t>Improving Zoonotic Disease Outbreak Detection Practice in the United States</w:t>
      </w:r>
      <w:r>
        <w:t xml:space="preserve">”, </w:t>
      </w:r>
      <w:hyperlink r:id="rId106" w:history="1">
        <w:r w:rsidRPr="00311D60">
          <w:rPr>
            <w:rStyle w:val="Hyperlink"/>
            <w:sz w:val="10"/>
            <w:szCs w:val="10"/>
          </w:rPr>
          <w:t>http://media.proquest.com/media/pq/classic/doc/2417077331/fmt/prv/rep/NPDF?_a=ChgyMDE0MDcwODE2MjMyNjEwODo5OTQzMTASBTMzODQ4GgpPTkVfU0VBUkNIIg0xNzIuNTYuMTIuMTU1KgUxODc1MDIJODgxMTA0NDkwOg9GdWxsVGV4dFByZXZpZXdCATBSBk9ubGluZVoCRlRiA1BSV2oKMjAxMS8wMS8wMXIKMjAxMS8xMi8zMXoAggEdUC0xMDA2NTIzLW51bGwtbnVsbC1udWxsLW51bGySAQZPbmxpbmXKAW1Nb3ppbGxhLzUuMCAoV2luZG93cyBOVCA2LjE7IFdPVzY0KSBBcHBsZVdlYktpdC81MzcuMzYgKEtIVE1MLCBsaWtlIEdlY2tvKSBDaHJvbWUvMzUuMC4xOTE2LjE1MyBTYWZhcmkvNTM3LjM20gEWRGlzc2VydGF0aW9ucyAmIFRoZXNlc5oCB1ByZVBhaWSqAihPUzpFTVMtUGRmRG9jVmlld0Jhc2UtZ2V0TWVkaWFVcmxGb3JJdGVtwgICUETKAhNEaXNzZXJ0YXRpb24vVGhlc2lz0gIBWeICK2h0dHA6Ly9ncmFkd29ya3MudW1pLmNvbS8zNC82MS8zNDYxNDQyLmh0bWzqAgDyAgA%3D&amp;_s=605ivBdUrANFgZfwggQKrhUFa%2F4%3</w:t>
        </w:r>
      </w:hyperlink>
      <w:r w:rsidRPr="00311D60">
        <w:rPr>
          <w:sz w:val="10"/>
          <w:szCs w:val="10"/>
        </w:rPr>
        <w:t>D</w:t>
      </w:r>
    </w:p>
    <w:p w:rsidR="00C81C15" w:rsidRPr="00366B67" w:rsidRDefault="00C81C15" w:rsidP="00C81C15"/>
    <w:p w:rsidR="00C81C15" w:rsidRPr="00294411" w:rsidRDefault="00C81C15" w:rsidP="00C81C15">
      <w:pPr>
        <w:rPr>
          <w:sz w:val="16"/>
        </w:rPr>
      </w:pPr>
      <w:r w:rsidRPr="00FA0D6C">
        <w:rPr>
          <w:rStyle w:val="StyleUnderline"/>
        </w:rPr>
        <w:t>Animals, throughout history, have transmitted infectious microbes to human beings. Zoonoses are those diseases that have their reservoirs in the animal population. Of the 1,700 known pathogens that infect humans, approximately half are zoonotic</w:t>
      </w:r>
      <w:r w:rsidRPr="00294411">
        <w:rPr>
          <w:sz w:val="16"/>
        </w:rPr>
        <w:t xml:space="preserve"> (Taylor, Latham, &amp; Woolhouse, 2001; World Health Organization, 2008). </w:t>
      </w:r>
      <w:r w:rsidRPr="00FA0D6C">
        <w:rPr>
          <w:rStyle w:val="StyleUnderline"/>
        </w:rPr>
        <w:t>Of emerging infectious diseases, it is estimated that 75% are zoonotic</w:t>
      </w:r>
      <w:r w:rsidRPr="00294411">
        <w:rPr>
          <w:sz w:val="16"/>
        </w:rPr>
        <w:t xml:space="preserve"> (Chomel, Belotto, &amp; Meslin, 2007; Los Alamos National Laboratory, 2005; Taylor et al., 2001). Some </w:t>
      </w:r>
      <w:r w:rsidRPr="00FA0D6C">
        <w:rPr>
          <w:rStyle w:val="StyleUnderline"/>
        </w:rPr>
        <w:t>zoonotic diseases have developed into major public health problems, such as HIV/AIDS</w:t>
      </w:r>
      <w:r w:rsidRPr="00294411">
        <w:rPr>
          <w:sz w:val="16"/>
        </w:rPr>
        <w:t xml:space="preserve">: “Here was an example of a new zoonosis rapidly expanding outward from its animal reservoir in Africa to infect millions around the world by the twentieth century” (Price-Smith, 2002, p. 4). Today, </w:t>
      </w:r>
      <w:r w:rsidRPr="00FA0D6C">
        <w:rPr>
          <w:rStyle w:val="StyleUnderline"/>
        </w:rPr>
        <w:t>zoonoses remain a critical and salient public health concern</w:t>
      </w:r>
      <w:r w:rsidRPr="00294411">
        <w:rPr>
          <w:sz w:val="16"/>
        </w:rPr>
        <w:t xml:space="preserve"> (U.N. Food and Agriculture Organization, World Health Organization, &amp; World Organization for Animal Health, 2004; Watanabe, 2008). </w:t>
      </w:r>
      <w:r w:rsidRPr="00FA0D6C">
        <w:rPr>
          <w:rStyle w:val="StyleUnderline"/>
        </w:rPr>
        <w:t xml:space="preserve">Despite the disproportionate representation of zoonoses as emerging infections and as diseases that threaten human health, surveillance, detection, and reporting research has not focused exclusively on zoonoses, and we have little empirical knowledge about the functioning of outbreak detection and reporting practice with regard to these diseases. </w:t>
      </w:r>
      <w:r w:rsidRPr="00FA0D6C">
        <w:rPr>
          <w:rStyle w:val="StyleUnderline"/>
        </w:rPr>
        <w:cr/>
      </w:r>
    </w:p>
    <w:p w:rsidR="00C81C15" w:rsidRPr="009E60C6" w:rsidRDefault="00C81C15" w:rsidP="009E60C6">
      <w:pPr>
        <w:pStyle w:val="Heading4"/>
      </w:pPr>
      <w:r w:rsidRPr="009E60C6">
        <w:t>Ocean exploration solves disease: two internal links</w:t>
      </w:r>
    </w:p>
    <w:p w:rsidR="00C81C15" w:rsidRPr="009E60C6" w:rsidRDefault="00C81C15" w:rsidP="009E60C6">
      <w:pPr>
        <w:pStyle w:val="Heading4"/>
      </w:pPr>
      <w:r w:rsidRPr="009E60C6">
        <w:t>First is Hidden Cures – cures to diseases are within species</w:t>
      </w:r>
    </w:p>
    <w:p w:rsidR="00C81C15" w:rsidRDefault="00C81C15" w:rsidP="00C81C15">
      <w:pPr>
        <w:rPr>
          <w:rFonts w:asciiTheme="minorHAnsi" w:hAnsiTheme="minorHAnsi"/>
        </w:rPr>
      </w:pPr>
      <w:r w:rsidRPr="00725B46">
        <w:rPr>
          <w:rStyle w:val="Style13ptBold"/>
          <w:rFonts w:asciiTheme="minorHAnsi" w:hAnsiTheme="minorHAnsi"/>
        </w:rPr>
        <w:t>Cousteau 2013</w:t>
      </w:r>
      <w:r w:rsidRPr="00725B46">
        <w:rPr>
          <w:rFonts w:asciiTheme="minorHAnsi" w:hAnsiTheme="minorHAnsi"/>
        </w:rPr>
        <w:t xml:space="preserve"> Philippe Cousteau, Entrepreneur for environmental conservation, Special correspondent for CNN, 3/13/13, “Why exploring the ocean is mankind's next giant leap”, </w:t>
      </w:r>
      <w:hyperlink r:id="rId107" w:history="1">
        <w:r w:rsidRPr="000B0758">
          <w:rPr>
            <w:rStyle w:val="Hyperlink"/>
            <w:rFonts w:asciiTheme="minorHAnsi" w:hAnsiTheme="minorHAnsi"/>
          </w:rPr>
          <w:t>http://lightyears.blogs.cnn.com/2012/03/13/why-exploring-the-ocean-is-mankinds-next-giant-leap/</w:t>
        </w:r>
      </w:hyperlink>
    </w:p>
    <w:p w:rsidR="00C81C15" w:rsidRPr="00725B46" w:rsidRDefault="00C81C15" w:rsidP="00C81C15">
      <w:pPr>
        <w:rPr>
          <w:rFonts w:asciiTheme="minorHAnsi" w:hAnsiTheme="minorHAnsi"/>
        </w:rPr>
      </w:pPr>
    </w:p>
    <w:p w:rsidR="00C81C15" w:rsidRPr="00294411" w:rsidRDefault="00C81C15" w:rsidP="00C81C15">
      <w:pPr>
        <w:rPr>
          <w:rStyle w:val="StyleUnderline"/>
          <w:rFonts w:asciiTheme="minorHAnsi" w:hAnsiTheme="minorHAnsi"/>
          <w:sz w:val="14"/>
        </w:rPr>
      </w:pPr>
      <w:r w:rsidRPr="00294411">
        <w:rPr>
          <w:sz w:val="14"/>
        </w:rPr>
        <w:t>In July 2011, the space shuttle program that had promised to revolutionize space travel by making it (relatively) affordable and accessible came to an end after 30 years</w:t>
      </w:r>
      <w:r w:rsidRPr="00294411">
        <w:rPr>
          <w:rStyle w:val="StyleUnderline"/>
          <w:rFonts w:asciiTheme="minorHAnsi" w:hAnsiTheme="minorHAnsi"/>
          <w:sz w:val="14"/>
        </w:rPr>
        <w:t xml:space="preserve">. Those three decades provided numerous technological, scientific and diplomatic firsts. With an estimated price tag of nearly $200 billion, the program had its champions and its detractors. </w:t>
      </w:r>
      <w:r w:rsidRPr="00294411">
        <w:rPr>
          <w:sz w:val="14"/>
        </w:rPr>
        <w:t>It was, however, a source of pride for the United States, capturing the American spirit of innovation and leadership.</w:t>
      </w:r>
      <w:r w:rsidRPr="00725B46">
        <w:rPr>
          <w:rStyle w:val="StyleUnderline"/>
          <w:rFonts w:asciiTheme="minorHAnsi" w:hAnsiTheme="minorHAnsi"/>
        </w:rPr>
        <w:t xml:space="preserve"> With the iconic space program ending, many people have asked, "What’s next? What is the next giant leap in scientific and technological innovation</w:t>
      </w:r>
      <w:r w:rsidRPr="00294411">
        <w:rPr>
          <w:rStyle w:val="StyleUnderline"/>
          <w:rFonts w:asciiTheme="minorHAnsi" w:hAnsiTheme="minorHAnsi"/>
          <w:sz w:val="14"/>
        </w:rPr>
        <w:t xml:space="preserve">?" Today a possible answer to that question has been announced. And it does not entail straining our necks to look skyward. Finally, </w:t>
      </w:r>
      <w:r w:rsidRPr="00725B46">
        <w:rPr>
          <w:rStyle w:val="StyleUnderline"/>
          <w:rFonts w:asciiTheme="minorHAnsi" w:hAnsiTheme="minorHAnsi"/>
        </w:rPr>
        <w:t>there is a growing recognition that some of the most important discoveries and opportunities for innovation may lie beneath what covers more than 70 percent of our planet – the ocean</w:t>
      </w:r>
      <w:r w:rsidRPr="00294411">
        <w:rPr>
          <w:rStyle w:val="StyleUnderline"/>
          <w:rFonts w:asciiTheme="minorHAnsi" w:hAnsiTheme="minorHAnsi"/>
          <w:sz w:val="14"/>
        </w:rPr>
        <w:t xml:space="preserve">. You may think I’m doing my grandfather Jacques Yves-Cousteau and my father Philippe a disservice when I say </w:t>
      </w:r>
      <w:r w:rsidRPr="00725B46">
        <w:rPr>
          <w:rStyle w:val="StyleUnderline"/>
          <w:rFonts w:asciiTheme="minorHAnsi" w:hAnsiTheme="minorHAnsi"/>
        </w:rPr>
        <w:t>we’ve only dipped our toes in the water when it comes to ocean exploration</w:t>
      </w:r>
      <w:r w:rsidRPr="00294411">
        <w:rPr>
          <w:rStyle w:val="StyleUnderline"/>
          <w:rFonts w:asciiTheme="minorHAnsi" w:hAnsiTheme="minorHAnsi"/>
          <w:sz w:val="14"/>
        </w:rPr>
        <w:t xml:space="preserve">. After all, my grandfather co-invented the modern SCUBA system and "The Undersea World of Jacques Cousteau" introduced generations to the wonders of the ocean. In the decades since, we’ve only explored about 10 percent of the ocean - an essential resource and complex environment that literally supports life as we know it, life on earth. We now have a golden opportunity and a pressing need to recapture that pioneering spirit. </w:t>
      </w:r>
      <w:r w:rsidRPr="00725B46">
        <w:rPr>
          <w:rStyle w:val="StyleUnderline"/>
          <w:rFonts w:asciiTheme="minorHAnsi" w:hAnsiTheme="minorHAnsi"/>
        </w:rPr>
        <w:t xml:space="preserve">A new era of ocean exploration can yield discoveries that will help inform </w:t>
      </w:r>
      <w:r w:rsidRPr="00294411">
        <w:rPr>
          <w:sz w:val="14"/>
        </w:rPr>
        <w:t xml:space="preserve">everything from </w:t>
      </w:r>
      <w:r w:rsidRPr="00725B46">
        <w:rPr>
          <w:rStyle w:val="StyleUnderline"/>
          <w:rFonts w:asciiTheme="minorHAnsi" w:hAnsiTheme="minorHAnsi"/>
        </w:rPr>
        <w:t xml:space="preserve">critical medical advances </w:t>
      </w:r>
      <w:r w:rsidRPr="00294411">
        <w:rPr>
          <w:sz w:val="14"/>
        </w:rPr>
        <w:t>to sustainable forms of energy</w:t>
      </w:r>
      <w:r w:rsidRPr="00294411">
        <w:rPr>
          <w:rStyle w:val="StyleUnderline"/>
          <w:rFonts w:asciiTheme="minorHAnsi" w:hAnsiTheme="minorHAnsi"/>
          <w:sz w:val="14"/>
        </w:rPr>
        <w:t xml:space="preserve">. Consider that AZT, </w:t>
      </w:r>
      <w:r w:rsidRPr="00725B46">
        <w:rPr>
          <w:rStyle w:val="StyleUnderline"/>
          <w:rFonts w:asciiTheme="minorHAnsi" w:hAnsiTheme="minorHAnsi"/>
        </w:rPr>
        <w:t>an early treatment for HIV, is derived from a Caribbean reef sponge</w:t>
      </w:r>
      <w:r w:rsidRPr="00294411">
        <w:rPr>
          <w:rStyle w:val="StyleUnderline"/>
          <w:rFonts w:asciiTheme="minorHAnsi" w:hAnsiTheme="minorHAnsi"/>
          <w:sz w:val="14"/>
        </w:rPr>
        <w:t xml:space="preserve">, or that </w:t>
      </w:r>
      <w:r w:rsidRPr="00294411">
        <w:rPr>
          <w:sz w:val="14"/>
        </w:rPr>
        <w:t>a great deal of energy - from offshore wind, to OTEC</w:t>
      </w:r>
      <w:r w:rsidRPr="00294411">
        <w:rPr>
          <w:rStyle w:val="StyleUnderline"/>
          <w:rFonts w:asciiTheme="minorHAnsi" w:hAnsiTheme="minorHAnsi"/>
          <w:sz w:val="14"/>
        </w:rPr>
        <w:t xml:space="preserve"> (ocean thermal energy conservation), to wind and wave energy - </w:t>
      </w:r>
      <w:r w:rsidRPr="00294411">
        <w:rPr>
          <w:sz w:val="14"/>
        </w:rPr>
        <w:t>is yet untapped in our oceans</w:t>
      </w:r>
      <w:r w:rsidRPr="00294411">
        <w:rPr>
          <w:rStyle w:val="StyleUnderline"/>
          <w:rFonts w:asciiTheme="minorHAnsi" w:hAnsiTheme="minorHAnsi"/>
          <w:sz w:val="14"/>
        </w:rPr>
        <w:t xml:space="preserve">. Like unopened presents under the tree, the ocean is a treasure trove of knowledge. In </w:t>
      </w:r>
      <w:r w:rsidRPr="00294411">
        <w:rPr>
          <w:sz w:val="14"/>
        </w:rPr>
        <w:t>addition, such discoveries will have a tremendous impact on economic growth by creating jobs as well as technologies and</w:t>
      </w:r>
      <w:r w:rsidRPr="00294411">
        <w:rPr>
          <w:rStyle w:val="StyleUnderline"/>
          <w:rFonts w:asciiTheme="minorHAnsi" w:hAnsiTheme="minorHAnsi"/>
          <w:sz w:val="14"/>
        </w:rPr>
        <w:t xml:space="preserve"> goods.</w:t>
      </w:r>
    </w:p>
    <w:p w:rsidR="00C81C15" w:rsidRDefault="00C81C15" w:rsidP="00C81C15">
      <w:r>
        <w:t xml:space="preserve"> </w:t>
      </w:r>
    </w:p>
    <w:p w:rsidR="00C81C15" w:rsidRPr="009C758D" w:rsidRDefault="00C81C15" w:rsidP="00C81C15">
      <w:pPr>
        <w:keepNext/>
        <w:keepLines/>
        <w:spacing w:before="200"/>
        <w:outlineLvl w:val="3"/>
        <w:rPr>
          <w:rFonts w:eastAsia="MS Gothic" w:cs="Times New Roman"/>
          <w:b/>
          <w:bCs/>
          <w:iCs/>
          <w:sz w:val="26"/>
        </w:rPr>
      </w:pPr>
      <w:r>
        <w:rPr>
          <w:rFonts w:eastAsia="MS Gothic" w:cs="Times New Roman"/>
          <w:b/>
          <w:bCs/>
          <w:iCs/>
          <w:sz w:val="26"/>
        </w:rPr>
        <w:t xml:space="preserve">Second is HABs – </w:t>
      </w:r>
      <w:r w:rsidRPr="009C758D">
        <w:rPr>
          <w:rFonts w:eastAsia="MS Gothic" w:cs="Times New Roman"/>
          <w:b/>
          <w:bCs/>
          <w:iCs/>
          <w:sz w:val="26"/>
        </w:rPr>
        <w:t>IOOS solves HABs and waterborne pathogens</w:t>
      </w:r>
    </w:p>
    <w:p w:rsidR="00C81C15" w:rsidRDefault="00C81C15" w:rsidP="00C81C15">
      <w:pPr>
        <w:rPr>
          <w:rFonts w:eastAsia="Calibri"/>
        </w:rPr>
      </w:pPr>
      <w:r w:rsidRPr="009C758D">
        <w:rPr>
          <w:rFonts w:eastAsia="Calibri"/>
          <w:b/>
          <w:bCs/>
          <w:sz w:val="26"/>
        </w:rPr>
        <w:t xml:space="preserve">Malone </w:t>
      </w:r>
      <w:r>
        <w:rPr>
          <w:rFonts w:eastAsia="Calibri"/>
          <w:b/>
          <w:bCs/>
          <w:sz w:val="26"/>
        </w:rPr>
        <w:t>20</w:t>
      </w:r>
      <w:r w:rsidRPr="009C758D">
        <w:rPr>
          <w:rFonts w:eastAsia="Calibri"/>
          <w:b/>
          <w:bCs/>
          <w:sz w:val="26"/>
        </w:rPr>
        <w:t>11</w:t>
      </w:r>
      <w:r w:rsidRPr="009C758D">
        <w:rPr>
          <w:rFonts w:eastAsia="Calibri"/>
        </w:rPr>
        <w:t xml:space="preserve"> </w:t>
      </w:r>
      <w:r>
        <w:rPr>
          <w:rFonts w:eastAsia="Calibri"/>
        </w:rPr>
        <w:t xml:space="preserve">Tom Malone, </w:t>
      </w:r>
      <w:r w:rsidRPr="009C758D">
        <w:rPr>
          <w:rFonts w:eastAsia="Calibri"/>
        </w:rPr>
        <w:t xml:space="preserve">Professor Emeritus and former Director of the Horn Point Laboratory, University of Maryland Center for Environmental Science, PhD in Biology from Stanford University, and Mary Culver, manager of the Applied Sciences Program at the NOAA Coastal Services Center and Office of Ocean and Coastal Resource Management in Charleston, SC, Ph.D. in Oceanography from the Univ. of Washington, “Managing Public Health Risks: Role of Integrated Ocean Observing Systems (IOOS)” in </w:t>
      </w:r>
      <w:r w:rsidRPr="009C758D">
        <w:rPr>
          <w:rFonts w:eastAsia="Calibri"/>
          <w:u w:val="single"/>
        </w:rPr>
        <w:t>Oceans and Public Health: Risks and Remedies from the Sea</w:t>
      </w:r>
      <w:r w:rsidRPr="009C758D">
        <w:rPr>
          <w:rFonts w:eastAsia="Calibri"/>
        </w:rPr>
        <w:t>, p 25-26, google books</w:t>
      </w:r>
    </w:p>
    <w:p w:rsidR="00C81C15" w:rsidRPr="009C758D" w:rsidRDefault="00C81C15" w:rsidP="00C81C15">
      <w:pPr>
        <w:rPr>
          <w:rFonts w:eastAsia="Calibri"/>
        </w:rPr>
      </w:pPr>
    </w:p>
    <w:p w:rsidR="00C81C15" w:rsidRDefault="00C81C15" w:rsidP="00C81C15">
      <w:r w:rsidRPr="009C758D">
        <w:rPr>
          <w:rFonts w:eastAsia="Calibri"/>
          <w:sz w:val="14"/>
        </w:rPr>
        <w:t xml:space="preserve">The cumulative effects of natural hazards, human activities, and climate change are and will continue to be most pronounced in the coastal zone where people and ecosystem goods and services are most concentrated, exposure to natural hazards is greatest, and inputs of energy and matter from land, sea, and air converge (Costanza et al, 1993; McKay and Mulvaney, 2001; Nicholls and Small, 2002; Small and Nicholls, 2003). </w:t>
      </w:r>
      <w:r w:rsidRPr="009C758D">
        <w:rPr>
          <w:rFonts w:eastAsia="Calibri"/>
          <w:bCs/>
          <w:u w:val="single"/>
        </w:rPr>
        <w:t>Changes occurring in coastal waters affect public health and well-being</w:t>
      </w:r>
      <w:r w:rsidRPr="009C758D">
        <w:rPr>
          <w:rFonts w:eastAsia="Calibri"/>
          <w:sz w:val="14"/>
        </w:rPr>
        <w:t>, the safety and efficiency of marine operations, and the capacity of ecosystems to support goods and services (including the sustainability of living marine resources and biodiversity). Although these changes tend to be local in scale, they are occurring in coastal ecosystems worldwide and are often local expressions of larger scale variability and change, including both natural and anthropogenic drivers or “forcings”:</w:t>
      </w:r>
      <w:r w:rsidRPr="009C758D">
        <w:rPr>
          <w:rFonts w:eastAsia="Calibri"/>
          <w:sz w:val="12"/>
        </w:rPr>
        <w:t>¶</w:t>
      </w:r>
      <w:r w:rsidRPr="009C758D">
        <w:rPr>
          <w:rFonts w:eastAsia="Calibri"/>
          <w:sz w:val="14"/>
        </w:rPr>
        <w:t xml:space="preserve"> Natural hazards (Epstein, 1999; Flather, 2000; Michaels et al., 1997)</w:t>
      </w:r>
      <w:r w:rsidRPr="009C758D">
        <w:rPr>
          <w:rFonts w:eastAsia="Calibri"/>
          <w:sz w:val="12"/>
        </w:rPr>
        <w:t>¶</w:t>
      </w:r>
      <w:r w:rsidRPr="009C758D">
        <w:rPr>
          <w:rFonts w:eastAsia="Calibri"/>
          <w:sz w:val="14"/>
        </w:rPr>
        <w:t xml:space="preserve"> Global warming and sea level rise (Barry et al., 1995; Levitus et al., 2000; Najjar et al., 1999)</w:t>
      </w:r>
      <w:r w:rsidRPr="009C758D">
        <w:rPr>
          <w:rFonts w:eastAsia="Calibri"/>
          <w:sz w:val="12"/>
        </w:rPr>
        <w:t>¶</w:t>
      </w:r>
      <w:r w:rsidRPr="009C758D">
        <w:rPr>
          <w:rFonts w:eastAsia="Calibri"/>
          <w:sz w:val="14"/>
        </w:rPr>
        <w:t xml:space="preserve"> Basin scale changes in ocean-atmosphere interactions (El Nino Southern Oscillation, North Atlantic Oscillation, and Pacific Decadal Oscillation) (Barber and Chavez, 1986; Beaugrand et al., 2003; Koblinsky and Smith, 2001; Wilkinson et al., 1999)</w:t>
      </w:r>
      <w:r w:rsidRPr="009C758D">
        <w:rPr>
          <w:rFonts w:eastAsia="Calibri"/>
          <w:sz w:val="12"/>
        </w:rPr>
        <w:t>¶</w:t>
      </w:r>
      <w:r w:rsidRPr="009C758D">
        <w:rPr>
          <w:rFonts w:eastAsia="Calibri"/>
          <w:sz w:val="14"/>
        </w:rPr>
        <w:t xml:space="preserve"> Human alterations of the environment (Group of Experts on the Scientific Aspects of Marine Pollution [GESAMP], 2001; Heinz Center, 2002; Peierls et al., 1991; Vitousek et al., 1997),</w:t>
      </w:r>
      <w:r w:rsidRPr="009C758D">
        <w:rPr>
          <w:rFonts w:eastAsia="Calibri"/>
          <w:sz w:val="12"/>
        </w:rPr>
        <w:t>¶</w:t>
      </w:r>
      <w:r w:rsidRPr="009C758D">
        <w:rPr>
          <w:rFonts w:eastAsia="Calibri"/>
          <w:sz w:val="14"/>
        </w:rPr>
        <w:t xml:space="preserve"> Exploitation of living resources (Jackson et al., 2001; Myers and Worm, 2003)</w:t>
      </w:r>
      <w:r w:rsidRPr="009C758D">
        <w:rPr>
          <w:rFonts w:eastAsia="Calibri"/>
          <w:sz w:val="12"/>
        </w:rPr>
        <w:t>¶</w:t>
      </w:r>
      <w:r w:rsidRPr="009C758D">
        <w:rPr>
          <w:rFonts w:eastAsia="Calibri"/>
          <w:sz w:val="14"/>
        </w:rPr>
        <w:t xml:space="preserve"> Introductions of nonnative species (Carlton, 1996; Hallegraeff, 1998)</w:t>
      </w:r>
      <w:r w:rsidRPr="009C758D">
        <w:rPr>
          <w:rFonts w:eastAsia="Calibri"/>
          <w:sz w:val="12"/>
        </w:rPr>
        <w:t>¶</w:t>
      </w:r>
      <w:r w:rsidRPr="009C758D">
        <w:rPr>
          <w:rFonts w:eastAsia="Calibri"/>
          <w:sz w:val="14"/>
        </w:rPr>
        <w:t xml:space="preserve"> Each of </w:t>
      </w:r>
      <w:r w:rsidRPr="009C758D">
        <w:rPr>
          <w:rFonts w:eastAsia="Calibri"/>
          <w:bCs/>
          <w:u w:val="single"/>
        </w:rPr>
        <w:t>these drivers of change has been shown to influence human health risks, from exposure to waterborne human pathogens to the toxins produced by harmful algae bloom</w:t>
      </w:r>
      <w:r w:rsidRPr="009C758D">
        <w:rPr>
          <w:rFonts w:eastAsia="Calibri"/>
          <w:sz w:val="14"/>
        </w:rPr>
        <w:t xml:space="preserve"> (HAB) </w:t>
      </w:r>
      <w:r w:rsidRPr="009C758D">
        <w:rPr>
          <w:rFonts w:eastAsia="Calibri"/>
          <w:bCs/>
          <w:u w:val="single"/>
        </w:rPr>
        <w:t>organisms</w:t>
      </w:r>
      <w:r w:rsidRPr="009C758D">
        <w:rPr>
          <w:rFonts w:eastAsia="Calibri"/>
          <w:sz w:val="14"/>
        </w:rPr>
        <w:t xml:space="preserve"> (affecting people through direct contact, inhalation of aerosols, and seafood consumption). The clearest and most direct impacts on the oceans and human health occur in coastal areas that are subject to intense human use (sewage discharge, agriculture and aquaculture practices, human habitation and recreation, fishing, etc.) and are susceptible to flooding from tsunamis, storm surges, and excessive rainfall associated with tropical storms and monsoons (National Research Council [NRC], 1999). There is also increasing evidence that </w:t>
      </w:r>
      <w:r w:rsidRPr="009C758D">
        <w:rPr>
          <w:rFonts w:eastAsia="Calibri"/>
          <w:bCs/>
          <w:u w:val="single"/>
        </w:rPr>
        <w:t>global scale changes in the abundance and distribution</w:t>
      </w:r>
      <w:r w:rsidRPr="009C758D">
        <w:rPr>
          <w:rFonts w:eastAsia="Calibri"/>
          <w:sz w:val="14"/>
        </w:rPr>
        <w:t xml:space="preserve"> of both </w:t>
      </w:r>
      <w:r w:rsidRPr="009C758D">
        <w:rPr>
          <w:rFonts w:eastAsia="Calibri"/>
          <w:bCs/>
          <w:u w:val="single"/>
        </w:rPr>
        <w:t>waterborne</w:t>
      </w:r>
      <w:r w:rsidRPr="009C758D">
        <w:rPr>
          <w:rFonts w:eastAsia="Calibri"/>
          <w:sz w:val="14"/>
        </w:rPr>
        <w:t xml:space="preserve"> and vector-borne </w:t>
      </w:r>
      <w:r w:rsidRPr="009C758D">
        <w:rPr>
          <w:rFonts w:eastAsia="Calibri"/>
          <w:bCs/>
          <w:u w:val="single"/>
        </w:rPr>
        <w:t>diseases are occurring in response to global warming and changes in the hydrological cycle</w:t>
      </w:r>
      <w:r w:rsidRPr="009C758D">
        <w:rPr>
          <w:rFonts w:eastAsia="Calibri"/>
          <w:sz w:val="14"/>
        </w:rPr>
        <w:t xml:space="preserve"> (Colwell, 1996; Epstein, 1999; Hains and Parry, 1993; Rogers and Packer, 1993).</w:t>
      </w:r>
      <w:r w:rsidRPr="009C758D">
        <w:rPr>
          <w:rFonts w:eastAsia="Calibri"/>
          <w:sz w:val="12"/>
        </w:rPr>
        <w:t>¶</w:t>
      </w:r>
      <w:r w:rsidRPr="009C758D">
        <w:rPr>
          <w:rFonts w:eastAsia="Calibri"/>
          <w:sz w:val="14"/>
        </w:rPr>
        <w:t xml:space="preserve"> Ecosystem-Based Approaches to Managing Health Risks </w:t>
      </w:r>
      <w:r w:rsidRPr="009C758D">
        <w:rPr>
          <w:rFonts w:eastAsia="Calibri"/>
          <w:sz w:val="12"/>
        </w:rPr>
        <w:t>¶</w:t>
      </w:r>
      <w:r w:rsidRPr="009C758D">
        <w:rPr>
          <w:rFonts w:eastAsia="Calibri"/>
          <w:sz w:val="14"/>
        </w:rPr>
        <w:t xml:space="preserve"> </w:t>
      </w:r>
      <w:r w:rsidRPr="009C758D">
        <w:rPr>
          <w:rFonts w:eastAsia="Calibri"/>
          <w:bCs/>
          <w:u w:val="single"/>
        </w:rPr>
        <w:t>The oceans</w:t>
      </w:r>
      <w:r w:rsidRPr="009C758D">
        <w:rPr>
          <w:rFonts w:eastAsia="Calibri"/>
          <w:sz w:val="14"/>
        </w:rPr>
        <w:t xml:space="preserve"> and Great Lakes </w:t>
      </w:r>
      <w:r w:rsidRPr="009C758D">
        <w:rPr>
          <w:rFonts w:eastAsia="Calibri"/>
          <w:bCs/>
          <w:u w:val="single"/>
        </w:rPr>
        <w:t>are conduits for many pathogenic microorganisms and their toxins</w:t>
      </w:r>
      <w:r w:rsidRPr="009C758D">
        <w:rPr>
          <w:rFonts w:eastAsia="Calibri"/>
          <w:sz w:val="14"/>
        </w:rPr>
        <w:t xml:space="preserve"> (Table CS1-3). Their distributions and exposure risks in aquatic systems are governed by their sources; their behavior once introduced into the aquatic environment (e.g., rates of growth, mortality, migration, buoyancy, etc.); their place in the food web; and by water motions that transport, disperse, or concentrate them. </w:t>
      </w:r>
      <w:r w:rsidRPr="009C758D">
        <w:rPr>
          <w:rFonts w:eastAsia="Calibri"/>
          <w:bCs/>
          <w:u w:val="single"/>
        </w:rPr>
        <w:t xml:space="preserve">The most effective ways to reduce the immediate cost of lives and human suffering from exposure to waterborne pathogens and harmful algal blooms is to </w:t>
      </w:r>
      <w:r w:rsidRPr="009C758D">
        <w:rPr>
          <w:rFonts w:eastAsia="Calibri"/>
          <w:b/>
          <w:iCs/>
          <w:u w:val="single"/>
          <w:bdr w:val="single" w:sz="18" w:space="0" w:color="auto"/>
        </w:rPr>
        <w:t>detect changes</w:t>
      </w:r>
      <w:r w:rsidRPr="009C758D">
        <w:rPr>
          <w:rFonts w:eastAsia="Calibri"/>
          <w:bCs/>
          <w:u w:val="single"/>
        </w:rPr>
        <w:t xml:space="preserve"> in risk more </w:t>
      </w:r>
      <w:r w:rsidRPr="009C758D">
        <w:rPr>
          <w:rFonts w:eastAsia="Calibri"/>
          <w:b/>
          <w:iCs/>
          <w:u w:val="single"/>
          <w:bdr w:val="single" w:sz="18" w:space="0" w:color="auto"/>
        </w:rPr>
        <w:t>rapidly</w:t>
      </w:r>
      <w:r w:rsidRPr="009C758D">
        <w:rPr>
          <w:rFonts w:eastAsia="Calibri"/>
          <w:bCs/>
          <w:u w:val="single"/>
        </w:rPr>
        <w:t xml:space="preserve">, </w:t>
      </w:r>
      <w:r w:rsidRPr="009C758D">
        <w:rPr>
          <w:rFonts w:eastAsia="Calibri"/>
          <w:b/>
          <w:iCs/>
          <w:u w:val="single"/>
          <w:bdr w:val="single" w:sz="18" w:space="0" w:color="auto"/>
        </w:rPr>
        <w:t>provide timely accurate predictions</w:t>
      </w:r>
      <w:r w:rsidRPr="009C758D">
        <w:rPr>
          <w:rFonts w:eastAsia="Calibri"/>
          <w:bCs/>
          <w:u w:val="single"/>
        </w:rPr>
        <w:t xml:space="preserve"> of changes in risk in both time and space, and control the sources</w:t>
      </w:r>
      <w:r w:rsidRPr="009C758D">
        <w:rPr>
          <w:rFonts w:eastAsia="Calibri"/>
          <w:sz w:val="14"/>
        </w:rPr>
        <w:t xml:space="preserve"> (e.g., reduce inputs of untreated sewage wastes that transport pathogens, reduce land-based inputs of anthropogenic nutrients that stimulate some HAB organisms, and reduce the temporal and spatial extent of coastal flooding that can promote events such as cholera epidemics and the growth of HAB organisms).</w:t>
      </w:r>
      <w:r w:rsidRPr="009C758D">
        <w:rPr>
          <w:rFonts w:eastAsia="Calibri"/>
          <w:sz w:val="12"/>
        </w:rPr>
        <w:t>¶</w:t>
      </w:r>
      <w:r w:rsidRPr="009C758D">
        <w:rPr>
          <w:rFonts w:eastAsia="Calibri"/>
          <w:sz w:val="14"/>
        </w:rPr>
        <w:t xml:space="preserve"> Increases in risk to levels that lead to beach and shellfish bed closures are typically localized, episodic, and dynamic. Consequently, </w:t>
      </w:r>
      <w:r w:rsidRPr="009C758D">
        <w:rPr>
          <w:rFonts w:eastAsia="Calibri"/>
          <w:bCs/>
          <w:u w:val="single"/>
        </w:rPr>
        <w:t>rapid, timely, and accurate assessments of risk are difficult if not impossible based on traditional sampling regimes (</w:t>
      </w:r>
      <w:r w:rsidRPr="009C758D">
        <w:rPr>
          <w:rFonts w:eastAsia="Calibri"/>
          <w:sz w:val="14"/>
        </w:rPr>
        <w:t xml:space="preserve">e.g. monthly or biweekly monitoring of sewage outfalls and daily shoreline sampling at a limited number of beach sites). </w:t>
      </w:r>
      <w:r w:rsidRPr="009C758D">
        <w:rPr>
          <w:rFonts w:eastAsia="Calibri"/>
          <w:bCs/>
          <w:u w:val="single"/>
        </w:rPr>
        <w:t>Remote sensing and the development of species-specific in situ sensors for waterborne pathogens and HABs thus have great potential for providing the means to address these challenges</w:t>
      </w:r>
      <w:r w:rsidRPr="009C758D">
        <w:rPr>
          <w:rFonts w:eastAsia="Calibri"/>
          <w:sz w:val="14"/>
        </w:rPr>
        <w:t>.</w:t>
      </w:r>
      <w:r w:rsidRPr="009C758D">
        <w:rPr>
          <w:rFonts w:eastAsia="Calibri"/>
          <w:sz w:val="12"/>
        </w:rPr>
        <w:t>¶</w:t>
      </w:r>
      <w:r w:rsidRPr="009C758D">
        <w:rPr>
          <w:rFonts w:eastAsia="Calibri"/>
          <w:sz w:val="14"/>
        </w:rPr>
        <w:t xml:space="preserve"> For example, satellite-based synthetic aperture radar (SAR) provides high resolution (&lt;100 m) active microwave observations of sea surface roughness that are independent of cloud cover and time of day. At surface wind speeds between 2 m sec-1 and 7 m sec-1, areas with biogenic or anthropogenic surfactant films that dampen small waves are detected by SAR as patterns of low backscatter return. Studies in the Southern California Bight illustrate the ability of SAR to detect and track the fate of storm-water runoff and sewage discharge (DiGiacomo et al., 2004; Svejkovsky and Jones, 2001). In combination with field surveys, land-based high-frequency radar, and numerical models, these studies demonstrate the potential for </w:t>
      </w:r>
      <w:r w:rsidRPr="009C758D">
        <w:rPr>
          <w:rFonts w:eastAsia="Calibri"/>
          <w:bCs/>
          <w:u w:val="single"/>
        </w:rPr>
        <w:t>rapid detection and timely predictions</w:t>
      </w:r>
      <w:r w:rsidRPr="009C758D">
        <w:rPr>
          <w:rFonts w:eastAsia="Calibri"/>
          <w:sz w:val="14"/>
        </w:rPr>
        <w:t xml:space="preserve"> that </w:t>
      </w:r>
      <w:r w:rsidRPr="009C758D">
        <w:rPr>
          <w:rFonts w:eastAsia="Calibri"/>
          <w:bCs/>
          <w:u w:val="single"/>
        </w:rPr>
        <w:t>can be used to inform management and mitigation decisions that reduce public health risks</w:t>
      </w:r>
      <w:r w:rsidRPr="009C758D">
        <w:rPr>
          <w:rFonts w:eastAsia="Calibri"/>
          <w:sz w:val="14"/>
        </w:rPr>
        <w:t xml:space="preserve"> and increase the economic and social value of beaches and living resources. </w:t>
      </w:r>
      <w:r w:rsidRPr="009C758D">
        <w:rPr>
          <w:rFonts w:eastAsia="Calibri"/>
          <w:b/>
          <w:iCs/>
          <w:u w:val="single"/>
          <w:bdr w:val="single" w:sz="18" w:space="0" w:color="auto"/>
        </w:rPr>
        <w:t>The IOOS provides a platform for achieving these objectives</w:t>
      </w:r>
      <w:r w:rsidRPr="009C758D">
        <w:rPr>
          <w:rFonts w:eastAsia="Calibri"/>
          <w:sz w:val="14"/>
        </w:rPr>
        <w:t>.</w:t>
      </w:r>
      <w:r>
        <w:t xml:space="preserve"> </w:t>
      </w:r>
    </w:p>
    <w:p w:rsidR="00C81C15" w:rsidRDefault="00C81C15" w:rsidP="00C81C15">
      <w:pPr>
        <w:pStyle w:val="Heading4"/>
      </w:pPr>
      <w:r>
        <w:t>HABs cause disease – toxins released cause neurological problems</w:t>
      </w:r>
    </w:p>
    <w:p w:rsidR="00C81C15" w:rsidRDefault="00C81C15" w:rsidP="00C81C15">
      <w:r w:rsidRPr="00755223">
        <w:rPr>
          <w:rStyle w:val="Style13ptBold"/>
        </w:rPr>
        <w:t>CDC 2012</w:t>
      </w:r>
      <w:r>
        <w:t xml:space="preserve"> Centers for Disease Control and Prevention, 7/24/12, “Harmful Algal Blooms (HABs)”, </w:t>
      </w:r>
      <w:hyperlink r:id="rId108" w:history="1">
        <w:r w:rsidRPr="0021036F">
          <w:rPr>
            <w:rStyle w:val="Hyperlink"/>
          </w:rPr>
          <w:t>http://www.cdc.gov/nceh/hsb/hab/</w:t>
        </w:r>
      </w:hyperlink>
    </w:p>
    <w:p w:rsidR="00C81C15" w:rsidRPr="00527245" w:rsidRDefault="00C81C15" w:rsidP="00C81C15"/>
    <w:p w:rsidR="00C81C15" w:rsidRPr="00294411" w:rsidRDefault="00C81C15" w:rsidP="00C81C15">
      <w:pPr>
        <w:rPr>
          <w:sz w:val="16"/>
        </w:rPr>
      </w:pPr>
      <w:r w:rsidRPr="00294411">
        <w:rPr>
          <w:sz w:val="16"/>
        </w:rPr>
        <w:t xml:space="preserve">Algae are vitally important to marine and fresh-water ecosystems, and most species of algae are not harmful. Algal blooms occur in natural waters used for drinking and/or recreation when certain types of microscopic algae grow quickly in water, often in response to changes in levels of chemicals such as nitrogen and phosphorus from fertilizer, in the water. </w:t>
      </w:r>
      <w:r w:rsidRPr="00527245">
        <w:rPr>
          <w:rStyle w:val="StyleUnderline"/>
        </w:rPr>
        <w:t>Algal blooms can deplete the oxygen and block the sunlight that other organisms need to live, and some can produce toxins that are harmful to the health of the environment, plants, animals, and people. Harmful algal blooms have threatened beaches, drinking water sources</w:t>
      </w:r>
      <w:r w:rsidRPr="00294411">
        <w:rPr>
          <w:sz w:val="16"/>
        </w:rPr>
        <w:t xml:space="preserve">, and even the boating venue for the 2008 Olympic Games in Beijing, China. Cyanobacteria (blue-green algae) and red tides are examples of algae that can bloom and produce toxins that may be harmful to human and animal health. HABs can occur in marine, estuarine, and fresh waters, and </w:t>
      </w:r>
      <w:r w:rsidRPr="00527245">
        <w:rPr>
          <w:rStyle w:val="StyleUnderline"/>
        </w:rPr>
        <w:t>HABs appear to be increasing along the coastlines and in the surface waters of the United States, according to the National Oceanic and Atmospheric Administration (NOAA</w:t>
      </w:r>
      <w:r w:rsidRPr="00294411">
        <w:rPr>
          <w:sz w:val="16"/>
        </w:rPr>
        <w:t xml:space="preserve">). HSB epidemiologists have led a number of studies to investigate the public health impacts of blue-green algae blooms and Florida red tide. The studies have demonstrated that there is the potential for exposure to potent HAB-related toxins during recreational and occupational activities on water bodies with ongoing blooms. Although scientists do not yet understand fully how HABs affect human health, authorities in the United States and abroad are monitoring HABs and developing guidelines for HAB-related public health action. The U.S. Environmental Protection Agency (EPA) has added certain algae associated with HABs to its Drinking Water Contaminant Candidate List. This list identifies organisms and toxins that EPA believes are priorities for investigation. Many states regularly experience harmful algal blooms (HABs), and state public health departments are often are asked to provide guidance about HAB-associated human and animal illnesses. HSB subject matter experts help states to develop their public health responses to HAB events, including providing outreach and education materials and assessing exposure and the potential for health effects. </w:t>
      </w:r>
      <w:r w:rsidRPr="00527245">
        <w:rPr>
          <w:rStyle w:val="Emphasis"/>
        </w:rPr>
        <w:t>Cyanobacteria</w:t>
      </w:r>
      <w:r w:rsidRPr="00294411">
        <w:rPr>
          <w:sz w:val="16"/>
        </w:rPr>
        <w:t xml:space="preserve"> (blue-green algae) Cyanobacteria, also known as blue-green algae, </w:t>
      </w:r>
      <w:r w:rsidRPr="00527245">
        <w:rPr>
          <w:rStyle w:val="StyleUnderline"/>
        </w:rPr>
        <w:t>grow in any type of water</w:t>
      </w:r>
      <w:r w:rsidRPr="00294411">
        <w:rPr>
          <w:sz w:val="16"/>
        </w:rPr>
        <w:t xml:space="preserve"> and are photosynthetic (use sunlight to create food and support life). Cyanobacteria live in </w:t>
      </w:r>
      <w:r w:rsidRPr="00527245">
        <w:rPr>
          <w:rStyle w:val="StyleUnderline"/>
        </w:rPr>
        <w:t>terrestrial, fresh, brackish, or marine water. They usually are too small to be seen, but sometimes can form visible colonies, called an algal bloom</w:t>
      </w:r>
      <w:r w:rsidRPr="00294411">
        <w:rPr>
          <w:sz w:val="16"/>
        </w:rPr>
        <w:t xml:space="preserve">. Cyanobacteria have been found among the oldest fossils on earth and are one of the largest groups of bacteria. </w:t>
      </w:r>
      <w:r w:rsidRPr="00527245">
        <w:rPr>
          <w:rStyle w:val="StyleUnderline"/>
        </w:rPr>
        <w:t>Cyanobacteria have been linked to human</w:t>
      </w:r>
      <w:r w:rsidRPr="00294411">
        <w:rPr>
          <w:sz w:val="16"/>
        </w:rPr>
        <w:t xml:space="preserve"> and animal </w:t>
      </w:r>
      <w:r w:rsidRPr="00527245">
        <w:rPr>
          <w:rStyle w:val="StyleUnderline"/>
        </w:rPr>
        <w:t>illnesses around the world</w:t>
      </w:r>
      <w:r w:rsidRPr="00294411">
        <w:rPr>
          <w:sz w:val="16"/>
        </w:rPr>
        <w:t>, including North and South America, Africa, Australia, Europe, Scandinavia, and China. Cyanobacterial blooms and how they form Cyanobacterial blooms (a kind of algal bloom) occur when organisms that are normally present grow exuberantly. Within a few days, an bloom of cyanobacteria can cause clear water to become cloudy. The blooms usually float to the surface and can be many inches thick, especially near the shoreline. Cyanob</w:t>
      </w:r>
      <w:r w:rsidRPr="00527245">
        <w:rPr>
          <w:rStyle w:val="StyleUnderline"/>
        </w:rPr>
        <w:t>acterial blooms can form in warm, slow-moving waters that are rich in nutrients such as fertilizer runoff or septic tank overflows. Blooms can occur at any time</w:t>
      </w:r>
      <w:r w:rsidRPr="00294411">
        <w:rPr>
          <w:sz w:val="16"/>
        </w:rPr>
        <w:t xml:space="preserve">, but most often occur in late summer or early fall. They can occur in marine, estuarine, and fresh waters, but the blooms of greatest concern are the ones that occur in fresh water, such as drinking water reservoirs or recreational waters. What a cyanobacterial bloom looks like Some cyanobacterial blooms can look like foam, scum, or mats on the surface of fresh water lakes and ponds. The blooms can be blue, bright green, brown, or red and may look like paint floating on the water. Some blooms may not affect the appearance of the water. As algae in a cyanobacterial bloom die, the water may smell bad. Harmful Marine Algae </w:t>
      </w:r>
      <w:r w:rsidRPr="00527245">
        <w:rPr>
          <w:rStyle w:val="StyleUnderline"/>
        </w:rPr>
        <w:t xml:space="preserve">Harmful marine algae, such as those associated with </w:t>
      </w:r>
      <w:r w:rsidRPr="00527245">
        <w:rPr>
          <w:rStyle w:val="Emphasis"/>
        </w:rPr>
        <w:t>red tides</w:t>
      </w:r>
      <w:r w:rsidRPr="00294411">
        <w:rPr>
          <w:sz w:val="16"/>
        </w:rPr>
        <w:t xml:space="preserve"> , occur in the ocean and </w:t>
      </w:r>
      <w:r w:rsidRPr="00527245">
        <w:rPr>
          <w:rStyle w:val="StyleUnderline"/>
        </w:rPr>
        <w:t>can produce toxins that may harm or kill fish and marine animals. There are many kinds of marine algae that produce toxins that can accumulate in shellfish. In the US, one of the illnesses that may result from eating algal toxin-contaminated shellfish is neurotoxic shellfish poisoning (NSP</w:t>
      </w:r>
      <w:r w:rsidRPr="00294411">
        <w:rPr>
          <w:sz w:val="16"/>
        </w:rPr>
        <w:t xml:space="preserve">). NSP is caused by eating shellfish contaminated with brevetoxins, which are produced by Karenia brevis, the marine algae associated with Florida red tides. NSP is a short-term illness with neurologic symptoms (such as tingling fingers or toes) and gastrointestinal symptoms. There are very few cases of NSP in the US because coastal states carefully monitor their shellfish beds and close the beds to harvesting if high concentrations of brevetoxins are detected in the water or the shellfish. </w:t>
      </w:r>
      <w:r w:rsidRPr="00527245">
        <w:rPr>
          <w:rStyle w:val="StyleUnderline"/>
        </w:rPr>
        <w:t>Brevetoxins may also be in the air along the Gulf coast of Florida during Florida red tide events</w:t>
      </w:r>
      <w:r w:rsidRPr="00294411">
        <w:rPr>
          <w:sz w:val="16"/>
        </w:rPr>
        <w:t xml:space="preserve"> and may symptoms such as eye irritation and a sore throat in healthy people. People who have asthma may have symptoms, such as chest tightness, that last for several days after exposure. </w:t>
      </w:r>
      <w:r w:rsidRPr="00527245">
        <w:rPr>
          <w:rStyle w:val="Emphasis"/>
        </w:rPr>
        <w:t>Ciguatera</w:t>
      </w:r>
      <w:r w:rsidRPr="00527245">
        <w:rPr>
          <w:rStyle w:val="StyleUnderline"/>
        </w:rPr>
        <w:t xml:space="preserve"> tides fish poisoning is another disease associated with toxins produced by marine algae. The toxin responsible, called ciguatoxin, accumulates through the food web</w:t>
      </w:r>
      <w:r w:rsidRPr="00294411">
        <w:rPr>
          <w:sz w:val="16"/>
        </w:rPr>
        <w:t>, and very high levels may exist in reef fish, particularly (but not only) large carnivorous reef fish. Red Tide Background: Algae are vitally important to marine ecosystems, and most species of algae are not harmful. However, under certain environmental conditions, microscopic marine algae called Karenia brevis (</w:t>
      </w:r>
      <w:r w:rsidRPr="00527245">
        <w:rPr>
          <w:rStyle w:val="StyleUnderline"/>
        </w:rPr>
        <w:t>K. brevis) grow quickly, creating blooms that can make the ocean appear red or brown</w:t>
      </w:r>
      <w:r w:rsidRPr="00294411">
        <w:rPr>
          <w:sz w:val="16"/>
        </w:rPr>
        <w:t xml:space="preserve">. People often call these blooms “red tide.” </w:t>
      </w:r>
      <w:r w:rsidRPr="00527245">
        <w:rPr>
          <w:rStyle w:val="StyleUnderline"/>
        </w:rPr>
        <w:t>K. brevis produces powerful toxins called brevetoxins, which have killed millions of fish and other marine organisms. Red tides have damaged the fishing industry, shoreline quality, and local economies in states such as Texas and Florida.</w:t>
      </w:r>
      <w:r w:rsidRPr="00294411">
        <w:rPr>
          <w:sz w:val="16"/>
        </w:rPr>
        <w:t xml:space="preserve"> Because K. brevis blooms move based on winds and tides, </w:t>
      </w:r>
      <w:r w:rsidRPr="00527245">
        <w:rPr>
          <w:rStyle w:val="StyleUnderline"/>
        </w:rPr>
        <w:t>pinpointing a red tide at any given moment is difficult. Red tides occur throughout the world, affecting marine ecosystems in Scandinavia, Japan, the Caribbean, and the South Pacific</w:t>
      </w:r>
      <w:r w:rsidRPr="00294411">
        <w:rPr>
          <w:sz w:val="16"/>
        </w:rPr>
        <w:t xml:space="preserve">. Scientists first documented a red tide along Florida’s Gulf Coast in fall 1947, when residents of Venice, Florida, reported thousands of dead fish and a “stinging gas” in the air, according to Mote Marine Laboratory. However, Florida residents have reported similar events since the mid-1800s. Assessing the Impact on Public Health In addition to killing fish, </w:t>
      </w:r>
      <w:r w:rsidRPr="00527245">
        <w:rPr>
          <w:rStyle w:val="StyleUnderline"/>
        </w:rPr>
        <w:t>brevetoxins can become concentrated in the tissues of shellfish that feed on K. brevis. People who eat these shellfish may suffer from neurotoxic shellfish poisoning</w:t>
      </w:r>
      <w:r w:rsidRPr="00294411">
        <w:rPr>
          <w:sz w:val="16"/>
        </w:rPr>
        <w:t xml:space="preserve">, a food poisoning that can cause severe gastrointestinal and neurologic symptoms, such as tingling fingers or toes. The human health effects associated with eating brevetoxin-tainted shellfish are well documented. However, scientists know little about how other types of environmental exposures to brevetoxin—such as breathing the air near red tides or swimming in red tides—may affect humans. Anecdotal evidence suggests that people who swim among brevetoxins or inhale brevetoxins dispersed in the air may experience irritation of the eyes, nose, and throat, as well as coughing, wheezing, and shortness of breath. Additional evidence suggests that people with existing respiratory illness, such as asthma, may experience these symptoms more severely. Ciguatera </w:t>
      </w:r>
      <w:r w:rsidRPr="00527245">
        <w:rPr>
          <w:rStyle w:val="StyleUnderline"/>
        </w:rPr>
        <w:t>Ciguatera fish poisoning (or ciguatera) is an illness caused by eating fish that contain toxins produced by a marine microalgae called Gambierdiscus toxicus</w:t>
      </w:r>
      <w:r w:rsidRPr="00294411">
        <w:rPr>
          <w:sz w:val="16"/>
        </w:rPr>
        <w:t xml:space="preserve">. Barracuda, black grouper, blackfin snapper, cubera snapper, dog snapper, greater amberjack, hogfish, horse-eye jack, king mackerel, and yellowfin grouper have been known to carry ciguatoxins. </w:t>
      </w:r>
      <w:r w:rsidRPr="00527245">
        <w:rPr>
          <w:rStyle w:val="StyleUnderline"/>
        </w:rPr>
        <w:t xml:space="preserve">People who have ciguatera may experience nausea, vomiting, and neurologic symptoms such as tingling fingers or toes. They also may find that cold things feel hot and hot things feel cold. </w:t>
      </w:r>
      <w:r w:rsidRPr="00527245">
        <w:rPr>
          <w:rStyle w:val="Emphasis"/>
        </w:rPr>
        <w:t>Ciguatera has no cure. Symptoms</w:t>
      </w:r>
      <w:r w:rsidRPr="00294411">
        <w:rPr>
          <w:sz w:val="16"/>
        </w:rPr>
        <w:t xml:space="preserve"> usually go away in days or weeks but </w:t>
      </w:r>
      <w:r w:rsidRPr="00527245">
        <w:rPr>
          <w:rStyle w:val="Emphasis"/>
        </w:rPr>
        <w:t>can last for years</w:t>
      </w:r>
      <w:r w:rsidRPr="00294411">
        <w:rPr>
          <w:sz w:val="16"/>
        </w:rPr>
        <w:t>. People who have ciguatera can be treated for their symptoms.</w:t>
      </w:r>
    </w:p>
    <w:p w:rsidR="00C81C15" w:rsidRDefault="00C81C15" w:rsidP="00C81C15"/>
    <w:p w:rsidR="00C81C15" w:rsidRDefault="00C81C15" w:rsidP="00C81C15">
      <w:pPr>
        <w:pStyle w:val="Heading4"/>
      </w:pPr>
      <w:r w:rsidRPr="003B581E">
        <w:t>Zoonotic diseases lead to extinction</w:t>
      </w:r>
    </w:p>
    <w:p w:rsidR="00C81C15" w:rsidRDefault="00C81C15" w:rsidP="00C81C15">
      <w:r w:rsidRPr="00A762F5">
        <w:rPr>
          <w:rStyle w:val="Style13ptBold"/>
        </w:rPr>
        <w:t>Casadevall 12</w:t>
      </w:r>
      <w:r>
        <w:t xml:space="preserve"> Arturo Casadevall, professor of microbiology and immunology at the Albert Einstein College of Medicine</w:t>
      </w:r>
      <w:r w:rsidRPr="00A762F5">
        <w:t xml:space="preserve"> “The future of biological warfare,” Mi</w:t>
      </w:r>
      <w:r>
        <w:t>crobial Biotechnology, p. 584-5</w:t>
      </w:r>
    </w:p>
    <w:p w:rsidR="00C81C15" w:rsidRDefault="00C81C15" w:rsidP="00C81C15"/>
    <w:p w:rsidR="00C81C15" w:rsidRPr="00294411" w:rsidRDefault="00C81C15" w:rsidP="00C81C15">
      <w:pPr>
        <w:rPr>
          <w:sz w:val="16"/>
        </w:rPr>
      </w:pPr>
      <w:r w:rsidRPr="00294411">
        <w:rPr>
          <w:sz w:val="16"/>
        </w:rPr>
        <w:t xml:space="preserve">In considering the importance of biological warfare as a subject for concern </w:t>
      </w:r>
      <w:r w:rsidRPr="003B581E">
        <w:rPr>
          <w:rStyle w:val="StyleUnderline"/>
        </w:rPr>
        <w:t>it is worthwhile to review the known existential threats. At this time this writer can identify at three major existential threats to humanity</w:t>
      </w:r>
      <w:r w:rsidRPr="00294411">
        <w:rPr>
          <w:sz w:val="16"/>
        </w:rPr>
        <w:t xml:space="preserve">: (i) large-scale thermonuclear war followed by a nuclear winter, (ii) a planet killing asteroid impact and (iii) </w:t>
      </w:r>
      <w:r w:rsidRPr="003B581E">
        <w:rPr>
          <w:rStyle w:val="StyleUnderline"/>
        </w:rPr>
        <w:t>infectious disease</w:t>
      </w:r>
      <w:r w:rsidRPr="00294411">
        <w:rPr>
          <w:sz w:val="16"/>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w:t>
      </w:r>
      <w:r w:rsidRPr="003B581E">
        <w:rPr>
          <w:rStyle w:val="StyleUnderline"/>
        </w:rPr>
        <w:t>As to an existential threat from microbes recent decades have provided unequivocal evidence for the ability of certain pathogens to cause the extinction of entire species. Although infectious disease has traditionally not been associated with extinction this view has changed by the finding that a single chytrid fungus was responsible for the extinction of numerous amphibian species</w:t>
      </w:r>
      <w:r w:rsidRPr="00294411">
        <w:rPr>
          <w:sz w:val="16"/>
        </w:rPr>
        <w:t xml:space="preserve"> (Daszak et al., 1999; Mendelson et al., 2006). </w:t>
      </w:r>
      <w:r w:rsidRPr="003B581E">
        <w:rPr>
          <w:rStyle w:val="StyleUnderline"/>
        </w:rPr>
        <w:t>Previously, the view that infectious diseases were not a cause of extinction was predicated on the notion that many pathogens required their hosts and that some proportion of the host population was naturally resistant. However, that calculation does not apply to microbes that are acquired directly from the environment and have no need for a host, such as the majority of fungal pathogens. For those types of host–microbe interactions it is possible for the pathogen to kill off every last member of a species without harm to itself, since it would return to its natural habitat upon killing its last host</w:t>
      </w:r>
      <w:r w:rsidRPr="00294411">
        <w:rPr>
          <w:sz w:val="16"/>
        </w:rPr>
        <w:t xml:space="preserve">. Hence, from the viewpoint of existential threats environmental </w:t>
      </w:r>
      <w:r w:rsidRPr="003B581E">
        <w:rPr>
          <w:rStyle w:val="StyleUnderline"/>
        </w:rPr>
        <w:t>microbes could potentially pose a much greater threat to humanity than the known pathogenic microbes</w:t>
      </w:r>
      <w:r w:rsidRPr="00294411">
        <w:rPr>
          <w:sz w:val="16"/>
        </w:rPr>
        <w:t xml:space="preserve">, which number somewhere near 1500 species (Cleaveland et al., 2001; Taylor et al., 2001), </w:t>
      </w:r>
      <w:r w:rsidRPr="003B581E">
        <w:rPr>
          <w:rStyle w:val="StyleUnderline"/>
        </w:rPr>
        <w:t>especially if some of these species acquired the capacity for pathogenicity as a consequence of natural evolution</w:t>
      </w:r>
      <w:r w:rsidRPr="00294411">
        <w:rPr>
          <w:sz w:val="16"/>
        </w:rPr>
        <w:t xml:space="preserve"> or bioengineering.</w:t>
      </w:r>
    </w:p>
    <w:p w:rsidR="0003623E" w:rsidRDefault="0003623E" w:rsidP="0003623E"/>
    <w:p w:rsidR="0003623E" w:rsidRDefault="0003623E" w:rsidP="0003623E"/>
    <w:p w:rsidR="00B62DA3" w:rsidRDefault="00B62DA3" w:rsidP="00B62DA3">
      <w:pPr>
        <w:pStyle w:val="Heading3"/>
      </w:pPr>
      <w:r w:rsidRPr="00B62DA3">
        <w:t xml:space="preserve">1AR-Disease = Extinction </w:t>
      </w:r>
    </w:p>
    <w:p w:rsidR="00E83910" w:rsidRPr="00E94F2E" w:rsidRDefault="00E83910" w:rsidP="00E83910">
      <w:pPr>
        <w:pStyle w:val="Heading4"/>
      </w:pPr>
      <w:r w:rsidRPr="00E94F2E">
        <w:t>Disease spread will cause extinction</w:t>
      </w:r>
    </w:p>
    <w:p w:rsidR="00E83910" w:rsidRPr="00E94F2E" w:rsidRDefault="00E83910" w:rsidP="00E83910">
      <w:r w:rsidRPr="00E94F2E">
        <w:rPr>
          <w:rStyle w:val="Style13ptBold"/>
        </w:rPr>
        <w:t>Leather</w:t>
      </w:r>
      <w:r w:rsidRPr="00E94F2E">
        <w:t xml:space="preserve"> 10/12/</w:t>
      </w:r>
      <w:r w:rsidRPr="00E94F2E">
        <w:rPr>
          <w:rStyle w:val="Style13ptBold"/>
        </w:rPr>
        <w:t>11</w:t>
      </w:r>
      <w:r w:rsidRPr="00E94F2E">
        <w:t xml:space="preserve"> (Tony, “The Inevitable Pandemic” </w:t>
      </w:r>
      <w:hyperlink r:id="rId109" w:history="1">
        <w:r w:rsidRPr="00E94F2E">
          <w:rPr>
            <w:rStyle w:val="Hyperlink"/>
          </w:rPr>
          <w:t>http://healthmad.com/conditions-and-diseases/the-inevitable-pandemic/</w:t>
        </w:r>
      </w:hyperlink>
      <w:r w:rsidRPr="00E94F2E">
        <w:t>, PZ)</w:t>
      </w:r>
    </w:p>
    <w:p w:rsidR="00B62DA3" w:rsidRPr="00E83910" w:rsidRDefault="00E83910" w:rsidP="00B62DA3">
      <w:pPr>
        <w:rPr>
          <w:bCs/>
          <w:u w:val="single"/>
        </w:rPr>
      </w:pPr>
      <w:r w:rsidRPr="00E94F2E">
        <w:t xml:space="preserve">You will have </w:t>
      </w:r>
      <w:r w:rsidRPr="00E94F2E">
        <w:rPr>
          <w:rStyle w:val="StyleUnderline"/>
        </w:rPr>
        <w:t>picture</w:t>
      </w:r>
      <w:r w:rsidRPr="00E94F2E">
        <w:t xml:space="preserve">d </w:t>
      </w:r>
      <w:r w:rsidRPr="00E94F2E">
        <w:rPr>
          <w:rStyle w:val="StyleUnderline"/>
        </w:rPr>
        <w:t>this possible scenario</w:t>
      </w:r>
      <w:r w:rsidRPr="00E94F2E">
        <w:t xml:space="preserve"> many times, living in </w:t>
      </w:r>
      <w:r w:rsidRPr="00E94F2E">
        <w:rPr>
          <w:rStyle w:val="StyleUnderline"/>
        </w:rPr>
        <w:t>a country where people are suddenly dropping like flies because of some mystery virus. Hospitals full to overflowing, patients laid out in corridors, because of lack of room, health services frustrated, because they just can’t cope. You feel panic</w:t>
      </w:r>
      <w:r w:rsidRPr="00E94F2E">
        <w:t xml:space="preserve"> with no way of knowing who will be the next victim, intimate personal contact with anyone the death of you, quite possibly. This is no scene from a movie, or even a daydream, but </w:t>
      </w:r>
      <w:r w:rsidRPr="00E94F2E">
        <w:rPr>
          <w:rStyle w:val="StyleUnderline"/>
        </w:rPr>
        <w:t>UK reality in 1998, when the worst influenza epidemic in living memory swept savagely across the country</w:t>
      </w:r>
      <w:r w:rsidRPr="00E94F2E">
        <w:t xml:space="preserve">. </w:t>
      </w:r>
      <w:r w:rsidRPr="00E94F2E">
        <w:rPr>
          <w:rStyle w:val="StyleUnderline"/>
        </w:rPr>
        <w:t>Whilst this was just one epidemic in one country, how terrifying is the idea that a global pandemic would see this horror story repeated many times over around the globe, death toll numbers in the millions</w:t>
      </w:r>
      <w:r w:rsidRPr="00E94F2E">
        <w:t xml:space="preserve">. </w:t>
      </w:r>
      <w:r w:rsidRPr="00E94F2E">
        <w:rPr>
          <w:rStyle w:val="StyleUnderline"/>
        </w:rPr>
        <w:t xml:space="preserve">Humanity is outnumbered many fold by bacteria and viruses, the deadliest of all killers among these microscopic organisms. </w:t>
      </w:r>
      <w:r w:rsidRPr="00E94F2E">
        <w:t xml:space="preserve">Death due to disease is a threat we all live with daily, trusting medical science combat it, but the fact is, frighteningly, that </w:t>
      </w:r>
      <w:r w:rsidRPr="00E94F2E">
        <w:rPr>
          <w:rStyle w:val="StyleUnderline"/>
        </w:rPr>
        <w:t>we have yet to experience the inevitable pandemic that might conceivably push humanity to the edge of extinction because so many of us become victims</w:t>
      </w:r>
      <w:r w:rsidRPr="00E94F2E">
        <w:t xml:space="preserve">. Devastating viral diseases are nothing new. </w:t>
      </w:r>
      <w:r w:rsidRPr="00E94F2E">
        <w:rPr>
          <w:rStyle w:val="StyleUnderline"/>
        </w:rPr>
        <w:t>Bubonic plague killed almost half all Roman Empire citizens in542AD. Europe lost three quarters of the population to the Black Death in 1334. One fifth of Londoners succumbed to the 1665 Great Plague, and Russia was the site of the first official influenza pandemic, in 1729, which quickly spread to Europe and America, at the costs of many thousands of lives</w:t>
      </w:r>
      <w:r w:rsidRPr="00E94F2E">
        <w:t xml:space="preserve">. Another epidemic of so-called Russian flu, originating in 1889 in central Asia spreading rapidly around the world, </w:t>
      </w:r>
      <w:r w:rsidRPr="00E94F2E">
        <w:rPr>
          <w:rStyle w:val="StyleUnderline"/>
        </w:rPr>
        <w:t>European death toll alone 250,000 people. In 1918 so-called Spanish Influenza killed 40million people worldwide</w:t>
      </w:r>
      <w:r w:rsidRPr="00E94F2E">
        <w:t xml:space="preserve">, another strain originating Hong Kong in 1969 killed off 700,000, a 1989 UK epidemic killing 29,000. Small numbers, granted, as compared to the world population of seven billion, but the truth is that, </w:t>
      </w:r>
      <w:r w:rsidRPr="00E94F2E">
        <w:rPr>
          <w:rStyle w:val="StyleUnderline"/>
        </w:rPr>
        <w:t>should a true world pandemic occur, western governments will of course want to save their own people first, potentially globally disastrous</w:t>
      </w:r>
      <w:r w:rsidRPr="00E94F2E">
        <w:t xml:space="preserve">. World Health Organisation laboratories worldwide constantly monitor and record new strains of virus, ensuring drug companies maintain stockpiles against most virulent strains known, maintaining a fighting chance of coping with new pandemics. They do theoretical models of likely effects of new pandemics, their predictions making chilling reading. Put into perspective, during a pandemic, tanker loads of antiviral agents, which simply do not exist would be needed so prioritizing vaccination recipients would be inevitable. </w:t>
      </w:r>
      <w:r w:rsidRPr="00E94F2E">
        <w:rPr>
          <w:rStyle w:val="StyleUnderline"/>
        </w:rPr>
        <w:t>Such a pandemic would</w:t>
      </w:r>
      <w:r w:rsidRPr="00E94F2E">
        <w:t xml:space="preserve">, in UK alone, </w:t>
      </w:r>
      <w:r w:rsidRPr="00E94F2E">
        <w:rPr>
          <w:rStyle w:val="StyleUnderline"/>
        </w:rPr>
        <w:t>be at least 10 times deadlier than previously experienced</w:t>
      </w:r>
      <w:r w:rsidRPr="00E94F2E">
        <w:t xml:space="preserve">, likely number of dead in first two months 72,000 in London alone. </w:t>
      </w:r>
      <w:r w:rsidRPr="00E94F2E">
        <w:rPr>
          <w:rStyle w:val="StyleUnderline"/>
        </w:rPr>
        <w:t>Any new virus would need a three to six month wait for effective vaccine, so the devastation on a global scale, flu virus notoriously indifferent to international borders, would be truly colossal</w:t>
      </w:r>
      <w:r w:rsidRPr="00E94F2E">
        <w:t xml:space="preserve">. Our knowledge of history should be pointing the way to prepare for that living nightmare of the next, inevitable world pandemic. </w:t>
      </w:r>
      <w:r w:rsidRPr="00E94F2E">
        <w:rPr>
          <w:rStyle w:val="StyleUnderline"/>
        </w:rPr>
        <w:t>The microscopic villains of these scenarios have inhabited this planet far longer than we have, and they too evolve. It would be comforting to think that humanity was genuinely ready, though it seems doubtful at best.</w:t>
      </w:r>
    </w:p>
    <w:p w:rsidR="00B62DA3" w:rsidRPr="00E94F2E" w:rsidRDefault="00B62DA3" w:rsidP="00B62DA3">
      <w:pPr>
        <w:pStyle w:val="Heading4"/>
      </w:pPr>
      <w:r w:rsidRPr="00E94F2E">
        <w:t>Pandemics cause extinction</w:t>
      </w:r>
    </w:p>
    <w:p w:rsidR="00B62DA3" w:rsidRPr="00E94F2E" w:rsidRDefault="00B62DA3" w:rsidP="00B62DA3">
      <w:pPr>
        <w:rPr>
          <w:rStyle w:val="Style13ptBold"/>
          <w:lang w:val="en"/>
        </w:rPr>
      </w:pPr>
      <w:r w:rsidRPr="00E94F2E">
        <w:rPr>
          <w:rStyle w:val="Style13ptBold"/>
          <w:lang w:val="en"/>
        </w:rPr>
        <w:t>Discover, 00</w:t>
      </w:r>
      <w:r w:rsidRPr="00E94F2E">
        <w:rPr>
          <w:lang w:val="en"/>
        </w:rPr>
        <w:t xml:space="preserve"> </w:t>
      </w:r>
      <w:r w:rsidRPr="00E94F2E">
        <w:rPr>
          <w:lang w:val="x-none"/>
        </w:rPr>
        <w:t>(“Twenty Ways the World Could End” by Corey Powell in Discover Magazine, October 2000, http://discovermagazine.com/2000/oct/featworld)</w:t>
      </w:r>
    </w:p>
    <w:p w:rsidR="00B62DA3" w:rsidRDefault="00B62DA3" w:rsidP="00B62DA3">
      <w:r w:rsidRPr="00E94F2E">
        <w:rPr>
          <w:rStyle w:val="StyleUnderline"/>
        </w:rPr>
        <w:t>If Earth doesn't do us in, our fellow organisms might be up to the task. Germs and people have always coexisted, but occasionally the balance gets out of whack.</w:t>
      </w:r>
      <w:r w:rsidRPr="00E94F2E">
        <w:t xml:space="preserve"> The Black Plague killed one European in four during the 14th century; influenza took at least 20 million lives between 1918 and 1919; the AIDS epidemic has produced a similar death toll and is still going strong. From 1980 to 1992, reports the Centers for Disease Control and Prevention, mortality from infectious disease in the United States rose 58 percent</w:t>
      </w:r>
      <w:r w:rsidRPr="00E94F2E">
        <w:rPr>
          <w:rStyle w:val="StyleUnderline"/>
        </w:rPr>
        <w:t>. Old diseases such as cholera and measles have developed new resistance to antibiotics. Intensive agriculture and land development is bringing humans closer to animal pathogens. International travel means diseases can spread faster than ever. Michael Osterholm, an infectious disease expert who recently left the Minnesota Department of Health, described the situation as "like trying to swim against the current of a raging river." The grimmest possibility would be the emergence of a strain that spreads so fast we are caught off guard or that resists all chemical means of control, perhaps as a result of our stirring of the ecological pot</w:t>
      </w:r>
      <w:r w:rsidRPr="00E94F2E">
        <w:t>. About 12,000 years ago, a sudden wave of mammal extinctions swept through the Americas. Ross MacPhee of the American Museum of Natural History argues the culprit was extremely virulent disease, which humans helped transport as they migrated into the New World.</w:t>
      </w:r>
      <w:r>
        <w:br w:type="page"/>
      </w:r>
    </w:p>
    <w:p w:rsidR="00B62DA3" w:rsidRPr="00112A93" w:rsidRDefault="00B62DA3" w:rsidP="00B62DA3">
      <w:pPr>
        <w:pStyle w:val="Heading4"/>
      </w:pPr>
      <w:r w:rsidRPr="00112A93">
        <w:t>Disease causes extinction</w:t>
      </w:r>
    </w:p>
    <w:p w:rsidR="00B62DA3" w:rsidRPr="00112A93" w:rsidRDefault="00B62DA3" w:rsidP="00B62DA3">
      <w:pPr>
        <w:rPr>
          <w:rStyle w:val="Style13ptBold"/>
        </w:rPr>
      </w:pPr>
      <w:r w:rsidRPr="00112A93">
        <w:rPr>
          <w:rStyle w:val="Style13ptBold"/>
        </w:rPr>
        <w:t xml:space="preserve">Yu 9 </w:t>
      </w:r>
      <w:r w:rsidRPr="00112A93">
        <w:t>(Victoria, Dartmouth Undergraduate Journal of Science, 5-22, http://dujs.dartmouth.edu/spring-2009/human-extinction-the-uncertainty-of-our-fate, 6-23-11)</w:t>
      </w:r>
    </w:p>
    <w:p w:rsidR="00B62DA3" w:rsidRDefault="00B62DA3" w:rsidP="00B62DA3">
      <w:r w:rsidRPr="00112A93">
        <w:rPr>
          <w:rStyle w:val="StyleUnderline"/>
        </w:rPr>
        <w:t>A pandemic will kill off all humans</w:t>
      </w:r>
      <w:r w:rsidRPr="00112A93">
        <w:t xml:space="preserve">.  In the past, humans have indeed fallen victim to viruses. Perhaps the best-known case was the bubonic plague that killed up to one third of the European population in the mid-14th century (7). </w:t>
      </w:r>
      <w:r w:rsidRPr="00112A93">
        <w:rPr>
          <w:rStyle w:val="StyleUnderline"/>
        </w:rPr>
        <w:t>While vaccines have been developed for the plague and some other infectious diseases, new viral strains are constantly emerging — a process that maintains the possibility of a pandemic-facilitated human extinction</w:t>
      </w:r>
      <w:r w:rsidRPr="00112A93">
        <w:t xml:space="preserve">.  </w:t>
      </w:r>
      <w:r w:rsidRPr="00112A93">
        <w:rPr>
          <w:rStyle w:val="StyleUnderline"/>
        </w:rPr>
        <w:t>Some</w:t>
      </w:r>
      <w:r w:rsidRPr="00112A93">
        <w:t xml:space="preserve"> surveyed students </w:t>
      </w:r>
      <w:r w:rsidRPr="00112A93">
        <w:rPr>
          <w:rStyle w:val="StyleUnderline"/>
        </w:rPr>
        <w:t>mentioned AIDS as a potential pandemic-causing virus</w:t>
      </w:r>
      <w:r w:rsidRPr="00112A93">
        <w:t xml:space="preserve">.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the evolution of new strains could prove far more consequential. </w:t>
      </w:r>
      <w:r w:rsidRPr="00112A93">
        <w:rPr>
          <w:rStyle w:val="StyleUnderline"/>
        </w:rPr>
        <w:t>The simultaneous occurrence of antigenic drift</w:t>
      </w:r>
      <w:r w:rsidRPr="00112A93">
        <w:t xml:space="preserve"> (point mutations that lead to new strains) </w:t>
      </w:r>
      <w:r w:rsidRPr="00112A93">
        <w:rPr>
          <w:rStyle w:val="StyleUnderline"/>
        </w:rPr>
        <w:t>and antigenic shift</w:t>
      </w:r>
      <w:r w:rsidRPr="00112A93">
        <w:t xml:space="preserve"> (the inter-species transfer of disease) </w:t>
      </w:r>
      <w:r w:rsidRPr="00112A93">
        <w:rPr>
          <w:rStyle w:val="StyleUnderline"/>
        </w:rPr>
        <w:t>in the</w:t>
      </w:r>
      <w:r w:rsidRPr="00112A93">
        <w:t xml:space="preserve"> influenza </w:t>
      </w:r>
      <w:r w:rsidRPr="00112A93">
        <w:rPr>
          <w:rStyle w:val="StyleUnderline"/>
        </w:rPr>
        <w:t>virus could produce a new version of influenza for which scientists may not immediately find a cure</w:t>
      </w:r>
      <w:r w:rsidRPr="00112A93">
        <w:t>. Since influenza can spread quickly, this lag time could potentially lead to a “global influenza pandemic,”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rsidR="00B62DA3" w:rsidRDefault="00B62DA3" w:rsidP="00B62DA3">
      <w:pPr>
        <w:pStyle w:val="Heading3"/>
      </w:pPr>
      <w:r>
        <w:t>1AR-Disease = War</w:t>
      </w:r>
    </w:p>
    <w:p w:rsidR="00B62DA3" w:rsidRDefault="00B62DA3" w:rsidP="00B62DA3"/>
    <w:p w:rsidR="00B62DA3" w:rsidRPr="00112A93" w:rsidRDefault="00B62DA3" w:rsidP="00B62DA3">
      <w:pPr>
        <w:pStyle w:val="Heading4"/>
      </w:pPr>
      <w:r w:rsidRPr="00112A93">
        <w:t>Disease causes armed conflict and civil war</w:t>
      </w:r>
    </w:p>
    <w:p w:rsidR="00B62DA3" w:rsidRPr="00112A93" w:rsidRDefault="00B62DA3" w:rsidP="00B62DA3">
      <w:r w:rsidRPr="00112A93">
        <w:rPr>
          <w:rStyle w:val="Style13ptBold"/>
        </w:rPr>
        <w:t xml:space="preserve">Letendre, Fincher, &amp; Thornhill 10 </w:t>
      </w:r>
      <w:r w:rsidRPr="00112A93">
        <w:t>K, CL, &amp; R, U.S. National Library of Medicine National Institutes of Health, 4-1, http://www.ncbi.nlm.nih.gov/pubmed?term=%22Letendre %</w:t>
      </w:r>
      <w:r>
        <w:t>20K%22%5BAuthor%5D, 6-21-11</w:t>
      </w:r>
    </w:p>
    <w:p w:rsidR="00B62DA3" w:rsidRPr="00112A93" w:rsidRDefault="00B62DA3" w:rsidP="00B62DA3">
      <w:r w:rsidRPr="00112A93">
        <w:t xml:space="preserve">Geographic and cross-national variation in the frequency of intrastate armed conflict and civil war is a subject of great interest. Previous theory on this variation has focused on the influence on human behaviour of climate, resource competition, national wealth, and cultural characteristics. </w:t>
      </w:r>
      <w:r w:rsidRPr="00112A93">
        <w:rPr>
          <w:rStyle w:val="StyleUnderline"/>
        </w:rPr>
        <w:t>We</w:t>
      </w:r>
      <w:r w:rsidRPr="00112A93">
        <w:t xml:space="preserve"> </w:t>
      </w:r>
      <w:r w:rsidRPr="00112A93">
        <w:rPr>
          <w:rStyle w:val="StyleUnderline"/>
        </w:rPr>
        <w:t>present the parasite-stress model of intrastate conflict, which unites previous work on the correlates of intrastate conflict by linking frequency of the outbreak of such conflict, including civil war, to the intensity of infectious disease across countries of the world.</w:t>
      </w:r>
      <w:r w:rsidRPr="00112A93">
        <w:t xml:space="preserve"> </w:t>
      </w:r>
      <w:r w:rsidRPr="00112A93">
        <w:rPr>
          <w:rStyle w:val="StyleUnderline"/>
        </w:rPr>
        <w:t>High intensity of infectious disease leads to the emergence of xenophobic and ethnocentric cultural norms.</w:t>
      </w:r>
      <w:r w:rsidRPr="00112A93">
        <w:t xml:space="preserve"> These cultures suffer greater poverty and deprivation due to the morbidity and mortality caused by disease, and as a result of decreased investment in public health and welfare. </w:t>
      </w:r>
      <w:r w:rsidRPr="00112A93">
        <w:rPr>
          <w:rStyle w:val="StyleUnderline"/>
        </w:rPr>
        <w:t>Resource competition among xenophobic and ethnocentric groups within a nation leads to increased frequency of civil war.</w:t>
      </w:r>
      <w:r w:rsidRPr="00112A93">
        <w:t xml:space="preserve"> We present support for the parasite-stress model with regression analyses. We find support for a direct effect of infectious disease on intrastate armed conflict, and support for an indirect effect of infectious disease on the incidence of civil war via its negative effect on national wealth. </w:t>
      </w:r>
      <w:r w:rsidRPr="00112A93">
        <w:rPr>
          <w:rStyle w:val="StyleUnderline"/>
        </w:rPr>
        <w:t>We consider the entanglements of feedback of conflict into further reduced wealth and increased incidence of disease</w:t>
      </w:r>
      <w:r w:rsidRPr="00112A93">
        <w:t>, and discuss implications for international warfare and global patterns of wealth and imperialism.</w:t>
      </w:r>
    </w:p>
    <w:p w:rsidR="00B62DA3" w:rsidRPr="00B62DA3" w:rsidRDefault="00B62DA3" w:rsidP="00B62DA3"/>
    <w:p w:rsidR="00B62DA3" w:rsidRPr="00B62DA3" w:rsidRDefault="00B62DA3" w:rsidP="00B62DA3"/>
    <w:p w:rsidR="00B62DA3" w:rsidRDefault="00B62DA3" w:rsidP="00B62DA3"/>
    <w:p w:rsidR="00B62DA3" w:rsidRPr="00B62DA3" w:rsidRDefault="00B62DA3" w:rsidP="00B62DA3"/>
    <w:p w:rsidR="00B62DA3" w:rsidRPr="00B62DA3" w:rsidRDefault="00B62DA3" w:rsidP="00B62DA3"/>
    <w:p w:rsidR="005A1460" w:rsidRDefault="005A1460" w:rsidP="005A1460">
      <w:pPr>
        <w:pStyle w:val="Heading1"/>
      </w:pPr>
      <w:r>
        <w:t>2AC</w:t>
      </w:r>
      <w:r w:rsidR="0060216B">
        <w:t>-Topicality</w:t>
      </w:r>
    </w:p>
    <w:p w:rsidR="00AB36E8" w:rsidRDefault="00AB36E8" w:rsidP="00AB36E8">
      <w:pPr>
        <w:pStyle w:val="Heading3"/>
      </w:pPr>
      <w:r>
        <w:t>2AC Extra-T (Ocenas/States)</w:t>
      </w:r>
    </w:p>
    <w:p w:rsidR="00AB36E8" w:rsidRDefault="00AB36E8" w:rsidP="00AB36E8">
      <w:pPr>
        <w:pStyle w:val="Heading4"/>
        <w:numPr>
          <w:ilvl w:val="0"/>
          <w:numId w:val="14"/>
        </w:numPr>
        <w:rPr>
          <w:u w:val="single"/>
        </w:rPr>
      </w:pPr>
      <w:r>
        <w:t xml:space="preserve">We meet USFG- the plan text in a vacuum just fiats USFG implementation of the IOOS- any other inter-governmental collaboration would be a </w:t>
      </w:r>
      <w:r w:rsidRPr="00E645C7">
        <w:rPr>
          <w:u w:val="single"/>
        </w:rPr>
        <w:t>result</w:t>
      </w:r>
      <w:r>
        <w:t xml:space="preserve"> of the plan, </w:t>
      </w:r>
      <w:r w:rsidRPr="00E645C7">
        <w:rPr>
          <w:u w:val="single"/>
        </w:rPr>
        <w:t>not a mandate of it</w:t>
      </w:r>
    </w:p>
    <w:p w:rsidR="00AB36E8" w:rsidRDefault="00AB36E8" w:rsidP="00AB36E8">
      <w:pPr>
        <w:pStyle w:val="Heading4"/>
        <w:numPr>
          <w:ilvl w:val="0"/>
          <w:numId w:val="14"/>
        </w:numPr>
      </w:pPr>
      <w:r>
        <w:t xml:space="preserve">We meet “Oceans”- the plan says the phrase “increase ocean exploration by,” which </w:t>
      </w:r>
      <w:r w:rsidRPr="00662DEF">
        <w:rPr>
          <w:u w:val="single"/>
        </w:rPr>
        <w:t>limits the scope</w:t>
      </w:r>
      <w:r>
        <w:t xml:space="preserve"> of the plan’s action on the IOOS to the oceans</w:t>
      </w:r>
    </w:p>
    <w:p w:rsidR="00AB36E8" w:rsidRDefault="00AB36E8" w:rsidP="00AB36E8">
      <w:pPr>
        <w:pStyle w:val="Heading4"/>
        <w:numPr>
          <w:ilvl w:val="0"/>
          <w:numId w:val="14"/>
        </w:numPr>
      </w:pPr>
      <w:r>
        <w:t>Counter-interpretation- Oceans include other major bodies of water too</w:t>
      </w:r>
    </w:p>
    <w:p w:rsidR="00AB36E8" w:rsidRDefault="00AB36E8" w:rsidP="00AB36E8">
      <w:r w:rsidRPr="00EC2647">
        <w:rPr>
          <w:rStyle w:val="Style13ptBold"/>
        </w:rPr>
        <w:t>Merkels 96</w:t>
      </w:r>
      <w:r>
        <w:t xml:space="preserve"> – Merkels Jr., “United States Patent – Method of Increasing Seafood Production in the Ocean”, 7-16, patentimages.storage.googleapis.com/pdfs/US5535701.pdf</w:t>
      </w:r>
    </w:p>
    <w:p w:rsidR="00AB36E8" w:rsidRPr="00325528" w:rsidRDefault="00AB36E8" w:rsidP="00AB36E8">
      <w:r>
        <w:t>Ocean fertilization according to the present invention would greatly increase the productivity of seafood from the oceans. (</w:t>
      </w:r>
      <w:r w:rsidRPr="00EC2647">
        <w:rPr>
          <w:rStyle w:val="StyleUnderline"/>
        </w:rPr>
        <w:t>The term “oceans” also includes seas, bays and other large bodies of water</w:t>
      </w:r>
      <w:r>
        <w:t>). For example, ocean fertilization along the Atlantic and Pacific coasts of the United States could increase the productivity off these coasts up the level that occurs naturally off the coast of Peru. This could increase the productivity of seafood along the Atlantic and Pacific coasts of the United States by a factor of 30 or more, and thereby provide thousands of new jobs and revitalize a fishing industry that is in decline in some areas of the United States, while at the same time generating a high quality protein food for both domestic consumption and export. Ocean fertilization could also increase the fish catch off the coasts of other countries with the same benefits.</w:t>
      </w:r>
    </w:p>
    <w:p w:rsidR="00AB36E8" w:rsidRDefault="00AB36E8" w:rsidP="00AB36E8">
      <w:pPr>
        <w:pStyle w:val="Heading4"/>
        <w:numPr>
          <w:ilvl w:val="0"/>
          <w:numId w:val="14"/>
        </w:numPr>
      </w:pPr>
      <w:r>
        <w:t>Counter-interpretation- “Federal” includes the states that form a central government</w:t>
      </w:r>
    </w:p>
    <w:p w:rsidR="00AB36E8" w:rsidRDefault="00AB36E8" w:rsidP="00AB36E8">
      <w:r w:rsidRPr="00666984">
        <w:rPr>
          <w:rStyle w:val="Style13ptBold"/>
        </w:rPr>
        <w:t>AHD 92</w:t>
      </w:r>
      <w:r w:rsidRPr="00666984">
        <w:t xml:space="preserve"> (</w:t>
      </w:r>
      <w:r w:rsidRPr="00725915">
        <w:t>American Heritage Dictionary of the English Language,</w:t>
      </w:r>
      <w:r>
        <w:t xml:space="preserve"> p. 647)</w:t>
      </w:r>
    </w:p>
    <w:p w:rsidR="00AB36E8" w:rsidRDefault="00AB36E8" w:rsidP="00AB36E8">
      <w:r w:rsidRPr="00B842BC">
        <w:rPr>
          <w:rStyle w:val="StyleUnderline"/>
        </w:rPr>
        <w:t>federal</w:t>
      </w:r>
      <w:r>
        <w:t xml:space="preserve">—1.  Of, relating to, or </w:t>
      </w:r>
      <w:r w:rsidRPr="00B842BC">
        <w:rPr>
          <w:rStyle w:val="StyleUnderline"/>
        </w:rPr>
        <w:t>being a form of government in which a union of states recognizes the sovereignty of a central authority while retaining certain residual powers of government</w:t>
      </w:r>
      <w:r>
        <w:t>.</w:t>
      </w:r>
    </w:p>
    <w:p w:rsidR="00AB36E8" w:rsidRDefault="00AB36E8" w:rsidP="00AB36E8"/>
    <w:p w:rsidR="00AB36E8" w:rsidRDefault="00AB36E8" w:rsidP="00AB36E8">
      <w:pPr>
        <w:pStyle w:val="Heading4"/>
        <w:numPr>
          <w:ilvl w:val="0"/>
          <w:numId w:val="14"/>
        </w:numPr>
      </w:pPr>
      <w:r>
        <w:t>No case meets- any affs could potentially involve state coordination if they apply to coastal areas of the ocean OR they could involve international coordination if the aff applies beyond the US EEZ</w:t>
      </w:r>
    </w:p>
    <w:p w:rsidR="00AB36E8" w:rsidRPr="00326805" w:rsidRDefault="00AB36E8" w:rsidP="00AB36E8">
      <w:pPr>
        <w:pStyle w:val="Heading4"/>
        <w:numPr>
          <w:ilvl w:val="0"/>
          <w:numId w:val="14"/>
        </w:numPr>
      </w:pPr>
      <w:r>
        <w:t xml:space="preserve">Extra T not a voting issue- don’t vote on potential abuse because we don’t claim advantages off the allegedly extra topical parts, and it could increase neg ground because they get new chances to generate offense or things to counterplan out of.  </w:t>
      </w:r>
    </w:p>
    <w:p w:rsidR="00AB36E8" w:rsidRPr="00AB36E8" w:rsidRDefault="00AB36E8" w:rsidP="00AB36E8"/>
    <w:p w:rsidR="00C6557A" w:rsidRPr="00C6557A" w:rsidRDefault="00C6557A" w:rsidP="00C6557A">
      <w:pPr>
        <w:pStyle w:val="Heading3"/>
      </w:pPr>
      <w:r>
        <w:t xml:space="preserve">Exploration </w:t>
      </w:r>
    </w:p>
    <w:p w:rsidR="00C6557A" w:rsidRPr="002812B9" w:rsidRDefault="00C6557A" w:rsidP="00C6557A">
      <w:pPr>
        <w:pStyle w:val="Heading4"/>
        <w:rPr>
          <w:rFonts w:eastAsia="Calibri"/>
        </w:rPr>
      </w:pPr>
      <w:r w:rsidRPr="002812B9">
        <w:rPr>
          <w:rFonts w:eastAsia="Calibri"/>
        </w:rPr>
        <w:t>Exploration includes long term observation of the ocean</w:t>
      </w:r>
    </w:p>
    <w:p w:rsidR="00C6557A" w:rsidRPr="002812B9" w:rsidRDefault="00C6557A" w:rsidP="00C6557A">
      <w:pPr>
        <w:rPr>
          <w:rFonts w:eastAsia="Times New Roman"/>
          <w:sz w:val="14"/>
        </w:rPr>
      </w:pPr>
      <w:r w:rsidRPr="002812B9">
        <w:rPr>
          <w:rFonts w:eastAsia="Calibri"/>
          <w:b/>
        </w:rPr>
        <w:t>Gudes 1</w:t>
      </w:r>
      <w:r w:rsidRPr="002812B9">
        <w:rPr>
          <w:rFonts w:eastAsia="Calibri"/>
          <w:sz w:val="20"/>
        </w:rPr>
        <w:t xml:space="preserve">   </w:t>
      </w:r>
      <w:r w:rsidRPr="002812B9">
        <w:rPr>
          <w:rFonts w:eastAsia="Calibri"/>
          <w:sz w:val="14"/>
        </w:rPr>
        <w:t>[Scott Gudes, Acting Administrator and Deputy Under Secretary of the National Oceanic and At</w:t>
      </w:r>
      <w:r w:rsidRPr="002812B9">
        <w:rPr>
          <w:rFonts w:eastAsia="Times New Roman"/>
          <w:sz w:val="14"/>
        </w:rPr>
        <w:t xml:space="preserve">mospheric Administration (NOAA). JULY 12, 2001 "OCEAN EXPLORATION AND COASTAL AND OCEAN OBSERVING SYSTEMS" HEARING BEFORE THE SUBCOMMITTEE ON ENVIRONMENT, TECHNOLOGY, AND STANDARDS,COMMITTEE ON RESOURCES, HOUSE OF REPRESENTATIVES” </w:t>
      </w:r>
      <w:hyperlink r:id="rId110" w:history="1">
        <w:r w:rsidRPr="002812B9">
          <w:rPr>
            <w:rFonts w:eastAsia="Times New Roman"/>
            <w:sz w:val="14"/>
          </w:rPr>
          <w:t>http://www.gpo.gov/fdsys/pkg/CHRG-107hhrg73840/pdf/CHRG-107hhrg73840.pdf</w:t>
        </w:r>
      </w:hyperlink>
      <w:r w:rsidRPr="002812B9">
        <w:rPr>
          <w:rFonts w:eastAsia="Times New Roman"/>
          <w:sz w:val="14"/>
        </w:rPr>
        <w:t>//jweideman]</w:t>
      </w:r>
    </w:p>
    <w:p w:rsidR="00C6557A" w:rsidRPr="002812B9" w:rsidRDefault="00C6557A" w:rsidP="00C6557A">
      <w:pPr>
        <w:rPr>
          <w:rFonts w:eastAsia="Calibri"/>
          <w:bCs/>
          <w:u w:val="single"/>
        </w:rPr>
      </w:pPr>
    </w:p>
    <w:p w:rsidR="00C6557A" w:rsidRPr="00C6557A" w:rsidRDefault="00C6557A" w:rsidP="00C6557A">
      <w:pPr>
        <w:rPr>
          <w:rFonts w:eastAsia="Calibri"/>
          <w:sz w:val="14"/>
        </w:rPr>
      </w:pPr>
      <w:r w:rsidRPr="002812B9">
        <w:rPr>
          <w:rFonts w:eastAsia="Calibri"/>
          <w:bCs/>
          <w:highlight w:val="cyan"/>
          <w:u w:val="single"/>
        </w:rPr>
        <w:t>Ocean exploration includes</w:t>
      </w:r>
      <w:r w:rsidRPr="002812B9">
        <w:rPr>
          <w:rFonts w:eastAsia="Calibri"/>
          <w:bCs/>
          <w:u w:val="single"/>
        </w:rPr>
        <w:t xml:space="preserve"> the </w:t>
      </w:r>
      <w:r w:rsidRPr="002812B9">
        <w:rPr>
          <w:rFonts w:eastAsia="Calibri"/>
          <w:bCs/>
          <w:highlight w:val="cyan"/>
          <w:u w:val="single"/>
        </w:rPr>
        <w:t>examination of</w:t>
      </w:r>
      <w:r w:rsidRPr="002812B9">
        <w:rPr>
          <w:rFonts w:eastAsia="Calibri"/>
          <w:bCs/>
          <w:u w:val="single"/>
        </w:rPr>
        <w:t xml:space="preserve"> the </w:t>
      </w:r>
      <w:r w:rsidRPr="002812B9">
        <w:rPr>
          <w:rFonts w:eastAsia="Calibri"/>
          <w:bCs/>
          <w:highlight w:val="cyan"/>
          <w:u w:val="single"/>
        </w:rPr>
        <w:t>temporal components</w:t>
      </w:r>
      <w:r w:rsidRPr="002812B9">
        <w:rPr>
          <w:rFonts w:eastAsia="Calibri"/>
          <w:bCs/>
          <w:u w:val="single"/>
        </w:rPr>
        <w:t xml:space="preserve"> of the</w:t>
      </w:r>
      <w:r w:rsidRPr="002812B9">
        <w:rPr>
          <w:rFonts w:eastAsia="Times New Roman"/>
          <w:sz w:val="14"/>
        </w:rPr>
        <w:t xml:space="preserve"> </w:t>
      </w:r>
      <w:r w:rsidRPr="002812B9">
        <w:rPr>
          <w:rFonts w:eastAsia="Calibri"/>
          <w:bCs/>
          <w:u w:val="single"/>
        </w:rPr>
        <w:t xml:space="preserve">sea, </w:t>
      </w:r>
      <w:r w:rsidRPr="002812B9">
        <w:rPr>
          <w:rFonts w:eastAsia="Calibri"/>
          <w:bCs/>
          <w:highlight w:val="cyan"/>
          <w:u w:val="single"/>
        </w:rPr>
        <w:t>and</w:t>
      </w:r>
      <w:r w:rsidRPr="002812B9">
        <w:rPr>
          <w:rFonts w:eastAsia="Calibri"/>
          <w:bCs/>
          <w:u w:val="single"/>
        </w:rPr>
        <w:t xml:space="preserve"> that </w:t>
      </w:r>
      <w:r w:rsidRPr="002812B9">
        <w:rPr>
          <w:rFonts w:eastAsia="Calibri"/>
          <w:bCs/>
          <w:highlight w:val="cyan"/>
          <w:u w:val="single"/>
        </w:rPr>
        <w:t>includes</w:t>
      </w:r>
      <w:r w:rsidRPr="002812B9">
        <w:rPr>
          <w:rFonts w:eastAsia="Calibri"/>
          <w:bCs/>
          <w:u w:val="single"/>
        </w:rPr>
        <w:t xml:space="preserve"> the </w:t>
      </w:r>
      <w:r w:rsidRPr="002812B9">
        <w:rPr>
          <w:rFonts w:eastAsia="Calibri"/>
          <w:bCs/>
          <w:highlight w:val="cyan"/>
          <w:u w:val="single"/>
        </w:rPr>
        <w:t>long-term monitoring of ocean characteristics</w:t>
      </w:r>
      <w:r w:rsidRPr="002812B9">
        <w:rPr>
          <w:rFonts w:eastAsia="Calibri"/>
          <w:bCs/>
          <w:u w:val="single"/>
        </w:rPr>
        <w:t>, and an in\tegrated ocean observation system.</w:t>
      </w:r>
      <w:r w:rsidRPr="002812B9">
        <w:rPr>
          <w:rFonts w:eastAsia="Calibri"/>
          <w:sz w:val="14"/>
        </w:rPr>
        <w:t xml:space="preserve"> NOAH is engaged in multiple ocean observation programs already, and recognizes that an integrated ocean observation system is worthy of its own identity and will hold merit to future aspects of scientific inquiry.</w:t>
      </w:r>
    </w:p>
    <w:p w:rsidR="00C6557A" w:rsidRPr="002812B9" w:rsidRDefault="00C6557A" w:rsidP="00C6557A">
      <w:pPr>
        <w:pStyle w:val="Heading4"/>
        <w:rPr>
          <w:rFonts w:eastAsia="Calibri"/>
        </w:rPr>
      </w:pPr>
      <w:r w:rsidRPr="002812B9">
        <w:rPr>
          <w:rFonts w:eastAsia="Calibri"/>
        </w:rPr>
        <w:t>Exploration includes data gathering and mapping</w:t>
      </w:r>
    </w:p>
    <w:p w:rsidR="00C6557A" w:rsidRPr="002812B9" w:rsidRDefault="00C6557A" w:rsidP="00C6557A">
      <w:pPr>
        <w:rPr>
          <w:rFonts w:eastAsia="Calibri"/>
          <w:sz w:val="14"/>
        </w:rPr>
      </w:pPr>
      <w:r w:rsidRPr="002812B9">
        <w:rPr>
          <w:rFonts w:eastAsia="Calibri"/>
          <w:b/>
        </w:rPr>
        <w:t>NOAA 13</w:t>
      </w:r>
      <w:r w:rsidRPr="002812B9">
        <w:rPr>
          <w:rFonts w:eastAsia="Calibri"/>
          <w:sz w:val="14"/>
          <w:szCs w:val="14"/>
        </w:rPr>
        <w:t xml:space="preserve"> </w:t>
      </w:r>
      <w:r w:rsidRPr="002812B9">
        <w:rPr>
          <w:rFonts w:eastAsia="Calibri"/>
          <w:sz w:val="14"/>
        </w:rPr>
        <w:t xml:space="preserve">[Office of Oceanic and Atmospheric Research  NOAA  “Department of Commerce Fiscal Year 2013 in Review – Exploration” </w:t>
      </w:r>
      <w:hyperlink r:id="rId111" w:history="1">
        <w:r w:rsidRPr="002812B9">
          <w:rPr>
            <w:rFonts w:eastAsia="Calibri"/>
            <w:sz w:val="14"/>
          </w:rPr>
          <w:t>http://explore.noaa.gov/Exploration/Overview.aspx</w:t>
        </w:r>
      </w:hyperlink>
      <w:r w:rsidRPr="002812B9">
        <w:rPr>
          <w:rFonts w:eastAsia="Calibri"/>
          <w:sz w:val="14"/>
        </w:rPr>
        <w:t>//jweideman]</w:t>
      </w:r>
    </w:p>
    <w:p w:rsidR="00C6557A" w:rsidRPr="002812B9" w:rsidRDefault="00C6557A" w:rsidP="00C6557A">
      <w:pPr>
        <w:ind w:left="288"/>
        <w:rPr>
          <w:rFonts w:eastAsia="Calibri"/>
          <w:bCs/>
          <w:u w:val="single"/>
        </w:rPr>
      </w:pPr>
    </w:p>
    <w:p w:rsidR="00C6557A" w:rsidRPr="002812B9" w:rsidRDefault="00C6557A" w:rsidP="00C6557A">
      <w:pPr>
        <w:rPr>
          <w:rFonts w:eastAsia="Calibri"/>
          <w:sz w:val="14"/>
        </w:rPr>
      </w:pPr>
      <w:r w:rsidRPr="002812B9">
        <w:rPr>
          <w:rFonts w:eastAsia="Calibri"/>
          <w:bCs/>
          <w:highlight w:val="cyan"/>
          <w:u w:val="single"/>
        </w:rPr>
        <w:t>The President's Panel</w:t>
      </w:r>
      <w:r w:rsidRPr="002812B9">
        <w:rPr>
          <w:rFonts w:eastAsia="Calibri"/>
          <w:bCs/>
          <w:u w:val="single"/>
        </w:rPr>
        <w:t xml:space="preserve"> Report on Ocean Exploration </w:t>
      </w:r>
      <w:r w:rsidRPr="002812B9">
        <w:rPr>
          <w:rFonts w:eastAsia="Calibri"/>
          <w:bCs/>
          <w:highlight w:val="cyan"/>
          <w:u w:val="single"/>
        </w:rPr>
        <w:t>defined ocean exploration as discovery through</w:t>
      </w:r>
      <w:r w:rsidRPr="002812B9">
        <w:rPr>
          <w:rFonts w:eastAsia="Calibri"/>
          <w:bCs/>
          <w:u w:val="single"/>
        </w:rPr>
        <w:t xml:space="preserve"> disciplined, diverse </w:t>
      </w:r>
      <w:r w:rsidRPr="002812B9">
        <w:rPr>
          <w:rFonts w:eastAsia="Calibri"/>
          <w:bCs/>
          <w:highlight w:val="cyan"/>
          <w:u w:val="single"/>
        </w:rPr>
        <w:t>observations and recordings</w:t>
      </w:r>
      <w:r w:rsidRPr="002812B9">
        <w:rPr>
          <w:rFonts w:eastAsia="Calibri"/>
          <w:bCs/>
          <w:u w:val="single"/>
        </w:rPr>
        <w:t xml:space="preserve"> of findings. </w:t>
      </w:r>
      <w:r w:rsidRPr="002812B9">
        <w:rPr>
          <w:rFonts w:eastAsia="Calibri"/>
          <w:bCs/>
          <w:highlight w:val="cyan"/>
          <w:u w:val="single"/>
        </w:rPr>
        <w:t>It includes</w:t>
      </w:r>
      <w:r w:rsidRPr="002812B9">
        <w:rPr>
          <w:rFonts w:eastAsia="Calibri"/>
          <w:bCs/>
          <w:u w:val="single"/>
        </w:rPr>
        <w:t xml:space="preserve"> rigorous, </w:t>
      </w:r>
      <w:r w:rsidRPr="002812B9">
        <w:rPr>
          <w:rFonts w:eastAsia="Calibri"/>
          <w:bCs/>
          <w:highlight w:val="cyan"/>
          <w:u w:val="single"/>
        </w:rPr>
        <w:t>systematic</w:t>
      </w:r>
      <w:r w:rsidRPr="002812B9">
        <w:rPr>
          <w:rFonts w:eastAsia="Calibri"/>
          <w:bCs/>
          <w:u w:val="single"/>
        </w:rPr>
        <w:t xml:space="preserve"> observations and </w:t>
      </w:r>
      <w:r w:rsidRPr="002812B9">
        <w:rPr>
          <w:rFonts w:eastAsia="Calibri"/>
          <w:bCs/>
          <w:highlight w:val="cyan"/>
          <w:u w:val="single"/>
        </w:rPr>
        <w:t>documentation of biological</w:t>
      </w:r>
      <w:r w:rsidRPr="002812B9">
        <w:rPr>
          <w:rFonts w:eastAsia="Calibri"/>
          <w:bCs/>
          <w:u w:val="single"/>
        </w:rPr>
        <w:t xml:space="preserve">, chemical, physical, geological, and archaeological </w:t>
      </w:r>
      <w:r w:rsidRPr="002812B9">
        <w:rPr>
          <w:rFonts w:eastAsia="Calibri"/>
          <w:bCs/>
          <w:highlight w:val="cyan"/>
          <w:u w:val="single"/>
        </w:rPr>
        <w:t>aspects</w:t>
      </w:r>
      <w:r w:rsidRPr="002812B9">
        <w:rPr>
          <w:rFonts w:eastAsia="Calibri"/>
          <w:bCs/>
          <w:u w:val="single"/>
        </w:rPr>
        <w:t xml:space="preserve"> of the ocean </w:t>
      </w:r>
      <w:r w:rsidRPr="002812B9">
        <w:rPr>
          <w:rFonts w:eastAsia="Calibri"/>
          <w:bCs/>
          <w:highlight w:val="cyan"/>
          <w:u w:val="single"/>
        </w:rPr>
        <w:t>in</w:t>
      </w:r>
      <w:r w:rsidRPr="002812B9">
        <w:rPr>
          <w:rFonts w:eastAsia="Calibri"/>
          <w:bCs/>
          <w:u w:val="single"/>
        </w:rPr>
        <w:t xml:space="preserve"> the </w:t>
      </w:r>
      <w:r w:rsidRPr="002812B9">
        <w:rPr>
          <w:rFonts w:eastAsia="Calibri"/>
          <w:bCs/>
          <w:highlight w:val="cyan"/>
          <w:u w:val="single"/>
        </w:rPr>
        <w:t>three dimensions</w:t>
      </w:r>
      <w:r w:rsidRPr="002812B9">
        <w:rPr>
          <w:rFonts w:eastAsia="Calibri"/>
          <w:bCs/>
          <w:u w:val="single"/>
        </w:rPr>
        <w:t xml:space="preserve"> of space and in time</w:t>
      </w:r>
      <w:r w:rsidRPr="002812B9">
        <w:rPr>
          <w:rFonts w:eastAsia="Calibri"/>
          <w:sz w:val="14"/>
        </w:rPr>
        <w:t xml:space="preserve">. The Panel's recommendations gave rise to NOAA's Office of Ocean Exploration in 2001 and helped establish NOAA as the lead agency for a federal ocean exploration program. This leadership continues within OER. </w:t>
      </w:r>
      <w:r w:rsidRPr="002812B9">
        <w:rPr>
          <w:rFonts w:eastAsia="Calibri"/>
          <w:bCs/>
          <w:u w:val="single"/>
        </w:rPr>
        <w:t>There are two paradigms for exploration: Targeted exploration: The sweeping goals of an exploration program can be met only if specific ocean regions or problems are tackled.</w:t>
      </w:r>
      <w:r w:rsidRPr="002812B9">
        <w:rPr>
          <w:rFonts w:eastAsia="Calibri"/>
          <w:sz w:val="14"/>
        </w:rPr>
        <w:t xml:space="preserve"> In partnership with academia and other government agencies, the "holes in the sea," are explored: areas ripe for discovery where there has been little exploration to date. Expeditions based on programmatic and geographic areas of study include (but are not limited to) marine biodiversity, the Arctic Ocean, the Gulf of Mexico, exploring the ocean through time, and marine archaeology. </w:t>
      </w:r>
      <w:r w:rsidRPr="002812B9">
        <w:rPr>
          <w:rFonts w:eastAsia="Calibri"/>
          <w:bCs/>
          <w:u w:val="single"/>
        </w:rPr>
        <w:t>Systematic exploration: OER and partners are advancing a new paradigm for exploration, giving shore-based explorers of all kinds and ages access to the excitement of real-time discovery on the NOAA Ship Okeanos Explorer and the Exploration Vessel (E/V) Nautilus</w:t>
      </w:r>
      <w:r w:rsidRPr="002812B9">
        <w:rPr>
          <w:rFonts w:eastAsia="Calibri"/>
          <w:sz w:val="14"/>
        </w:rPr>
        <w:t>. Using high-speed satellite and Internet 2 connections, explorers can remain on shore at Exploration Command Centers and guide or contribute to exploration plans and observations, communicating real-time with the shipboard scientists and technicians. Through standard Internet connections, anyone with a computer and web access can watch and listen in on operations aboard ship, bringing real-time exploration into living rooms, schools, laboratories and businesses across the globe. Great challenges remain to fully exploring and understanding the ocean. Cutting-edge technologies and methodologies continue to be developed by those dedicated to ocean exploration, and the potential of ocean exploration has only begun to be met.</w:t>
      </w:r>
    </w:p>
    <w:p w:rsidR="00C6557A" w:rsidRPr="00C6557A" w:rsidRDefault="00C6557A" w:rsidP="00C6557A"/>
    <w:p w:rsidR="00C5717D" w:rsidRDefault="0060216B" w:rsidP="0060216B">
      <w:pPr>
        <w:pStyle w:val="Heading1"/>
      </w:pPr>
      <w:r>
        <w:t>2AC-</w:t>
      </w:r>
      <w:r w:rsidR="00CB105D">
        <w:t>CPs</w:t>
      </w:r>
    </w:p>
    <w:p w:rsidR="00914226" w:rsidRPr="00914226" w:rsidRDefault="00914226" w:rsidP="00914226">
      <w:pPr>
        <w:pStyle w:val="Heading2"/>
      </w:pPr>
      <w:r>
        <w:t>A2: Process CPs</w:t>
      </w:r>
    </w:p>
    <w:p w:rsidR="00CB105D" w:rsidRDefault="009962C1" w:rsidP="00CB105D">
      <w:pPr>
        <w:pStyle w:val="Heading3"/>
      </w:pPr>
      <w:r>
        <w:t>2AC User Fees</w:t>
      </w:r>
    </w:p>
    <w:p w:rsidR="00511B5E" w:rsidRPr="00511B5E" w:rsidRDefault="00511B5E" w:rsidP="00511B5E"/>
    <w:p w:rsidR="00511B5E" w:rsidRPr="00511B5E" w:rsidRDefault="00511B5E" w:rsidP="00511B5E">
      <w:pPr>
        <w:pStyle w:val="Heading4"/>
      </w:pPr>
      <w:r>
        <w:t xml:space="preserve">---CP is illegitimate and a voting issue-Funding counterplans shift the focus of the debate away from core topic issues onto small trivial differences-This undermines education and ground </w:t>
      </w:r>
    </w:p>
    <w:p w:rsidR="009962C1" w:rsidRDefault="009962C1" w:rsidP="009962C1"/>
    <w:p w:rsidR="009962C1" w:rsidRDefault="009962C1" w:rsidP="009962C1">
      <w:pPr>
        <w:pStyle w:val="Heading4"/>
      </w:pPr>
      <w:r>
        <w:t xml:space="preserve">---Perm-Do the CP-the plan doesn’t specify how funding is secured </w:t>
      </w:r>
    </w:p>
    <w:p w:rsidR="009962C1" w:rsidRDefault="009962C1" w:rsidP="009962C1">
      <w:pPr>
        <w:pStyle w:val="Heading4"/>
      </w:pPr>
    </w:p>
    <w:p w:rsidR="009962C1" w:rsidRPr="009962C1" w:rsidRDefault="009962C1" w:rsidP="009962C1">
      <w:pPr>
        <w:pStyle w:val="Heading4"/>
      </w:pPr>
      <w:r>
        <w:t>---Doesn’t violate It’s</w:t>
      </w:r>
      <w:r w:rsidR="00E60129">
        <w:t xml:space="preserve"> &lt;Insert Commerical activity is T&gt;</w:t>
      </w:r>
    </w:p>
    <w:p w:rsidR="009962C1" w:rsidRDefault="009962C1" w:rsidP="009962C1"/>
    <w:p w:rsidR="009962C1" w:rsidRPr="009962C1" w:rsidRDefault="009962C1" w:rsidP="009962C1">
      <w:pPr>
        <w:pStyle w:val="Heading4"/>
      </w:pPr>
      <w:r>
        <w:t>---Perm-Do Both-Key to securing adequate funding and solving the case</w:t>
      </w:r>
    </w:p>
    <w:p w:rsidR="00675EAB" w:rsidRDefault="00675EAB" w:rsidP="00675EAB">
      <w:pPr>
        <w:rPr>
          <w:rStyle w:val="Style13ptBold"/>
        </w:rPr>
      </w:pPr>
      <w:r>
        <w:rPr>
          <w:rStyle w:val="Style13ptBold"/>
        </w:rPr>
        <w:t>U.S. IOOS SUMMIT REPORT 13</w:t>
      </w:r>
    </w:p>
    <w:p w:rsidR="00675EAB" w:rsidRPr="00AA3375" w:rsidRDefault="00675EAB" w:rsidP="00675EAB">
      <w:r w:rsidRPr="00AA3375">
        <w:t xml:space="preserve">A New Decade for the Integrated Ocean Observing System </w:t>
      </w:r>
    </w:p>
    <w:p w:rsidR="00675EAB" w:rsidRDefault="00E919A2" w:rsidP="00675EAB">
      <w:hyperlink r:id="rId112" w:history="1">
        <w:r w:rsidR="00675EAB" w:rsidRPr="00597CEE">
          <w:rPr>
            <w:rStyle w:val="Hyperlink"/>
          </w:rPr>
          <w:t>http://www.ioos.noaa.gov/about/governance/summit2012/usioos_summit_report.pdf</w:t>
        </w:r>
      </w:hyperlink>
    </w:p>
    <w:p w:rsidR="00675EAB" w:rsidRDefault="00675EAB" w:rsidP="00675EAB"/>
    <w:p w:rsidR="00675EAB" w:rsidRDefault="00675EAB" w:rsidP="00675EAB">
      <w:r>
        <w:t xml:space="preserve">The U.S. Integrated Ocean Observing System will be a public-private enterprise. Public sector support will be insufficient to support all applications, while </w:t>
      </w:r>
      <w:r w:rsidRPr="009962C1">
        <w:rPr>
          <w:rStyle w:val="Emphasis"/>
        </w:rPr>
        <w:t>private investment will not tolerate footing the bill for what should arguably be a tax-payer funded public service</w:t>
      </w:r>
      <w:r>
        <w:t xml:space="preserve">. </w:t>
      </w:r>
      <w:r w:rsidRPr="009962C1">
        <w:rPr>
          <w:rStyle w:val="Emphasis"/>
        </w:rPr>
        <w:t>Substantial national public investment will continue to be needed to ensure support for a core set of measurements of essential ocean variables.</w:t>
      </w:r>
      <w:r>
        <w:t xml:space="preserve"> </w:t>
      </w:r>
      <w:r w:rsidRPr="009962C1">
        <w:rPr>
          <w:rStyle w:val="StyleUnderline"/>
        </w:rPr>
        <w:t>But partnerships of new sorts must emerge, allowing a legal co-mingling of resources and risk</w:t>
      </w:r>
      <w:r>
        <w:t>. Individual ('angel') and collective (venture capital, or crowd sourcing) investors will recognize a meaningful return on investment for the added-value products based on publicly-funded observations and services. Industry cooperatives will form to support the development of sector-specific capabilities that can enhance their bottom line. These private investment activities will launch a broad array of creative business plans, a handful of which will become standard models for the ocean observation industry. The economic investment and value of ocean observation programs will expand. Ultimately a commercial enterprise of equity valuation in excess of S10B will emerge. This will require, as happened in the global telecommunications and information technology industries, the development of global standards for data acquisition, assimilation, analysis, application, and dissemination.</w:t>
      </w:r>
    </w:p>
    <w:p w:rsidR="009962C1" w:rsidRDefault="009962C1" w:rsidP="00675EAB"/>
    <w:p w:rsidR="009962C1" w:rsidRPr="00675EAB" w:rsidRDefault="0018746B" w:rsidP="009962C1">
      <w:pPr>
        <w:pStyle w:val="Heading4"/>
      </w:pPr>
      <w:r>
        <w:t>---</w:t>
      </w:r>
      <w:r w:rsidR="009962C1">
        <w:t>And, the solvency deficit is substantial-Commercialization would only focus on small coastal related projects</w:t>
      </w:r>
    </w:p>
    <w:p w:rsidR="00CB105D" w:rsidRPr="009962C1" w:rsidRDefault="00CB105D" w:rsidP="009962C1">
      <w:pPr>
        <w:rPr>
          <w:rStyle w:val="Style13ptBold"/>
        </w:rPr>
      </w:pPr>
      <w:r w:rsidRPr="009962C1">
        <w:rPr>
          <w:rStyle w:val="Style13ptBold"/>
        </w:rPr>
        <w:t>U.S. IOOS SUMMIT REPORT 13</w:t>
      </w:r>
    </w:p>
    <w:p w:rsidR="00CB105D" w:rsidRDefault="00CB105D" w:rsidP="00CB105D">
      <w:r>
        <w:t xml:space="preserve">A New Decade for the Integrated Ocean Observing System </w:t>
      </w:r>
    </w:p>
    <w:p w:rsidR="00CB105D" w:rsidRDefault="00CB105D" w:rsidP="00CB105D">
      <w:r>
        <w:t>http://www.ioos.noaa.gov/about/governance/summit2012/usioos_summit_report.pdf</w:t>
      </w:r>
    </w:p>
    <w:p w:rsidR="00CB105D" w:rsidRDefault="00CB105D" w:rsidP="00CB105D"/>
    <w:p w:rsidR="00CB105D" w:rsidRDefault="00CB105D" w:rsidP="00CB105D">
      <w:r w:rsidRPr="003C22E3">
        <w:rPr>
          <w:rStyle w:val="StyleUnderline"/>
        </w:rPr>
        <w:t xml:space="preserve">There is </w:t>
      </w:r>
      <w:r>
        <w:t xml:space="preserve">also a spatial </w:t>
      </w:r>
      <w:r w:rsidRPr="003C22E3">
        <w:rPr>
          <w:rStyle w:val="StyleUnderline"/>
        </w:rPr>
        <w:t>mismatch between the observing system and many desired applications</w:t>
      </w:r>
      <w:r>
        <w:t>. U</w:t>
      </w:r>
      <w:r w:rsidRPr="003C22E3">
        <w:rPr>
          <w:rStyle w:val="StyleUnderline"/>
        </w:rPr>
        <w:t xml:space="preserve">.S. IOOS was initially built primarily to support </w:t>
      </w:r>
      <w:r w:rsidRPr="003C22E3">
        <w:rPr>
          <w:rStyle w:val="Emphasis"/>
        </w:rPr>
        <w:t>large scale global oceanographic models</w:t>
      </w:r>
      <w:r>
        <w:t xml:space="preserve">, </w:t>
      </w:r>
      <w:r w:rsidRPr="009962C1">
        <w:rPr>
          <w:rStyle w:val="StyleUnderline"/>
        </w:rPr>
        <w:t>with kilometer- scale resolution and the coastal shelf as a boundary condition</w:t>
      </w:r>
      <w:r>
        <w:t xml:space="preserve">. </w:t>
      </w:r>
      <w:r w:rsidRPr="003C22E3">
        <w:rPr>
          <w:rStyle w:val="StyleUnderline"/>
        </w:rPr>
        <w:t>Many of the U.S. IOOS user needs are located much closer to shore and on much smaller spatial scales</w:t>
      </w:r>
      <w:r>
        <w:t>. While the spatial resolution of the models continues to improve, and there are some nascent efforts to move the model's boundary conditions closer to shore, there is still much fundamental technical work to be done before many user community needs can be addressed.</w:t>
      </w:r>
    </w:p>
    <w:p w:rsidR="00E62BEB" w:rsidRDefault="00E62BEB" w:rsidP="00E62BEB">
      <w:pPr>
        <w:pStyle w:val="Heading3"/>
      </w:pPr>
      <w:r>
        <w:t>A2: PICs</w:t>
      </w:r>
    </w:p>
    <w:p w:rsidR="00E62BEB" w:rsidRPr="002812B9" w:rsidRDefault="00E62BEB" w:rsidP="00E62BEB">
      <w:pPr>
        <w:pStyle w:val="Heading4"/>
      </w:pPr>
      <w:r w:rsidRPr="002812B9">
        <w:t>Integration of all mechanisms is key</w:t>
      </w:r>
    </w:p>
    <w:p w:rsidR="00E62BEB" w:rsidRPr="002812B9" w:rsidRDefault="00E62BEB" w:rsidP="00E62BEB">
      <w:pPr>
        <w:rPr>
          <w:sz w:val="14"/>
          <w:szCs w:val="14"/>
        </w:rPr>
      </w:pPr>
      <w:r w:rsidRPr="002812B9">
        <w:rPr>
          <w:b/>
        </w:rPr>
        <w:t>IOOS report to congress 13</w:t>
      </w:r>
      <w:r w:rsidRPr="002812B9">
        <w:t xml:space="preserve"> </w:t>
      </w:r>
      <w:r w:rsidRPr="002812B9">
        <w:rPr>
          <w:sz w:val="14"/>
          <w:szCs w:val="14"/>
        </w:rPr>
        <w:t>[Official US IOOS report sent to congress. 2013, “U.S. Integrated Ocean Observing System (U.S. IOOS) 2013 Report to Congress,” http://www.ioos.noaa.gov/about/governance/ioos_report_congress2013.pdf //jweideman]</w:t>
      </w:r>
    </w:p>
    <w:p w:rsidR="00E62BEB" w:rsidRPr="002812B9" w:rsidRDefault="00E62BEB" w:rsidP="00E62BEB">
      <w:pPr>
        <w:rPr>
          <w:sz w:val="16"/>
        </w:rPr>
      </w:pPr>
    </w:p>
    <w:p w:rsidR="00E62BEB" w:rsidRDefault="00E62BEB" w:rsidP="00E62BEB">
      <w:pPr>
        <w:rPr>
          <w:sz w:val="16"/>
        </w:rPr>
      </w:pPr>
      <w:r w:rsidRPr="002812B9">
        <w:rPr>
          <w:rStyle w:val="StyleUnderline"/>
          <w:highlight w:val="cyan"/>
        </w:rPr>
        <w:t xml:space="preserve">Databases </w:t>
      </w:r>
      <w:r w:rsidRPr="002812B9">
        <w:rPr>
          <w:rStyle w:val="StyleUnderline"/>
        </w:rPr>
        <w:t xml:space="preserve">currently in use </w:t>
      </w:r>
      <w:r w:rsidRPr="002812B9">
        <w:rPr>
          <w:rStyle w:val="StyleUnderline"/>
          <w:highlight w:val="cyan"/>
        </w:rPr>
        <w:t>have been developed by disparate organizations,</w:t>
      </w:r>
      <w:r w:rsidRPr="002812B9">
        <w:rPr>
          <w:rStyle w:val="StyleUnderline"/>
        </w:rPr>
        <w:t xml:space="preserve"> institutions, and individuals </w:t>
      </w:r>
      <w:r w:rsidRPr="002812B9">
        <w:rPr>
          <w:rStyle w:val="StyleUnderline"/>
          <w:highlight w:val="cyan"/>
        </w:rPr>
        <w:t xml:space="preserve">for differing purposes, and </w:t>
      </w:r>
      <w:r w:rsidRPr="002812B9">
        <w:rPr>
          <w:rStyle w:val="StyleUnderline"/>
        </w:rPr>
        <w:t xml:space="preserve">result in databases with </w:t>
      </w:r>
      <w:r w:rsidRPr="002812B9">
        <w:rPr>
          <w:rStyle w:val="StyleUnderline"/>
          <w:highlight w:val="cyan"/>
        </w:rPr>
        <w:t>locally-specific structures</w:t>
      </w:r>
      <w:r w:rsidRPr="002812B9">
        <w:rPr>
          <w:rStyle w:val="StyleUnderline"/>
        </w:rPr>
        <w:t>, contents, methods, and policies.</w:t>
      </w:r>
      <w:r w:rsidRPr="002812B9">
        <w:rPr>
          <w:sz w:val="16"/>
        </w:rPr>
        <w:t xml:space="preserve"> In addition, these data and applications are diverse and may change over time. </w:t>
      </w:r>
      <w:r w:rsidRPr="002812B9">
        <w:rPr>
          <w:rStyle w:val="StyleUnderline"/>
        </w:rPr>
        <w:t xml:space="preserve">As such, </w:t>
      </w:r>
      <w:r w:rsidRPr="002812B9">
        <w:rPr>
          <w:rStyle w:val="StyleUnderline"/>
          <w:highlight w:val="cyan"/>
        </w:rPr>
        <w:t xml:space="preserve">data from one source might contain different variables depending on when it was collected. These differences can make retrieving data </w:t>
      </w:r>
      <w:r w:rsidRPr="002812B9">
        <w:rPr>
          <w:rStyle w:val="StyleUnderline"/>
        </w:rPr>
        <w:t>across databases</w:t>
      </w:r>
      <w:r w:rsidRPr="002812B9">
        <w:rPr>
          <w:rStyle w:val="StyleUnderline"/>
          <w:highlight w:val="cyan"/>
        </w:rPr>
        <w:t xml:space="preserve"> a time- consuming </w:t>
      </w:r>
      <w:r w:rsidRPr="002812B9">
        <w:rPr>
          <w:rStyle w:val="StyleUnderline"/>
        </w:rPr>
        <w:t xml:space="preserve">and </w:t>
      </w:r>
      <w:r w:rsidRPr="002812B9">
        <w:rPr>
          <w:rStyle w:val="StyleUnderline"/>
          <w:highlight w:val="cyan"/>
        </w:rPr>
        <w:t>ineffective process.</w:t>
      </w:r>
      <w:r w:rsidRPr="002812B9">
        <w:rPr>
          <w:sz w:val="16"/>
        </w:rPr>
        <w:t xml:space="preserve"> </w:t>
      </w:r>
      <w:r w:rsidRPr="002812B9">
        <w:rPr>
          <w:rStyle w:val="StyleUnderline"/>
        </w:rPr>
        <w:t xml:space="preserve">This U.S. </w:t>
      </w:r>
      <w:r w:rsidRPr="002812B9">
        <w:rPr>
          <w:rStyle w:val="StyleUnderline"/>
          <w:highlight w:val="cyan"/>
        </w:rPr>
        <w:t>IOOS</w:t>
      </w:r>
      <w:r w:rsidRPr="002812B9">
        <w:rPr>
          <w:rStyle w:val="StyleUnderline"/>
        </w:rPr>
        <w:t xml:space="preserve"> BDP project </w:t>
      </w:r>
      <w:r w:rsidRPr="002812B9">
        <w:rPr>
          <w:rStyle w:val="StyleUnderline"/>
          <w:highlight w:val="cyan"/>
        </w:rPr>
        <w:t>aims to improve access</w:t>
      </w:r>
      <w:r w:rsidRPr="002812B9">
        <w:rPr>
          <w:rStyle w:val="StyleUnderline"/>
        </w:rPr>
        <w:t xml:space="preserve"> to data from these diverse sources</w:t>
      </w:r>
      <w:r w:rsidRPr="002812B9">
        <w:rPr>
          <w:sz w:val="16"/>
        </w:rPr>
        <w:t>, such as independent fisheries surveys conducted by NOAA, local State Fisheries Agencies, USGS, the U.S. Navy, Bureau of Ocean Energy Management (BOEM), and other government agencies.</w:t>
      </w:r>
    </w:p>
    <w:p w:rsidR="00A03BDC" w:rsidRDefault="00A03BDC" w:rsidP="00A03BDC">
      <w:pPr>
        <w:pStyle w:val="Heading3"/>
      </w:pPr>
      <w:r>
        <w:t xml:space="preserve">A2: </w:t>
      </w:r>
      <w:r w:rsidR="00A7466E">
        <w:t>Security Conditions CP</w:t>
      </w:r>
    </w:p>
    <w:p w:rsidR="00A03BDC" w:rsidRPr="002812B9" w:rsidRDefault="00A03BDC" w:rsidP="00A03BDC">
      <w:pPr>
        <w:pStyle w:val="Heading4"/>
      </w:pPr>
      <w:r w:rsidRPr="002812B9">
        <w:t>Data sharing is contingent on law and security requirements- normal means</w:t>
      </w:r>
    </w:p>
    <w:p w:rsidR="00A03BDC" w:rsidRPr="002812B9" w:rsidRDefault="00A03BDC" w:rsidP="00A03BDC">
      <w:r w:rsidRPr="002812B9">
        <w:rPr>
          <w:b/>
        </w:rPr>
        <w:t xml:space="preserve">NOS and NOAA 14 </w:t>
      </w:r>
      <w:r w:rsidRPr="002812B9">
        <w:rPr>
          <w:sz w:val="14"/>
          <w:szCs w:val="14"/>
        </w:rPr>
        <w:t xml:space="preserve">[Federal Agency Name(s): National Ocean Service (NOS), National Oceanic and Atmospheric Administration (NOAA), Department of Commerce Funding Opportunity Title: FY2014 Marine Sensor and Other Advanced Observing Technologies Transition Project. “ANNOUNCEMENT OF FEDERAL FUNDING OPPORTUNITY EXECUTIVE SUMMARY,” </w:t>
      </w:r>
      <w:hyperlink r:id="rId113" w:history="1">
        <w:r w:rsidRPr="002812B9">
          <w:rPr>
            <w:rStyle w:val="Hyperlink"/>
            <w:sz w:val="14"/>
            <w:szCs w:val="14"/>
          </w:rPr>
          <w:t>http://www.ioos.noaa.gov/funding/fy14ffo_msi_noaa_nos_ioos_2014_2003854.pdf</w:t>
        </w:r>
      </w:hyperlink>
      <w:r w:rsidRPr="002812B9">
        <w:rPr>
          <w:sz w:val="14"/>
          <w:szCs w:val="14"/>
        </w:rPr>
        <w:t xml:space="preserve"> //jweideman]</w:t>
      </w:r>
      <w:r w:rsidRPr="002812B9">
        <w:t xml:space="preserve"> </w:t>
      </w:r>
    </w:p>
    <w:p w:rsidR="00A03BDC" w:rsidRPr="002812B9" w:rsidRDefault="00A03BDC" w:rsidP="00A03BDC"/>
    <w:p w:rsidR="00A03BDC" w:rsidRPr="002812B9" w:rsidRDefault="00A03BDC" w:rsidP="00A03BDC">
      <w:pPr>
        <w:rPr>
          <w:rStyle w:val="StyleUnderline"/>
        </w:rPr>
      </w:pPr>
      <w:r w:rsidRPr="002812B9">
        <w:rPr>
          <w:rStyle w:val="StyleUnderline"/>
        </w:rPr>
        <w:t xml:space="preserve">A. </w:t>
      </w:r>
      <w:r w:rsidRPr="002812B9">
        <w:rPr>
          <w:rStyle w:val="StyleUnderline"/>
          <w:highlight w:val="cyan"/>
        </w:rPr>
        <w:t>Data Sharing Policy</w:t>
      </w:r>
      <w:r w:rsidRPr="002812B9">
        <w:rPr>
          <w:sz w:val="16"/>
        </w:rPr>
        <w:t xml:space="preserve"> Environmental </w:t>
      </w:r>
      <w:r w:rsidRPr="002812B9">
        <w:rPr>
          <w:rStyle w:val="StyleUnderline"/>
          <w:highlight w:val="cyan"/>
        </w:rPr>
        <w:t>data</w:t>
      </w:r>
      <w:r w:rsidRPr="002812B9">
        <w:rPr>
          <w:sz w:val="16"/>
        </w:rPr>
        <w:t xml:space="preserve"> and information, </w:t>
      </w:r>
      <w:r w:rsidRPr="002812B9">
        <w:rPr>
          <w:rStyle w:val="StyleUnderline"/>
          <w:highlight w:val="cyan"/>
        </w:rPr>
        <w:t>collected</w:t>
      </w:r>
      <w:r w:rsidRPr="002812B9">
        <w:rPr>
          <w:sz w:val="16"/>
        </w:rPr>
        <w:t xml:space="preserve"> and/or created under NOAA grants/cooperative agreements </w:t>
      </w:r>
      <w:r w:rsidRPr="002812B9">
        <w:rPr>
          <w:rStyle w:val="StyleUnderline"/>
          <w:highlight w:val="cyan"/>
        </w:rPr>
        <w:t>must be made visible</w:t>
      </w:r>
      <w:r w:rsidRPr="002812B9">
        <w:rPr>
          <w:sz w:val="16"/>
        </w:rPr>
        <w:t>, accessible, and independently understandable to general users, free of charge or at minimal cost, in a timely manner (typically no later than two (2) years after the data are collected or created</w:t>
      </w:r>
      <w:r w:rsidRPr="002812B9">
        <w:rPr>
          <w:rStyle w:val="StyleUnderline"/>
          <w:highlight w:val="cyan"/>
        </w:rPr>
        <w:t>), except where limited by law, regulation, policy or by security requirements.</w:t>
      </w:r>
      <w:r w:rsidRPr="002812B9">
        <w:rPr>
          <w:rStyle w:val="StyleUnderline"/>
        </w:rPr>
        <w:cr/>
      </w:r>
    </w:p>
    <w:p w:rsidR="00A03BDC" w:rsidRPr="00A03BDC" w:rsidRDefault="00A03BDC" w:rsidP="00A03BDC"/>
    <w:p w:rsidR="00E62BEB" w:rsidRPr="00E62BEB" w:rsidRDefault="00E62BEB" w:rsidP="00E62BEB"/>
    <w:p w:rsidR="00914226" w:rsidRDefault="00914226" w:rsidP="00914226">
      <w:pPr>
        <w:pStyle w:val="Heading2"/>
      </w:pPr>
      <w:r>
        <w:t>A2: International CPs</w:t>
      </w:r>
    </w:p>
    <w:p w:rsidR="00914226" w:rsidRPr="002812B9" w:rsidRDefault="00914226" w:rsidP="00914226">
      <w:pPr>
        <w:pStyle w:val="Heading3"/>
      </w:pPr>
      <w:r>
        <w:t xml:space="preserve">US Key </w:t>
      </w:r>
    </w:p>
    <w:p w:rsidR="00914226" w:rsidRPr="002812B9" w:rsidRDefault="00914226" w:rsidP="00914226">
      <w:pPr>
        <w:pStyle w:val="Heading4"/>
      </w:pPr>
      <w:r w:rsidRPr="002812B9">
        <w:t>US Key- Data management capabilities</w:t>
      </w:r>
    </w:p>
    <w:p w:rsidR="00914226" w:rsidRPr="002812B9" w:rsidRDefault="00914226" w:rsidP="00914226">
      <w:pPr>
        <w:rPr>
          <w:sz w:val="14"/>
          <w:szCs w:val="14"/>
        </w:rPr>
      </w:pPr>
      <w:r w:rsidRPr="002812B9">
        <w:rPr>
          <w:b/>
        </w:rPr>
        <w:t>IOOS report to congress 13</w:t>
      </w:r>
      <w:r w:rsidRPr="002812B9">
        <w:t xml:space="preserve"> </w:t>
      </w:r>
      <w:r w:rsidRPr="002812B9">
        <w:rPr>
          <w:sz w:val="14"/>
          <w:szCs w:val="14"/>
        </w:rPr>
        <w:t>[Official US IOOS report sent to congress. 2013, “U.S. Integrated Ocean Observing System (U.S. IOOS) 2013 Report to Congress,” http://www.ioos.noaa.gov/about/governance/ioos_report_congress2013.pdf //jweideman]</w:t>
      </w:r>
    </w:p>
    <w:p w:rsidR="00914226" w:rsidRPr="002812B9" w:rsidRDefault="00914226" w:rsidP="00914226">
      <w:pPr>
        <w:rPr>
          <w:b/>
        </w:rPr>
      </w:pPr>
      <w:r w:rsidRPr="002812B9">
        <w:rPr>
          <w:b/>
        </w:rPr>
        <w:t xml:space="preserve"> </w:t>
      </w:r>
    </w:p>
    <w:p w:rsidR="00914226" w:rsidRDefault="00914226" w:rsidP="00914226">
      <w:pPr>
        <w:rPr>
          <w:sz w:val="16"/>
        </w:rPr>
      </w:pPr>
      <w:r w:rsidRPr="002812B9">
        <w:rPr>
          <w:rStyle w:val="StyleUnderline"/>
          <w:highlight w:val="cyan"/>
        </w:rPr>
        <w:t xml:space="preserve">Observations are of little value if they cannot be </w:t>
      </w:r>
      <w:r w:rsidRPr="002812B9">
        <w:rPr>
          <w:rStyle w:val="StyleUnderline"/>
        </w:rPr>
        <w:t xml:space="preserve">found, accessed, and </w:t>
      </w:r>
      <w:r w:rsidRPr="002812B9">
        <w:rPr>
          <w:rStyle w:val="StyleUnderline"/>
          <w:highlight w:val="cyan"/>
        </w:rPr>
        <w:t xml:space="preserve">transformed </w:t>
      </w:r>
      <w:r w:rsidRPr="002812B9">
        <w:rPr>
          <w:rStyle w:val="StyleUnderline"/>
        </w:rPr>
        <w:t xml:space="preserve">into useful products. The </w:t>
      </w:r>
      <w:r w:rsidRPr="002812B9">
        <w:rPr>
          <w:rStyle w:val="StyleUnderline"/>
          <w:highlight w:val="cyan"/>
        </w:rPr>
        <w:t>U.S. IOOS</w:t>
      </w:r>
      <w:r w:rsidRPr="002812B9">
        <w:rPr>
          <w:rStyle w:val="StyleUnderline"/>
        </w:rPr>
        <w:t xml:space="preserve"> Data Management and Communications subsystem, or </w:t>
      </w:r>
      <w:r w:rsidRPr="002812B9">
        <w:rPr>
          <w:rStyle w:val="StyleUnderline"/>
          <w:highlight w:val="cyan"/>
        </w:rPr>
        <w:t>“DMAC,” is the central operational infrastructure for</w:t>
      </w:r>
      <w:r w:rsidRPr="002812B9">
        <w:rPr>
          <w:rStyle w:val="StyleUnderline"/>
        </w:rPr>
        <w:t xml:space="preserve"> assessing, disseminating, and </w:t>
      </w:r>
      <w:r w:rsidRPr="002812B9">
        <w:rPr>
          <w:rStyle w:val="StyleUnderline"/>
          <w:highlight w:val="cyan"/>
        </w:rPr>
        <w:t>integrating existing and future</w:t>
      </w:r>
      <w:r w:rsidRPr="002812B9">
        <w:rPr>
          <w:rStyle w:val="StyleUnderline"/>
        </w:rPr>
        <w:t xml:space="preserve"> ocean observations </w:t>
      </w:r>
      <w:r w:rsidRPr="002812B9">
        <w:rPr>
          <w:rStyle w:val="StyleUnderline"/>
          <w:highlight w:val="cyan"/>
        </w:rPr>
        <w:t>data</w:t>
      </w:r>
      <w:r w:rsidRPr="002812B9">
        <w:rPr>
          <w:rStyle w:val="StyleUnderline"/>
        </w:rPr>
        <w:t xml:space="preserve">. As a core functional component for U.S. IOOS, establishing </w:t>
      </w:r>
      <w:r w:rsidRPr="002812B9">
        <w:rPr>
          <w:rStyle w:val="StyleUnderline"/>
          <w:highlight w:val="cyan"/>
        </w:rPr>
        <w:t>DMAC</w:t>
      </w:r>
      <w:r w:rsidRPr="002812B9">
        <w:rPr>
          <w:rStyle w:val="StyleUnderline"/>
        </w:rPr>
        <w:t xml:space="preserve"> capabilities </w:t>
      </w:r>
      <w:r w:rsidRPr="002812B9">
        <w:rPr>
          <w:rStyle w:val="StyleUnderline"/>
          <w:highlight w:val="cyan"/>
        </w:rPr>
        <w:t>continues to be a</w:t>
      </w:r>
      <w:r w:rsidRPr="002812B9">
        <w:rPr>
          <w:rStyle w:val="StyleUnderline"/>
        </w:rPr>
        <w:t xml:space="preserve"> principal </w:t>
      </w:r>
      <w:r w:rsidRPr="002812B9">
        <w:rPr>
          <w:rStyle w:val="StyleUnderline"/>
          <w:highlight w:val="cyan"/>
        </w:rPr>
        <w:t>focus for</w:t>
      </w:r>
      <w:r w:rsidRPr="002812B9">
        <w:rPr>
          <w:rStyle w:val="StyleUnderline"/>
        </w:rPr>
        <w:t xml:space="preserve"> the program and a primary responsibility of the U.S. IOOS Program Office in </w:t>
      </w:r>
      <w:r w:rsidRPr="002812B9">
        <w:rPr>
          <w:rStyle w:val="StyleUnderline"/>
          <w:highlight w:val="cyan"/>
        </w:rPr>
        <w:t>NOAA</w:t>
      </w:r>
      <w:r w:rsidRPr="002812B9">
        <w:rPr>
          <w:sz w:val="16"/>
        </w:rPr>
        <w:t xml:space="preserve">. Importance and Objectives of DMAC Although </w:t>
      </w:r>
      <w:r w:rsidRPr="002812B9">
        <w:rPr>
          <w:rStyle w:val="StyleUnderline"/>
        </w:rPr>
        <w:t xml:space="preserve">DMAC implementation remains a work in progress, </w:t>
      </w:r>
      <w:r w:rsidRPr="002812B9">
        <w:rPr>
          <w:rStyle w:val="StyleUnderline"/>
          <w:highlight w:val="cyan"/>
        </w:rPr>
        <w:t>a fully implemented DMAC</w:t>
      </w:r>
      <w:r w:rsidRPr="002812B9">
        <w:rPr>
          <w:rStyle w:val="StyleUnderline"/>
        </w:rPr>
        <w:t xml:space="preserve"> subsystem </w:t>
      </w:r>
      <w:r w:rsidRPr="002812B9">
        <w:rPr>
          <w:rStyle w:val="StyleUnderline"/>
          <w:highlight w:val="cyan"/>
        </w:rPr>
        <w:t>will</w:t>
      </w:r>
      <w:r w:rsidRPr="002812B9">
        <w:rPr>
          <w:rStyle w:val="StyleUnderline"/>
        </w:rPr>
        <w:t xml:space="preserve"> be capable of </w:t>
      </w:r>
      <w:r w:rsidRPr="002812B9">
        <w:rPr>
          <w:rStyle w:val="StyleUnderline"/>
          <w:highlight w:val="cyan"/>
        </w:rPr>
        <w:t>deliver</w:t>
      </w:r>
      <w:r w:rsidRPr="002812B9">
        <w:rPr>
          <w:rStyle w:val="StyleUnderline"/>
        </w:rPr>
        <w:t xml:space="preserve">ing real-time, delayed-mode, and historical </w:t>
      </w:r>
      <w:r w:rsidRPr="002812B9">
        <w:rPr>
          <w:rStyle w:val="StyleUnderline"/>
          <w:highlight w:val="cyan"/>
        </w:rPr>
        <w:t>data. The data will include in situ and remotely sensed physical, chemical, and biological observations</w:t>
      </w:r>
      <w:r w:rsidRPr="002812B9">
        <w:rPr>
          <w:rStyle w:val="StyleUnderline"/>
        </w:rPr>
        <w:t xml:space="preserve"> as well as model-generated outputs, </w:t>
      </w:r>
      <w:r w:rsidRPr="002812B9">
        <w:rPr>
          <w:rStyle w:val="StyleUnderline"/>
          <w:highlight w:val="cyan"/>
        </w:rPr>
        <w:t>including forecasts</w:t>
      </w:r>
      <w:r w:rsidRPr="002812B9">
        <w:rPr>
          <w:rStyle w:val="StyleUnderline"/>
        </w:rPr>
        <w:t>, to U.S. IOOS users and of delivering all forms of data to and from secure archive facilities.</w:t>
      </w:r>
      <w:r w:rsidRPr="002812B9">
        <w:rPr>
          <w:sz w:val="16"/>
        </w:rPr>
        <w:t xml:space="preserve"> </w:t>
      </w:r>
      <w:r w:rsidRPr="002812B9">
        <w:rPr>
          <w:rStyle w:val="StyleUnderline"/>
        </w:rPr>
        <w:t xml:space="preserve">Achieving </w:t>
      </w:r>
      <w:r w:rsidRPr="002812B9">
        <w:rPr>
          <w:rStyle w:val="StyleUnderline"/>
          <w:highlight w:val="cyan"/>
        </w:rPr>
        <w:t>this requires a governance framework</w:t>
      </w:r>
      <w:r w:rsidRPr="002812B9">
        <w:rPr>
          <w:rStyle w:val="StyleUnderline"/>
        </w:rPr>
        <w:t xml:space="preserve"> for recommending and promoting standards and policies to be implemented by data providers across the U.S. IOOS enterprise</w:t>
      </w:r>
      <w:r w:rsidRPr="002812B9">
        <w:rPr>
          <w:sz w:val="16"/>
        </w:rPr>
        <w:t xml:space="preserve">, to provide seamless long-term preservation and reuse of data across regional and national boundaries and across disciplines. The governance framework includes tools for data access, distribution, discovery, visualization, and analysis; standards for metadata, vocabularies, and quality control and quality assurance; and procedures for the entire ocean data life cycle. The DMAC design must be responsive to user needs and it must, at a minimum, make data and products discoverable and accessible, and provide essential metadata regarding sources, methods, and quality. The overall </w:t>
      </w:r>
      <w:r w:rsidRPr="002812B9">
        <w:rPr>
          <w:rStyle w:val="StyleUnderline"/>
          <w:highlight w:val="cyan"/>
        </w:rPr>
        <w:t>DMAC</w:t>
      </w:r>
      <w:r w:rsidRPr="002812B9">
        <w:rPr>
          <w:sz w:val="16"/>
        </w:rPr>
        <w:t xml:space="preserve"> objectives are for U.S. IOOS data providers to develop and maintain capabilities to: • </w:t>
      </w:r>
      <w:r w:rsidRPr="002812B9">
        <w:rPr>
          <w:rStyle w:val="StyleUnderline"/>
          <w:highlight w:val="cyan"/>
        </w:rPr>
        <w:t>Deliver accurate</w:t>
      </w:r>
      <w:r w:rsidRPr="002812B9">
        <w:rPr>
          <w:rStyle w:val="StyleUnderline"/>
        </w:rPr>
        <w:t xml:space="preserve"> and timely ocean </w:t>
      </w:r>
      <w:r w:rsidRPr="002812B9">
        <w:rPr>
          <w:rStyle w:val="StyleUnderline"/>
          <w:highlight w:val="cyan"/>
        </w:rPr>
        <w:t>observations</w:t>
      </w:r>
      <w:r w:rsidRPr="002812B9">
        <w:rPr>
          <w:rStyle w:val="StyleUnderline"/>
        </w:rPr>
        <w:t xml:space="preserve"> and model outputs </w:t>
      </w:r>
      <w:r w:rsidRPr="002812B9">
        <w:rPr>
          <w:rStyle w:val="StyleUnderline"/>
          <w:highlight w:val="cyan"/>
        </w:rPr>
        <w:t>to a range of consumers</w:t>
      </w:r>
      <w:r w:rsidRPr="002812B9">
        <w:rPr>
          <w:rStyle w:val="StyleUnderline"/>
        </w:rPr>
        <w:t xml:space="preserve">; including government, academic, private sector users, and the general public; using specifications common across all providers </w:t>
      </w:r>
      <w:r w:rsidRPr="002812B9">
        <w:rPr>
          <w:sz w:val="16"/>
        </w:rPr>
        <w:t xml:space="preserve">• </w:t>
      </w:r>
      <w:r w:rsidRPr="002812B9">
        <w:rPr>
          <w:rStyle w:val="StyleUnderline"/>
        </w:rPr>
        <w:t>Deploy the information system components (including infrastructure and relevant personnel) for full life-cycle management of observations</w:t>
      </w:r>
      <w:r w:rsidRPr="002812B9">
        <w:rPr>
          <w:sz w:val="16"/>
        </w:rPr>
        <w:t xml:space="preserve">, from collection to product creation, public delivery, system documentation, and archiving • Establish robust data exchange responsive to variable customer requirements as well as routine feedback, which is not tightly bound to a specific application of the data or particular end-user decision support tool </w:t>
      </w:r>
      <w:r w:rsidRPr="002812B9">
        <w:rPr>
          <w:rStyle w:val="StyleUnderline"/>
        </w:rPr>
        <w:t>U.S. IOOS daia providers</w:t>
      </w:r>
      <w:r w:rsidRPr="002812B9">
        <w:rPr>
          <w:sz w:val="16"/>
        </w:rPr>
        <w:t xml:space="preserve"> therefore </w:t>
      </w:r>
      <w:r w:rsidRPr="002812B9">
        <w:rPr>
          <w:rStyle w:val="StyleUnderline"/>
        </w:rPr>
        <w:t>are</w:t>
      </w:r>
      <w:r w:rsidRPr="002812B9">
        <w:rPr>
          <w:sz w:val="16"/>
        </w:rPr>
        <w:t xml:space="preserve"> being encouraged lo </w:t>
      </w:r>
      <w:r w:rsidRPr="002812B9">
        <w:rPr>
          <w:rStyle w:val="StyleUnderline"/>
        </w:rPr>
        <w:t>address the following DMAC- specific objectives</w:t>
      </w:r>
      <w:r w:rsidRPr="002812B9">
        <w:rPr>
          <w:sz w:val="16"/>
        </w:rPr>
        <w:t xml:space="preserve">: • A standards-based foundation for DMAC capabilities: </w:t>
      </w:r>
      <w:r w:rsidRPr="002812B9">
        <w:rPr>
          <w:rStyle w:val="StyleUnderline"/>
        </w:rPr>
        <w:t>U.S. IOOS partners must clearly demonstrate how they will ensure the establishment and maintenance of a standards- based approach for delivering their ocean observations</w:t>
      </w:r>
      <w:r w:rsidRPr="002812B9">
        <w:rPr>
          <w:sz w:val="16"/>
        </w:rPr>
        <w:t xml:space="preserve"> data and associated products to users through local, regional and global/international data networks • Exposure of and access to coastal ocean observations: </w:t>
      </w:r>
      <w:r w:rsidRPr="002812B9">
        <w:rPr>
          <w:rStyle w:val="StyleUnderline"/>
          <w:highlight w:val="cyan"/>
        </w:rPr>
        <w:t>U.S. IOOS</w:t>
      </w:r>
      <w:r w:rsidRPr="002812B9">
        <w:rPr>
          <w:sz w:val="16"/>
        </w:rPr>
        <w:t xml:space="preserve"> partners must describe how they </w:t>
      </w:r>
      <w:r w:rsidRPr="002812B9">
        <w:rPr>
          <w:rStyle w:val="StyleUnderline"/>
          <w:highlight w:val="cyan"/>
        </w:rPr>
        <w:t>will ensure coastal</w:t>
      </w:r>
      <w:r w:rsidRPr="002812B9">
        <w:rPr>
          <w:rStyle w:val="StyleUnderline"/>
        </w:rPr>
        <w:t xml:space="preserve"> ocean </w:t>
      </w:r>
      <w:r w:rsidRPr="002812B9">
        <w:rPr>
          <w:rStyle w:val="StyleUnderline"/>
          <w:highlight w:val="cyan"/>
        </w:rPr>
        <w:t>observations are exposed to users via a service- oriented architecture</w:t>
      </w:r>
      <w:r w:rsidRPr="002812B9">
        <w:rPr>
          <w:rStyle w:val="StyleUnderline"/>
        </w:rPr>
        <w:t xml:space="preserve"> and recommended data services that will ensure increased data interoperability including the use of improved metadata and uniform quality-control methods</w:t>
      </w:r>
      <w:r w:rsidRPr="002812B9">
        <w:rPr>
          <w:sz w:val="16"/>
        </w:rPr>
        <w:t xml:space="preserve"> • Certification and governance of U.S. IOOS data and products: U.S. IOOS partners must present a description of how they will participate in establishing an effective U.S. IOOS governance process for data certification standards and compliance procedures. This objective is part of an overall accreditation process which includes the other U.S. IOOS subsystems (observing, modeling and analysis, and governance)</w:t>
      </w:r>
    </w:p>
    <w:p w:rsidR="00F129C1" w:rsidRDefault="00F129C1" w:rsidP="00914226">
      <w:pPr>
        <w:rPr>
          <w:sz w:val="16"/>
        </w:rPr>
      </w:pPr>
    </w:p>
    <w:p w:rsidR="00F129C1" w:rsidRPr="00E57527" w:rsidRDefault="00F129C1" w:rsidP="00F129C1">
      <w:pPr>
        <w:rPr>
          <w:rStyle w:val="Style13ptBold"/>
        </w:rPr>
      </w:pPr>
      <w:r>
        <w:rPr>
          <w:rStyle w:val="Style13ptBold"/>
        </w:rPr>
        <w:t>Data is insufficient-integrated system is key to effective policy-only the perm can solve</w:t>
      </w:r>
    </w:p>
    <w:p w:rsidR="00F129C1" w:rsidRPr="00803475" w:rsidRDefault="00F129C1" w:rsidP="00F129C1">
      <w:pPr>
        <w:rPr>
          <w:rStyle w:val="Style13ptBold"/>
        </w:rPr>
      </w:pPr>
      <w:r w:rsidRPr="00803475">
        <w:rPr>
          <w:rStyle w:val="Style13ptBold"/>
        </w:rPr>
        <w:t>U.S. IOOS SUMMIT REPORT 13</w:t>
      </w:r>
    </w:p>
    <w:p w:rsidR="00F129C1" w:rsidRDefault="00F129C1" w:rsidP="00F129C1">
      <w:r>
        <w:t xml:space="preserve">A New Decade for the Integrated Ocean Observing System </w:t>
      </w:r>
    </w:p>
    <w:p w:rsidR="00F129C1" w:rsidRDefault="00F129C1" w:rsidP="00F129C1">
      <w:r>
        <w:t>http://www.ioos.noaa.gov/about/governance/summit2012/usioos_summit_report.pdf</w:t>
      </w:r>
    </w:p>
    <w:p w:rsidR="00F129C1" w:rsidRDefault="00F129C1" w:rsidP="00F129C1"/>
    <w:p w:rsidR="00F129C1" w:rsidRPr="00E23786" w:rsidRDefault="00F129C1" w:rsidP="00F129C1">
      <w:r>
        <w:t xml:space="preserve">Example 4. </w:t>
      </w:r>
      <w:r w:rsidRPr="003C7198">
        <w:rPr>
          <w:rStyle w:val="Emphasis"/>
        </w:rPr>
        <w:t>Data is not enough; it must be integrated</w:t>
      </w:r>
      <w:r>
        <w:t xml:space="preserve"> </w:t>
      </w:r>
      <w:r w:rsidRPr="003C7198">
        <w:rPr>
          <w:rStyle w:val="StyleUnderline"/>
        </w:rPr>
        <w:t>The Gulf of Maine buoy array</w:t>
      </w:r>
      <w:r>
        <w:t xml:space="preserve"> of NERACOOS </w:t>
      </w:r>
      <w:r w:rsidRPr="003C7198">
        <w:rPr>
          <w:rStyle w:val="StyleUnderline"/>
        </w:rPr>
        <w:t>has provided continuous oceanographic measurements for over a decade</w:t>
      </w:r>
      <w:r>
        <w:t xml:space="preserve">. There are now seven buoys in the array sited at coastal shelf depths ranging from 50 to 250 meters and providing temperature measurements at 3 to 7 depths throughout the water column. Analysis of this time series shows statistically significant warming trends at all depths for all locations, providing the first depth-resolved rates of temperature variability for the U.S. East Coast from continuous data. </w:t>
      </w:r>
      <w:r w:rsidRPr="003C7198">
        <w:rPr>
          <w:rStyle w:val="StyleUnderline"/>
        </w:rPr>
        <w:t>Ecosystem data are lacking</w:t>
      </w:r>
      <w:r>
        <w:t xml:space="preserve">, </w:t>
      </w:r>
      <w:r w:rsidRPr="003C7198">
        <w:rPr>
          <w:rStyle w:val="StyleUnderline"/>
        </w:rPr>
        <w:t>however, so there is no telling what impact this warming condition is having on the ecosystem</w:t>
      </w:r>
      <w:r>
        <w:t xml:space="preserve">. </w:t>
      </w:r>
      <w:r w:rsidRPr="003C7198">
        <w:rPr>
          <w:rStyle w:val="StyleUnderline"/>
        </w:rPr>
        <w:t>User engagement is successful when the data are integrated in new ways to provide new understandings or new information for decision-making.</w:t>
      </w:r>
      <w:r>
        <w:t xml:space="preserve"> </w:t>
      </w:r>
      <w:r w:rsidRPr="003C7198">
        <w:rPr>
          <w:rStyle w:val="Emphasis"/>
        </w:rPr>
        <w:t>The impact of data is limited without human resources funded for analysis and for making the results available to broader user groups</w:t>
      </w:r>
      <w:r>
        <w:t>.</w:t>
      </w:r>
    </w:p>
    <w:p w:rsidR="00F129C1" w:rsidRPr="002812B9" w:rsidRDefault="00F129C1" w:rsidP="00914226">
      <w:pPr>
        <w:rPr>
          <w:sz w:val="16"/>
        </w:rPr>
      </w:pPr>
    </w:p>
    <w:p w:rsidR="00914226" w:rsidRPr="00914226" w:rsidRDefault="00914226" w:rsidP="00914226"/>
    <w:p w:rsidR="00E97ED8" w:rsidRDefault="00E97ED8" w:rsidP="00E97ED8">
      <w:pPr>
        <w:pStyle w:val="Heading3"/>
      </w:pPr>
      <w:r>
        <w:t>2AC – Europe CP</w:t>
      </w:r>
    </w:p>
    <w:p w:rsidR="00E97ED8" w:rsidRDefault="00E97ED8" w:rsidP="00E97ED8">
      <w:pPr>
        <w:pStyle w:val="Heading4"/>
      </w:pPr>
      <w:r>
        <w:t>US data is critical – provides more than half of global sensor platforms</w:t>
      </w:r>
    </w:p>
    <w:p w:rsidR="00E97ED8" w:rsidRPr="00652490" w:rsidRDefault="00E97ED8" w:rsidP="00E97ED8">
      <w:pPr>
        <w:rPr>
          <w:rStyle w:val="Style13ptBold"/>
        </w:rPr>
      </w:pPr>
      <w:r w:rsidRPr="00652490">
        <w:rPr>
          <w:rStyle w:val="Style13ptBold"/>
        </w:rPr>
        <w:t>Levy 2011</w:t>
      </w:r>
    </w:p>
    <w:p w:rsidR="00E97ED8" w:rsidRDefault="00E97ED8" w:rsidP="00E97ED8">
      <w:r>
        <w:t>Joel, NOAA Climate Program Ofﬁce, Climate Observation Division The Global Ocean Observing Component of IOOS: Implementation of the Initial Global Ocean Observing System for Climate and the Path Forward http://www.plocan.eu/doc/MTS%20Journal_2011_Vol45-No1.pdf</w:t>
      </w:r>
    </w:p>
    <w:p w:rsidR="00E97ED8" w:rsidRPr="00652490" w:rsidRDefault="00E97ED8" w:rsidP="00E97ED8"/>
    <w:p w:rsidR="00E97ED8" w:rsidRDefault="00E97ED8" w:rsidP="00E97ED8">
      <w:r w:rsidRPr="000358B7">
        <w:rPr>
          <w:rStyle w:val="StyleUnderline"/>
        </w:rPr>
        <w:t>The Observational Subsystems of the In Situ Observing System NOAA is the world leader in im- plementing the in situ elements of the global ocean observing system</w:t>
      </w:r>
      <w:r>
        <w:t xml:space="preserve"> for cli- mate. The </w:t>
      </w:r>
      <w:r w:rsidRPr="000358B7">
        <w:rPr>
          <w:rStyle w:val="StyleUnderline"/>
        </w:rPr>
        <w:t>NOAA</w:t>
      </w:r>
      <w:r>
        <w:t xml:space="preserve"> Climate Observa- tion Division </w:t>
      </w:r>
      <w:r w:rsidRPr="000358B7">
        <w:rPr>
          <w:rStyle w:val="StyleUnderline"/>
        </w:rPr>
        <w:t>sponsors the majority of the global components of the U.S. IOOS</w:t>
      </w:r>
      <w:r>
        <w:t xml:space="preserve">.7 The Climate Observation Di- vision manages implementation of the global ocean observing system as a set of observational networks Of Rlbsystom Each subsystem brings unique strengths and limitations; together they build die whole system. </w:t>
      </w:r>
      <w:r w:rsidRPr="000358B7">
        <w:rPr>
          <w:rStyle w:val="StyleUnderline"/>
        </w:rPr>
        <w:t>The subsystems provide stand-alone data sets and analyses but are interdependent and function syn- ergistically</w:t>
      </w:r>
      <w:r>
        <w:t xml:space="preserve">, </w:t>
      </w:r>
      <w:r w:rsidRPr="000358B7">
        <w:rPr>
          <w:rStyle w:val="StyleUnderline"/>
        </w:rPr>
        <w:t>supplying the observational infrastructure that underlies national and international climate research and operational activities</w:t>
      </w:r>
      <w:r>
        <w:t xml:space="preserve"> (see Figure 1). Currently, over 8,000 observational platforms are deployed throughout the global ocean, with plans to increase that number to bring the system into com- pliance with the initial GCOS design. </w:t>
      </w:r>
      <w:r w:rsidRPr="000358B7">
        <w:rPr>
          <w:rStyle w:val="StyleUnderline"/>
        </w:rPr>
        <w:t>NOAA sponsors nearly half of the plat- forms presently deployed in the global ocean, with over 70 other countries providing the remainder</w:t>
      </w:r>
      <w:r>
        <w:t xml:space="preserve">. Implementation of the U.S. obser- vational networks is accomplished by NOAA laboratories and university- based cooperative institutes, working in close partnership with each other under funding from the Climate Obser- vation Division. </w:t>
      </w:r>
      <w:r w:rsidRPr="000358B7">
        <w:rPr>
          <w:rStyle w:val="StyleUnderline"/>
        </w:rPr>
        <w:t>Satellites also provide critical contributions to global ocean observation</w:t>
      </w:r>
      <w:r>
        <w:t>, but operation of the satel- lites does not (all under the mandate of the Climate Observation Division.</w:t>
      </w:r>
    </w:p>
    <w:p w:rsidR="00E97ED8" w:rsidRDefault="00E97ED8" w:rsidP="00E97ED8">
      <w:pPr>
        <w:pStyle w:val="Heading4"/>
      </w:pPr>
      <w:r>
        <w:t>International CPs bad – our interp is they get US based agent counterplans which solves their offense. Reject the team</w:t>
      </w:r>
    </w:p>
    <w:p w:rsidR="00E97ED8" w:rsidRDefault="00E97ED8" w:rsidP="00E97ED8">
      <w:pPr>
        <w:pStyle w:val="Heading4"/>
      </w:pPr>
      <w:r>
        <w:t>1 – not an opportunity cost, no one can decide between the US and Europe. Tanks decisionmaking skills.</w:t>
      </w:r>
    </w:p>
    <w:p w:rsidR="00E97ED8" w:rsidRDefault="00E97ED8" w:rsidP="00E97ED8">
      <w:pPr>
        <w:pStyle w:val="Heading4"/>
      </w:pPr>
      <w:r>
        <w:t>2 – not reciprocal, we only get the USFG</w:t>
      </w:r>
    </w:p>
    <w:p w:rsidR="00E97ED8" w:rsidRPr="00F21D30" w:rsidRDefault="00E97ED8" w:rsidP="00E97ED8">
      <w:pPr>
        <w:pStyle w:val="Heading4"/>
      </w:pPr>
      <w:r>
        <w:t>3 – they can’t have data exchange, US action undermines any logical benefit to the counterplan.</w:t>
      </w:r>
    </w:p>
    <w:p w:rsidR="00E97ED8" w:rsidRPr="000358B7" w:rsidRDefault="00E97ED8" w:rsidP="00E97ED8">
      <w:pPr>
        <w:pStyle w:val="Heading4"/>
      </w:pPr>
      <w:r>
        <w:t>Only US data solves international ecosystem management – historical ocean leadership role.</w:t>
      </w:r>
    </w:p>
    <w:p w:rsidR="00E97ED8" w:rsidRPr="00467F4A" w:rsidRDefault="00E97ED8" w:rsidP="00E97ED8">
      <w:pPr>
        <w:rPr>
          <w:rStyle w:val="Style13ptBold"/>
        </w:rPr>
      </w:pPr>
      <w:r w:rsidRPr="00467F4A">
        <w:rPr>
          <w:rStyle w:val="Style13ptBold"/>
        </w:rPr>
        <w:t>US Commission on Ocean Policy 2004</w:t>
      </w:r>
    </w:p>
    <w:p w:rsidR="00E97ED8" w:rsidRDefault="00E97ED8" w:rsidP="00E97ED8">
      <w:r>
        <w:t>http://govinfo.library.unt.edu/oceancommission/documents/prelimreport/chapter29.pdf</w:t>
      </w:r>
    </w:p>
    <w:p w:rsidR="00E97ED8" w:rsidRPr="00924100" w:rsidRDefault="00E97ED8" w:rsidP="00E97ED8"/>
    <w:p w:rsidR="00E97ED8" w:rsidRPr="000358B7" w:rsidRDefault="00E97ED8" w:rsidP="00E97ED8">
      <w:pPr>
        <w:rPr>
          <w:sz w:val="16"/>
        </w:rPr>
      </w:pPr>
      <w:r w:rsidRPr="000358B7">
        <w:rPr>
          <w:rStyle w:val="StyleUnderline"/>
        </w:rPr>
        <w:t>The United States has been a leader in ocean science and research since</w:t>
      </w:r>
      <w:r w:rsidRPr="000358B7">
        <w:rPr>
          <w:sz w:val="16"/>
        </w:rPr>
        <w:t xml:space="preserve"> creation of the U.S. Commission on Fish and Fisheries in </w:t>
      </w:r>
      <w:r w:rsidRPr="000358B7">
        <w:rPr>
          <w:rStyle w:val="StyleUnderline"/>
        </w:rPr>
        <w:t>1871</w:t>
      </w:r>
      <w:r w:rsidRPr="000358B7">
        <w:rPr>
          <w:sz w:val="16"/>
        </w:rPr>
        <w:t xml:space="preserve">. Eleven years later, the 234-foot USS Albatross entered service as the first U.S. research vessel built exclusively for fisheries and occanographic research. On land, major centers of activity included the Woods Hole Occanographic Institution, which has attracted scientists from around the world for more than a century, and the Scripps Institution of Oceanography, an innovator in marine technology since 1903. </w:t>
      </w:r>
      <w:r w:rsidRPr="000358B7">
        <w:rPr>
          <w:rStyle w:val="StyleUnderline"/>
        </w:rPr>
        <w:t>Over the last fifty years, dozens of other top-tier U.S. occanographic institutions have developed. If the United States is to maintain its leadership status, it must</w:t>
      </w:r>
      <w:r w:rsidRPr="000358B7">
        <w:rPr>
          <w:sz w:val="16"/>
        </w:rPr>
        <w:t xml:space="preserve"> build on this tradition by strengthening international scientific partnerships for the purpose of </w:t>
      </w:r>
      <w:r w:rsidRPr="000358B7">
        <w:rPr>
          <w:rStyle w:val="StyleUnderline"/>
        </w:rPr>
        <w:t>deepen</w:t>
      </w:r>
      <w:r w:rsidRPr="000358B7">
        <w:rPr>
          <w:sz w:val="16"/>
        </w:rPr>
        <w:t xml:space="preserve">ing </w:t>
      </w:r>
      <w:r w:rsidRPr="000358B7">
        <w:rPr>
          <w:rStyle w:val="StyleUnderline"/>
        </w:rPr>
        <w:t>the world's understanding of the oceans</w:t>
      </w:r>
      <w:r w:rsidRPr="000358B7">
        <w:rPr>
          <w:sz w:val="16"/>
        </w:rPr>
        <w:t xml:space="preserve">. International Ocean Science Programs International ocean research is conducted and coordinated by a variety of endues including the U.N. Intergovernmental Occanographic Commission (IOC), which has sponsored conferences and meetings on an array of topics in this field. </w:t>
      </w:r>
      <w:r w:rsidRPr="000358B7">
        <w:rPr>
          <w:rStyle w:val="StyleUnderline"/>
        </w:rPr>
        <w:t>These programs</w:t>
      </w:r>
      <w:r>
        <w:rPr>
          <w:rStyle w:val="StyleUnderline"/>
        </w:rPr>
        <w:t xml:space="preserve"> include efforts to understand E</w:t>
      </w:r>
      <w:r w:rsidRPr="000358B7">
        <w:rPr>
          <w:rStyle w:val="StyleUnderline"/>
        </w:rPr>
        <w:t>I Nino, the role of the oceans in the global carbon balance, climate variability, and algal blooms</w:t>
      </w:r>
      <w:r w:rsidRPr="000358B7">
        <w:rPr>
          <w:sz w:val="16"/>
        </w:rPr>
        <w:t xml:space="preserve">. The Scientific Committee on Oceanic Research (SCOR), an interdisciplinary body of the International Council for Science, focuses on large-scale ocean research projects for long-term, complex activities. SCOR also promotes capacity building in developing countries by including scientists from such countries in its working groups and other activities. Other institutions, including the World Meteorological Organization, the U.N. Environment Program and the International Hydrographic Organization, arc doing valuable work on climate change, coral reefs, and ocean surveys. The United States participates in and contributes to collaborative international ocean research both to fulfill our global obligations and because it is in our national interest to do so. The more we know, the better we can protect our long-term stake in healthy and productive oceans. Recommendation 29—6. </w:t>
      </w:r>
      <w:r w:rsidRPr="000358B7">
        <w:rPr>
          <w:rStyle w:val="StyleUnderline"/>
        </w:rPr>
        <w:t>The United States should continue to participate in and fund major international ocean science organizations and programs</w:t>
      </w:r>
      <w:r w:rsidRPr="000358B7">
        <w:rPr>
          <w:sz w:val="16"/>
        </w:rPr>
        <w:t xml:space="preserve">. The Global Ocean Observing System </w:t>
      </w:r>
      <w:r w:rsidRPr="000358B7">
        <w:rPr>
          <w:rStyle w:val="StyleUnderline"/>
        </w:rPr>
        <w:t>An international effort is underway to gain a better understanding of the current state of the world's oceans, and to revolutionize the ability to predict future ocean conditions. When fully realized, the Global Ocean Observing System will use state-of-the-art technology to integrate data streams from satellites and globally- deployed ocean sensors</w:t>
      </w:r>
      <w:r w:rsidRPr="000358B7">
        <w:rPr>
          <w:sz w:val="16"/>
        </w:rPr>
        <w:t xml:space="preserve">. These data will then be made available in usable form to resource managers, businesses, and the general public. This initiative is part of a larger international effort to create a system that integrates ocean, atmosphere, and terrestrial observations. </w:t>
      </w:r>
      <w:r w:rsidRPr="000358B7">
        <w:rPr>
          <w:rStyle w:val="StyleUnderline"/>
        </w:rPr>
        <w:t xml:space="preserve">The U.S. role in helping to develop a Global Ocean Observing System is closely linked with efforts to improve ocean data collection on a national scale. The U.S. </w:t>
      </w:r>
      <w:r w:rsidRPr="000358B7">
        <w:rPr>
          <w:rStyle w:val="Emphasis"/>
        </w:rPr>
        <w:t>I</w:t>
      </w:r>
      <w:r w:rsidRPr="000358B7">
        <w:rPr>
          <w:rStyle w:val="StyleUnderline"/>
        </w:rPr>
        <w:t xml:space="preserve">ntegrated </w:t>
      </w:r>
      <w:r w:rsidRPr="000358B7">
        <w:rPr>
          <w:rStyle w:val="Emphasis"/>
        </w:rPr>
        <w:t>O</w:t>
      </w:r>
      <w:r w:rsidRPr="000358B7">
        <w:rPr>
          <w:rStyle w:val="StyleUnderline"/>
        </w:rPr>
        <w:t xml:space="preserve">cean </w:t>
      </w:r>
      <w:r w:rsidRPr="000358B7">
        <w:rPr>
          <w:rStyle w:val="Emphasis"/>
        </w:rPr>
        <w:t>O</w:t>
      </w:r>
      <w:r w:rsidRPr="000358B7">
        <w:rPr>
          <w:rStyle w:val="StyleUnderline"/>
        </w:rPr>
        <w:t xml:space="preserve">bserving </w:t>
      </w:r>
      <w:r w:rsidRPr="000358B7">
        <w:rPr>
          <w:rStyle w:val="Emphasis"/>
        </w:rPr>
        <w:t>S</w:t>
      </w:r>
      <w:r w:rsidRPr="000358B7">
        <w:rPr>
          <w:rStyle w:val="StyleUnderline"/>
        </w:rPr>
        <w:t>ystem will link the global system to regional ocean observing systems in the United States</w:t>
      </w:r>
      <w:r w:rsidRPr="000358B7">
        <w:rPr>
          <w:sz w:val="16"/>
        </w:rPr>
        <w:t xml:space="preserve">. The value of developing national and global observing systems is discussed in Chapter 26, as arc the needs for continued improvements in scientific and technological infrastructure, and enhanced international cooperation and coordination. </w:t>
      </w:r>
      <w:r w:rsidRPr="000358B7">
        <w:rPr>
          <w:rStyle w:val="StyleUnderline"/>
        </w:rPr>
        <w:t>Improving international coordination of ocean observations and integrating these observations into the broader suite of atmospheric and terrestrial observations, is a cornerstone of the ongoing effort to strengthen the role of science in international policy-making</w:t>
      </w:r>
      <w:r w:rsidRPr="000358B7">
        <w:rPr>
          <w:sz w:val="16"/>
        </w:rPr>
        <w:t>.</w:t>
      </w:r>
    </w:p>
    <w:p w:rsidR="00E97ED8" w:rsidRDefault="00E97ED8" w:rsidP="00E97ED8">
      <w:pPr>
        <w:pStyle w:val="Heading4"/>
      </w:pPr>
      <w:r>
        <w:t>Permutation do both – shields the net benefit.</w:t>
      </w:r>
    </w:p>
    <w:p w:rsidR="00E97ED8" w:rsidRPr="00CF7451" w:rsidRDefault="00E97ED8" w:rsidP="00E97ED8">
      <w:pPr>
        <w:pStyle w:val="Heading4"/>
      </w:pPr>
      <w:r>
        <w:t>Preserving US marine ecosystems is key to avoid extinction and global biosphere collapse. CP can’t put sensors in our waters.</w:t>
      </w:r>
    </w:p>
    <w:p w:rsidR="00E97ED8" w:rsidRDefault="00E97ED8" w:rsidP="00E97ED8">
      <w:r>
        <w:t xml:space="preserve">Robin Kundis </w:t>
      </w:r>
      <w:r w:rsidRPr="008F10DC">
        <w:rPr>
          <w:rStyle w:val="Style13ptBold"/>
        </w:rPr>
        <w:t>Craig 3</w:t>
      </w:r>
      <w:r>
        <w:t>, Associate Professor of Law, focusing on Environmental Law, at Indiana University School of Law, Winter 2003, “ARTICLE: Taking Steps Toward Marine Wilderness Protection? Fishing and Coral Reef Marine Reserves in Florida and Hawaii,” 34 McGeorge L. Rev. 155, lexis</w:t>
      </w:r>
    </w:p>
    <w:p w:rsidR="00E97ED8" w:rsidRPr="00CF7451" w:rsidRDefault="00E97ED8" w:rsidP="00E97ED8">
      <w:pPr>
        <w:rPr>
          <w:sz w:val="12"/>
        </w:rPr>
      </w:pPr>
      <w:r w:rsidRPr="00CF7451">
        <w:rPr>
          <w:sz w:val="12"/>
        </w:rPr>
        <w:t xml:space="preserve">Biodiversity and ecosystem function arguments for conserving </w:t>
      </w:r>
      <w:r w:rsidRPr="00CF7451">
        <w:rPr>
          <w:rStyle w:val="StyleUnderline"/>
          <w:highlight w:val="yellow"/>
        </w:rPr>
        <w:t>marine ecosystems</w:t>
      </w:r>
      <w:r w:rsidRPr="00CF7451">
        <w:rPr>
          <w:sz w:val="12"/>
        </w:rPr>
        <w:t xml:space="preserve">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 "ocean ecosystems </w:t>
      </w:r>
      <w:r w:rsidRPr="00CF7451">
        <w:rPr>
          <w:rStyle w:val="StyleUnderline"/>
          <w:highlight w:val="yellow"/>
        </w:rPr>
        <w:t>play a major role in</w:t>
      </w:r>
      <w:r w:rsidRPr="008F10DC">
        <w:rPr>
          <w:rStyle w:val="StyleUnderline"/>
        </w:rPr>
        <w:t xml:space="preserve"> the </w:t>
      </w:r>
      <w:r w:rsidRPr="00CF7451">
        <w:rPr>
          <w:rStyle w:val="Emphasis"/>
          <w:highlight w:val="yellow"/>
        </w:rPr>
        <w:t>global geochemical cycling</w:t>
      </w:r>
      <w:r w:rsidRPr="00CF7451">
        <w:rPr>
          <w:rStyle w:val="StyleUnderline"/>
          <w:highlight w:val="yellow"/>
        </w:rPr>
        <w:t xml:space="preserve"> of</w:t>
      </w:r>
      <w:r w:rsidRPr="00CF7451">
        <w:rPr>
          <w:sz w:val="12"/>
        </w:rPr>
        <w:t xml:space="preserve"> all the </w:t>
      </w:r>
      <w:r w:rsidRPr="008F10DC">
        <w:rPr>
          <w:rStyle w:val="StyleUnderline"/>
        </w:rPr>
        <w:t xml:space="preserve">elements that represent the </w:t>
      </w:r>
      <w:r w:rsidRPr="00CF7451">
        <w:rPr>
          <w:rStyle w:val="StyleUnderline"/>
          <w:highlight w:val="yellow"/>
        </w:rPr>
        <w:t>basic building blocks of living organisms</w:t>
      </w:r>
      <w:r w:rsidRPr="00CF7451">
        <w:rPr>
          <w:sz w:val="12"/>
        </w:rPr>
        <w:t xml:space="preserve">, carbon, nitrogen, oxygen, phosphorus, and sulfur, as well as other less abundant but necessary elements." n858 In a very real and direct sense, </w:t>
      </w:r>
      <w:r w:rsidRPr="008F10DC">
        <w:rPr>
          <w:rStyle w:val="StyleUnderline"/>
        </w:rPr>
        <w:t xml:space="preserve">therefore, </w:t>
      </w:r>
      <w:r w:rsidRPr="00CF7451">
        <w:rPr>
          <w:rStyle w:val="StyleUnderline"/>
          <w:highlight w:val="yellow"/>
        </w:rPr>
        <w:t xml:space="preserve">human degradation of marine ecosystems </w:t>
      </w:r>
      <w:r w:rsidRPr="00CF7451">
        <w:rPr>
          <w:rStyle w:val="Emphasis"/>
          <w:highlight w:val="yellow"/>
        </w:rPr>
        <w:t>impairs the planet's ability to support life</w:t>
      </w:r>
      <w:r w:rsidRPr="008F10DC">
        <w:rPr>
          <w:rStyle w:val="Emphasis"/>
        </w:rPr>
        <w:t>.</w:t>
      </w:r>
      <w:r w:rsidRPr="00CF7451">
        <w:rPr>
          <w:rStyle w:val="Emphasis"/>
          <w:b w:val="0"/>
          <w:sz w:val="12"/>
          <w:u w:val="none"/>
        </w:rPr>
        <w:t>¶</w:t>
      </w:r>
      <w:r w:rsidRPr="008F10DC">
        <w:rPr>
          <w:rStyle w:val="Emphasis"/>
          <w:sz w:val="12"/>
        </w:rPr>
        <w:t xml:space="preserve"> </w:t>
      </w:r>
      <w:r w:rsidRPr="008F10DC">
        <w:rPr>
          <w:rStyle w:val="StyleUnderline"/>
        </w:rPr>
        <w:t>Maintaining biodiversity is often critical to maintaining the functions of marine ecosystems</w:t>
      </w:r>
      <w:r w:rsidRPr="00CF7451">
        <w:rPr>
          <w:sz w:val="12"/>
        </w:rPr>
        <w:t xml:space="preserve">.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 [*265] ¶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 </w:t>
      </w:r>
      <w:r w:rsidRPr="00CF7451">
        <w:rPr>
          <w:rStyle w:val="StyleUnderline"/>
          <w:highlight w:val="yellow"/>
        </w:rPr>
        <w:t>maintaining</w:t>
      </w:r>
      <w:r w:rsidRPr="008F10DC">
        <w:rPr>
          <w:rStyle w:val="StyleUnderline"/>
        </w:rPr>
        <w:t xml:space="preserve"> and restoring the </w:t>
      </w:r>
      <w:r w:rsidRPr="00CF7451">
        <w:rPr>
          <w:rStyle w:val="StyleUnderline"/>
          <w:highlight w:val="yellow"/>
        </w:rPr>
        <w:t>biodiversity of marine ecosystems is critical to maintaining</w:t>
      </w:r>
      <w:r w:rsidRPr="008F10DC">
        <w:rPr>
          <w:rStyle w:val="StyleUnderline"/>
        </w:rPr>
        <w:t xml:space="preserve"> and restoring the </w:t>
      </w:r>
      <w:r w:rsidRPr="00CF7451">
        <w:rPr>
          <w:rStyle w:val="StyleUnderline"/>
          <w:highlight w:val="yellow"/>
        </w:rPr>
        <w:t>ecosystem services</w:t>
      </w:r>
      <w:r w:rsidRPr="008F10DC">
        <w:rPr>
          <w:rStyle w:val="StyleUnderline"/>
        </w:rPr>
        <w:t xml:space="preserve"> that they provide</w:t>
      </w:r>
      <w:r w:rsidRPr="00CF7451">
        <w:rPr>
          <w:sz w:val="12"/>
        </w:rPr>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w:t>
      </w:r>
      <w:r w:rsidRPr="008F10DC">
        <w:rPr>
          <w:rStyle w:val="StyleUnderline"/>
          <w:highlight w:val="yellow"/>
        </w:rPr>
        <w:t>The</w:t>
      </w:r>
      <w:r w:rsidRPr="008F10DC">
        <w:rPr>
          <w:rStyle w:val="StyleUnderline"/>
        </w:rPr>
        <w:t xml:space="preserve"> </w:t>
      </w:r>
      <w:r w:rsidRPr="008F10DC">
        <w:rPr>
          <w:rStyle w:val="Emphasis"/>
          <w:highlight w:val="yellow"/>
        </w:rPr>
        <w:t>U</w:t>
      </w:r>
      <w:r w:rsidRPr="008F10DC">
        <w:rPr>
          <w:rStyle w:val="StyleUnderline"/>
        </w:rPr>
        <w:t xml:space="preserve">nited </w:t>
      </w:r>
      <w:r w:rsidRPr="008F10DC">
        <w:rPr>
          <w:rStyle w:val="Emphasis"/>
          <w:highlight w:val="yellow"/>
        </w:rPr>
        <w:t>S</w:t>
      </w:r>
      <w:r w:rsidRPr="008F10DC">
        <w:rPr>
          <w:rStyle w:val="StyleUnderline"/>
        </w:rPr>
        <w:t xml:space="preserve">tates </w:t>
      </w:r>
      <w:r w:rsidRPr="008F10DC">
        <w:rPr>
          <w:rStyle w:val="StyleUnderline"/>
          <w:highlight w:val="yellow"/>
        </w:rPr>
        <w:t xml:space="preserve">has traditionally failed to protect marine ecosystems </w:t>
      </w:r>
      <w:r w:rsidRPr="008F10DC">
        <w:rPr>
          <w:rStyle w:val="Emphasis"/>
          <w:highlight w:val="yellow"/>
        </w:rPr>
        <w:t>because it was difficult to detect anthropogenic harm</w:t>
      </w:r>
      <w:r w:rsidRPr="008F10DC">
        <w:rPr>
          <w:rStyle w:val="StyleUnderline"/>
        </w:rPr>
        <w:t xml:space="preserve"> to the oceans</w:t>
      </w:r>
      <w:r w:rsidRPr="00CF7451">
        <w:rPr>
          <w:sz w:val="12"/>
        </w:rPr>
        <w:t xml:space="preserve">, but we now know that such harm is occurring - even though we are not completely sure about causation or about how to fix every problem. </w:t>
      </w:r>
      <w:r w:rsidRPr="00CF7451">
        <w:rPr>
          <w:rStyle w:val="StyleUnderline"/>
          <w:highlight w:val="yellow"/>
        </w:rPr>
        <w:t>Ecosystems like the NWHI coral reef ecosystem should inspire</w:t>
      </w:r>
      <w:r w:rsidRPr="00CF7451">
        <w:rPr>
          <w:sz w:val="12"/>
        </w:rPr>
        <w:t xml:space="preserve"> lawmakers and </w:t>
      </w:r>
      <w:r w:rsidRPr="00CF7451">
        <w:rPr>
          <w:rStyle w:val="StyleUnderline"/>
          <w:highlight w:val="yellow"/>
        </w:rPr>
        <w:t>policymakers to</w:t>
      </w:r>
      <w:r w:rsidRPr="00CF7451">
        <w:rPr>
          <w:sz w:val="12"/>
        </w:rPr>
        <w:t xml:space="preserve"> admit that most of the time we really do not know what we are doing to the sea and hence should be </w:t>
      </w:r>
      <w:r w:rsidRPr="00CF7451">
        <w:rPr>
          <w:rStyle w:val="StyleUnderline"/>
          <w:highlight w:val="yellow"/>
        </w:rPr>
        <w:t>preserving marine wilderness</w:t>
      </w:r>
      <w:r w:rsidRPr="00CF7451">
        <w:rPr>
          <w:sz w:val="12"/>
        </w:rPr>
        <w:t xml:space="preserve"> whenever we can - especially when </w:t>
      </w:r>
      <w:r w:rsidRPr="008F10DC">
        <w:rPr>
          <w:rStyle w:val="Emphasis"/>
          <w:highlight w:val="yellow"/>
        </w:rPr>
        <w:t>the United States has within its territory relatively pristine marine ecosystems that may be unique in the world.</w:t>
      </w:r>
      <w:r w:rsidRPr="00CF7451">
        <w:rPr>
          <w:rStyle w:val="Emphasis"/>
          <w:b w:val="0"/>
          <w:sz w:val="12"/>
          <w:u w:val="none"/>
        </w:rPr>
        <w:t>¶</w:t>
      </w:r>
      <w:r w:rsidRPr="008F10DC">
        <w:rPr>
          <w:rStyle w:val="Emphasis"/>
          <w:sz w:val="12"/>
        </w:rPr>
        <w:t xml:space="preserve"> </w:t>
      </w:r>
      <w:r w:rsidRPr="008F10DC">
        <w:rPr>
          <w:rStyle w:val="StyleUnderline"/>
        </w:rPr>
        <w:t xml:space="preserve">We may not know much about the sea, but we do know this much: </w:t>
      </w:r>
      <w:r w:rsidRPr="008F10DC">
        <w:rPr>
          <w:rStyle w:val="Emphasis"/>
          <w:highlight w:val="yellow"/>
        </w:rPr>
        <w:t>if we kill the ocean we kill ourselves</w:t>
      </w:r>
      <w:r w:rsidRPr="008F10DC">
        <w:rPr>
          <w:rStyle w:val="StyleUnderline"/>
          <w:highlight w:val="yellow"/>
        </w:rPr>
        <w:t>, and</w:t>
      </w:r>
      <w:r w:rsidRPr="008F10DC">
        <w:rPr>
          <w:rStyle w:val="StyleUnderline"/>
        </w:rPr>
        <w:t xml:space="preserve"> we will </w:t>
      </w:r>
      <w:r w:rsidRPr="008F10DC">
        <w:rPr>
          <w:rStyle w:val="StyleUnderline"/>
          <w:highlight w:val="yellow"/>
        </w:rPr>
        <w:t>take most of the biosphere with us</w:t>
      </w:r>
      <w:r w:rsidRPr="008F10DC">
        <w:rPr>
          <w:rStyle w:val="StyleUnderline"/>
        </w:rPr>
        <w:t>.</w:t>
      </w:r>
      <w:r w:rsidRPr="00CF7451">
        <w:rPr>
          <w:sz w:val="12"/>
        </w:rPr>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[*266]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n865¶ Oxygen-starved "dead zones" appear with increasing frequency off the coasts of major cities and major rivers, forcing marine animals to flee and killing all that cannot. n866 Ethics as well as </w:t>
      </w:r>
      <w:r w:rsidRPr="008F10DC">
        <w:rPr>
          <w:rStyle w:val="Emphasis"/>
          <w:highlight w:val="yellow"/>
        </w:rPr>
        <w:t>enlightened self-interest</w:t>
      </w:r>
      <w:r w:rsidRPr="00CF7451">
        <w:rPr>
          <w:sz w:val="12"/>
        </w:rPr>
        <w:t xml:space="preserve"> thus </w:t>
      </w:r>
      <w:r w:rsidRPr="008F10DC">
        <w:rPr>
          <w:rStyle w:val="StyleUnderline"/>
          <w:highlight w:val="yellow"/>
        </w:rPr>
        <w:t>suggest that the</w:t>
      </w:r>
      <w:r w:rsidRPr="008F10DC">
        <w:rPr>
          <w:rStyle w:val="StyleUnderline"/>
        </w:rPr>
        <w:t xml:space="preserve"> </w:t>
      </w:r>
      <w:r w:rsidRPr="008F10DC">
        <w:rPr>
          <w:rStyle w:val="Emphasis"/>
          <w:highlight w:val="yellow"/>
        </w:rPr>
        <w:t>U</w:t>
      </w:r>
      <w:r w:rsidRPr="008F10DC">
        <w:rPr>
          <w:rStyle w:val="StyleUnderline"/>
        </w:rPr>
        <w:t xml:space="preserve">nited </w:t>
      </w:r>
      <w:r w:rsidRPr="008F10DC">
        <w:rPr>
          <w:rStyle w:val="Emphasis"/>
          <w:highlight w:val="yellow"/>
        </w:rPr>
        <w:t>S</w:t>
      </w:r>
      <w:r w:rsidRPr="008F10DC">
        <w:rPr>
          <w:rStyle w:val="StyleUnderline"/>
        </w:rPr>
        <w:t xml:space="preserve">tates </w:t>
      </w:r>
      <w:r w:rsidRPr="008F10DC">
        <w:rPr>
          <w:rStyle w:val="StyleUnderline"/>
          <w:highlight w:val="yellow"/>
        </w:rPr>
        <w:t>should protect</w:t>
      </w:r>
      <w:r w:rsidRPr="008F10DC">
        <w:rPr>
          <w:rStyle w:val="StyleUnderline"/>
        </w:rPr>
        <w:t xml:space="preserve"> fully-functioning </w:t>
      </w:r>
      <w:r w:rsidRPr="008F10DC">
        <w:rPr>
          <w:rStyle w:val="StyleUnderline"/>
          <w:highlight w:val="yellow"/>
        </w:rPr>
        <w:t xml:space="preserve">marine ecosystems </w:t>
      </w:r>
      <w:r w:rsidRPr="008F10DC">
        <w:rPr>
          <w:rStyle w:val="Emphasis"/>
          <w:highlight w:val="yellow"/>
        </w:rPr>
        <w:t>wherever possible</w:t>
      </w:r>
      <w:r w:rsidRPr="00CF7451">
        <w:rPr>
          <w:sz w:val="12"/>
        </w:rPr>
        <w:t xml:space="preserve"> - even if a few fishers go out of business as a result.</w:t>
      </w:r>
    </w:p>
    <w:p w:rsidR="00E97ED8" w:rsidRDefault="00E97ED8" w:rsidP="00E97ED8">
      <w:pPr>
        <w:pStyle w:val="Heading4"/>
      </w:pPr>
      <w:r>
        <w:t>Effective coastal conservation in the US is key to human survival</w:t>
      </w:r>
    </w:p>
    <w:p w:rsidR="00E97ED8" w:rsidRPr="0011605F" w:rsidRDefault="00E97ED8" w:rsidP="00E97ED8">
      <w:r>
        <w:t xml:space="preserve">Jeronimo </w:t>
      </w:r>
      <w:r w:rsidRPr="0011605F">
        <w:rPr>
          <w:rStyle w:val="Style13ptBold"/>
        </w:rPr>
        <w:t>Pan 13</w:t>
      </w:r>
      <w:r>
        <w:t>, PhD in Marine and Atmospheric Sciences from Stony Brook University; Dr. M. Alejandra Marcoval, Research Scientist at the Universidad Nacional de Mar del Plata in Argentina; Sergio M. Bazzini, Micaela V. Vallina, and Silvia G. De Marco, “Coastal Marine Biodiversity Challenges and Threats,” Chapter 2 in Marine Ecology in a Changing World, p. 44, google books</w:t>
      </w:r>
    </w:p>
    <w:p w:rsidR="00E97ED8" w:rsidRPr="006069B9" w:rsidRDefault="00E97ED8" w:rsidP="00E97ED8">
      <w:pPr>
        <w:rPr>
          <w:sz w:val="16"/>
        </w:rPr>
      </w:pPr>
      <w:r w:rsidRPr="0011605F">
        <w:rPr>
          <w:rStyle w:val="StyleUnderline"/>
          <w:highlight w:val="yellow"/>
        </w:rPr>
        <w:t xml:space="preserve">Coastal areas provide </w:t>
      </w:r>
      <w:r w:rsidRPr="0011605F">
        <w:rPr>
          <w:rStyle w:val="Emphasis"/>
          <w:highlight w:val="yellow"/>
        </w:rPr>
        <w:t>critical ecological services</w:t>
      </w:r>
      <w:r w:rsidRPr="0011605F">
        <w:rPr>
          <w:sz w:val="16"/>
          <w:highlight w:val="yellow"/>
        </w:rPr>
        <w:t xml:space="preserve"> </w:t>
      </w:r>
      <w:r w:rsidRPr="0011605F">
        <w:rPr>
          <w:rStyle w:val="StyleUnderline"/>
          <w:highlight w:val="yellow"/>
        </w:rPr>
        <w:t xml:space="preserve">such as </w:t>
      </w:r>
      <w:r w:rsidRPr="0011605F">
        <w:rPr>
          <w:rStyle w:val="Emphasis"/>
          <w:highlight w:val="yellow"/>
        </w:rPr>
        <w:t>nutrient cycling</w:t>
      </w:r>
      <w:r w:rsidRPr="006069B9">
        <w:rPr>
          <w:rStyle w:val="StyleUnderline"/>
        </w:rPr>
        <w:t xml:space="preserve">, flood control, </w:t>
      </w:r>
      <w:r w:rsidRPr="0011605F">
        <w:rPr>
          <w:rStyle w:val="StyleUnderline"/>
          <w:highlight w:val="yellow"/>
        </w:rPr>
        <w:t>shoreline stability</w:t>
      </w:r>
      <w:r w:rsidRPr="006069B9">
        <w:rPr>
          <w:rStyle w:val="StyleUnderline"/>
        </w:rPr>
        <w:t xml:space="preserve">, beach replenishment </w:t>
      </w:r>
      <w:r w:rsidRPr="0011605F">
        <w:rPr>
          <w:rStyle w:val="StyleUnderline"/>
          <w:highlight w:val="yellow"/>
        </w:rPr>
        <w:t xml:space="preserve">and </w:t>
      </w:r>
      <w:r w:rsidRPr="0011605F">
        <w:rPr>
          <w:rStyle w:val="Emphasis"/>
          <w:highlight w:val="yellow"/>
        </w:rPr>
        <w:t>genetic resources</w:t>
      </w:r>
      <w:r w:rsidRPr="006069B9">
        <w:rPr>
          <w:sz w:val="16"/>
        </w:rPr>
        <w:t xml:space="preserve"> (Post and Lundin 1996, Scavia et al. 2002). Some estimates by Boesch (1999), mention that the </w:t>
      </w:r>
      <w:r w:rsidRPr="0011605F">
        <w:rPr>
          <w:rStyle w:val="StyleUnderline"/>
          <w:highlight w:val="yellow"/>
        </w:rPr>
        <w:t>ocean and coastal systems contribute 63% of</w:t>
      </w:r>
      <w:r w:rsidRPr="006069B9">
        <w:rPr>
          <w:rStyle w:val="StyleUnderline"/>
        </w:rPr>
        <w:t xml:space="preserve"> the total value of Earth’s </w:t>
      </w:r>
      <w:r w:rsidRPr="0011605F">
        <w:rPr>
          <w:rStyle w:val="StyleUnderline"/>
          <w:highlight w:val="yellow"/>
        </w:rPr>
        <w:t>ecosystem services</w:t>
      </w:r>
      <w:r w:rsidRPr="006069B9">
        <w:rPr>
          <w:sz w:val="16"/>
        </w:rPr>
        <w:t xml:space="preserve"> (worth $21 trillion year1). Population growth is a major concern for coastal areas with more than 50% of the world population concentrated within 60 km of the coast (Post and Lundin 1996); </w:t>
      </w:r>
      <w:r w:rsidRPr="0011605F">
        <w:rPr>
          <w:rStyle w:val="Emphasis"/>
          <w:highlight w:val="yellow"/>
        </w:rPr>
        <w:t>in the United States</w:t>
      </w:r>
      <w:r w:rsidRPr="006069B9">
        <w:rPr>
          <w:sz w:val="16"/>
        </w:rPr>
        <w:t xml:space="preserve"> the </w:t>
      </w:r>
      <w:r w:rsidRPr="006069B9">
        <w:rPr>
          <w:rStyle w:val="StyleUnderline"/>
        </w:rPr>
        <w:t xml:space="preserve">expected tendency for the next decades is that the </w:t>
      </w:r>
      <w:r w:rsidRPr="0011605F">
        <w:rPr>
          <w:rStyle w:val="StyleUnderline"/>
          <w:highlight w:val="yellow"/>
        </w:rPr>
        <w:t>coastal population will increase by ~25%</w:t>
      </w:r>
      <w:r w:rsidRPr="006069B9">
        <w:rPr>
          <w:sz w:val="16"/>
        </w:rPr>
        <w:t xml:space="preserve"> (Scavia et al. 2002). The </w:t>
      </w:r>
      <w:r w:rsidRPr="0011605F">
        <w:rPr>
          <w:rStyle w:val="StyleUnderline"/>
          <w:highlight w:val="yellow"/>
        </w:rPr>
        <w:t>continued growth</w:t>
      </w:r>
      <w:r w:rsidRPr="006069B9">
        <w:rPr>
          <w:rStyle w:val="StyleUnderline"/>
        </w:rPr>
        <w:t xml:space="preserve"> of human population and of per capita consumption have </w:t>
      </w:r>
      <w:r w:rsidRPr="0011605F">
        <w:rPr>
          <w:rStyle w:val="StyleUnderline"/>
          <w:highlight w:val="yellow"/>
        </w:rPr>
        <w:t xml:space="preserve">resulted in </w:t>
      </w:r>
      <w:r w:rsidRPr="0011605F">
        <w:rPr>
          <w:rStyle w:val="Emphasis"/>
          <w:highlight w:val="yellow"/>
        </w:rPr>
        <w:t>unsustainable exploitation</w:t>
      </w:r>
      <w:r w:rsidRPr="0011605F">
        <w:rPr>
          <w:rStyle w:val="StyleUnderline"/>
          <w:highlight w:val="yellow"/>
        </w:rPr>
        <w:t xml:space="preserve"> of</w:t>
      </w:r>
      <w:r w:rsidRPr="006069B9">
        <w:rPr>
          <w:rStyle w:val="StyleUnderline"/>
        </w:rPr>
        <w:t xml:space="preserve"> Earth’s </w:t>
      </w:r>
      <w:r w:rsidRPr="0011605F">
        <w:rPr>
          <w:rStyle w:val="StyleUnderline"/>
          <w:highlight w:val="yellow"/>
        </w:rPr>
        <w:t>bio</w:t>
      </w:r>
      <w:r w:rsidRPr="006069B9">
        <w:rPr>
          <w:rStyle w:val="StyleUnderline"/>
        </w:rPr>
        <w:t xml:space="preserve">logical </w:t>
      </w:r>
      <w:r w:rsidRPr="0011605F">
        <w:rPr>
          <w:rStyle w:val="StyleUnderline"/>
          <w:highlight w:val="yellow"/>
        </w:rPr>
        <w:t>diversity</w:t>
      </w:r>
      <w:r w:rsidRPr="006069B9">
        <w:rPr>
          <w:sz w:val="16"/>
        </w:rPr>
        <w:t xml:space="preserve">, </w:t>
      </w:r>
      <w:r w:rsidRPr="0011605F">
        <w:rPr>
          <w:rStyle w:val="StyleUnderline"/>
          <w:highlight w:val="yellow"/>
        </w:rPr>
        <w:t>exacerbated by</w:t>
      </w:r>
      <w:r w:rsidRPr="006069B9">
        <w:rPr>
          <w:sz w:val="16"/>
        </w:rPr>
        <w:t xml:space="preserve"> climate change, ocean acidification, and other </w:t>
      </w:r>
      <w:r w:rsidRPr="0011605F">
        <w:rPr>
          <w:rStyle w:val="StyleUnderline"/>
          <w:highlight w:val="yellow"/>
        </w:rPr>
        <w:t>anthropogenic environmental impacts</w:t>
      </w:r>
      <w:r w:rsidRPr="006069B9">
        <w:rPr>
          <w:rStyle w:val="StyleUnderline"/>
        </w:rPr>
        <w:t xml:space="preserve">. The </w:t>
      </w:r>
      <w:r w:rsidRPr="0011605F">
        <w:rPr>
          <w:rStyle w:val="Emphasis"/>
          <w:highlight w:val="yellow"/>
        </w:rPr>
        <w:t>effective conservation</w:t>
      </w:r>
      <w:r w:rsidRPr="006069B9">
        <w:rPr>
          <w:rStyle w:val="Emphasis"/>
        </w:rPr>
        <w:t xml:space="preserve"> of biodiversity</w:t>
      </w:r>
      <w:r w:rsidRPr="006069B9">
        <w:rPr>
          <w:rStyle w:val="StyleUnderline"/>
        </w:rPr>
        <w:t xml:space="preserve"> </w:t>
      </w:r>
      <w:r w:rsidRPr="0011605F">
        <w:rPr>
          <w:rStyle w:val="StyleUnderline"/>
          <w:highlight w:val="yellow"/>
        </w:rPr>
        <w:t xml:space="preserve">is </w:t>
      </w:r>
      <w:r w:rsidRPr="0011605F">
        <w:rPr>
          <w:rStyle w:val="Emphasis"/>
          <w:highlight w:val="yellow"/>
        </w:rPr>
        <w:t>essential for human survival</w:t>
      </w:r>
      <w:r w:rsidRPr="0011605F">
        <w:rPr>
          <w:sz w:val="16"/>
          <w:highlight w:val="yellow"/>
        </w:rPr>
        <w:t xml:space="preserve"> </w:t>
      </w:r>
      <w:r w:rsidRPr="0011605F">
        <w:rPr>
          <w:rStyle w:val="StyleUnderline"/>
          <w:highlight w:val="yellow"/>
        </w:rPr>
        <w:t>and the maintenance of ecosystem processes</w:t>
      </w:r>
      <w:r w:rsidRPr="006069B9">
        <w:rPr>
          <w:sz w:val="16"/>
        </w:rPr>
        <w:t>.</w:t>
      </w:r>
    </w:p>
    <w:p w:rsidR="009C54A5" w:rsidRDefault="0060216B" w:rsidP="0060216B">
      <w:pPr>
        <w:pStyle w:val="Heading1"/>
      </w:pPr>
      <w:r>
        <w:t>2AC</w:t>
      </w:r>
      <w:r w:rsidR="009C54A5">
        <w:t xml:space="preserve"> Disads </w:t>
      </w:r>
    </w:p>
    <w:p w:rsidR="0060216B" w:rsidRPr="0060216B" w:rsidRDefault="0060216B" w:rsidP="0060216B">
      <w:pPr>
        <w:pStyle w:val="Heading2"/>
      </w:pPr>
      <w:r>
        <w:t>A2: Russia DA</w:t>
      </w:r>
    </w:p>
    <w:p w:rsidR="009C54A5" w:rsidRDefault="009C54A5" w:rsidP="009C54A5"/>
    <w:p w:rsidR="009C54A5" w:rsidRDefault="009C54A5" w:rsidP="0060216B">
      <w:pPr>
        <w:pStyle w:val="Heading3"/>
      </w:pPr>
      <w:r>
        <w:t>Long t/f</w:t>
      </w:r>
    </w:p>
    <w:p w:rsidR="009C54A5" w:rsidRDefault="009C54A5" w:rsidP="009C54A5">
      <w:pPr>
        <w:pStyle w:val="Heading4"/>
      </w:pPr>
      <w:r>
        <w:t>The timeframe for price decreases from production is over a decade—refinery capacity</w:t>
      </w:r>
    </w:p>
    <w:p w:rsidR="009C54A5" w:rsidRPr="00843299" w:rsidRDefault="009C54A5" w:rsidP="009C54A5">
      <w:pPr>
        <w:rPr>
          <w:sz w:val="14"/>
          <w:szCs w:val="14"/>
        </w:rPr>
      </w:pPr>
      <w:r>
        <w:rPr>
          <w:b/>
        </w:rPr>
        <w:t xml:space="preserve">Knapp 8 </w:t>
      </w:r>
      <w:r w:rsidRPr="00843299">
        <w:rPr>
          <w:sz w:val="14"/>
          <w:szCs w:val="14"/>
        </w:rPr>
        <w:t xml:space="preserve">[Alex, Freelance writer- blogs for forbes. June 11 2008 “Is it Worth Drilling For More Domestic Oil?” </w:t>
      </w:r>
      <w:hyperlink r:id="rId114" w:history="1">
        <w:r w:rsidRPr="00843299">
          <w:rPr>
            <w:rStyle w:val="Hyperlink"/>
            <w:sz w:val="14"/>
            <w:szCs w:val="14"/>
          </w:rPr>
          <w:t>http://www.outsidethebeltway.com/is_it_worth_drilling_for_more_domestic_oil/</w:t>
        </w:r>
      </w:hyperlink>
      <w:r w:rsidRPr="00843299">
        <w:rPr>
          <w:sz w:val="14"/>
          <w:szCs w:val="14"/>
        </w:rPr>
        <w:t xml:space="preserve"> //jweideman]</w:t>
      </w:r>
    </w:p>
    <w:p w:rsidR="009C54A5" w:rsidRDefault="009C54A5" w:rsidP="009C54A5"/>
    <w:p w:rsidR="009C54A5" w:rsidRPr="0060216B" w:rsidRDefault="009C54A5" w:rsidP="009C54A5">
      <w:pPr>
        <w:rPr>
          <w:bCs/>
          <w:u w:val="single"/>
        </w:rPr>
      </w:pPr>
      <w:r w:rsidRPr="00DC6BE6">
        <w:rPr>
          <w:sz w:val="14"/>
        </w:rPr>
        <w:t xml:space="preserve">Newt Gingrich’s American Solutions group has mounted an online petition designed to persuade Congress to open up domestic sites that are currently closed to oil and natural gas exploration. That’s certainly an understandable sentiment, given the skyrocketing increases in the price of oil over the past couple of years. But </w:t>
      </w:r>
      <w:r w:rsidRPr="00FE2A26">
        <w:rPr>
          <w:rStyle w:val="StyleUnderline"/>
        </w:rPr>
        <w:t xml:space="preserve">opening up for </w:t>
      </w:r>
      <w:r w:rsidRPr="00FE2A26">
        <w:rPr>
          <w:rStyle w:val="StyleUnderline"/>
          <w:highlight w:val="cyan"/>
        </w:rPr>
        <w:t>exploration</w:t>
      </w:r>
      <w:r w:rsidRPr="00FE2A26">
        <w:rPr>
          <w:rStyle w:val="StyleUnderline"/>
        </w:rPr>
        <w:t xml:space="preserve"> is not going to do much for prices right now–oh sure, domestic exploration </w:t>
      </w:r>
      <w:r w:rsidRPr="00FE2A26">
        <w:rPr>
          <w:rStyle w:val="StyleUnderline"/>
          <w:highlight w:val="cyan"/>
        </w:rPr>
        <w:t xml:space="preserve">might drop the price of oil </w:t>
      </w:r>
      <w:r w:rsidRPr="00FE2A26">
        <w:rPr>
          <w:rStyle w:val="StyleUnderline"/>
        </w:rPr>
        <w:t xml:space="preserve">and provide some relief from any speculation driving up the price, </w:t>
      </w:r>
      <w:r w:rsidRPr="00CE7BFB">
        <w:rPr>
          <w:rStyle w:val="StyleUnderline"/>
          <w:highlight w:val="cyan"/>
        </w:rPr>
        <w:t>but it’s not going to change</w:t>
      </w:r>
      <w:r w:rsidRPr="00FE2A26">
        <w:rPr>
          <w:rStyle w:val="StyleUnderline"/>
        </w:rPr>
        <w:t xml:space="preserve"> the fundamentals on the ground </w:t>
      </w:r>
      <w:r w:rsidRPr="00CE7BFB">
        <w:rPr>
          <w:rStyle w:val="StyleUnderline"/>
          <w:highlight w:val="cyan"/>
        </w:rPr>
        <w:t>for over a decade</w:t>
      </w:r>
      <w:r w:rsidRPr="00DC6BE6">
        <w:rPr>
          <w:sz w:val="14"/>
        </w:rPr>
        <w:t xml:space="preserve">. In other words, oil might drop in the near term, but it won’t drop that much and it will start to go up again. Additionally, </w:t>
      </w:r>
      <w:r w:rsidRPr="00CE7BFB">
        <w:rPr>
          <w:rStyle w:val="StyleUnderline"/>
          <w:highlight w:val="cyan"/>
        </w:rPr>
        <w:t>drilling</w:t>
      </w:r>
      <w:r w:rsidRPr="00CE7BFB">
        <w:rPr>
          <w:rStyle w:val="StyleUnderline"/>
        </w:rPr>
        <w:t xml:space="preserve"> for more oil </w:t>
      </w:r>
      <w:r w:rsidRPr="00CE7BFB">
        <w:rPr>
          <w:rStyle w:val="StyleUnderline"/>
          <w:highlight w:val="cyan"/>
        </w:rPr>
        <w:t>won’t do anything for the price of gas without a</w:t>
      </w:r>
      <w:r w:rsidRPr="00CE7BFB">
        <w:rPr>
          <w:rStyle w:val="StyleUnderline"/>
        </w:rPr>
        <w:t xml:space="preserve"> concurrent </w:t>
      </w:r>
      <w:r w:rsidRPr="00CE7BFB">
        <w:rPr>
          <w:rStyle w:val="StyleUnderline"/>
          <w:highlight w:val="cyan"/>
        </w:rPr>
        <w:t>expansion in refinery capacity</w:t>
      </w:r>
      <w:r w:rsidRPr="00CE7BFB">
        <w:rPr>
          <w:rStyle w:val="StyleUnderline"/>
        </w:rPr>
        <w:t>.</w:t>
      </w:r>
      <w:r w:rsidRPr="00DC6BE6">
        <w:rPr>
          <w:sz w:val="14"/>
        </w:rPr>
        <w:t xml:space="preserve"> So, </w:t>
      </w:r>
      <w:r w:rsidRPr="006E2AB1">
        <w:rPr>
          <w:rStyle w:val="StyleUnderline"/>
          <w:highlight w:val="cyan"/>
        </w:rPr>
        <w:t>even if we were to open up all</w:t>
      </w:r>
      <w:r w:rsidRPr="006E2AB1">
        <w:rPr>
          <w:rStyle w:val="StyleUnderline"/>
        </w:rPr>
        <w:t xml:space="preserve"> of our </w:t>
      </w:r>
      <w:r w:rsidRPr="006E2AB1">
        <w:rPr>
          <w:rStyle w:val="StyleUnderline"/>
          <w:highlight w:val="cyan"/>
        </w:rPr>
        <w:t>offshore</w:t>
      </w:r>
      <w:r w:rsidRPr="006E2AB1">
        <w:rPr>
          <w:rStyle w:val="StyleUnderline"/>
        </w:rPr>
        <w:t xml:space="preserve"> and onland </w:t>
      </w:r>
      <w:r w:rsidRPr="006E2AB1">
        <w:rPr>
          <w:rStyle w:val="StyleUnderline"/>
          <w:highlight w:val="cyan"/>
        </w:rPr>
        <w:t>sites</w:t>
      </w:r>
      <w:r w:rsidRPr="006E2AB1">
        <w:rPr>
          <w:rStyle w:val="StyleUnderline"/>
        </w:rPr>
        <w:t xml:space="preserve"> for oil exploration today, </w:t>
      </w:r>
      <w:r w:rsidRPr="006E2AB1">
        <w:rPr>
          <w:rStyle w:val="StyleUnderline"/>
          <w:highlight w:val="cyan"/>
        </w:rPr>
        <w:t>it would be</w:t>
      </w:r>
      <w:r w:rsidRPr="006E2AB1">
        <w:rPr>
          <w:rStyle w:val="StyleUnderline"/>
        </w:rPr>
        <w:t xml:space="preserve"> at least </w:t>
      </w:r>
      <w:r w:rsidRPr="006E2AB1">
        <w:rPr>
          <w:rStyle w:val="StyleUnderline"/>
          <w:highlight w:val="cyan"/>
        </w:rPr>
        <w:t>a decade</w:t>
      </w:r>
      <w:r w:rsidRPr="006E2AB1">
        <w:rPr>
          <w:rStyle w:val="StyleUnderline"/>
        </w:rPr>
        <w:t>,</w:t>
      </w:r>
      <w:r w:rsidRPr="00DC6BE6">
        <w:rPr>
          <w:sz w:val="14"/>
        </w:rPr>
        <w:t xml:space="preserve"> if not longer, </w:t>
      </w:r>
      <w:r w:rsidRPr="006E2AB1">
        <w:rPr>
          <w:rStyle w:val="StyleUnderline"/>
          <w:highlight w:val="cyan"/>
        </w:rPr>
        <w:t>before that oil started pumping</w:t>
      </w:r>
      <w:r w:rsidRPr="00DC6BE6">
        <w:rPr>
          <w:sz w:val="14"/>
        </w:rPr>
        <w:t xml:space="preserve">. Meanwhile, over that decade, subsidized consumption in India and China would continue to rise, </w:t>
      </w:r>
      <w:r w:rsidRPr="00DC6BE6">
        <w:rPr>
          <w:rStyle w:val="StyleUnderline"/>
          <w:highlight w:val="cyan"/>
        </w:rPr>
        <w:t>OPEC fields would continue to be maxed out</w:t>
      </w:r>
      <w:r w:rsidRPr="00DC6BE6">
        <w:rPr>
          <w:sz w:val="14"/>
        </w:rPr>
        <w:t>,</w:t>
      </w:r>
      <w:r w:rsidRPr="00DC6BE6">
        <w:rPr>
          <w:rStyle w:val="StyleUnderline"/>
        </w:rPr>
        <w:t xml:space="preserve"> refineries would likely still be running at full capacity, and as a consequence, gas prices would still continue to increase at a decent clip. </w:t>
      </w:r>
      <w:r w:rsidRPr="00DC6BE6">
        <w:rPr>
          <w:sz w:val="14"/>
        </w:rPr>
        <w:t xml:space="preserve">And the consequences of those gas prices rising–more mass transit, more fuel efficient vehicles, more investment in alternative energy sources–would also likely continue. So after a decade of those trends, how much of a difference are new sources of oil going to make? If it turns out that alt-energy can’t keep the pace yet to make up for oil, then new supplies of oil might not be enough to cover ever-increasing demand. </w:t>
      </w:r>
      <w:r w:rsidRPr="00DC6BE6">
        <w:rPr>
          <w:rStyle w:val="StyleUnderline"/>
        </w:rPr>
        <w:t>So at best we might just be looking at a slowdown in the pace of oil price increases.</w:t>
      </w:r>
      <w:r w:rsidRPr="00DC6BE6">
        <w:rPr>
          <w:sz w:val="14"/>
        </w:rPr>
        <w:t xml:space="preserve"> </w:t>
      </w:r>
      <w:r w:rsidRPr="00DC6BE6">
        <w:rPr>
          <w:rStyle w:val="StyleUnderline"/>
        </w:rPr>
        <w:t>If it effects oil prices much at all.</w:t>
      </w:r>
      <w:r w:rsidRPr="00DC6BE6">
        <w:rPr>
          <w:sz w:val="14"/>
        </w:rPr>
        <w:t xml:space="preserve"> Granted, an increase of supply usually causes a decrease in prices, but given that offshore oil and shale oil cost more to extract than sources found in a lot of foreign fields, those costs have to be transmitted into the price. Not to mention the very real danger of demand exceeding supply a decade from now–even with the new oil sources. If that’s the case, </w:t>
      </w:r>
      <w:r w:rsidRPr="00DC6BE6">
        <w:rPr>
          <w:rStyle w:val="StyleUnderline"/>
        </w:rPr>
        <w:t xml:space="preserve">our </w:t>
      </w:r>
      <w:r w:rsidRPr="00DC6BE6">
        <w:rPr>
          <w:rStyle w:val="StyleUnderline"/>
          <w:highlight w:val="cyan"/>
        </w:rPr>
        <w:t>new sources of oil aren’t going to put a dent in the price</w:t>
      </w:r>
      <w:r w:rsidRPr="00DC6BE6">
        <w:rPr>
          <w:rStyle w:val="StyleUnderline"/>
        </w:rPr>
        <w:t>. So is there really that much of a benefit, here?</w:t>
      </w:r>
    </w:p>
    <w:p w:rsidR="009C54A5" w:rsidRDefault="0060216B" w:rsidP="0060216B">
      <w:pPr>
        <w:pStyle w:val="Heading3"/>
      </w:pPr>
      <w:r>
        <w:t>NU</w:t>
      </w:r>
      <w:r w:rsidR="009C54A5">
        <w:t>- Russian economy</w:t>
      </w:r>
    </w:p>
    <w:p w:rsidR="009C54A5" w:rsidRDefault="009C54A5" w:rsidP="009C54A5">
      <w:pPr>
        <w:pStyle w:val="Heading4"/>
      </w:pPr>
      <w:r>
        <w:t>Sanctions thump russia’s economy and oil prices</w:t>
      </w:r>
    </w:p>
    <w:p w:rsidR="009C54A5" w:rsidRPr="00693079" w:rsidRDefault="009C54A5" w:rsidP="009C54A5">
      <w:pPr>
        <w:rPr>
          <w:sz w:val="14"/>
          <w:szCs w:val="14"/>
        </w:rPr>
      </w:pPr>
      <w:r>
        <w:rPr>
          <w:b/>
        </w:rPr>
        <w:t xml:space="preserve">Kolyandr 7/3 </w:t>
      </w:r>
      <w:r w:rsidRPr="00693079">
        <w:rPr>
          <w:sz w:val="14"/>
          <w:szCs w:val="14"/>
        </w:rPr>
        <w:t xml:space="preserve">[Alexander, Journalist for the wall street journal. 7/3/14, “Sanctions Could Have 'Significant Impact' on Russia's Economy” </w:t>
      </w:r>
      <w:hyperlink r:id="rId115" w:history="1">
        <w:r w:rsidRPr="00693079">
          <w:rPr>
            <w:rStyle w:val="Hyperlink"/>
            <w:sz w:val="14"/>
            <w:szCs w:val="14"/>
          </w:rPr>
          <w:t>http://online.wsj.com/articles/wider-western-sanctions-could-have-significant-impact-on-russian-economy-1404389474</w:t>
        </w:r>
      </w:hyperlink>
      <w:r w:rsidRPr="00693079">
        <w:rPr>
          <w:sz w:val="14"/>
          <w:szCs w:val="14"/>
        </w:rPr>
        <w:t xml:space="preserve"> //jweideman]</w:t>
      </w:r>
    </w:p>
    <w:p w:rsidR="009C54A5" w:rsidRDefault="009C54A5" w:rsidP="009C54A5"/>
    <w:p w:rsidR="009C54A5" w:rsidRDefault="009C54A5" w:rsidP="009C54A5">
      <w:pPr>
        <w:rPr>
          <w:sz w:val="14"/>
        </w:rPr>
      </w:pPr>
      <w:r w:rsidRPr="00693079">
        <w:rPr>
          <w:rStyle w:val="StyleUnderline"/>
          <w:highlight w:val="cyan"/>
        </w:rPr>
        <w:t>Russia's Finance Ministry</w:t>
      </w:r>
      <w:r w:rsidRPr="00693079">
        <w:rPr>
          <w:rStyle w:val="StyleUnderline"/>
        </w:rPr>
        <w:t xml:space="preserve"> has </w:t>
      </w:r>
      <w:r w:rsidRPr="00693079">
        <w:rPr>
          <w:rStyle w:val="StyleUnderline"/>
          <w:highlight w:val="cyan"/>
        </w:rPr>
        <w:t>warned that</w:t>
      </w:r>
      <w:r w:rsidRPr="00693079">
        <w:rPr>
          <w:rStyle w:val="StyleUnderline"/>
        </w:rPr>
        <w:t xml:space="preserve"> wider Western </w:t>
      </w:r>
      <w:r w:rsidRPr="00693079">
        <w:rPr>
          <w:rStyle w:val="StyleUnderline"/>
          <w:highlight w:val="cyan"/>
        </w:rPr>
        <w:t>sanctions</w:t>
      </w:r>
      <w:r w:rsidRPr="00693079">
        <w:rPr>
          <w:rStyle w:val="StyleUnderline"/>
        </w:rPr>
        <w:t xml:space="preserve"> as a result of the Ukraine crisis </w:t>
      </w:r>
      <w:r w:rsidRPr="00693079">
        <w:rPr>
          <w:rStyle w:val="StyleUnderline"/>
          <w:highlight w:val="cyan"/>
        </w:rPr>
        <w:t>could</w:t>
      </w:r>
      <w:r w:rsidRPr="00693079">
        <w:rPr>
          <w:rStyle w:val="StyleUnderline"/>
        </w:rPr>
        <w:t xml:space="preserve"> </w:t>
      </w:r>
      <w:r w:rsidRPr="00693079">
        <w:rPr>
          <w:rStyle w:val="StyleUnderline"/>
          <w:highlight w:val="cyan"/>
        </w:rPr>
        <w:t>have a "significant negative impact on GDP</w:t>
      </w:r>
      <w:r w:rsidRPr="00F77E44">
        <w:rPr>
          <w:sz w:val="14"/>
        </w:rPr>
        <w:t xml:space="preserve">." In one of the most frank official assessments to date of the economic costs of the conflict and effect of Western sanctions, </w:t>
      </w:r>
      <w:r w:rsidRPr="005005C7">
        <w:rPr>
          <w:rStyle w:val="StyleUnderline"/>
        </w:rPr>
        <w:t>the ministry warned in an internal document this week that geopolitical tensions present "the greatest risks of destabilization of the Russian economy."</w:t>
      </w:r>
      <w:r w:rsidRPr="00F77E44">
        <w:rPr>
          <w:sz w:val="14"/>
        </w:rPr>
        <w:t xml:space="preserve"> Publicly, the Kremlin has brushed off the impact of the sanctions, which so far have been limited to a few dozen officials and businessmen and banks.</w:t>
      </w:r>
      <w:r w:rsidRPr="005005C7">
        <w:rPr>
          <w:rStyle w:val="StyleUnderline"/>
        </w:rPr>
        <w:t xml:space="preserve"> But </w:t>
      </w:r>
      <w:r w:rsidRPr="005005C7">
        <w:rPr>
          <w:rStyle w:val="StyleUnderline"/>
          <w:highlight w:val="cyan"/>
        </w:rPr>
        <w:t>the U.S. and E</w:t>
      </w:r>
      <w:r w:rsidRPr="005005C7">
        <w:rPr>
          <w:rStyle w:val="StyleUnderline"/>
        </w:rPr>
        <w:t xml:space="preserve">uropean </w:t>
      </w:r>
      <w:r w:rsidRPr="005005C7">
        <w:rPr>
          <w:rStyle w:val="StyleUnderline"/>
          <w:highlight w:val="cyan"/>
        </w:rPr>
        <w:t>U</w:t>
      </w:r>
      <w:r w:rsidRPr="005005C7">
        <w:rPr>
          <w:rStyle w:val="StyleUnderline"/>
        </w:rPr>
        <w:t xml:space="preserve">nion </w:t>
      </w:r>
      <w:r w:rsidRPr="005005C7">
        <w:rPr>
          <w:rStyle w:val="StyleUnderline"/>
          <w:highlight w:val="cyan"/>
        </w:rPr>
        <w:t>continue to threaten broader restrictions that would affect entire sectors of the Russian economy</w:t>
      </w:r>
      <w:r w:rsidRPr="005005C7">
        <w:rPr>
          <w:rStyle w:val="StyleUnderline"/>
        </w:rPr>
        <w:t>,</w:t>
      </w:r>
      <w:r w:rsidRPr="00F77E44">
        <w:rPr>
          <w:sz w:val="14"/>
        </w:rPr>
        <w:t xml:space="preserve"> in the event Moscow doesn't do more to rein in pro-Russian separatists fighting in eastern Ukraine. The fear of those broader sanctions appears to have pushed the Kremlin to take a number of steps toward de-escalation in recent weeks, including recent efforts to push for a negotiated solution. But officials in Kiev and many Western capitals say the Kremlin still needs to do more. For the moment, however, the Kremlin's limited steps to reduce tensions have been enough to keep major new sanctions off the agenda in the West, diplomats say. The Russian Finance Ministry document—</w:t>
      </w:r>
      <w:r w:rsidRPr="00E5288E">
        <w:rPr>
          <w:rStyle w:val="StyleUnderline"/>
          <w:highlight w:val="cyan"/>
        </w:rPr>
        <w:t>an annual budget-planning report</w:t>
      </w:r>
      <w:r w:rsidRPr="00E5288E">
        <w:rPr>
          <w:rStyle w:val="StyleUnderline"/>
        </w:rPr>
        <w:t xml:space="preserve"> discussed at a cabinet meeting Thursday—</w:t>
      </w:r>
      <w:r w:rsidRPr="00E5288E">
        <w:rPr>
          <w:rStyle w:val="StyleUnderline"/>
          <w:highlight w:val="cyan"/>
        </w:rPr>
        <w:t>underlines</w:t>
      </w:r>
      <w:r w:rsidRPr="00E5288E">
        <w:rPr>
          <w:rStyle w:val="StyleUnderline"/>
        </w:rPr>
        <w:t xml:space="preserve"> </w:t>
      </w:r>
      <w:r w:rsidRPr="00E5288E">
        <w:rPr>
          <w:rStyle w:val="StyleUnderline"/>
          <w:highlight w:val="cyan"/>
        </w:rPr>
        <w:t>the internal alarm that the risk of further sanctions</w:t>
      </w:r>
      <w:r w:rsidRPr="00E5288E">
        <w:rPr>
          <w:rStyle w:val="StyleUnderline"/>
        </w:rPr>
        <w:t xml:space="preserve"> has </w:t>
      </w:r>
      <w:r w:rsidRPr="00E5288E">
        <w:rPr>
          <w:rStyle w:val="StyleUnderline"/>
          <w:highlight w:val="cyan"/>
        </w:rPr>
        <w:t>caused</w:t>
      </w:r>
      <w:r w:rsidRPr="00E5288E">
        <w:rPr>
          <w:rStyle w:val="StyleUnderline"/>
        </w:rPr>
        <w:t>.</w:t>
      </w:r>
      <w:r w:rsidRPr="00F77E44">
        <w:rPr>
          <w:sz w:val="14"/>
        </w:rPr>
        <w:t xml:space="preserve"> While it says the economy "has adequate reserves to compensate (for) the majority of the economic losses caused by sanctions," </w:t>
      </w:r>
      <w:r w:rsidRPr="00E5288E">
        <w:rPr>
          <w:rStyle w:val="StyleUnderline"/>
          <w:highlight w:val="cyan"/>
        </w:rPr>
        <w:t>restrictions on entire sectors would knock growth</w:t>
      </w:r>
      <w:r w:rsidRPr="00E5288E">
        <w:rPr>
          <w:rStyle w:val="StyleUnderline"/>
        </w:rPr>
        <w:t xml:space="preserve"> this year </w:t>
      </w:r>
      <w:r w:rsidRPr="00E5288E">
        <w:rPr>
          <w:rStyle w:val="StyleUnderline"/>
          <w:highlight w:val="cyan"/>
        </w:rPr>
        <w:t>to just above zero and would have a "substantial impact</w:t>
      </w:r>
      <w:r w:rsidRPr="00F77E44">
        <w:rPr>
          <w:sz w:val="14"/>
        </w:rPr>
        <w:t xml:space="preserve">" in future </w:t>
      </w:r>
      <w:r w:rsidRPr="00B84CEF">
        <w:rPr>
          <w:rStyle w:val="StyleUnderline"/>
        </w:rPr>
        <w:t xml:space="preserve">years </w:t>
      </w:r>
      <w:r w:rsidRPr="00B84CEF">
        <w:rPr>
          <w:rStyle w:val="StyleUnderline"/>
          <w:highlight w:val="cyan"/>
        </w:rPr>
        <w:t>by cutting off access to</w:t>
      </w:r>
      <w:r w:rsidRPr="00B84CEF">
        <w:rPr>
          <w:rStyle w:val="StyleUnderline"/>
        </w:rPr>
        <w:t xml:space="preserve"> much-needed </w:t>
      </w:r>
      <w:r w:rsidRPr="00B84CEF">
        <w:rPr>
          <w:rStyle w:val="StyleUnderline"/>
          <w:highlight w:val="cyan"/>
        </w:rPr>
        <w:t>tech</w:t>
      </w:r>
      <w:r w:rsidRPr="00B84CEF">
        <w:rPr>
          <w:rStyle w:val="StyleUnderline"/>
        </w:rPr>
        <w:t>nology</w:t>
      </w:r>
      <w:r w:rsidRPr="00F77E44">
        <w:rPr>
          <w:sz w:val="14"/>
        </w:rPr>
        <w:t>. The ministry report spells out a broad range of knock-on effects from sectoral sanctions in dramatic terms. "</w:t>
      </w:r>
      <w:r w:rsidRPr="00B84CEF">
        <w:rPr>
          <w:rStyle w:val="StyleUnderline"/>
        </w:rPr>
        <w:t xml:space="preserve">The imposition of sanctions on individual sectors of the Russian economy could lead to a worsening of their financial condition, borrowing terms, a rise in the risk premium and an increase in the capital outflow," </w:t>
      </w:r>
      <w:r w:rsidRPr="00F77E44">
        <w:rPr>
          <w:sz w:val="14"/>
        </w:rPr>
        <w:t>th</w:t>
      </w:r>
      <w:r w:rsidRPr="00B84CEF">
        <w:rPr>
          <w:rStyle w:val="StyleUnderline"/>
        </w:rPr>
        <w:t xml:space="preserve">e report says, adding that a </w:t>
      </w:r>
      <w:r w:rsidRPr="00B84CEF">
        <w:rPr>
          <w:rStyle w:val="StyleUnderline"/>
          <w:highlight w:val="cyan"/>
        </w:rPr>
        <w:t>further fall in the ruble, rise in inflation and decline in consumer confidence</w:t>
      </w:r>
      <w:r w:rsidRPr="00B84CEF">
        <w:rPr>
          <w:rStyle w:val="StyleUnderline"/>
        </w:rPr>
        <w:t xml:space="preserve"> and investment </w:t>
      </w:r>
      <w:r w:rsidRPr="00B84CEF">
        <w:rPr>
          <w:rStyle w:val="StyleUnderline"/>
          <w:highlight w:val="cyan"/>
        </w:rPr>
        <w:t>would</w:t>
      </w:r>
      <w:r w:rsidRPr="00B84CEF">
        <w:rPr>
          <w:rStyle w:val="StyleUnderline"/>
        </w:rPr>
        <w:t xml:space="preserve"> also </w:t>
      </w:r>
      <w:r w:rsidRPr="00B84CEF">
        <w:rPr>
          <w:rStyle w:val="StyleUnderline"/>
          <w:highlight w:val="cyan"/>
        </w:rPr>
        <w:t>ensue</w:t>
      </w:r>
      <w:r w:rsidRPr="00B84CEF">
        <w:rPr>
          <w:rStyle w:val="StyleUnderline"/>
        </w:rPr>
        <w:t>.</w:t>
      </w:r>
      <w:r w:rsidRPr="00F77E44">
        <w:rPr>
          <w:sz w:val="14"/>
        </w:rPr>
        <w:t xml:space="preserve"> The Russian economy was already on the brink of stagnation before the sanctions. Gross domestic product grew 1.3% last year, a far cry from an earlier forecast of 3.5%, and is expected to expand by only 0.5% this year, according to the government's forecast. </w:t>
      </w:r>
      <w:r w:rsidRPr="00B84CEF">
        <w:rPr>
          <w:rStyle w:val="StyleUnderline"/>
        </w:rPr>
        <w:t>The crisis in Ukraine has made things worse.</w:t>
      </w:r>
      <w:r w:rsidRPr="00F77E44">
        <w:rPr>
          <w:sz w:val="14"/>
        </w:rPr>
        <w:t xml:space="preserve"> Officials and analysts now say the economy could have fallen in the second quarter into recession—defined by most economists as two consecutive quarters of economic contraction. Investment continues to decline and the rate of inflation, fueled by a sharp weakening of the ruble in spring, reached 7.8% last week, well above the central bank's forecast of 6%. Capital outflow reached $80 billion in the first five months of the year and is expected to exceed $100 billion for the whole year. Russia's Economy Minister Alexei Ulyukayev said Saturday the ministry has prepared a "stress-test scenario" to see how the harshest possible sanctions might affect the national economy. In his view, it would contract "severely" in the case of harsh sanctions, but will survive supported by vast financial reserves. The Finance Ministry said in its document, however, that even without the wider Western sanctions the budgetary policy needs tightening to mitigate the risks. The ministry proposes to cut the budget deficit to 0.4% of GDP from 1.0% in 2015 mostly by tightening spending, but also by increasing revenue, including the possible introduction of a new tax. </w:t>
      </w:r>
      <w:r w:rsidRPr="00F77E44">
        <w:rPr>
          <w:rStyle w:val="StyleUnderline"/>
        </w:rPr>
        <w:t xml:space="preserve">Facing </w:t>
      </w:r>
      <w:r w:rsidRPr="00F77E44">
        <w:rPr>
          <w:rStyle w:val="StyleUnderline"/>
          <w:highlight w:val="cyan"/>
        </w:rPr>
        <w:t>external challenges, stagnat</w:t>
      </w:r>
      <w:r w:rsidRPr="00F77E44">
        <w:rPr>
          <w:sz w:val="14"/>
          <w:szCs w:val="14"/>
        </w:rPr>
        <w:t>ing</w:t>
      </w:r>
      <w:r w:rsidRPr="00F77E44">
        <w:t xml:space="preserve"> </w:t>
      </w:r>
      <w:r w:rsidRPr="00F77E44">
        <w:rPr>
          <w:rStyle w:val="StyleUnderline"/>
          <w:highlight w:val="cyan"/>
        </w:rPr>
        <w:t>oil prices amid lower production</w:t>
      </w:r>
      <w:r w:rsidRPr="00F77E44">
        <w:rPr>
          <w:rStyle w:val="StyleUnderline"/>
        </w:rPr>
        <w:t>,</w:t>
      </w:r>
      <w:r w:rsidRPr="00F77E44">
        <w:rPr>
          <w:sz w:val="14"/>
        </w:rPr>
        <w:t xml:space="preserve"> a lower </w:t>
      </w:r>
    </w:p>
    <w:p w:rsidR="009C54A5" w:rsidRPr="0060216B" w:rsidRDefault="009C54A5" w:rsidP="009C54A5">
      <w:pPr>
        <w:rPr>
          <w:sz w:val="14"/>
        </w:rPr>
      </w:pPr>
      <w:r w:rsidRPr="00F77E44">
        <w:rPr>
          <w:sz w:val="14"/>
        </w:rPr>
        <w:t>price for exported gas and slowing consumer growth, budget revenue is projected to fall as a share of gross domestic product to 18.1% in 2017 from 19.9% this year.</w:t>
      </w:r>
    </w:p>
    <w:p w:rsidR="009C54A5" w:rsidRDefault="009C54A5" w:rsidP="009C54A5">
      <w:pPr>
        <w:pStyle w:val="Heading4"/>
      </w:pPr>
      <w:r>
        <w:t>Yes sanctions- they’re crashing Russian investor confidence and gdp</w:t>
      </w:r>
    </w:p>
    <w:p w:rsidR="009C54A5" w:rsidRPr="00AD756B" w:rsidRDefault="009C54A5" w:rsidP="009C54A5">
      <w:pPr>
        <w:rPr>
          <w:sz w:val="14"/>
          <w:szCs w:val="14"/>
        </w:rPr>
      </w:pPr>
      <w:r>
        <w:rPr>
          <w:b/>
        </w:rPr>
        <w:t xml:space="preserve">Kelly 7/9 </w:t>
      </w:r>
      <w:r w:rsidRPr="00AD756B">
        <w:rPr>
          <w:sz w:val="14"/>
          <w:szCs w:val="14"/>
        </w:rPr>
        <w:t xml:space="preserve">[Lidia, writes for Reuters. 7/9/14, “UPDATE 2-Russian economy stagnates as capital flight hits $75 billion” </w:t>
      </w:r>
      <w:hyperlink r:id="rId116" w:history="1">
        <w:r w:rsidRPr="00AD756B">
          <w:rPr>
            <w:rStyle w:val="Hyperlink"/>
            <w:sz w:val="14"/>
            <w:szCs w:val="14"/>
          </w:rPr>
          <w:t>http://www.reuters.com/article/2014/07/09/ukraine-crisis-russia-money-idUSL6N0PK43020140709</w:t>
        </w:r>
      </w:hyperlink>
      <w:r w:rsidRPr="00AD756B">
        <w:rPr>
          <w:sz w:val="14"/>
          <w:szCs w:val="14"/>
        </w:rPr>
        <w:t xml:space="preserve"> //jweideman]</w:t>
      </w:r>
    </w:p>
    <w:p w:rsidR="009C54A5" w:rsidRDefault="009C54A5" w:rsidP="009C54A5"/>
    <w:p w:rsidR="009C54A5" w:rsidRPr="005F26E3" w:rsidRDefault="009C54A5" w:rsidP="009C54A5">
      <w:pPr>
        <w:rPr>
          <w:rStyle w:val="StyleUnderline"/>
        </w:rPr>
      </w:pPr>
      <w:r w:rsidRPr="005F26E3">
        <w:rPr>
          <w:sz w:val="14"/>
        </w:rPr>
        <w:t xml:space="preserve">MOSCOW, July 9 (Reuters) - </w:t>
      </w:r>
      <w:r w:rsidRPr="001432DD">
        <w:rPr>
          <w:rStyle w:val="StyleUnderline"/>
          <w:highlight w:val="cyan"/>
        </w:rPr>
        <w:t>Russia's economy is stagnating</w:t>
      </w:r>
      <w:r w:rsidRPr="001432DD">
        <w:rPr>
          <w:rStyle w:val="StyleUnderline"/>
        </w:rPr>
        <w:t xml:space="preserve"> as data showed on Wednesday that </w:t>
      </w:r>
      <w:r w:rsidRPr="001432DD">
        <w:rPr>
          <w:rStyle w:val="StyleUnderline"/>
          <w:highlight w:val="cyan"/>
        </w:rPr>
        <w:t>capital</w:t>
      </w:r>
      <w:r w:rsidRPr="001432DD">
        <w:rPr>
          <w:rStyle w:val="StyleUnderline"/>
        </w:rPr>
        <w:t xml:space="preserve"> </w:t>
      </w:r>
      <w:r w:rsidRPr="001432DD">
        <w:rPr>
          <w:rStyle w:val="StyleUnderline"/>
          <w:highlight w:val="cyan"/>
        </w:rPr>
        <w:t>worth $75 billion</w:t>
      </w:r>
      <w:r w:rsidRPr="001432DD">
        <w:rPr>
          <w:rStyle w:val="StyleUnderline"/>
        </w:rPr>
        <w:t xml:space="preserve"> has </w:t>
      </w:r>
      <w:r w:rsidRPr="001432DD">
        <w:rPr>
          <w:rStyle w:val="StyleUnderline"/>
          <w:highlight w:val="cyan"/>
        </w:rPr>
        <w:t>left the country</w:t>
      </w:r>
      <w:r w:rsidRPr="001432DD">
        <w:rPr>
          <w:rStyle w:val="StyleUnderline"/>
        </w:rPr>
        <w:t xml:space="preserve"> so far this year </w:t>
      </w:r>
      <w:r w:rsidRPr="001432DD">
        <w:rPr>
          <w:rStyle w:val="StyleUnderline"/>
          <w:highlight w:val="cyan"/>
        </w:rPr>
        <w:t>following sanctions on Moscow over</w:t>
      </w:r>
      <w:r w:rsidRPr="001432DD">
        <w:rPr>
          <w:rStyle w:val="StyleUnderline"/>
        </w:rPr>
        <w:t xml:space="preserve"> its involvement in </w:t>
      </w:r>
      <w:r w:rsidRPr="001432DD">
        <w:rPr>
          <w:rStyle w:val="StyleUnderline"/>
          <w:highlight w:val="cyan"/>
        </w:rPr>
        <w:t>Ukraine</w:t>
      </w:r>
      <w:r w:rsidRPr="001432DD">
        <w:rPr>
          <w:rStyle w:val="StyleUnderline"/>
        </w:rPr>
        <w:t>.</w:t>
      </w:r>
      <w:r w:rsidRPr="005F26E3">
        <w:rPr>
          <w:sz w:val="14"/>
        </w:rPr>
        <w:t xml:space="preserve"> "We have for now a period of stagnation, or a pause in growth," Deputy Economy Minister Andrei Klepach was quoted as saying in an interview where he also said that GDP was flat from April to June after shrinking 0.5 percent in the first quarter. Klepach, speaking to Interfax news agency, noted that the second-quarter figure of zero growth over the three months, previously unpublished, indicated that Russia had avoided a "technical recession" - two successive quarters of GDP decline</w:t>
      </w:r>
      <w:r w:rsidRPr="0004462D">
        <w:rPr>
          <w:rStyle w:val="StyleUnderline"/>
        </w:rPr>
        <w:t xml:space="preserve">. But </w:t>
      </w:r>
      <w:r w:rsidRPr="0004462D">
        <w:rPr>
          <w:rStyle w:val="StyleUnderline"/>
          <w:highlight w:val="cyan"/>
        </w:rPr>
        <w:t>central bank data on</w:t>
      </w:r>
      <w:r w:rsidRPr="0004462D">
        <w:rPr>
          <w:rStyle w:val="StyleUnderline"/>
        </w:rPr>
        <w:t xml:space="preserve"> capital flight </w:t>
      </w:r>
      <w:r w:rsidRPr="0004462D">
        <w:rPr>
          <w:rStyle w:val="StyleUnderline"/>
          <w:highlight w:val="cyan"/>
        </w:rPr>
        <w:t>showed investors are concerned about the state of the</w:t>
      </w:r>
      <w:r w:rsidRPr="0004462D">
        <w:rPr>
          <w:rStyle w:val="StyleUnderline"/>
        </w:rPr>
        <w:t xml:space="preserve"> $2 trillion a year </w:t>
      </w:r>
      <w:r w:rsidRPr="0004462D">
        <w:rPr>
          <w:rStyle w:val="StyleUnderline"/>
          <w:highlight w:val="cyan"/>
        </w:rPr>
        <w:t>economy</w:t>
      </w:r>
      <w:r w:rsidRPr="0004462D">
        <w:rPr>
          <w:rStyle w:val="StyleUnderline"/>
        </w:rPr>
        <w:t>.</w:t>
      </w:r>
      <w:r w:rsidRPr="005F26E3">
        <w:rPr>
          <w:sz w:val="14"/>
        </w:rPr>
        <w:t xml:space="preserve"> Though the outflow slowed in the second quarter, the $75 billion that left in the six months to June already surpassed the $62.7 billion capital flight seen for the whole of last year. </w:t>
      </w:r>
      <w:r w:rsidRPr="0004462D">
        <w:rPr>
          <w:rStyle w:val="StyleUnderline"/>
          <w:highlight w:val="cyan"/>
        </w:rPr>
        <w:t>Despite a</w:t>
      </w:r>
      <w:r w:rsidRPr="0004462D">
        <w:rPr>
          <w:rStyle w:val="StyleUnderline"/>
        </w:rPr>
        <w:t xml:space="preserve"> new </w:t>
      </w:r>
      <w:r w:rsidRPr="0004462D">
        <w:rPr>
          <w:rStyle w:val="StyleUnderline"/>
          <w:highlight w:val="cyan"/>
        </w:rPr>
        <w:t>commitment by</w:t>
      </w:r>
      <w:r w:rsidRPr="0004462D">
        <w:rPr>
          <w:rStyle w:val="StyleUnderline"/>
        </w:rPr>
        <w:t xml:space="preserve"> President Vladimir </w:t>
      </w:r>
      <w:r w:rsidRPr="0004462D">
        <w:rPr>
          <w:rStyle w:val="StyleUnderline"/>
          <w:highlight w:val="cyan"/>
        </w:rPr>
        <w:t>Putin</w:t>
      </w:r>
      <w:r w:rsidRPr="0004462D">
        <w:rPr>
          <w:rStyle w:val="StyleUnderline"/>
        </w:rPr>
        <w:t xml:space="preserve"> to avoid international isolation, </w:t>
      </w:r>
      <w:r w:rsidRPr="0004462D">
        <w:rPr>
          <w:rStyle w:val="StyleUnderline"/>
          <w:highlight w:val="cyan"/>
        </w:rPr>
        <w:t>Russia faces a threat of new sanctions</w:t>
      </w:r>
      <w:r w:rsidRPr="0004462D">
        <w:rPr>
          <w:rStyle w:val="StyleUnderline"/>
        </w:rPr>
        <w:t xml:space="preserve"> over its role in the Ukraine crisis and growing signs that </w:t>
      </w:r>
      <w:r w:rsidRPr="00F20472">
        <w:rPr>
          <w:rStyle w:val="StyleUnderline"/>
          <w:highlight w:val="cyan"/>
        </w:rPr>
        <w:t>its economy is wilting under those already in place</w:t>
      </w:r>
      <w:r w:rsidRPr="0004462D">
        <w:rPr>
          <w:rStyle w:val="StyleUnderline"/>
        </w:rPr>
        <w:t xml:space="preserve">. </w:t>
      </w:r>
      <w:r w:rsidRPr="00786556">
        <w:rPr>
          <w:rStyle w:val="StyleUnderline"/>
          <w:highlight w:val="cyan"/>
        </w:rPr>
        <w:t>Deputy Finance Minister</w:t>
      </w:r>
      <w:r w:rsidRPr="00786556">
        <w:rPr>
          <w:rStyle w:val="StyleUnderline"/>
        </w:rPr>
        <w:t xml:space="preserve"> Sergei Storchak </w:t>
      </w:r>
      <w:r w:rsidRPr="005709B9">
        <w:rPr>
          <w:rStyle w:val="StyleUnderline"/>
          <w:highlight w:val="cyan"/>
        </w:rPr>
        <w:t>said</w:t>
      </w:r>
      <w:r w:rsidRPr="00786556">
        <w:rPr>
          <w:rStyle w:val="StyleUnderline"/>
        </w:rPr>
        <w:t xml:space="preserve"> on Tuesday </w:t>
      </w:r>
      <w:r w:rsidRPr="005709B9">
        <w:rPr>
          <w:rStyle w:val="StyleUnderline"/>
          <w:highlight w:val="cyan"/>
        </w:rPr>
        <w:t>that sanctions were having a "serious indirect impact</w:t>
      </w:r>
      <w:r w:rsidRPr="00786556">
        <w:rPr>
          <w:rStyle w:val="StyleUnderline"/>
        </w:rPr>
        <w:t xml:space="preserve">" and </w:t>
      </w:r>
      <w:r w:rsidRPr="005709B9">
        <w:rPr>
          <w:rStyle w:val="StyleUnderline"/>
        </w:rPr>
        <w:t>warned of retaliation against fu</w:t>
      </w:r>
      <w:r w:rsidRPr="00786556">
        <w:rPr>
          <w:rStyle w:val="StyleUnderline"/>
        </w:rPr>
        <w:t>rther measures by the West.</w:t>
      </w:r>
      <w:r w:rsidRPr="005F26E3">
        <w:rPr>
          <w:sz w:val="14"/>
        </w:rPr>
        <w:t xml:space="preserve"> </w:t>
      </w:r>
      <w:r w:rsidRPr="005709B9">
        <w:rPr>
          <w:rStyle w:val="StyleUnderline"/>
          <w:highlight w:val="cyan"/>
        </w:rPr>
        <w:t>The U</w:t>
      </w:r>
      <w:r w:rsidRPr="005709B9">
        <w:rPr>
          <w:rStyle w:val="StyleUnderline"/>
        </w:rPr>
        <w:t xml:space="preserve">nited </w:t>
      </w:r>
      <w:r w:rsidRPr="005709B9">
        <w:rPr>
          <w:rStyle w:val="StyleUnderline"/>
          <w:highlight w:val="cyan"/>
        </w:rPr>
        <w:t>S</w:t>
      </w:r>
      <w:r w:rsidRPr="005709B9">
        <w:rPr>
          <w:rStyle w:val="StyleUnderline"/>
        </w:rPr>
        <w:t>tates and the European Union have imposed visa bans and asset freezes on some companies and officials over Russia's annexation of Crimea from Ukraine,</w:t>
      </w:r>
      <w:r w:rsidRPr="005F26E3">
        <w:rPr>
          <w:sz w:val="14"/>
        </w:rPr>
        <w:t xml:space="preserve"> following the overthrow of a president in Kiev who was sympathetic to Moscow. "We will never pursue isolationism. We will always be part of the international community," Putin said during a meeting in the Kremlin, signalling a desire to avoid more sanctions. He also called for better ties with the EU. But Washington and Brussels have held out the possibility of more sanctions if pro-Russian separatist fighters do not wind down the conflict in eastern Ukraine. The rouble has recovered in recent weeks to the levels of before the Ukraine crisis but the economy, heavily dependent on energy exports, is expected to hardly grow this year despite oil prices remaining highly supportive of the budget. </w:t>
      </w:r>
      <w:r w:rsidRPr="005F26E3">
        <w:rPr>
          <w:rStyle w:val="StyleUnderline"/>
        </w:rPr>
        <w:t xml:space="preserve">Recent central bank figures show </w:t>
      </w:r>
      <w:r w:rsidRPr="005F26E3">
        <w:rPr>
          <w:rStyle w:val="StyleUnderline"/>
          <w:highlight w:val="cyan"/>
        </w:rPr>
        <w:t>Russians have been ditching the rouble</w:t>
      </w:r>
      <w:r w:rsidRPr="005F26E3">
        <w:rPr>
          <w:rStyle w:val="StyleUnderline"/>
        </w:rPr>
        <w:t xml:space="preserve"> for foreign currencies this year at the fastest rate in more than four years. </w:t>
      </w:r>
      <w:r w:rsidRPr="005F26E3">
        <w:rPr>
          <w:sz w:val="14"/>
        </w:rPr>
        <w:t xml:space="preserve">Former Finance Minister Alexei Kudrin has said that even without further </w:t>
      </w:r>
      <w:r w:rsidRPr="005F26E3">
        <w:rPr>
          <w:rStyle w:val="StyleUnderline"/>
          <w:highlight w:val="cyan"/>
        </w:rPr>
        <w:t>Western</w:t>
      </w:r>
      <w:r w:rsidRPr="005F26E3">
        <w:rPr>
          <w:rStyle w:val="StyleUnderline"/>
        </w:rPr>
        <w:t xml:space="preserve"> punishment over Ukraine, </w:t>
      </w:r>
      <w:r w:rsidRPr="005F26E3">
        <w:rPr>
          <w:rStyle w:val="StyleUnderline"/>
          <w:highlight w:val="cyan"/>
        </w:rPr>
        <w:t>sanctions may trim</w:t>
      </w:r>
      <w:r w:rsidRPr="005F26E3">
        <w:rPr>
          <w:rStyle w:val="StyleUnderline"/>
        </w:rPr>
        <w:t xml:space="preserve"> 1 </w:t>
      </w:r>
      <w:r w:rsidRPr="005F26E3">
        <w:rPr>
          <w:rStyle w:val="StyleUnderline"/>
          <w:highlight w:val="cyan"/>
        </w:rPr>
        <w:t xml:space="preserve">to 1.5 percentage point off economic growth </w:t>
      </w:r>
      <w:r w:rsidRPr="005F26E3">
        <w:rPr>
          <w:rStyle w:val="StyleUnderline"/>
        </w:rPr>
        <w:t>this year.</w:t>
      </w:r>
    </w:p>
    <w:p w:rsidR="009C54A5" w:rsidRPr="005F26E3" w:rsidRDefault="009C54A5" w:rsidP="009C54A5">
      <w:pPr>
        <w:rPr>
          <w:rStyle w:val="StyleUnderline"/>
        </w:rPr>
      </w:pPr>
    </w:p>
    <w:p w:rsidR="009C54A5" w:rsidRDefault="009C54A5" w:rsidP="009C54A5"/>
    <w:p w:rsidR="009C54A5" w:rsidRDefault="009C54A5" w:rsidP="009C54A5"/>
    <w:p w:rsidR="009C54A5" w:rsidRDefault="0060216B" w:rsidP="0060216B">
      <w:pPr>
        <w:pStyle w:val="Heading3"/>
      </w:pPr>
      <w:r>
        <w:t xml:space="preserve">NU-Production </w:t>
      </w:r>
    </w:p>
    <w:p w:rsidR="009C54A5" w:rsidRPr="002812B9" w:rsidRDefault="009C54A5" w:rsidP="009C54A5">
      <w:pPr>
        <w:pStyle w:val="Heading4"/>
      </w:pPr>
      <w:r w:rsidRPr="002812B9">
        <w:t>US production is high and increasing</w:t>
      </w:r>
    </w:p>
    <w:p w:rsidR="009C54A5" w:rsidRPr="002812B9" w:rsidRDefault="009C54A5" w:rsidP="009C54A5">
      <w:pPr>
        <w:rPr>
          <w:sz w:val="14"/>
          <w:szCs w:val="14"/>
        </w:rPr>
      </w:pPr>
      <w:r w:rsidRPr="002812B9">
        <w:rPr>
          <w:b/>
        </w:rPr>
        <w:t xml:space="preserve">Koch 14 </w:t>
      </w:r>
      <w:r w:rsidRPr="002812B9">
        <w:rPr>
          <w:sz w:val="14"/>
          <w:szCs w:val="14"/>
        </w:rPr>
        <w:t xml:space="preserve">[Wendy, Author for usa today money. 7/8/14, “U.S.: Oil production in 2015 to be highest since 1972” </w:t>
      </w:r>
      <w:hyperlink r:id="rId117" w:history="1">
        <w:r w:rsidRPr="002812B9">
          <w:rPr>
            <w:rStyle w:val="Hyperlink"/>
            <w:sz w:val="14"/>
            <w:szCs w:val="14"/>
          </w:rPr>
          <w:t>http://americasmarkets.usatoday.com/2014/07/08/u-s-oil-production-in-2015-to-be-highest-since-1972/</w:t>
        </w:r>
      </w:hyperlink>
      <w:r w:rsidRPr="002812B9">
        <w:rPr>
          <w:sz w:val="14"/>
          <w:szCs w:val="14"/>
        </w:rPr>
        <w:t xml:space="preserve"> //jweideman]</w:t>
      </w:r>
    </w:p>
    <w:p w:rsidR="009C54A5" w:rsidRPr="002812B9" w:rsidRDefault="009C54A5" w:rsidP="009C54A5">
      <w:pPr>
        <w:rPr>
          <w:sz w:val="16"/>
        </w:rPr>
      </w:pPr>
    </w:p>
    <w:p w:rsidR="009C54A5" w:rsidRPr="002812B9" w:rsidRDefault="009C54A5" w:rsidP="009C54A5">
      <w:pPr>
        <w:rPr>
          <w:sz w:val="14"/>
        </w:rPr>
      </w:pPr>
      <w:r w:rsidRPr="002812B9">
        <w:rPr>
          <w:rStyle w:val="StyleUnderline"/>
          <w:highlight w:val="cyan"/>
        </w:rPr>
        <w:t>U.S. crude oil production</w:t>
      </w:r>
      <w:r w:rsidRPr="002812B9">
        <w:rPr>
          <w:rStyle w:val="StyleUnderline"/>
        </w:rPr>
        <w:t xml:space="preserve">, rising steadily since 2008, </w:t>
      </w:r>
      <w:r w:rsidRPr="002812B9">
        <w:rPr>
          <w:rStyle w:val="StyleUnderline"/>
          <w:highlight w:val="cyan"/>
        </w:rPr>
        <w:t>is likely next year to hit its highest level since 1972</w:t>
      </w:r>
      <w:r w:rsidRPr="002812B9">
        <w:rPr>
          <w:sz w:val="14"/>
        </w:rPr>
        <w:t xml:space="preserve"> </w:t>
      </w:r>
      <w:r w:rsidRPr="002812B9">
        <w:rPr>
          <w:rStyle w:val="StyleUnderline"/>
        </w:rPr>
        <w:t xml:space="preserve">while Iraq’s output, despite unrest there, is expected to hold steady, according to a forecast Tuesday by the U.S. Energy Information Administration. </w:t>
      </w:r>
      <w:r w:rsidRPr="002812B9">
        <w:rPr>
          <w:rStyle w:val="StyleUnderline"/>
          <w:highlight w:val="cyan"/>
        </w:rPr>
        <w:t>Spurred by</w:t>
      </w:r>
      <w:r w:rsidRPr="002812B9">
        <w:rPr>
          <w:rStyle w:val="StyleUnderline"/>
        </w:rPr>
        <w:t xml:space="preserve"> the use of hydraulic fracturing or </w:t>
      </w:r>
      <w:r w:rsidRPr="002812B9">
        <w:rPr>
          <w:rStyle w:val="StyleUnderline"/>
          <w:highlight w:val="cyan"/>
        </w:rPr>
        <w:t>fracking</w:t>
      </w:r>
      <w:r w:rsidRPr="002812B9">
        <w:rPr>
          <w:rStyle w:val="StyleUnderline"/>
        </w:rPr>
        <w:t xml:space="preserve"> in shale rock deposits, </w:t>
      </w:r>
      <w:r w:rsidRPr="002812B9">
        <w:rPr>
          <w:rStyle w:val="StyleUnderline"/>
          <w:highlight w:val="cyan"/>
        </w:rPr>
        <w:t>U.S. oil production has jumped from 5.0 million barrels</w:t>
      </w:r>
      <w:r w:rsidRPr="002812B9">
        <w:rPr>
          <w:rStyle w:val="StyleUnderline"/>
        </w:rPr>
        <w:t xml:space="preserve"> per day in 2008 </w:t>
      </w:r>
      <w:r w:rsidRPr="002812B9">
        <w:rPr>
          <w:rStyle w:val="StyleUnderline"/>
          <w:highlight w:val="cyan"/>
        </w:rPr>
        <w:t>to 7.4 million</w:t>
      </w:r>
      <w:r w:rsidRPr="002812B9">
        <w:rPr>
          <w:rStyle w:val="StyleUnderline"/>
        </w:rPr>
        <w:t xml:space="preserve"> last year</w:t>
      </w:r>
      <w:r w:rsidRPr="002812B9">
        <w:rPr>
          <w:sz w:val="14"/>
        </w:rPr>
        <w:t xml:space="preserve"> and is expected to average 8.5 million this year </w:t>
      </w:r>
      <w:r w:rsidRPr="002812B9">
        <w:rPr>
          <w:rStyle w:val="StyleUnderline"/>
          <w:highlight w:val="cyan"/>
        </w:rPr>
        <w:t>and 9.3 million next year,</w:t>
      </w:r>
      <w:r w:rsidRPr="002812B9">
        <w:rPr>
          <w:sz w:val="14"/>
        </w:rPr>
        <w:t xml:space="preserve"> according to the EIA, the analytical arm of the Department of Energy. “Texas and North Dakota now account for almost half of total U.S. oil production,” said EIA Administrator Adam Sieminski, noting </w:t>
      </w:r>
      <w:r w:rsidRPr="002812B9">
        <w:rPr>
          <w:rStyle w:val="StyleUnderline"/>
          <w:highlight w:val="cyan"/>
        </w:rPr>
        <w:t>Texas’ monthly</w:t>
      </w:r>
      <w:r w:rsidRPr="002812B9">
        <w:rPr>
          <w:rStyle w:val="StyleUnderline"/>
        </w:rPr>
        <w:t xml:space="preserve"> oil </w:t>
      </w:r>
      <w:r w:rsidRPr="002812B9">
        <w:rPr>
          <w:rStyle w:val="StyleUnderline"/>
          <w:highlight w:val="cyan"/>
        </w:rPr>
        <w:t>output</w:t>
      </w:r>
      <w:r w:rsidRPr="002812B9">
        <w:rPr>
          <w:rStyle w:val="StyleUnderline"/>
        </w:rPr>
        <w:t xml:space="preserve"> recently </w:t>
      </w:r>
      <w:r w:rsidRPr="002812B9">
        <w:rPr>
          <w:rStyle w:val="StyleUnderline"/>
          <w:highlight w:val="cyan"/>
        </w:rPr>
        <w:t>topped 3 million barrels per day</w:t>
      </w:r>
      <w:r w:rsidRPr="002812B9">
        <w:rPr>
          <w:rStyle w:val="StyleUnderline"/>
        </w:rPr>
        <w:t xml:space="preserve"> for the first time since 1977 </w:t>
      </w:r>
      <w:r w:rsidRPr="002812B9">
        <w:rPr>
          <w:sz w:val="14"/>
        </w:rPr>
        <w:t xml:space="preserve">and North Dakota’s oil production hit a record 1 million. This boom, along with a rise in natural gas liquids production, has dramatically lowered petroleum imports. The share of U.S. liquid fuels consumption met by net imports, down from 60% in 2005 to 33% in 2013, is expected to fall to 22% in 2015, which would be the lowest since 1970. </w:t>
      </w:r>
      <w:r w:rsidRPr="002812B9">
        <w:rPr>
          <w:rStyle w:val="StyleUnderline"/>
          <w:highlight w:val="cyan"/>
        </w:rPr>
        <w:t>The U</w:t>
      </w:r>
      <w:r w:rsidRPr="002812B9">
        <w:rPr>
          <w:rStyle w:val="StyleUnderline"/>
        </w:rPr>
        <w:t xml:space="preserve">nited </w:t>
      </w:r>
      <w:r w:rsidRPr="002812B9">
        <w:rPr>
          <w:rStyle w:val="StyleUnderline"/>
          <w:highlight w:val="cyan"/>
        </w:rPr>
        <w:t>S</w:t>
      </w:r>
      <w:r w:rsidRPr="002812B9">
        <w:rPr>
          <w:rStyle w:val="StyleUnderline"/>
        </w:rPr>
        <w:t xml:space="preserve">tates </w:t>
      </w:r>
      <w:r w:rsidRPr="002812B9">
        <w:rPr>
          <w:rStyle w:val="StyleUnderline"/>
          <w:highlight w:val="cyan"/>
        </w:rPr>
        <w:t>and Canada are expected to account for</w:t>
      </w:r>
      <w:r w:rsidRPr="002812B9">
        <w:rPr>
          <w:rStyle w:val="StyleUnderline"/>
        </w:rPr>
        <w:t xml:space="preserve"> most of </w:t>
      </w:r>
      <w:r w:rsidRPr="002812B9">
        <w:rPr>
          <w:rStyle w:val="StyleUnderline"/>
          <w:highlight w:val="cyan"/>
        </w:rPr>
        <w:t>the world’s projected growth in production of oil</w:t>
      </w:r>
      <w:r w:rsidRPr="002812B9">
        <w:rPr>
          <w:rStyle w:val="StyleUnderline"/>
        </w:rPr>
        <w:t xml:space="preserve"> and other liquid fuel </w:t>
      </w:r>
      <w:r w:rsidRPr="002812B9">
        <w:rPr>
          <w:rStyle w:val="StyleUnderline"/>
          <w:highlight w:val="cyan"/>
        </w:rPr>
        <w:t>through</w:t>
      </w:r>
      <w:r w:rsidRPr="002812B9">
        <w:rPr>
          <w:rStyle w:val="StyleUnderline"/>
        </w:rPr>
        <w:t xml:space="preserve"> </w:t>
      </w:r>
      <w:r w:rsidRPr="002812B9">
        <w:rPr>
          <w:rStyle w:val="StyleUnderline"/>
          <w:highlight w:val="cyan"/>
        </w:rPr>
        <w:t>2015</w:t>
      </w:r>
      <w:r w:rsidRPr="002812B9">
        <w:rPr>
          <w:sz w:val="14"/>
        </w:rPr>
        <w:t xml:space="preserve"> while China and less developed countries will drive most of the growth in consumption, according to the EIA’s July forecast. “The conflict in Iraq is expected to limit previously forecasted growth in oil exports from that country,” says the EIA, adding it will reduce the surplus oil production capacity of the Organization of the Petroleum Exporting Countries and boost average Brent crude oil prices through 2015 more than previously expected. The EIA is lowering its forecast for Iraq’s oil production growth by about 0.3 million barrels per day in both 2014 and 2015, expecting it will not exceed 3.3 million – its average level during the first half of this year. To offset this dip, it expects Saudi Arabia to maintain higher production through 2014. Last month, Islamic Sunni militants seized control of Iraq’s northern city of Mosul. Yet most of Iraq’s oil production, which recently hit a 30-year high, has occurred in the south, and its exports are coming from terminals near the southern city of Basra. Raad Alkadiri, a senior research director at IHS Energy, a consulting firm, said he expects oil and gas infrastructure in Iraq’s north “will be vulnerable to repeated attack,” but he doubts southern production and exports will be “directly affected.” The EIA forecast also expects U.S. gasoline prices to fall in the next few months, dropping to $3.61 a gallon in September, while home electricity prices will rise 3% this year – the biggest increase since 2008. It e</w:t>
      </w:r>
      <w:r w:rsidRPr="002812B9">
        <w:rPr>
          <w:rStyle w:val="StyleUnderline"/>
        </w:rPr>
        <w:t xml:space="preserve">xpects U.S. coal production, which has generally been in decline, to rise 2.7% this year. It says the power sector is looking to coal to meet its electricity demand, because natural gas prices jumped nearly 30% from last year. </w:t>
      </w:r>
    </w:p>
    <w:p w:rsidR="009C54A5" w:rsidRPr="002812B9" w:rsidRDefault="009C54A5" w:rsidP="009C54A5">
      <w:pPr>
        <w:rPr>
          <w:sz w:val="16"/>
        </w:rPr>
      </w:pPr>
    </w:p>
    <w:p w:rsidR="009C54A5" w:rsidRPr="002812B9" w:rsidRDefault="009C54A5" w:rsidP="009C54A5">
      <w:pPr>
        <w:pStyle w:val="Heading4"/>
      </w:pPr>
      <w:r w:rsidRPr="002812B9">
        <w:rPr>
          <w:rFonts w:eastAsia="Calibri"/>
        </w:rPr>
        <w:t>Domestic production and shale solve</w:t>
      </w:r>
    </w:p>
    <w:p w:rsidR="009C54A5" w:rsidRPr="002812B9" w:rsidRDefault="009C54A5" w:rsidP="009C54A5">
      <w:r w:rsidRPr="002812B9">
        <w:rPr>
          <w:b/>
        </w:rPr>
        <w:t>Patel and Chmaytelli 14</w:t>
      </w:r>
      <w:r w:rsidRPr="002812B9">
        <w:t xml:space="preserve"> [Tara and maher, Bloomberg reporters.  “U.S. Oil Boom Shifts Alliance as Obama Visits Saudi King” </w:t>
      </w:r>
      <w:hyperlink r:id="rId118" w:history="1">
        <w:r w:rsidRPr="002812B9">
          <w:rPr>
            <w:rStyle w:val="Hyperlink"/>
          </w:rPr>
          <w:t>http://www.bloomberg.com/news/2014-03-27/obama-visits-saudi-king-as-u-s-oil-boom-shifts-alliance.html</w:t>
        </w:r>
      </w:hyperlink>
      <w:r w:rsidRPr="002812B9">
        <w:t xml:space="preserve"> //jweideman] </w:t>
      </w:r>
    </w:p>
    <w:p w:rsidR="009C54A5" w:rsidRPr="002812B9" w:rsidRDefault="009C54A5" w:rsidP="009C54A5">
      <w:pPr>
        <w:rPr>
          <w:rFonts w:eastAsia="Calibri"/>
        </w:rPr>
      </w:pPr>
    </w:p>
    <w:p w:rsidR="009C54A5" w:rsidRPr="0060216B" w:rsidRDefault="009C54A5" w:rsidP="009C54A5">
      <w:pPr>
        <w:rPr>
          <w:rFonts w:eastAsia="Calibri"/>
          <w:sz w:val="14"/>
        </w:rPr>
      </w:pPr>
      <w:r w:rsidRPr="002812B9">
        <w:rPr>
          <w:rFonts w:eastAsia="Calibri"/>
          <w:sz w:val="14"/>
        </w:rPr>
        <w:t xml:space="preserve">That’s a decline in trade worth about $166 million a day based on current prices. Benchmark Brent crude oil traded at $107.53 a barrel today. </w:t>
      </w:r>
      <w:r w:rsidRPr="002812B9">
        <w:rPr>
          <w:rFonts w:eastAsia="Calibri"/>
          <w:u w:val="single"/>
        </w:rPr>
        <w:t xml:space="preserve">And </w:t>
      </w:r>
      <w:r w:rsidRPr="002812B9">
        <w:rPr>
          <w:rFonts w:eastAsia="Calibri"/>
          <w:highlight w:val="cyan"/>
          <w:u w:val="single"/>
        </w:rPr>
        <w:t>the trend isn’t expected to stop</w:t>
      </w:r>
      <w:r w:rsidRPr="002812B9">
        <w:rPr>
          <w:rFonts w:eastAsia="Calibri"/>
          <w:u w:val="single"/>
        </w:rPr>
        <w:t xml:space="preserve"> soon. </w:t>
      </w:r>
      <w:r w:rsidRPr="002812B9">
        <w:rPr>
          <w:rFonts w:eastAsia="Calibri"/>
          <w:highlight w:val="cyan"/>
          <w:u w:val="single"/>
        </w:rPr>
        <w:t>U.S. production is forecast to reach 9.6 million barrels a day</w:t>
      </w:r>
      <w:r w:rsidRPr="002812B9">
        <w:rPr>
          <w:rFonts w:eastAsia="Calibri"/>
          <w:u w:val="single"/>
        </w:rPr>
        <w:t xml:space="preserve"> in 2016,</w:t>
      </w:r>
      <w:r w:rsidRPr="002812B9">
        <w:rPr>
          <w:rFonts w:eastAsia="Calibri"/>
          <w:sz w:val="14"/>
        </w:rPr>
        <w:t xml:space="preserve"> more than Saudi Arabia pumped last year. Even though Saudi Arabia remains the second-largest foreign supplier of U.S. crude after Canada -- partly because state oil producer Saudi Aramco has a refinery network that helps ensure an American market for its crude -- shipments fell slightly last year, according to the U.S. Energy Information Administration. For Saudi Arabia and other Middle East producers, </w:t>
      </w:r>
      <w:r w:rsidRPr="002812B9">
        <w:rPr>
          <w:rFonts w:eastAsia="Calibri"/>
          <w:highlight w:val="cyan"/>
          <w:u w:val="single"/>
        </w:rPr>
        <w:t>the shale boom is accelerating</w:t>
      </w:r>
      <w:r w:rsidRPr="002812B9">
        <w:rPr>
          <w:rFonts w:eastAsia="Calibri"/>
          <w:u w:val="single"/>
        </w:rPr>
        <w:t xml:space="preserve"> the redirection of </w:t>
      </w:r>
      <w:r w:rsidRPr="002812B9">
        <w:rPr>
          <w:rFonts w:eastAsia="Calibri"/>
          <w:highlight w:val="cyan"/>
          <w:u w:val="single"/>
        </w:rPr>
        <w:t>oil shipments</w:t>
      </w:r>
      <w:r w:rsidRPr="002812B9">
        <w:rPr>
          <w:rFonts w:eastAsia="Calibri"/>
          <w:u w:val="single"/>
        </w:rPr>
        <w:t xml:space="preserve"> toward Asia. </w:t>
      </w:r>
      <w:r w:rsidRPr="002812B9">
        <w:rPr>
          <w:rFonts w:eastAsia="Calibri"/>
          <w:highlight w:val="cyan"/>
          <w:u w:val="single"/>
        </w:rPr>
        <w:t>China</w:t>
      </w:r>
      <w:r w:rsidRPr="002812B9">
        <w:rPr>
          <w:rFonts w:eastAsia="Calibri"/>
          <w:u w:val="single"/>
        </w:rPr>
        <w:t xml:space="preserve">, which overtook the U.S. as the world’s largest oil importer in September last year, </w:t>
      </w:r>
      <w:r w:rsidRPr="002812B9">
        <w:rPr>
          <w:rFonts w:eastAsia="Calibri"/>
          <w:highlight w:val="cyan"/>
          <w:u w:val="single"/>
        </w:rPr>
        <w:t>is becoming</w:t>
      </w:r>
      <w:r w:rsidRPr="002812B9">
        <w:rPr>
          <w:rFonts w:eastAsia="Calibri"/>
          <w:u w:val="single"/>
        </w:rPr>
        <w:t xml:space="preserve"> an increasingly </w:t>
      </w:r>
      <w:r w:rsidRPr="002812B9">
        <w:rPr>
          <w:rFonts w:eastAsia="Calibri"/>
          <w:highlight w:val="cyan"/>
          <w:u w:val="single"/>
        </w:rPr>
        <w:t>important</w:t>
      </w:r>
      <w:r w:rsidRPr="002812B9">
        <w:rPr>
          <w:rFonts w:eastAsia="Calibri"/>
          <w:u w:val="single"/>
        </w:rPr>
        <w:t xml:space="preserve"> custome</w:t>
      </w:r>
      <w:r w:rsidRPr="002812B9">
        <w:rPr>
          <w:rFonts w:eastAsia="Calibri"/>
          <w:sz w:val="14"/>
        </w:rPr>
        <w:t xml:space="preserve">r. </w:t>
      </w:r>
      <w:r w:rsidRPr="002812B9">
        <w:rPr>
          <w:rFonts w:eastAsia="Calibri"/>
          <w:u w:val="single"/>
        </w:rPr>
        <w:t>It imported 53.9 million tons of Saudi crude in 2013, or about 1 million barrels a da</w:t>
      </w:r>
      <w:r w:rsidRPr="002812B9">
        <w:rPr>
          <w:rFonts w:eastAsia="Calibri"/>
          <w:sz w:val="14"/>
        </w:rPr>
        <w:t>y. That’s 28 percent more than in 2009, according to Chinese customs data.</w:t>
      </w:r>
    </w:p>
    <w:p w:rsidR="009C54A5" w:rsidRPr="0060216B" w:rsidRDefault="0060216B" w:rsidP="0060216B">
      <w:pPr>
        <w:pStyle w:val="Heading3"/>
      </w:pPr>
      <w:r>
        <w:t>No link-</w:t>
      </w:r>
      <w:r w:rsidR="009C54A5">
        <w:t>Production doesn’t lower prices</w:t>
      </w:r>
    </w:p>
    <w:p w:rsidR="009C54A5" w:rsidRDefault="009C54A5" w:rsidP="009C54A5">
      <w:pPr>
        <w:pStyle w:val="Heading4"/>
      </w:pPr>
      <w:r>
        <w:t>More offshore drilling wouldn’t lower global prices</w:t>
      </w:r>
    </w:p>
    <w:p w:rsidR="009C54A5" w:rsidRPr="006422D3" w:rsidRDefault="009C54A5" w:rsidP="009C54A5">
      <w:pPr>
        <w:rPr>
          <w:sz w:val="14"/>
          <w:szCs w:val="14"/>
        </w:rPr>
      </w:pPr>
      <w:r>
        <w:rPr>
          <w:b/>
        </w:rPr>
        <w:t xml:space="preserve">Hargreaves 11 </w:t>
      </w:r>
      <w:r w:rsidRPr="006422D3">
        <w:rPr>
          <w:sz w:val="14"/>
          <w:szCs w:val="14"/>
        </w:rPr>
        <w:t xml:space="preserve">[Senior writer for CNN money. April 25, 2011. “Drill baby drill won't lower gas prices” </w:t>
      </w:r>
      <w:hyperlink r:id="rId119" w:history="1">
        <w:r w:rsidRPr="006422D3">
          <w:rPr>
            <w:rStyle w:val="Hyperlink"/>
            <w:sz w:val="14"/>
            <w:szCs w:val="14"/>
          </w:rPr>
          <w:t>http://money.cnn.com/2011/04/25/news/economy/oil_drilling_gas_prices/</w:t>
        </w:r>
      </w:hyperlink>
      <w:r w:rsidRPr="006422D3">
        <w:rPr>
          <w:sz w:val="14"/>
          <w:szCs w:val="14"/>
        </w:rPr>
        <w:t xml:space="preserve"> //jweideman]</w:t>
      </w:r>
    </w:p>
    <w:p w:rsidR="009C54A5" w:rsidRDefault="009C54A5" w:rsidP="009C54A5">
      <w:pPr>
        <w:rPr>
          <w:sz w:val="16"/>
        </w:rPr>
      </w:pPr>
    </w:p>
    <w:p w:rsidR="009C54A5" w:rsidRPr="0060216B" w:rsidRDefault="009C54A5" w:rsidP="009C54A5">
      <w:pPr>
        <w:rPr>
          <w:sz w:val="14"/>
        </w:rPr>
      </w:pPr>
      <w:r w:rsidRPr="006422D3">
        <w:rPr>
          <w:rStyle w:val="StyleUnderline"/>
        </w:rPr>
        <w:t>Every time gas prices reach record highs the call goes out for more oil drilling.</w:t>
      </w:r>
      <w:r w:rsidRPr="00CF7E44">
        <w:rPr>
          <w:sz w:val="14"/>
        </w:rPr>
        <w:t xml:space="preserve"> This year it's no different. "The Gulf is ready to get back to work to help create jobs and lower gasoline prices," Washington Republican Doc Hastings, head of the House Natural Resources Committee and a big proponent of more drilling, said last week. </w:t>
      </w:r>
      <w:r w:rsidRPr="006422D3">
        <w:rPr>
          <w:rStyle w:val="StyleUnderline"/>
        </w:rPr>
        <w:t xml:space="preserve">The problem is this: While </w:t>
      </w:r>
      <w:r w:rsidRPr="006422D3">
        <w:rPr>
          <w:rStyle w:val="StyleUnderline"/>
          <w:highlight w:val="cyan"/>
        </w:rPr>
        <w:t>increased</w:t>
      </w:r>
      <w:r w:rsidRPr="006422D3">
        <w:rPr>
          <w:rStyle w:val="StyleUnderline"/>
        </w:rPr>
        <w:t xml:space="preserve"> oil and gas </w:t>
      </w:r>
      <w:r w:rsidRPr="006422D3">
        <w:rPr>
          <w:rStyle w:val="StyleUnderline"/>
          <w:highlight w:val="cyan"/>
        </w:rPr>
        <w:t>drilling in the U</w:t>
      </w:r>
      <w:r w:rsidRPr="006422D3">
        <w:rPr>
          <w:rStyle w:val="StyleUnderline"/>
        </w:rPr>
        <w:t xml:space="preserve">nited </w:t>
      </w:r>
      <w:r w:rsidRPr="006422D3">
        <w:rPr>
          <w:rStyle w:val="StyleUnderline"/>
          <w:highlight w:val="cyan"/>
        </w:rPr>
        <w:t>S</w:t>
      </w:r>
      <w:r w:rsidRPr="006422D3">
        <w:rPr>
          <w:rStyle w:val="StyleUnderline"/>
        </w:rPr>
        <w:t xml:space="preserve">tates may create good-paying jobs, reduce reliance on foreign oil and lower the trade deficit, it </w:t>
      </w:r>
      <w:r w:rsidRPr="006422D3">
        <w:rPr>
          <w:rStyle w:val="StyleUnderline"/>
          <w:highlight w:val="cyan"/>
        </w:rPr>
        <w:t>will have hardly any impact on</w:t>
      </w:r>
      <w:r w:rsidRPr="006422D3">
        <w:rPr>
          <w:rStyle w:val="StyleUnderline"/>
        </w:rPr>
        <w:t xml:space="preserve"> gas and </w:t>
      </w:r>
      <w:r w:rsidRPr="006422D3">
        <w:rPr>
          <w:rStyle w:val="StyleUnderline"/>
          <w:highlight w:val="cyan"/>
        </w:rPr>
        <w:t>oil prices.</w:t>
      </w:r>
      <w:r w:rsidRPr="00CF7E44">
        <w:rPr>
          <w:sz w:val="14"/>
        </w:rPr>
        <w:t xml:space="preserve"> </w:t>
      </w:r>
      <w:r w:rsidRPr="006422D3">
        <w:rPr>
          <w:rStyle w:val="StyleUnderline"/>
        </w:rPr>
        <w:t xml:space="preserve">That's because </w:t>
      </w:r>
      <w:r w:rsidRPr="006422D3">
        <w:rPr>
          <w:rStyle w:val="StyleUnderline"/>
          <w:highlight w:val="cyan"/>
        </w:rPr>
        <w:t>the amount of extra oil that could be produced</w:t>
      </w:r>
      <w:r w:rsidRPr="006422D3">
        <w:rPr>
          <w:rStyle w:val="StyleUnderline"/>
        </w:rPr>
        <w:t xml:space="preserve"> from more drilling in this country </w:t>
      </w:r>
      <w:r w:rsidRPr="006422D3">
        <w:rPr>
          <w:rStyle w:val="StyleUnderline"/>
          <w:highlight w:val="cyan"/>
        </w:rPr>
        <w:t>is tiny compared to what the world consumes</w:t>
      </w:r>
      <w:r w:rsidRPr="00CF7E44">
        <w:rPr>
          <w:sz w:val="14"/>
        </w:rPr>
        <w:t xml:space="preserve">. </w:t>
      </w:r>
      <w:r w:rsidRPr="0060616F">
        <w:rPr>
          <w:rStyle w:val="StyleUnderline"/>
        </w:rPr>
        <w:t xml:space="preserve">Plus, </w:t>
      </w:r>
      <w:r w:rsidRPr="0060616F">
        <w:rPr>
          <w:rStyle w:val="StyleUnderline"/>
          <w:highlight w:val="cyan"/>
        </w:rPr>
        <w:t>any extra oil</w:t>
      </w:r>
      <w:r w:rsidRPr="0060616F">
        <w:rPr>
          <w:rStyle w:val="StyleUnderline"/>
        </w:rPr>
        <w:t xml:space="preserve"> the country did produce </w:t>
      </w:r>
      <w:r w:rsidRPr="0060616F">
        <w:rPr>
          <w:rStyle w:val="StyleUnderline"/>
          <w:highlight w:val="cyan"/>
        </w:rPr>
        <w:t>would</w:t>
      </w:r>
      <w:r w:rsidRPr="0060616F">
        <w:rPr>
          <w:rStyle w:val="StyleUnderline"/>
        </w:rPr>
        <w:t xml:space="preserve"> likely </w:t>
      </w:r>
      <w:r w:rsidRPr="0060616F">
        <w:rPr>
          <w:rStyle w:val="StyleUnderline"/>
          <w:highlight w:val="cyan"/>
        </w:rPr>
        <w:t>be quickly offset by a cut in OPEC production</w:t>
      </w:r>
      <w:r w:rsidRPr="00CF7E44">
        <w:rPr>
          <w:sz w:val="14"/>
        </w:rPr>
        <w:t xml:space="preserve">. "This drill drill drill thing is tired," said Tom Kloza, chief oil analyst at the Oil Price Information Service, which calculates gas prices for the motorist organization AAA. "It's a simplistic way of looking for a solution that doesn't exist."According to a 2009 study from the government's Energy Information Administration, opening up waters that are currently closed to drilling off the East Coast, West Coast and the west coast of Florida would yield an extra 500,000 barrels a day by 2030. </w:t>
      </w:r>
      <w:r w:rsidRPr="00CF7E44">
        <w:rPr>
          <w:rStyle w:val="StyleUnderline"/>
          <w:highlight w:val="cyan"/>
        </w:rPr>
        <w:t>The world currently consumes 89 million barrels a day</w:t>
      </w:r>
      <w:r w:rsidRPr="00CF7E44">
        <w:rPr>
          <w:sz w:val="14"/>
        </w:rPr>
        <w:t xml:space="preserve">, and by then would likely be using over 100 million barrels. After OPEC got done adjusting its production to reflect the increased American output, gas prices might drop a whopping 3 cents a gallon, the study said. "More production from anywhere would tend to lower prices," said Adam Sieminski, chief energy economist at Deutsche Bank. </w:t>
      </w:r>
      <w:r w:rsidRPr="00CF7E44">
        <w:rPr>
          <w:rStyle w:val="StyleUnderline"/>
        </w:rPr>
        <w:t xml:space="preserve">"But </w:t>
      </w:r>
      <w:r w:rsidRPr="00CF7E44">
        <w:rPr>
          <w:rStyle w:val="StyleUnderline"/>
          <w:highlight w:val="cyan"/>
        </w:rPr>
        <w:t>the amount that we're talking about domestically,</w:t>
      </w:r>
      <w:r w:rsidRPr="00CF7E44">
        <w:rPr>
          <w:rStyle w:val="StyleUnderline"/>
        </w:rPr>
        <w:t xml:space="preserve"> it </w:t>
      </w:r>
      <w:r w:rsidRPr="00CF7E44">
        <w:rPr>
          <w:rStyle w:val="StyleUnderline"/>
          <w:highlight w:val="cyan"/>
        </w:rPr>
        <w:t>wouldn't move</w:t>
      </w:r>
      <w:r w:rsidRPr="00CF7E44">
        <w:rPr>
          <w:rStyle w:val="StyleUnderline"/>
        </w:rPr>
        <w:t xml:space="preserve"> gas </w:t>
      </w:r>
      <w:r w:rsidRPr="00CF7E44">
        <w:rPr>
          <w:rStyle w:val="StyleUnderline"/>
          <w:highlight w:val="cyan"/>
        </w:rPr>
        <w:t>prices from $4</w:t>
      </w:r>
      <w:r w:rsidRPr="00CF7E44">
        <w:rPr>
          <w:rStyle w:val="StyleUnderline"/>
        </w:rPr>
        <w:t xml:space="preserve"> a gallon </w:t>
      </w:r>
      <w:r w:rsidRPr="00CF7E44">
        <w:rPr>
          <w:rStyle w:val="StyleUnderline"/>
          <w:highlight w:val="cyan"/>
        </w:rPr>
        <w:t>to $3</w:t>
      </w:r>
      <w:r w:rsidRPr="00CF7E44">
        <w:rPr>
          <w:rStyle w:val="StyleUnderline"/>
        </w:rPr>
        <w:t>.</w:t>
      </w:r>
      <w:r w:rsidRPr="00CF7E44">
        <w:rPr>
          <w:sz w:val="14"/>
        </w:rPr>
        <w:t>"In fact, more domestic oil is just what we've been seeing and gasoline prices are still going up. Including liquids from natural gas, biofuels and other products that are all used to make gasoline, the United States now produces 9.7 million barrels of oil a day, according to EIA. That's the most oil this country has pumped in 20 years, and puts it just behind Saudi Arabia and Russia as the world's top producer.</w:t>
      </w:r>
    </w:p>
    <w:p w:rsidR="009C54A5" w:rsidRPr="002812B9" w:rsidRDefault="009C54A5" w:rsidP="009C54A5">
      <w:pPr>
        <w:rPr>
          <w:sz w:val="16"/>
        </w:rPr>
      </w:pPr>
    </w:p>
    <w:p w:rsidR="009C54A5" w:rsidRPr="0060216B" w:rsidRDefault="0060216B" w:rsidP="0060216B">
      <w:pPr>
        <w:pStyle w:val="Heading3"/>
        <w:rPr>
          <w:rStyle w:val="StyleUnderline"/>
          <w:bCs/>
          <w:sz w:val="32"/>
        </w:rPr>
      </w:pPr>
      <w:r>
        <w:t>China Add on</w:t>
      </w:r>
    </w:p>
    <w:p w:rsidR="009C54A5" w:rsidRPr="002812B9" w:rsidRDefault="009C54A5" w:rsidP="009C54A5">
      <w:pPr>
        <w:pStyle w:val="Heading4"/>
      </w:pPr>
      <w:r w:rsidRPr="002812B9">
        <w:t>Offshore drilling is necessary to curb competition with China over resources</w:t>
      </w:r>
    </w:p>
    <w:p w:rsidR="009C54A5" w:rsidRPr="002812B9" w:rsidRDefault="009C54A5" w:rsidP="009C54A5">
      <w:pPr>
        <w:rPr>
          <w:sz w:val="14"/>
          <w:szCs w:val="14"/>
        </w:rPr>
      </w:pPr>
      <w:r w:rsidRPr="002812B9">
        <w:rPr>
          <w:b/>
        </w:rPr>
        <w:t>DiMicco and Pickens 10</w:t>
      </w:r>
      <w:r w:rsidRPr="002812B9">
        <w:t xml:space="preserve"> </w:t>
      </w:r>
      <w:r w:rsidRPr="002812B9">
        <w:rPr>
          <w:sz w:val="14"/>
          <w:szCs w:val="14"/>
        </w:rPr>
        <w:t>[Dan DiMicco is chairman and chief executive officer of Nucor Corp. T. Boone Pickens is chief executive officer of BP Capital. 7/21/10, “No need to end offshore drilling” Politico) http://www.politico.com/news/stories/0710/39977.html]</w:t>
      </w:r>
    </w:p>
    <w:p w:rsidR="009C54A5" w:rsidRPr="002812B9" w:rsidRDefault="009C54A5" w:rsidP="009C54A5">
      <w:pPr>
        <w:rPr>
          <w:rStyle w:val="StyleUnderline"/>
          <w:b w:val="0"/>
          <w:u w:val="none"/>
        </w:rPr>
      </w:pPr>
    </w:p>
    <w:p w:rsidR="009C54A5" w:rsidRPr="0060216B" w:rsidRDefault="009C54A5" w:rsidP="009C54A5">
      <w:pPr>
        <w:rPr>
          <w:rStyle w:val="StyleUnderline"/>
          <w:sz w:val="14"/>
          <w:u w:val="none"/>
        </w:rPr>
      </w:pPr>
      <w:r w:rsidRPr="002812B9">
        <w:rPr>
          <w:rStyle w:val="StyleUnderline"/>
          <w:sz w:val="14"/>
          <w:u w:val="none"/>
        </w:rPr>
        <w:t xml:space="preserve">The oil spill in the Gulf of Mexico has led some people to call for a reversal of the decision to expand </w:t>
      </w:r>
      <w:r w:rsidRPr="002812B9">
        <w:rPr>
          <w:rStyle w:val="StyleUnderline"/>
        </w:rPr>
        <w:t>offshore drilling in our country</w:t>
      </w:r>
      <w:r w:rsidRPr="002812B9">
        <w:rPr>
          <w:rStyle w:val="StyleUnderline"/>
          <w:sz w:val="14"/>
          <w:u w:val="none"/>
        </w:rPr>
        <w:t xml:space="preserve">, while others now want an end to offshore drilling entirely. We believe this would be a mistake. We need a vigorous examination to determine the cause of the spill and ensure that such a disaster never happens again. </w:t>
      </w:r>
      <w:r w:rsidRPr="002812B9">
        <w:rPr>
          <w:rStyle w:val="StyleUnderline"/>
        </w:rPr>
        <w:t xml:space="preserve">But we cannot lose sight of the important role that </w:t>
      </w:r>
      <w:r w:rsidRPr="002812B9">
        <w:rPr>
          <w:rStyle w:val="StyleUnderline"/>
          <w:highlight w:val="cyan"/>
        </w:rPr>
        <w:t>offshore drilling</w:t>
      </w:r>
      <w:r w:rsidRPr="002812B9">
        <w:rPr>
          <w:rStyle w:val="StyleUnderline"/>
          <w:sz w:val="14"/>
          <w:u w:val="none"/>
        </w:rPr>
        <w:t xml:space="preserve"> — along with other domestic energy resources — </w:t>
      </w:r>
      <w:r w:rsidRPr="002812B9">
        <w:rPr>
          <w:rStyle w:val="StyleUnderline"/>
          <w:highlight w:val="cyan"/>
        </w:rPr>
        <w:t>plays in increasing U.S. energy</w:t>
      </w:r>
      <w:r w:rsidRPr="002812B9">
        <w:rPr>
          <w:rStyle w:val="StyleUnderline"/>
        </w:rPr>
        <w:t xml:space="preserve"> and economic </w:t>
      </w:r>
      <w:r w:rsidRPr="002812B9">
        <w:rPr>
          <w:rStyle w:val="StyleUnderline"/>
          <w:highlight w:val="cyan"/>
        </w:rPr>
        <w:t>security. We need to develop traditional</w:t>
      </w:r>
      <w:r w:rsidRPr="002812B9">
        <w:rPr>
          <w:rStyle w:val="StyleUnderline"/>
        </w:rPr>
        <w:t xml:space="preserve"> energy </w:t>
      </w:r>
      <w:r w:rsidRPr="002812B9">
        <w:rPr>
          <w:rStyle w:val="StyleUnderline"/>
          <w:highlight w:val="cyan"/>
        </w:rPr>
        <w:t>resources</w:t>
      </w:r>
      <w:r w:rsidRPr="002812B9">
        <w:rPr>
          <w:rStyle w:val="StyleUnderline"/>
          <w:sz w:val="14"/>
          <w:u w:val="none"/>
        </w:rPr>
        <w:t xml:space="preserve"> even as we build the necessary infrastructure for alternative energy use. We are both concerned about America’s future prosperity. </w:t>
      </w:r>
      <w:r w:rsidRPr="002812B9">
        <w:rPr>
          <w:rStyle w:val="StyleUnderline"/>
        </w:rPr>
        <w:t xml:space="preserve">Our nation seems to be going down a road that puts our energy and economic security at risk. While the recession has cut energy use here, it is growing in many developing countries, particularly China. </w:t>
      </w:r>
      <w:r w:rsidRPr="002812B9">
        <w:rPr>
          <w:rStyle w:val="StyleUnderline"/>
          <w:highlight w:val="cyan"/>
        </w:rPr>
        <w:t>A global race for energy resources is on</w:t>
      </w:r>
      <w:r w:rsidRPr="002812B9">
        <w:rPr>
          <w:rStyle w:val="StyleUnderline"/>
        </w:rPr>
        <w:t xml:space="preserve"> — </w:t>
      </w:r>
      <w:r w:rsidRPr="002812B9">
        <w:rPr>
          <w:rStyle w:val="StyleUnderline"/>
          <w:highlight w:val="cyan"/>
        </w:rPr>
        <w:t>and China is way out front. China’s state-owned oil companies are</w:t>
      </w:r>
      <w:r w:rsidRPr="002812B9">
        <w:rPr>
          <w:rStyle w:val="StyleUnderline"/>
        </w:rPr>
        <w:t xml:space="preserve"> now </w:t>
      </w:r>
      <w:r w:rsidRPr="002812B9">
        <w:rPr>
          <w:rStyle w:val="StyleUnderline"/>
          <w:highlight w:val="cyan"/>
        </w:rPr>
        <w:t>maneuvering to control a substantial amount of oil</w:t>
      </w:r>
      <w:r w:rsidRPr="002812B9">
        <w:rPr>
          <w:rStyle w:val="StyleUnderline"/>
        </w:rPr>
        <w:t xml:space="preserve"> and natural gas in Africa, Asia and South America. </w:t>
      </w:r>
      <w:r w:rsidRPr="002812B9">
        <w:rPr>
          <w:rStyle w:val="StyleUnderline"/>
          <w:highlight w:val="cyan"/>
        </w:rPr>
        <w:t>China’s</w:t>
      </w:r>
      <w:r w:rsidRPr="002812B9">
        <w:rPr>
          <w:rStyle w:val="StyleUnderline"/>
        </w:rPr>
        <w:t xml:space="preserve"> energy </w:t>
      </w:r>
      <w:r w:rsidRPr="002812B9">
        <w:rPr>
          <w:rStyle w:val="StyleUnderline"/>
          <w:highlight w:val="cyan"/>
        </w:rPr>
        <w:t>investments are</w:t>
      </w:r>
      <w:r w:rsidRPr="002812B9">
        <w:rPr>
          <w:rStyle w:val="StyleUnderline"/>
        </w:rPr>
        <w:t xml:space="preserve"> also </w:t>
      </w:r>
      <w:r w:rsidRPr="002812B9">
        <w:rPr>
          <w:rStyle w:val="StyleUnderline"/>
          <w:highlight w:val="cyan"/>
        </w:rPr>
        <w:t>in our</w:t>
      </w:r>
      <w:r w:rsidRPr="002812B9">
        <w:rPr>
          <w:rStyle w:val="StyleUnderline"/>
        </w:rPr>
        <w:t xml:space="preserve"> own </w:t>
      </w:r>
      <w:r w:rsidRPr="002812B9">
        <w:rPr>
          <w:rStyle w:val="StyleUnderline"/>
          <w:highlight w:val="cyan"/>
        </w:rPr>
        <w:t>backyard</w:t>
      </w:r>
      <w:r w:rsidRPr="002812B9">
        <w:rPr>
          <w:rStyle w:val="StyleUnderline"/>
        </w:rPr>
        <w:t xml:space="preserve">. </w:t>
      </w:r>
      <w:r w:rsidRPr="002812B9">
        <w:rPr>
          <w:rStyle w:val="StyleUnderline"/>
          <w:sz w:val="14"/>
          <w:u w:val="none"/>
        </w:rPr>
        <w:t xml:space="preserve">Beijing has invested in five oil sands projects in Alberta, Canada, and signed agreements with Cuba to explore for oil on land and offshore. </w:t>
      </w:r>
      <w:r w:rsidRPr="002812B9">
        <w:rPr>
          <w:rStyle w:val="StyleUnderline"/>
          <w:highlight w:val="cyan"/>
        </w:rPr>
        <w:t>China could</w:t>
      </w:r>
      <w:r w:rsidRPr="002812B9">
        <w:rPr>
          <w:rStyle w:val="StyleUnderline"/>
        </w:rPr>
        <w:t xml:space="preserve"> soon be </w:t>
      </w:r>
      <w:r w:rsidRPr="002812B9">
        <w:rPr>
          <w:rStyle w:val="StyleUnderline"/>
          <w:highlight w:val="cyan"/>
        </w:rPr>
        <w:t>drill</w:t>
      </w:r>
      <w:r w:rsidRPr="002812B9">
        <w:rPr>
          <w:rStyle w:val="StyleUnderline"/>
        </w:rPr>
        <w:t xml:space="preserve">ing </w:t>
      </w:r>
      <w:r w:rsidRPr="002812B9">
        <w:rPr>
          <w:rStyle w:val="StyleUnderline"/>
          <w:highlight w:val="cyan"/>
        </w:rPr>
        <w:t>closer to U.S. shores than we are</w:t>
      </w:r>
      <w:r w:rsidRPr="002812B9">
        <w:rPr>
          <w:rStyle w:val="StyleUnderline"/>
        </w:rPr>
        <w:t>. China has deals in more than 21 countries, through direct oil and natural gas purchases as well as “loans for energy”</w:t>
      </w:r>
      <w:r w:rsidRPr="002812B9">
        <w:rPr>
          <w:rStyle w:val="StyleUnderline"/>
          <w:sz w:val="14"/>
          <w:u w:val="none"/>
        </w:rPr>
        <w:t xml:space="preserve"> — </w:t>
      </w:r>
      <w:r w:rsidRPr="002812B9">
        <w:rPr>
          <w:rStyle w:val="StyleUnderline"/>
        </w:rPr>
        <w:t xml:space="preserve">in which China builds energy infrastructure in exchange for the resource. These deals could potentially deliver more than 7.8 billion barrels of oil to China. </w:t>
      </w:r>
      <w:r w:rsidRPr="002812B9">
        <w:rPr>
          <w:rStyle w:val="StyleUnderline"/>
          <w:sz w:val="14"/>
          <w:u w:val="none"/>
        </w:rPr>
        <w:t xml:space="preserve">As with manufacturing, aggressive government intervention fuels China’s growing dominance in energy. Beijing maintains direct ownership of oil companies and finances deals through state-owned banks. Why should we care about China’s energy play? Because the United States is already too dependent on other countries for its energy needs. The United States imports nearly two-thirds of the oil it uses daily — 12 million barrels per day, much of it from nations hostile to our interests. Forty years ago, 85 percent of the world’s oil reserves were open to private investment. Today, only 20 percent are open, with the remaining 80 percent state-owned or controlled. We are nearing a day when oil sales are dictated less by commercial purposes and instead by political or military considerations. While China is aggressively securing energy resources, Washington is paralyzed by a political system unable to address our long-term economic and energy security needs. This is why we are concerned about the political backlash against offshore drilling. Our political system is increasingly short-term in its outlook and driven by the 24-hour news cycle. These factors lead U.S. political leaders to sacrifice long-term planning for short-term political gain. Energy is just one area in which this puts our nation’s future at risk. Fortunately, the American people still take a long-term view. Polls taken after the Gulf oil spill revealed that a majority of Americans say they still support </w:t>
      </w:r>
      <w:r w:rsidRPr="002812B9">
        <w:rPr>
          <w:rStyle w:val="StyleUnderline"/>
        </w:rPr>
        <w:t xml:space="preserve">drilling off U.S. coasts. </w:t>
      </w:r>
      <w:r w:rsidRPr="002812B9">
        <w:rPr>
          <w:rStyle w:val="StyleUnderline"/>
          <w:sz w:val="14"/>
          <w:u w:val="none"/>
        </w:rPr>
        <w:t xml:space="preserve">Some people have framed the issue as a choice between offshore drilling and clean shores — implying that we cannot have both. But we can have both. Government and the industry need to learn from this tragedy so that we can develop safer, smarter practices. We have abundant energy resources right here that we have neglected to use. </w:t>
      </w:r>
      <w:r w:rsidRPr="002812B9">
        <w:rPr>
          <w:rStyle w:val="StyleUnderline"/>
        </w:rPr>
        <w:t xml:space="preserve">For example, </w:t>
      </w:r>
      <w:r w:rsidRPr="002812B9">
        <w:rPr>
          <w:rStyle w:val="StyleUnderline"/>
          <w:highlight w:val="cyan"/>
        </w:rPr>
        <w:t>we have</w:t>
      </w:r>
      <w:r w:rsidRPr="002812B9">
        <w:rPr>
          <w:rStyle w:val="StyleUnderline"/>
        </w:rPr>
        <w:t xml:space="preserve"> a 100-year supply of natural gas </w:t>
      </w:r>
      <w:r w:rsidRPr="002812B9">
        <w:rPr>
          <w:rStyle w:val="StyleUnderline"/>
          <w:sz w:val="14"/>
          <w:u w:val="none"/>
        </w:rPr>
        <w:t xml:space="preserve">from reserves both on land and </w:t>
      </w:r>
      <w:r w:rsidRPr="002812B9">
        <w:rPr>
          <w:rStyle w:val="StyleUnderline"/>
          <w:highlight w:val="cyan"/>
        </w:rPr>
        <w:t>offshore</w:t>
      </w:r>
      <w:r w:rsidRPr="002812B9">
        <w:rPr>
          <w:rStyle w:val="StyleUnderline"/>
          <w:sz w:val="14"/>
          <w:u w:val="none"/>
        </w:rPr>
        <w:t>. Technological advances have opened up new shale areas with large natural gas reserves.</w:t>
      </w:r>
    </w:p>
    <w:p w:rsidR="009C54A5" w:rsidRPr="002812B9" w:rsidRDefault="009C54A5" w:rsidP="009C54A5">
      <w:pPr>
        <w:pStyle w:val="Heading4"/>
        <w:rPr>
          <w:rStyle w:val="StyleUnderline"/>
          <w:u w:val="none"/>
        </w:rPr>
      </w:pPr>
      <w:r w:rsidRPr="002812B9">
        <w:rPr>
          <w:rStyle w:val="StyleUnderline"/>
          <w:u w:val="none"/>
        </w:rPr>
        <w:t>US-China resource competition causes conflict</w:t>
      </w:r>
    </w:p>
    <w:p w:rsidR="009C54A5" w:rsidRPr="002812B9" w:rsidRDefault="009C54A5" w:rsidP="009C54A5">
      <w:pPr>
        <w:rPr>
          <w:rStyle w:val="StyleUnderline"/>
          <w:sz w:val="14"/>
          <w:szCs w:val="14"/>
          <w:u w:val="none"/>
        </w:rPr>
      </w:pPr>
      <w:r w:rsidRPr="002812B9">
        <w:rPr>
          <w:rStyle w:val="StyleUnderline"/>
          <w:u w:val="none"/>
        </w:rPr>
        <w:t xml:space="preserve">Klare 8 </w:t>
      </w:r>
      <w:r w:rsidRPr="002812B9">
        <w:rPr>
          <w:rStyle w:val="StyleUnderline"/>
          <w:sz w:val="14"/>
          <w:szCs w:val="14"/>
          <w:u w:val="none"/>
        </w:rPr>
        <w:t xml:space="preserve">[Michael T, renowned expert on natural resource issues, author of The Race for What's Left, Rising Powers Shrinking. “The end of the world as you know it,” 8, </w:t>
      </w:r>
      <w:hyperlink r:id="rId120" w:history="1">
        <w:r w:rsidRPr="002812B9">
          <w:rPr>
            <w:rStyle w:val="Hyperlink"/>
            <w:sz w:val="14"/>
            <w:szCs w:val="14"/>
          </w:rPr>
          <w:t>http://www.tomdispatch.com/post/174919</w:t>
        </w:r>
      </w:hyperlink>
      <w:r w:rsidRPr="002812B9">
        <w:rPr>
          <w:rStyle w:val="StyleUnderline"/>
          <w:sz w:val="14"/>
          <w:szCs w:val="14"/>
          <w:u w:val="none"/>
        </w:rPr>
        <w:t xml:space="preserve"> //jweideman]</w:t>
      </w:r>
    </w:p>
    <w:p w:rsidR="009C54A5" w:rsidRPr="002812B9" w:rsidRDefault="009C54A5" w:rsidP="009C54A5">
      <w:pPr>
        <w:rPr>
          <w:rStyle w:val="StyleUnderline"/>
          <w:b w:val="0"/>
          <w:u w:val="none"/>
        </w:rPr>
      </w:pPr>
    </w:p>
    <w:p w:rsidR="009C54A5" w:rsidRPr="002812B9" w:rsidRDefault="009C54A5" w:rsidP="009C54A5">
      <w:pPr>
        <w:rPr>
          <w:rStyle w:val="StyleUnderline"/>
          <w:sz w:val="14"/>
          <w:u w:val="none"/>
        </w:rPr>
      </w:pPr>
      <w:r w:rsidRPr="002812B9">
        <w:rPr>
          <w:rStyle w:val="StyleUnderline"/>
          <w:sz w:val="14"/>
          <w:u w:val="none"/>
        </w:rPr>
        <w:t xml:space="preserve">Oil at $110 a barrel. Gasoline at $3.35 (or more) per gallon. Diesel fuel at $4 per gallon. Independent truckers forced off the road. Home heating oil rising to unconscionable price levels. Jet fuel so expensive that three low-cost airlines stopped flying in the past few weeks. This is just a taste of the latest energy news, signaling a profound change in how all of us, in this country and around the world, </w:t>
      </w:r>
      <w:r w:rsidRPr="002812B9">
        <w:rPr>
          <w:rStyle w:val="StyleUnderline"/>
        </w:rPr>
        <w:t xml:space="preserve">are going to live -- </w:t>
      </w:r>
      <w:r w:rsidRPr="002812B9">
        <w:rPr>
          <w:rStyle w:val="StyleUnderline"/>
          <w:highlight w:val="cyan"/>
        </w:rPr>
        <w:t>trends</w:t>
      </w:r>
      <w:r w:rsidRPr="002812B9">
        <w:rPr>
          <w:rStyle w:val="StyleUnderline"/>
        </w:rPr>
        <w:t xml:space="preserve"> that, so far as anyone can predict, </w:t>
      </w:r>
      <w:r w:rsidRPr="002812B9">
        <w:rPr>
          <w:rStyle w:val="StyleUnderline"/>
          <w:highlight w:val="cyan"/>
        </w:rPr>
        <w:t>will</w:t>
      </w:r>
      <w:r w:rsidRPr="002812B9">
        <w:rPr>
          <w:rStyle w:val="StyleUnderline"/>
        </w:rPr>
        <w:t xml:space="preserve"> only </w:t>
      </w:r>
      <w:r w:rsidRPr="002812B9">
        <w:rPr>
          <w:rStyle w:val="StyleUnderline"/>
          <w:highlight w:val="cyan"/>
        </w:rPr>
        <w:t>become more pronounced as energy supplies dwindle and the global struggle</w:t>
      </w:r>
      <w:r w:rsidRPr="002812B9">
        <w:rPr>
          <w:rStyle w:val="StyleUnderline"/>
        </w:rPr>
        <w:t xml:space="preserve"> over their allocation </w:t>
      </w:r>
      <w:r w:rsidRPr="002812B9">
        <w:rPr>
          <w:rStyle w:val="StyleUnderline"/>
          <w:highlight w:val="cyan"/>
        </w:rPr>
        <w:t>intensifies</w:t>
      </w:r>
      <w:r w:rsidRPr="002812B9">
        <w:rPr>
          <w:rStyle w:val="StyleUnderline"/>
          <w:sz w:val="14"/>
          <w:u w:val="none"/>
        </w:rPr>
        <w:t xml:space="preserve">. Energy of all sorts was once hugely abundant, making possible the worldwide economic expansion of the past six decades. This expansion benefited the United States above all -- along with its "First World" allies in Europe and the Pacific. Recently, however, a select group of former "Third World" countries -- </w:t>
      </w:r>
      <w:r w:rsidRPr="002812B9">
        <w:rPr>
          <w:rStyle w:val="StyleUnderline"/>
          <w:highlight w:val="cyan"/>
        </w:rPr>
        <w:t>China</w:t>
      </w:r>
      <w:r w:rsidRPr="002812B9">
        <w:rPr>
          <w:rStyle w:val="StyleUnderline"/>
          <w:sz w:val="14"/>
          <w:u w:val="none"/>
        </w:rPr>
        <w:t xml:space="preserve"> and India in particular -- have </w:t>
      </w:r>
      <w:r w:rsidRPr="002812B9">
        <w:rPr>
          <w:rStyle w:val="StyleUnderline"/>
          <w:highlight w:val="cyan"/>
        </w:rPr>
        <w:t>sought to participate in this energy bonanza by industrializing their economies</w:t>
      </w:r>
      <w:r w:rsidRPr="002812B9">
        <w:rPr>
          <w:rStyle w:val="StyleUnderline"/>
        </w:rPr>
        <w:t xml:space="preserve"> and selling a wide range of goods to international markets. This, in turn, has led to an unprecedented spurt in global energy consumption</w:t>
      </w:r>
      <w:r w:rsidRPr="002812B9">
        <w:rPr>
          <w:rStyle w:val="StyleUnderline"/>
          <w:sz w:val="14"/>
          <w:u w:val="none"/>
        </w:rPr>
        <w:t xml:space="preserve"> -- a 47% rise in the past 20 years alone, according to the U.S. Department of Energy (DoE). An increase of this sort would not be a matter of deep anxiety if the world's primary energy suppliers were capable of producing the needed additional fuels. Instead, we face a frightening reality: a marked slowdown in the expansion of global energy supplies just as demand rises precipitously. These </w:t>
      </w:r>
      <w:r w:rsidRPr="002812B9">
        <w:rPr>
          <w:rStyle w:val="StyleUnderline"/>
          <w:highlight w:val="cyan"/>
        </w:rPr>
        <w:t>supplies</w:t>
      </w:r>
      <w:r w:rsidRPr="002812B9">
        <w:rPr>
          <w:rStyle w:val="StyleUnderline"/>
          <w:sz w:val="14"/>
          <w:u w:val="none"/>
        </w:rPr>
        <w:t xml:space="preserve"> are not exactly disappearing -- though that will occur sooner or later -- </w:t>
      </w:r>
      <w:r w:rsidRPr="002812B9">
        <w:rPr>
          <w:rStyle w:val="StyleUnderline"/>
        </w:rPr>
        <w:t xml:space="preserve">but they </w:t>
      </w:r>
      <w:r w:rsidRPr="002812B9">
        <w:rPr>
          <w:rStyle w:val="StyleUnderline"/>
          <w:highlight w:val="cyan"/>
        </w:rPr>
        <w:t>are not growing fast enough to satisfy</w:t>
      </w:r>
      <w:r w:rsidRPr="002812B9">
        <w:rPr>
          <w:rStyle w:val="StyleUnderline"/>
        </w:rPr>
        <w:t xml:space="preserve"> soaring global </w:t>
      </w:r>
      <w:r w:rsidRPr="002812B9">
        <w:rPr>
          <w:rStyle w:val="StyleUnderline"/>
          <w:highlight w:val="cyan"/>
        </w:rPr>
        <w:t>demand</w:t>
      </w:r>
      <w:r w:rsidRPr="002812B9">
        <w:rPr>
          <w:rStyle w:val="StyleUnderline"/>
        </w:rPr>
        <w:t xml:space="preserve">. The combination of rising demand, the emergence of powerful new energy consumers, and the contraction of the global energy supply is demolishing the energy-abundant world we are familiar with and creating in its place a new world order. Think of it as: rising powers/shrinking planet. </w:t>
      </w:r>
      <w:r w:rsidRPr="002812B9">
        <w:rPr>
          <w:rStyle w:val="StyleUnderline"/>
          <w:highlight w:val="cyan"/>
        </w:rPr>
        <w:t>This new world order will be characterized by fierce international competition for</w:t>
      </w:r>
      <w:r w:rsidRPr="002812B9">
        <w:rPr>
          <w:rStyle w:val="StyleUnderline"/>
        </w:rPr>
        <w:t xml:space="preserve"> dwindling stocks of </w:t>
      </w:r>
      <w:r w:rsidRPr="002812B9">
        <w:rPr>
          <w:rStyle w:val="StyleUnderline"/>
          <w:highlight w:val="cyan"/>
        </w:rPr>
        <w:t>oil</w:t>
      </w:r>
      <w:r w:rsidRPr="002812B9">
        <w:rPr>
          <w:rStyle w:val="StyleUnderline"/>
        </w:rPr>
        <w:t>,</w:t>
      </w:r>
      <w:r w:rsidRPr="002812B9">
        <w:rPr>
          <w:rStyle w:val="StyleUnderline"/>
          <w:sz w:val="14"/>
          <w:u w:val="none"/>
        </w:rPr>
        <w:t xml:space="preserve"> natural gas, coal, and uranium, </w:t>
      </w:r>
      <w:r w:rsidRPr="002812B9">
        <w:rPr>
          <w:rStyle w:val="StyleUnderline"/>
        </w:rPr>
        <w:t xml:space="preserve">as well as by a tidal shift in power and wealth from energy-deficit states like China, Japan, and the United States to energy-surplus states like Russia, </w:t>
      </w:r>
      <w:r w:rsidRPr="002812B9">
        <w:rPr>
          <w:rStyle w:val="StyleUnderline"/>
          <w:sz w:val="14"/>
          <w:u w:val="none"/>
        </w:rPr>
        <w:t xml:space="preserve">Saudi Arabia, and Venezuela. In the process, the lives of everyone will be affected in one way or another -- with poor and middle-class consumers in the energy-deficit states experiencing the harshest effects. That's most of us and our children, in case you hadn't quite taken it in. Here, in a nutshell, are five key forces in this new world order which will change our planet: 1. Intense competition between older and newer economic powers for available supplies of energy: Until very recently, the mature industrial powers of Europe, Asia, and North America consumed the lion's share of energy and left the dregs for the developing world. As recently as 1990, the members of the Organization of Economic Cooperation and Development (OECD), the club of the world's richest nations, consumed approximately 57% of world energy; the Soviet Union/Warsaw Pact bloc, 14% percent; and only 29% was left to the developing world. But that ratio is changing: With strong economic growth in the developing countries, a greater proportion of the world's energy is being consumed by them. By 2010, the developing world's share of energy use is expected to reach 40% and, if current trends persist, 47% by 2030. </w:t>
      </w:r>
      <w:r w:rsidRPr="002812B9">
        <w:rPr>
          <w:rStyle w:val="StyleUnderline"/>
          <w:highlight w:val="cyan"/>
        </w:rPr>
        <w:t>China plays a critical role in all this</w:t>
      </w:r>
      <w:r w:rsidRPr="002812B9">
        <w:rPr>
          <w:rStyle w:val="StyleUnderline"/>
        </w:rPr>
        <w:t xml:space="preserve">. </w:t>
      </w:r>
      <w:r w:rsidRPr="002812B9">
        <w:rPr>
          <w:rStyle w:val="StyleUnderline"/>
          <w:highlight w:val="cyan"/>
        </w:rPr>
        <w:t>The Chinese</w:t>
      </w:r>
      <w:r w:rsidRPr="002812B9">
        <w:rPr>
          <w:rStyle w:val="StyleUnderline"/>
        </w:rPr>
        <w:t xml:space="preserve"> alone </w:t>
      </w:r>
      <w:r w:rsidRPr="002812B9">
        <w:rPr>
          <w:rStyle w:val="StyleUnderline"/>
          <w:highlight w:val="cyan"/>
        </w:rPr>
        <w:t>are projected to consume 17% of world energy</w:t>
      </w:r>
      <w:r w:rsidRPr="002812B9">
        <w:rPr>
          <w:rStyle w:val="StyleUnderline"/>
        </w:rPr>
        <w:t xml:space="preserve"> by 2015, and 20% by 2025 -- by which time, if trend lines continue, it will have overtaken the United States as the world's leading energy consumer.</w:t>
      </w:r>
      <w:r w:rsidRPr="002812B9">
        <w:rPr>
          <w:rStyle w:val="StyleUnderline"/>
          <w:sz w:val="14"/>
          <w:u w:val="none"/>
        </w:rPr>
        <w:t xml:space="preserve"> India, which, in 2004, accounted for 3.4% of world energy use, is projected to reach 4.4% percent by 2025, while consumption in other rapidly industrializing nations like Brazil, Indonesia, Malaysia, Thailand, and Turkey is expected to grow as well. </w:t>
      </w:r>
      <w:r w:rsidRPr="002812B9">
        <w:rPr>
          <w:rStyle w:val="StyleUnderline"/>
          <w:highlight w:val="cyan"/>
        </w:rPr>
        <w:t>These</w:t>
      </w:r>
      <w:r w:rsidRPr="002812B9">
        <w:rPr>
          <w:rStyle w:val="StyleUnderline"/>
        </w:rPr>
        <w:t xml:space="preserve"> rising economic </w:t>
      </w:r>
      <w:r w:rsidRPr="002812B9">
        <w:rPr>
          <w:rStyle w:val="StyleUnderline"/>
          <w:highlight w:val="cyan"/>
        </w:rPr>
        <w:t>dynamos will</w:t>
      </w:r>
      <w:r w:rsidRPr="002812B9">
        <w:rPr>
          <w:rStyle w:val="StyleUnderline"/>
        </w:rPr>
        <w:t xml:space="preserve"> have to </w:t>
      </w:r>
      <w:r w:rsidRPr="002812B9">
        <w:rPr>
          <w:rStyle w:val="StyleUnderline"/>
          <w:highlight w:val="cyan"/>
        </w:rPr>
        <w:t>compete with</w:t>
      </w:r>
      <w:r w:rsidRPr="002812B9">
        <w:rPr>
          <w:rStyle w:val="StyleUnderline"/>
        </w:rPr>
        <w:t xml:space="preserve"> the </w:t>
      </w:r>
      <w:r w:rsidRPr="002812B9">
        <w:rPr>
          <w:rStyle w:val="StyleUnderline"/>
          <w:highlight w:val="cyan"/>
        </w:rPr>
        <w:t>mature</w:t>
      </w:r>
      <w:r w:rsidRPr="002812B9">
        <w:rPr>
          <w:rStyle w:val="StyleUnderline"/>
        </w:rPr>
        <w:t xml:space="preserve"> economic </w:t>
      </w:r>
      <w:r w:rsidRPr="002812B9">
        <w:rPr>
          <w:rStyle w:val="StyleUnderline"/>
          <w:highlight w:val="cyan"/>
        </w:rPr>
        <w:t>powers for access</w:t>
      </w:r>
      <w:r w:rsidRPr="002812B9">
        <w:rPr>
          <w:rStyle w:val="StyleUnderline"/>
        </w:rPr>
        <w:t xml:space="preserve"> to remaining untapped reserves of exportable energy -- in many cases, bought up long ago by the private energy firms of the mature powers</w:t>
      </w:r>
      <w:r w:rsidRPr="002812B9">
        <w:rPr>
          <w:rStyle w:val="StyleUnderline"/>
          <w:sz w:val="14"/>
          <w:u w:val="none"/>
        </w:rPr>
        <w:t xml:space="preserve"> like Exxon Mobil, Chevron, BP, Total of France, and Royal Dutch Shell</w:t>
      </w:r>
      <w:r w:rsidRPr="002812B9">
        <w:rPr>
          <w:rStyle w:val="StyleUnderline"/>
        </w:rPr>
        <w:t xml:space="preserve">. Of necessity, the new </w:t>
      </w:r>
      <w:r w:rsidRPr="002812B9">
        <w:rPr>
          <w:rStyle w:val="StyleUnderline"/>
          <w:highlight w:val="cyan"/>
        </w:rPr>
        <w:t>contenders have developed a</w:t>
      </w:r>
      <w:r w:rsidRPr="002812B9">
        <w:rPr>
          <w:rStyle w:val="StyleUnderline"/>
        </w:rPr>
        <w:t xml:space="preserve"> potent </w:t>
      </w:r>
      <w:r w:rsidRPr="002812B9">
        <w:rPr>
          <w:rStyle w:val="StyleUnderline"/>
          <w:highlight w:val="cyan"/>
        </w:rPr>
        <w:t>strategy for competing with the Western "majors</w:t>
      </w:r>
      <w:r w:rsidRPr="002812B9">
        <w:rPr>
          <w:rStyle w:val="StyleUnderline"/>
          <w:sz w:val="14"/>
          <w:u w:val="none"/>
        </w:rPr>
        <w:t>": t</w:t>
      </w:r>
      <w:r w:rsidRPr="002812B9">
        <w:rPr>
          <w:rStyle w:val="StyleUnderline"/>
        </w:rPr>
        <w:t xml:space="preserve">hey've created state-owned companies of their own and fashioned strategic alliances with the national oil companies that now control oil and gas reserves in many of the major energy-producing nations. </w:t>
      </w:r>
      <w:r w:rsidRPr="002812B9">
        <w:rPr>
          <w:rStyle w:val="StyleUnderline"/>
          <w:highlight w:val="cyan"/>
        </w:rPr>
        <w:t>China's</w:t>
      </w:r>
      <w:r w:rsidRPr="002812B9">
        <w:rPr>
          <w:rStyle w:val="StyleUnderline"/>
        </w:rPr>
        <w:t xml:space="preserve"> Sinopec, for example, has </w:t>
      </w:r>
      <w:r w:rsidRPr="002812B9">
        <w:rPr>
          <w:rStyle w:val="StyleUnderline"/>
          <w:highlight w:val="cyan"/>
        </w:rPr>
        <w:t>established a strategic alliance with Saudi Aramco,</w:t>
      </w:r>
      <w:r w:rsidRPr="002812B9">
        <w:rPr>
          <w:rStyle w:val="StyleUnderline"/>
        </w:rPr>
        <w:t xml:space="preserve"> the nationalized giant once owned by Chevron and Exxon Mobil, to explore for natural gas</w:t>
      </w:r>
      <w:r w:rsidRPr="002812B9">
        <w:rPr>
          <w:rStyle w:val="StyleUnderline"/>
          <w:sz w:val="14"/>
          <w:u w:val="none"/>
        </w:rPr>
        <w:t xml:space="preserve"> in Saudi Arabia and market Saudi crude oil in China. Likewise, the China National Petroleum Corporation (CNPC) will collaborate with Gazprom, the massive state-controlled Russian natural gas monopoly, to build pipelines and deliver Russian gas to China. Several of these state-owned firms, including CNPC and India's Oil and Natural Gas Corporation, are now set to collaborate with Petróleos de Venezuela S.A. in developing the extra-heavy crude of the Orinoco belt once controlled by Chevron. In this new stage of energy competition, </w:t>
      </w:r>
      <w:r w:rsidRPr="002812B9">
        <w:rPr>
          <w:rStyle w:val="StyleUnderline"/>
          <w:highlight w:val="cyan"/>
        </w:rPr>
        <w:t>the advantages long enjoyed by Western energy majors has been eroded by vigorous, state-backed upstarts</w:t>
      </w:r>
      <w:r w:rsidRPr="002812B9">
        <w:rPr>
          <w:rStyle w:val="StyleUnderline"/>
          <w:sz w:val="14"/>
          <w:u w:val="none"/>
        </w:rPr>
        <w:t xml:space="preserve"> from the developing world. </w:t>
      </w:r>
    </w:p>
    <w:p w:rsidR="009C54A5" w:rsidRPr="002812B9" w:rsidRDefault="009C54A5" w:rsidP="009C54A5">
      <w:pPr>
        <w:rPr>
          <w:rStyle w:val="StyleUnderline"/>
          <w:sz w:val="14"/>
          <w:u w:val="none"/>
        </w:rPr>
      </w:pPr>
    </w:p>
    <w:p w:rsidR="009C54A5" w:rsidRPr="002812B9" w:rsidRDefault="009C54A5" w:rsidP="009C54A5">
      <w:pPr>
        <w:rPr>
          <w:rStyle w:val="StyleUnderline"/>
          <w:sz w:val="14"/>
          <w:u w:val="none"/>
        </w:rPr>
      </w:pPr>
    </w:p>
    <w:p w:rsidR="009C54A5" w:rsidRPr="002812B9" w:rsidRDefault="009C54A5" w:rsidP="009C54A5">
      <w:pPr>
        <w:keepNext/>
        <w:keepLines/>
        <w:spacing w:before="40"/>
        <w:outlineLvl w:val="3"/>
        <w:rPr>
          <w:rFonts w:eastAsiaTheme="majorEastAsia" w:cstheme="majorBidi"/>
          <w:b/>
          <w:iCs/>
        </w:rPr>
      </w:pPr>
      <w:r w:rsidRPr="002812B9">
        <w:rPr>
          <w:rFonts w:eastAsiaTheme="majorEastAsia" w:cstheme="majorBidi"/>
          <w:b/>
          <w:iCs/>
        </w:rPr>
        <w:t>Nuclear war</w:t>
      </w:r>
    </w:p>
    <w:p w:rsidR="009C54A5" w:rsidRPr="002812B9" w:rsidRDefault="009C54A5" w:rsidP="009C54A5">
      <w:pPr>
        <w:rPr>
          <w:sz w:val="14"/>
          <w:szCs w:val="14"/>
        </w:rPr>
      </w:pPr>
      <w:r w:rsidRPr="002812B9">
        <w:rPr>
          <w:b/>
          <w:bCs/>
        </w:rPr>
        <w:t xml:space="preserve">Doble 11  </w:t>
      </w:r>
      <w:r w:rsidRPr="002812B9">
        <w:rPr>
          <w:b/>
          <w:bCs/>
          <w:sz w:val="14"/>
          <w:szCs w:val="14"/>
        </w:rPr>
        <w:t>[</w:t>
      </w:r>
      <w:r w:rsidRPr="002812B9">
        <w:rPr>
          <w:sz w:val="14"/>
          <w:szCs w:val="14"/>
        </w:rPr>
        <w:t xml:space="preserve">John, has an M.A. in International Affairs from American University and a B.A. in Political Science and History from the University of Wisconsin-Madison. “Maritime Disputes a Likely Source of Future Conflict” </w:t>
      </w:r>
      <w:hyperlink r:id="rId121" w:history="1">
        <w:r w:rsidRPr="002812B9">
          <w:rPr>
            <w:sz w:val="14"/>
            <w:szCs w:val="14"/>
          </w:rPr>
          <w:t>http://www.policymic.com/articles/2279/maritime-disputes-a-likely-source-of-future-conflict</w:t>
        </w:r>
      </w:hyperlink>
      <w:r w:rsidRPr="002812B9">
        <w:rPr>
          <w:sz w:val="14"/>
          <w:szCs w:val="14"/>
        </w:rPr>
        <w:t xml:space="preserve"> December]//jweideman</w:t>
      </w:r>
    </w:p>
    <w:p w:rsidR="009C54A5" w:rsidRPr="002812B9" w:rsidRDefault="009C54A5" w:rsidP="009C54A5">
      <w:pPr>
        <w:rPr>
          <w:b/>
          <w:bCs/>
          <w:sz w:val="14"/>
          <w:szCs w:val="14"/>
        </w:rPr>
      </w:pPr>
    </w:p>
    <w:p w:rsidR="009C54A5" w:rsidRPr="0060216B" w:rsidRDefault="009C54A5" w:rsidP="009C54A5">
      <w:pPr>
        <w:rPr>
          <w:sz w:val="14"/>
        </w:rPr>
      </w:pPr>
      <w:r w:rsidRPr="002812B9">
        <w:rPr>
          <w:sz w:val="14"/>
        </w:rPr>
        <w:t xml:space="preserve">Yesterday, </w:t>
      </w:r>
      <w:r w:rsidRPr="002812B9">
        <w:rPr>
          <w:highlight w:val="cyan"/>
          <w:u w:val="single"/>
        </w:rPr>
        <w:t xml:space="preserve">the U.S. and China were involved </w:t>
      </w:r>
      <w:r w:rsidRPr="002812B9">
        <w:rPr>
          <w:iCs/>
          <w:highlight w:val="cyan"/>
          <w:u w:val="single"/>
        </w:rPr>
        <w:t>in a nuclear exchange</w:t>
      </w:r>
      <w:r w:rsidRPr="002812B9">
        <w:rPr>
          <w:u w:val="single"/>
        </w:rPr>
        <w:t xml:space="preserve">. The cause </w:t>
      </w:r>
      <w:r w:rsidRPr="002812B9">
        <w:rPr>
          <w:sz w:val="14"/>
        </w:rPr>
        <w:t xml:space="preserve">of this conflict </w:t>
      </w:r>
      <w:r w:rsidRPr="002812B9">
        <w:rPr>
          <w:u w:val="single"/>
        </w:rPr>
        <w:t>was a war brought about</w:t>
      </w:r>
      <w:r w:rsidRPr="002812B9">
        <w:rPr>
          <w:sz w:val="14"/>
        </w:rPr>
        <w:t xml:space="preserve"> between China and the Philippines </w:t>
      </w:r>
      <w:r w:rsidRPr="002812B9">
        <w:rPr>
          <w:highlight w:val="cyan"/>
          <w:u w:val="single"/>
        </w:rPr>
        <w:t>after the Philippines seized</w:t>
      </w:r>
      <w:r w:rsidRPr="002812B9">
        <w:rPr>
          <w:u w:val="single"/>
        </w:rPr>
        <w:t xml:space="preserve"> </w:t>
      </w:r>
      <w:r w:rsidRPr="002812B9">
        <w:rPr>
          <w:sz w:val="14"/>
        </w:rPr>
        <w:t>several of</w:t>
      </w:r>
      <w:r w:rsidRPr="002812B9">
        <w:rPr>
          <w:u w:val="single"/>
        </w:rPr>
        <w:t xml:space="preserve"> </w:t>
      </w:r>
      <w:r w:rsidRPr="002812B9">
        <w:rPr>
          <w:highlight w:val="cyan"/>
          <w:u w:val="single"/>
        </w:rPr>
        <w:t>the Spratly Islands</w:t>
      </w:r>
      <w:r w:rsidRPr="002812B9">
        <w:rPr>
          <w:sz w:val="14"/>
          <w:highlight w:val="cyan"/>
        </w:rPr>
        <w:t xml:space="preserve"> </w:t>
      </w:r>
      <w:r w:rsidRPr="002812B9">
        <w:rPr>
          <w:highlight w:val="cyan"/>
          <w:u w:val="single"/>
        </w:rPr>
        <w:t>to secure</w:t>
      </w:r>
      <w:r w:rsidRPr="002812B9">
        <w:rPr>
          <w:u w:val="single"/>
        </w:rPr>
        <w:t xml:space="preserve"> </w:t>
      </w:r>
      <w:r w:rsidRPr="002812B9">
        <w:rPr>
          <w:sz w:val="14"/>
        </w:rPr>
        <w:t>natural</w:t>
      </w:r>
      <w:r w:rsidRPr="002812B9">
        <w:rPr>
          <w:u w:val="single"/>
        </w:rPr>
        <w:t xml:space="preserve"> </w:t>
      </w:r>
      <w:r w:rsidRPr="002812B9">
        <w:rPr>
          <w:highlight w:val="cyan"/>
          <w:u w:val="single"/>
        </w:rPr>
        <w:t>resources</w:t>
      </w:r>
      <w:r w:rsidRPr="002812B9">
        <w:rPr>
          <w:sz w:val="14"/>
        </w:rPr>
        <w:t xml:space="preserve"> and the sea lanes traversing the South China seas, both of which it would use to advance itself in the global economy. </w:t>
      </w:r>
      <w:r w:rsidRPr="002812B9">
        <w:rPr>
          <w:highlight w:val="cyan"/>
          <w:u w:val="single"/>
        </w:rPr>
        <w:t>China</w:t>
      </w:r>
      <w:r w:rsidRPr="002812B9">
        <w:rPr>
          <w:u w:val="single"/>
        </w:rPr>
        <w:t xml:space="preserve"> </w:t>
      </w:r>
      <w:r w:rsidRPr="002812B9">
        <w:rPr>
          <w:sz w:val="14"/>
        </w:rPr>
        <w:t>refused to accept this action and</w:t>
      </w:r>
      <w:r w:rsidRPr="002812B9">
        <w:rPr>
          <w:u w:val="single"/>
        </w:rPr>
        <w:t xml:space="preserve"> </w:t>
      </w:r>
      <w:r w:rsidRPr="002812B9">
        <w:rPr>
          <w:highlight w:val="cyan"/>
          <w:u w:val="single"/>
        </w:rPr>
        <w:t>attacked</w:t>
      </w:r>
      <w:r w:rsidRPr="002812B9">
        <w:rPr>
          <w:sz w:val="14"/>
        </w:rPr>
        <w:t>, and the</w:t>
      </w:r>
      <w:r w:rsidRPr="002812B9">
        <w:rPr>
          <w:u w:val="single"/>
        </w:rPr>
        <w:t xml:space="preserve"> </w:t>
      </w:r>
      <w:r w:rsidRPr="002812B9">
        <w:rPr>
          <w:highlight w:val="cyan"/>
          <w:u w:val="single"/>
        </w:rPr>
        <w:t>U.S. was dragged in</w:t>
      </w:r>
      <w:r w:rsidRPr="002812B9">
        <w:rPr>
          <w:sz w:val="14"/>
        </w:rPr>
        <w:t xml:space="preserve"> after the president was pressured by Congress and American allies to honor America’s mutual-defense agreement with the Philippines. </w:t>
      </w:r>
      <w:r w:rsidRPr="002812B9">
        <w:rPr>
          <w:u w:val="single"/>
        </w:rPr>
        <w:t xml:space="preserve">The result was </w:t>
      </w:r>
      <w:r w:rsidRPr="002812B9">
        <w:rPr>
          <w:iCs/>
          <w:u w:val="single"/>
        </w:rPr>
        <w:t>disastrous</w:t>
      </w:r>
      <w:r w:rsidRPr="002812B9">
        <w:rPr>
          <w:u w:val="single"/>
        </w:rPr>
        <w:t xml:space="preserve">. </w:t>
      </w:r>
      <w:r w:rsidRPr="002812B9">
        <w:rPr>
          <w:sz w:val="14"/>
        </w:rPr>
        <w:t>While this is a hypothetical example,</w:t>
      </w:r>
      <w:r w:rsidRPr="002812B9">
        <w:rPr>
          <w:u w:val="single"/>
        </w:rPr>
        <w:t xml:space="preserve"> </w:t>
      </w:r>
      <w:r w:rsidRPr="002812B9">
        <w:rPr>
          <w:highlight w:val="cyan"/>
          <w:u w:val="single"/>
        </w:rPr>
        <w:t>similar scenarios are</w:t>
      </w:r>
      <w:r w:rsidRPr="002812B9">
        <w:rPr>
          <w:u w:val="single"/>
        </w:rPr>
        <w:t xml:space="preserve"> </w:t>
      </w:r>
      <w:r w:rsidRPr="002812B9">
        <w:rPr>
          <w:sz w:val="14"/>
        </w:rPr>
        <w:t>becoming</w:t>
      </w:r>
      <w:r w:rsidRPr="002812B9">
        <w:rPr>
          <w:u w:val="single"/>
        </w:rPr>
        <w:t xml:space="preserve"> </w:t>
      </w:r>
      <w:r w:rsidRPr="002812B9">
        <w:rPr>
          <w:sz w:val="14"/>
        </w:rPr>
        <w:t>increasingly</w:t>
      </w:r>
      <w:r w:rsidRPr="002812B9">
        <w:rPr>
          <w:u w:val="single"/>
        </w:rPr>
        <w:t xml:space="preserve"> </w:t>
      </w:r>
      <w:r w:rsidRPr="002812B9">
        <w:rPr>
          <w:highlight w:val="cyan"/>
          <w:u w:val="single"/>
        </w:rPr>
        <w:t>probable</w:t>
      </w:r>
      <w:r w:rsidRPr="002812B9">
        <w:rPr>
          <w:u w:val="single"/>
        </w:rPr>
        <w:t>.</w:t>
      </w:r>
      <w:r w:rsidRPr="002812B9">
        <w:rPr>
          <w:sz w:val="14"/>
        </w:rPr>
        <w:t xml:space="preserve"> Due to increasing economic competition and climate change</w:t>
      </w:r>
      <w:r w:rsidRPr="002812B9">
        <w:rPr>
          <w:sz w:val="14"/>
          <w:highlight w:val="cyan"/>
        </w:rPr>
        <w:t xml:space="preserve">, </w:t>
      </w:r>
      <w:r w:rsidRPr="002812B9">
        <w:rPr>
          <w:highlight w:val="cyan"/>
          <w:u w:val="single"/>
        </w:rPr>
        <w:t>a source of future conflict will be the contest for control</w:t>
      </w:r>
      <w:r w:rsidRPr="002812B9">
        <w:rPr>
          <w:sz w:val="14"/>
        </w:rPr>
        <w:t xml:space="preserve"> over the seas. </w:t>
      </w:r>
      <w:r w:rsidRPr="002812B9">
        <w:rPr>
          <w:u w:val="single"/>
        </w:rPr>
        <w:t>The U.S. must</w:t>
      </w:r>
      <w:r w:rsidRPr="002812B9">
        <w:rPr>
          <w:sz w:val="14"/>
        </w:rPr>
        <w:t xml:space="preserve"> adequately plan for future contingencies to avoid any surprises and to discern what it needs to do to </w:t>
      </w:r>
      <w:r w:rsidRPr="002812B9">
        <w:rPr>
          <w:u w:val="single"/>
        </w:rPr>
        <w:t>prevent</w:t>
      </w:r>
      <w:r w:rsidRPr="002812B9">
        <w:rPr>
          <w:sz w:val="14"/>
        </w:rPr>
        <w:t xml:space="preserve"> </w:t>
      </w:r>
      <w:r w:rsidRPr="002812B9">
        <w:rPr>
          <w:iCs/>
          <w:u w:val="single"/>
        </w:rPr>
        <w:t>the worst-case scenario</w:t>
      </w:r>
      <w:r w:rsidRPr="002812B9">
        <w:rPr>
          <w:u w:val="single"/>
        </w:rPr>
        <w:t xml:space="preserve"> </w:t>
      </w:r>
      <w:r w:rsidRPr="002812B9">
        <w:rPr>
          <w:sz w:val="14"/>
        </w:rPr>
        <w:t xml:space="preserve">from occurring. Economic competition on the seas can be seen most clearly in terms of port construction. As it stands, over </w:t>
      </w:r>
      <w:hyperlink r:id="rId122" w:tgtFrame="_blank" w:history="1">
        <w:r w:rsidRPr="002812B9">
          <w:rPr>
            <w:sz w:val="14"/>
          </w:rPr>
          <w:t>90% of all goods</w:t>
        </w:r>
      </w:hyperlink>
      <w:r w:rsidRPr="002812B9">
        <w:rPr>
          <w:sz w:val="14"/>
        </w:rPr>
        <w:t xml:space="preserve"> measured by weight or volume are transported by cargo ship, and port construction greatly increase a nation’s access to foreign markets and appeal as a manufacturing center. Conversely, a nation’s investment in ports reduces the amount of goods traveling to other nations, thus damaging their economies. Unlike other forms of infrastructure investment, maritime infrastructure implicitly affects international security. This competition has already created conflict in the Middle East. Bilateral efforts to improve relations between Iraq and Kuwait were scuttled earlier this year after Kuwait announced it was investing heavily in building a new port (the Mubarak Kabeer) only 20 kilometers away from a port Iraq was building (the Grand al-Faw). Rapprochement swiftly ended over Iraqi fears of economic strangulation and calls for eternal brotherhood were replaced by curses. Nowadays, rumors abound that Iraqi and Kuwaiti forces are infiltrating the border areas and Iraqi militants have already launched rockets from Iraq into Kuwait and threatened to kidnap the contractors building the Mubarak Kabeer port. While threatening, this conflict is unlikely to explode as Iraq is in no shape to wage war and labors under a history of belligerence it is trying to expunge. But what if a similar sequence of events occurred in Southeast/East Asia, where GDP is growing an average of </w:t>
      </w:r>
      <w:hyperlink r:id="rId123" w:tgtFrame="_blank" w:history="1">
        <w:r w:rsidRPr="002812B9">
          <w:rPr>
            <w:sz w:val="14"/>
          </w:rPr>
          <w:t>6%-7% a year</w:t>
        </w:r>
      </w:hyperlink>
      <w:r w:rsidRPr="002812B9">
        <w:rPr>
          <w:sz w:val="14"/>
        </w:rPr>
        <w:t xml:space="preserve">(with China at </w:t>
      </w:r>
      <w:hyperlink r:id="rId124" w:tgtFrame="_blank" w:history="1">
        <w:r w:rsidRPr="002812B9">
          <w:rPr>
            <w:sz w:val="14"/>
          </w:rPr>
          <w:t>9.1%</w:t>
        </w:r>
      </w:hyperlink>
      <w:r w:rsidRPr="002812B9">
        <w:rPr>
          <w:sz w:val="14"/>
        </w:rPr>
        <w:t xml:space="preserve">) and states can operate more freely? The U.S. is investing more resources in the region at the exact moment when growing economic competition make conflict more likely. Secondly, climate change will soon have a massive impact on the world’s coastal areas. Global sea levels are likely to </w:t>
      </w:r>
      <w:hyperlink r:id="rId125" w:tgtFrame="_blank" w:history="1">
        <w:r w:rsidRPr="002812B9">
          <w:rPr>
            <w:sz w:val="14"/>
          </w:rPr>
          <w:t>rise between 80 to 200cm at the end of the century</w:t>
        </w:r>
      </w:hyperlink>
      <w:r w:rsidRPr="002812B9">
        <w:rPr>
          <w:sz w:val="14"/>
        </w:rPr>
        <w:t xml:space="preserve"> and would submerge large tracts of land, displacing millions of people and wiping out urban and agricultural areas. Since they are built on the coast, this would also </w:t>
      </w:r>
      <w:hyperlink r:id="rId126" w:tgtFrame="_blank" w:history="1">
        <w:r w:rsidRPr="002812B9">
          <w:rPr>
            <w:sz w:val="14"/>
          </w:rPr>
          <w:t>damage or destroy many ports worldwide</w:t>
        </w:r>
      </w:hyperlink>
      <w:r w:rsidRPr="002812B9">
        <w:rPr>
          <w:sz w:val="14"/>
        </w:rPr>
        <w:t xml:space="preserve"> and jeopardize international commerce as we know it. These losses would be difficult to replace given the increased environmental pressures Southeast/East Asian states would face as well as the spillover problems that would arise as low-lying countries sink into the sea and collapse. </w:t>
      </w:r>
      <w:r w:rsidRPr="002812B9">
        <w:rPr>
          <w:u w:val="single"/>
        </w:rPr>
        <w:t xml:space="preserve">Competition over </w:t>
      </w:r>
      <w:r w:rsidRPr="002812B9">
        <w:rPr>
          <w:sz w:val="14"/>
        </w:rPr>
        <w:t>the</w:t>
      </w:r>
      <w:r w:rsidRPr="002812B9">
        <w:rPr>
          <w:u w:val="single"/>
        </w:rPr>
        <w:t xml:space="preserve"> ports </w:t>
      </w:r>
      <w:r w:rsidRPr="002812B9">
        <w:rPr>
          <w:sz w:val="14"/>
        </w:rPr>
        <w:t>that survive</w:t>
      </w:r>
      <w:r w:rsidRPr="002812B9">
        <w:rPr>
          <w:u w:val="single"/>
        </w:rPr>
        <w:t xml:space="preserve"> will be fierce as whoever possesses them would </w:t>
      </w:r>
      <w:r w:rsidRPr="002812B9">
        <w:rPr>
          <w:sz w:val="14"/>
        </w:rPr>
        <w:t>likely</w:t>
      </w:r>
      <w:r w:rsidRPr="002812B9">
        <w:rPr>
          <w:u w:val="single"/>
        </w:rPr>
        <w:t xml:space="preserve"> dominate </w:t>
      </w:r>
      <w:r w:rsidRPr="002812B9">
        <w:rPr>
          <w:sz w:val="14"/>
        </w:rPr>
        <w:t>the</w:t>
      </w:r>
      <w:r w:rsidRPr="002812B9">
        <w:rPr>
          <w:u w:val="single"/>
        </w:rPr>
        <w:t xml:space="preserve"> sea lanes </w:t>
      </w:r>
      <w:r w:rsidRPr="002812B9">
        <w:rPr>
          <w:sz w:val="14"/>
        </w:rPr>
        <w:t xml:space="preserve">and international commerce for some time, </w:t>
      </w:r>
      <w:r w:rsidRPr="002812B9">
        <w:rPr>
          <w:u w:val="single"/>
        </w:rPr>
        <w:t xml:space="preserve">leading to regional dominance. </w:t>
      </w:r>
      <w:r w:rsidRPr="002812B9">
        <w:rPr>
          <w:sz w:val="14"/>
        </w:rPr>
        <w:t xml:space="preserve">Similarly, economic competition and climate change are going to going to cause havoc on the military industrial base supporting naval power in the region. It is expensive to build a competitive navy, and many states will be unable to afford it if they need to constantly adapt to economic and environmental pressure. China and India are already building up their naval forces and will likely be naval powers into the foreseeable future, but the U.S. will gain a lot of allies in the future struggling to get the U.S. involved in every security dispute they have. Like WWI, someone may gamble incorrectly, and a conflict that starts as a minor incident may explode into something much greater. </w:t>
      </w:r>
      <w:r w:rsidRPr="002812B9">
        <w:rPr>
          <w:highlight w:val="cyan"/>
          <w:u w:val="single"/>
        </w:rPr>
        <w:t>The U.S</w:t>
      </w:r>
      <w:r w:rsidRPr="002812B9">
        <w:rPr>
          <w:u w:val="single"/>
        </w:rPr>
        <w:t>.</w:t>
      </w:r>
      <w:r w:rsidRPr="002812B9">
        <w:rPr>
          <w:sz w:val="14"/>
        </w:rPr>
        <w:t xml:space="preserve"> consequently </w:t>
      </w:r>
      <w:r w:rsidRPr="002812B9">
        <w:rPr>
          <w:highlight w:val="cyan"/>
          <w:u w:val="single"/>
        </w:rPr>
        <w:t>needs to</w:t>
      </w:r>
      <w:r w:rsidRPr="002812B9">
        <w:rPr>
          <w:sz w:val="14"/>
        </w:rPr>
        <w:t xml:space="preserve"> utilize all facets of American power, from military to diplomatic to foreign aid, to </w:t>
      </w:r>
      <w:r w:rsidRPr="002812B9">
        <w:rPr>
          <w:highlight w:val="cyan"/>
          <w:u w:val="single"/>
        </w:rPr>
        <w:t>confront these</w:t>
      </w:r>
      <w:r w:rsidRPr="002812B9">
        <w:rPr>
          <w:u w:val="single"/>
        </w:rPr>
        <w:t xml:space="preserve"> </w:t>
      </w:r>
      <w:r w:rsidRPr="002812B9">
        <w:rPr>
          <w:sz w:val="14"/>
        </w:rPr>
        <w:t>complex</w:t>
      </w:r>
      <w:r w:rsidRPr="002812B9">
        <w:rPr>
          <w:u w:val="single"/>
        </w:rPr>
        <w:t xml:space="preserve"> </w:t>
      </w:r>
      <w:r w:rsidRPr="002812B9">
        <w:rPr>
          <w:highlight w:val="cyan"/>
          <w:u w:val="single"/>
        </w:rPr>
        <w:t xml:space="preserve">challenges and prevent them from </w:t>
      </w:r>
      <w:r w:rsidRPr="002812B9">
        <w:rPr>
          <w:iCs/>
          <w:highlight w:val="cyan"/>
          <w:u w:val="single"/>
        </w:rPr>
        <w:t>escalating out of control</w:t>
      </w:r>
      <w:r w:rsidRPr="002812B9">
        <w:rPr>
          <w:u w:val="single"/>
        </w:rPr>
        <w:t>.</w:t>
      </w:r>
      <w:r w:rsidRPr="002812B9">
        <w:rPr>
          <w:sz w:val="14"/>
        </w:rPr>
        <w:t xml:space="preserve"> We need to promote broader acceptance of free trade on the open seas as well as democratic governance to limit the appeal of coercive power and the ability to use that power arbitrarily. We need a way to maintain the strength of our alliances without getting sucked into conflicts we don’t want, besides selling more weapons that only make war increasingly likely. Regardless of the exact policies, policymakers need to start thinking ahead on how it will deal with the implications economic competition and climate change are going to have on maritime power. Intelligent observers of the Middle East knew for years that the authoritarian status quo was unsustainable, yet no plans were made to respond to the collapse of those regimes and our response could have been better. </w:t>
      </w:r>
      <w:r w:rsidRPr="002812B9">
        <w:rPr>
          <w:u w:val="single"/>
        </w:rPr>
        <w:t xml:space="preserve">Current trends indicate that </w:t>
      </w:r>
      <w:r w:rsidRPr="002812B9">
        <w:rPr>
          <w:highlight w:val="cyan"/>
          <w:u w:val="single"/>
        </w:rPr>
        <w:t>the</w:t>
      </w:r>
      <w:r w:rsidRPr="002812B9">
        <w:rPr>
          <w:u w:val="single"/>
        </w:rPr>
        <w:t xml:space="preserve"> current </w:t>
      </w:r>
      <w:r w:rsidRPr="002812B9">
        <w:rPr>
          <w:highlight w:val="cyan"/>
          <w:u w:val="single"/>
        </w:rPr>
        <w:t>status quo</w:t>
      </w:r>
      <w:r w:rsidRPr="002812B9">
        <w:rPr>
          <w:u w:val="single"/>
        </w:rPr>
        <w:t xml:space="preserve"> </w:t>
      </w:r>
      <w:r w:rsidRPr="002812B9">
        <w:rPr>
          <w:sz w:val="14"/>
        </w:rPr>
        <w:t>in Southeast/East Asia</w:t>
      </w:r>
      <w:r w:rsidRPr="002812B9">
        <w:rPr>
          <w:u w:val="single"/>
        </w:rPr>
        <w:t xml:space="preserve"> </w:t>
      </w:r>
      <w:r w:rsidRPr="002812B9">
        <w:rPr>
          <w:highlight w:val="cyan"/>
          <w:u w:val="single"/>
        </w:rPr>
        <w:t>is</w:t>
      </w:r>
      <w:r w:rsidRPr="002812B9">
        <w:rPr>
          <w:u w:val="single"/>
        </w:rPr>
        <w:t xml:space="preserve"> </w:t>
      </w:r>
      <w:r w:rsidRPr="002812B9">
        <w:rPr>
          <w:sz w:val="14"/>
        </w:rPr>
        <w:t>equally</w:t>
      </w:r>
      <w:r w:rsidRPr="002812B9">
        <w:rPr>
          <w:u w:val="single"/>
        </w:rPr>
        <w:t xml:space="preserve"> </w:t>
      </w:r>
      <w:r w:rsidRPr="002812B9">
        <w:rPr>
          <w:highlight w:val="cyan"/>
          <w:u w:val="single"/>
        </w:rPr>
        <w:t>untenable</w:t>
      </w:r>
      <w:r w:rsidRPr="002812B9">
        <w:rPr>
          <w:u w:val="single"/>
        </w:rPr>
        <w:t>.</w:t>
      </w:r>
      <w:r w:rsidRPr="002812B9">
        <w:rPr>
          <w:sz w:val="14"/>
        </w:rPr>
        <w:t xml:space="preserve"> Do we have a plan in place?</w:t>
      </w:r>
    </w:p>
    <w:p w:rsidR="009C54A5" w:rsidRDefault="009C54A5" w:rsidP="0060216B">
      <w:pPr>
        <w:pStyle w:val="Heading3"/>
      </w:pPr>
      <w:r>
        <w:t>Turn- Oil shocks</w:t>
      </w:r>
    </w:p>
    <w:p w:rsidR="009C54A5" w:rsidRPr="002812B9" w:rsidRDefault="009C54A5" w:rsidP="009C54A5">
      <w:pPr>
        <w:pStyle w:val="Heading4"/>
      </w:pPr>
      <w:r w:rsidRPr="002812B9">
        <w:t>Oil shocks collapse the economy</w:t>
      </w:r>
    </w:p>
    <w:p w:rsidR="009C54A5" w:rsidRPr="002812B9" w:rsidRDefault="009C54A5" w:rsidP="009C54A5">
      <w:pPr>
        <w:rPr>
          <w:rStyle w:val="StyleUnderline"/>
          <w:b w:val="0"/>
          <w:u w:val="none"/>
        </w:rPr>
      </w:pPr>
      <w:r w:rsidRPr="002812B9">
        <w:rPr>
          <w:rStyle w:val="StyleUnderline"/>
          <w:u w:val="none"/>
        </w:rPr>
        <w:t xml:space="preserve">Roubini and setser 4 </w:t>
      </w:r>
      <w:r w:rsidRPr="002812B9">
        <w:rPr>
          <w:rStyle w:val="StyleUnderline"/>
          <w:sz w:val="14"/>
          <w:szCs w:val="14"/>
          <w:u w:val="none"/>
        </w:rPr>
        <w:t>[Nouriel Roubini Stern School of Business, NYU and Brad Setser Research Associate, Global Economic Governance Programme, University College, Oxford This Draft: August 2004. “The effects of the recent oil price shock on the U.S. and global economy” http://pages.stern.nyu.edu/~nroubini/papers/OilShockRoubiniSetser.pdf//jweideman]</w:t>
      </w:r>
    </w:p>
    <w:p w:rsidR="009C54A5" w:rsidRPr="002812B9" w:rsidRDefault="009C54A5" w:rsidP="009C54A5">
      <w:pPr>
        <w:rPr>
          <w:rStyle w:val="StyleUnderline"/>
          <w:b w:val="0"/>
          <w:u w:val="none"/>
        </w:rPr>
      </w:pPr>
    </w:p>
    <w:p w:rsidR="009C54A5" w:rsidRPr="002812B9" w:rsidRDefault="009C54A5" w:rsidP="009C54A5">
      <w:pPr>
        <w:rPr>
          <w:rStyle w:val="StyleUnderline"/>
        </w:rPr>
      </w:pPr>
      <w:r w:rsidRPr="002812B9">
        <w:rPr>
          <w:rStyle w:val="StyleUnderline"/>
          <w:highlight w:val="cyan"/>
        </w:rPr>
        <w:t>Oil</w:t>
      </w:r>
      <w:r w:rsidRPr="002812B9">
        <w:rPr>
          <w:rStyle w:val="StyleUnderline"/>
        </w:rPr>
        <w:t xml:space="preserve"> prices </w:t>
      </w:r>
      <w:r w:rsidRPr="002812B9">
        <w:rPr>
          <w:rStyle w:val="StyleUnderline"/>
          <w:highlight w:val="cyan"/>
        </w:rPr>
        <w:t>shocks</w:t>
      </w:r>
      <w:r w:rsidRPr="002812B9">
        <w:rPr>
          <w:rStyle w:val="StyleUnderline"/>
        </w:rPr>
        <w:t xml:space="preserve"> have a stagflationary </w:t>
      </w:r>
      <w:r w:rsidRPr="002812B9">
        <w:rPr>
          <w:rStyle w:val="StyleUnderline"/>
          <w:highlight w:val="cyan"/>
        </w:rPr>
        <w:t>effect</w:t>
      </w:r>
      <w:r w:rsidRPr="002812B9">
        <w:rPr>
          <w:rStyle w:val="StyleUnderline"/>
        </w:rPr>
        <w:t xml:space="preserve"> on </w:t>
      </w:r>
      <w:r w:rsidRPr="002812B9">
        <w:rPr>
          <w:rStyle w:val="StyleUnderline"/>
          <w:highlight w:val="cyan"/>
        </w:rPr>
        <w:t>the macroeconomy</w:t>
      </w:r>
      <w:r w:rsidRPr="002812B9">
        <w:rPr>
          <w:rStyle w:val="StyleUnderline"/>
        </w:rPr>
        <w:t xml:space="preserve"> of an oil importing country: </w:t>
      </w:r>
      <w:r w:rsidRPr="002812B9">
        <w:rPr>
          <w:rStyle w:val="StyleUnderline"/>
          <w:highlight w:val="cyan"/>
        </w:rPr>
        <w:t>they slow down the rate of growth</w:t>
      </w:r>
      <w:r w:rsidRPr="002812B9">
        <w:rPr>
          <w:rStyle w:val="StyleUnderline"/>
        </w:rPr>
        <w:t xml:space="preserve"> (and may even reduce the level of output — i.e. cause a recession) </w:t>
      </w:r>
      <w:r w:rsidRPr="002812B9">
        <w:rPr>
          <w:rStyle w:val="StyleUnderline"/>
          <w:highlight w:val="cyan"/>
        </w:rPr>
        <w:t>and</w:t>
      </w:r>
      <w:r w:rsidRPr="002812B9">
        <w:rPr>
          <w:rStyle w:val="StyleUnderline"/>
        </w:rPr>
        <w:t xml:space="preserve"> they </w:t>
      </w:r>
      <w:r w:rsidRPr="002812B9">
        <w:rPr>
          <w:rStyle w:val="StyleUnderline"/>
          <w:highlight w:val="cyan"/>
        </w:rPr>
        <w:t>lead</w:t>
      </w:r>
      <w:r w:rsidRPr="002812B9">
        <w:rPr>
          <w:rStyle w:val="StyleUnderline"/>
        </w:rPr>
        <w:t xml:space="preserve"> </w:t>
      </w:r>
      <w:r w:rsidRPr="002812B9">
        <w:rPr>
          <w:rStyle w:val="StyleUnderline"/>
          <w:highlight w:val="cyan"/>
        </w:rPr>
        <w:t xml:space="preserve">to an increase in the </w:t>
      </w:r>
      <w:r w:rsidRPr="002812B9">
        <w:rPr>
          <w:rStyle w:val="StyleUnderline"/>
        </w:rPr>
        <w:t>price level and potentially an increase in the i</w:t>
      </w:r>
      <w:r w:rsidRPr="002812B9">
        <w:rPr>
          <w:rStyle w:val="StyleUnderline"/>
          <w:highlight w:val="cyan"/>
        </w:rPr>
        <w:t>nflation rate. An oil price hike acts like a</w:t>
      </w:r>
      <w:r w:rsidRPr="002812B9">
        <w:rPr>
          <w:rStyle w:val="StyleUnderline"/>
        </w:rPr>
        <w:t xml:space="preserve"> </w:t>
      </w:r>
      <w:r w:rsidRPr="002812B9">
        <w:rPr>
          <w:rStyle w:val="StyleUnderline"/>
          <w:highlight w:val="cyan"/>
        </w:rPr>
        <w:t>tax on consumption</w:t>
      </w:r>
      <w:r w:rsidRPr="002812B9">
        <w:rPr>
          <w:rStyle w:val="StyleUnderline"/>
        </w:rPr>
        <w:t xml:space="preserve"> and. </w:t>
      </w:r>
      <w:r w:rsidRPr="002812B9">
        <w:rPr>
          <w:rStyle w:val="StyleUnderline"/>
          <w:highlight w:val="cyan"/>
        </w:rPr>
        <w:t>for</w:t>
      </w:r>
      <w:r w:rsidRPr="002812B9">
        <w:rPr>
          <w:rStyle w:val="StyleUnderline"/>
        </w:rPr>
        <w:t xml:space="preserve"> a net oil importer like </w:t>
      </w:r>
      <w:r w:rsidRPr="002812B9">
        <w:rPr>
          <w:rStyle w:val="StyleUnderline"/>
          <w:highlight w:val="cyan"/>
        </w:rPr>
        <w:t>the U</w:t>
      </w:r>
      <w:r w:rsidRPr="002812B9">
        <w:rPr>
          <w:rStyle w:val="StyleUnderline"/>
        </w:rPr>
        <w:t xml:space="preserve">nited </w:t>
      </w:r>
      <w:r w:rsidRPr="002812B9">
        <w:rPr>
          <w:rStyle w:val="StyleUnderline"/>
          <w:highlight w:val="cyan"/>
        </w:rPr>
        <w:t>S</w:t>
      </w:r>
      <w:r w:rsidRPr="002812B9">
        <w:rPr>
          <w:rStyle w:val="StyleUnderline"/>
        </w:rPr>
        <w:t>tates</w:t>
      </w:r>
      <w:r w:rsidRPr="002812B9">
        <w:rPr>
          <w:rStyle w:val="StyleUnderline"/>
          <w:sz w:val="14"/>
          <w:u w:val="none"/>
        </w:rPr>
        <w:t xml:space="preserve">, the benefits of the tax go to major oil producers rather than the U.S. government. The impact on growth and prices of an oil shock depends on many factors: - The size of the shock, both in terms of the new real price of oil and the percentage increase in oil prices. At its close of $43 a barrel on July 30, 2004, the current real price of oil is high — well above the levels during the 1990 and 2000 oil mini- shocks, but it remains well below the peak real oil price of S82 in 1980, and equal to the post 73 real price of $43. The recent 65% increase in oil prices (since the 2002 average price) is comparable to the increase in 2000 (60%, but from a very low starting point, as oil prices had fallen to a low of around S15 in 1999), higher than the increase in 1990 (40%), but much smaller than the increases in 1973 (210%) and 1979-80(135%). - The shock's persistence. This will depend on many things, many as mueh political as economic, since the current high oil price reflects both booming Asian demand (China alone is expected to account for roughly 40% of the increase in demand for oil in 2004) and geopolitical risk in the Middle East (the "fear premium" estimated to add between S4 and S8 to current prices). The dependency of the economy on oil and energy. </w:t>
      </w:r>
      <w:r w:rsidRPr="002812B9">
        <w:rPr>
          <w:rStyle w:val="StyleUnderline"/>
          <w:highlight w:val="cyan"/>
        </w:rPr>
        <w:t>The U.S. economy</w:t>
      </w:r>
      <w:r w:rsidRPr="002812B9">
        <w:rPr>
          <w:rStyle w:val="StyleUnderline"/>
        </w:rPr>
        <w:t xml:space="preserve"> is much less energy intensive than it was in the 1970s, but it also much bigger and </w:t>
      </w:r>
      <w:r w:rsidRPr="002812B9">
        <w:rPr>
          <w:rStyle w:val="StyleUnderline"/>
          <w:highlight w:val="cyan"/>
        </w:rPr>
        <w:t>produces</w:t>
      </w:r>
      <w:r w:rsidRPr="002812B9">
        <w:rPr>
          <w:rStyle w:val="StyleUnderline"/>
        </w:rPr>
        <w:t xml:space="preserve"> comparatively </w:t>
      </w:r>
      <w:r w:rsidRPr="002812B9">
        <w:rPr>
          <w:rStyle w:val="StyleUnderline"/>
          <w:highlight w:val="cyan"/>
        </w:rPr>
        <w:t>less domestic oil</w:t>
      </w:r>
      <w:r w:rsidRPr="002812B9">
        <w:rPr>
          <w:rStyle w:val="StyleUnderline"/>
          <w:sz w:val="14"/>
          <w:u w:val="none"/>
        </w:rPr>
        <w:t xml:space="preserve">. Net oil imports of 1.2% of GDP in 2003 are higher than net oil imports of 0.9% of GDP in 1970. The policy response of monetary and fiscal authorities </w:t>
      </w:r>
      <w:r w:rsidRPr="002812B9">
        <w:rPr>
          <w:rStyle w:val="StyleUnderline"/>
          <w:highlight w:val="cyan"/>
        </w:rPr>
        <w:t>These effects are not trivial: oil shocks have caused</w:t>
      </w:r>
      <w:r w:rsidRPr="002812B9">
        <w:rPr>
          <w:rStyle w:val="StyleUnderline"/>
        </w:rPr>
        <w:t xml:space="preserve"> and/or contributed to </w:t>
      </w:r>
      <w:r w:rsidRPr="002812B9">
        <w:rPr>
          <w:rStyle w:val="StyleUnderline"/>
          <w:highlight w:val="cyan"/>
        </w:rPr>
        <w:t>each</w:t>
      </w:r>
      <w:r w:rsidRPr="002812B9">
        <w:rPr>
          <w:rStyle w:val="StyleUnderline"/>
        </w:rPr>
        <w:t xml:space="preserve"> one </w:t>
      </w:r>
      <w:r w:rsidRPr="002812B9">
        <w:rPr>
          <w:rStyle w:val="StyleUnderline"/>
          <w:highlight w:val="cyan"/>
        </w:rPr>
        <w:t>of the US and global recessions of the last thirty years.</w:t>
      </w:r>
      <w:r w:rsidRPr="002812B9">
        <w:rPr>
          <w:rStyle w:val="StyleUnderline"/>
          <w:sz w:val="14"/>
          <w:u w:val="none"/>
        </w:rPr>
        <w:t xml:space="preserve"> Yet while recent recessions have all been linked to an increase in the priee of oil. not all oil price spikes lead to a recession. The 2003 spike associated with the invasion of Iraq is a good example. </w:t>
      </w:r>
      <w:r w:rsidRPr="002812B9">
        <w:rPr>
          <w:rStyle w:val="StyleUnderline"/>
          <w:highlight w:val="cyan"/>
        </w:rPr>
        <w:t>Private sector estimates</w:t>
      </w:r>
      <w:r w:rsidRPr="002812B9">
        <w:rPr>
          <w:rStyle w:val="StyleUnderline"/>
        </w:rPr>
        <w:t xml:space="preserve"> generally </w:t>
      </w:r>
      <w:r w:rsidRPr="002812B9">
        <w:rPr>
          <w:rStyle w:val="StyleUnderline"/>
          <w:highlight w:val="cyan"/>
        </w:rPr>
        <w:t>suggest</w:t>
      </w:r>
      <w:r w:rsidRPr="002812B9">
        <w:rPr>
          <w:rStyle w:val="StyleUnderline"/>
        </w:rPr>
        <w:t xml:space="preserve"> that a persistent 10% </w:t>
      </w:r>
      <w:r w:rsidRPr="002812B9">
        <w:rPr>
          <w:rStyle w:val="StyleUnderline"/>
          <w:highlight w:val="cyan"/>
        </w:rPr>
        <w:t>increase in the price of oil</w:t>
      </w:r>
      <w:r w:rsidRPr="002812B9">
        <w:rPr>
          <w:rStyle w:val="StyleUnderline"/>
        </w:rPr>
        <w:t xml:space="preserve"> </w:t>
      </w:r>
      <w:r w:rsidRPr="002812B9">
        <w:rPr>
          <w:rStyle w:val="StyleUnderline"/>
          <w:sz w:val="14"/>
          <w:u w:val="none"/>
        </w:rPr>
        <w:t xml:space="preserve">— say an increase from $30 to an average of $35 over the course of 2004 — </w:t>
      </w:r>
      <w:r w:rsidRPr="002812B9">
        <w:rPr>
          <w:rStyle w:val="StyleUnderline"/>
          <w:highlight w:val="cyan"/>
        </w:rPr>
        <w:t>would reduce the US and</w:t>
      </w:r>
      <w:r w:rsidRPr="002812B9">
        <w:rPr>
          <w:rStyle w:val="StyleUnderline"/>
          <w:sz w:val="14"/>
          <w:u w:val="none"/>
        </w:rPr>
        <w:t xml:space="preserve"> the </w:t>
      </w:r>
      <w:r w:rsidRPr="002812B9">
        <w:rPr>
          <w:rStyle w:val="StyleUnderline"/>
          <w:highlight w:val="cyan"/>
        </w:rPr>
        <w:t>G7</w:t>
      </w:r>
      <w:r w:rsidRPr="002812B9">
        <w:rPr>
          <w:rStyle w:val="StyleUnderline"/>
          <w:sz w:val="14"/>
          <w:u w:val="none"/>
        </w:rPr>
        <w:t xml:space="preserve"> </w:t>
      </w:r>
      <w:r w:rsidRPr="002812B9">
        <w:rPr>
          <w:rStyle w:val="StyleUnderline"/>
          <w:highlight w:val="cyan"/>
        </w:rPr>
        <w:t xml:space="preserve">growth rate by </w:t>
      </w:r>
      <w:r w:rsidRPr="002812B9">
        <w:rPr>
          <w:rStyle w:val="StyleUnderline"/>
        </w:rPr>
        <w:t>about</w:t>
      </w:r>
      <w:r w:rsidRPr="002812B9">
        <w:rPr>
          <w:rStyle w:val="StyleUnderline"/>
          <w:sz w:val="14"/>
          <w:u w:val="none"/>
        </w:rPr>
        <w:t xml:space="preserve"> 0.3%-0</w:t>
      </w:r>
      <w:r w:rsidRPr="002812B9">
        <w:rPr>
          <w:rStyle w:val="StyleUnderline"/>
        </w:rPr>
        <w:t>.4% within a year</w:t>
      </w:r>
      <w:r w:rsidRPr="002812B9">
        <w:rPr>
          <w:rStyle w:val="StyleUnderline"/>
          <w:sz w:val="14"/>
          <w:u w:val="none"/>
        </w:rPr>
        <w:t xml:space="preserve">. Some (GoldmanSachs) are more pessimistic, and ealculate that if oil prices were to increase further to levels eloser to $45, the reduction in the G7 growth rate may be eloser to </w:t>
      </w:r>
      <w:r w:rsidRPr="002812B9">
        <w:rPr>
          <w:rStyle w:val="StyleUnderline"/>
          <w:highlight w:val="cyan"/>
        </w:rPr>
        <w:t>1% of GDP</w:t>
      </w:r>
      <w:r w:rsidRPr="002812B9">
        <w:rPr>
          <w:rStyle w:val="StyleUnderline"/>
          <w:sz w:val="14"/>
          <w:u w:val="none"/>
        </w:rPr>
        <w:t xml:space="preserve">. Thus, private estimates of the negative effects of an oil shock currently range between 0.3% to 1% of US and G7 GDP growth. This means that the US economy, which was growing in Q4:2003 and Ql :2004 at about a 4.3% average rate could be expected to see a slowdown of its growth to a level between 4.0% and 3.3%. </w:t>
      </w:r>
      <w:r w:rsidRPr="002812B9">
        <w:rPr>
          <w:rStyle w:val="StyleUnderline"/>
          <w:highlight w:val="cyan"/>
        </w:rPr>
        <w:t>Global growth would also de-accelerate from its current very strong pace.</w:t>
      </w:r>
      <w:r w:rsidRPr="002812B9">
        <w:rPr>
          <w:rStyle w:val="StyleUnderline"/>
          <w:sz w:val="14"/>
          <w:u w:val="none"/>
        </w:rPr>
        <w:t xml:space="preserve"> And, indeed, the first estimate for Q2:2004 U.S. GDP growth was 3.0%, confirming that high oil prices in the first half of 2004 put a dent on real consumer demand. Looking ahead, persistence of oil prices at recent high levels of S43-44 per barrel (or even higher prices) could further slow down the U.S. economy below a 3% growth rate. However, there are several reasons to worry that the current oil price shock may have larger growth effects than currently expected by most economists: • Most forecasters did not expect the 2000 shock to lead to a recession, yet it clearly contributed to the resulting slowdown. While current oil prices are high mostly as a result of booming global demand, not a fall in supply, high oil prices stemming from a booming Asia have a similar impact on the U.S. as high oil prices that arise from limits on supply. • The tight oil market gives market power to Saudi Arabia, which is the only producer with significant spare capacity. It also makes the world extremely vulnerable to any major interruptions in supply. Major price spikes — like that of 1973 — happen when supplies are already tight. On the other hand, oil consuming nations do hold larger strategic stockpiles now than in 1973, providing some protection against supply disruption. </w:t>
      </w:r>
      <w:r w:rsidRPr="002812B9">
        <w:rPr>
          <w:rStyle w:val="StyleUnderline"/>
        </w:rPr>
        <w:t xml:space="preserve">• Other </w:t>
      </w:r>
      <w:r w:rsidRPr="002812B9">
        <w:rPr>
          <w:rStyle w:val="StyleUnderline"/>
          <w:highlight w:val="cyan"/>
        </w:rPr>
        <w:t>financial vulnerabilities</w:t>
      </w:r>
      <w:r w:rsidRPr="002812B9">
        <w:rPr>
          <w:rStyle w:val="StyleUnderline"/>
        </w:rPr>
        <w:t xml:space="preserve"> may </w:t>
      </w:r>
      <w:r w:rsidRPr="002812B9">
        <w:rPr>
          <w:rStyle w:val="StyleUnderline"/>
          <w:highlight w:val="cyan"/>
        </w:rPr>
        <w:t>exacerbate the</w:t>
      </w:r>
      <w:r w:rsidRPr="002812B9">
        <w:rPr>
          <w:rStyle w:val="StyleUnderline"/>
        </w:rPr>
        <w:t xml:space="preserve"> output </w:t>
      </w:r>
      <w:r w:rsidRPr="002812B9">
        <w:rPr>
          <w:rStyle w:val="StyleUnderline"/>
          <w:highlight w:val="cyan"/>
        </w:rPr>
        <w:t>effects of an oil shock</w:t>
      </w:r>
      <w:r w:rsidRPr="002812B9">
        <w:rPr>
          <w:rStyle w:val="StyleUnderline"/>
        </w:rPr>
        <w:t>.</w:t>
      </w:r>
      <w:r w:rsidRPr="002812B9">
        <w:rPr>
          <w:rStyle w:val="StyleUnderline"/>
          <w:sz w:val="14"/>
          <w:u w:val="none"/>
        </w:rPr>
        <w:t xml:space="preserve"> </w:t>
      </w:r>
      <w:r w:rsidRPr="002812B9">
        <w:rPr>
          <w:rStyle w:val="StyleUnderline"/>
        </w:rPr>
        <w:t>Financial markets are quite unsettled, as market players are trying to reposition themselves ahead of the Fed's anticipated tightening and are taking off the carry trades they put on to profit from extremely low U.S. interest rates</w:t>
      </w:r>
      <w:r w:rsidRPr="002812B9">
        <w:rPr>
          <w:rStyle w:val="StyleUnderline"/>
          <w:sz w:val="14"/>
          <w:u w:val="none"/>
        </w:rPr>
        <w:t xml:space="preserve">. • The U.S. economy has other sources of vulnerability as well. U.S. consumers are by many measures already overstretched: consumption growth has been spurred by borrowing in the face of stagnant real incomes for many wage earners. High oil prices might dent their confidence. </w:t>
      </w:r>
      <w:r w:rsidRPr="002812B9">
        <w:rPr>
          <w:rStyle w:val="StyleUnderline"/>
        </w:rPr>
        <w:t>Recent data suggests that a slowdown inconsumer spending linked in pari lo higher oil prices accounted for Ihe fall in ihe pace of U.S. growth in the second quarter of 2004</w:t>
      </w:r>
      <w:r w:rsidRPr="002812B9">
        <w:rPr>
          <w:rStyle w:val="StyleUnderline"/>
          <w:sz w:val="14"/>
          <w:u w:val="none"/>
        </w:rPr>
        <w:t xml:space="preserve">. The Fed also has less room to direct monetary solely toward policy to maintaining output than it did in 2000: unlike in 2000, when inflation was falling, inflation was already picking up in 2004 - admittedly from a very low level - prior to the recent surge in oil prices; and recent inflation news have shown a worrisome pick- up in the inflation rate. </w:t>
      </w:r>
      <w:r w:rsidRPr="002812B9">
        <w:rPr>
          <w:rStyle w:val="StyleUnderline"/>
        </w:rPr>
        <w:t xml:space="preserve">The combination of low pre-existing rates, a weak dollar and </w:t>
      </w:r>
      <w:r w:rsidRPr="002812B9">
        <w:rPr>
          <w:rStyle w:val="StyleUnderline"/>
          <w:highlight w:val="cyan"/>
        </w:rPr>
        <w:t>high oil prices limit the Fed's ability to maneuver</w:t>
      </w:r>
      <w:r w:rsidRPr="002812B9">
        <w:rPr>
          <w:rStyle w:val="StyleUnderline"/>
        </w:rPr>
        <w:t>.</w:t>
      </w:r>
      <w:r w:rsidRPr="002812B9">
        <w:rPr>
          <w:rStyle w:val="StyleUnderline"/>
          <w:sz w:val="14"/>
          <w:u w:val="none"/>
        </w:rPr>
        <w:t xml:space="preserve"> With some concerned that the Fed is already "behind the curve" in terms of responding to the recent inflation increase, the Fed would have to increased the Fed Funds rate more and faster than currently expected by the markets if further oil price shocks were to feed into the inflation rate.• Finally, markets are concerned about the size and pace of the Chinese slowdown following a period of unsustainable overheating. While a slowdown in China would reduce demand driven pressures on oil and likely would lead to lower prices barring any changes in supply, it also would remove one of the main engines of world growth. </w:t>
      </w:r>
      <w:r w:rsidRPr="002812B9">
        <w:rPr>
          <w:rStyle w:val="StyleUnderline"/>
          <w:highlight w:val="cyan"/>
        </w:rPr>
        <w:t>All these factors</w:t>
      </w:r>
      <w:r w:rsidRPr="002812B9">
        <w:rPr>
          <w:rStyle w:val="StyleUnderline"/>
        </w:rPr>
        <w:t xml:space="preserve"> add to the downside risks and may </w:t>
      </w:r>
      <w:r w:rsidRPr="002812B9">
        <w:rPr>
          <w:rStyle w:val="StyleUnderline"/>
          <w:highlight w:val="cyan"/>
        </w:rPr>
        <w:t>lead to a more severe growth slowdown following the recent oil price shock.</w:t>
      </w:r>
    </w:p>
    <w:p w:rsidR="009C54A5" w:rsidRPr="002812B9" w:rsidRDefault="009C54A5" w:rsidP="009C54A5">
      <w:pPr>
        <w:rPr>
          <w:rStyle w:val="StyleUnderline"/>
          <w:b w:val="0"/>
          <w:u w:val="none"/>
        </w:rPr>
      </w:pPr>
    </w:p>
    <w:p w:rsidR="009C54A5" w:rsidRDefault="009C54A5" w:rsidP="009C54A5">
      <w:pPr>
        <w:pStyle w:val="Heading3"/>
      </w:pPr>
      <w:r>
        <w:t>Turn- Russian expansionism</w:t>
      </w:r>
    </w:p>
    <w:p w:rsidR="009C54A5" w:rsidRDefault="009C54A5" w:rsidP="009C54A5"/>
    <w:p w:rsidR="009C54A5" w:rsidRPr="00BE6214" w:rsidRDefault="009C54A5" w:rsidP="009C54A5">
      <w:pPr>
        <w:pStyle w:val="Heading4"/>
        <w:rPr>
          <w:rFonts w:eastAsia="Calibri"/>
        </w:rPr>
      </w:pPr>
      <w:r w:rsidRPr="00BE6214">
        <w:rPr>
          <w:rFonts w:eastAsia="Calibri"/>
        </w:rPr>
        <w:t>Production increases solve Russian energy expansion that risks extinction</w:t>
      </w:r>
    </w:p>
    <w:p w:rsidR="009C54A5" w:rsidRPr="00BE6214" w:rsidRDefault="009C54A5" w:rsidP="009C54A5">
      <w:pPr>
        <w:rPr>
          <w:rFonts w:eastAsia="Calibri"/>
          <w:sz w:val="14"/>
          <w:szCs w:val="20"/>
        </w:rPr>
      </w:pPr>
      <w:r w:rsidRPr="00BE6214">
        <w:rPr>
          <w:rFonts w:eastAsia="Calibri"/>
          <w:b/>
          <w:szCs w:val="20"/>
        </w:rPr>
        <w:t>Blank ‘9</w:t>
      </w:r>
      <w:r w:rsidRPr="00BE6214">
        <w:rPr>
          <w:rFonts w:eastAsia="Calibri"/>
          <w:sz w:val="14"/>
          <w:szCs w:val="20"/>
        </w:rPr>
        <w:t xml:space="preserve"> [Stephen, is a Research Professor of National Security Affairs at the Strategic Studies Institute of the U.S. Army War College, “Russia and Arms Control: Are There Opportunities or the Obama Administration?” All S</w:t>
      </w:r>
      <w:r>
        <w:rPr>
          <w:rFonts w:eastAsia="Calibri"/>
          <w:sz w:val="14"/>
          <w:szCs w:val="20"/>
        </w:rPr>
        <w:t xml:space="preserve">trategic Studies Institute </w:t>
      </w:r>
      <w:hyperlink r:id="rId127" w:history="1">
        <w:r w:rsidRPr="0029424C">
          <w:rPr>
            <w:rStyle w:val="Hyperlink"/>
            <w:rFonts w:eastAsia="Calibri"/>
            <w:sz w:val="14"/>
            <w:szCs w:val="20"/>
          </w:rPr>
          <w:t>https://archive.org/stream/RussiaAndArmsControlAreThereOpportunitiesForTheObamaAdministration/9-RussiaAndArms_djvu.txt</w:t>
        </w:r>
      </w:hyperlink>
      <w:r>
        <w:rPr>
          <w:rFonts w:eastAsia="Calibri"/>
          <w:sz w:val="14"/>
          <w:szCs w:val="20"/>
        </w:rPr>
        <w:t xml:space="preserve"> //jweideman</w:t>
      </w:r>
      <w:r w:rsidRPr="00BE6214">
        <w:rPr>
          <w:rFonts w:eastAsia="Calibri"/>
          <w:sz w:val="14"/>
          <w:szCs w:val="20"/>
        </w:rPr>
        <w:t>]</w:t>
      </w:r>
    </w:p>
    <w:p w:rsidR="009C54A5" w:rsidRPr="00BE6214" w:rsidRDefault="009C54A5" w:rsidP="009C54A5">
      <w:pPr>
        <w:autoSpaceDE w:val="0"/>
        <w:autoSpaceDN w:val="0"/>
        <w:adjustRightInd w:val="0"/>
        <w:ind w:left="720"/>
        <w:rPr>
          <w:rFonts w:eastAsia="Calibri"/>
          <w:sz w:val="24"/>
          <w:szCs w:val="24"/>
        </w:rPr>
      </w:pPr>
    </w:p>
    <w:p w:rsidR="009C54A5" w:rsidRDefault="009C54A5" w:rsidP="009C54A5">
      <w:pPr>
        <w:autoSpaceDE w:val="0"/>
        <w:autoSpaceDN w:val="0"/>
        <w:adjustRightInd w:val="0"/>
        <w:rPr>
          <w:rFonts w:eastAsia="Calibri"/>
          <w:u w:val="single"/>
        </w:rPr>
      </w:pPr>
      <w:r w:rsidRPr="00BE6214">
        <w:rPr>
          <w:rFonts w:eastAsia="Calibri"/>
          <w:sz w:val="14"/>
        </w:rPr>
        <w:t xml:space="preserve">Proliferators or </w:t>
      </w:r>
      <w:r w:rsidRPr="00BE6214">
        <w:rPr>
          <w:rFonts w:eastAsia="Calibri"/>
          <w:u w:val="single"/>
        </w:rPr>
        <w:t>nuclear states like China and Russia can then deter regional or intercontinental attacks either by denial or by threat of retaliat</w:t>
      </w:r>
      <w:r w:rsidRPr="00BE6214">
        <w:rPr>
          <w:rFonts w:eastAsia="Calibri"/>
          <w:sz w:val="14"/>
        </w:rPr>
        <w:t xml:space="preserve">ion. Given a multipolar world structure with little ideological rivalry among major powers, it is unlikely that they will go to war with each other. Rather, like </w:t>
      </w:r>
      <w:r w:rsidRPr="00BE6214">
        <w:rPr>
          <w:rFonts w:eastAsia="Calibri"/>
          <w:highlight w:val="cyan"/>
          <w:u w:val="single"/>
        </w:rPr>
        <w:t>Russia</w:t>
      </w:r>
      <w:r w:rsidRPr="00BE6214">
        <w:rPr>
          <w:rFonts w:eastAsia="Calibri"/>
          <w:sz w:val="14"/>
        </w:rPr>
        <w:t xml:space="preserve">, they </w:t>
      </w:r>
      <w:r w:rsidRPr="00BE6214">
        <w:rPr>
          <w:rFonts w:eastAsia="Calibri"/>
          <w:highlight w:val="cyan"/>
          <w:u w:val="single"/>
        </w:rPr>
        <w:t>will strive for exclusive hegemony in their</w:t>
      </w:r>
      <w:r w:rsidRPr="00BE6214">
        <w:rPr>
          <w:rFonts w:eastAsia="Calibri"/>
          <w:u w:val="single"/>
        </w:rPr>
        <w:t xml:space="preserve"> own “</w:t>
      </w:r>
      <w:r w:rsidRPr="00BE6214">
        <w:rPr>
          <w:rFonts w:eastAsia="Calibri"/>
          <w:highlight w:val="cyan"/>
          <w:u w:val="single"/>
        </w:rPr>
        <w:t>sphere of influence</w:t>
      </w:r>
      <w:r w:rsidRPr="00BE6214">
        <w:rPr>
          <w:rFonts w:eastAsia="Calibri"/>
          <w:u w:val="single"/>
        </w:rPr>
        <w:t>”</w:t>
      </w:r>
      <w:r w:rsidRPr="00BE6214">
        <w:rPr>
          <w:rFonts w:eastAsia="Calibri"/>
          <w:sz w:val="14"/>
        </w:rPr>
        <w:t xml:space="preserve"> and use nuclear instruments towards that end. </w:t>
      </w:r>
      <w:r w:rsidRPr="00BE6214">
        <w:rPr>
          <w:rFonts w:eastAsia="Calibri"/>
          <w:u w:val="single"/>
        </w:rPr>
        <w:t>However, wars may well break out between major powers</w:t>
      </w:r>
      <w:r w:rsidRPr="00BE6214">
        <w:rPr>
          <w:rFonts w:eastAsia="Calibri"/>
          <w:sz w:val="14"/>
        </w:rPr>
        <w:t xml:space="preserve"> and weaker “peripheral” states or between peripheral and semiperipheral states given their lack of domestic legitimacy, the absence of the </w:t>
      </w:r>
      <w:r w:rsidRPr="00BE6214">
        <w:rPr>
          <w:rFonts w:eastAsia="Calibri"/>
          <w:u w:val="single"/>
        </w:rPr>
        <w:t>means</w:t>
      </w:r>
      <w:r w:rsidRPr="00BE6214">
        <w:rPr>
          <w:rFonts w:eastAsia="Calibri"/>
          <w:sz w:val="14"/>
        </w:rPr>
        <w:t xml:space="preserve"> of crisis prevention, the visible absence of crisis management mechanisms, and their strategic calculation that asymmetric </w:t>
      </w:r>
      <w:r w:rsidRPr="00BE6214">
        <w:rPr>
          <w:rFonts w:eastAsia="Calibri"/>
          <w:highlight w:val="cyan"/>
          <w:u w:val="single"/>
        </w:rPr>
        <w:t>wars might</w:t>
      </w:r>
      <w:r w:rsidRPr="00BE6214">
        <w:rPr>
          <w:rFonts w:eastAsia="Calibri"/>
          <w:sz w:val="14"/>
        </w:rPr>
        <w:t xml:space="preserve"> give them the victory or respite they need. Simultaneously, The states of periphery and semiperiphery have far more opportunities for political maneuvering. </w:t>
      </w:r>
      <w:r w:rsidRPr="00BE6214">
        <w:rPr>
          <w:rFonts w:eastAsia="Calibri"/>
          <w:sz w:val="14"/>
          <w:szCs w:val="20"/>
        </w:rPr>
        <w:t xml:space="preserve">Since war </w:t>
      </w:r>
      <w:r w:rsidRPr="00BE6214">
        <w:rPr>
          <w:rFonts w:eastAsia="Calibri"/>
          <w:highlight w:val="cyan"/>
          <w:u w:val="single"/>
        </w:rPr>
        <w:t>remain</w:t>
      </w:r>
      <w:r w:rsidRPr="00BE6214">
        <w:rPr>
          <w:rFonts w:eastAsia="Calibri"/>
          <w:sz w:val="14"/>
        </w:rPr>
        <w:t xml:space="preserve">s </w:t>
      </w:r>
      <w:r w:rsidRPr="00BE6214">
        <w:rPr>
          <w:rFonts w:eastAsia="Calibri"/>
          <w:highlight w:val="cyan"/>
          <w:u w:val="single"/>
        </w:rPr>
        <w:t>a political option</w:t>
      </w:r>
      <w:r w:rsidRPr="00BE6214">
        <w:rPr>
          <w:rFonts w:eastAsia="Calibri"/>
          <w:u w:val="single"/>
        </w:rPr>
        <w:t xml:space="preserve">, </w:t>
      </w:r>
      <w:r w:rsidRPr="00BE6214">
        <w:rPr>
          <w:rFonts w:eastAsia="Calibri"/>
          <w:sz w:val="14"/>
          <w:szCs w:val="20"/>
        </w:rPr>
        <w:t xml:space="preserve">these states may find it convenient to exercise their military power as a means for achieving political objectives. Thus </w:t>
      </w:r>
      <w:r w:rsidRPr="00BE6214">
        <w:rPr>
          <w:rFonts w:eastAsia="Calibri"/>
          <w:highlight w:val="cyan"/>
          <w:u w:val="single"/>
        </w:rPr>
        <w:t>international crises may increase in number</w:t>
      </w:r>
      <w:r w:rsidRPr="00BE6214">
        <w:rPr>
          <w:rFonts w:eastAsia="Calibri"/>
          <w:u w:val="single"/>
        </w:rPr>
        <w:t>. This has two important implications for the use of WMD</w:t>
      </w:r>
      <w:r w:rsidRPr="00BE6214">
        <w:rPr>
          <w:rFonts w:eastAsia="Calibri"/>
          <w:sz w:val="14"/>
        </w:rPr>
        <w:t xml:space="preserve">. First, </w:t>
      </w:r>
      <w:r w:rsidRPr="00BE6214">
        <w:rPr>
          <w:rFonts w:eastAsia="Calibri"/>
          <w:u w:val="single"/>
        </w:rPr>
        <w:t>they may be used deliberately to offer a decisive victory</w:t>
      </w:r>
      <w:r w:rsidRPr="00BE6214">
        <w:rPr>
          <w:rFonts w:eastAsia="Calibri"/>
          <w:sz w:val="14"/>
        </w:rPr>
        <w:t xml:space="preserve"> (or in </w:t>
      </w:r>
      <w:r w:rsidRPr="00BE6214">
        <w:rPr>
          <w:rFonts w:eastAsia="Calibri"/>
          <w:u w:val="single"/>
        </w:rPr>
        <w:t xml:space="preserve">Russia’s </w:t>
      </w:r>
      <w:r w:rsidRPr="00BE6214">
        <w:rPr>
          <w:rFonts w:eastAsia="Calibri"/>
          <w:sz w:val="14"/>
        </w:rPr>
        <w:t xml:space="preserve">case, to achieve “intra-war escalation control”—author ) </w:t>
      </w:r>
      <w:r w:rsidRPr="00BE6214">
        <w:rPr>
          <w:rFonts w:eastAsia="Calibri"/>
          <w:u w:val="single"/>
        </w:rPr>
        <w:t>to the striker, or for defensive purposes when imbalances</w:t>
      </w:r>
      <w:r w:rsidRPr="00BE6214">
        <w:rPr>
          <w:rFonts w:eastAsia="Calibri"/>
          <w:sz w:val="14"/>
        </w:rPr>
        <w:t xml:space="preserve"> </w:t>
      </w:r>
      <w:r w:rsidRPr="00BE6214">
        <w:rPr>
          <w:rFonts w:eastAsia="Calibri"/>
          <w:u w:val="single"/>
        </w:rPr>
        <w:t>in military capabilities are significant</w:t>
      </w:r>
      <w:r w:rsidRPr="00BE6214">
        <w:rPr>
          <w:rFonts w:eastAsia="Calibri"/>
          <w:sz w:val="14"/>
        </w:rPr>
        <w:t xml:space="preserve">; </w:t>
      </w:r>
      <w:r w:rsidRPr="00BE6214">
        <w:rPr>
          <w:rFonts w:eastAsia="Calibri"/>
          <w:u w:val="single"/>
        </w:rPr>
        <w:t xml:space="preserve">and second, crises increase the possibilities of inadvertent or accidental wars involving WMD. Obviously nuclear proliferators or states that are expanding their nuclear arsenals like </w:t>
      </w:r>
      <w:r w:rsidRPr="00BE6214">
        <w:rPr>
          <w:rFonts w:eastAsia="Calibri"/>
          <w:highlight w:val="cyan"/>
          <w:u w:val="single"/>
        </w:rPr>
        <w:t>Russia can exercise a great influence</w:t>
      </w:r>
      <w:r w:rsidRPr="00BE6214">
        <w:rPr>
          <w:rFonts w:eastAsia="Calibri"/>
          <w:u w:val="single"/>
        </w:rPr>
        <w:t xml:space="preserve"> upon world politics </w:t>
      </w:r>
      <w:r w:rsidRPr="00BE6214">
        <w:rPr>
          <w:rFonts w:eastAsia="Calibri"/>
          <w:sz w:val="14"/>
        </w:rPr>
        <w:t xml:space="preserve">if they chose to defy the prevailing consensus and use their weapons not as defensive weapons, as has been commonly thought, but as offensive weapons to threaten other states and deter nuclear powers. </w:t>
      </w:r>
      <w:r w:rsidRPr="00BE6214">
        <w:rPr>
          <w:rFonts w:eastAsia="Calibri"/>
          <w:u w:val="single"/>
        </w:rPr>
        <w:t>Their decision to go either for cooperative security and strengthened international military-political norms of action,</w:t>
      </w:r>
      <w:r w:rsidRPr="00BE6214">
        <w:rPr>
          <w:rFonts w:eastAsia="Calibri"/>
          <w:sz w:val="14"/>
        </w:rPr>
        <w:t xml:space="preserve"> or for individual national “egotism” </w:t>
      </w:r>
      <w:r w:rsidRPr="00BE6214">
        <w:rPr>
          <w:rFonts w:eastAsia="Calibri"/>
          <w:u w:val="single"/>
        </w:rPr>
        <w:t>wil</w:t>
      </w:r>
      <w:r w:rsidRPr="00BE6214">
        <w:rPr>
          <w:rFonts w:eastAsia="Calibri"/>
          <w:szCs w:val="20"/>
          <w:u w:val="single"/>
        </w:rPr>
        <w:t>l</w:t>
      </w:r>
      <w:r w:rsidRPr="00BE6214">
        <w:rPr>
          <w:rFonts w:eastAsia="Calibri"/>
          <w:sz w:val="14"/>
          <w:szCs w:val="20"/>
        </w:rPr>
        <w:t xml:space="preserve"> critically affect world politics. For, as Roberts observes, But if they drift away from those efforts [to bring about more cooperative security], the consequences could be profound. At the very least, the effective functioning of inherited mechanisms of world order, such as the special responsibility of the “great powers” in the management of the interstate system, especially problems of </w:t>
      </w:r>
      <w:r w:rsidRPr="00BE6214">
        <w:rPr>
          <w:rFonts w:eastAsia="Calibri"/>
          <w:u w:val="single"/>
        </w:rPr>
        <w:t>armed aggression, under the aegis of collective security, could be significantly impair</w:t>
      </w:r>
      <w:r w:rsidRPr="00BE6214">
        <w:rPr>
          <w:rFonts w:eastAsia="Calibri"/>
          <w:sz w:val="14"/>
        </w:rPr>
        <w:t xml:space="preserve">ed. </w:t>
      </w:r>
      <w:r w:rsidRPr="00BE6214">
        <w:rPr>
          <w:rFonts w:eastAsia="Calibri"/>
          <w:sz w:val="14"/>
          <w:szCs w:val="20"/>
        </w:rPr>
        <w:t>Armed with the ability to defeat an intervention, or impose substantial costs in blood or money on an intervening force or the populaces of the nations marshaling that force</w:t>
      </w:r>
      <w:r w:rsidRPr="00BE6214">
        <w:rPr>
          <w:rFonts w:eastAsia="Calibri"/>
          <w:u w:val="single"/>
        </w:rPr>
        <w:t xml:space="preserve">, </w:t>
      </w:r>
      <w:r w:rsidRPr="00BE6214">
        <w:rPr>
          <w:rFonts w:eastAsia="Calibri"/>
          <w:highlight w:val="cyan"/>
          <w:u w:val="single"/>
        </w:rPr>
        <w:t>the newly empowered tier could bring an end to collective security operations</w:t>
      </w:r>
      <w:r w:rsidRPr="00BE6214">
        <w:rPr>
          <w:rFonts w:eastAsia="Calibri"/>
          <w:u w:val="single"/>
        </w:rPr>
        <w:t>, undermine the credibility of alliance commitments by the great powers</w:t>
      </w:r>
      <w:r w:rsidRPr="00BE6214">
        <w:rPr>
          <w:rFonts w:eastAsia="Calibri"/>
          <w:sz w:val="14"/>
        </w:rPr>
        <w:t xml:space="preserve">, [undermine guarantees of extended deterrence by them to threatened nations and states] </w:t>
      </w:r>
      <w:r w:rsidRPr="00BE6214">
        <w:rPr>
          <w:rFonts w:eastAsia="Calibri"/>
          <w:u w:val="single"/>
        </w:rPr>
        <w:t xml:space="preserve">extend alliances of their own, and perhaps make wars of aggression on their neighbors or their own people. </w:t>
      </w:r>
      <w:r w:rsidRPr="00BE6214">
        <w:rPr>
          <w:rFonts w:eastAsia="Calibri"/>
          <w:highlight w:val="cyan"/>
          <w:u w:val="single"/>
        </w:rPr>
        <w:t>US production</w:t>
      </w:r>
      <w:r w:rsidRPr="00BE6214">
        <w:rPr>
          <w:rFonts w:eastAsia="Calibri"/>
          <w:u w:val="single"/>
        </w:rPr>
        <w:t xml:space="preserve"> successfully </w:t>
      </w:r>
      <w:r w:rsidRPr="00BE6214">
        <w:rPr>
          <w:rFonts w:eastAsia="Calibri"/>
          <w:highlight w:val="cyan"/>
          <w:u w:val="single"/>
        </w:rPr>
        <w:t>counterbalances Russian energy expansion</w:t>
      </w:r>
    </w:p>
    <w:p w:rsidR="00462462" w:rsidRDefault="00462462" w:rsidP="00462462">
      <w:pPr>
        <w:pStyle w:val="Heading2"/>
      </w:pPr>
      <w:r>
        <w:t>A2 Farms DA</w:t>
      </w:r>
    </w:p>
    <w:p w:rsidR="00462462" w:rsidRPr="00B83E08" w:rsidRDefault="00462462" w:rsidP="00462462"/>
    <w:p w:rsidR="00462462" w:rsidRDefault="00462462" w:rsidP="00462462">
      <w:pPr>
        <w:pStyle w:val="Heading3"/>
      </w:pPr>
      <w:r>
        <w:t>2AC</w:t>
      </w:r>
    </w:p>
    <w:p w:rsidR="00462462" w:rsidRDefault="00462462" w:rsidP="00462462">
      <w:pPr>
        <w:pStyle w:val="Heading4"/>
      </w:pPr>
      <w:r>
        <w:t>No regulation---farmers are too politically powerful</w:t>
      </w:r>
    </w:p>
    <w:p w:rsidR="00462462" w:rsidRPr="00BB5819" w:rsidRDefault="00462462" w:rsidP="00462462">
      <w:r>
        <w:t xml:space="preserve">Spencer </w:t>
      </w:r>
      <w:r w:rsidRPr="00B01EA4">
        <w:rPr>
          <w:rStyle w:val="Style13ptBold"/>
        </w:rPr>
        <w:t>Hunt 10</w:t>
      </w:r>
      <w:r>
        <w:t>, The Columbus Dispatch, Oct 15 2010, “States go soft on polluting farms,” http://www.dispatch.com/content/stories/local/2010/10/12/soft-on-polluters.html</w:t>
      </w:r>
    </w:p>
    <w:p w:rsidR="00462462" w:rsidRDefault="00462462" w:rsidP="00462462">
      <w:pPr>
        <w:rPr>
          <w:sz w:val="14"/>
        </w:rPr>
      </w:pPr>
      <w:r w:rsidRPr="002742A0">
        <w:rPr>
          <w:sz w:val="14"/>
        </w:rPr>
        <w:t xml:space="preserve">States go soft </w:t>
      </w:r>
      <w:r w:rsidRPr="002742A0">
        <w:rPr>
          <w:rStyle w:val="StyleUnderline"/>
          <w:highlight w:val="yellow"/>
        </w:rPr>
        <w:t>on polluting farms</w:t>
      </w:r>
      <w:r w:rsidRPr="002742A0">
        <w:rPr>
          <w:rStyle w:val="StyleUnderline"/>
          <w:sz w:val="12"/>
        </w:rPr>
        <w:t xml:space="preserve">¶ </w:t>
      </w:r>
      <w:r w:rsidRPr="002742A0">
        <w:rPr>
          <w:rStyle w:val="Emphasis"/>
          <w:highlight w:val="yellow"/>
        </w:rPr>
        <w:t>Few politicians</w:t>
      </w:r>
      <w:r w:rsidRPr="002742A0">
        <w:rPr>
          <w:rStyle w:val="StyleUnderline"/>
          <w:highlight w:val="yellow"/>
        </w:rPr>
        <w:t xml:space="preserve"> are willing to regulate </w:t>
      </w:r>
      <w:r w:rsidRPr="002742A0">
        <w:rPr>
          <w:rStyle w:val="StyleUnderline"/>
        </w:rPr>
        <w:t xml:space="preserve">operations </w:t>
      </w:r>
      <w:r w:rsidRPr="002742A0">
        <w:rPr>
          <w:rStyle w:val="StyleUnderline"/>
          <w:highlight w:val="yellow"/>
        </w:rPr>
        <w:t>to reduce runoff</w:t>
      </w:r>
      <w:r w:rsidRPr="002742A0">
        <w:rPr>
          <w:sz w:val="14"/>
        </w:rPr>
        <w:t xml:space="preserve"> that poisons streams, rivers, lakes and bays</w:t>
      </w:r>
      <w:r w:rsidRPr="002742A0">
        <w:rPr>
          <w:sz w:val="12"/>
        </w:rPr>
        <w:t>¶</w:t>
      </w:r>
      <w:r w:rsidRPr="002742A0">
        <w:rPr>
          <w:sz w:val="14"/>
        </w:rPr>
        <w:t xml:space="preserve"> By Spencer Hunt </w:t>
      </w:r>
      <w:r w:rsidRPr="002742A0">
        <w:rPr>
          <w:sz w:val="12"/>
        </w:rPr>
        <w:t>¶</w:t>
      </w:r>
      <w:r w:rsidRPr="002742A0">
        <w:rPr>
          <w:sz w:val="14"/>
        </w:rPr>
        <w:t xml:space="preserve"> The Columbus Dispatch • Friday October 15, 2010 5:07 AM</w:t>
      </w:r>
      <w:r w:rsidRPr="002742A0">
        <w:rPr>
          <w:sz w:val="12"/>
        </w:rPr>
        <w:t>¶</w:t>
      </w:r>
      <w:r w:rsidRPr="002742A0">
        <w:rPr>
          <w:sz w:val="14"/>
        </w:rPr>
        <w:t xml:space="preserve"> States go soft on polluting farms -</w:t>
      </w:r>
      <w:r w:rsidRPr="002742A0">
        <w:rPr>
          <w:sz w:val="12"/>
        </w:rPr>
        <w:t>¶</w:t>
      </w:r>
      <w:r w:rsidRPr="002742A0">
        <w:rPr>
          <w:sz w:val="14"/>
        </w:rPr>
        <w:t xml:space="preserve"> </w:t>
      </w:r>
      <w:r w:rsidRPr="002742A0">
        <w:rPr>
          <w:rStyle w:val="StyleUnderline"/>
          <w:highlight w:val="yellow"/>
        </w:rPr>
        <w:t xml:space="preserve">Politicians love farmers. And </w:t>
      </w:r>
      <w:r w:rsidRPr="002742A0">
        <w:rPr>
          <w:rStyle w:val="Emphasis"/>
          <w:highlight w:val="yellow"/>
        </w:rPr>
        <w:t>fear them</w:t>
      </w:r>
      <w:r w:rsidRPr="002742A0">
        <w:rPr>
          <w:sz w:val="14"/>
        </w:rPr>
        <w:t xml:space="preserve">. </w:t>
      </w:r>
      <w:r w:rsidRPr="002742A0">
        <w:rPr>
          <w:sz w:val="12"/>
        </w:rPr>
        <w:t>¶</w:t>
      </w:r>
      <w:r w:rsidRPr="002742A0">
        <w:rPr>
          <w:sz w:val="14"/>
        </w:rPr>
        <w:t xml:space="preserve"> </w:t>
      </w:r>
      <w:r w:rsidRPr="002742A0">
        <w:rPr>
          <w:rStyle w:val="StyleUnderline"/>
          <w:highlight w:val="yellow"/>
        </w:rPr>
        <w:t xml:space="preserve">Public </w:t>
      </w:r>
      <w:r w:rsidRPr="00B01EA4">
        <w:rPr>
          <w:rStyle w:val="StyleUnderline"/>
          <w:highlight w:val="yellow"/>
        </w:rPr>
        <w:t xml:space="preserve">officials will take on </w:t>
      </w:r>
      <w:r w:rsidRPr="00B83E08">
        <w:rPr>
          <w:rStyle w:val="StyleUnderline"/>
        </w:rPr>
        <w:t xml:space="preserve">industrial </w:t>
      </w:r>
      <w:r w:rsidRPr="00B01EA4">
        <w:rPr>
          <w:rStyle w:val="StyleUnderline"/>
          <w:highlight w:val="yellow"/>
        </w:rPr>
        <w:t>mills</w:t>
      </w:r>
      <w:r w:rsidRPr="00B83E08">
        <w:rPr>
          <w:rStyle w:val="StyleUnderline"/>
        </w:rPr>
        <w:t xml:space="preserve">, foundries, </w:t>
      </w:r>
      <w:r w:rsidRPr="00B01EA4">
        <w:rPr>
          <w:rStyle w:val="StyleUnderline"/>
          <w:highlight w:val="yellow"/>
        </w:rPr>
        <w:t xml:space="preserve">factories and sewage-treatment </w:t>
      </w:r>
      <w:r w:rsidRPr="00B83E08">
        <w:rPr>
          <w:rStyle w:val="StyleUnderline"/>
        </w:rPr>
        <w:t>plants</w:t>
      </w:r>
      <w:r w:rsidRPr="002742A0">
        <w:rPr>
          <w:sz w:val="14"/>
        </w:rPr>
        <w:t xml:space="preserve"> that pollute our water, </w:t>
      </w:r>
      <w:r w:rsidRPr="00B01EA4">
        <w:rPr>
          <w:rStyle w:val="Emphasis"/>
          <w:highlight w:val="yellow"/>
        </w:rPr>
        <w:t>but</w:t>
      </w:r>
      <w:r w:rsidRPr="00BB5819">
        <w:rPr>
          <w:rStyle w:val="Emphasis"/>
        </w:rPr>
        <w:t xml:space="preserve"> they </w:t>
      </w:r>
      <w:r w:rsidRPr="002742A0">
        <w:rPr>
          <w:rStyle w:val="Emphasis"/>
          <w:highlight w:val="yellow"/>
        </w:rPr>
        <w:t xml:space="preserve">shy </w:t>
      </w:r>
      <w:r w:rsidRPr="00B83E08">
        <w:rPr>
          <w:rStyle w:val="Emphasis"/>
        </w:rPr>
        <w:t xml:space="preserve">away </w:t>
      </w:r>
      <w:r w:rsidRPr="002742A0">
        <w:rPr>
          <w:rStyle w:val="Emphasis"/>
          <w:highlight w:val="yellow"/>
        </w:rPr>
        <w:t>from touching farms</w:t>
      </w:r>
      <w:r w:rsidRPr="002742A0">
        <w:rPr>
          <w:sz w:val="14"/>
        </w:rPr>
        <w:t>.</w:t>
      </w:r>
      <w:r w:rsidRPr="002742A0">
        <w:rPr>
          <w:sz w:val="12"/>
        </w:rPr>
        <w:t>¶</w:t>
      </w:r>
      <w:r w:rsidRPr="002742A0">
        <w:rPr>
          <w:sz w:val="14"/>
        </w:rPr>
        <w:t xml:space="preserve"> </w:t>
      </w:r>
      <w:r w:rsidRPr="002742A0">
        <w:rPr>
          <w:rStyle w:val="StyleUnderline"/>
          <w:highlight w:val="yellow"/>
        </w:rPr>
        <w:t xml:space="preserve">It's a </w:t>
      </w:r>
      <w:r w:rsidRPr="002742A0">
        <w:rPr>
          <w:rStyle w:val="Emphasis"/>
          <w:highlight w:val="yellow"/>
        </w:rPr>
        <w:t>fundamental difference</w:t>
      </w:r>
      <w:r w:rsidRPr="002742A0">
        <w:rPr>
          <w:rStyle w:val="StyleUnderline"/>
          <w:highlight w:val="yellow"/>
        </w:rPr>
        <w:t xml:space="preserve"> in environmental policy that</w:t>
      </w:r>
      <w:r w:rsidRPr="00BB5819">
        <w:rPr>
          <w:rStyle w:val="StyleUnderline"/>
        </w:rPr>
        <w:t xml:space="preserve"> has existed for decades, and</w:t>
      </w:r>
      <w:r w:rsidRPr="002742A0">
        <w:rPr>
          <w:sz w:val="14"/>
        </w:rPr>
        <w:t xml:space="preserve"> it </w:t>
      </w:r>
      <w:r w:rsidRPr="002742A0">
        <w:rPr>
          <w:rStyle w:val="Emphasis"/>
          <w:highlight w:val="yellow"/>
        </w:rPr>
        <w:t>persists</w:t>
      </w:r>
      <w:r w:rsidRPr="002742A0">
        <w:rPr>
          <w:rStyle w:val="StyleUnderline"/>
          <w:highlight w:val="yellow"/>
        </w:rPr>
        <w:t xml:space="preserve"> with </w:t>
      </w:r>
      <w:r w:rsidRPr="00B83E08">
        <w:rPr>
          <w:rStyle w:val="StyleUnderline"/>
        </w:rPr>
        <w:t xml:space="preserve">the help of </w:t>
      </w:r>
      <w:r w:rsidRPr="002742A0">
        <w:rPr>
          <w:rStyle w:val="Emphasis"/>
          <w:highlight w:val="yellow"/>
        </w:rPr>
        <w:t>farm-industry groups</w:t>
      </w:r>
      <w:r w:rsidRPr="002742A0">
        <w:rPr>
          <w:rStyle w:val="StyleUnderline"/>
          <w:highlight w:val="yellow"/>
        </w:rPr>
        <w:t xml:space="preserve"> that persuade lawmakers to limit </w:t>
      </w:r>
      <w:r w:rsidRPr="00B83E08">
        <w:rPr>
          <w:rStyle w:val="StyleUnderline"/>
        </w:rPr>
        <w:t>policy</w:t>
      </w:r>
      <w:r w:rsidRPr="002742A0">
        <w:rPr>
          <w:sz w:val="14"/>
        </w:rPr>
        <w:t xml:space="preserve"> primarily </w:t>
      </w:r>
      <w:r w:rsidRPr="002742A0">
        <w:rPr>
          <w:rStyle w:val="StyleUnderline"/>
          <w:highlight w:val="yellow"/>
        </w:rPr>
        <w:t xml:space="preserve">to </w:t>
      </w:r>
      <w:r w:rsidRPr="002742A0">
        <w:rPr>
          <w:rStyle w:val="Emphasis"/>
          <w:highlight w:val="yellow"/>
        </w:rPr>
        <w:t>voluntary programs</w:t>
      </w:r>
      <w:r w:rsidRPr="002742A0">
        <w:rPr>
          <w:sz w:val="14"/>
        </w:rPr>
        <w:t xml:space="preserve"> and cash incentives, say environmental advocates and industry experts.</w:t>
      </w:r>
      <w:r w:rsidRPr="002742A0">
        <w:rPr>
          <w:sz w:val="12"/>
        </w:rPr>
        <w:t>¶</w:t>
      </w:r>
      <w:r w:rsidRPr="002742A0">
        <w:rPr>
          <w:sz w:val="14"/>
        </w:rPr>
        <w:t xml:space="preserve"> "</w:t>
      </w:r>
      <w:r w:rsidRPr="002742A0">
        <w:rPr>
          <w:rStyle w:val="StyleUnderline"/>
          <w:highlight w:val="yellow"/>
        </w:rPr>
        <w:t xml:space="preserve">We implicitly </w:t>
      </w:r>
      <w:r w:rsidRPr="00B83E08">
        <w:rPr>
          <w:rStyle w:val="StyleUnderline"/>
        </w:rPr>
        <w:t xml:space="preserve">have </w:t>
      </w:r>
      <w:r w:rsidRPr="002742A0">
        <w:rPr>
          <w:rStyle w:val="StyleUnderline"/>
          <w:highlight w:val="yellow"/>
        </w:rPr>
        <w:t>decided</w:t>
      </w:r>
      <w:r w:rsidRPr="002742A0">
        <w:rPr>
          <w:rStyle w:val="StyleUnderline"/>
        </w:rPr>
        <w:t xml:space="preserve"> as a society </w:t>
      </w:r>
      <w:r w:rsidRPr="00B83E08">
        <w:rPr>
          <w:rStyle w:val="StyleUnderline"/>
        </w:rPr>
        <w:t xml:space="preserve">that </w:t>
      </w:r>
      <w:r w:rsidRPr="002742A0">
        <w:rPr>
          <w:rStyle w:val="StyleUnderline"/>
          <w:highlight w:val="yellow"/>
        </w:rPr>
        <w:t xml:space="preserve">agriculture has the right to </w:t>
      </w:r>
      <w:r w:rsidRPr="002742A0">
        <w:rPr>
          <w:rStyle w:val="Emphasis"/>
          <w:highlight w:val="yellow"/>
        </w:rPr>
        <w:t>decide how much pollution</w:t>
      </w:r>
      <w:r w:rsidRPr="002742A0">
        <w:rPr>
          <w:rStyle w:val="StyleUnderline"/>
          <w:highlight w:val="yellow"/>
        </w:rPr>
        <w:t xml:space="preserve"> to emit</w:t>
      </w:r>
      <w:r w:rsidRPr="002742A0">
        <w:rPr>
          <w:sz w:val="14"/>
        </w:rPr>
        <w:t>, and then we ask them voluntarily to cut back," said Catherine Kling, an economist and environmental-policy expert at Iowa State University's Center for Agricultural and Rural Development.</w:t>
      </w:r>
    </w:p>
    <w:p w:rsidR="00462462" w:rsidRDefault="00462462" w:rsidP="00462462">
      <w:pPr>
        <w:pStyle w:val="Heading4"/>
      </w:pPr>
      <w:r>
        <w:t>Farm labor shortage will wreck food production</w:t>
      </w:r>
    </w:p>
    <w:p w:rsidR="00462462" w:rsidRPr="007B7424" w:rsidRDefault="00462462" w:rsidP="00462462">
      <w:r>
        <w:t xml:space="preserve">Jim </w:t>
      </w:r>
      <w:r w:rsidRPr="007B7424">
        <w:rPr>
          <w:rStyle w:val="Style13ptBold"/>
        </w:rPr>
        <w:t>Mosely 6/27</w:t>
      </w:r>
      <w:r>
        <w:t>, former deputy secretary of the US Dept of Agriculture, and A.G. Kawamura, former California Secretary of Agriculture, “Why farmers see fertile ground in immigration reform,” http://www.appeal-democrat.com/opinion/jim-moseley-ag-kamamura-why-farmers-see-fertile-ground-in/article_476c1ca0-fda7-11e3-a05f-0017a43b2370.html</w:t>
      </w:r>
    </w:p>
    <w:p w:rsidR="00462462" w:rsidRDefault="00462462" w:rsidP="00462462">
      <w:pPr>
        <w:rPr>
          <w:sz w:val="10"/>
        </w:rPr>
      </w:pPr>
      <w:r w:rsidRPr="007B7424">
        <w:rPr>
          <w:sz w:val="10"/>
        </w:rPr>
        <w:t xml:space="preserve">We are </w:t>
      </w:r>
      <w:r w:rsidRPr="007B7424">
        <w:rPr>
          <w:rStyle w:val="StyleUnderline"/>
          <w:highlight w:val="yellow"/>
        </w:rPr>
        <w:t xml:space="preserve">farmers </w:t>
      </w:r>
      <w:r w:rsidRPr="007B7424">
        <w:rPr>
          <w:rStyle w:val="StyleUnderline"/>
        </w:rPr>
        <w:t>who raise different types of crops in different regions of our country</w:t>
      </w:r>
      <w:r w:rsidRPr="007B7424">
        <w:rPr>
          <w:sz w:val="10"/>
        </w:rPr>
        <w:t>. Like all farmers, we have lived through difficult periods when bad weather, low prices or weak demand had us doubting we would survive. Whether organic or conventional producers, we all seek the same result — a good harvest and robust markets for our crops.</w:t>
      </w:r>
      <w:r w:rsidRPr="007B7424">
        <w:rPr>
          <w:sz w:val="12"/>
        </w:rPr>
        <w:t>¶</w:t>
      </w:r>
      <w:r w:rsidRPr="007B7424">
        <w:rPr>
          <w:sz w:val="10"/>
        </w:rPr>
        <w:t xml:space="preserve"> We accept the unpredictability of weather and market demand; and we — like good business people — invest in new technologies such as water systems, mechanization and improved seeds to bring as much stability as possible to our operations. Ironically, </w:t>
      </w:r>
      <w:r w:rsidRPr="007B7424">
        <w:rPr>
          <w:rStyle w:val="StyleUnderline"/>
          <w:highlight w:val="yellow"/>
        </w:rPr>
        <w:t>at just the time when demand is increasing</w:t>
      </w:r>
      <w:r w:rsidRPr="007B7424">
        <w:rPr>
          <w:sz w:val="10"/>
        </w:rPr>
        <w:t xml:space="preserve">, we </w:t>
      </w:r>
      <w:r w:rsidRPr="007B7424">
        <w:rPr>
          <w:rStyle w:val="Emphasis"/>
          <w:highlight w:val="yellow"/>
        </w:rPr>
        <w:t>are hamstrung</w:t>
      </w:r>
      <w:r w:rsidRPr="007B7424">
        <w:rPr>
          <w:sz w:val="10"/>
          <w:highlight w:val="yellow"/>
        </w:rPr>
        <w:t xml:space="preserve"> </w:t>
      </w:r>
      <w:r w:rsidRPr="007B7424">
        <w:rPr>
          <w:rStyle w:val="StyleUnderline"/>
          <w:highlight w:val="yellow"/>
        </w:rPr>
        <w:t>by</w:t>
      </w:r>
      <w:r w:rsidRPr="007B7424">
        <w:rPr>
          <w:sz w:val="10"/>
        </w:rPr>
        <w:t xml:space="preserve"> something over which we really should have more control — </w:t>
      </w:r>
      <w:r w:rsidRPr="007B7424">
        <w:rPr>
          <w:rStyle w:val="StyleUnderline"/>
          <w:highlight w:val="yellow"/>
        </w:rPr>
        <w:t>our nation's labor supply</w:t>
      </w:r>
      <w:r w:rsidRPr="007B7424">
        <w:rPr>
          <w:sz w:val="10"/>
        </w:rPr>
        <w:t>.</w:t>
      </w:r>
      <w:r w:rsidRPr="007B7424">
        <w:rPr>
          <w:sz w:val="12"/>
        </w:rPr>
        <w:t>¶</w:t>
      </w:r>
      <w:r w:rsidRPr="007B7424">
        <w:rPr>
          <w:sz w:val="10"/>
        </w:rPr>
        <w:t xml:space="preserve"> </w:t>
      </w:r>
      <w:r w:rsidRPr="007B7424">
        <w:rPr>
          <w:rStyle w:val="StyleUnderline"/>
        </w:rPr>
        <w:t>Our</w:t>
      </w:r>
      <w:r w:rsidRPr="007B7424">
        <w:rPr>
          <w:sz w:val="10"/>
        </w:rPr>
        <w:t xml:space="preserve"> current </w:t>
      </w:r>
      <w:r w:rsidRPr="007B7424">
        <w:rPr>
          <w:rStyle w:val="StyleUnderline"/>
          <w:highlight w:val="yellow"/>
        </w:rPr>
        <w:t>immigration</w:t>
      </w:r>
      <w:r w:rsidRPr="007B7424">
        <w:rPr>
          <w:rStyle w:val="StyleUnderline"/>
        </w:rPr>
        <w:t xml:space="preserve"> system </w:t>
      </w:r>
      <w:r w:rsidRPr="007B7424">
        <w:rPr>
          <w:rStyle w:val="StyleUnderline"/>
          <w:highlight w:val="yellow"/>
        </w:rPr>
        <w:t>is</w:t>
      </w:r>
      <w:r w:rsidRPr="007B7424">
        <w:rPr>
          <w:sz w:val="10"/>
        </w:rPr>
        <w:t xml:space="preserve"> widely considered </w:t>
      </w:r>
      <w:r w:rsidRPr="007B7424">
        <w:rPr>
          <w:rStyle w:val="StyleUnderline"/>
          <w:highlight w:val="yellow"/>
        </w:rPr>
        <w:t>broken</w:t>
      </w:r>
      <w:r w:rsidRPr="007B7424">
        <w:rPr>
          <w:sz w:val="10"/>
        </w:rPr>
        <w:t xml:space="preserve"> and a drag on our country's economic growth. </w:t>
      </w:r>
      <w:r w:rsidRPr="007B7424">
        <w:rPr>
          <w:rStyle w:val="StyleUnderline"/>
        </w:rPr>
        <w:t>Only in America</w:t>
      </w:r>
      <w:r w:rsidRPr="007B7424">
        <w:rPr>
          <w:sz w:val="10"/>
        </w:rPr>
        <w:t xml:space="preserve">, the "land of plenty," </w:t>
      </w:r>
      <w:r w:rsidRPr="007B7424">
        <w:rPr>
          <w:rStyle w:val="StyleUnderline"/>
        </w:rPr>
        <w:t xml:space="preserve">do </w:t>
      </w:r>
      <w:r w:rsidRPr="007B7424">
        <w:rPr>
          <w:rStyle w:val="StyleUnderline"/>
          <w:highlight w:val="yellow"/>
        </w:rPr>
        <w:t xml:space="preserve">you see </w:t>
      </w:r>
      <w:r w:rsidRPr="007B7424">
        <w:rPr>
          <w:rStyle w:val="Emphasis"/>
          <w:highlight w:val="yellow"/>
        </w:rPr>
        <w:t>unharvested crops spoil in the field</w:t>
      </w:r>
      <w:r w:rsidRPr="007B7424">
        <w:rPr>
          <w:rStyle w:val="StyleUnderline"/>
          <w:highlight w:val="yellow"/>
        </w:rPr>
        <w:t xml:space="preserve"> due to a shortage of labor</w:t>
      </w:r>
      <w:r w:rsidRPr="007B7424">
        <w:rPr>
          <w:sz w:val="10"/>
        </w:rPr>
        <w:t>. To a farmer, this is the worst kind of waste to bear. An unwillingness to consider any type of reform measure when the problem is so well known is irresponsible. You would expect that complaints and calls for reform from groups as diverse as farmers, high-tech companies, law enforcement and religious leaders would trigger action. Yet, a year after the U.S. Senate passed comprehensive immigration reform, chances for the House to act this year look murky at best. Our current situation is an embarrassment and failing to act hurts everyone.</w:t>
      </w:r>
      <w:r w:rsidRPr="007B7424">
        <w:rPr>
          <w:sz w:val="12"/>
        </w:rPr>
        <w:t>¶</w:t>
      </w:r>
      <w:r w:rsidRPr="007B7424">
        <w:rPr>
          <w:sz w:val="10"/>
        </w:rPr>
        <w:t xml:space="preserve"> Failure to act hurts farmworkers: Skilled farmworkers deserve an opportunity to earn their way to a better future without the threat of deportation. Surely, our Congress can come to an agreement on a market-based and flexible program that provides for a legal workforce into the future and an adjustment for current hardworking and experienced, yet unauthorized, agricultural workers. Polling across the political spectrum has consistently revealed widespread support for allowing undocumented immigrants to live and work legally in the United States.</w:t>
      </w:r>
      <w:r w:rsidRPr="007B7424">
        <w:rPr>
          <w:sz w:val="12"/>
        </w:rPr>
        <w:t>¶</w:t>
      </w:r>
      <w:r w:rsidRPr="007B7424">
        <w:rPr>
          <w:sz w:val="10"/>
        </w:rPr>
        <w:t xml:space="preserve"> </w:t>
      </w:r>
      <w:r w:rsidRPr="007B7424">
        <w:rPr>
          <w:rStyle w:val="StyleUnderline"/>
          <w:highlight w:val="yellow"/>
        </w:rPr>
        <w:t xml:space="preserve">Failure to act hurts farmers and ranchers: Without enough workers, farms and ranches are </w:t>
      </w:r>
      <w:r w:rsidRPr="007B7424">
        <w:rPr>
          <w:rStyle w:val="Emphasis"/>
          <w:highlight w:val="yellow"/>
        </w:rPr>
        <w:t>gradually shrinking</w:t>
      </w:r>
      <w:r w:rsidRPr="007B7424">
        <w:rPr>
          <w:sz w:val="10"/>
          <w:highlight w:val="yellow"/>
        </w:rPr>
        <w:t xml:space="preserve">, </w:t>
      </w:r>
      <w:r w:rsidRPr="007B7424">
        <w:rPr>
          <w:rStyle w:val="StyleUnderline"/>
          <w:highlight w:val="yellow"/>
        </w:rPr>
        <w:t>and</w:t>
      </w:r>
      <w:r w:rsidRPr="007B7424">
        <w:rPr>
          <w:sz w:val="10"/>
        </w:rPr>
        <w:t xml:space="preserve"> as a result, </w:t>
      </w:r>
      <w:r w:rsidRPr="007B7424">
        <w:rPr>
          <w:rStyle w:val="StyleUnderline"/>
          <w:highlight w:val="yellow"/>
        </w:rPr>
        <w:t>farm production is moving overseas</w:t>
      </w:r>
      <w:r w:rsidRPr="007B7424">
        <w:rPr>
          <w:sz w:val="10"/>
        </w:rPr>
        <w:t xml:space="preserve">. A 2012 survey by the California Farm Bureau in that state alone found that </w:t>
      </w:r>
      <w:r w:rsidRPr="007B7424">
        <w:rPr>
          <w:rStyle w:val="StyleUnderline"/>
          <w:highlight w:val="yellow"/>
        </w:rPr>
        <w:t>71 percent of tree fruit growers and</w:t>
      </w:r>
      <w:r w:rsidRPr="007B7424">
        <w:rPr>
          <w:rStyle w:val="StyleUnderline"/>
        </w:rPr>
        <w:t xml:space="preserve"> nearly </w:t>
      </w:r>
      <w:r w:rsidRPr="007B7424">
        <w:rPr>
          <w:rStyle w:val="StyleUnderline"/>
          <w:highlight w:val="yellow"/>
        </w:rPr>
        <w:t>80 percent of raisin and berry growers could not find enough workers</w:t>
      </w:r>
      <w:r w:rsidRPr="007B7424">
        <w:rPr>
          <w:sz w:val="10"/>
        </w:rPr>
        <w:t xml:space="preserve"> for their production needs. </w:t>
      </w:r>
      <w:r w:rsidRPr="007B7424">
        <w:rPr>
          <w:rStyle w:val="StyleUnderline"/>
          <w:highlight w:val="yellow"/>
        </w:rPr>
        <w:t>Vegetable farmers</w:t>
      </w:r>
      <w:r w:rsidRPr="007B7424">
        <w:rPr>
          <w:rStyle w:val="StyleUnderline"/>
        </w:rPr>
        <w:t xml:space="preserve"> have </w:t>
      </w:r>
      <w:r w:rsidRPr="007B7424">
        <w:rPr>
          <w:rStyle w:val="StyleUnderline"/>
          <w:highlight w:val="yellow"/>
        </w:rPr>
        <w:t>scaled back operations</w:t>
      </w:r>
      <w:r w:rsidRPr="007B7424">
        <w:rPr>
          <w:sz w:val="10"/>
        </w:rPr>
        <w:t xml:space="preserve"> and more than 80,000 acres of fresh produce once grown in California has moved to other countries. </w:t>
      </w:r>
      <w:r w:rsidRPr="007B7424">
        <w:rPr>
          <w:rStyle w:val="StyleUnderline"/>
          <w:highlight w:val="yellow"/>
        </w:rPr>
        <w:t xml:space="preserve">This has grown to a </w:t>
      </w:r>
      <w:r w:rsidRPr="007B7424">
        <w:rPr>
          <w:rStyle w:val="Emphasis"/>
          <w:highlight w:val="yellow"/>
        </w:rPr>
        <w:t>nationwide issue</w:t>
      </w:r>
      <w:r w:rsidRPr="007B7424">
        <w:rPr>
          <w:rStyle w:val="StyleUnderline"/>
          <w:highlight w:val="yellow"/>
        </w:rPr>
        <w:t xml:space="preserve"> affecting</w:t>
      </w:r>
      <w:r w:rsidRPr="007B7424">
        <w:rPr>
          <w:sz w:val="10"/>
        </w:rPr>
        <w:t xml:space="preserve"> practically every state and includes </w:t>
      </w:r>
      <w:r w:rsidRPr="007B7424">
        <w:rPr>
          <w:rStyle w:val="StyleUnderline"/>
        </w:rPr>
        <w:t>fruit and vegetable producers</w:t>
      </w:r>
      <w:r w:rsidRPr="007B7424">
        <w:rPr>
          <w:sz w:val="10"/>
        </w:rPr>
        <w:t xml:space="preserve">, sheep </w:t>
      </w:r>
      <w:r w:rsidRPr="007B7424">
        <w:rPr>
          <w:rStyle w:val="StyleUnderline"/>
        </w:rPr>
        <w:t>ranchers</w:t>
      </w:r>
      <w:r w:rsidRPr="007B7424">
        <w:rPr>
          <w:sz w:val="10"/>
        </w:rPr>
        <w:t xml:space="preserve">, dairy and hog producers, </w:t>
      </w:r>
      <w:r w:rsidRPr="007B7424">
        <w:rPr>
          <w:rStyle w:val="StyleUnderline"/>
          <w:highlight w:val="yellow"/>
        </w:rPr>
        <w:t>large farmers that grow commodity grains</w:t>
      </w:r>
      <w:r w:rsidRPr="007B7424">
        <w:rPr>
          <w:rStyle w:val="StyleUnderline"/>
        </w:rPr>
        <w:t xml:space="preserve"> and small farmers</w:t>
      </w:r>
      <w:r w:rsidRPr="007B7424">
        <w:rPr>
          <w:sz w:val="10"/>
        </w:rPr>
        <w:t xml:space="preserve"> who need seasonal labor to offer their produc</w:t>
      </w:r>
      <w:r>
        <w:rPr>
          <w:sz w:val="10"/>
        </w:rPr>
        <w:t>ts at the local farmers market.</w:t>
      </w:r>
    </w:p>
    <w:p w:rsidR="00462462" w:rsidRDefault="00462462" w:rsidP="00462462">
      <w:pPr>
        <w:pStyle w:val="Heading4"/>
      </w:pPr>
      <w:r>
        <w:t>US not key---Brazil can produce the world’s food</w:t>
      </w:r>
    </w:p>
    <w:p w:rsidR="00462462" w:rsidRDefault="00462462" w:rsidP="00462462">
      <w:r>
        <w:t xml:space="preserve">R. Bruce </w:t>
      </w:r>
      <w:r w:rsidRPr="0047469D">
        <w:rPr>
          <w:rStyle w:val="Style13ptBold"/>
        </w:rPr>
        <w:t>Hull 13</w:t>
      </w:r>
      <w:r>
        <w:t>, Professor of Leadership for Sustainability at Virgnia Tech, PhD in Environmental Conservation from Virginia Tech, Senior Fellow at the Center for Leadership in Global Sustainability</w:t>
      </w:r>
    </w:p>
    <w:p w:rsidR="00462462" w:rsidRPr="00190883" w:rsidRDefault="00462462" w:rsidP="00462462">
      <w:r>
        <w:t>“Brazil can feed the world,” March 1 2013, http://www.constructingsustainability.com/brazil-can-feed-the-world.html</w:t>
      </w:r>
    </w:p>
    <w:p w:rsidR="00462462" w:rsidRDefault="00462462" w:rsidP="00462462">
      <w:pPr>
        <w:rPr>
          <w:sz w:val="14"/>
        </w:rPr>
      </w:pPr>
      <w:r w:rsidRPr="00B83E08">
        <w:rPr>
          <w:rStyle w:val="StyleUnderline"/>
          <w:highlight w:val="yellow"/>
        </w:rPr>
        <w:t>Brazil</w:t>
      </w:r>
      <w:r w:rsidRPr="0047469D">
        <w:rPr>
          <w:sz w:val="14"/>
        </w:rPr>
        <w:t xml:space="preserve"> is known for its stunning scenery, tasty caipirinhas, tantalizing carnivals, mighty Amazon river and enormous rainforest, but its </w:t>
      </w:r>
      <w:r w:rsidRPr="0047469D">
        <w:rPr>
          <w:rStyle w:val="StyleUnderline"/>
        </w:rPr>
        <w:t xml:space="preserve">real </w:t>
      </w:r>
      <w:r w:rsidRPr="00B83E08">
        <w:rPr>
          <w:rStyle w:val="StyleUnderline"/>
          <w:highlight w:val="yellow"/>
        </w:rPr>
        <w:t>fame will come from the contributions of water and arable land</w:t>
      </w:r>
      <w:r w:rsidRPr="0047469D">
        <w:rPr>
          <w:sz w:val="14"/>
        </w:rPr>
        <w:t xml:space="preserve"> to the 2050 story. </w:t>
      </w:r>
      <w:r w:rsidRPr="00B83E08">
        <w:rPr>
          <w:rStyle w:val="Emphasis"/>
          <w:highlight w:val="yellow"/>
        </w:rPr>
        <w:t>Brazil can feed the world</w:t>
      </w:r>
      <w:r w:rsidRPr="0047469D">
        <w:rPr>
          <w:rStyle w:val="Emphasis"/>
        </w:rPr>
        <w:t>.</w:t>
      </w:r>
      <w:r w:rsidRPr="0047469D">
        <w:rPr>
          <w:rStyle w:val="Emphasis"/>
          <w:b w:val="0"/>
          <w:sz w:val="12"/>
          <w:u w:val="none"/>
        </w:rPr>
        <w:t>¶</w:t>
      </w:r>
      <w:r w:rsidRPr="0047469D">
        <w:rPr>
          <w:rStyle w:val="Emphasis"/>
          <w:sz w:val="12"/>
        </w:rPr>
        <w:t xml:space="preserve"> </w:t>
      </w:r>
      <w:r w:rsidRPr="0047469D">
        <w:rPr>
          <w:rStyle w:val="StyleUnderline"/>
        </w:rPr>
        <w:t>Take soybeans</w:t>
      </w:r>
      <w:r w:rsidRPr="0047469D">
        <w:rPr>
          <w:sz w:val="14"/>
        </w:rPr>
        <w:t xml:space="preserve"> as an example. </w:t>
      </w:r>
      <w:r w:rsidRPr="0047469D">
        <w:rPr>
          <w:rStyle w:val="StyleUnderline"/>
        </w:rPr>
        <w:t>Already China imports 14% of its water needs by its strategic decision to buy soybeans from Brazil</w:t>
      </w:r>
      <w:r w:rsidRPr="0047469D">
        <w:rPr>
          <w:sz w:val="14"/>
        </w:rPr>
        <w:t xml:space="preserve"> rather than grow the water-hungry crop domestically. </w:t>
      </w:r>
      <w:r w:rsidRPr="00B83E08">
        <w:rPr>
          <w:rStyle w:val="StyleUnderline"/>
          <w:highlight w:val="yellow"/>
        </w:rPr>
        <w:t xml:space="preserve">Soybean exports from Brazil </w:t>
      </w:r>
      <w:r w:rsidRPr="00B83E08">
        <w:rPr>
          <w:rStyle w:val="Emphasis"/>
          <w:highlight w:val="yellow"/>
        </w:rPr>
        <w:t>increased five-fold</w:t>
      </w:r>
      <w:r w:rsidRPr="00B83E08">
        <w:rPr>
          <w:rStyle w:val="StyleUnderline"/>
          <w:highlight w:val="yellow"/>
        </w:rPr>
        <w:t xml:space="preserve"> in the last decade</w:t>
      </w:r>
      <w:r w:rsidRPr="0047469D">
        <w:rPr>
          <w:sz w:val="14"/>
        </w:rPr>
        <w:t xml:space="preserve"> to meet that demand. This trend seems likely to continue because China’s demand for imported soybeans is projected to increase more than 40% over the next decade.</w:t>
      </w:r>
      <w:r w:rsidRPr="0047469D">
        <w:rPr>
          <w:sz w:val="12"/>
        </w:rPr>
        <w:t>¶</w:t>
      </w:r>
      <w:r w:rsidRPr="0047469D">
        <w:rPr>
          <w:sz w:val="14"/>
        </w:rPr>
        <w:t xml:space="preserve"> </w:t>
      </w:r>
      <w:r w:rsidRPr="00B83E08">
        <w:rPr>
          <w:rStyle w:val="StyleUnderline"/>
          <w:highlight w:val="yellow"/>
        </w:rPr>
        <w:t xml:space="preserve">Brazil has more spare farmland than </w:t>
      </w:r>
      <w:r w:rsidRPr="00B83E08">
        <w:rPr>
          <w:rStyle w:val="Emphasis"/>
          <w:highlight w:val="yellow"/>
        </w:rPr>
        <w:t>any country</w:t>
      </w:r>
      <w:r w:rsidRPr="0047469D">
        <w:rPr>
          <w:rStyle w:val="StyleUnderline"/>
        </w:rPr>
        <w:t xml:space="preserve"> in the world. The </w:t>
      </w:r>
      <w:r w:rsidRPr="00B83E08">
        <w:rPr>
          <w:rStyle w:val="StyleUnderline"/>
          <w:highlight w:val="yellow"/>
        </w:rPr>
        <w:t>FAO puts its</w:t>
      </w:r>
      <w:r w:rsidRPr="0047469D">
        <w:rPr>
          <w:rStyle w:val="StyleUnderline"/>
        </w:rPr>
        <w:t xml:space="preserve"> total potential </w:t>
      </w:r>
      <w:r w:rsidRPr="00B83E08">
        <w:rPr>
          <w:rStyle w:val="StyleUnderline"/>
          <w:highlight w:val="yellow"/>
        </w:rPr>
        <w:t xml:space="preserve">arable land at </w:t>
      </w:r>
      <w:r w:rsidRPr="00B83E08">
        <w:rPr>
          <w:rStyle w:val="Emphasis"/>
          <w:highlight w:val="yellow"/>
        </w:rPr>
        <w:t>over 400 million hectares</w:t>
      </w:r>
      <w:r w:rsidRPr="00B83E08">
        <w:rPr>
          <w:rStyle w:val="StyleUnderline"/>
          <w:highlight w:val="yellow"/>
        </w:rPr>
        <w:t>, with only 50 million</w:t>
      </w:r>
      <w:r w:rsidRPr="0047469D">
        <w:rPr>
          <w:sz w:val="14"/>
        </w:rPr>
        <w:t xml:space="preserve"> being </w:t>
      </w:r>
      <w:r w:rsidRPr="00B83E08">
        <w:rPr>
          <w:rStyle w:val="StyleUnderline"/>
          <w:highlight w:val="yellow"/>
        </w:rPr>
        <w:t>used</w:t>
      </w:r>
      <w:r w:rsidRPr="0047469D">
        <w:rPr>
          <w:sz w:val="14"/>
        </w:rPr>
        <w:t xml:space="preserve">. In northern Brazil, where massive ports are being built to handle exponentially increasing grain exports, the land suitable for farming grains totals 7.5 million hectares, only 17.9%, or little over one million hectares, are currently managed for agriculture, mainly by low-efficiency pasture-fed livestock operations. </w:t>
      </w:r>
      <w:r w:rsidRPr="0047469D">
        <w:rPr>
          <w:rStyle w:val="StyleUnderline"/>
        </w:rPr>
        <w:t>Soybeans occupy only 0.46% of the area that in theory could be expanded for farmland without deforestation</w:t>
      </w:r>
      <w:r w:rsidRPr="0047469D">
        <w:rPr>
          <w:sz w:val="14"/>
        </w:rPr>
        <w:t>. Much of the land is protected rainforest and thus Brazil’s untapped potential is much larger.</w:t>
      </w:r>
      <w:r w:rsidRPr="0047469D">
        <w:rPr>
          <w:sz w:val="12"/>
        </w:rPr>
        <w:t>¶</w:t>
      </w:r>
      <w:r w:rsidRPr="0047469D">
        <w:rPr>
          <w:sz w:val="14"/>
        </w:rPr>
        <w:t xml:space="preserve"> </w:t>
      </w:r>
      <w:r w:rsidRPr="00B83E08">
        <w:rPr>
          <w:rStyle w:val="StyleUnderline"/>
          <w:highlight w:val="yellow"/>
        </w:rPr>
        <w:t xml:space="preserve">Brazil also has </w:t>
      </w:r>
      <w:r w:rsidRPr="00B83E08">
        <w:rPr>
          <w:rStyle w:val="StyleUnderline"/>
        </w:rPr>
        <w:t>the water</w:t>
      </w:r>
      <w:r w:rsidRPr="0047469D">
        <w:rPr>
          <w:rStyle w:val="StyleUnderline"/>
        </w:rPr>
        <w:t xml:space="preserve">, </w:t>
      </w:r>
      <w:r w:rsidRPr="00B83E08">
        <w:rPr>
          <w:rStyle w:val="StyleUnderline"/>
        </w:rPr>
        <w:t>as</w:t>
      </w:r>
      <w:r w:rsidRPr="0047469D">
        <w:rPr>
          <w:rStyle w:val="StyleUnderline"/>
        </w:rPr>
        <w:t xml:space="preserve"> much as the whole of Asia</w:t>
      </w:r>
      <w:r w:rsidRPr="0047469D">
        <w:rPr>
          <w:sz w:val="14"/>
        </w:rPr>
        <w:t xml:space="preserve">. Importantly, </w:t>
      </w:r>
      <w:r w:rsidRPr="0047469D">
        <w:rPr>
          <w:rStyle w:val="StyleUnderline"/>
        </w:rPr>
        <w:t xml:space="preserve">the </w:t>
      </w:r>
      <w:r w:rsidRPr="00B83E08">
        <w:rPr>
          <w:rStyle w:val="StyleUnderline"/>
          <w:highlight w:val="yellow"/>
        </w:rPr>
        <w:t>land and</w:t>
      </w:r>
      <w:r w:rsidRPr="0047469D">
        <w:rPr>
          <w:rStyle w:val="StyleUnderline"/>
        </w:rPr>
        <w:t xml:space="preserve"> the </w:t>
      </w:r>
      <w:r w:rsidRPr="00B83E08">
        <w:rPr>
          <w:rStyle w:val="StyleUnderline"/>
          <w:highlight w:val="yellow"/>
        </w:rPr>
        <w:t>water</w:t>
      </w:r>
      <w:r w:rsidRPr="0047469D">
        <w:rPr>
          <w:rStyle w:val="StyleUnderline"/>
        </w:rPr>
        <w:t xml:space="preserve"> are </w:t>
      </w:r>
      <w:r w:rsidRPr="00B83E08">
        <w:rPr>
          <w:rStyle w:val="StyleUnderline"/>
          <w:highlight w:val="yellow"/>
        </w:rPr>
        <w:t>in the same place</w:t>
      </w:r>
      <w:r w:rsidRPr="0047469D">
        <w:rPr>
          <w:sz w:val="14"/>
        </w:rPr>
        <w:t xml:space="preserve">, a good fortune many countries don’t have. </w:t>
      </w:r>
      <w:r w:rsidRPr="00B83E08">
        <w:rPr>
          <w:rStyle w:val="StyleUnderline"/>
          <w:highlight w:val="yellow"/>
        </w:rPr>
        <w:t>Even</w:t>
      </w:r>
      <w:r w:rsidRPr="0047469D">
        <w:rPr>
          <w:sz w:val="14"/>
        </w:rPr>
        <w:t xml:space="preserve"> one of the </w:t>
      </w:r>
      <w:r w:rsidRPr="0047469D">
        <w:rPr>
          <w:rStyle w:val="StyleUnderline"/>
        </w:rPr>
        <w:t xml:space="preserve">Brazil’s </w:t>
      </w:r>
      <w:r w:rsidRPr="00B83E08">
        <w:rPr>
          <w:rStyle w:val="StyleUnderline"/>
          <w:highlight w:val="yellow"/>
        </w:rPr>
        <w:t xml:space="preserve">driest areas gets </w:t>
      </w:r>
      <w:r w:rsidRPr="00B83E08">
        <w:rPr>
          <w:rStyle w:val="Emphasis"/>
          <w:highlight w:val="yellow"/>
        </w:rPr>
        <w:t>a third more water</w:t>
      </w:r>
      <w:r w:rsidRPr="00B83E08">
        <w:rPr>
          <w:rStyle w:val="StyleUnderline"/>
          <w:highlight w:val="yellow"/>
        </w:rPr>
        <w:t xml:space="preserve"> than America’s bread basket</w:t>
      </w:r>
      <w:r w:rsidRPr="0047469D">
        <w:rPr>
          <w:rStyle w:val="StyleUnderline"/>
        </w:rPr>
        <w:t>.</w:t>
      </w:r>
      <w:r w:rsidRPr="0047469D">
        <w:rPr>
          <w:rStyle w:val="StyleUnderline"/>
          <w:sz w:val="12"/>
        </w:rPr>
        <w:t xml:space="preserve">¶ </w:t>
      </w:r>
      <w:r w:rsidRPr="0047469D">
        <w:rPr>
          <w:rStyle w:val="StyleUnderline"/>
        </w:rPr>
        <w:t>Can Brazilian agricultural production be sustainable while protecting the rainforest?</w:t>
      </w:r>
      <w:r>
        <w:rPr>
          <w:rStyle w:val="StyleUnderline"/>
        </w:rPr>
        <w:t xml:space="preserve"> </w:t>
      </w:r>
      <w:r w:rsidRPr="0047469D">
        <w:rPr>
          <w:rStyle w:val="StyleUnderline"/>
        </w:rPr>
        <w:t>Yes.</w:t>
      </w:r>
      <w:r w:rsidRPr="0047469D">
        <w:rPr>
          <w:sz w:val="14"/>
        </w:rPr>
        <w:t xml:space="preserve"> Take soy as an example. Sustainable practices are possible and encouraged thanks to the impressive partnership Brazilian state and national governments such as SEMA, multinational commodity traders such as Cargill, and local and international ENGOs such as The Nature Conservancy. The Soybean Moratorium is a brokered agreement by major exporters to not buy soybeans grown on land created by deforesting the rainforest. Moreover, the model partnership of TNC, Cargill, and SEMA, has created </w:t>
      </w:r>
      <w:r w:rsidRPr="0047469D">
        <w:rPr>
          <w:rStyle w:val="StyleUnderline"/>
        </w:rPr>
        <w:t xml:space="preserve">a </w:t>
      </w:r>
      <w:r w:rsidRPr="00B83E08">
        <w:rPr>
          <w:rStyle w:val="StyleUnderline"/>
          <w:highlight w:val="yellow"/>
        </w:rPr>
        <w:t>land registry</w:t>
      </w:r>
      <w:r w:rsidRPr="0047469D">
        <w:rPr>
          <w:rStyle w:val="StyleUnderline"/>
        </w:rPr>
        <w:t xml:space="preserve"> program (</w:t>
      </w:r>
      <w:r w:rsidRPr="0047469D">
        <w:rPr>
          <w:sz w:val="14"/>
        </w:rPr>
        <w:t xml:space="preserve">CAR) that </w:t>
      </w:r>
      <w:r w:rsidRPr="00B83E08">
        <w:rPr>
          <w:rStyle w:val="StyleUnderline"/>
          <w:highlight w:val="yellow"/>
        </w:rPr>
        <w:t>provides</w:t>
      </w:r>
      <w:r w:rsidRPr="0047469D">
        <w:rPr>
          <w:rStyle w:val="StyleUnderline"/>
        </w:rPr>
        <w:t xml:space="preserve"> the accountability and transparency</w:t>
      </w:r>
      <w:r w:rsidRPr="0047469D">
        <w:rPr>
          <w:sz w:val="14"/>
        </w:rPr>
        <w:t xml:space="preserve"> necessary </w:t>
      </w:r>
      <w:r w:rsidRPr="0047469D">
        <w:rPr>
          <w:rStyle w:val="StyleUnderline"/>
        </w:rPr>
        <w:t xml:space="preserve">for a </w:t>
      </w:r>
      <w:r w:rsidRPr="00B83E08">
        <w:rPr>
          <w:rStyle w:val="StyleUnderline"/>
          <w:highlight w:val="yellow"/>
        </w:rPr>
        <w:t>stable, sustainable agriculture development</w:t>
      </w:r>
      <w:r w:rsidRPr="0047469D">
        <w:rPr>
          <w:rStyle w:val="StyleUnderline"/>
        </w:rPr>
        <w:t xml:space="preserve"> trajectory </w:t>
      </w:r>
      <w:r w:rsidRPr="00B83E08">
        <w:rPr>
          <w:rStyle w:val="StyleUnderline"/>
          <w:highlight w:val="yellow"/>
        </w:rPr>
        <w:t>that</w:t>
      </w:r>
      <w:r w:rsidRPr="0047469D">
        <w:rPr>
          <w:rStyle w:val="StyleUnderline"/>
        </w:rPr>
        <w:t xml:space="preserve"> enforces Brazil’s powerful environmental regulations</w:t>
      </w:r>
      <w:r w:rsidRPr="0047469D">
        <w:rPr>
          <w:sz w:val="14"/>
        </w:rPr>
        <w:t xml:space="preserve"> (such as the Forest Code), </w:t>
      </w:r>
      <w:r w:rsidRPr="0047469D">
        <w:rPr>
          <w:rStyle w:val="StyleUnderline"/>
        </w:rPr>
        <w:t>builds infrastructure</w:t>
      </w:r>
      <w:r w:rsidRPr="0047469D">
        <w:rPr>
          <w:sz w:val="14"/>
        </w:rPr>
        <w:t xml:space="preserve"> and economic development opportunities of residents, </w:t>
      </w:r>
      <w:r w:rsidRPr="0047469D">
        <w:rPr>
          <w:rStyle w:val="StyleUnderline"/>
        </w:rPr>
        <w:t xml:space="preserve">and </w:t>
      </w:r>
      <w:r w:rsidRPr="00B83E08">
        <w:rPr>
          <w:rStyle w:val="StyleUnderline"/>
          <w:highlight w:val="yellow"/>
        </w:rPr>
        <w:t xml:space="preserve">is </w:t>
      </w:r>
      <w:r w:rsidRPr="00B83E08">
        <w:rPr>
          <w:rStyle w:val="Emphasis"/>
          <w:highlight w:val="yellow"/>
        </w:rPr>
        <w:t>creating the potential to feed the world</w:t>
      </w:r>
      <w:r>
        <w:rPr>
          <w:sz w:val="14"/>
        </w:rPr>
        <w:t>.</w:t>
      </w:r>
    </w:p>
    <w:p w:rsidR="00462462" w:rsidRPr="00B83E08" w:rsidRDefault="00462462" w:rsidP="00462462"/>
    <w:p w:rsidR="00462462" w:rsidRPr="00EF778B" w:rsidRDefault="00462462" w:rsidP="00462462">
      <w:pPr>
        <w:pStyle w:val="Heading4"/>
      </w:pPr>
      <w:r>
        <w:t>Food scarcity does not lead to war</w:t>
      </w:r>
    </w:p>
    <w:p w:rsidR="00462462" w:rsidRDefault="00462462" w:rsidP="00462462">
      <w:r>
        <w:t xml:space="preserve">Idean </w:t>
      </w:r>
      <w:r w:rsidRPr="00EE368C">
        <w:rPr>
          <w:rStyle w:val="Style13ptBold"/>
        </w:rPr>
        <w:t>Salehyan 7</w:t>
      </w:r>
      <w:r>
        <w:t>, Professor of Political Science at the University of North Texas, “The New Myth About Climate Change Corrupt, tyrannical governments—not changes in the Earth’s climate—will be to blame for the coming resource wars.” http://www.foreignpolicy.com/articles/2007/08/13/the_new_myth_about_climate_change</w:t>
      </w:r>
    </w:p>
    <w:p w:rsidR="00462462" w:rsidRDefault="00462462" w:rsidP="00462462">
      <w:pPr>
        <w:rPr>
          <w:sz w:val="16"/>
        </w:rPr>
      </w:pPr>
      <w:r w:rsidRPr="00EE368C">
        <w:rPr>
          <w:sz w:val="16"/>
        </w:rPr>
        <w:t xml:space="preserve">First, aside from a few anecdotes, </w:t>
      </w:r>
      <w:r w:rsidRPr="00EE368C">
        <w:rPr>
          <w:rStyle w:val="StyleUnderline"/>
          <w:highlight w:val="yellow"/>
        </w:rPr>
        <w:t>there is little systematic empirical evidence that resource scarcity</w:t>
      </w:r>
      <w:r w:rsidRPr="00EE368C">
        <w:rPr>
          <w:sz w:val="16"/>
        </w:rPr>
        <w:t xml:space="preserve"> and changing environmental conditions </w:t>
      </w:r>
      <w:r w:rsidRPr="00EE368C">
        <w:rPr>
          <w:rStyle w:val="StyleUnderline"/>
          <w:highlight w:val="yellow"/>
        </w:rPr>
        <w:t>lead to conflict</w:t>
      </w:r>
      <w:r w:rsidRPr="00EE368C">
        <w:rPr>
          <w:sz w:val="16"/>
        </w:rPr>
        <w:t xml:space="preserve">. In fact, several studies have shown that an abundance of natural resources is more likely to contribute to conflict.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w:t>
      </w:r>
      <w:r w:rsidRPr="00EF778B">
        <w:rPr>
          <w:rStyle w:val="StyleUnderline"/>
          <w:highlight w:val="yellow"/>
        </w:rPr>
        <w:t>if famine and drought led to</w:t>
      </w:r>
      <w:r w:rsidRPr="00EE368C">
        <w:rPr>
          <w:sz w:val="16"/>
        </w:rPr>
        <w:t xml:space="preserve"> the </w:t>
      </w:r>
      <w:r w:rsidRPr="00EF778B">
        <w:rPr>
          <w:rStyle w:val="StyleUnderline"/>
          <w:highlight w:val="yellow"/>
        </w:rPr>
        <w:t>crisis</w:t>
      </w:r>
      <w:r w:rsidRPr="00EE368C">
        <w:rPr>
          <w:sz w:val="16"/>
        </w:rPr>
        <w:t xml:space="preserve"> in Darfur, </w:t>
      </w:r>
      <w:r w:rsidRPr="00EF778B">
        <w:rPr>
          <w:rStyle w:val="StyleUnderline"/>
          <w:highlight w:val="yellow"/>
        </w:rPr>
        <w:t xml:space="preserve">why have </w:t>
      </w:r>
      <w:r w:rsidRPr="00EF778B">
        <w:rPr>
          <w:rStyle w:val="Emphasis"/>
          <w:highlight w:val="yellow"/>
        </w:rPr>
        <w:t>scores of environmental catastrophes</w:t>
      </w:r>
      <w:r w:rsidRPr="00EF778B">
        <w:rPr>
          <w:rStyle w:val="StyleUnderline"/>
          <w:highlight w:val="yellow"/>
        </w:rPr>
        <w:t xml:space="preserve"> </w:t>
      </w:r>
      <w:r w:rsidRPr="00EF778B">
        <w:rPr>
          <w:rStyle w:val="Emphasis"/>
          <w:highlight w:val="yellow"/>
        </w:rPr>
        <w:t>failed to set off armed conflict</w:t>
      </w:r>
      <w:r w:rsidRPr="00EF778B">
        <w:rPr>
          <w:rStyle w:val="StyleUnderline"/>
          <w:highlight w:val="yellow"/>
        </w:rPr>
        <w:t xml:space="preserve"> elsewhere</w:t>
      </w:r>
      <w:r w:rsidRPr="00EE368C">
        <w:rPr>
          <w:sz w:val="16"/>
        </w:rPr>
        <w:t xml:space="preserve">? For instance, </w:t>
      </w:r>
      <w:r w:rsidRPr="00EF778B">
        <w:rPr>
          <w:rStyle w:val="StyleUnderline"/>
          <w:highlight w:val="yellow"/>
        </w:rPr>
        <w:t>the U.N.</w:t>
      </w:r>
      <w:r w:rsidRPr="00EE368C">
        <w:rPr>
          <w:rStyle w:val="StyleUnderline"/>
        </w:rPr>
        <w:t xml:space="preserve"> World Food Programme </w:t>
      </w:r>
      <w:r w:rsidRPr="00EF778B">
        <w:rPr>
          <w:rStyle w:val="StyleUnderline"/>
          <w:highlight w:val="yellow"/>
        </w:rPr>
        <w:t>warns</w:t>
      </w:r>
      <w:r w:rsidRPr="00EE368C">
        <w:rPr>
          <w:rStyle w:val="StyleUnderline"/>
        </w:rPr>
        <w:t xml:space="preserve"> that </w:t>
      </w:r>
      <w:r w:rsidRPr="00EF778B">
        <w:rPr>
          <w:rStyle w:val="StyleUnderline"/>
          <w:highlight w:val="yellow"/>
        </w:rPr>
        <w:t>5 million</w:t>
      </w:r>
      <w:r w:rsidRPr="00EE368C">
        <w:rPr>
          <w:rStyle w:val="StyleUnderline"/>
        </w:rPr>
        <w:t xml:space="preserve"> people </w:t>
      </w:r>
      <w:r w:rsidRPr="00EF778B">
        <w:rPr>
          <w:rStyle w:val="StyleUnderline"/>
          <w:highlight w:val="yellow"/>
        </w:rPr>
        <w:t xml:space="preserve">in Malawi have been experiencing </w:t>
      </w:r>
      <w:r w:rsidRPr="00EF778B">
        <w:rPr>
          <w:rStyle w:val="Emphasis"/>
          <w:highlight w:val="yellow"/>
        </w:rPr>
        <w:t>chronic food shortages</w:t>
      </w:r>
      <w:r w:rsidRPr="00EF778B">
        <w:rPr>
          <w:rStyle w:val="StyleUnderline"/>
          <w:highlight w:val="yellow"/>
        </w:rPr>
        <w:t xml:space="preserve"> for</w:t>
      </w:r>
      <w:r w:rsidRPr="00EE368C">
        <w:rPr>
          <w:rStyle w:val="StyleUnderline"/>
        </w:rPr>
        <w:t xml:space="preserve"> several </w:t>
      </w:r>
      <w:r w:rsidRPr="00EF778B">
        <w:rPr>
          <w:rStyle w:val="StyleUnderline"/>
          <w:highlight w:val="yellow"/>
        </w:rPr>
        <w:t>years. But</w:t>
      </w:r>
      <w:r w:rsidRPr="00EE368C">
        <w:rPr>
          <w:sz w:val="16"/>
        </w:rPr>
        <w:t xml:space="preserve"> famine-wracked </w:t>
      </w:r>
      <w:r w:rsidRPr="00EF778B">
        <w:rPr>
          <w:rStyle w:val="StyleUnderline"/>
          <w:highlight w:val="yellow"/>
        </w:rPr>
        <w:t>Malawi has yet to experience a major civil war</w:t>
      </w:r>
      <w:r w:rsidRPr="00EE368C">
        <w:rPr>
          <w:rStyle w:val="StyleUnderline"/>
        </w:rPr>
        <w:t xml:space="preserve">. Similarly, </w:t>
      </w:r>
      <w:r w:rsidRPr="00EF778B">
        <w:rPr>
          <w:rStyle w:val="StyleUnderline"/>
          <w:highlight w:val="yellow"/>
        </w:rPr>
        <w:t>the Asian tsunami in 2004</w:t>
      </w:r>
      <w:r w:rsidRPr="00EE368C">
        <w:rPr>
          <w:sz w:val="16"/>
        </w:rPr>
        <w:t xml:space="preserve"> killed hundreds of thousands of people, generated millions of environmental refugees, and </w:t>
      </w:r>
      <w:r w:rsidRPr="00EF778B">
        <w:rPr>
          <w:rStyle w:val="StyleUnderline"/>
          <w:highlight w:val="yellow"/>
        </w:rPr>
        <w:t xml:space="preserve">led to </w:t>
      </w:r>
      <w:r w:rsidRPr="00EF778B">
        <w:rPr>
          <w:rStyle w:val="Emphasis"/>
          <w:highlight w:val="yellow"/>
        </w:rPr>
        <w:t>severe shortages of</w:t>
      </w:r>
      <w:r w:rsidRPr="00EE368C">
        <w:rPr>
          <w:sz w:val="16"/>
        </w:rPr>
        <w:t xml:space="preserve"> shelter, </w:t>
      </w:r>
      <w:r w:rsidRPr="00EF778B">
        <w:rPr>
          <w:rStyle w:val="Emphasis"/>
          <w:highlight w:val="yellow"/>
        </w:rPr>
        <w:t>food</w:t>
      </w:r>
      <w:r w:rsidRPr="00EE368C">
        <w:rPr>
          <w:rStyle w:val="StyleUnderline"/>
        </w:rPr>
        <w:t>,</w:t>
      </w:r>
      <w:r w:rsidRPr="00EE368C">
        <w:rPr>
          <w:sz w:val="16"/>
        </w:rPr>
        <w:t xml:space="preserve"> clean water, and electricity. </w:t>
      </w:r>
      <w:r w:rsidRPr="00EF778B">
        <w:rPr>
          <w:rStyle w:val="StyleUnderline"/>
          <w:highlight w:val="yellow"/>
        </w:rPr>
        <w:t>Yet</w:t>
      </w:r>
      <w:r w:rsidRPr="00EE368C">
        <w:rPr>
          <w:sz w:val="16"/>
        </w:rPr>
        <w:t xml:space="preserve"> the tsunami, one of the most extreme catastrophes in recent history, </w:t>
      </w:r>
      <w:r w:rsidRPr="00EF778B">
        <w:rPr>
          <w:rStyle w:val="Emphasis"/>
          <w:highlight w:val="yellow"/>
        </w:rPr>
        <w:t>did not lead to an outbreak of resource wars</w:t>
      </w:r>
      <w:r w:rsidRPr="00EE368C">
        <w:rPr>
          <w:sz w:val="16"/>
        </w:rPr>
        <w:t>. Clearly then, there is much more to armed conflict than resource scarcity and natural disasters.</w:t>
      </w:r>
    </w:p>
    <w:p w:rsidR="00462462" w:rsidRDefault="00462462" w:rsidP="00462462">
      <w:pPr>
        <w:pStyle w:val="Heading3"/>
      </w:pPr>
      <w:r>
        <w:t>Ext Regs Impossible</w:t>
      </w:r>
    </w:p>
    <w:p w:rsidR="00462462" w:rsidRPr="00B01EA4" w:rsidRDefault="00462462" w:rsidP="00462462">
      <w:pPr>
        <w:pStyle w:val="Heading4"/>
      </w:pPr>
      <w:r>
        <w:t xml:space="preserve">Regulations are </w:t>
      </w:r>
      <w:r w:rsidRPr="00486356">
        <w:rPr>
          <w:u w:val="single"/>
        </w:rPr>
        <w:t>politically impossible</w:t>
      </w:r>
    </w:p>
    <w:p w:rsidR="00462462" w:rsidRPr="00BB5819" w:rsidRDefault="00462462" w:rsidP="00462462">
      <w:r>
        <w:t xml:space="preserve">Jocelyn B. </w:t>
      </w:r>
      <w:r w:rsidRPr="00B01EA4">
        <w:rPr>
          <w:rStyle w:val="Style13ptBold"/>
        </w:rPr>
        <w:t>Garovoy 3</w:t>
      </w:r>
      <w:r>
        <w:t>, JD Candidate at UC Berkeley School of Law, M.A. in Conservation Biology from the University of Pennsylvania, “’A Breathtaking Assertion of Power’? Not Quite. Pronsolino v. Nastri and the Still Limited Role of Federal Regulation of Nonpoint Source Pollution,” Ecology Law Quarterly Vol. 30 No. 2, http://new.nationalaglawcenter.org/wp-content/uploads/assets/bibarticles/garovoy_breathtaking.pdf</w:t>
      </w:r>
    </w:p>
    <w:p w:rsidR="00462462" w:rsidRPr="002742A0" w:rsidRDefault="00462462" w:rsidP="00462462">
      <w:pPr>
        <w:rPr>
          <w:sz w:val="14"/>
        </w:rPr>
      </w:pPr>
      <w:r w:rsidRPr="00B01EA4">
        <w:rPr>
          <w:sz w:val="14"/>
        </w:rPr>
        <w:t xml:space="preserve">The </w:t>
      </w:r>
      <w:r w:rsidRPr="00B01EA4">
        <w:rPr>
          <w:rStyle w:val="StyleUnderline"/>
        </w:rPr>
        <w:t>diffuse nature and diverse sources of nonpoint source pollution, combined -with</w:t>
      </w:r>
      <w:r w:rsidRPr="00B01EA4">
        <w:rPr>
          <w:sz w:val="14"/>
        </w:rPr>
        <w:t xml:space="preserve"> </w:t>
      </w:r>
      <w:r w:rsidRPr="000C665E">
        <w:rPr>
          <w:rStyle w:val="Emphasis"/>
          <w:highlight w:val="yellow"/>
        </w:rPr>
        <w:t>political opposition</w:t>
      </w:r>
      <w:r w:rsidRPr="000C665E">
        <w:rPr>
          <w:sz w:val="14"/>
          <w:highlight w:val="yellow"/>
        </w:rPr>
        <w:t xml:space="preserve"> </w:t>
      </w:r>
      <w:r w:rsidRPr="000C665E">
        <w:rPr>
          <w:rStyle w:val="StyleUnderline"/>
          <w:highlight w:val="yellow"/>
        </w:rPr>
        <w:t>from agriculture, timber, and development interests, have made</w:t>
      </w:r>
      <w:r w:rsidRPr="00B01EA4">
        <w:rPr>
          <w:sz w:val="14"/>
        </w:rPr>
        <w:t xml:space="preserve"> effective </w:t>
      </w:r>
      <w:r w:rsidRPr="000C665E">
        <w:rPr>
          <w:rStyle w:val="StyleUnderline"/>
          <w:highlight w:val="yellow"/>
        </w:rPr>
        <w:t xml:space="preserve">nonpoint source regulation </w:t>
      </w:r>
      <w:r w:rsidRPr="000C665E">
        <w:rPr>
          <w:rStyle w:val="Emphasis"/>
          <w:highlight w:val="yellow"/>
        </w:rPr>
        <w:t>nearly impossible</w:t>
      </w:r>
      <w:r w:rsidRPr="00B01EA4">
        <w:rPr>
          <w:sz w:val="14"/>
        </w:rPr>
        <w:t xml:space="preserve">.44 First, the regulation of nonpoint source pollution poses technical challenges. Sediment from one logging area or pesticide residue from a particular farm can be indistinguishable from other local sources of nonpoint source pollution, complicating efforts to set specific pollution limits or mandate stream protection measures in a given watershed or region.45 The </w:t>
      </w:r>
      <w:r w:rsidRPr="000C665E">
        <w:rPr>
          <w:rStyle w:val="StyleUnderline"/>
          <w:highlight w:val="yellow"/>
        </w:rPr>
        <w:t>political obstacles pose</w:t>
      </w:r>
      <w:r w:rsidRPr="00B01EA4">
        <w:rPr>
          <w:sz w:val="14"/>
        </w:rPr>
        <w:t xml:space="preserve"> even </w:t>
      </w:r>
      <w:r w:rsidRPr="000C665E">
        <w:rPr>
          <w:rStyle w:val="Emphasis"/>
          <w:highlight w:val="yellow"/>
        </w:rPr>
        <w:t>greater problems</w:t>
      </w:r>
      <w:r w:rsidRPr="000C665E">
        <w:rPr>
          <w:sz w:val="14"/>
          <w:highlight w:val="yellow"/>
        </w:rPr>
        <w:t xml:space="preserve">,. </w:t>
      </w:r>
      <w:r w:rsidRPr="000C665E">
        <w:rPr>
          <w:rStyle w:val="StyleUnderline"/>
          <w:highlight w:val="yellow"/>
        </w:rPr>
        <w:t>as the</w:t>
      </w:r>
      <w:r w:rsidRPr="00B01EA4">
        <w:rPr>
          <w:sz w:val="14"/>
        </w:rPr>
        <w:t xml:space="preserve"> actual </w:t>
      </w:r>
      <w:r w:rsidRPr="000C665E">
        <w:rPr>
          <w:rStyle w:val="StyleUnderline"/>
          <w:highlight w:val="yellow"/>
        </w:rPr>
        <w:t>sources behind nonpoint source pollution</w:t>
      </w:r>
      <w:r w:rsidRPr="00B01EA4">
        <w:rPr>
          <w:sz w:val="14"/>
        </w:rPr>
        <w:t xml:space="preserve">, agriculture, timber, and development interests </w:t>
      </w:r>
      <w:r w:rsidRPr="000C665E">
        <w:rPr>
          <w:rStyle w:val="Emphasis"/>
          <w:highlight w:val="yellow"/>
        </w:rPr>
        <w:t>strongly oppose</w:t>
      </w:r>
      <w:r w:rsidRPr="00B01EA4">
        <w:rPr>
          <w:sz w:val="14"/>
        </w:rPr>
        <w:t xml:space="preserve"> federal </w:t>
      </w:r>
      <w:r w:rsidRPr="000C665E">
        <w:rPr>
          <w:rStyle w:val="StyleUnderline"/>
          <w:highlight w:val="yellow"/>
        </w:rPr>
        <w:t>regulation</w:t>
      </w:r>
      <w:r w:rsidRPr="00B01EA4">
        <w:rPr>
          <w:sz w:val="14"/>
        </w:rPr>
        <w:t xml:space="preserve"> of nonpoint source pollution.46 </w:t>
      </w:r>
      <w:r w:rsidRPr="00B01EA4">
        <w:rPr>
          <w:rStyle w:val="StyleUnderline"/>
        </w:rPr>
        <w:t xml:space="preserve">These </w:t>
      </w:r>
      <w:r w:rsidRPr="000C665E">
        <w:rPr>
          <w:rStyle w:val="StyleUnderline"/>
          <w:highlight w:val="yellow"/>
        </w:rPr>
        <w:t>political forces</w:t>
      </w:r>
      <w:r w:rsidRPr="00B01EA4">
        <w:rPr>
          <w:sz w:val="14"/>
        </w:rPr>
        <w:t xml:space="preserve">, coupled with technological challenges related to determining the origin of nonpoint source pollution, </w:t>
      </w:r>
      <w:r w:rsidRPr="000C665E">
        <w:rPr>
          <w:rStyle w:val="Emphasis"/>
          <w:highlight w:val="yellow"/>
        </w:rPr>
        <w:t>have prevented effective regulation</w:t>
      </w:r>
      <w:r w:rsidRPr="000C665E">
        <w:rPr>
          <w:sz w:val="14"/>
          <w:highlight w:val="yellow"/>
        </w:rPr>
        <w:t xml:space="preserve">. </w:t>
      </w:r>
      <w:r w:rsidRPr="000C665E">
        <w:rPr>
          <w:rStyle w:val="StyleUnderline"/>
          <w:highlight w:val="yellow"/>
        </w:rPr>
        <w:t>While EPA has proposed several methods to states</w:t>
      </w:r>
      <w:r w:rsidRPr="00B01EA4">
        <w:rPr>
          <w:sz w:val="14"/>
        </w:rPr>
        <w:t xml:space="preserve"> for making TMDL allocations among the various nonpoint source polluters, </w:t>
      </w:r>
      <w:r w:rsidRPr="000C665E">
        <w:rPr>
          <w:rStyle w:val="Emphasis"/>
          <w:highlight w:val="yellow"/>
        </w:rPr>
        <w:t>none</w:t>
      </w:r>
      <w:r w:rsidRPr="00B01EA4">
        <w:rPr>
          <w:sz w:val="14"/>
        </w:rPr>
        <w:t xml:space="preserve"> of these methods </w:t>
      </w:r>
      <w:r w:rsidRPr="000C665E">
        <w:rPr>
          <w:rStyle w:val="StyleUnderline"/>
          <w:highlight w:val="yellow"/>
        </w:rPr>
        <w:t xml:space="preserve">make it </w:t>
      </w:r>
      <w:r w:rsidRPr="000C665E">
        <w:rPr>
          <w:rStyle w:val="Emphasis"/>
          <w:highlight w:val="yellow"/>
        </w:rPr>
        <w:t>politically palatable</w:t>
      </w:r>
      <w:r w:rsidRPr="00B01EA4">
        <w:rPr>
          <w:rStyle w:val="StyleUnderline"/>
        </w:rPr>
        <w:t xml:space="preserve"> for a state "</w:t>
      </w:r>
      <w:r w:rsidRPr="000C665E">
        <w:rPr>
          <w:rStyle w:val="StyleUnderline"/>
          <w:highlight w:val="yellow"/>
        </w:rPr>
        <w:t xml:space="preserve">to </w:t>
      </w:r>
      <w:r w:rsidRPr="000C665E">
        <w:rPr>
          <w:rStyle w:val="Emphasis"/>
          <w:highlight w:val="yellow"/>
        </w:rPr>
        <w:t>place its head into the jaws of</w:t>
      </w:r>
      <w:r w:rsidRPr="00B01EA4">
        <w:rPr>
          <w:sz w:val="14"/>
        </w:rPr>
        <w:t xml:space="preserve"> a public utility, a chemical plant, or [</w:t>
      </w:r>
      <w:r w:rsidRPr="000C665E">
        <w:rPr>
          <w:rStyle w:val="Emphasis"/>
          <w:highlight w:val="yellow"/>
        </w:rPr>
        <w:t>a] local farmer</w:t>
      </w:r>
      <w:r w:rsidRPr="000C665E">
        <w:rPr>
          <w:rStyle w:val="StyleUnderline"/>
          <w:highlight w:val="yellow"/>
        </w:rPr>
        <w:t>" to establish permit limits</w:t>
      </w:r>
      <w:r>
        <w:rPr>
          <w:sz w:val="14"/>
        </w:rPr>
        <w:t xml:space="preserve">.47 </w:t>
      </w:r>
    </w:p>
    <w:p w:rsidR="00462462" w:rsidRPr="00B01EA4" w:rsidRDefault="00462462" w:rsidP="00462462">
      <w:pPr>
        <w:pStyle w:val="Heading4"/>
      </w:pPr>
      <w:r>
        <w:t>Too many obstacles</w:t>
      </w:r>
    </w:p>
    <w:p w:rsidR="00462462" w:rsidRDefault="00462462" w:rsidP="00462462">
      <w:r w:rsidRPr="00B01EA4">
        <w:rPr>
          <w:rStyle w:val="Style13ptBold"/>
        </w:rPr>
        <w:t>AFT 13</w:t>
      </w:r>
      <w:r>
        <w:t>, American Farmland Trust’s Center for Agriculture in the Environment, August 2013, “Controlling Nutrient Runoff on Farms,” http://www.farmland.org/documents/FINAL-ControllingNutrientRunoffonFarms.pdf</w:t>
      </w:r>
    </w:p>
    <w:p w:rsidR="00462462" w:rsidRPr="00B01EA4" w:rsidRDefault="00462462" w:rsidP="00462462">
      <w:pPr>
        <w:rPr>
          <w:sz w:val="12"/>
        </w:rPr>
      </w:pPr>
      <w:r w:rsidRPr="002742A0">
        <w:rPr>
          <w:sz w:val="12"/>
        </w:rPr>
        <w:t xml:space="preserve">Direct </w:t>
      </w:r>
      <w:r w:rsidRPr="002742A0">
        <w:rPr>
          <w:rStyle w:val="StyleUnderline"/>
          <w:highlight w:val="yellow"/>
        </w:rPr>
        <w:t xml:space="preserve">regulation of nutrient runoff from farms is </w:t>
      </w:r>
      <w:r w:rsidRPr="002742A0">
        <w:rPr>
          <w:rStyle w:val="Emphasis"/>
          <w:highlight w:val="yellow"/>
        </w:rPr>
        <w:t>highly unlikely in the United States</w:t>
      </w:r>
      <w:r w:rsidRPr="002742A0">
        <w:rPr>
          <w:sz w:val="12"/>
        </w:rPr>
        <w:t xml:space="preserve"> (Williams 2002). The </w:t>
      </w:r>
      <w:r w:rsidRPr="002742A0">
        <w:rPr>
          <w:rStyle w:val="StyleUnderline"/>
          <w:highlight w:val="yellow"/>
        </w:rPr>
        <w:t>geographic</w:t>
      </w:r>
      <w:r w:rsidRPr="002742A0">
        <w:rPr>
          <w:rStyle w:val="StyleUnderline"/>
        </w:rPr>
        <w:t xml:space="preserve"> </w:t>
      </w:r>
      <w:r w:rsidRPr="002742A0">
        <w:rPr>
          <w:rStyle w:val="StyleUnderline"/>
          <w:highlight w:val="yellow"/>
        </w:rPr>
        <w:t>dimensions make</w:t>
      </w:r>
      <w:r w:rsidRPr="002742A0">
        <w:rPr>
          <w:sz w:val="12"/>
        </w:rPr>
        <w:t xml:space="preserve"> “federally designed, nationally uniform technology based performance and emissions </w:t>
      </w:r>
      <w:r w:rsidRPr="002742A0">
        <w:rPr>
          <w:rStyle w:val="StyleUnderline"/>
          <w:highlight w:val="yellow"/>
        </w:rPr>
        <w:t>standards” difficult to implement</w:t>
      </w:r>
      <w:r w:rsidRPr="002742A0">
        <w:rPr>
          <w:sz w:val="12"/>
        </w:rPr>
        <w:t xml:space="preserve"> without a marked increase in budgeting for individual farm permitting, monitoring and enforcement. Local variations in weather, soil salinity, and soil erosion potential, leaching potential, and freshwater availability present further challenges to an effective national regulatory regime. Variations in crop type, production practices, livestock type and concentration, use of irrigation, tillage practices, sediment runoff and fertilizer runoff all contribute to the difficulty of “one size fits all” regulation. Social factors like proximity to metropolitan area, and surrounding land use also influence farm practices. EPA has noted that a program of this breadth would make it very difficult to implement and enforce regulations. ¶ The </w:t>
      </w:r>
      <w:r w:rsidRPr="002742A0">
        <w:rPr>
          <w:rStyle w:val="StyleUnderline"/>
          <w:highlight w:val="yellow"/>
        </w:rPr>
        <w:t>economic dimensions</w:t>
      </w:r>
      <w:r w:rsidRPr="002742A0">
        <w:rPr>
          <w:rStyle w:val="StyleUnderline"/>
        </w:rPr>
        <w:t xml:space="preserve"> of agriculture</w:t>
      </w:r>
      <w:r w:rsidRPr="002742A0">
        <w:rPr>
          <w:sz w:val="12"/>
        </w:rPr>
        <w:t xml:space="preserve"> also </w:t>
      </w:r>
      <w:r w:rsidRPr="002742A0">
        <w:rPr>
          <w:rStyle w:val="StyleUnderline"/>
          <w:highlight w:val="yellow"/>
        </w:rPr>
        <w:t>pose barriers to regulation</w:t>
      </w:r>
      <w:r w:rsidRPr="002742A0">
        <w:rPr>
          <w:rStyle w:val="StyleUnderline"/>
        </w:rPr>
        <w:t>. Agriculture in the United States has vast economic value, yet is dispersed widely across the country and by landowner</w:t>
      </w:r>
      <w:r w:rsidRPr="002742A0">
        <w:rPr>
          <w:sz w:val="12"/>
        </w:rPr>
        <w:t xml:space="preserve">. Faced with the rising costs of inputs and equipment, the farm industry is quickly consolidating. Increased environmental regulation of farms may reduce their economic viability due to compliance costs. And </w:t>
      </w:r>
      <w:r w:rsidRPr="002742A0">
        <w:rPr>
          <w:rStyle w:val="StyleUnderline"/>
        </w:rPr>
        <w:t xml:space="preserve">the </w:t>
      </w:r>
      <w:r w:rsidRPr="002742A0">
        <w:rPr>
          <w:rStyle w:val="StyleUnderline"/>
          <w:highlight w:val="yellow"/>
        </w:rPr>
        <w:t>political dimensions</w:t>
      </w:r>
      <w:r w:rsidRPr="002742A0">
        <w:rPr>
          <w:sz w:val="12"/>
        </w:rPr>
        <w:t>, mentioned earlier</w:t>
      </w:r>
      <w:r w:rsidRPr="002742A0">
        <w:rPr>
          <w:sz w:val="12"/>
          <w:highlight w:val="yellow"/>
        </w:rPr>
        <w:t xml:space="preserve">, </w:t>
      </w:r>
      <w:r w:rsidRPr="002742A0">
        <w:rPr>
          <w:rStyle w:val="StyleUnderline"/>
          <w:highlight w:val="yellow"/>
        </w:rPr>
        <w:t xml:space="preserve">that make regulation of agriculture difficult include a </w:t>
      </w:r>
      <w:r w:rsidRPr="002742A0">
        <w:rPr>
          <w:rStyle w:val="Emphasis"/>
          <w:highlight w:val="yellow"/>
        </w:rPr>
        <w:t>consolidated voting block</w:t>
      </w:r>
      <w:r w:rsidRPr="002742A0">
        <w:rPr>
          <w:rStyle w:val="StyleUnderline"/>
          <w:highlight w:val="yellow"/>
        </w:rPr>
        <w:t xml:space="preserve">, </w:t>
      </w:r>
      <w:r w:rsidRPr="002742A0">
        <w:rPr>
          <w:rStyle w:val="Emphasis"/>
          <w:highlight w:val="yellow"/>
        </w:rPr>
        <w:t>strong lobbying</w:t>
      </w:r>
      <w:r w:rsidRPr="002742A0">
        <w:rPr>
          <w:rStyle w:val="StyleUnderline"/>
          <w:highlight w:val="yellow"/>
        </w:rPr>
        <w:t xml:space="preserve"> and </w:t>
      </w:r>
      <w:r w:rsidRPr="002742A0">
        <w:rPr>
          <w:rStyle w:val="Emphasis"/>
          <w:highlight w:val="yellow"/>
        </w:rPr>
        <w:t>political pressure</w:t>
      </w:r>
      <w:r w:rsidRPr="002742A0">
        <w:rPr>
          <w:sz w:val="12"/>
        </w:rPr>
        <w:t xml:space="preserve">. </w:t>
      </w:r>
      <w:r>
        <w:tab/>
      </w:r>
      <w:r>
        <w:tab/>
      </w:r>
    </w:p>
    <w:p w:rsidR="00462462" w:rsidRDefault="00462462" w:rsidP="00462462">
      <w:pPr>
        <w:pStyle w:val="Heading3"/>
      </w:pPr>
      <w:r>
        <w:t>Ext Labor Shortage</w:t>
      </w:r>
    </w:p>
    <w:p w:rsidR="00462462" w:rsidRDefault="00462462" w:rsidP="00462462">
      <w:pPr>
        <w:pStyle w:val="Heading4"/>
      </w:pPr>
      <w:r>
        <w:t>Even if immigration reform happened, the shortage would still be devastating</w:t>
      </w:r>
    </w:p>
    <w:p w:rsidR="00462462" w:rsidRDefault="00462462" w:rsidP="00462462">
      <w:r>
        <w:t xml:space="preserve">Mark </w:t>
      </w:r>
      <w:r w:rsidRPr="008E123B">
        <w:rPr>
          <w:rStyle w:val="Style13ptBold"/>
        </w:rPr>
        <w:t>Koba 14</w:t>
      </w:r>
      <w:r>
        <w:t xml:space="preserve">, CNBC, “The shortage of farm workers and your grocery bill,” 15 May 2014, </w:t>
      </w:r>
      <w:hyperlink r:id="rId128" w:history="1">
        <w:r w:rsidRPr="00E127F1">
          <w:rPr>
            <w:rStyle w:val="Hyperlink"/>
          </w:rPr>
          <w:t>http://www.cnbc.com/id/101671861#</w:t>
        </w:r>
      </w:hyperlink>
    </w:p>
    <w:p w:rsidR="00462462" w:rsidRPr="008E123B" w:rsidRDefault="00462462" w:rsidP="00462462">
      <w:pPr>
        <w:rPr>
          <w:sz w:val="14"/>
        </w:rPr>
      </w:pPr>
      <w:r w:rsidRPr="008E123B">
        <w:rPr>
          <w:sz w:val="14"/>
        </w:rPr>
        <w:t xml:space="preserve">Even as they plant this spring, many </w:t>
      </w:r>
      <w:r w:rsidRPr="008E123B">
        <w:rPr>
          <w:rStyle w:val="StyleUnderline"/>
        </w:rPr>
        <w:t>American farmers will face an ongoing problem at harvest time—having enough workers to pick their crops.</w:t>
      </w:r>
      <w:r w:rsidRPr="008E123B">
        <w:rPr>
          <w:rStyle w:val="StyleUnderline"/>
          <w:sz w:val="12"/>
        </w:rPr>
        <w:t xml:space="preserve">¶ </w:t>
      </w:r>
      <w:r w:rsidRPr="008E123B">
        <w:rPr>
          <w:rStyle w:val="StyleUnderline"/>
        </w:rPr>
        <w:t xml:space="preserve">And </w:t>
      </w:r>
      <w:r w:rsidRPr="008E123B">
        <w:rPr>
          <w:rStyle w:val="Emphasis"/>
        </w:rPr>
        <w:t>a remedy to the shortage is unlikely</w:t>
      </w:r>
      <w:r w:rsidRPr="008E123B">
        <w:rPr>
          <w:sz w:val="14"/>
        </w:rPr>
        <w:t xml:space="preserve"> anytime soon—and </w:t>
      </w:r>
      <w:r w:rsidRPr="008E123B">
        <w:rPr>
          <w:rStyle w:val="StyleUnderline"/>
        </w:rPr>
        <w:t>not even immigration reform</w:t>
      </w:r>
      <w:r w:rsidRPr="008E123B">
        <w:rPr>
          <w:sz w:val="14"/>
        </w:rPr>
        <w:t xml:space="preserve">, currently stalled in Congress, </w:t>
      </w:r>
      <w:r w:rsidRPr="008E123B">
        <w:rPr>
          <w:rStyle w:val="StyleUnderline"/>
        </w:rPr>
        <w:t>would do the trick</w:t>
      </w:r>
      <w:r w:rsidRPr="008E123B">
        <w:rPr>
          <w:sz w:val="14"/>
        </w:rPr>
        <w:t>, said one analyst.</w:t>
      </w:r>
      <w:r w:rsidRPr="008E123B">
        <w:rPr>
          <w:sz w:val="12"/>
        </w:rPr>
        <w:t>¶</w:t>
      </w:r>
      <w:r w:rsidRPr="008E123B">
        <w:rPr>
          <w:sz w:val="14"/>
        </w:rPr>
        <w:t xml:space="preserve"> "There's a perception with farmers and others that immigration reform will help legally bring in more farm workers," said J. Edward Taylor, a professor of agriculture at the University of California, Davis, and an expert on immigration and farm labor issues.</w:t>
      </w:r>
      <w:r w:rsidRPr="008E123B">
        <w:rPr>
          <w:sz w:val="12"/>
        </w:rPr>
        <w:t>¶</w:t>
      </w:r>
      <w:r w:rsidRPr="008E123B">
        <w:rPr>
          <w:sz w:val="14"/>
        </w:rPr>
        <w:t xml:space="preserve"> "But it really won't solve the shortage in the long run, if they do pass a reform bill, " he said.</w:t>
      </w:r>
      <w:r w:rsidRPr="008E123B">
        <w:rPr>
          <w:sz w:val="12"/>
        </w:rPr>
        <w:t>¶</w:t>
      </w:r>
      <w:r w:rsidRPr="008E123B">
        <w:rPr>
          <w:sz w:val="14"/>
        </w:rPr>
        <w:t xml:space="preserve"> Taylor, who co-wrote a paper this month on farm labor challenges, noted that </w:t>
      </w:r>
      <w:r w:rsidRPr="008E123B">
        <w:rPr>
          <w:rStyle w:val="StyleUnderline"/>
        </w:rPr>
        <w:t>the main provider of low-wage agricultural workers in the U.S., at nearly 70 percent, has been Mexico.</w:t>
      </w:r>
      <w:r w:rsidRPr="008E123B">
        <w:rPr>
          <w:rStyle w:val="StyleUnderline"/>
          <w:sz w:val="12"/>
        </w:rPr>
        <w:t xml:space="preserve">¶ </w:t>
      </w:r>
      <w:r w:rsidRPr="008E123B">
        <w:rPr>
          <w:rStyle w:val="StyleUnderline"/>
        </w:rPr>
        <w:t xml:space="preserve">But Mexico is </w:t>
      </w:r>
      <w:r w:rsidRPr="008E123B">
        <w:rPr>
          <w:rStyle w:val="Emphasis"/>
        </w:rPr>
        <w:t>drying up as a source</w:t>
      </w:r>
      <w:r w:rsidRPr="008E123B">
        <w:rPr>
          <w:sz w:val="14"/>
        </w:rPr>
        <w:t xml:space="preserve">. That's </w:t>
      </w:r>
      <w:r w:rsidRPr="008E123B">
        <w:rPr>
          <w:rStyle w:val="StyleUnderline"/>
        </w:rPr>
        <w:t>because rural Mexicans are getting a better education</w:t>
      </w:r>
      <w:r w:rsidRPr="008E123B">
        <w:rPr>
          <w:sz w:val="14"/>
        </w:rPr>
        <w:t xml:space="preserve">, courtesy of more government spending, </w:t>
      </w:r>
      <w:r w:rsidRPr="008E123B">
        <w:rPr>
          <w:rStyle w:val="StyleUnderline"/>
        </w:rPr>
        <w:t>and rejecting farm work</w:t>
      </w:r>
      <w:r w:rsidRPr="008E123B">
        <w:rPr>
          <w:sz w:val="14"/>
        </w:rPr>
        <w:t>, even in their own country.</w:t>
      </w:r>
      <w:r w:rsidRPr="008E123B">
        <w:rPr>
          <w:sz w:val="12"/>
        </w:rPr>
        <w:t>¶</w:t>
      </w:r>
      <w:r w:rsidRPr="008E123B">
        <w:rPr>
          <w:sz w:val="14"/>
        </w:rPr>
        <w:t xml:space="preserve"> "The nonfarm economy in Mexico is growing and it's creating new jobs that require engineering and managerial skills and giving better wages," said Taylor. "That's where young people are going."</w:t>
      </w:r>
      <w:r w:rsidRPr="008E123B">
        <w:rPr>
          <w:sz w:val="12"/>
        </w:rPr>
        <w:t>¶</w:t>
      </w:r>
      <w:r w:rsidRPr="008E123B">
        <w:rPr>
          <w:sz w:val="14"/>
        </w:rPr>
        <w:t xml:space="preserve"> Taylor also said </w:t>
      </w:r>
      <w:r w:rsidRPr="008E123B">
        <w:rPr>
          <w:rStyle w:val="StyleUnderline"/>
        </w:rPr>
        <w:t xml:space="preserve">this switch in career goals is adding to the worker shortage as older farm laborers in the U.S. are ready to stop working and </w:t>
      </w:r>
      <w:r w:rsidRPr="008E123B">
        <w:rPr>
          <w:rStyle w:val="Emphasis"/>
        </w:rPr>
        <w:t>aren't going to be replaced</w:t>
      </w:r>
      <w:r w:rsidRPr="008E123B">
        <w:rPr>
          <w:sz w:val="14"/>
        </w:rPr>
        <w:t xml:space="preserve">. </w:t>
      </w:r>
      <w:r w:rsidRPr="008E123B">
        <w:rPr>
          <w:rStyle w:val="StyleUnderline"/>
        </w:rPr>
        <w:t>And any replacements</w:t>
      </w:r>
      <w:r w:rsidRPr="008E123B">
        <w:rPr>
          <w:sz w:val="14"/>
        </w:rPr>
        <w:t xml:space="preserve"> that might be on their way </w:t>
      </w:r>
      <w:r w:rsidRPr="008E123B">
        <w:rPr>
          <w:rStyle w:val="StyleUnderline"/>
        </w:rPr>
        <w:t>have been stopped by tougher border controls and increased deportations</w:t>
      </w:r>
      <w:r w:rsidRPr="008E123B">
        <w:rPr>
          <w:sz w:val="14"/>
        </w:rPr>
        <w:t xml:space="preserve">. </w:t>
      </w:r>
      <w:r w:rsidRPr="008E123B">
        <w:rPr>
          <w:sz w:val="12"/>
        </w:rPr>
        <w:t>¶</w:t>
      </w:r>
      <w:r w:rsidRPr="008E123B">
        <w:rPr>
          <w:sz w:val="14"/>
        </w:rPr>
        <w:t xml:space="preserve"> However, it's not only Mexico's younger generation that's rejecting the harder farm work, said Charles Trauger, territory manager at market data firm GlobalView.</w:t>
      </w:r>
      <w:r w:rsidRPr="008E123B">
        <w:rPr>
          <w:sz w:val="12"/>
        </w:rPr>
        <w:t>¶</w:t>
      </w:r>
      <w:r w:rsidRPr="008E123B">
        <w:rPr>
          <w:sz w:val="14"/>
        </w:rPr>
        <w:t xml:space="preserve"> "</w:t>
      </w:r>
      <w:r w:rsidRPr="008E123B">
        <w:rPr>
          <w:rStyle w:val="Emphasis"/>
        </w:rPr>
        <w:t>Americans themselves</w:t>
      </w:r>
      <w:r w:rsidRPr="008E123B">
        <w:rPr>
          <w:sz w:val="14"/>
        </w:rPr>
        <w:t xml:space="preserve"> </w:t>
      </w:r>
      <w:r w:rsidRPr="008E123B">
        <w:rPr>
          <w:rStyle w:val="StyleUnderline"/>
        </w:rPr>
        <w:t>don't seem willing to take the harder farming jobs</w:t>
      </w:r>
      <w:r w:rsidRPr="008E123B">
        <w:rPr>
          <w:sz w:val="14"/>
        </w:rPr>
        <w:t>," said Trauger, who has a farm in Nebraska.</w:t>
      </w:r>
      <w:r w:rsidRPr="008E123B">
        <w:rPr>
          <w:sz w:val="12"/>
        </w:rPr>
        <w:t>¶</w:t>
      </w:r>
      <w:r w:rsidRPr="008E123B">
        <w:rPr>
          <w:sz w:val="14"/>
        </w:rPr>
        <w:t xml:space="preserve"> "</w:t>
      </w:r>
      <w:r w:rsidRPr="008E123B">
        <w:rPr>
          <w:rStyle w:val="Emphasis"/>
        </w:rPr>
        <w:t>Nobody's taking them.</w:t>
      </w:r>
      <w:r w:rsidRPr="008E123B">
        <w:rPr>
          <w:sz w:val="14"/>
        </w:rPr>
        <w:t xml:space="preserve"> People want to live in the city instead of the farm," he said. "Hispanics who usually do that work are going to higher paying jobs in packing plants and other industrial areas."</w:t>
      </w:r>
    </w:p>
    <w:p w:rsidR="00462462" w:rsidRDefault="00462462" w:rsidP="00462462">
      <w:pPr>
        <w:pStyle w:val="Heading4"/>
      </w:pPr>
      <w:r>
        <w:t xml:space="preserve">Migrant worker shortages </w:t>
      </w:r>
      <w:r>
        <w:rPr>
          <w:u w:val="single"/>
        </w:rPr>
        <w:t>wreck</w:t>
      </w:r>
      <w:r>
        <w:t xml:space="preserve"> US food production---crops are left to rot</w:t>
      </w:r>
    </w:p>
    <w:p w:rsidR="00462462" w:rsidRPr="008E123B" w:rsidRDefault="00462462" w:rsidP="00462462">
      <w:r>
        <w:t xml:space="preserve">S.E. </w:t>
      </w:r>
      <w:r w:rsidRPr="007B7424">
        <w:rPr>
          <w:rStyle w:val="Style13ptBold"/>
        </w:rPr>
        <w:t>Smith 11</w:t>
      </w:r>
      <w:r>
        <w:t>, Global Comment, Oct 10 2011, “No Migrants, No Food: How Anti-immigration Laws are Creating Farm Worker Shortages,” http://globalcomment.com/how-anti-immigration-laws-are-creating-farm-worker-shortages/#</w:t>
      </w:r>
    </w:p>
    <w:p w:rsidR="00462462" w:rsidRPr="007B7424" w:rsidRDefault="00462462" w:rsidP="00462462">
      <w:pPr>
        <w:rPr>
          <w:sz w:val="14"/>
        </w:rPr>
      </w:pPr>
      <w:r w:rsidRPr="008E123B">
        <w:rPr>
          <w:rStyle w:val="Emphasis"/>
        </w:rPr>
        <w:t>Crops are rotting on the vine</w:t>
      </w:r>
      <w:r w:rsidRPr="008E123B">
        <w:rPr>
          <w:sz w:val="14"/>
        </w:rPr>
        <w:t xml:space="preserve"> </w:t>
      </w:r>
      <w:r w:rsidRPr="008E123B">
        <w:rPr>
          <w:rStyle w:val="StyleUnderline"/>
        </w:rPr>
        <w:t xml:space="preserve">in the </w:t>
      </w:r>
      <w:r w:rsidRPr="008E123B">
        <w:rPr>
          <w:rStyle w:val="Emphasis"/>
        </w:rPr>
        <w:t>U</w:t>
      </w:r>
      <w:r w:rsidRPr="008E123B">
        <w:rPr>
          <w:sz w:val="14"/>
        </w:rPr>
        <w:t xml:space="preserve">nited </w:t>
      </w:r>
      <w:r w:rsidRPr="008E123B">
        <w:rPr>
          <w:rStyle w:val="Emphasis"/>
        </w:rPr>
        <w:t>S</w:t>
      </w:r>
      <w:r w:rsidRPr="008E123B">
        <w:rPr>
          <w:sz w:val="14"/>
        </w:rPr>
        <w:t xml:space="preserve">tates, </w:t>
      </w:r>
      <w:r w:rsidRPr="008E123B">
        <w:rPr>
          <w:rStyle w:val="StyleUnderline"/>
        </w:rPr>
        <w:t xml:space="preserve">thanks to a </w:t>
      </w:r>
      <w:r w:rsidRPr="008E123B">
        <w:rPr>
          <w:rStyle w:val="Emphasis"/>
        </w:rPr>
        <w:t>shortage of workers</w:t>
      </w:r>
      <w:r w:rsidRPr="008E123B">
        <w:rPr>
          <w:sz w:val="14"/>
        </w:rPr>
        <w:t xml:space="preserve"> to pick them, </w:t>
      </w:r>
      <w:r w:rsidRPr="008E123B">
        <w:rPr>
          <w:rStyle w:val="StyleUnderline"/>
        </w:rPr>
        <w:t>resulting in substantial losses for farmers</w:t>
      </w:r>
      <w:r w:rsidRPr="008E123B">
        <w:rPr>
          <w:sz w:val="14"/>
        </w:rPr>
        <w:t xml:space="preserve"> and their communities </w:t>
      </w:r>
      <w:r w:rsidRPr="008E123B">
        <w:rPr>
          <w:rStyle w:val="StyleUnderline"/>
        </w:rPr>
        <w:t>at the same time that people in the</w:t>
      </w:r>
      <w:r w:rsidRPr="008E123B">
        <w:rPr>
          <w:sz w:val="14"/>
        </w:rPr>
        <w:t xml:space="preserve"> </w:t>
      </w:r>
      <w:r w:rsidRPr="008E123B">
        <w:rPr>
          <w:rStyle w:val="Emphasis"/>
        </w:rPr>
        <w:t>U</w:t>
      </w:r>
      <w:r w:rsidRPr="008E123B">
        <w:rPr>
          <w:sz w:val="14"/>
        </w:rPr>
        <w:t xml:space="preserve">nited </w:t>
      </w:r>
      <w:r w:rsidRPr="008E123B">
        <w:rPr>
          <w:rStyle w:val="Emphasis"/>
        </w:rPr>
        <w:t>S</w:t>
      </w:r>
      <w:r w:rsidRPr="008E123B">
        <w:rPr>
          <w:sz w:val="14"/>
        </w:rPr>
        <w:t xml:space="preserve">tates </w:t>
      </w:r>
      <w:r w:rsidRPr="008E123B">
        <w:rPr>
          <w:rStyle w:val="StyleUnderline"/>
        </w:rPr>
        <w:t xml:space="preserve">are </w:t>
      </w:r>
      <w:r w:rsidRPr="008E123B">
        <w:rPr>
          <w:rStyle w:val="Emphasis"/>
        </w:rPr>
        <w:t>going hungry</w:t>
      </w:r>
      <w:r w:rsidRPr="008E123B">
        <w:rPr>
          <w:sz w:val="14"/>
        </w:rPr>
        <w:t xml:space="preserve">, and relying on government assistance for nutritional needs, more and more. The food system in the United States has become far more complex than a simple farm to table progression, but </w:t>
      </w:r>
      <w:r w:rsidRPr="008E123B">
        <w:rPr>
          <w:rStyle w:val="StyleUnderline"/>
        </w:rPr>
        <w:t>worker shortages</w:t>
      </w:r>
      <w:r w:rsidRPr="008E123B">
        <w:rPr>
          <w:sz w:val="14"/>
        </w:rPr>
        <w:t xml:space="preserve"> do </w:t>
      </w:r>
      <w:r w:rsidRPr="008E123B">
        <w:rPr>
          <w:rStyle w:val="StyleUnderline"/>
        </w:rPr>
        <w:t xml:space="preserve">raise a </w:t>
      </w:r>
      <w:r w:rsidRPr="008E123B">
        <w:rPr>
          <w:rStyle w:val="Emphasis"/>
        </w:rPr>
        <w:t>serious potential threat</w:t>
      </w:r>
      <w:r w:rsidRPr="008E123B">
        <w:rPr>
          <w:rStyle w:val="StyleUnderline"/>
        </w:rPr>
        <w:t xml:space="preserve"> to bringing in the harvest</w:t>
      </w:r>
      <w:r w:rsidRPr="008E123B">
        <w:rPr>
          <w:sz w:val="14"/>
        </w:rPr>
        <w:t xml:space="preserve"> and tie in with larger political issues. In an agricultural system built on exploitation, tough immigration laws are getting rid of one of the easiest groups of people to exploit: undocumented immigrants who have everything to lose if they attempt to report labour violations, assert their rights, or, apparently, go to work in the fields.</w:t>
      </w:r>
      <w:r w:rsidRPr="008E123B">
        <w:rPr>
          <w:sz w:val="12"/>
        </w:rPr>
        <w:t>¶</w:t>
      </w:r>
      <w:r w:rsidRPr="008E123B">
        <w:rPr>
          <w:sz w:val="14"/>
        </w:rPr>
        <w:t xml:space="preserve"> Despite ample evidence to the contrary, the old rhetoric about immigrants ‘stealing jobs,’ contributing to rises in crime, and ‘gaming the system’ to take advantage of the dwindling number of social services that have survived vicious budget slashing still runs high. Members of the general public are convinced they need rescuing from immigrants, and that tightening the borders and creating a hostile climate in individual states will solve ‘the immigration problem.’ Hand in hand with these attitudes goes a culture of racism, as only certain immigrants are deemed a ‘problem,’ while others are considered desirable and beneficial. There is an inescapable and direct correlation between skin colour and social acceptance for immigrants to the US.</w:t>
      </w:r>
      <w:r w:rsidRPr="008E123B">
        <w:rPr>
          <w:sz w:val="12"/>
        </w:rPr>
        <w:t>¶</w:t>
      </w:r>
      <w:r w:rsidRPr="008E123B">
        <w:rPr>
          <w:sz w:val="14"/>
        </w:rPr>
        <w:t xml:space="preserve"> The </w:t>
      </w:r>
      <w:r w:rsidRPr="008E123B">
        <w:rPr>
          <w:rStyle w:val="StyleUnderline"/>
        </w:rPr>
        <w:t>migrant worker shortage is</w:t>
      </w:r>
      <w:r w:rsidRPr="008E123B">
        <w:rPr>
          <w:sz w:val="14"/>
        </w:rPr>
        <w:t xml:space="preserve"> an entirely manufactured issue, </w:t>
      </w:r>
      <w:r w:rsidRPr="008E123B">
        <w:rPr>
          <w:rStyle w:val="StyleUnderline"/>
        </w:rPr>
        <w:t xml:space="preserve">created by </w:t>
      </w:r>
      <w:r w:rsidRPr="008E123B">
        <w:rPr>
          <w:rStyle w:val="Emphasis"/>
        </w:rPr>
        <w:t>draconian anti-immigration laws</w:t>
      </w:r>
      <w:r w:rsidRPr="008E123B">
        <w:rPr>
          <w:sz w:val="14"/>
        </w:rPr>
        <w:t>, part of a growing national trend in the US. All 50 states proposed immigration-related legislation this year, including tough ‘papers, please’ mandates ordering law enforcement to stop ‘suspicious’ individuals, compelling officers to verify immigration status in routine police matters, and requiring use of the flawed E-Verify system to confirm that workers are eligible for employment in the US. Some of the harshest segments of these controversial laws have withstood legal challenges in state courts, and the naked racism on display in the arguments for byzantine immigration legislation is evidence of the success of right-wing anti-immigration rhetoric, which has effectively sown fear and panic among many whites in the US.</w:t>
      </w:r>
      <w:r w:rsidRPr="008E123B">
        <w:rPr>
          <w:sz w:val="12"/>
        </w:rPr>
        <w:t>¶</w:t>
      </w:r>
      <w:r w:rsidRPr="008E123B">
        <w:rPr>
          <w:sz w:val="14"/>
        </w:rPr>
        <w:t xml:space="preserve"> </w:t>
      </w:r>
      <w:r w:rsidRPr="008E123B">
        <w:rPr>
          <w:rStyle w:val="StyleUnderline"/>
        </w:rPr>
        <w:t>In reaction to these legal shifts, the Latino population has been fleeing several states to seek work elsewhere</w:t>
      </w:r>
      <w:r w:rsidRPr="008E123B">
        <w:rPr>
          <w:sz w:val="14"/>
        </w:rPr>
        <w:t xml:space="preserve">, in more hospitable climates. </w:t>
      </w:r>
      <w:r w:rsidRPr="008E123B">
        <w:rPr>
          <w:rStyle w:val="StyleUnderline"/>
        </w:rPr>
        <w:t>Migrant workers</w:t>
      </w:r>
      <w:r w:rsidRPr="008E123B">
        <w:rPr>
          <w:sz w:val="14"/>
        </w:rPr>
        <w:t xml:space="preserve"> in particular </w:t>
      </w:r>
      <w:r w:rsidRPr="008E123B">
        <w:rPr>
          <w:rStyle w:val="StyleUnderline"/>
        </w:rPr>
        <w:t>are often undocumented</w:t>
      </w:r>
      <w:r w:rsidRPr="008E123B">
        <w:rPr>
          <w:sz w:val="14"/>
        </w:rPr>
        <w:t xml:space="preserve">, or are members of families with mixed documentation, creating a risk that parents may be deported while children remain behind. Many are not willing to take that risk. </w:t>
      </w:r>
      <w:r w:rsidRPr="008E123B">
        <w:rPr>
          <w:rStyle w:val="StyleUnderline"/>
        </w:rPr>
        <w:t xml:space="preserve">States were historically happy to exploit migrant labour for grueling farmwork, to the point that many economies are specifically </w:t>
      </w:r>
      <w:r w:rsidRPr="008E123B">
        <w:rPr>
          <w:rStyle w:val="Emphasis"/>
        </w:rPr>
        <w:t>dependent</w:t>
      </w:r>
      <w:r w:rsidRPr="008E123B">
        <w:rPr>
          <w:rStyle w:val="StyleUnderline"/>
        </w:rPr>
        <w:t xml:space="preserve"> on undocumented immigrants</w:t>
      </w:r>
      <w:r w:rsidRPr="008E123B">
        <w:rPr>
          <w:sz w:val="14"/>
        </w:rPr>
        <w:t xml:space="preserve">, and were ill-prepared to lose large segments of their workforce. The </w:t>
      </w:r>
      <w:r w:rsidRPr="008E123B">
        <w:rPr>
          <w:rStyle w:val="Emphasis"/>
        </w:rPr>
        <w:t>consequences have been devastating</w:t>
      </w:r>
      <w:r w:rsidRPr="008E123B">
        <w:rPr>
          <w:sz w:val="14"/>
        </w:rPr>
        <w:t xml:space="preserve"> </w:t>
      </w:r>
      <w:r w:rsidRPr="008E123B">
        <w:rPr>
          <w:rStyle w:val="StyleUnderline"/>
        </w:rPr>
        <w:t>in agriculture-heavy states</w:t>
      </w:r>
      <w:r w:rsidRPr="008E123B">
        <w:rPr>
          <w:sz w:val="14"/>
        </w:rPr>
        <w:t xml:space="preserve"> that have also passed immigration crackdowns.</w:t>
      </w:r>
    </w:p>
    <w:p w:rsidR="00462462" w:rsidRDefault="00462462" w:rsidP="00462462">
      <w:pPr>
        <w:pStyle w:val="Heading3"/>
      </w:pPr>
      <w:r>
        <w:t>Ext Brazil Solves</w:t>
      </w:r>
    </w:p>
    <w:p w:rsidR="00462462" w:rsidRDefault="00462462" w:rsidP="00462462">
      <w:pPr>
        <w:pStyle w:val="Heading4"/>
      </w:pPr>
      <w:r>
        <w:t xml:space="preserve">Brazil </w:t>
      </w:r>
      <w:r w:rsidRPr="00B83E08">
        <w:rPr>
          <w:u w:val="single"/>
        </w:rPr>
        <w:t>already</w:t>
      </w:r>
      <w:r>
        <w:t xml:space="preserve"> is passing up the US in food production</w:t>
      </w:r>
    </w:p>
    <w:p w:rsidR="00462462" w:rsidRPr="00190883" w:rsidRDefault="00462462" w:rsidP="00462462">
      <w:r w:rsidRPr="00B83E08">
        <w:rPr>
          <w:rStyle w:val="Style13ptBold"/>
        </w:rPr>
        <w:t>GDP 11</w:t>
      </w:r>
      <w:r>
        <w:t>, Global Development Partners, Dec 1 2011, “Brazil: The World’s Food Source and Influencer of U.S.-China relations,” http://gdp-inc.com/2011/12/brazil-the-worlds-food-source-and-political-balance-us-china/</w:t>
      </w:r>
    </w:p>
    <w:p w:rsidR="00462462" w:rsidRPr="00B83E08" w:rsidRDefault="00462462" w:rsidP="00462462">
      <w:pPr>
        <w:rPr>
          <w:sz w:val="14"/>
        </w:rPr>
      </w:pPr>
      <w:r w:rsidRPr="00B83E08">
        <w:rPr>
          <w:sz w:val="14"/>
        </w:rPr>
        <w:t xml:space="preserve">A </w:t>
      </w:r>
      <w:r w:rsidRPr="00B83E08">
        <w:rPr>
          <w:rStyle w:val="StyleUnderline"/>
          <w:highlight w:val="yellow"/>
        </w:rPr>
        <w:t>recent study</w:t>
      </w:r>
      <w:r w:rsidRPr="00B83E08">
        <w:rPr>
          <w:sz w:val="14"/>
        </w:rPr>
        <w:t xml:space="preserve"> by Food and Agriculture Organization of the United Nations </w:t>
      </w:r>
      <w:r w:rsidRPr="00B83E08">
        <w:rPr>
          <w:rStyle w:val="StyleUnderline"/>
          <w:highlight w:val="yellow"/>
        </w:rPr>
        <w:t>reveals</w:t>
      </w:r>
      <w:r w:rsidRPr="00B83E08">
        <w:rPr>
          <w:rStyle w:val="StyleUnderline"/>
        </w:rPr>
        <w:t xml:space="preserve"> that </w:t>
      </w:r>
      <w:r w:rsidRPr="00B83E08">
        <w:rPr>
          <w:rStyle w:val="StyleUnderline"/>
          <w:highlight w:val="yellow"/>
        </w:rPr>
        <w:t>Brazil</w:t>
      </w:r>
      <w:r w:rsidRPr="00B83E08">
        <w:rPr>
          <w:rStyle w:val="StyleUnderline"/>
        </w:rPr>
        <w:t xml:space="preserve"> is </w:t>
      </w:r>
      <w:r w:rsidRPr="00B83E08">
        <w:rPr>
          <w:rStyle w:val="StyleUnderline"/>
          <w:highlight w:val="yellow"/>
        </w:rPr>
        <w:t>poised to overtake</w:t>
      </w:r>
      <w:r w:rsidRPr="00B83E08">
        <w:rPr>
          <w:rStyle w:val="StyleUnderline"/>
        </w:rPr>
        <w:t xml:space="preserve"> </w:t>
      </w:r>
      <w:r w:rsidRPr="00B83E08">
        <w:rPr>
          <w:rStyle w:val="Emphasis"/>
          <w:highlight w:val="yellow"/>
        </w:rPr>
        <w:t>U</w:t>
      </w:r>
      <w:r w:rsidRPr="00B83E08">
        <w:rPr>
          <w:rStyle w:val="StyleUnderline"/>
        </w:rPr>
        <w:t xml:space="preserve">nited </w:t>
      </w:r>
      <w:r w:rsidRPr="00B83E08">
        <w:rPr>
          <w:rStyle w:val="Emphasis"/>
          <w:highlight w:val="yellow"/>
        </w:rPr>
        <w:t>S</w:t>
      </w:r>
      <w:r w:rsidRPr="00B83E08">
        <w:rPr>
          <w:rStyle w:val="StyleUnderline"/>
        </w:rPr>
        <w:t xml:space="preserve">tates – currently number one globally – </w:t>
      </w:r>
      <w:r w:rsidRPr="00B83E08">
        <w:rPr>
          <w:rStyle w:val="StyleUnderline"/>
          <w:highlight w:val="yellow"/>
        </w:rPr>
        <w:t>in poultry production</w:t>
      </w:r>
      <w:r w:rsidRPr="00B83E08">
        <w:rPr>
          <w:sz w:val="14"/>
        </w:rPr>
        <w:t xml:space="preserve"> by the end of 2011. </w:t>
      </w:r>
      <w:r w:rsidRPr="00B83E08">
        <w:rPr>
          <w:rStyle w:val="StyleUnderline"/>
        </w:rPr>
        <w:t xml:space="preserve">Other </w:t>
      </w:r>
      <w:r w:rsidRPr="00B83E08">
        <w:rPr>
          <w:rStyle w:val="StyleUnderline"/>
          <w:highlight w:val="yellow"/>
        </w:rPr>
        <w:t xml:space="preserve">studies have hinted to Brazil becoming </w:t>
      </w:r>
      <w:r w:rsidRPr="00B83E08">
        <w:rPr>
          <w:rStyle w:val="Emphasis"/>
          <w:highlight w:val="yellow"/>
        </w:rPr>
        <w:t>one the world’s largest producer</w:t>
      </w:r>
      <w:r w:rsidRPr="00B83E08">
        <w:rPr>
          <w:rStyle w:val="StyleUnderline"/>
          <w:highlight w:val="yellow"/>
        </w:rPr>
        <w:t xml:space="preserve"> of crops, meat and other foods</w:t>
      </w:r>
      <w:r w:rsidRPr="00B83E08">
        <w:rPr>
          <w:sz w:val="14"/>
        </w:rPr>
        <w:t xml:space="preserve"> by 2025.</w:t>
      </w:r>
      <w:r w:rsidRPr="00B83E08">
        <w:rPr>
          <w:sz w:val="12"/>
        </w:rPr>
        <w:t>¶</w:t>
      </w:r>
      <w:r w:rsidRPr="00B83E08">
        <w:rPr>
          <w:sz w:val="14"/>
        </w:rPr>
        <w:t xml:space="preserve"> </w:t>
      </w:r>
      <w:r w:rsidRPr="00B83E08">
        <w:rPr>
          <w:rStyle w:val="StyleUnderline"/>
          <w:highlight w:val="yellow"/>
        </w:rPr>
        <w:t xml:space="preserve">Aside from </w:t>
      </w:r>
      <w:r w:rsidRPr="00B83E08">
        <w:rPr>
          <w:rStyle w:val="Emphasis"/>
          <w:highlight w:val="yellow"/>
        </w:rPr>
        <w:t>vast fertile land</w:t>
      </w:r>
      <w:r w:rsidRPr="00B83E08">
        <w:rPr>
          <w:sz w:val="14"/>
        </w:rPr>
        <w:t xml:space="preserve">, two climate zones, flourishing rivers and over 8,000 kilometers of ocean-front, </w:t>
      </w:r>
      <w:r w:rsidRPr="00B83E08">
        <w:rPr>
          <w:rStyle w:val="StyleUnderline"/>
          <w:highlight w:val="yellow"/>
        </w:rPr>
        <w:t>Brazil</w:t>
      </w:r>
      <w:r w:rsidRPr="00B83E08">
        <w:rPr>
          <w:rStyle w:val="StyleUnderline"/>
        </w:rPr>
        <w:t xml:space="preserve"> also </w:t>
      </w:r>
      <w:r w:rsidRPr="00B83E08">
        <w:rPr>
          <w:rStyle w:val="StyleUnderline"/>
          <w:highlight w:val="yellow"/>
        </w:rPr>
        <w:t xml:space="preserve">has many </w:t>
      </w:r>
      <w:r w:rsidRPr="00B83E08">
        <w:rPr>
          <w:rStyle w:val="StyleUnderline"/>
        </w:rPr>
        <w:t xml:space="preserve">attributes and </w:t>
      </w:r>
      <w:r w:rsidRPr="00B83E08">
        <w:rPr>
          <w:rStyle w:val="StyleUnderline"/>
          <w:highlight w:val="yellow"/>
        </w:rPr>
        <w:t xml:space="preserve">factors in its favor to become </w:t>
      </w:r>
      <w:r w:rsidRPr="00B83E08">
        <w:rPr>
          <w:rStyle w:val="Emphasis"/>
          <w:highlight w:val="yellow"/>
        </w:rPr>
        <w:t>the world’s food super-power</w:t>
      </w:r>
      <w:r w:rsidRPr="00B83E08">
        <w:rPr>
          <w:sz w:val="14"/>
          <w:highlight w:val="yellow"/>
        </w:rPr>
        <w:t>:</w:t>
      </w:r>
      <w:r w:rsidRPr="00B83E08">
        <w:rPr>
          <w:sz w:val="12"/>
          <w:highlight w:val="yellow"/>
        </w:rPr>
        <w:t>¶</w:t>
      </w:r>
      <w:r w:rsidRPr="00B83E08">
        <w:rPr>
          <w:sz w:val="14"/>
          <w:highlight w:val="yellow"/>
        </w:rPr>
        <w:t xml:space="preserve"> </w:t>
      </w:r>
      <w:r w:rsidRPr="00B83E08">
        <w:rPr>
          <w:rStyle w:val="StyleUnderline"/>
          <w:highlight w:val="yellow"/>
        </w:rPr>
        <w:t>Agricultural know-how</w:t>
      </w:r>
      <w:r w:rsidRPr="00B83E08">
        <w:rPr>
          <w:sz w:val="14"/>
        </w:rPr>
        <w:t xml:space="preserve">: Skilled professionals with robust agri-science and business acumen. They have the knowledge to execute well, </w:t>
      </w:r>
      <w:r w:rsidRPr="00B83E08">
        <w:rPr>
          <w:rStyle w:val="StyleUnderline"/>
        </w:rPr>
        <w:t>and</w:t>
      </w:r>
      <w:r w:rsidRPr="00B83E08">
        <w:rPr>
          <w:sz w:val="14"/>
        </w:rPr>
        <w:t xml:space="preserve"> the </w:t>
      </w:r>
      <w:r w:rsidRPr="00B83E08">
        <w:rPr>
          <w:rStyle w:val="StyleUnderline"/>
          <w:highlight w:val="yellow"/>
        </w:rPr>
        <w:t>affordable labor</w:t>
      </w:r>
      <w:r w:rsidRPr="00B83E08">
        <w:rPr>
          <w:sz w:val="14"/>
        </w:rPr>
        <w:t xml:space="preserve"> to get it done.</w:t>
      </w:r>
      <w:r w:rsidRPr="00B83E08">
        <w:rPr>
          <w:sz w:val="12"/>
        </w:rPr>
        <w:t>¶</w:t>
      </w:r>
      <w:r w:rsidRPr="00B83E08">
        <w:rPr>
          <w:sz w:val="14"/>
        </w:rPr>
        <w:t xml:space="preserve"> </w:t>
      </w:r>
      <w:r w:rsidRPr="00B83E08">
        <w:rPr>
          <w:rStyle w:val="StyleUnderline"/>
          <w:highlight w:val="yellow"/>
        </w:rPr>
        <w:t>Capital</w:t>
      </w:r>
      <w:r w:rsidRPr="00B83E08">
        <w:rPr>
          <w:rStyle w:val="StyleUnderline"/>
        </w:rPr>
        <w:t>: Both domestic and foreign.</w:t>
      </w:r>
      <w:r w:rsidRPr="00B83E08">
        <w:rPr>
          <w:sz w:val="14"/>
        </w:rPr>
        <w:t xml:space="preserve"> Local land owners want to increase yield. Foreign investors want the return. Solid match.</w:t>
      </w:r>
      <w:r w:rsidRPr="00B83E08">
        <w:rPr>
          <w:sz w:val="12"/>
        </w:rPr>
        <w:t>¶</w:t>
      </w:r>
      <w:r w:rsidRPr="00B83E08">
        <w:rPr>
          <w:sz w:val="14"/>
        </w:rPr>
        <w:t xml:space="preserve"> Farming Infrastructure: the roadways to and from many farms may be atrocious, but </w:t>
      </w:r>
      <w:r w:rsidRPr="00B83E08">
        <w:rPr>
          <w:rStyle w:val="StyleUnderline"/>
        </w:rPr>
        <w:t xml:space="preserve">the </w:t>
      </w:r>
      <w:r w:rsidRPr="00B83E08">
        <w:rPr>
          <w:rStyle w:val="StyleUnderline"/>
          <w:highlight w:val="yellow"/>
        </w:rPr>
        <w:t>industrial farming capabilities</w:t>
      </w:r>
      <w:r w:rsidRPr="00B83E08">
        <w:rPr>
          <w:sz w:val="14"/>
        </w:rPr>
        <w:t xml:space="preserve"> (think 30+ harvesters canvassing a field in staggered formation) </w:t>
      </w:r>
      <w:r w:rsidRPr="00B83E08">
        <w:rPr>
          <w:rStyle w:val="StyleUnderline"/>
          <w:highlight w:val="yellow"/>
        </w:rPr>
        <w:t>rank as some of the best and largest in the world</w:t>
      </w:r>
      <w:r w:rsidRPr="00B83E08">
        <w:rPr>
          <w:sz w:val="14"/>
        </w:rPr>
        <w:t>. It takes capital and experience to pull it off. Brazil now has both, even if its non-farming infrastructure needs help.</w:t>
      </w:r>
      <w:r w:rsidRPr="00B83E08">
        <w:rPr>
          <w:sz w:val="12"/>
        </w:rPr>
        <w:t>¶</w:t>
      </w:r>
      <w:r w:rsidRPr="00B83E08">
        <w:rPr>
          <w:sz w:val="14"/>
        </w:rPr>
        <w:t xml:space="preserve"> Meaningful factors, no doubt. But one often overlooked, yet of increasing influence, is that of the growing (and hungry) Chinese population.</w:t>
      </w:r>
      <w:r w:rsidRPr="00B83E08">
        <w:rPr>
          <w:sz w:val="12"/>
        </w:rPr>
        <w:t>¶</w:t>
      </w:r>
      <w:r w:rsidRPr="00B83E08">
        <w:rPr>
          <w:sz w:val="14"/>
        </w:rPr>
        <w:t xml:space="preserve"> A </w:t>
      </w:r>
      <w:r w:rsidRPr="00B83E08">
        <w:rPr>
          <w:rStyle w:val="StyleUnderline"/>
        </w:rPr>
        <w:t>recent</w:t>
      </w:r>
      <w:r w:rsidRPr="00B83E08">
        <w:rPr>
          <w:sz w:val="14"/>
        </w:rPr>
        <w:t xml:space="preserve"> New York Times </w:t>
      </w:r>
      <w:r w:rsidRPr="00B83E08">
        <w:rPr>
          <w:rStyle w:val="StyleUnderline"/>
        </w:rPr>
        <w:t xml:space="preserve">article highlights </w:t>
      </w:r>
      <w:r w:rsidRPr="00B83E08">
        <w:rPr>
          <w:rStyle w:val="StyleUnderline"/>
          <w:highlight w:val="yellow"/>
        </w:rPr>
        <w:t>Brazil’s central role in feeding the Chinese</w:t>
      </w:r>
      <w:r w:rsidRPr="00B83E08">
        <w:rPr>
          <w:rStyle w:val="StyleUnderline"/>
        </w:rPr>
        <w:t xml:space="preserve"> – a role that </w:t>
      </w:r>
      <w:r w:rsidRPr="00B83E08">
        <w:rPr>
          <w:rStyle w:val="StyleUnderline"/>
          <w:highlight w:val="yellow"/>
        </w:rPr>
        <w:t>is anticipated to grow</w:t>
      </w:r>
      <w:r w:rsidRPr="00B83E08">
        <w:rPr>
          <w:rStyle w:val="StyleUnderline"/>
        </w:rPr>
        <w:t xml:space="preserve"> in the foreseeable future</w:t>
      </w:r>
      <w:r w:rsidRPr="00B83E08">
        <w:rPr>
          <w:sz w:val="14"/>
        </w:rPr>
        <w:t xml:space="preserve">. With a growing population and a challenged landscape on which to (sustainably) grow a broader array of crops, China gets the fact it needs help feeding its people. Couple Brazil’s rapidly-growing economy, tech savvy young population, and growing appetite for foreign direct capital and new domestic ventures, it is easy to see why </w:t>
      </w:r>
      <w:r w:rsidRPr="00B83E08">
        <w:rPr>
          <w:rStyle w:val="StyleUnderline"/>
          <w:highlight w:val="yellow"/>
        </w:rPr>
        <w:t xml:space="preserve">Brazil’s </w:t>
      </w:r>
      <w:r w:rsidRPr="00B83E08">
        <w:rPr>
          <w:rStyle w:val="Emphasis"/>
          <w:highlight w:val="yellow"/>
        </w:rPr>
        <w:t>ability to supply much-needed food</w:t>
      </w:r>
      <w:r w:rsidRPr="00B83E08">
        <w:rPr>
          <w:rStyle w:val="StyleUnderline"/>
          <w:highlight w:val="yellow"/>
        </w:rPr>
        <w:t xml:space="preserve"> has become</w:t>
      </w:r>
      <w:r w:rsidRPr="00B83E08">
        <w:rPr>
          <w:sz w:val="14"/>
        </w:rPr>
        <w:t xml:space="preserve"> both </w:t>
      </w:r>
      <w:r w:rsidRPr="00B83E08">
        <w:rPr>
          <w:rStyle w:val="StyleUnderline"/>
          <w:highlight w:val="yellow"/>
        </w:rPr>
        <w:t>an economic driver</w:t>
      </w:r>
      <w:r w:rsidRPr="00B83E08">
        <w:rPr>
          <w:sz w:val="14"/>
        </w:rPr>
        <w:t xml:space="preserve"> as a strategic imperative.</w:t>
      </w:r>
    </w:p>
    <w:p w:rsidR="00462462" w:rsidRDefault="00462462" w:rsidP="00462462">
      <w:pPr>
        <w:pStyle w:val="Heading4"/>
      </w:pPr>
      <w:r>
        <w:t>Brazil can feed the world</w:t>
      </w:r>
    </w:p>
    <w:p w:rsidR="00462462" w:rsidRPr="00190883" w:rsidRDefault="00462462" w:rsidP="00462462">
      <w:r>
        <w:t xml:space="preserve">Katia </w:t>
      </w:r>
      <w:r w:rsidRPr="00B83E08">
        <w:rPr>
          <w:rStyle w:val="Style13ptBold"/>
        </w:rPr>
        <w:t>Abreu 12</w:t>
      </w:r>
      <w:r>
        <w:t>, Senator of the Republic through the state of Tocantins, Brazil, 2/27/2012, “Brazil Can Feed the World Without Harming Nature,” http://www.huffingtonpost.com/katia-abreu/brazil-can-feed-the-world_b_1304860.html</w:t>
      </w:r>
    </w:p>
    <w:p w:rsidR="00462462" w:rsidRPr="00B83E08" w:rsidRDefault="00462462" w:rsidP="00462462">
      <w:pPr>
        <w:rPr>
          <w:bCs/>
          <w:u w:val="single"/>
        </w:rPr>
      </w:pPr>
      <w:r w:rsidRPr="00B83E08">
        <w:rPr>
          <w:rStyle w:val="StyleUnderline"/>
          <w:highlight w:val="yellow"/>
        </w:rPr>
        <w:t>Brazil is prepared to feed the world without destroying the environment</w:t>
      </w:r>
      <w:r w:rsidRPr="00B83E08">
        <w:rPr>
          <w:sz w:val="16"/>
        </w:rPr>
        <w:t xml:space="preserve">. Our </w:t>
      </w:r>
      <w:r w:rsidRPr="00B83E08">
        <w:rPr>
          <w:rStyle w:val="StyleUnderline"/>
          <w:highlight w:val="yellow"/>
        </w:rPr>
        <w:t>agriculture has grown 247.13% in the last 35 years</w:t>
      </w:r>
      <w:r w:rsidRPr="00B83E08">
        <w:rPr>
          <w:sz w:val="16"/>
        </w:rPr>
        <w:t xml:space="preserve">, but has saved 73.3 million hectares of natural forest. This was </w:t>
      </w:r>
      <w:r w:rsidRPr="00B83E08">
        <w:rPr>
          <w:rStyle w:val="StyleUnderline"/>
          <w:highlight w:val="yellow"/>
        </w:rPr>
        <w:t>the result of investments in technology, generating 151% gains in productivity</w:t>
      </w:r>
      <w:r w:rsidRPr="00B83E08">
        <w:rPr>
          <w:sz w:val="16"/>
        </w:rPr>
        <w:t xml:space="preserve">, even though the area occupied by rural activity increased 31% only in the same period. </w:t>
      </w:r>
      <w:r w:rsidRPr="00B83E08">
        <w:rPr>
          <w:rStyle w:val="StyleUnderline"/>
        </w:rPr>
        <w:t>Brazil is one of the most sustainable agricultural productions on the planet</w:t>
      </w:r>
      <w:r w:rsidRPr="00B83E08">
        <w:rPr>
          <w:sz w:val="16"/>
        </w:rPr>
        <w:t>, but rural activity takes just 27.7% of our territory, while maintaining 61% of the preserved land.</w:t>
      </w:r>
      <w:r w:rsidRPr="00B83E08">
        <w:rPr>
          <w:sz w:val="12"/>
        </w:rPr>
        <w:t>¶</w:t>
      </w:r>
      <w:r w:rsidRPr="00B83E08">
        <w:rPr>
          <w:sz w:val="16"/>
        </w:rPr>
        <w:t xml:space="preserve"> </w:t>
      </w:r>
      <w:r w:rsidRPr="00B83E08">
        <w:rPr>
          <w:rStyle w:val="StyleUnderline"/>
        </w:rPr>
        <w:t xml:space="preserve">Brazilian agronomic yield numbers are impressive and </w:t>
      </w:r>
      <w:r w:rsidRPr="00B83E08">
        <w:rPr>
          <w:rStyle w:val="StyleUnderline"/>
          <w:highlight w:val="yellow"/>
        </w:rPr>
        <w:t>it makes Brazil the third largest food manufacturer in the world</w:t>
      </w:r>
      <w:r w:rsidRPr="00B83E08">
        <w:rPr>
          <w:sz w:val="16"/>
        </w:rPr>
        <w:t xml:space="preserve">, including for the production of bio-fuels. </w:t>
      </w:r>
      <w:r w:rsidRPr="00B83E08">
        <w:rPr>
          <w:rStyle w:val="StyleUnderline"/>
        </w:rPr>
        <w:t xml:space="preserve">In 2010, Brazil was </w:t>
      </w:r>
      <w:r w:rsidRPr="00B83E08">
        <w:rPr>
          <w:rStyle w:val="StyleUnderline"/>
          <w:highlight w:val="yellow"/>
        </w:rPr>
        <w:t>the largest producer and exporter of sugar, coffee, orange juice and ethanol</w:t>
      </w:r>
      <w:r w:rsidRPr="00B83E08">
        <w:rPr>
          <w:sz w:val="16"/>
          <w:highlight w:val="yellow"/>
        </w:rPr>
        <w:t>.</w:t>
      </w:r>
      <w:r w:rsidRPr="00B83E08">
        <w:rPr>
          <w:sz w:val="16"/>
        </w:rPr>
        <w:t xml:space="preserve"> The United States alone imported US$ 3.1 billion in agrarian goods from Brazil that year, an increase of 16.3% compared to 2009. </w:t>
      </w:r>
      <w:r w:rsidRPr="00B83E08">
        <w:rPr>
          <w:rStyle w:val="StyleUnderline"/>
        </w:rPr>
        <w:t xml:space="preserve">However, the sector's </w:t>
      </w:r>
      <w:r w:rsidRPr="00B83E08">
        <w:rPr>
          <w:rStyle w:val="StyleUnderline"/>
          <w:highlight w:val="yellow"/>
        </w:rPr>
        <w:t>expansion is also because of</w:t>
      </w:r>
      <w:r w:rsidRPr="00B83E08">
        <w:rPr>
          <w:rStyle w:val="StyleUnderline"/>
        </w:rPr>
        <w:t xml:space="preserve"> the </w:t>
      </w:r>
      <w:r w:rsidRPr="00B83E08">
        <w:rPr>
          <w:rStyle w:val="StyleUnderline"/>
          <w:highlight w:val="yellow"/>
        </w:rPr>
        <w:t>Brazilian purchasing power, which has been rising.</w:t>
      </w:r>
    </w:p>
    <w:p w:rsidR="00462462" w:rsidRDefault="00462462" w:rsidP="00462462">
      <w:pPr>
        <w:pStyle w:val="Heading3"/>
      </w:pPr>
      <w:r>
        <w:t>Ext No Food War</w:t>
      </w:r>
    </w:p>
    <w:p w:rsidR="00462462" w:rsidRDefault="00462462" w:rsidP="00462462">
      <w:pPr>
        <w:pStyle w:val="Heading4"/>
      </w:pPr>
      <w:r>
        <w:t>War over food shortages has zero empirical support</w:t>
      </w:r>
    </w:p>
    <w:p w:rsidR="00462462" w:rsidRDefault="00462462" w:rsidP="00462462">
      <w:r>
        <w:t xml:space="preserve">Jeremy </w:t>
      </w:r>
      <w:r w:rsidRPr="00EE368C">
        <w:rPr>
          <w:rStyle w:val="Style13ptBold"/>
        </w:rPr>
        <w:t>Allouche 11</w:t>
      </w:r>
      <w:r>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PolicyVolume 36, Supplement 1, January 2011, Pages S3-S8 Accessed via: Science Direct Sciverse</w:t>
      </w:r>
      <w:r>
        <w:tab/>
      </w:r>
    </w:p>
    <w:p w:rsidR="00462462" w:rsidRPr="00EE368C" w:rsidRDefault="00462462" w:rsidP="00462462">
      <w:pPr>
        <w:rPr>
          <w:sz w:val="14"/>
        </w:rPr>
      </w:pPr>
      <w:r w:rsidRPr="00EE368C">
        <w:rPr>
          <w:sz w:val="14"/>
        </w:rPr>
        <w:t xml:space="preserve">The question of </w:t>
      </w:r>
      <w:r w:rsidRPr="00EF778B">
        <w:rPr>
          <w:rStyle w:val="StyleUnderline"/>
          <w:highlight w:val="yellow"/>
        </w:rPr>
        <w:t>resource scarcity has led to</w:t>
      </w:r>
      <w:r w:rsidRPr="00EE368C">
        <w:rPr>
          <w:rStyle w:val="StyleUnderline"/>
        </w:rPr>
        <w:t xml:space="preserve"> many </w:t>
      </w:r>
      <w:r w:rsidRPr="00EF778B">
        <w:rPr>
          <w:rStyle w:val="StyleUnderline"/>
          <w:highlight w:val="yellow"/>
        </w:rPr>
        <w:t>debates on whether scarcity</w:t>
      </w:r>
      <w:r w:rsidRPr="00EE368C">
        <w:rPr>
          <w:sz w:val="14"/>
        </w:rPr>
        <w:t xml:space="preserve"> (whether </w:t>
      </w:r>
      <w:r w:rsidRPr="00EF778B">
        <w:rPr>
          <w:rStyle w:val="StyleUnderline"/>
          <w:highlight w:val="yellow"/>
        </w:rPr>
        <w:t>of food</w:t>
      </w:r>
      <w:r w:rsidRPr="00EE368C">
        <w:rPr>
          <w:sz w:val="14"/>
        </w:rPr>
        <w:t xml:space="preserve"> or water) </w:t>
      </w:r>
      <w:r w:rsidRPr="00EF778B">
        <w:rPr>
          <w:rStyle w:val="StyleUnderline"/>
          <w:highlight w:val="yellow"/>
        </w:rPr>
        <w:t>will lead to</w:t>
      </w:r>
      <w:r w:rsidRPr="00EE368C">
        <w:rPr>
          <w:rStyle w:val="StyleUnderline"/>
        </w:rPr>
        <w:t xml:space="preserve"> conflict and </w:t>
      </w:r>
      <w:r w:rsidRPr="00EF778B">
        <w:rPr>
          <w:rStyle w:val="StyleUnderline"/>
          <w:highlight w:val="yellow"/>
        </w:rPr>
        <w:t>war. The</w:t>
      </w:r>
      <w:r w:rsidRPr="00EE368C">
        <w:rPr>
          <w:rStyle w:val="StyleUnderline"/>
        </w:rPr>
        <w:t xml:space="preserve"> underlining </w:t>
      </w:r>
      <w:r w:rsidRPr="00EF778B">
        <w:rPr>
          <w:rStyle w:val="StyleUnderline"/>
          <w:highlight w:val="yellow"/>
        </w:rPr>
        <w:t>reasoning behind</w:t>
      </w:r>
      <w:r w:rsidRPr="00EE368C">
        <w:rPr>
          <w:sz w:val="14"/>
        </w:rPr>
        <w:t xml:space="preserve"> most of these </w:t>
      </w:r>
      <w:r w:rsidRPr="00EE368C">
        <w:rPr>
          <w:rStyle w:val="StyleUnderline"/>
        </w:rPr>
        <w:t xml:space="preserve">discourses over </w:t>
      </w:r>
      <w:r w:rsidRPr="00EF778B">
        <w:rPr>
          <w:rStyle w:val="StyleUnderline"/>
          <w:highlight w:val="yellow"/>
        </w:rPr>
        <w:t>food</w:t>
      </w:r>
      <w:r w:rsidRPr="00EE368C">
        <w:rPr>
          <w:sz w:val="14"/>
        </w:rPr>
        <w:t xml:space="preserve"> and water </w:t>
      </w:r>
      <w:r w:rsidRPr="00EF778B">
        <w:rPr>
          <w:rStyle w:val="StyleUnderline"/>
          <w:highlight w:val="yellow"/>
        </w:rPr>
        <w:t xml:space="preserve">wars comes from the </w:t>
      </w:r>
      <w:r w:rsidRPr="00EF778B">
        <w:rPr>
          <w:rStyle w:val="Emphasis"/>
          <w:highlight w:val="yellow"/>
        </w:rPr>
        <w:t>Malthusian belief</w:t>
      </w:r>
      <w:r w:rsidRPr="00EF778B">
        <w:rPr>
          <w:rStyle w:val="StyleUnderline"/>
          <w:highlight w:val="yellow"/>
        </w:rPr>
        <w:t xml:space="preserve"> that there is an </w:t>
      </w:r>
      <w:r w:rsidRPr="00EF778B">
        <w:rPr>
          <w:rStyle w:val="Emphasis"/>
          <w:highlight w:val="yellow"/>
        </w:rPr>
        <w:t>imbalance</w:t>
      </w:r>
      <w:r w:rsidRPr="00EF778B">
        <w:rPr>
          <w:rStyle w:val="StyleUnderline"/>
          <w:highlight w:val="yellow"/>
        </w:rPr>
        <w:t xml:space="preserve"> between the</w:t>
      </w:r>
      <w:r w:rsidRPr="00EE368C">
        <w:rPr>
          <w:rStyle w:val="StyleUnderline"/>
        </w:rPr>
        <w:t xml:space="preserve"> economic </w:t>
      </w:r>
      <w:r w:rsidRPr="00EF778B">
        <w:rPr>
          <w:rStyle w:val="StyleUnderline"/>
          <w:highlight w:val="yellow"/>
        </w:rPr>
        <w:t>availability of</w:t>
      </w:r>
      <w:r w:rsidRPr="00EE368C">
        <w:rPr>
          <w:rStyle w:val="StyleUnderline"/>
        </w:rPr>
        <w:t xml:space="preserve"> natural </w:t>
      </w:r>
      <w:r w:rsidRPr="00EF778B">
        <w:rPr>
          <w:rStyle w:val="StyleUnderline"/>
          <w:highlight w:val="yellow"/>
        </w:rPr>
        <w:t>resources and population growth</w:t>
      </w:r>
      <w:r w:rsidRPr="00EE368C">
        <w:rPr>
          <w:sz w:val="14"/>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most </w:t>
      </w:r>
      <w:r w:rsidRPr="00EF778B">
        <w:rPr>
          <w:rStyle w:val="Emphasis"/>
          <w:highlight w:val="yellow"/>
        </w:rPr>
        <w:t>empirical studies do not support</w:t>
      </w:r>
      <w:r w:rsidRPr="00EE368C">
        <w:rPr>
          <w:rStyle w:val="Emphasis"/>
        </w:rPr>
        <w:t xml:space="preserve"> any of </w:t>
      </w:r>
      <w:r w:rsidRPr="00EF778B">
        <w:rPr>
          <w:rStyle w:val="Emphasis"/>
          <w:highlight w:val="yellow"/>
        </w:rPr>
        <w:t>these neo-Malthusian arguments</w:t>
      </w:r>
      <w:r w:rsidRPr="00EF778B">
        <w:rPr>
          <w:rStyle w:val="StyleUnderline"/>
          <w:highlight w:val="yellow"/>
        </w:rPr>
        <w:t>. Technological change and</w:t>
      </w:r>
      <w:r w:rsidRPr="00EE368C">
        <w:rPr>
          <w:rStyle w:val="StyleUnderline"/>
        </w:rPr>
        <w:t xml:space="preserve"> greater inputs of </w:t>
      </w:r>
      <w:r w:rsidRPr="00EF778B">
        <w:rPr>
          <w:rStyle w:val="StyleUnderline"/>
          <w:highlight w:val="yellow"/>
        </w:rPr>
        <w:t xml:space="preserve">capital have dramatically increased </w:t>
      </w:r>
      <w:r w:rsidRPr="00EF778B">
        <w:rPr>
          <w:rStyle w:val="StyleUnderline"/>
        </w:rPr>
        <w:t>labour</w:t>
      </w:r>
      <w:r w:rsidRPr="00EE368C">
        <w:rPr>
          <w:rStyle w:val="StyleUnderline"/>
        </w:rPr>
        <w:t xml:space="preserve"> </w:t>
      </w:r>
      <w:r w:rsidRPr="00EF778B">
        <w:rPr>
          <w:rStyle w:val="StyleUnderline"/>
          <w:highlight w:val="yellow"/>
        </w:rPr>
        <w:t>productivity in agriculture</w:t>
      </w:r>
      <w:r w:rsidRPr="00EE368C">
        <w:rPr>
          <w:rStyle w:val="StyleUnderline"/>
        </w:rPr>
        <w:t>.</w:t>
      </w:r>
      <w:r w:rsidRPr="00EE368C">
        <w:rPr>
          <w:sz w:val="14"/>
        </w:rPr>
        <w:t xml:space="preserve"> More generally, </w:t>
      </w:r>
      <w:r w:rsidRPr="00EF778B">
        <w:rPr>
          <w:rStyle w:val="StyleUnderline"/>
          <w:highlight w:val="yellow"/>
        </w:rPr>
        <w:t>the</w:t>
      </w:r>
      <w:r w:rsidRPr="00EE368C">
        <w:rPr>
          <w:rStyle w:val="StyleUnderline"/>
        </w:rPr>
        <w:t xml:space="preserve"> neo-</w:t>
      </w:r>
      <w:r w:rsidRPr="00EF778B">
        <w:rPr>
          <w:rStyle w:val="StyleUnderline"/>
          <w:highlight w:val="yellow"/>
        </w:rPr>
        <w:t xml:space="preserve">Malthusian view has suffered because during the last two centuries humankind has breached many resource barriers that seemed </w:t>
      </w:r>
      <w:r w:rsidRPr="00EF778B">
        <w:rPr>
          <w:rStyle w:val="Emphasis"/>
          <w:highlight w:val="yellow"/>
        </w:rPr>
        <w:t>unchallengeable</w:t>
      </w:r>
      <w:r>
        <w:rPr>
          <w:rStyle w:val="StyleUnderline"/>
        </w:rPr>
        <w:t>.</w:t>
      </w:r>
    </w:p>
    <w:p w:rsidR="00462462" w:rsidRPr="00BE6214" w:rsidRDefault="00462462" w:rsidP="009C54A5">
      <w:pPr>
        <w:autoSpaceDE w:val="0"/>
        <w:autoSpaceDN w:val="0"/>
        <w:adjustRightInd w:val="0"/>
        <w:rPr>
          <w:rFonts w:eastAsia="Calibri"/>
          <w:u w:val="single"/>
        </w:rPr>
      </w:pPr>
    </w:p>
    <w:p w:rsidR="009C54A5" w:rsidRPr="009C54A5" w:rsidRDefault="009C54A5" w:rsidP="009C54A5">
      <w:pPr>
        <w:pStyle w:val="Heading3"/>
      </w:pPr>
    </w:p>
    <w:p w:rsidR="00CB105D" w:rsidRPr="00CB105D" w:rsidRDefault="00CB105D" w:rsidP="00CB105D"/>
    <w:sectPr w:rsidR="00CB105D" w:rsidRPr="00CB1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auto"/>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altName w:val="Baskerville"/>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ngsanaUPC">
    <w:panose1 w:val="02020603050405020304"/>
    <w:charset w:val="00"/>
    <w:family w:val="roman"/>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720E1A"/>
    <w:multiLevelType w:val="hybridMultilevel"/>
    <w:tmpl w:val="BFD01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7F951F6"/>
    <w:multiLevelType w:val="hybridMultilevel"/>
    <w:tmpl w:val="F8940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4FD3F71"/>
    <w:multiLevelType w:val="hybridMultilevel"/>
    <w:tmpl w:val="1124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0B7781"/>
    <w:multiLevelType w:val="hybridMultilevel"/>
    <w:tmpl w:val="46582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3155FC"/>
    <w:rsid w:val="000003AA"/>
    <w:rsid w:val="0000324A"/>
    <w:rsid w:val="000139A3"/>
    <w:rsid w:val="00017E56"/>
    <w:rsid w:val="0003623E"/>
    <w:rsid w:val="00041F20"/>
    <w:rsid w:val="00065785"/>
    <w:rsid w:val="000726D5"/>
    <w:rsid w:val="000E0BC3"/>
    <w:rsid w:val="000F35F9"/>
    <w:rsid w:val="000F4AF5"/>
    <w:rsid w:val="00100833"/>
    <w:rsid w:val="00104529"/>
    <w:rsid w:val="00107C77"/>
    <w:rsid w:val="00154D30"/>
    <w:rsid w:val="001651B4"/>
    <w:rsid w:val="001719AC"/>
    <w:rsid w:val="00174C1D"/>
    <w:rsid w:val="00177B7D"/>
    <w:rsid w:val="0018322D"/>
    <w:rsid w:val="0018746B"/>
    <w:rsid w:val="001B05AC"/>
    <w:rsid w:val="001B5776"/>
    <w:rsid w:val="001D6EF9"/>
    <w:rsid w:val="001E2AEC"/>
    <w:rsid w:val="001E6851"/>
    <w:rsid w:val="002202BF"/>
    <w:rsid w:val="00230C67"/>
    <w:rsid w:val="00251FC7"/>
    <w:rsid w:val="002570B0"/>
    <w:rsid w:val="00264BC8"/>
    <w:rsid w:val="002855A7"/>
    <w:rsid w:val="0029143C"/>
    <w:rsid w:val="002A2497"/>
    <w:rsid w:val="002A4C3A"/>
    <w:rsid w:val="003069C1"/>
    <w:rsid w:val="003148DD"/>
    <w:rsid w:val="003155FC"/>
    <w:rsid w:val="00315690"/>
    <w:rsid w:val="00325646"/>
    <w:rsid w:val="0036731F"/>
    <w:rsid w:val="003902BA"/>
    <w:rsid w:val="003A09E2"/>
    <w:rsid w:val="003A65B6"/>
    <w:rsid w:val="003C22E3"/>
    <w:rsid w:val="003D346D"/>
    <w:rsid w:val="003E24A1"/>
    <w:rsid w:val="003E53AE"/>
    <w:rsid w:val="003E70D2"/>
    <w:rsid w:val="003F1F1A"/>
    <w:rsid w:val="00407037"/>
    <w:rsid w:val="00412CFC"/>
    <w:rsid w:val="00432357"/>
    <w:rsid w:val="004377DF"/>
    <w:rsid w:val="004405D5"/>
    <w:rsid w:val="004605D6"/>
    <w:rsid w:val="004619A6"/>
    <w:rsid w:val="00462462"/>
    <w:rsid w:val="00467EAC"/>
    <w:rsid w:val="00477C3E"/>
    <w:rsid w:val="004A479E"/>
    <w:rsid w:val="004A62FF"/>
    <w:rsid w:val="004B3B34"/>
    <w:rsid w:val="004B70E5"/>
    <w:rsid w:val="004C25C7"/>
    <w:rsid w:val="004C60E8"/>
    <w:rsid w:val="004E298E"/>
    <w:rsid w:val="004E3579"/>
    <w:rsid w:val="004F39E0"/>
    <w:rsid w:val="004F5C9D"/>
    <w:rsid w:val="005064BA"/>
    <w:rsid w:val="00511B5E"/>
    <w:rsid w:val="00514102"/>
    <w:rsid w:val="00522996"/>
    <w:rsid w:val="00525EBB"/>
    <w:rsid w:val="00533505"/>
    <w:rsid w:val="00537376"/>
    <w:rsid w:val="00537BD5"/>
    <w:rsid w:val="00551DED"/>
    <w:rsid w:val="00560E87"/>
    <w:rsid w:val="005914B5"/>
    <w:rsid w:val="005A1460"/>
    <w:rsid w:val="005C27ED"/>
    <w:rsid w:val="005C5398"/>
    <w:rsid w:val="005D272F"/>
    <w:rsid w:val="0060216B"/>
    <w:rsid w:val="006065BD"/>
    <w:rsid w:val="00633577"/>
    <w:rsid w:val="00651B10"/>
    <w:rsid w:val="00665003"/>
    <w:rsid w:val="00675EAB"/>
    <w:rsid w:val="00696398"/>
    <w:rsid w:val="006A442C"/>
    <w:rsid w:val="006D15B1"/>
    <w:rsid w:val="006D233C"/>
    <w:rsid w:val="00715EA0"/>
    <w:rsid w:val="00734DB1"/>
    <w:rsid w:val="00750BD9"/>
    <w:rsid w:val="00757B2D"/>
    <w:rsid w:val="007764BA"/>
    <w:rsid w:val="007A2567"/>
    <w:rsid w:val="007A5501"/>
    <w:rsid w:val="007D1487"/>
    <w:rsid w:val="007D73BD"/>
    <w:rsid w:val="007E5F2B"/>
    <w:rsid w:val="007F5B66"/>
    <w:rsid w:val="00814F27"/>
    <w:rsid w:val="00823A1C"/>
    <w:rsid w:val="00845B9D"/>
    <w:rsid w:val="008515ED"/>
    <w:rsid w:val="00853D04"/>
    <w:rsid w:val="00854EEB"/>
    <w:rsid w:val="00860984"/>
    <w:rsid w:val="008661D8"/>
    <w:rsid w:val="008B3ECB"/>
    <w:rsid w:val="008C0EFC"/>
    <w:rsid w:val="008C1B2E"/>
    <w:rsid w:val="008E49AA"/>
    <w:rsid w:val="008E5F48"/>
    <w:rsid w:val="008F01C0"/>
    <w:rsid w:val="008F3506"/>
    <w:rsid w:val="00914226"/>
    <w:rsid w:val="0091627E"/>
    <w:rsid w:val="00916CA6"/>
    <w:rsid w:val="00947B25"/>
    <w:rsid w:val="00951FD5"/>
    <w:rsid w:val="00957AE5"/>
    <w:rsid w:val="0096256E"/>
    <w:rsid w:val="00975309"/>
    <w:rsid w:val="009962C1"/>
    <w:rsid w:val="009A3052"/>
    <w:rsid w:val="009A72E7"/>
    <w:rsid w:val="009C54A5"/>
    <w:rsid w:val="009D429A"/>
    <w:rsid w:val="009D6A45"/>
    <w:rsid w:val="009E1922"/>
    <w:rsid w:val="009E60C6"/>
    <w:rsid w:val="009F4D6E"/>
    <w:rsid w:val="009F7141"/>
    <w:rsid w:val="00A03BDC"/>
    <w:rsid w:val="00A32658"/>
    <w:rsid w:val="00A36BD0"/>
    <w:rsid w:val="00A40B82"/>
    <w:rsid w:val="00A7466E"/>
    <w:rsid w:val="00A74A50"/>
    <w:rsid w:val="00A91458"/>
    <w:rsid w:val="00A93661"/>
    <w:rsid w:val="00A947A0"/>
    <w:rsid w:val="00A95652"/>
    <w:rsid w:val="00AB36E8"/>
    <w:rsid w:val="00AD248C"/>
    <w:rsid w:val="00AE0065"/>
    <w:rsid w:val="00AF0550"/>
    <w:rsid w:val="00B12D93"/>
    <w:rsid w:val="00B33C6D"/>
    <w:rsid w:val="00B4508F"/>
    <w:rsid w:val="00B60C32"/>
    <w:rsid w:val="00B62DA3"/>
    <w:rsid w:val="00B8057C"/>
    <w:rsid w:val="00BD1287"/>
    <w:rsid w:val="00BE22DD"/>
    <w:rsid w:val="00BE49FC"/>
    <w:rsid w:val="00BF593B"/>
    <w:rsid w:val="00C5717D"/>
    <w:rsid w:val="00C6557A"/>
    <w:rsid w:val="00C81C15"/>
    <w:rsid w:val="00C83417"/>
    <w:rsid w:val="00CB105D"/>
    <w:rsid w:val="00CB5817"/>
    <w:rsid w:val="00CD736E"/>
    <w:rsid w:val="00CD7E01"/>
    <w:rsid w:val="00CE161E"/>
    <w:rsid w:val="00CE6AF6"/>
    <w:rsid w:val="00CF59A8"/>
    <w:rsid w:val="00CF59C3"/>
    <w:rsid w:val="00D02A22"/>
    <w:rsid w:val="00D07959"/>
    <w:rsid w:val="00D1003B"/>
    <w:rsid w:val="00D2153B"/>
    <w:rsid w:val="00D24932"/>
    <w:rsid w:val="00D31615"/>
    <w:rsid w:val="00D325A9"/>
    <w:rsid w:val="00D36A8A"/>
    <w:rsid w:val="00D57F48"/>
    <w:rsid w:val="00D71170"/>
    <w:rsid w:val="00DA6538"/>
    <w:rsid w:val="00DB2F7E"/>
    <w:rsid w:val="00DC3F8D"/>
    <w:rsid w:val="00E23786"/>
    <w:rsid w:val="00E47570"/>
    <w:rsid w:val="00E56B8E"/>
    <w:rsid w:val="00E60129"/>
    <w:rsid w:val="00E62BEB"/>
    <w:rsid w:val="00E83910"/>
    <w:rsid w:val="00E919A2"/>
    <w:rsid w:val="00E97ED8"/>
    <w:rsid w:val="00EB3899"/>
    <w:rsid w:val="00EC5E2F"/>
    <w:rsid w:val="00ED06B0"/>
    <w:rsid w:val="00ED0F62"/>
    <w:rsid w:val="00ED261F"/>
    <w:rsid w:val="00ED30CF"/>
    <w:rsid w:val="00F00C40"/>
    <w:rsid w:val="00F129C1"/>
    <w:rsid w:val="00F176EF"/>
    <w:rsid w:val="00F21653"/>
    <w:rsid w:val="00F86902"/>
    <w:rsid w:val="00FA3977"/>
    <w:rsid w:val="00FC6E46"/>
    <w:rsid w:val="00FF3F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4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E919A2"/>
    <w:pPr>
      <w:spacing w:before="0"/>
    </w:pPr>
    <w:rPr>
      <w:rFonts w:ascii="Calibri" w:hAnsi="Calibri" w:cs="Calibri"/>
    </w:rPr>
  </w:style>
  <w:style w:type="paragraph" w:styleId="Heading1">
    <w:name w:val="heading 1"/>
    <w:aliases w:val="Pocket"/>
    <w:basedOn w:val="Normal"/>
    <w:next w:val="Normal"/>
    <w:link w:val="Heading1Char"/>
    <w:uiPriority w:val="1"/>
    <w:qFormat/>
    <w:rsid w:val="00E919A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919A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no"/>
    <w:basedOn w:val="Normal"/>
    <w:next w:val="Normal"/>
    <w:link w:val="Heading3Char"/>
    <w:uiPriority w:val="3"/>
    <w:qFormat/>
    <w:rsid w:val="00E919A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E919A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919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19A2"/>
  </w:style>
  <w:style w:type="character" w:customStyle="1" w:styleId="Heading1Char">
    <w:name w:val="Heading 1 Char"/>
    <w:aliases w:val="Pocket Char"/>
    <w:basedOn w:val="DefaultParagraphFont"/>
    <w:link w:val="Heading1"/>
    <w:uiPriority w:val="1"/>
    <w:rsid w:val="00E919A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919A2"/>
    <w:rPr>
      <w:rFonts w:ascii="Calibri" w:eastAsiaTheme="majorEastAsia" w:hAnsi="Calibri" w:cstheme="majorBidi"/>
      <w:b/>
      <w:bCs/>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E919A2"/>
    <w:rPr>
      <w:rFonts w:ascii="Calibri" w:eastAsiaTheme="majorEastAsia" w:hAnsi="Calibri" w:cstheme="majorBidi"/>
      <w:b/>
      <w:bCs/>
      <w:sz w:val="32"/>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4"/>
    <w:rsid w:val="00E919A2"/>
    <w:rPr>
      <w:rFonts w:ascii="Calibri" w:eastAsiaTheme="majorEastAsia" w:hAnsi="Calibri" w:cstheme="majorBidi"/>
      <w:b/>
      <w:bCs/>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
    <w:basedOn w:val="DefaultParagraphFont"/>
    <w:uiPriority w:val="7"/>
    <w:qFormat/>
    <w:rsid w:val="00E919A2"/>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StyleBold"/>
    <w:uiPriority w:val="5"/>
    <w:qFormat/>
    <w:rsid w:val="00E919A2"/>
    <w:rPr>
      <w:b/>
      <w:bCs/>
      <w:sz w:val="26"/>
      <w:u w:val="none"/>
    </w:rPr>
  </w:style>
  <w:style w:type="character" w:customStyle="1" w:styleId="StyleBold">
    <w:name w:val="Style Bold"/>
    <w:basedOn w:val="DefaultParagraphFont"/>
    <w:uiPriority w:val="9"/>
    <w:semiHidden/>
    <w:rsid w:val="00E919A2"/>
    <w:rPr>
      <w:b/>
      <w:bCs/>
    </w:rPr>
  </w:style>
  <w:style w:type="character" w:customStyle="1" w:styleId="StyleUnderline">
    <w:name w:val="Style Underline"/>
    <w:aliases w:val="Underline,Style Bold Underline,Intense Emphasis1,Intense Emphasis111,Heading 3 Char Char Char1,apple-style-span + 6 pt,Kern at 16 pt,Bold,Intense Emphasis11,Intense Emphasis2,HHeading 3 + 12 pt,Cards + Font: 12 pt Char,Style,cite,c,ci,Bo"/>
    <w:basedOn w:val="DefaultParagraphFont"/>
    <w:uiPriority w:val="6"/>
    <w:qFormat/>
    <w:rsid w:val="00E919A2"/>
    <w:rPr>
      <w:b/>
      <w:bCs/>
      <w:sz w:val="22"/>
      <w:u w:val="single"/>
    </w:rPr>
  </w:style>
  <w:style w:type="character" w:styleId="Hyperlink">
    <w:name w:val="Hyperlink"/>
    <w:aliases w:val="heading 1 (block title),Important,Read,Card Text,Internet Link,Analytic Text"/>
    <w:basedOn w:val="DefaultParagraphFont"/>
    <w:uiPriority w:val="99"/>
    <w:rsid w:val="00E919A2"/>
    <w:rPr>
      <w:color w:val="auto"/>
      <w:u w:val="none"/>
    </w:rPr>
  </w:style>
  <w:style w:type="character" w:styleId="FollowedHyperlink">
    <w:name w:val="FollowedHyperlink"/>
    <w:basedOn w:val="DefaultParagraphFont"/>
    <w:uiPriority w:val="99"/>
    <w:semiHidden/>
    <w:rsid w:val="00E919A2"/>
    <w:rPr>
      <w:color w:val="auto"/>
      <w:u w:val="none"/>
    </w:rPr>
  </w:style>
  <w:style w:type="paragraph" w:customStyle="1" w:styleId="text">
    <w:name w:val="text"/>
    <w:basedOn w:val="Normal"/>
    <w:rsid w:val="004A479E"/>
    <w:pPr>
      <w:spacing w:beforeLines="1"/>
    </w:pPr>
    <w:rPr>
      <w:rFonts w:ascii="Times" w:eastAsia="Times New Roman" w:hAnsi="Times" w:cs="Times New Roman"/>
      <w:sz w:val="20"/>
      <w:szCs w:val="20"/>
    </w:rPr>
  </w:style>
  <w:style w:type="character" w:customStyle="1" w:styleId="searchtermbold">
    <w:name w:val="searchtermbold"/>
    <w:rsid w:val="004A479E"/>
  </w:style>
  <w:style w:type="paragraph" w:styleId="Header">
    <w:name w:val="header"/>
    <w:basedOn w:val="Normal"/>
    <w:link w:val="HeaderChar"/>
    <w:uiPriority w:val="99"/>
    <w:semiHidden/>
    <w:rsid w:val="00E919A2"/>
    <w:pPr>
      <w:tabs>
        <w:tab w:val="center" w:pos="4680"/>
        <w:tab w:val="right" w:pos="9360"/>
      </w:tabs>
    </w:pPr>
  </w:style>
  <w:style w:type="character" w:customStyle="1" w:styleId="HeaderChar">
    <w:name w:val="Header Char"/>
    <w:basedOn w:val="DefaultParagraphFont"/>
    <w:link w:val="Header"/>
    <w:uiPriority w:val="99"/>
    <w:semiHidden/>
    <w:rsid w:val="00E919A2"/>
    <w:rPr>
      <w:rFonts w:ascii="Calibri" w:hAnsi="Calibri" w:cs="Calibri"/>
    </w:rPr>
  </w:style>
  <w:style w:type="paragraph" w:styleId="Footer">
    <w:name w:val="footer"/>
    <w:basedOn w:val="Normal"/>
    <w:link w:val="FooterChar"/>
    <w:uiPriority w:val="99"/>
    <w:semiHidden/>
    <w:rsid w:val="00E919A2"/>
    <w:pPr>
      <w:tabs>
        <w:tab w:val="center" w:pos="4680"/>
        <w:tab w:val="right" w:pos="9360"/>
      </w:tabs>
    </w:pPr>
  </w:style>
  <w:style w:type="character" w:customStyle="1" w:styleId="FooterChar">
    <w:name w:val="Footer Char"/>
    <w:basedOn w:val="DefaultParagraphFont"/>
    <w:link w:val="Footer"/>
    <w:uiPriority w:val="99"/>
    <w:semiHidden/>
    <w:rsid w:val="00E919A2"/>
    <w:rPr>
      <w:rFonts w:ascii="Calibri" w:hAnsi="Calibri" w:cs="Calibri"/>
    </w:rPr>
  </w:style>
  <w:style w:type="character" w:customStyle="1" w:styleId="BoldUnderlineChar">
    <w:name w:val="Bold Underline Char"/>
    <w:basedOn w:val="DefaultParagraphFont"/>
    <w:locked/>
    <w:rsid w:val="0029143C"/>
    <w:rPr>
      <w:rFonts w:ascii="Times New Roman" w:eastAsia="Times New Roman" w:hAnsi="Times New Roman" w:cs="Times New Roman" w:hint="default"/>
      <w:b/>
      <w:bCs/>
      <w:sz w:val="20"/>
      <w:szCs w:val="24"/>
      <w:u w:val="single"/>
    </w:rPr>
  </w:style>
  <w:style w:type="paragraph" w:styleId="ListParagraph">
    <w:name w:val="List Paragraph"/>
    <w:basedOn w:val="Normal"/>
    <w:uiPriority w:val="99"/>
    <w:unhideWhenUsed/>
    <w:qFormat/>
    <w:rsid w:val="008515ED"/>
    <w:pPr>
      <w:ind w:left="720"/>
      <w:contextualSpacing/>
    </w:pPr>
  </w:style>
  <w:style w:type="paragraph" w:customStyle="1" w:styleId="intro">
    <w:name w:val="intro"/>
    <w:basedOn w:val="Normal"/>
    <w:rsid w:val="008515ED"/>
    <w:pPr>
      <w:spacing w:before="100" w:beforeAutospacing="1" w:after="100"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8515ED"/>
    <w:rPr>
      <w:sz w:val="20"/>
      <w:szCs w:val="20"/>
    </w:rPr>
  </w:style>
  <w:style w:type="character" w:customStyle="1" w:styleId="CommentTextChar">
    <w:name w:val="Comment Text Char"/>
    <w:basedOn w:val="DefaultParagraphFont"/>
    <w:link w:val="CommentText"/>
    <w:uiPriority w:val="99"/>
    <w:semiHidden/>
    <w:rsid w:val="008515ED"/>
    <w:rPr>
      <w:rFonts w:ascii="Calibri" w:hAnsi="Calibri" w:cs="Calibri"/>
      <w:sz w:val="20"/>
      <w:szCs w:val="20"/>
    </w:rPr>
  </w:style>
  <w:style w:type="character" w:customStyle="1" w:styleId="CommentSubjectChar">
    <w:name w:val="Comment Subject Char"/>
    <w:basedOn w:val="CommentTextChar"/>
    <w:link w:val="CommentSubject"/>
    <w:uiPriority w:val="99"/>
    <w:semiHidden/>
    <w:rsid w:val="008515ED"/>
    <w:rPr>
      <w:rFonts w:ascii="Calibri" w:hAnsi="Calibri" w:cs="Calibri"/>
      <w:b/>
      <w:bCs/>
      <w:sz w:val="20"/>
      <w:szCs w:val="20"/>
    </w:rPr>
  </w:style>
  <w:style w:type="paragraph" w:styleId="CommentSubject">
    <w:name w:val="annotation subject"/>
    <w:basedOn w:val="CommentText"/>
    <w:next w:val="CommentText"/>
    <w:link w:val="CommentSubjectChar"/>
    <w:uiPriority w:val="99"/>
    <w:semiHidden/>
    <w:unhideWhenUsed/>
    <w:rsid w:val="008515ED"/>
    <w:rPr>
      <w:b/>
      <w:bCs/>
    </w:rPr>
  </w:style>
  <w:style w:type="character" w:customStyle="1" w:styleId="BalloonTextChar">
    <w:name w:val="Balloon Text Char"/>
    <w:basedOn w:val="DefaultParagraphFont"/>
    <w:link w:val="BalloonText"/>
    <w:uiPriority w:val="99"/>
    <w:semiHidden/>
    <w:rsid w:val="008515ED"/>
    <w:rPr>
      <w:rFonts w:ascii="Segoe UI" w:hAnsi="Segoe UI" w:cs="Segoe UI"/>
      <w:sz w:val="18"/>
      <w:szCs w:val="18"/>
    </w:rPr>
  </w:style>
  <w:style w:type="paragraph" w:styleId="BalloonText">
    <w:name w:val="Balloon Text"/>
    <w:basedOn w:val="Normal"/>
    <w:link w:val="BalloonTextChar"/>
    <w:uiPriority w:val="99"/>
    <w:semiHidden/>
    <w:unhideWhenUsed/>
    <w:rsid w:val="008515ED"/>
    <w:rPr>
      <w:rFonts w:ascii="Segoe UI" w:hAnsi="Segoe UI" w:cs="Segoe UI"/>
      <w:sz w:val="18"/>
      <w:szCs w:val="18"/>
    </w:rPr>
  </w:style>
  <w:style w:type="character" w:customStyle="1" w:styleId="apple-converted-space">
    <w:name w:val="apple-converted-space"/>
    <w:basedOn w:val="DefaultParagraphFont"/>
    <w:rsid w:val="008515ED"/>
  </w:style>
  <w:style w:type="character" w:customStyle="1" w:styleId="DebateUnderline">
    <w:name w:val="Debate Underline"/>
    <w:qFormat/>
    <w:rsid w:val="008515ED"/>
    <w:rPr>
      <w:rFonts w:ascii="Times New Roman" w:hAnsi="Times New Roman"/>
      <w:sz w:val="20"/>
      <w:u w:val="thick"/>
    </w:rPr>
  </w:style>
  <w:style w:type="paragraph" w:customStyle="1" w:styleId="evidencetext">
    <w:name w:val="evidence text"/>
    <w:basedOn w:val="Normal"/>
    <w:next w:val="Normal"/>
    <w:link w:val="evidencetextChar1"/>
    <w:qFormat/>
    <w:rsid w:val="008515ED"/>
    <w:pPr>
      <w:ind w:left="432" w:right="432"/>
    </w:pPr>
    <w:rPr>
      <w:rFonts w:ascii="Arial" w:eastAsia="Times New Roman" w:hAnsi="Arial"/>
      <w:color w:val="000000"/>
      <w:sz w:val="16"/>
      <w:szCs w:val="24"/>
    </w:rPr>
  </w:style>
  <w:style w:type="character" w:customStyle="1" w:styleId="evidencetextChar1">
    <w:name w:val="evidence text Char1"/>
    <w:basedOn w:val="DefaultParagraphFont"/>
    <w:link w:val="evidencetext"/>
    <w:rsid w:val="008515ED"/>
    <w:rPr>
      <w:rFonts w:ascii="Arial" w:eastAsia="Times New Roman" w:hAnsi="Arial" w:cs="Calibri"/>
      <w:color w:val="000000"/>
      <w:sz w:val="16"/>
      <w:szCs w:val="24"/>
    </w:rPr>
  </w:style>
  <w:style w:type="character" w:customStyle="1" w:styleId="highlight2">
    <w:name w:val="highlight2"/>
    <w:basedOn w:val="DefaultParagraphFont"/>
    <w:rsid w:val="008515ED"/>
    <w:rPr>
      <w:rFonts w:ascii="Arial" w:hAnsi="Arial"/>
      <w:b/>
      <w:sz w:val="19"/>
      <w:u w:val="thick"/>
      <w:bdr w:val="none" w:sz="0" w:space="0" w:color="auto"/>
      <w:shd w:val="clear" w:color="auto" w:fill="auto"/>
    </w:rPr>
  </w:style>
  <w:style w:type="character" w:customStyle="1" w:styleId="CardsChar1">
    <w:name w:val="Cards Char1"/>
    <w:link w:val="Cards"/>
    <w:locked/>
    <w:rsid w:val="008515ED"/>
    <w:rPr>
      <w:rFonts w:ascii="Times New Roman" w:eastAsia="Times New Roman" w:hAnsi="Times New Roman" w:cs="Times New Roman"/>
    </w:rPr>
  </w:style>
  <w:style w:type="paragraph" w:customStyle="1" w:styleId="Cards">
    <w:name w:val="Cards"/>
    <w:basedOn w:val="Normal"/>
    <w:link w:val="CardsChar1"/>
    <w:qFormat/>
    <w:rsid w:val="008515ED"/>
    <w:pPr>
      <w:autoSpaceDE w:val="0"/>
      <w:autoSpaceDN w:val="0"/>
      <w:adjustRightInd w:val="0"/>
      <w:ind w:left="432" w:right="432"/>
      <w:jc w:val="both"/>
    </w:pPr>
    <w:rPr>
      <w:rFonts w:ascii="Times New Roman" w:eastAsia="Times New Roman" w:hAnsi="Times New Roman" w:cs="Times New Roman"/>
    </w:rPr>
  </w:style>
  <w:style w:type="paragraph" w:customStyle="1" w:styleId="Nothing">
    <w:name w:val="Nothing"/>
    <w:link w:val="NothingChar"/>
    <w:qFormat/>
    <w:rsid w:val="008515ED"/>
    <w:pPr>
      <w:spacing w:before="0"/>
      <w:jc w:val="both"/>
    </w:pPr>
    <w:rPr>
      <w:rFonts w:ascii="Times New Roman" w:eastAsia="Times New Roman" w:hAnsi="Times New Roman" w:cs="Times New Roman"/>
      <w:sz w:val="20"/>
      <w:szCs w:val="24"/>
    </w:rPr>
  </w:style>
  <w:style w:type="character" w:customStyle="1" w:styleId="NothingChar">
    <w:name w:val="Nothing Char"/>
    <w:link w:val="Nothing"/>
    <w:locked/>
    <w:rsid w:val="008515ED"/>
    <w:rPr>
      <w:rFonts w:ascii="Times New Roman" w:eastAsia="Times New Roman" w:hAnsi="Times New Roman" w:cs="Times New Roman"/>
      <w:sz w:val="20"/>
      <w:szCs w:val="24"/>
    </w:rPr>
  </w:style>
  <w:style w:type="paragraph" w:customStyle="1" w:styleId="NormalText">
    <w:name w:val="Normal Text"/>
    <w:basedOn w:val="Normal"/>
    <w:link w:val="NormalTextChar"/>
    <w:autoRedefine/>
    <w:rsid w:val="008515ED"/>
    <w:pPr>
      <w:jc w:val="both"/>
    </w:pPr>
    <w:rPr>
      <w:rFonts w:ascii="Georgia" w:hAnsi="Georgia"/>
      <w:sz w:val="20"/>
      <w:szCs w:val="26"/>
      <w:lang w:val="x-none" w:eastAsia="ja-JP"/>
    </w:rPr>
  </w:style>
  <w:style w:type="character" w:customStyle="1" w:styleId="NormalTextChar">
    <w:name w:val="Normal Text Char"/>
    <w:link w:val="NormalText"/>
    <w:rsid w:val="008515ED"/>
    <w:rPr>
      <w:rFonts w:ascii="Georgia" w:hAnsi="Georgia" w:cs="Calibri"/>
      <w:sz w:val="20"/>
      <w:szCs w:val="26"/>
      <w:lang w:val="x-none" w:eastAsia="ja-JP"/>
    </w:rPr>
  </w:style>
  <w:style w:type="character" w:customStyle="1" w:styleId="DebateHighlighted">
    <w:name w:val="Debate Highlighted"/>
    <w:basedOn w:val="DebateUnderline"/>
    <w:rsid w:val="008515ED"/>
    <w:rPr>
      <w:rFonts w:ascii="Times New Roman" w:hAnsi="Times New Roman" w:cs="Times New Roman" w:hint="default"/>
      <w:sz w:val="24"/>
      <w:u w:val="thick"/>
      <w:bdr w:val="none" w:sz="0" w:space="0" w:color="auto"/>
      <w:shd w:val="clear" w:color="auto" w:fill="00FFFF"/>
    </w:rPr>
  </w:style>
  <w:style w:type="paragraph" w:customStyle="1" w:styleId="card">
    <w:name w:val="card"/>
    <w:basedOn w:val="Normal"/>
    <w:next w:val="Normal"/>
    <w:link w:val="cardChar"/>
    <w:uiPriority w:val="6"/>
    <w:qFormat/>
    <w:rsid w:val="008515ED"/>
    <w:pPr>
      <w:widowControl w:val="0"/>
      <w:ind w:left="288" w:right="288"/>
    </w:pPr>
    <w:rPr>
      <w:rFonts w:eastAsia="Times New Roman"/>
      <w:szCs w:val="20"/>
    </w:rPr>
  </w:style>
  <w:style w:type="character" w:customStyle="1" w:styleId="cardChar">
    <w:name w:val="card Char"/>
    <w:link w:val="card"/>
    <w:uiPriority w:val="6"/>
    <w:rsid w:val="008515ED"/>
    <w:rPr>
      <w:rFonts w:ascii="Calibri" w:eastAsia="Times New Roman" w:hAnsi="Calibri" w:cs="Calibri"/>
      <w:szCs w:val="20"/>
    </w:rPr>
  </w:style>
  <w:style w:type="paragraph" w:customStyle="1" w:styleId="CitationCharChar">
    <w:name w:val="Citation Char Char"/>
    <w:basedOn w:val="Normal"/>
    <w:uiPriority w:val="6"/>
    <w:rsid w:val="008515ED"/>
    <w:pPr>
      <w:ind w:left="1440" w:right="1440"/>
    </w:pPr>
    <w:rPr>
      <w:rFonts w:asciiTheme="minorHAnsi" w:hAnsiTheme="minorHAnsi"/>
      <w:bCs/>
      <w:u w:val="single"/>
    </w:rPr>
  </w:style>
  <w:style w:type="paragraph" w:customStyle="1" w:styleId="Microtext">
    <w:name w:val="Microtext"/>
    <w:basedOn w:val="Normal"/>
    <w:next w:val="Normal"/>
    <w:link w:val="MicrotextChar"/>
    <w:rsid w:val="008515ED"/>
    <w:rPr>
      <w:rFonts w:ascii="Garamond" w:eastAsia="Calibri" w:hAnsi="Garamond"/>
      <w:sz w:val="12"/>
      <w:lang w:val="x-none" w:eastAsia="x-none"/>
    </w:rPr>
  </w:style>
  <w:style w:type="character" w:customStyle="1" w:styleId="MicrotextChar">
    <w:name w:val="Microtext Char"/>
    <w:link w:val="Microtext"/>
    <w:rsid w:val="008515ED"/>
    <w:rPr>
      <w:rFonts w:ascii="Garamond" w:eastAsia="Calibri" w:hAnsi="Garamond" w:cs="Calibri"/>
      <w:sz w:val="12"/>
      <w:lang w:val="x-none" w:eastAsia="x-none"/>
    </w:rPr>
  </w:style>
  <w:style w:type="character" w:customStyle="1" w:styleId="StyleUnderline2">
    <w:name w:val="Style Underline2"/>
    <w:basedOn w:val="DefaultParagraphFont"/>
    <w:rsid w:val="008515ED"/>
    <w:rPr>
      <w:b/>
      <w:u w:val="single"/>
    </w:rPr>
  </w:style>
  <w:style w:type="paragraph" w:customStyle="1" w:styleId="Stylecard11pt">
    <w:name w:val="Style card + 11 pt"/>
    <w:basedOn w:val="card"/>
    <w:link w:val="Stylecard11ptChar"/>
    <w:rsid w:val="009D6A45"/>
    <w:pPr>
      <w:widowControl/>
      <w:spacing w:after="160" w:line="259" w:lineRule="auto"/>
    </w:pPr>
    <w:rPr>
      <w:rFonts w:eastAsia="SimSun" w:cstheme="minorBidi"/>
      <w:sz w:val="24"/>
      <w:szCs w:val="24"/>
      <w:lang w:eastAsia="zh-CN"/>
    </w:rPr>
  </w:style>
  <w:style w:type="character" w:customStyle="1" w:styleId="Stylecard11ptChar">
    <w:name w:val="Style card + 11 pt Char"/>
    <w:link w:val="Stylecard11pt"/>
    <w:rsid w:val="009D6A45"/>
    <w:rPr>
      <w:rFonts w:ascii="Calibri" w:eastAsia="SimSun" w:hAnsi="Calibri"/>
      <w:sz w:val="24"/>
      <w:szCs w:val="2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4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E919A2"/>
    <w:pPr>
      <w:spacing w:before="0"/>
    </w:pPr>
    <w:rPr>
      <w:rFonts w:ascii="Calibri" w:hAnsi="Calibri" w:cs="Calibri"/>
    </w:rPr>
  </w:style>
  <w:style w:type="paragraph" w:styleId="Heading1">
    <w:name w:val="heading 1"/>
    <w:aliases w:val="Pocket"/>
    <w:basedOn w:val="Normal"/>
    <w:next w:val="Normal"/>
    <w:link w:val="Heading1Char"/>
    <w:uiPriority w:val="1"/>
    <w:qFormat/>
    <w:rsid w:val="00E919A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919A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no"/>
    <w:basedOn w:val="Normal"/>
    <w:next w:val="Normal"/>
    <w:link w:val="Heading3Char"/>
    <w:uiPriority w:val="3"/>
    <w:qFormat/>
    <w:rsid w:val="00E919A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E919A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919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19A2"/>
  </w:style>
  <w:style w:type="character" w:customStyle="1" w:styleId="Heading1Char">
    <w:name w:val="Heading 1 Char"/>
    <w:aliases w:val="Pocket Char"/>
    <w:basedOn w:val="DefaultParagraphFont"/>
    <w:link w:val="Heading1"/>
    <w:uiPriority w:val="1"/>
    <w:rsid w:val="00E919A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919A2"/>
    <w:rPr>
      <w:rFonts w:ascii="Calibri" w:eastAsiaTheme="majorEastAsia" w:hAnsi="Calibri" w:cstheme="majorBidi"/>
      <w:b/>
      <w:bCs/>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E919A2"/>
    <w:rPr>
      <w:rFonts w:ascii="Calibri" w:eastAsiaTheme="majorEastAsia" w:hAnsi="Calibri" w:cstheme="majorBidi"/>
      <w:b/>
      <w:bCs/>
      <w:sz w:val="32"/>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4"/>
    <w:rsid w:val="00E919A2"/>
    <w:rPr>
      <w:rFonts w:ascii="Calibri" w:eastAsiaTheme="majorEastAsia" w:hAnsi="Calibri" w:cstheme="majorBidi"/>
      <w:b/>
      <w:bCs/>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
    <w:basedOn w:val="DefaultParagraphFont"/>
    <w:uiPriority w:val="7"/>
    <w:qFormat/>
    <w:rsid w:val="00E919A2"/>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StyleBold"/>
    <w:uiPriority w:val="5"/>
    <w:qFormat/>
    <w:rsid w:val="00E919A2"/>
    <w:rPr>
      <w:b/>
      <w:bCs/>
      <w:sz w:val="26"/>
      <w:u w:val="none"/>
    </w:rPr>
  </w:style>
  <w:style w:type="character" w:customStyle="1" w:styleId="StyleBold">
    <w:name w:val="Style Bold"/>
    <w:basedOn w:val="DefaultParagraphFont"/>
    <w:uiPriority w:val="9"/>
    <w:semiHidden/>
    <w:rsid w:val="00E919A2"/>
    <w:rPr>
      <w:b/>
      <w:bCs/>
    </w:rPr>
  </w:style>
  <w:style w:type="character" w:customStyle="1" w:styleId="StyleUnderline">
    <w:name w:val="Style Underline"/>
    <w:aliases w:val="Underline,Style Bold Underline,Intense Emphasis1,Intense Emphasis111,Heading 3 Char Char Char1,apple-style-span + 6 pt,Kern at 16 pt,Bold,Intense Emphasis11,Intense Emphasis2,HHeading 3 + 12 pt,Cards + Font: 12 pt Char,Style,cite,c,ci,Bo"/>
    <w:basedOn w:val="DefaultParagraphFont"/>
    <w:uiPriority w:val="6"/>
    <w:qFormat/>
    <w:rsid w:val="00E919A2"/>
    <w:rPr>
      <w:b/>
      <w:bCs/>
      <w:sz w:val="22"/>
      <w:u w:val="single"/>
    </w:rPr>
  </w:style>
  <w:style w:type="character" w:styleId="Hyperlink">
    <w:name w:val="Hyperlink"/>
    <w:aliases w:val="heading 1 (block title),Important,Read,Card Text,Internet Link,Analytic Text"/>
    <w:basedOn w:val="DefaultParagraphFont"/>
    <w:uiPriority w:val="99"/>
    <w:rsid w:val="00E919A2"/>
    <w:rPr>
      <w:color w:val="auto"/>
      <w:u w:val="none"/>
    </w:rPr>
  </w:style>
  <w:style w:type="character" w:styleId="FollowedHyperlink">
    <w:name w:val="FollowedHyperlink"/>
    <w:basedOn w:val="DefaultParagraphFont"/>
    <w:uiPriority w:val="99"/>
    <w:semiHidden/>
    <w:rsid w:val="00E919A2"/>
    <w:rPr>
      <w:color w:val="auto"/>
      <w:u w:val="none"/>
    </w:rPr>
  </w:style>
  <w:style w:type="paragraph" w:customStyle="1" w:styleId="text">
    <w:name w:val="text"/>
    <w:basedOn w:val="Normal"/>
    <w:rsid w:val="004A479E"/>
    <w:pPr>
      <w:spacing w:beforeLines="1"/>
    </w:pPr>
    <w:rPr>
      <w:rFonts w:ascii="Times" w:eastAsia="Times New Roman" w:hAnsi="Times" w:cs="Times New Roman"/>
      <w:sz w:val="20"/>
      <w:szCs w:val="20"/>
    </w:rPr>
  </w:style>
  <w:style w:type="character" w:customStyle="1" w:styleId="searchtermbold">
    <w:name w:val="searchtermbold"/>
    <w:rsid w:val="004A479E"/>
  </w:style>
  <w:style w:type="paragraph" w:styleId="Header">
    <w:name w:val="header"/>
    <w:basedOn w:val="Normal"/>
    <w:link w:val="HeaderChar"/>
    <w:uiPriority w:val="99"/>
    <w:semiHidden/>
    <w:rsid w:val="00E919A2"/>
    <w:pPr>
      <w:tabs>
        <w:tab w:val="center" w:pos="4680"/>
        <w:tab w:val="right" w:pos="9360"/>
      </w:tabs>
    </w:pPr>
  </w:style>
  <w:style w:type="character" w:customStyle="1" w:styleId="HeaderChar">
    <w:name w:val="Header Char"/>
    <w:basedOn w:val="DefaultParagraphFont"/>
    <w:link w:val="Header"/>
    <w:uiPriority w:val="99"/>
    <w:semiHidden/>
    <w:rsid w:val="00E919A2"/>
    <w:rPr>
      <w:rFonts w:ascii="Calibri" w:hAnsi="Calibri" w:cs="Calibri"/>
    </w:rPr>
  </w:style>
  <w:style w:type="paragraph" w:styleId="Footer">
    <w:name w:val="footer"/>
    <w:basedOn w:val="Normal"/>
    <w:link w:val="FooterChar"/>
    <w:uiPriority w:val="99"/>
    <w:semiHidden/>
    <w:rsid w:val="00E919A2"/>
    <w:pPr>
      <w:tabs>
        <w:tab w:val="center" w:pos="4680"/>
        <w:tab w:val="right" w:pos="9360"/>
      </w:tabs>
    </w:pPr>
  </w:style>
  <w:style w:type="character" w:customStyle="1" w:styleId="FooterChar">
    <w:name w:val="Footer Char"/>
    <w:basedOn w:val="DefaultParagraphFont"/>
    <w:link w:val="Footer"/>
    <w:uiPriority w:val="99"/>
    <w:semiHidden/>
    <w:rsid w:val="00E919A2"/>
    <w:rPr>
      <w:rFonts w:ascii="Calibri" w:hAnsi="Calibri" w:cs="Calibri"/>
    </w:rPr>
  </w:style>
  <w:style w:type="character" w:customStyle="1" w:styleId="BoldUnderlineChar">
    <w:name w:val="Bold Underline Char"/>
    <w:basedOn w:val="DefaultParagraphFont"/>
    <w:locked/>
    <w:rsid w:val="0029143C"/>
    <w:rPr>
      <w:rFonts w:ascii="Times New Roman" w:eastAsia="Times New Roman" w:hAnsi="Times New Roman" w:cs="Times New Roman" w:hint="default"/>
      <w:b/>
      <w:bCs/>
      <w:sz w:val="20"/>
      <w:szCs w:val="24"/>
      <w:u w:val="single"/>
    </w:rPr>
  </w:style>
  <w:style w:type="paragraph" w:styleId="ListParagraph">
    <w:name w:val="List Paragraph"/>
    <w:basedOn w:val="Normal"/>
    <w:uiPriority w:val="99"/>
    <w:unhideWhenUsed/>
    <w:qFormat/>
    <w:rsid w:val="008515ED"/>
    <w:pPr>
      <w:ind w:left="720"/>
      <w:contextualSpacing/>
    </w:pPr>
  </w:style>
  <w:style w:type="paragraph" w:customStyle="1" w:styleId="intro">
    <w:name w:val="intro"/>
    <w:basedOn w:val="Normal"/>
    <w:rsid w:val="008515ED"/>
    <w:pPr>
      <w:spacing w:before="100" w:beforeAutospacing="1" w:after="100"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8515ED"/>
    <w:rPr>
      <w:sz w:val="20"/>
      <w:szCs w:val="20"/>
    </w:rPr>
  </w:style>
  <w:style w:type="character" w:customStyle="1" w:styleId="CommentTextChar">
    <w:name w:val="Comment Text Char"/>
    <w:basedOn w:val="DefaultParagraphFont"/>
    <w:link w:val="CommentText"/>
    <w:uiPriority w:val="99"/>
    <w:semiHidden/>
    <w:rsid w:val="008515ED"/>
    <w:rPr>
      <w:rFonts w:ascii="Calibri" w:hAnsi="Calibri" w:cs="Calibri"/>
      <w:sz w:val="20"/>
      <w:szCs w:val="20"/>
    </w:rPr>
  </w:style>
  <w:style w:type="character" w:customStyle="1" w:styleId="CommentSubjectChar">
    <w:name w:val="Comment Subject Char"/>
    <w:basedOn w:val="CommentTextChar"/>
    <w:link w:val="CommentSubject"/>
    <w:uiPriority w:val="99"/>
    <w:semiHidden/>
    <w:rsid w:val="008515ED"/>
    <w:rPr>
      <w:rFonts w:ascii="Calibri" w:hAnsi="Calibri" w:cs="Calibri"/>
      <w:b/>
      <w:bCs/>
      <w:sz w:val="20"/>
      <w:szCs w:val="20"/>
    </w:rPr>
  </w:style>
  <w:style w:type="paragraph" w:styleId="CommentSubject">
    <w:name w:val="annotation subject"/>
    <w:basedOn w:val="CommentText"/>
    <w:next w:val="CommentText"/>
    <w:link w:val="CommentSubjectChar"/>
    <w:uiPriority w:val="99"/>
    <w:semiHidden/>
    <w:unhideWhenUsed/>
    <w:rsid w:val="008515ED"/>
    <w:rPr>
      <w:b/>
      <w:bCs/>
    </w:rPr>
  </w:style>
  <w:style w:type="character" w:customStyle="1" w:styleId="BalloonTextChar">
    <w:name w:val="Balloon Text Char"/>
    <w:basedOn w:val="DefaultParagraphFont"/>
    <w:link w:val="BalloonText"/>
    <w:uiPriority w:val="99"/>
    <w:semiHidden/>
    <w:rsid w:val="008515ED"/>
    <w:rPr>
      <w:rFonts w:ascii="Segoe UI" w:hAnsi="Segoe UI" w:cs="Segoe UI"/>
      <w:sz w:val="18"/>
      <w:szCs w:val="18"/>
    </w:rPr>
  </w:style>
  <w:style w:type="paragraph" w:styleId="BalloonText">
    <w:name w:val="Balloon Text"/>
    <w:basedOn w:val="Normal"/>
    <w:link w:val="BalloonTextChar"/>
    <w:uiPriority w:val="99"/>
    <w:semiHidden/>
    <w:unhideWhenUsed/>
    <w:rsid w:val="008515ED"/>
    <w:rPr>
      <w:rFonts w:ascii="Segoe UI" w:hAnsi="Segoe UI" w:cs="Segoe UI"/>
      <w:sz w:val="18"/>
      <w:szCs w:val="18"/>
    </w:rPr>
  </w:style>
  <w:style w:type="character" w:customStyle="1" w:styleId="apple-converted-space">
    <w:name w:val="apple-converted-space"/>
    <w:basedOn w:val="DefaultParagraphFont"/>
    <w:rsid w:val="008515ED"/>
  </w:style>
  <w:style w:type="character" w:customStyle="1" w:styleId="DebateUnderline">
    <w:name w:val="Debate Underline"/>
    <w:qFormat/>
    <w:rsid w:val="008515ED"/>
    <w:rPr>
      <w:rFonts w:ascii="Times New Roman" w:hAnsi="Times New Roman"/>
      <w:sz w:val="20"/>
      <w:u w:val="thick"/>
    </w:rPr>
  </w:style>
  <w:style w:type="paragraph" w:customStyle="1" w:styleId="evidencetext">
    <w:name w:val="evidence text"/>
    <w:basedOn w:val="Normal"/>
    <w:next w:val="Normal"/>
    <w:link w:val="evidencetextChar1"/>
    <w:qFormat/>
    <w:rsid w:val="008515ED"/>
    <w:pPr>
      <w:ind w:left="432" w:right="432"/>
    </w:pPr>
    <w:rPr>
      <w:rFonts w:ascii="Arial" w:eastAsia="Times New Roman" w:hAnsi="Arial"/>
      <w:color w:val="000000"/>
      <w:sz w:val="16"/>
      <w:szCs w:val="24"/>
    </w:rPr>
  </w:style>
  <w:style w:type="character" w:customStyle="1" w:styleId="evidencetextChar1">
    <w:name w:val="evidence text Char1"/>
    <w:basedOn w:val="DefaultParagraphFont"/>
    <w:link w:val="evidencetext"/>
    <w:rsid w:val="008515ED"/>
    <w:rPr>
      <w:rFonts w:ascii="Arial" w:eastAsia="Times New Roman" w:hAnsi="Arial" w:cs="Calibri"/>
      <w:color w:val="000000"/>
      <w:sz w:val="16"/>
      <w:szCs w:val="24"/>
    </w:rPr>
  </w:style>
  <w:style w:type="character" w:customStyle="1" w:styleId="highlight2">
    <w:name w:val="highlight2"/>
    <w:basedOn w:val="DefaultParagraphFont"/>
    <w:rsid w:val="008515ED"/>
    <w:rPr>
      <w:rFonts w:ascii="Arial" w:hAnsi="Arial"/>
      <w:b/>
      <w:sz w:val="19"/>
      <w:u w:val="thick"/>
      <w:bdr w:val="none" w:sz="0" w:space="0" w:color="auto"/>
      <w:shd w:val="clear" w:color="auto" w:fill="auto"/>
    </w:rPr>
  </w:style>
  <w:style w:type="character" w:customStyle="1" w:styleId="CardsChar1">
    <w:name w:val="Cards Char1"/>
    <w:link w:val="Cards"/>
    <w:locked/>
    <w:rsid w:val="008515ED"/>
    <w:rPr>
      <w:rFonts w:ascii="Times New Roman" w:eastAsia="Times New Roman" w:hAnsi="Times New Roman" w:cs="Times New Roman"/>
    </w:rPr>
  </w:style>
  <w:style w:type="paragraph" w:customStyle="1" w:styleId="Cards">
    <w:name w:val="Cards"/>
    <w:basedOn w:val="Normal"/>
    <w:link w:val="CardsChar1"/>
    <w:qFormat/>
    <w:rsid w:val="008515ED"/>
    <w:pPr>
      <w:autoSpaceDE w:val="0"/>
      <w:autoSpaceDN w:val="0"/>
      <w:adjustRightInd w:val="0"/>
      <w:ind w:left="432" w:right="432"/>
      <w:jc w:val="both"/>
    </w:pPr>
    <w:rPr>
      <w:rFonts w:ascii="Times New Roman" w:eastAsia="Times New Roman" w:hAnsi="Times New Roman" w:cs="Times New Roman"/>
    </w:rPr>
  </w:style>
  <w:style w:type="paragraph" w:customStyle="1" w:styleId="Nothing">
    <w:name w:val="Nothing"/>
    <w:link w:val="NothingChar"/>
    <w:qFormat/>
    <w:rsid w:val="008515ED"/>
    <w:pPr>
      <w:spacing w:before="0"/>
      <w:jc w:val="both"/>
    </w:pPr>
    <w:rPr>
      <w:rFonts w:ascii="Times New Roman" w:eastAsia="Times New Roman" w:hAnsi="Times New Roman" w:cs="Times New Roman"/>
      <w:sz w:val="20"/>
      <w:szCs w:val="24"/>
    </w:rPr>
  </w:style>
  <w:style w:type="character" w:customStyle="1" w:styleId="NothingChar">
    <w:name w:val="Nothing Char"/>
    <w:link w:val="Nothing"/>
    <w:locked/>
    <w:rsid w:val="008515ED"/>
    <w:rPr>
      <w:rFonts w:ascii="Times New Roman" w:eastAsia="Times New Roman" w:hAnsi="Times New Roman" w:cs="Times New Roman"/>
      <w:sz w:val="20"/>
      <w:szCs w:val="24"/>
    </w:rPr>
  </w:style>
  <w:style w:type="paragraph" w:customStyle="1" w:styleId="NormalText">
    <w:name w:val="Normal Text"/>
    <w:basedOn w:val="Normal"/>
    <w:link w:val="NormalTextChar"/>
    <w:autoRedefine/>
    <w:rsid w:val="008515ED"/>
    <w:pPr>
      <w:jc w:val="both"/>
    </w:pPr>
    <w:rPr>
      <w:rFonts w:ascii="Georgia" w:hAnsi="Georgia"/>
      <w:sz w:val="20"/>
      <w:szCs w:val="26"/>
      <w:lang w:val="x-none" w:eastAsia="ja-JP"/>
    </w:rPr>
  </w:style>
  <w:style w:type="character" w:customStyle="1" w:styleId="NormalTextChar">
    <w:name w:val="Normal Text Char"/>
    <w:link w:val="NormalText"/>
    <w:rsid w:val="008515ED"/>
    <w:rPr>
      <w:rFonts w:ascii="Georgia" w:hAnsi="Georgia" w:cs="Calibri"/>
      <w:sz w:val="20"/>
      <w:szCs w:val="26"/>
      <w:lang w:val="x-none" w:eastAsia="ja-JP"/>
    </w:rPr>
  </w:style>
  <w:style w:type="character" w:customStyle="1" w:styleId="DebateHighlighted">
    <w:name w:val="Debate Highlighted"/>
    <w:basedOn w:val="DebateUnderline"/>
    <w:rsid w:val="008515ED"/>
    <w:rPr>
      <w:rFonts w:ascii="Times New Roman" w:hAnsi="Times New Roman" w:cs="Times New Roman" w:hint="default"/>
      <w:sz w:val="24"/>
      <w:u w:val="thick"/>
      <w:bdr w:val="none" w:sz="0" w:space="0" w:color="auto"/>
      <w:shd w:val="clear" w:color="auto" w:fill="00FFFF"/>
    </w:rPr>
  </w:style>
  <w:style w:type="paragraph" w:customStyle="1" w:styleId="card">
    <w:name w:val="card"/>
    <w:basedOn w:val="Normal"/>
    <w:next w:val="Normal"/>
    <w:link w:val="cardChar"/>
    <w:uiPriority w:val="6"/>
    <w:qFormat/>
    <w:rsid w:val="008515ED"/>
    <w:pPr>
      <w:widowControl w:val="0"/>
      <w:ind w:left="288" w:right="288"/>
    </w:pPr>
    <w:rPr>
      <w:rFonts w:eastAsia="Times New Roman"/>
      <w:szCs w:val="20"/>
    </w:rPr>
  </w:style>
  <w:style w:type="character" w:customStyle="1" w:styleId="cardChar">
    <w:name w:val="card Char"/>
    <w:link w:val="card"/>
    <w:uiPriority w:val="6"/>
    <w:rsid w:val="008515ED"/>
    <w:rPr>
      <w:rFonts w:ascii="Calibri" w:eastAsia="Times New Roman" w:hAnsi="Calibri" w:cs="Calibri"/>
      <w:szCs w:val="20"/>
    </w:rPr>
  </w:style>
  <w:style w:type="paragraph" w:customStyle="1" w:styleId="CitationCharChar">
    <w:name w:val="Citation Char Char"/>
    <w:basedOn w:val="Normal"/>
    <w:uiPriority w:val="6"/>
    <w:rsid w:val="008515ED"/>
    <w:pPr>
      <w:ind w:left="1440" w:right="1440"/>
    </w:pPr>
    <w:rPr>
      <w:rFonts w:asciiTheme="minorHAnsi" w:hAnsiTheme="minorHAnsi"/>
      <w:bCs/>
      <w:u w:val="single"/>
    </w:rPr>
  </w:style>
  <w:style w:type="paragraph" w:customStyle="1" w:styleId="Microtext">
    <w:name w:val="Microtext"/>
    <w:basedOn w:val="Normal"/>
    <w:next w:val="Normal"/>
    <w:link w:val="MicrotextChar"/>
    <w:rsid w:val="008515ED"/>
    <w:rPr>
      <w:rFonts w:ascii="Garamond" w:eastAsia="Calibri" w:hAnsi="Garamond"/>
      <w:sz w:val="12"/>
      <w:lang w:val="x-none" w:eastAsia="x-none"/>
    </w:rPr>
  </w:style>
  <w:style w:type="character" w:customStyle="1" w:styleId="MicrotextChar">
    <w:name w:val="Microtext Char"/>
    <w:link w:val="Microtext"/>
    <w:rsid w:val="008515ED"/>
    <w:rPr>
      <w:rFonts w:ascii="Garamond" w:eastAsia="Calibri" w:hAnsi="Garamond" w:cs="Calibri"/>
      <w:sz w:val="12"/>
      <w:lang w:val="x-none" w:eastAsia="x-none"/>
    </w:rPr>
  </w:style>
  <w:style w:type="character" w:customStyle="1" w:styleId="StyleUnderline2">
    <w:name w:val="Style Underline2"/>
    <w:basedOn w:val="DefaultParagraphFont"/>
    <w:rsid w:val="008515ED"/>
    <w:rPr>
      <w:b/>
      <w:u w:val="single"/>
    </w:rPr>
  </w:style>
  <w:style w:type="paragraph" w:customStyle="1" w:styleId="Stylecard11pt">
    <w:name w:val="Style card + 11 pt"/>
    <w:basedOn w:val="card"/>
    <w:link w:val="Stylecard11ptChar"/>
    <w:rsid w:val="009D6A45"/>
    <w:pPr>
      <w:widowControl/>
      <w:spacing w:after="160" w:line="259" w:lineRule="auto"/>
    </w:pPr>
    <w:rPr>
      <w:rFonts w:eastAsia="SimSun" w:cstheme="minorBidi"/>
      <w:sz w:val="24"/>
      <w:szCs w:val="24"/>
      <w:lang w:eastAsia="zh-CN"/>
    </w:rPr>
  </w:style>
  <w:style w:type="character" w:customStyle="1" w:styleId="Stylecard11ptChar">
    <w:name w:val="Style card + 11 pt Char"/>
    <w:link w:val="Stylecard11pt"/>
    <w:rsid w:val="009D6A45"/>
    <w:rPr>
      <w:rFonts w:ascii="Calibri" w:eastAsia="SimSun" w:hAnsi="Calibr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omdispatch.com/post/174919" TargetMode="External"/><Relationship Id="rId117" Type="http://schemas.openxmlformats.org/officeDocument/2006/relationships/hyperlink" Target="http://americasmarkets.usatoday.com/2014/07/08/u-s-oil-production-in-2015-to-be-highest-since-1972/" TargetMode="External"/><Relationship Id="rId21" Type="http://schemas.openxmlformats.org/officeDocument/2006/relationships/hyperlink" Target="http://articles.boston.com/2012-06-12/nation/32176427_1_homeland-security-cargo-containers-nuclear-bomb/3" TargetMode="External"/><Relationship Id="rId42" Type="http://schemas.openxmlformats.org/officeDocument/2006/relationships/image" Target="media/image1.gif"/><Relationship Id="rId47" Type="http://schemas.openxmlformats.org/officeDocument/2006/relationships/hyperlink" Target="http://www.pelagicos.net/MARS6910_spring2013/readings/EBM_for_the_Oceans_ch2.pdf" TargetMode="External"/><Relationship Id="rId63" Type="http://schemas.openxmlformats.org/officeDocument/2006/relationships/hyperlink" Target="https://www.commondreams.org/view/2010/07/21-4" TargetMode="External"/><Relationship Id="rId68" Type="http://schemas.openxmlformats.org/officeDocument/2006/relationships/hyperlink" Target="http://www.huffingtonpost.com/erik-rasmussen/water-wars_b_844101.html" TargetMode="External"/><Relationship Id="rId84" Type="http://schemas.openxmlformats.org/officeDocument/2006/relationships/hyperlink" Target="http://www.csmonitor.com/2006/1120/p09s02-coop.html" TargetMode="External"/><Relationship Id="rId89" Type="http://schemas.openxmlformats.org/officeDocument/2006/relationships/hyperlink" Target="http://www.gpo.gov/fdsys/pkg/CHRG-110hhrg41470/html/CHRG-110hhrg41470.htm" TargetMode="External"/><Relationship Id="rId112" Type="http://schemas.openxmlformats.org/officeDocument/2006/relationships/hyperlink" Target="http://www.ioos.noaa.gov/about/governance/summit2012/usioos_summit_report.pdf" TargetMode="External"/><Relationship Id="rId16" Type="http://schemas.openxmlformats.org/officeDocument/2006/relationships/hyperlink" Target="http://www.asascience.com/about/publications/pdf/2008/393IOSC_FrenchMcCay_dispers-2007.pdf" TargetMode="External"/><Relationship Id="rId107" Type="http://schemas.openxmlformats.org/officeDocument/2006/relationships/hyperlink" Target="http://lightyears.blogs.cnn.com/2012/03/13/why-exploring-the-ocean-is-mankinds-next-giant-leap/" TargetMode="External"/><Relationship Id="rId11" Type="http://schemas.openxmlformats.org/officeDocument/2006/relationships/hyperlink" Target="http://lightyears.blogs.cnn.com/2012/03/13/why-exploring-the-ocean-is-mankinds-next-giant-leap/" TargetMode="External"/><Relationship Id="rId32" Type="http://schemas.openxmlformats.org/officeDocument/2006/relationships/hyperlink" Target="http://www.stimson.org/books-reports/maritime-security/" TargetMode="External"/><Relationship Id="rId37" Type="http://schemas.openxmlformats.org/officeDocument/2006/relationships/hyperlink" Target="http://testbed.sura.org/sites/default/files/jmse-02-00194.pdf" TargetMode="External"/><Relationship Id="rId53" Type="http://schemas.openxmlformats.org/officeDocument/2006/relationships/hyperlink" Target="http://marinesciencetoday.com/2014/04/09/impact-of-overfishing-on-human-lives/" TargetMode="External"/><Relationship Id="rId58" Type="http://schemas.openxmlformats.org/officeDocument/2006/relationships/hyperlink" Target="http://www.dfo-mpo.gc.ca/international/media/bk_food-eng.htm" TargetMode="External"/><Relationship Id="rId74" Type="http://schemas.openxmlformats.org/officeDocument/2006/relationships/hyperlink" Target="http://www.theguardian.com/environment/2011/feb/20/arab-nations-water-running-out" TargetMode="External"/><Relationship Id="rId79" Type="http://schemas.openxmlformats.org/officeDocument/2006/relationships/hyperlink" Target="http://www.prnewswire.com/news-releases/10-years-after-911-security-still-a-top-priority-of-us-ports-128888213.html" TargetMode="External"/><Relationship Id="rId102" Type="http://schemas.openxmlformats.org/officeDocument/2006/relationships/hyperlink" Target="http://www.ioos.noaa.gov/about/governance/summit2012/usioos_summit_report.pdf" TargetMode="External"/><Relationship Id="rId123" Type="http://schemas.openxmlformats.org/officeDocument/2006/relationships/hyperlink" Target="http://siteresources.worldbank.org/EXTPOVERTY/Resources/336991-1318940394432/Job-Trends-October-2011.htm" TargetMode="External"/><Relationship Id="rId128" Type="http://schemas.openxmlformats.org/officeDocument/2006/relationships/hyperlink" Target="http://www.cnbc.com/id/101671861" TargetMode="External"/><Relationship Id="rId5" Type="http://schemas.openxmlformats.org/officeDocument/2006/relationships/webSettings" Target="webSettings.xml"/><Relationship Id="rId90" Type="http://schemas.openxmlformats.org/officeDocument/2006/relationships/hyperlink" Target="http://www.nanowerk.com/spotlight/spotid=16126.php" TargetMode="External"/><Relationship Id="rId95" Type="http://schemas.openxmlformats.org/officeDocument/2006/relationships/hyperlink" Target="http://www.imf.org/external/np/speeches/2009/092309.htm" TargetMode="External"/><Relationship Id="rId19" Type="http://schemas.openxmlformats.org/officeDocument/2006/relationships/hyperlink" Target="http://www.npr.org/templates/story/story.php?storyId=122195532" TargetMode="External"/><Relationship Id="rId14" Type="http://schemas.openxmlformats.org/officeDocument/2006/relationships/hyperlink" Target="http://blog.conservation.org/2011/06/u-s-ocean-policy-should-lead-the-way-for-global-reform/" TargetMode="External"/><Relationship Id="rId22" Type="http://schemas.openxmlformats.org/officeDocument/2006/relationships/hyperlink" Target="http://lightyears.blogs.cnn.com/2012/03/13/why-exploring-the-ocean-is-mankinds-next-giant-leap/" TargetMode="External"/><Relationship Id="rId27" Type="http://schemas.openxmlformats.org/officeDocument/2006/relationships/hyperlink" Target="http://www.policymic.com/articles/2279/maritime-disputes-a-likely-source-of-future-conflict" TargetMode="External"/><Relationship Id="rId30" Type="http://schemas.openxmlformats.org/officeDocument/2006/relationships/hyperlink" Target="http://www.cnbc.com/id/44937991/China_Third_Quarter_Growth_at_2_Year_Low_But_No_Rate_Cut_Seen" TargetMode="External"/><Relationship Id="rId35" Type="http://schemas.openxmlformats.org/officeDocument/2006/relationships/hyperlink" Target="http://www.ioos.noaa.gov/about/governance/summit2012/usioos_summit_report.pdf" TargetMode="External"/><Relationship Id="rId43" Type="http://schemas.openxmlformats.org/officeDocument/2006/relationships/hyperlink" Target="http://www.watertowndailytimes.com/article/20110319/CURR04/303199998/?loc=interstitialskip" TargetMode="External"/><Relationship Id="rId48" Type="http://schemas.openxmlformats.org/officeDocument/2006/relationships/hyperlink" Target="http://www.ioosassociation.org/sites/nfra/files/documents/ioos_documents/regional/BOP%20Synthesis%20Final.pdf" TargetMode="External"/><Relationship Id="rId56" Type="http://schemas.openxmlformats.org/officeDocument/2006/relationships/hyperlink" Target="http://www.wcs.org/press/press-releases/one-solution-to-global-overfishing-found.aspx" TargetMode="External"/><Relationship Id="rId64" Type="http://schemas.openxmlformats.org/officeDocument/2006/relationships/hyperlink" Target="http://www.usnfra.org/documents/Build%20out%202011/BOPSynthesisNov2012.pdf" TargetMode="External"/><Relationship Id="rId69" Type="http://schemas.openxmlformats.org/officeDocument/2006/relationships/hyperlink" Target="http://www.ccma.nos.noaa.gov/publications/IOOSTechMemo.pdf" TargetMode="External"/><Relationship Id="rId77" Type="http://schemas.openxmlformats.org/officeDocument/2006/relationships/hyperlink" Target="http://articles.boston.com/2012-06-12/nation/32176427_1_homeland-security-cargo-containers-nuclear-bomb/3" TargetMode="External"/><Relationship Id="rId100" Type="http://schemas.openxmlformats.org/officeDocument/2006/relationships/hyperlink" Target="http://www.neptunecanada.ca/" TargetMode="External"/><Relationship Id="rId105" Type="http://schemas.openxmlformats.org/officeDocument/2006/relationships/hyperlink" Target="http://law.uoregon.edu/org/jell/docs/251/peters.pdf" TargetMode="External"/><Relationship Id="rId113" Type="http://schemas.openxmlformats.org/officeDocument/2006/relationships/hyperlink" Target="http://www.ioos.noaa.gov/funding/fy14ffo_msi_noaa_nos_ioos_2014_2003854.pdf" TargetMode="External"/><Relationship Id="rId118" Type="http://schemas.openxmlformats.org/officeDocument/2006/relationships/hyperlink" Target="http://www.bloomberg.com/news/2014-03-27/obama-visits-saudi-king-as-u-s-oil-boom-shifts-alliance.html" TargetMode="External"/><Relationship Id="rId126" Type="http://schemas.openxmlformats.org/officeDocument/2006/relationships/hyperlink" Target="http://www.stimson.org/books-reports/maritime-security/" TargetMode="External"/><Relationship Id="rId8" Type="http://schemas.openxmlformats.org/officeDocument/2006/relationships/hyperlink" Target="http://www.stateoftheocean.org/pdfs/1906_IPSO-LONG.pdf" TargetMode="External"/><Relationship Id="rId51" Type="http://schemas.openxmlformats.org/officeDocument/2006/relationships/hyperlink" Target="http://icesjms.oxfordjournals.org/content/early/2009/04/08/icesjms.fsp082.full" TargetMode="External"/><Relationship Id="rId72" Type="http://schemas.openxmlformats.org/officeDocument/2006/relationships/hyperlink" Target="http://www.un.org/en/events/environmentconflictday/pdf/GN_Renewable_Consultation.pdf" TargetMode="External"/><Relationship Id="rId80" Type="http://schemas.openxmlformats.org/officeDocument/2006/relationships/hyperlink" Target="http://www.tandfonline.com/doi/pdf/10.1080/1057610X.2010.483756%20p.%20583-585" TargetMode="External"/><Relationship Id="rId85" Type="http://schemas.openxmlformats.org/officeDocument/2006/relationships/hyperlink" Target="http://www.synesisjournal.com/vol3_g/Hummel_2012_G14-39.pdf" TargetMode="External"/><Relationship Id="rId93" Type="http://schemas.openxmlformats.org/officeDocument/2006/relationships/hyperlink" Target="http://www.usnews.com/opinion/articles/2012/06/15/stem-education-is-the-key-to-the-uss-economic-future" TargetMode="External"/><Relationship Id="rId98" Type="http://schemas.openxmlformats.org/officeDocument/2006/relationships/hyperlink" Target="http://www.oceanobservatories.org/" TargetMode="External"/><Relationship Id="rId121" Type="http://schemas.openxmlformats.org/officeDocument/2006/relationships/hyperlink" Target="http://www.policymic.com/articles/2279/maritime-disputes-a-likely-source-of-future-conflict" TargetMode="External"/><Relationship Id="rId3" Type="http://schemas.microsoft.com/office/2007/relationships/stylesWithEffects" Target="stylesWithEffects.xml"/><Relationship Id="rId12" Type="http://schemas.openxmlformats.org/officeDocument/2006/relationships/hyperlink" Target="http://healthmad.com/conditions-and-diseases/the-inevitable-pandemic/" TargetMode="External"/><Relationship Id="rId17" Type="http://schemas.openxmlformats.org/officeDocument/2006/relationships/hyperlink" Target="https://www.commondreams.org/view/2010/07/21-4" TargetMode="External"/><Relationship Id="rId25" Type="http://schemas.openxmlformats.org/officeDocument/2006/relationships/hyperlink" Target="https://apollomapping.com/wp-content/user_uploads/2011/11/NASA_Remote_Sensing_Tutorial_Oil_and_Gas.pdf" TargetMode="External"/><Relationship Id="rId33" Type="http://schemas.openxmlformats.org/officeDocument/2006/relationships/hyperlink" Target="http://www.pelagicos.net/MARS6910_spring2013/readings/EBM_for_the_Oceans_ch2.pdf" TargetMode="External"/><Relationship Id="rId38" Type="http://schemas.openxmlformats.org/officeDocument/2006/relationships/hyperlink" Target="http://www.oceanobs09.net/plenary/files/draft%20papers/FCXNL-09A02b-1864228-1-Oceandatadisseminationplenaryv1.0.pdf" TargetMode="External"/><Relationship Id="rId46" Type="http://schemas.openxmlformats.org/officeDocument/2006/relationships/hyperlink" Target="http://www.counterpunch.org/2014/02/17/the-oceans-death-march/" TargetMode="External"/><Relationship Id="rId59" Type="http://schemas.openxmlformats.org/officeDocument/2006/relationships/hyperlink" Target="http://www.un.org/events/tenstories/06/story.asp?storyID=800" TargetMode="External"/><Relationship Id="rId67" Type="http://schemas.openxmlformats.org/officeDocument/2006/relationships/hyperlink" Target="http://www.npr.org/templates/story/story.php?storyId=122195532" TargetMode="External"/><Relationship Id="rId103" Type="http://schemas.openxmlformats.org/officeDocument/2006/relationships/hyperlink" Target="http://thebreakthrough.org/generation_archive/the_promise_of_global_cooperat" TargetMode="External"/><Relationship Id="rId108" Type="http://schemas.openxmlformats.org/officeDocument/2006/relationships/hyperlink" Target="http://www.cdc.gov/nceh/hsb/hab/" TargetMode="External"/><Relationship Id="rId116" Type="http://schemas.openxmlformats.org/officeDocument/2006/relationships/hyperlink" Target="http://www.reuters.com/article/2014/07/09/ukraine-crisis-russia-money-idUSL6N0PK43020140709" TargetMode="External"/><Relationship Id="rId124" Type="http://schemas.openxmlformats.org/officeDocument/2006/relationships/hyperlink" Target="http://www.cnbc.com/id/44937991/China_Third_Quarter_Growth_at_2_Year_Low_But_No_Rate_Cut_Seen" TargetMode="External"/><Relationship Id="rId129" Type="http://schemas.openxmlformats.org/officeDocument/2006/relationships/fontTable" Target="fontTable.xml"/><Relationship Id="rId20" Type="http://schemas.openxmlformats.org/officeDocument/2006/relationships/hyperlink" Target="http://www.ioos.noaa.gov/about/governance/summit2012/usioos_summit_report.pdf" TargetMode="External"/><Relationship Id="rId41" Type="http://schemas.openxmlformats.org/officeDocument/2006/relationships/hyperlink" Target="http://www.gebco.net/" TargetMode="External"/><Relationship Id="rId54" Type="http://schemas.openxmlformats.org/officeDocument/2006/relationships/hyperlink" Target="http://www.treehugger.com/corporate-responsibility/is-this-the-end-of-the-line-for-fish.html" TargetMode="External"/><Relationship Id="rId62" Type="http://schemas.openxmlformats.org/officeDocument/2006/relationships/hyperlink" Target="http://www.asascience.com/about/publications/pdf/2008/393IOSC_FrenchMcCay_dispers-2007.pdf" TargetMode="External"/><Relationship Id="rId70" Type="http://schemas.openxmlformats.org/officeDocument/2006/relationships/hyperlink" Target="http://www.ccma.nos.noaa.gov/publications/IOOSTechMemo.pdf" TargetMode="External"/><Relationship Id="rId75" Type="http://schemas.openxmlformats.org/officeDocument/2006/relationships/hyperlink" Target="http://water.epa.gov/action/importanceofwater/upload/IOW_Synthesis_Highlights.pdf" TargetMode="External"/><Relationship Id="rId83" Type="http://schemas.openxmlformats.org/officeDocument/2006/relationships/hyperlink" Target="http://www.pco.noaa.gov/PPTs/IMarEST.ppt" TargetMode="External"/><Relationship Id="rId88" Type="http://schemas.openxmlformats.org/officeDocument/2006/relationships/hyperlink" Target="http://www.comw.org/pda/14dec/fulltext/97posen.pdf" TargetMode="External"/><Relationship Id="rId91" Type="http://schemas.openxmlformats.org/officeDocument/2006/relationships/hyperlink" Target="http://www.sciencediplomacy.org/article/201" TargetMode="External"/><Relationship Id="rId96" Type="http://schemas.openxmlformats.org/officeDocument/2006/relationships/hyperlink" Target="http://livebettermagazine.com/article/ocean-observing-systems-stimulating-interest-in-stem/" TargetMode="External"/><Relationship Id="rId111" Type="http://schemas.openxmlformats.org/officeDocument/2006/relationships/hyperlink" Target="http://explore.noaa.gov/Exploration/Overview.aspx" TargetMode="External"/><Relationship Id="rId1" Type="http://schemas.openxmlformats.org/officeDocument/2006/relationships/numbering" Target="numbering.xml"/><Relationship Id="rId6" Type="http://schemas.openxmlformats.org/officeDocument/2006/relationships/hyperlink" Target="http://www.ioos.noaa.gov/about/governance/summit2012/usioos_summit_report.pdf" TargetMode="External"/><Relationship Id="rId15" Type="http://schemas.openxmlformats.org/officeDocument/2006/relationships/hyperlink" Target="http://gcaptain.com/necessity-u-s-naval-power?27784" TargetMode="External"/><Relationship Id="rId23" Type="http://schemas.openxmlformats.org/officeDocument/2006/relationships/hyperlink" Target="http://www.usafa.edu/df/inss/Research%20Papers/2009/09%20Coletta%20Science%20and%20InfluenceINSS(FINAL).pdf" TargetMode="External"/><Relationship Id="rId28" Type="http://schemas.openxmlformats.org/officeDocument/2006/relationships/hyperlink" Target="http://permanent.access.gpo.gov/websites/nduedu/www.ndu.edu/inss/books/Books_2002/Globalization_and_Maritime_Power_Dec_02/01e_intro.htm" TargetMode="External"/><Relationship Id="rId36" Type="http://schemas.openxmlformats.org/officeDocument/2006/relationships/hyperlink" Target="http://www.tos.org/oceanography/archive/16-4_martin_d.pdf" TargetMode="External"/><Relationship Id="rId49" Type="http://schemas.openxmlformats.org/officeDocument/2006/relationships/hyperlink" Target="http://optics.marine.usf.edu/" TargetMode="External"/><Relationship Id="rId57" Type="http://schemas.openxmlformats.org/officeDocument/2006/relationships/hyperlink" Target="http://knowledge.allianz.com/environment/climate_change/?513/climate-change-and-overfishing-top-threats-to-oceans" TargetMode="External"/><Relationship Id="rId106" Type="http://schemas.openxmlformats.org/officeDocument/2006/relationships/hyperlink" Target="http://media.proquest.com/media/pq/classic/doc/2417077331/fmt/prv/rep/NPDF?_a=ChgyMDE0MDcwODE2MjMyNjEwODo5OTQzMTASBTMzODQ4GgpPTkVfU0VBUkNIIg0xNzIuNTYuMTIuMTU1KgUxODc1MDIJODgxMTA0NDkwOg9GdWxsVGV4dFByZXZpZXdCATBSBk9ubGluZVoCRlRiA1BSV2oKMjAxMS8wMS8wMXIKMjAxMS8xMi8zMXoAggEdUC0xMDA2NTIzLW51bGwtbnVsbC1udWxsLW51bGySAQZPbmxpbmXKAW1Nb3ppbGxhLzUuMCAoV2luZG93cyBOVCA2LjE7IFdPVzY0KSBBcHBsZVdlYktpdC81MzcuMzYgKEtIVE1MLCBsaWtlIEdlY2tvKSBDaHJvbWUvMzUuMC4xOTE2LjE1MyBTYWZhcmkvNTM3LjM20gEWRGlzc2VydGF0aW9ucyAmIFRoZXNlc5oCB1ByZVBhaWSqAihPUzpFTVMtUGRmRG9jVmlld0Jhc2UtZ2V0TWVkaWFVcmxGb3JJdGVtwgICUETKAhNEaXNzZXJ0YXRpb24vVGhlc2lz0gIBWeICK2h0dHA6Ly9ncmFkd29ya3MudW1pLmNvbS8zNC82MS8zNDYxNDQyLmh0bWzqAgDyAgA%3D&amp;_s=605ivBdUrANFgZfwggQKrhUFa%2F4%253" TargetMode="External"/><Relationship Id="rId114" Type="http://schemas.openxmlformats.org/officeDocument/2006/relationships/hyperlink" Target="http://www.outsidethebeltway.com/is_it_worth_drilling_for_more_domestic_oil/" TargetMode="External"/><Relationship Id="rId119" Type="http://schemas.openxmlformats.org/officeDocument/2006/relationships/hyperlink" Target="http://money.cnn.com/2011/04/25/news/economy/oil_drilling_gas_prices/" TargetMode="External"/><Relationship Id="rId127" Type="http://schemas.openxmlformats.org/officeDocument/2006/relationships/hyperlink" Target="https://archive.org/stream/RussiaAndArmsControlAreThereOpportunitiesForTheObamaAdministration/9-RussiaAndArms_djvu.txt" TargetMode="External"/><Relationship Id="rId10" Type="http://schemas.openxmlformats.org/officeDocument/2006/relationships/hyperlink" Target="http://nuclearrisk.wordpress.com/2012/09/28/another-early-warning-sign/~~23more-1138" TargetMode="External"/><Relationship Id="rId31" Type="http://schemas.openxmlformats.org/officeDocument/2006/relationships/hyperlink" Target="http://www.stimson.org/spotlight/the-deep-blue-sea-coastal-zones-and-climate-change/" TargetMode="External"/><Relationship Id="rId44" Type="http://schemas.openxmlformats.org/officeDocument/2006/relationships/hyperlink" Target="http://blog.conservation.org/2011/06/u-s-ocean-policy-should-lead-the-way-for-global-reform/" TargetMode="External"/><Relationship Id="rId52" Type="http://schemas.openxmlformats.org/officeDocument/2006/relationships/hyperlink" Target="http://www.wallstreetdaily.com/2014/06/25/china-oil-rigs/" TargetMode="External"/><Relationship Id="rId60" Type="http://schemas.openxmlformats.org/officeDocument/2006/relationships/hyperlink" Target="http://marinesciencetoday.com/2014/04/09/impact-of-overfishing-on-human-lives/" TargetMode="External"/><Relationship Id="rId65" Type="http://schemas.openxmlformats.org/officeDocument/2006/relationships/hyperlink" Target="http://www.navy.mil/maritime/Maritimestrategy.pdf" TargetMode="External"/><Relationship Id="rId73" Type="http://schemas.openxmlformats.org/officeDocument/2006/relationships/hyperlink" Target="http://www.lafollette.wisc.edu/publications/workshops/2009/southasia.pdf" TargetMode="External"/><Relationship Id="rId78" Type="http://schemas.openxmlformats.org/officeDocument/2006/relationships/hyperlink" Target="http://www.cfr.org/port-security/continued-vulnerability-global-maritime-transportation-system/p10074" TargetMode="External"/><Relationship Id="rId81" Type="http://schemas.openxmlformats.org/officeDocument/2006/relationships/hyperlink" Target="http://www.pacnwest.org/docs/friendorfoe.pdf" TargetMode="External"/><Relationship Id="rId86" Type="http://schemas.openxmlformats.org/officeDocument/2006/relationships/hyperlink" Target="http://lightyears.blogs.cnn.com/2012/03/13/why-exploring-the-ocean-is-mankinds-next-giant-leap/" TargetMode="External"/><Relationship Id="rId94" Type="http://schemas.openxmlformats.org/officeDocument/2006/relationships/hyperlink" Target="http://www.usnews.com/news/articles/2013/09/25/scientists-release-first-plan-for-national-ocean-exploration-program" TargetMode="External"/><Relationship Id="rId99" Type="http://schemas.openxmlformats.org/officeDocument/2006/relationships/hyperlink" Target="http://ciese.org/curriculum/gulfstream/studentdrifters.shtml" TargetMode="External"/><Relationship Id="rId101" Type="http://schemas.openxmlformats.org/officeDocument/2006/relationships/hyperlink" Target="http://venus.uvic.ca/" TargetMode="External"/><Relationship Id="rId122" Type="http://schemas.openxmlformats.org/officeDocument/2006/relationships/hyperlink" Target="http://permanent.access.gpo.gov/websites/nduedu/www.ndu.edu/inss/books/Books_2002/Globalization_and_Maritime_Power_Dec_02/01e_intro.htm" TargetMode="External"/><Relationship Id="rId13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counterpunch.org/2014/02/17/the-oceans-death-march/" TargetMode="External"/><Relationship Id="rId13" Type="http://schemas.openxmlformats.org/officeDocument/2006/relationships/hyperlink" Target="http://www.stateoftheocean.org/pdfs/1906_IPSO-LONG.pdf" TargetMode="External"/><Relationship Id="rId18" Type="http://schemas.openxmlformats.org/officeDocument/2006/relationships/hyperlink" Target="http://www.un.org/en/events/environmentconflictday/pdf/GN_Renewable_Consultation.pdf" TargetMode="External"/><Relationship Id="rId39" Type="http://schemas.openxmlformats.org/officeDocument/2006/relationships/hyperlink" Target="http://www.ioos.noaa.gov/about/governance/summit2012/usioos_summit_report.pdf" TargetMode="External"/><Relationship Id="rId109" Type="http://schemas.openxmlformats.org/officeDocument/2006/relationships/hyperlink" Target="http://healthmad.com/conditions-and-diseases/the-inevitable-pandemic/" TargetMode="External"/><Relationship Id="rId34" Type="http://schemas.openxmlformats.org/officeDocument/2006/relationships/hyperlink" Target="http://www.ioos.noaa.gov/about/governance/summit2012/usioos_summit_report.pdf" TargetMode="External"/><Relationship Id="rId50" Type="http://schemas.openxmlformats.org/officeDocument/2006/relationships/hyperlink" Target="http://blog.conservation.org/2011/06/u-s-ocean-policy-should-lead-the-way-for-global-reform/" TargetMode="External"/><Relationship Id="rId55" Type="http://schemas.openxmlformats.org/officeDocument/2006/relationships/hyperlink" Target="http://www.csmonitor.com/Commentary/Opinion/2013/0325/A-better-way-to-prevent-overfishing" TargetMode="External"/><Relationship Id="rId76" Type="http://schemas.openxmlformats.org/officeDocument/2006/relationships/hyperlink" Target="http://www.ioos.noaa.gov/about/governance/summit2012/usioos_summit_report.pdf" TargetMode="External"/><Relationship Id="rId97" Type="http://schemas.openxmlformats.org/officeDocument/2006/relationships/hyperlink" Target="http://www.ioos.gov/" TargetMode="External"/><Relationship Id="rId104" Type="http://schemas.openxmlformats.org/officeDocument/2006/relationships/hyperlink" Target="http://fpc.state.gov/6176.htm" TargetMode="External"/><Relationship Id="rId120" Type="http://schemas.openxmlformats.org/officeDocument/2006/relationships/hyperlink" Target="http://www.tomdispatch.com/post/174919" TargetMode="External"/><Relationship Id="rId125" Type="http://schemas.openxmlformats.org/officeDocument/2006/relationships/hyperlink" Target="http://www.stimson.org/spotlight/the-deep-blue-sea-coastal-zones-and-climate-change/" TargetMode="External"/><Relationship Id="rId7" Type="http://schemas.openxmlformats.org/officeDocument/2006/relationships/hyperlink" Target="http://blog.conservation.org/2011/06/u-s-ocean-policy-should-lead-the-way-for-global-reform/" TargetMode="External"/><Relationship Id="rId71" Type="http://schemas.openxmlformats.org/officeDocument/2006/relationships/hyperlink" Target="http://allafrica.com/stories/201403210880.html" TargetMode="External"/><Relationship Id="rId92" Type="http://schemas.openxmlformats.org/officeDocument/2006/relationships/hyperlink" Target="http://2001-2009.state.gov/g/oes/rls/fs/2006/77212.htm" TargetMode="External"/><Relationship Id="rId2" Type="http://schemas.openxmlformats.org/officeDocument/2006/relationships/styles" Target="styles.xml"/><Relationship Id="rId29" Type="http://schemas.openxmlformats.org/officeDocument/2006/relationships/hyperlink" Target="http://siteresources.worldbank.org/EXTPOVERTY/Resources/336991-1318940394432/Job-Trends-October-2011.htm" TargetMode="External"/><Relationship Id="rId24" Type="http://schemas.openxmlformats.org/officeDocument/2006/relationships/hyperlink" Target="http://www.comw.org/pda/14dec/fulltext/97posen.pdf" TargetMode="External"/><Relationship Id="rId40" Type="http://schemas.openxmlformats.org/officeDocument/2006/relationships/hyperlink" Target="http://www.ioosassociation.org/sites/nfra/files/FY15%20Ask%20One%20Pager%20DRAFT.pdf" TargetMode="External"/><Relationship Id="rId45" Type="http://schemas.openxmlformats.org/officeDocument/2006/relationships/hyperlink" Target="http://www.stateoftheocean.org/pdfs/1906_IPSO-LONG.pdf" TargetMode="External"/><Relationship Id="rId66" Type="http://schemas.openxmlformats.org/officeDocument/2006/relationships/hyperlink" Target="http://www.un.org/en/events/environmentconflictday/pdf/GN_Renewable_Consultation.pdf" TargetMode="External"/><Relationship Id="rId87" Type="http://schemas.openxmlformats.org/officeDocument/2006/relationships/hyperlink" Target="http://www.usafa.edu/df/inss/Research%20Papers/2009/09%20Coletta%20Science%20and%20InfluenceINSS(FINAL).pdf" TargetMode="External"/><Relationship Id="rId110" Type="http://schemas.openxmlformats.org/officeDocument/2006/relationships/hyperlink" Target="http://www.gpo.gov/fdsys/pkg/CHRG-107hhrg73840/pdf/CHRG-107hhrg73840.pdf" TargetMode="External"/><Relationship Id="rId115" Type="http://schemas.openxmlformats.org/officeDocument/2006/relationships/hyperlink" Target="http://online.wsj.com/articles/wider-western-sanctions-could-have-significant-impact-on-russian-economy-1404389474" TargetMode="External"/><Relationship Id="rId61" Type="http://schemas.openxmlformats.org/officeDocument/2006/relationships/hyperlink" Target="http://marinesciencetoday.com/2014/04/09/impact-of-overfishing-on-human-lives/" TargetMode="External"/><Relationship Id="rId82" Type="http://schemas.openxmlformats.org/officeDocument/2006/relationships/hyperlink" Target="http://www.cfr.org/defensehomeland-security/fragile-state-container-security/p57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565</TotalTime>
  <Pages>205</Pages>
  <Words>170147</Words>
  <Characters>969839</Characters>
  <Application>Microsoft Office Word</Application>
  <DocSecurity>0</DocSecurity>
  <Lines>8081</Lines>
  <Paragraphs>2275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c:creator>
  <cp:keywords>5.0</cp:keywords>
  <cp:lastModifiedBy>Andrea</cp:lastModifiedBy>
  <cp:revision>168</cp:revision>
  <dcterms:created xsi:type="dcterms:W3CDTF">2014-07-07T00:26:00Z</dcterms:created>
  <dcterms:modified xsi:type="dcterms:W3CDTF">2014-07-11T02:34:00Z</dcterms:modified>
</cp:coreProperties>
</file>