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01E0AA" w14:textId="08BABBF9" w:rsidR="00B45FE9" w:rsidRDefault="008F4D5D" w:rsidP="001221E0">
      <w:pPr>
        <w:pStyle w:val="Heading1"/>
      </w:pPr>
      <w:r>
        <w:t>Russia</w:t>
      </w:r>
      <w:r w:rsidR="001221E0">
        <w:t xml:space="preserve"> DA – Icebreakers Neg – GRAMS 7WS</w:t>
      </w:r>
    </w:p>
    <w:p w14:paraId="10527A92" w14:textId="4734F1E7" w:rsidR="005A1A40" w:rsidRPr="005A1A40" w:rsidRDefault="005A1A40" w:rsidP="005A1A40">
      <w:r>
        <w:t>cut by Jacob Goldschlag</w:t>
      </w:r>
    </w:p>
    <w:p w14:paraId="08B5F387" w14:textId="7018A805" w:rsidR="008576F4" w:rsidRPr="00BF316D" w:rsidRDefault="008576F4" w:rsidP="008576F4"/>
    <w:p w14:paraId="474C2AE1" w14:textId="7A96A278" w:rsidR="008576F4" w:rsidRDefault="001221E0" w:rsidP="008576F4">
      <w:pPr>
        <w:pStyle w:val="Heading2"/>
      </w:pPr>
      <w:r>
        <w:t>Neg</w:t>
      </w:r>
    </w:p>
    <w:p w14:paraId="0C110B68" w14:textId="6C630A3F" w:rsidR="001221E0" w:rsidRDefault="001221E0" w:rsidP="001221E0">
      <w:pPr>
        <w:pStyle w:val="Heading3"/>
      </w:pPr>
      <w:r>
        <w:t>1NC</w:t>
      </w:r>
    </w:p>
    <w:p w14:paraId="2A3A7670" w14:textId="77777777" w:rsidR="001221E0" w:rsidRPr="00BF316D" w:rsidRDefault="001221E0" w:rsidP="001221E0">
      <w:pPr>
        <w:pStyle w:val="Heading4"/>
      </w:pPr>
      <w:r w:rsidRPr="00BF316D">
        <w:t>Arctic cooperation high now but the situation is tenuous – the plan freaks Russia out because it’s perceived as military encroachment that interferes with their nuclear capabilities</w:t>
      </w:r>
    </w:p>
    <w:p w14:paraId="1FDE6EEC" w14:textId="324A9C9D" w:rsidR="001221E0" w:rsidRPr="00BF316D" w:rsidRDefault="001221E0" w:rsidP="001221E0">
      <w:r w:rsidRPr="00BF316D">
        <w:rPr>
          <w:rStyle w:val="StyleStyleBold12pt"/>
        </w:rPr>
        <w:t>Bukkvoll 11</w:t>
      </w:r>
      <w:r w:rsidRPr="00BF316D">
        <w:t xml:space="preserve"> - Head of the Russia Project at the Norwegian Defense Research Establishment, (Tor, “Prospects for peace and cooperation in the Arctic,” 9/22/11, </w:t>
      </w:r>
      <w:hyperlink r:id="rId12" w:history="1">
        <w:r w:rsidR="005A1A40" w:rsidRPr="00D73268">
          <w:rPr>
            <w:rStyle w:val="Hyperlink"/>
          </w:rPr>
          <w:t>http://arctic.ru/expert-opinions/prospects-peace-and-cooperation-arctic)//JGold</w:t>
        </w:r>
      </w:hyperlink>
      <w:r w:rsidR="005A1A40">
        <w:t xml:space="preserve"> **we don’t endorse ableist rhetoric</w:t>
      </w:r>
    </w:p>
    <w:p w14:paraId="33520B1C" w14:textId="77777777" w:rsidR="001221E0" w:rsidRDefault="001221E0" w:rsidP="001221E0">
      <w:pPr>
        <w:rPr>
          <w:rStyle w:val="StyleBoldUnderline"/>
        </w:rPr>
      </w:pPr>
      <w:r w:rsidRPr="00BF316D">
        <w:rPr>
          <w:rStyle w:val="StyleBoldUnderline"/>
        </w:rPr>
        <w:t xml:space="preserve">Headlines predicting a conflict in the Arctic have become </w:t>
      </w:r>
      <w:r w:rsidRPr="00BF316D">
        <w:t xml:space="preserve">a </w:t>
      </w:r>
      <w:r w:rsidRPr="00BF316D">
        <w:rPr>
          <w:rStyle w:val="StyleBoldUnderline"/>
        </w:rPr>
        <w:t>common</w:t>
      </w:r>
      <w:r w:rsidRPr="00BF316D">
        <w:t xml:space="preserve"> sight in the international news media over the past five to ten years. The main reason for this seems to be disputes over access to natural resources, primarily oil and gas, something which may spark serious tensions between Arctic states. Sometimes these reports seem to describe a phenomenon over which the states concerned have little or no control whatever. </w:t>
      </w:r>
      <w:r w:rsidRPr="00BF316D">
        <w:rPr>
          <w:rStyle w:val="StyleBoldUnderline"/>
        </w:rPr>
        <w:t xml:space="preserve">However, international relations are not regulated by the forces of Nature. Political scientist Alexander Wendt’s famous phrase that “anarchy is what states make of it” can be just as easily applied to the Arctic: “the potential for conflict in the Arctic is what states make of it”. </w:t>
      </w:r>
      <w:r w:rsidRPr="00BF316D">
        <w:t xml:space="preserve">It is of course true that many Arctic states are concerned with their economic and security interests in the region and the danger of a regional conflict. This is in part reflected in practically all Arctic states’ increased military presence in the area. At times we see heated rhetoric and mutual accusations of militarization. This is rooted in three main causes: a zero-sum game over access to natural resources; an insufficient level of trust among Arctic states; and the fact that the Arctic has been and will remain a militarily sensitive area, especially for Russia. In addition, climate change and the melting of the Arctic ice cap are likely to substantially increase commercial activity in the region. This may lead to conflicts that are not yet apparent. Speaking about oil and gas deposits, this zero-sum game is unavoidable. Politics cannot increase the volume of available hydrocarbon deposits. Delimitation agreements seem to be the only way of defusing conflicts. </w:t>
      </w:r>
      <w:r w:rsidRPr="00BF316D">
        <w:rPr>
          <w:rStyle w:val="StyleBoldUnderline"/>
        </w:rPr>
        <w:t>The 2011 agreement between Norway and Russia on a close to fifty-fifty division of the Barents Sea shelf among the two countries is a case in point</w:t>
      </w:r>
      <w:r w:rsidRPr="00BF316D">
        <w:t xml:space="preserve">. It is, however, important to note here that </w:t>
      </w:r>
      <w:r w:rsidRPr="00BF316D">
        <w:rPr>
          <w:rStyle w:val="StyleBoldUnderline"/>
        </w:rPr>
        <w:t>far from all hydrocarbon deposits are potential sources of political conflict</w:t>
      </w:r>
      <w:r w:rsidRPr="00BF316D">
        <w:t xml:space="preserve">. In fact, many and probably </w:t>
      </w:r>
      <w:r w:rsidRPr="00BF316D">
        <w:rPr>
          <w:rStyle w:val="StyleBoldUnderline"/>
        </w:rPr>
        <w:t>most deposits are located in undisputed areas</w:t>
      </w:r>
      <w:r w:rsidRPr="00BF316D">
        <w:t xml:space="preserve">. In addition, </w:t>
      </w:r>
      <w:r w:rsidRPr="00BF316D">
        <w:rPr>
          <w:rStyle w:val="StyleBoldUnderline"/>
        </w:rPr>
        <w:t>the possibilities for cooperation on infrastructure, technology development, etc., in connection with oil and gas exploration and development activities</w:t>
      </w:r>
      <w:r w:rsidRPr="00BF316D">
        <w:t xml:space="preserve">, might also </w:t>
      </w:r>
      <w:r w:rsidRPr="00BF316D">
        <w:rPr>
          <w:rStyle w:val="StyleBoldUnderline"/>
        </w:rPr>
        <w:t>make this issue less zero-sum</w:t>
      </w:r>
      <w:r w:rsidRPr="00BF316D">
        <w:t xml:space="preserve">. </w:t>
      </w:r>
      <w:r w:rsidRPr="00BF316D">
        <w:rPr>
          <w:rStyle w:val="StyleBoldUnderline"/>
        </w:rPr>
        <w:t>When it comes to other resources</w:t>
      </w:r>
      <w:r w:rsidRPr="00BF316D">
        <w:t xml:space="preserve">, such as fisheries, </w:t>
      </w:r>
      <w:r w:rsidRPr="00BF316D">
        <w:rPr>
          <w:rStyle w:val="StyleBoldUnderline"/>
        </w:rPr>
        <w:t>we are not necessarily dealing with a zero-sum game</w:t>
      </w:r>
      <w:r w:rsidRPr="00BF316D">
        <w:t xml:space="preserve">. The joint Russian-Norwegian management of Barents Sea fisheries has successfully restored fish populations in the region, bringing them up to record levels. If this responsible and sustainable approach continues, this cooperation is likely to bring both countries significant revenues for a long time. This lack of trust among Arctic states stems both from the fact that policies have been pursued without consultation with the other Arctic states, and from the still often strained relations between Russia and the West. The former is not necessarily difficult to change, but the latter may take longer to overcome. In essence, relations between Russia and the West are going to see ups and downs until the day that Russia eventually joins the Western security community. A security community can be defined as an arrangement among the states of a certain geographical area according to which they no longer see military force as an option for any conflicts that may arise between them. A transformation of this community to include Russia, however, will not take place until Russia becomes a liberal democracy and shares the West’s other main political values. However, the fact that Russian membership in the Western security community is not on the cards today, does not mean that work to build confidence is futile. The level of trust between states that do not belong to the same security community can also be successfully increased through a variety of measures. For instance, despite Norway’s NATO membership and the considerable skepticism with which Russia views this organization, the level of trust among the two countries is today at an historic high. This resulted from the two countries, Russia and Norway, being willing to set aside some of their differences in order to achieve common ground on issues of mutual concern. </w:t>
      </w:r>
      <w:r w:rsidRPr="00BF316D">
        <w:rPr>
          <w:rStyle w:val="StyleBoldUnderline"/>
        </w:rPr>
        <w:t xml:space="preserve">The third factor that sparks the conflict, the military sensitivity of the Arctic, is likely to remain an issue for the foreseeable future. As long as the nuclear powers feel that nuclear weapons are vital to their mutual deterrence capability, </w:t>
      </w:r>
      <w:r w:rsidRPr="00BF316D">
        <w:rPr>
          <w:rStyle w:val="Emphasis"/>
        </w:rPr>
        <w:t>Russia in particular will be skeptical of anything that risks impinging on its ability to maneuver its sea and air-based nuclear capabilities in the north</w:t>
      </w:r>
      <w:r w:rsidRPr="00BF316D">
        <w:rPr>
          <w:rStyle w:val="StyleBoldUnderline"/>
        </w:rPr>
        <w:t xml:space="preserve">. </w:t>
      </w:r>
      <w:r w:rsidRPr="00BF316D">
        <w:t xml:space="preserve">For the Arctic states, it will be particularly important to make sure that the Arctic does not become a heated domestic political issue. </w:t>
      </w:r>
      <w:r w:rsidRPr="00BF316D">
        <w:rPr>
          <w:rStyle w:val="StyleBoldUnderline"/>
        </w:rPr>
        <w:t>Competition between opposing domestic political forces over who is the toughest in defending national interests has often been a major source of international conflict</w:t>
      </w:r>
      <w:r w:rsidRPr="00BF316D">
        <w:t xml:space="preserve">. It is of course only natural, and indeed productive, for Arctic issues to be the subject of internal, domestic political debate, but politicians across the Arctic states should remember that the Arctic is not yet a region defined by conflict. </w:t>
      </w:r>
      <w:r w:rsidRPr="00BF316D">
        <w:rPr>
          <w:rStyle w:val="StyleBoldUnderline"/>
        </w:rPr>
        <w:t>Exploiting the issue for the ulterior motive of demonstrating one’s patriotism to the domestic public could have negative consequences, even potentially jeopardizing political and/or military stability in the region</w:t>
      </w:r>
      <w:r w:rsidRPr="00BF316D">
        <w:t>. A useful contrast to relations in the Arctic can be seen in the South China Sea. There, adjacent states have also made competing territorial claims fueled by their desire to be involved in the extraction of natural resources. In contrast to the Arctic, however, the military build-up is much more intense, the rhetoric among the competitors much sharper, but the degree of legal regulation much weaker. This does not mean that a South China Sea scenario in the Arctic is impossible, but it does mean that we are not there yet, and it is not inevitable. On a related note, one must also keep in mind that while there is nothing inevitable about a deterioration of relations in the Arctic, the fact that it can or will be avoided should also not be taken for granted</w:t>
      </w:r>
      <w:r w:rsidRPr="00BF316D">
        <w:rPr>
          <w:rStyle w:val="StyleBoldUnderline"/>
        </w:rPr>
        <w:t>. The chances for building peaceful relations in the Arctic are good, but it will demand serious focus, a great deal of dialogue and willingness to compromise from the states involved</w:t>
      </w:r>
      <w:r w:rsidRPr="00BF316D">
        <w:t>. Regional cooperation arrangements such as the Arctic and Barents Councils can also play an important role in this regard. Despite the reasons for conflict discussed above, the conditions for conflict resolution through peaceful means are probably more promising in the Arctic than in many other regions where similar conflicts exist. First, all the states concerned, to varying degrees, are relatively economically developed and politically stable. They are therefore likely to be more predictable in their policies than less economically developed and politically stable states. Second, a comprehensive basis of agreements and normative acts for regulating bilateral relations in the area already exists. Third,</w:t>
      </w:r>
      <w:r w:rsidRPr="00BF316D">
        <w:rPr>
          <w:rStyle w:val="StyleBoldUnderline"/>
        </w:rPr>
        <w:t xml:space="preserve"> civilian cooperation among the Arctic states is expanding on issues such as maritime search and rescue and environmental monitoring, to mention just two. Such cooperation could also be expected to have a spillover effect into the security realm. </w:t>
      </w:r>
      <w:r w:rsidRPr="00BF316D">
        <w:t xml:space="preserve">Fourth, in military terms the most significant players in the Arctic – </w:t>
      </w:r>
      <w:r w:rsidRPr="00BF316D">
        <w:rPr>
          <w:rStyle w:val="StyleBoldUnderline"/>
        </w:rPr>
        <w:t>the USA and Russia</w:t>
      </w:r>
      <w:r w:rsidRPr="00BF316D">
        <w:t xml:space="preserve"> – face much greater security challenges elsewhere in the world. The USA is concerned by the rise of China’s military capacity, their continued ability to be a significant military player if the Pacific, and the defense of U.S. interests in a number of hot spots in the developing world. Russia is concerned by the significant potential for political upheaval along its southern and eastern borders, in addition to also keeping an eye on China’s rising military might. Thus, both countries</w:t>
      </w:r>
      <w:r w:rsidRPr="00BF316D">
        <w:rPr>
          <w:rStyle w:val="StyleBoldUnderline"/>
        </w:rPr>
        <w:t xml:space="preserve"> could be expected to work particularly hard to avoid the Arctic becoming yet another area of instability</w:t>
      </w:r>
      <w:r w:rsidRPr="00BF316D">
        <w:t xml:space="preserve">. Fifth, to some extent the Arctic five share a common interest in limiting non-Arctic states’ access to the region. On the one hand this could lead to greater cooperation among the Arctic five on limiting outside influence, but on the other hand it could also lead to conflict between them should differences of opinion arise about what the role of “outsiders” should be or whether some should be given priority over others. </w:t>
      </w:r>
      <w:r w:rsidRPr="00BF316D">
        <w:rPr>
          <w:rStyle w:val="StyleBoldUnderline"/>
        </w:rPr>
        <w:t>There are undoubtedly potential sources of conflict in the Arctic that deserve to be taken seriously.</w:t>
      </w:r>
      <w:r w:rsidRPr="00BF316D">
        <w:t xml:space="preserve"> Nor can one expect the states that have stakes in the area to shrug off all concern for the defense of their national interests. However, </w:t>
      </w:r>
      <w:r w:rsidRPr="00BF316D">
        <w:rPr>
          <w:rStyle w:val="StyleBoldUnderline"/>
        </w:rPr>
        <w:t xml:space="preserve">this conflict remains at a low level, and that is something that can be maintained. Neither violent conflict nor lasting peace are inevitable outcomes, but many of the factors discussed here suggest that there are better prospects for avoiding violent conflict in this region than in many other regions of the world where interests collide. </w:t>
      </w:r>
    </w:p>
    <w:p w14:paraId="704F1A98" w14:textId="77777777" w:rsidR="001221E0" w:rsidRDefault="001221E0" w:rsidP="001221E0">
      <w:pPr>
        <w:rPr>
          <w:rStyle w:val="StyleBoldUnderline"/>
        </w:rPr>
      </w:pPr>
    </w:p>
    <w:p w14:paraId="3F27CAAC" w14:textId="77777777" w:rsidR="001221E0" w:rsidRPr="00BF316D" w:rsidRDefault="001221E0" w:rsidP="001221E0">
      <w:pPr>
        <w:pStyle w:val="Heading4"/>
      </w:pPr>
      <w:r>
        <w:t>A crowdout</w:t>
      </w:r>
      <w:r w:rsidRPr="00BF316D">
        <w:t xml:space="preserve"> </w:t>
      </w:r>
      <w:r w:rsidRPr="00BF316D">
        <w:rPr>
          <w:u w:val="single"/>
        </w:rPr>
        <w:t>decimates</w:t>
      </w:r>
      <w:r w:rsidRPr="00BF316D">
        <w:t xml:space="preserve"> Gazprom which is the key pillar of Putin’s political stability </w:t>
      </w:r>
    </w:p>
    <w:p w14:paraId="74971008" w14:textId="77777777" w:rsidR="001221E0" w:rsidRPr="00BF316D" w:rsidRDefault="001221E0" w:rsidP="001221E0">
      <w:r w:rsidRPr="00BF316D">
        <w:rPr>
          <w:rStyle w:val="StyleStyleBold12pt"/>
        </w:rPr>
        <w:t xml:space="preserve">Fin 12 </w:t>
      </w:r>
      <w:r w:rsidRPr="00BF316D">
        <w:t>– writer for oilprice.com (Al, “Gazprom's Future Dependent on Arctic Energy Riches?,” oilprice.com, 2/13/12, http://oilprice.com/Energy/Natural-Gas/Gazproms-Future-Dependent-on-Arctic-Energy-Riches.html)//JGold</w:t>
      </w:r>
    </w:p>
    <w:p w14:paraId="624F0428" w14:textId="77777777" w:rsidR="001221E0" w:rsidRPr="00BF316D" w:rsidRDefault="001221E0" w:rsidP="001221E0">
      <w:pPr>
        <w:rPr>
          <w:rStyle w:val="StyleBoldUnderline"/>
        </w:rPr>
      </w:pPr>
      <w:r w:rsidRPr="00BF316D">
        <w:rPr>
          <w:rStyle w:val="StyleBoldUnderline"/>
        </w:rPr>
        <w:t xml:space="preserve">The continued existence of Russia </w:t>
      </w:r>
      <w:r w:rsidRPr="00BF316D">
        <w:t xml:space="preserve">as a transcontinental power </w:t>
      </w:r>
      <w:r w:rsidRPr="00BF316D">
        <w:rPr>
          <w:rStyle w:val="StyleBoldUnderline"/>
        </w:rPr>
        <w:t>depends on its ability to leverage vast energy wealth into political stability and power. Without energy wealth, Russia begins to disintegrate. A giant new gas field north of the Arctic Circle provides some hope for Russia's future. Gazprom’s</w:t>
      </w:r>
      <w:r w:rsidRPr="00BF316D">
        <w:t xml:space="preserve"> mammoth </w:t>
      </w:r>
      <w:r w:rsidRPr="00BF316D">
        <w:rPr>
          <w:rStyle w:val="StyleBoldUnderline"/>
        </w:rPr>
        <w:t xml:space="preserve">tax payments bolster the Russian economy, allowing the Kremlin to dole out subsidies and keep a lid on popular discontent. </w:t>
      </w:r>
      <w:r w:rsidRPr="00BF316D">
        <w:t xml:space="preserve">At the same time, </w:t>
      </w:r>
      <w:r w:rsidRPr="00BF316D">
        <w:rPr>
          <w:rStyle w:val="StyleBoldUnderline"/>
        </w:rPr>
        <w:t>Gazprom faces challenges that threaten</w:t>
      </w:r>
      <w:r w:rsidRPr="00BF316D">
        <w:t xml:space="preserve"> not just its dominance of the world’s natural gas market, but also </w:t>
      </w:r>
      <w:r w:rsidRPr="00BF316D">
        <w:rPr>
          <w:rStyle w:val="StyleBoldUnderline"/>
        </w:rPr>
        <w:t>the stability of Russia itself</w:t>
      </w:r>
      <w:r w:rsidRPr="00BF316D">
        <w:t xml:space="preserve">. As pressure rapidly decreases in Gazprom’s existing wells, </w:t>
      </w:r>
      <w:r w:rsidRPr="00BF316D">
        <w:rPr>
          <w:rStyle w:val="StyleBoldUnderline"/>
        </w:rPr>
        <w:t>the emergence of U.S. shale gas and the rise of</w:t>
      </w:r>
      <w:r w:rsidRPr="00BF316D">
        <w:t xml:space="preserve"> </w:t>
      </w:r>
      <w:r w:rsidRPr="00BF316D">
        <w:rPr>
          <w:rStyle w:val="StyleBoldUnderline"/>
        </w:rPr>
        <w:t>l</w:t>
      </w:r>
      <w:r w:rsidRPr="00BF316D">
        <w:t xml:space="preserve">iquefied </w:t>
      </w:r>
      <w:r w:rsidRPr="00BF316D">
        <w:rPr>
          <w:rStyle w:val="StyleBoldUnderline"/>
        </w:rPr>
        <w:t>n</w:t>
      </w:r>
      <w:r w:rsidRPr="00BF316D">
        <w:t xml:space="preserve">atural </w:t>
      </w:r>
      <w:r w:rsidRPr="00BF316D">
        <w:rPr>
          <w:rStyle w:val="StyleBoldUnderline"/>
        </w:rPr>
        <w:t>g</w:t>
      </w:r>
      <w:r w:rsidRPr="00BF316D">
        <w:t xml:space="preserve">as super tankers are </w:t>
      </w:r>
      <w:r w:rsidRPr="00BF316D">
        <w:rPr>
          <w:rStyle w:val="StyleBoldUnderline"/>
        </w:rPr>
        <w:t>transforming the global gas market, providing alternatives to Russian supply</w:t>
      </w:r>
      <w:r w:rsidRPr="00BF316D">
        <w:t xml:space="preserve">. The company’s close association with the Kremlin, historically an asset and a hindrance, may invite greater scrutiny as domestic opposition to Putin’s rule grows. European clients and parliaments are contesting Gazprom’s continental influence with greater solidarity than ever before. A recent Morgan Stanley (MS) report determined that </w:t>
      </w:r>
      <w:r w:rsidRPr="00BF316D">
        <w:rPr>
          <w:rStyle w:val="StyleBoldUnderline"/>
        </w:rPr>
        <w:t>these tests may “leave Gazprom running a very different business,” diminished in scale and profitability and less favoured at home</w:t>
      </w:r>
      <w:r w:rsidRPr="00BF316D">
        <w:t xml:space="preserve">. That’s why so much is riding on Bovanenkovo. </w:t>
      </w:r>
      <w:r w:rsidRPr="00BF316D">
        <w:rPr>
          <w:rStyle w:val="StyleBoldUnderline"/>
        </w:rPr>
        <w:t>Beneath two feet of permafrost</w:t>
      </w:r>
      <w:r w:rsidRPr="00BF316D">
        <w:t xml:space="preserve"> on the distant Yamal Peninsula, 1,500 miles northeast of Moscow, Bovanenkovo </w:t>
      </w:r>
      <w:r w:rsidRPr="00BF316D">
        <w:rPr>
          <w:rStyle w:val="StyleBoldUnderline"/>
        </w:rPr>
        <w:t>holds nearly five trillion cubic meters of gas</w:t>
      </w:r>
      <w:r w:rsidRPr="00BF316D">
        <w:t xml:space="preserve">. The field will begin delivering gas in July and for the next 35 years could on its own produce enough to meet 25 percent of European demand. Bovanenkovo affords the Kremlin peace of mind, although </w:t>
      </w:r>
      <w:r w:rsidRPr="00BF316D">
        <w:rPr>
          <w:rStyle w:val="StyleBoldUnderline"/>
        </w:rPr>
        <w:t>the price tag for its development</w:t>
      </w:r>
      <w:r w:rsidRPr="00BF316D">
        <w:t>—upward of $100 billion—</w:t>
      </w:r>
      <w:r w:rsidRPr="00BF316D">
        <w:rPr>
          <w:rStyle w:val="StyleBoldUnderline"/>
        </w:rPr>
        <w:t>allows Gazprom little margin for error</w:t>
      </w:r>
      <w:r w:rsidRPr="00BF316D">
        <w:t xml:space="preserve">. _BW </w:t>
      </w:r>
      <w:r w:rsidRPr="00BF316D">
        <w:rPr>
          <w:rStyle w:val="StyleBoldUnderline"/>
        </w:rPr>
        <w:t>The emergence of abundant</w:t>
      </w:r>
      <w:r w:rsidRPr="00BF316D">
        <w:t xml:space="preserve"> tight gas </w:t>
      </w:r>
      <w:r w:rsidRPr="00BF316D">
        <w:rPr>
          <w:rStyle w:val="StyleBoldUnderline"/>
        </w:rPr>
        <w:t>reserves</w:t>
      </w:r>
      <w:r w:rsidRPr="00BF316D">
        <w:t xml:space="preserve"> in North America, South America, China, the Levant, parts of Europe, and Southeast Asia </w:t>
      </w:r>
      <w:r w:rsidRPr="00BF316D">
        <w:rPr>
          <w:rStyle w:val="StyleBoldUnderline"/>
        </w:rPr>
        <w:t>suggests that</w:t>
      </w:r>
      <w:r w:rsidRPr="00BF316D">
        <w:t xml:space="preserve"> in the not-too-distant future, </w:t>
      </w:r>
      <w:r w:rsidRPr="00BF316D">
        <w:rPr>
          <w:rStyle w:val="StyleBoldUnderline"/>
        </w:rPr>
        <w:t>reduced demand is likely to shake global gas markets even further</w:t>
      </w:r>
      <w:r w:rsidRPr="00BF316D">
        <w:t xml:space="preserve">. Russia will be forced to move to gas to liquids (GTL) production in order to convert its less valued gas into more valued liquids. </w:t>
      </w:r>
      <w:r w:rsidRPr="00BF316D">
        <w:rPr>
          <w:rStyle w:val="StyleBoldUnderline"/>
        </w:rPr>
        <w:t>Gazprom performs many functions traditionally reserved for the state, including funding public works projects directly from its budget. It’s the only Russian company that is compelled to pay its tax bill monthly, since this revenue makes up the single largest portion of Russian gross domestic product</w:t>
      </w:r>
      <w:r w:rsidRPr="00BF316D">
        <w:t xml:space="preserve"> (10 percent) </w:t>
      </w:r>
      <w:r w:rsidRPr="00BF316D">
        <w:rPr>
          <w:rStyle w:val="Emphasis"/>
        </w:rPr>
        <w:t>and is critical to the basic workings of government</w:t>
      </w:r>
      <w:r w:rsidRPr="00BF316D">
        <w:rPr>
          <w:rStyle w:val="StyleBoldUnderline"/>
        </w:rPr>
        <w:t xml:space="preserve">. Gazprom is less a company than a public trust, one that enjoys special advantages in exchange for fulfilling official wishes. </w:t>
      </w:r>
      <w:r w:rsidRPr="00BF316D">
        <w:t>...Europe’s dependence on Gazprom for natural gas gives the Kremlin power to leave millions in the cold should it choose to do so (as it did to Ukraine after pricing disputes in 2006 and 2009). A deep freeze in Russia this winter has increased domestic demand for fuel, producing a shortfall in natural gas supply to Europe. Over the last year, as European customers have been squeezed by surging gas prices (generating Gazprom’s record earnings), some of Gazprom’s Western clients have demanded arbitration. European Union antitrust investigators stormed Gazprom offices in Germany and the Czech Republic, seizing contracts. (Gazprom insists its contracts adhere to international law.) And officials in Brussels are debating the Third Energy Package, anti-monopoly legislation focused squarely on Gazprom’s ability both to transport and sell gas in the territory of the EU. ...Czarist-era geologists discovered gas on the Yamal Peninsula just before the 1917 Russian Revolution, though they didn’t possess the wherewithal to extract it. Through the years, the litany of upheaval that is Russia’s burden prevented the exploitation of such an asset. Engineers discovered the Bovanenkovo field in 1971, three years after the death of Vadim Bovanenko, a geophysicist who had served as the head of Yamal Oil and Gas Exploration, an arm of the gas ministry. But it was only under Putin that workers were finally able to begin building infrastructure at Bovanenkovo in 2007. The date for initial gas delivery was postponed on several occasions, causing observers to wonder if the project would ever be realized. The start-up date was then pushed up to July 2012, sparking a new round of questions. Did Gazprom foresee a spike in European demand? Were Nadym’s gas fields in far worse shape than anyone had imagined? It’s hard to know why Gazprom behaves the way it does. Company executives aren’t known for sharing information. Several Gazprom officials replied politely to my interview requests but provided little revelatory insight. Sharing profits, however, is part of being a national champion. In the</w:t>
      </w:r>
      <w:r w:rsidRPr="00BF316D">
        <w:rPr>
          <w:rStyle w:val="StyleBoldUnderline"/>
        </w:rPr>
        <w:t xml:space="preserve"> last year, Gazprom has slashed investments and more than doubled dividends, increasing the yield of the Russian stock market and padding state coffers. As Putin prepares to reassume the presidency</w:t>
      </w:r>
      <w:r w:rsidRPr="00BF316D">
        <w:t xml:space="preserve"> for what could be another 12 years, </w:t>
      </w:r>
      <w:r w:rsidRPr="00BF316D">
        <w:rPr>
          <w:rStyle w:val="StyleBoldUnderline"/>
        </w:rPr>
        <w:t>his</w:t>
      </w:r>
      <w:r w:rsidRPr="00BF316D">
        <w:t xml:space="preserve"> ruling United Russia </w:t>
      </w:r>
      <w:r w:rsidRPr="00BF316D">
        <w:rPr>
          <w:rStyle w:val="StyleBoldUnderline"/>
        </w:rPr>
        <w:t>party increasingly turns to Gazprom</w:t>
      </w:r>
      <w:r w:rsidRPr="00BF316D">
        <w:t xml:space="preserve">, less </w:t>
      </w:r>
      <w:r w:rsidRPr="00BF316D">
        <w:rPr>
          <w:rStyle w:val="StyleBoldUnderline"/>
        </w:rPr>
        <w:t>to</w:t>
      </w:r>
      <w:r w:rsidRPr="00BF316D">
        <w:t xml:space="preserve"> wield power abroad than to </w:t>
      </w:r>
      <w:r w:rsidRPr="00BF316D">
        <w:rPr>
          <w:rStyle w:val="StyleBoldUnderline"/>
        </w:rPr>
        <w:t>shore up support at home</w:t>
      </w:r>
      <w:r w:rsidRPr="00BF316D">
        <w:t xml:space="preserve">. </w:t>
      </w:r>
      <w:r w:rsidRPr="00BF316D">
        <w:rPr>
          <w:rStyle w:val="StyleBoldUnderline"/>
        </w:rPr>
        <w:t>In October, Gazprom absorbed a selective doubling of the tax levied for the extraction of mineral resources, which will result in $10 billion of lost profits this year. This money will help balance the Russian budget and pay for popular social programs</w:t>
      </w:r>
      <w:r w:rsidRPr="00BF316D">
        <w:t xml:space="preserve">. _BW </w:t>
      </w:r>
      <w:r w:rsidRPr="00BF316D">
        <w:rPr>
          <w:rStyle w:val="Emphasis"/>
        </w:rPr>
        <w:t>Gazprom is a central pillar of Putin's power</w:t>
      </w:r>
      <w:r w:rsidRPr="00BF316D">
        <w:t xml:space="preserve">. But globally, the gas industry is changing, moving on to new technologies and new sources of natural gas. </w:t>
      </w:r>
      <w:r w:rsidRPr="00BF316D">
        <w:rPr>
          <w:rStyle w:val="StyleBoldUnderline"/>
        </w:rPr>
        <w:t>If Russia is unable to keep up, it will be left behind once again. That would be dangerous for the wounded bear, currently struggling with low morale, capital flight, and demographic collapse. The potential conflict between China and Russia over the mineral wealth of Eastern Siberia looms larger in the distance with every weakening that Moscow experiences.</w:t>
      </w:r>
    </w:p>
    <w:p w14:paraId="0C5F591D" w14:textId="77777777" w:rsidR="001221E0" w:rsidRPr="00BF316D" w:rsidRDefault="001221E0" w:rsidP="001221E0">
      <w:pPr>
        <w:pStyle w:val="Heading4"/>
      </w:pPr>
      <w:r w:rsidRPr="00BF316D">
        <w:t xml:space="preserve">Putin instability causes Chechnyan secession and civil war  </w:t>
      </w:r>
    </w:p>
    <w:p w14:paraId="40EA5433" w14:textId="77777777" w:rsidR="001221E0" w:rsidRPr="00BF316D" w:rsidRDefault="001221E0" w:rsidP="001221E0">
      <w:r w:rsidRPr="00BF316D">
        <w:rPr>
          <w:rStyle w:val="StyleStyleBold12pt"/>
        </w:rPr>
        <w:t>Arnold 12</w:t>
      </w:r>
      <w:r w:rsidRPr="00BF316D">
        <w:t xml:space="preserve"> - PhD, is Assistant Professor of Political Science at Muskingum University, (Richard, “Is Russia Stable Without Putin?,” The Jamestown Foundation, 2/17/12, http://www.jamestown.org/single/?tx_ttnews%5Btt_news%5D=39020&amp;no_cache=1#.U9iIovldWp0 )//JGold</w:t>
      </w:r>
    </w:p>
    <w:p w14:paraId="78ACF7E0" w14:textId="77777777" w:rsidR="001221E0" w:rsidRPr="00BF316D" w:rsidRDefault="001221E0" w:rsidP="001221E0">
      <w:pPr>
        <w:rPr>
          <w:rStyle w:val="StyleBoldUnderline"/>
        </w:rPr>
      </w:pPr>
      <w:r w:rsidRPr="00BF316D">
        <w:rPr>
          <w:rStyle w:val="StyleBoldUnderline"/>
        </w:rPr>
        <w:t>Judging from</w:t>
      </w:r>
      <w:r w:rsidRPr="00BF316D">
        <w:t xml:space="preserve"> the posts left on </w:t>
      </w:r>
      <w:r w:rsidRPr="00BF316D">
        <w:rPr>
          <w:rStyle w:val="StyleBoldUnderline"/>
        </w:rPr>
        <w:t>nationalist websites</w:t>
      </w:r>
      <w:r w:rsidRPr="00BF316D">
        <w:t xml:space="preserve"> – some of which are hosted outside the country due to the Kremlin’s clampdown on these organizations and enforcement of article 282 (prohibiting incitement of national, racial or religious enmity) of the Russian constitution, which began at the end of 2010 (Sova report, 2011) – the extreme </w:t>
      </w:r>
      <w:r w:rsidRPr="00BF316D">
        <w:rPr>
          <w:rStyle w:val="StyleBoldUnderline"/>
        </w:rPr>
        <w:t>nationalists have decided to put aside their differences with the liberals and the left in the name of getting rid of</w:t>
      </w:r>
      <w:r w:rsidRPr="00BF316D">
        <w:t xml:space="preserve"> “the corrupt junta of </w:t>
      </w:r>
      <w:r w:rsidRPr="00BF316D">
        <w:rPr>
          <w:rStyle w:val="StyleBoldUnderline"/>
        </w:rPr>
        <w:t>Putin</w:t>
      </w:r>
      <w:r w:rsidRPr="00BF316D">
        <w:t xml:space="preserve">” (http://dpni.org/articles/novostnaya/29030/). It should be stressed that this may not result in a decrease in skinhead attacks on ethnic minorities, as most skinhead groups are not aligned with any formal organization. This temporary halt to hostilities or ceasefire has been mirrored by the leader of the so-called “Caucasus Emirate” Doku Umarov’s pledge to stop attacking Russian civilians for the duration of the protests (http://www.independent.co.uk/news/world/europe/chechen-terror-leader-halts-civilian-attacks-6358877.html). </w:t>
      </w:r>
      <w:r w:rsidRPr="00BF316D">
        <w:rPr>
          <w:rStyle w:val="StyleBoldUnderline"/>
        </w:rPr>
        <w:t>Given that the terrorist campaign of</w:t>
      </w:r>
      <w:r w:rsidRPr="00BF316D">
        <w:t xml:space="preserve"> Chechen and now Islamist rebels has been continuous since the Moscow apartment bombings of 1999</w:t>
      </w:r>
      <w:r w:rsidRPr="00BF316D">
        <w:rPr>
          <w:rStyle w:val="StyleBoldUnderline"/>
        </w:rPr>
        <w:t>, Umarov’s statement is extremely significant. This coalescence of diametrically opposed groups around a common goal is remarkable in post-Soviet politics.</w:t>
      </w:r>
      <w:r w:rsidRPr="00BF316D">
        <w:t xml:space="preserve"> Looking further down the line, however, </w:t>
      </w:r>
      <w:r w:rsidRPr="00BF316D">
        <w:rPr>
          <w:rStyle w:val="StyleBoldUnderline"/>
        </w:rPr>
        <w:t>the alliance</w:t>
      </w:r>
      <w:r w:rsidRPr="00BF316D">
        <w:t xml:space="preserve"> of liberals, communists and nationalists appears to be solely a marriage of convenience that </w:t>
      </w:r>
      <w:r w:rsidRPr="00BF316D">
        <w:rPr>
          <w:rStyle w:val="StyleBoldUnderline"/>
        </w:rPr>
        <w:t>will not last beyond the honeymoon of Putin’s departure. It is unknown what might happen to a Russia without Putin</w:t>
      </w:r>
      <w:r w:rsidRPr="00BF316D">
        <w:t xml:space="preserve">. In an open letter to Nezavisimaya Gazeta on January 23, Vladimir </w:t>
      </w:r>
      <w:r w:rsidRPr="00BF316D">
        <w:rPr>
          <w:rStyle w:val="StyleBoldUnderline"/>
        </w:rPr>
        <w:t>Putin warned that the protests</w:t>
      </w:r>
      <w:r w:rsidRPr="00BF316D">
        <w:t xml:space="preserve"> against the fraudulent elections of December 4 and the slogans of the protestors such as “stop feeding the Caucasus” </w:t>
      </w:r>
      <w:r w:rsidRPr="00BF316D">
        <w:rPr>
          <w:rStyle w:val="StyleBoldUnderline"/>
        </w:rPr>
        <w:t>could lead Russia to follow the same fate as the Soviet Union</w:t>
      </w:r>
      <w:r w:rsidRPr="00BF316D">
        <w:t xml:space="preserve">. Some commentators have seen in this an attempt by Putin to scare the protestors into supporting him. Yet </w:t>
      </w:r>
      <w:r w:rsidRPr="00BF316D">
        <w:rPr>
          <w:rStyle w:val="StyleBoldUnderline"/>
        </w:rPr>
        <w:t>the threat of secession remains a possibility</w:t>
      </w:r>
      <w:r w:rsidRPr="00BF316D">
        <w:t xml:space="preserve">, especially </w:t>
      </w:r>
      <w:r w:rsidRPr="00BF316D">
        <w:rPr>
          <w:rStyle w:val="StyleBoldUnderline"/>
        </w:rPr>
        <w:t xml:space="preserve">given Russian nationalists’ desire to introduce laws protecting ethnic Russians </w:t>
      </w:r>
      <w:r w:rsidRPr="00BF316D">
        <w:t xml:space="preserve">– 80 percent of the population – within Russia. </w:t>
      </w:r>
      <w:r w:rsidRPr="00BF316D">
        <w:rPr>
          <w:rStyle w:val="StyleBoldUnderline"/>
        </w:rPr>
        <w:t>The extreme nationalists have reacted hopefully to this</w:t>
      </w:r>
      <w:r w:rsidRPr="00BF316D">
        <w:t xml:space="preserve">, with Alexander Belov seeing in the protests to remove Putin the chance to finish the state-building project begun with the fall of the Soviet Union and create an ethnic state for Russians (http://dpni.org/articles/novosti__d/28502/). With 59 percent of respondents either strongly or moderately in favor of the phrase “Russia for Russians” in November 2011, </w:t>
      </w:r>
      <w:r w:rsidRPr="00BF316D">
        <w:rPr>
          <w:rStyle w:val="StyleBoldUnderline"/>
        </w:rPr>
        <w:t>there is also widespread support for ideas like these within Russia (</w:t>
      </w:r>
      <w:r w:rsidRPr="00BF316D">
        <w:t xml:space="preserve">http://www.levada.ru/15-12-2011/rossiyane-ob-obstanovke-na-severnom-kavkaze-natsionalizme-politike-i-finansirovanii-regio). </w:t>
      </w:r>
      <w:r w:rsidRPr="00BF316D">
        <w:rPr>
          <w:rStyle w:val="StyleBoldUnderline"/>
        </w:rPr>
        <w:t>Such laws would almost certainly be deleterious for the future of the Russian Federation as a single country</w:t>
      </w:r>
      <w:r w:rsidRPr="00BF316D">
        <w:t>. At a minimum</w:t>
      </w:r>
      <w:r w:rsidRPr="00BF316D">
        <w:rPr>
          <w:rStyle w:val="StyleBoldUnderline"/>
        </w:rPr>
        <w:t>, discriminatory laws would further radicalize separatists in the North Caucasus</w:t>
      </w:r>
      <w:r w:rsidRPr="00BF316D">
        <w:t xml:space="preserve">. Indeed, </w:t>
      </w:r>
      <w:r w:rsidRPr="00BF316D">
        <w:rPr>
          <w:rStyle w:val="StyleBoldUnderline"/>
        </w:rPr>
        <w:t>that may even be part of Umarov’s calculus in calling a ceasefire to the terrorist campaign</w:t>
      </w:r>
      <w:r w:rsidRPr="00BF316D">
        <w:t xml:space="preserve">. It is also possible that under any kind of genuine democracy in Russia, </w:t>
      </w:r>
      <w:r w:rsidRPr="00BF316D">
        <w:rPr>
          <w:rStyle w:val="StyleBoldUnderline"/>
        </w:rPr>
        <w:t>the North Caucasus would vote to secede</w:t>
      </w:r>
      <w:r w:rsidRPr="00BF316D">
        <w:t xml:space="preserve"> along the lines of the “Velvet Divorce” in 1993. Further afield, Putin’s fears that more than the integrity of Russia’s south would be a stake are not altogether fanciful. Tatarstan and the Far East are obvious candidates for separatism and such forces there would be buoyed by separation in the North Caucasus and discriminatory laws from Moscow. It is also clear, however, that the </w:t>
      </w:r>
      <w:r w:rsidRPr="00BF316D">
        <w:rPr>
          <w:rStyle w:val="StyleBoldUnderline"/>
        </w:rPr>
        <w:t>extreme nationalists would not welcome such separation</w:t>
      </w:r>
      <w:r w:rsidRPr="00BF316D">
        <w:t>. Indeed, Dmitry Demushkin stated in an interview with Interfax on January 23 that “</w:t>
      </w:r>
      <w:r w:rsidRPr="00BF316D">
        <w:rPr>
          <w:rStyle w:val="StyleBoldUnderline"/>
        </w:rPr>
        <w:t>Russian nationalists will never support the separation of Russia, supporting conversely the wellbeing of Russians – the preservation of the natural native nations, living on the territory of our country”</w:t>
      </w:r>
      <w:r w:rsidRPr="00BF316D">
        <w:t xml:space="preserve"> (www.demushkin.com/content/news). </w:t>
      </w:r>
      <w:r w:rsidRPr="00BF316D">
        <w:rPr>
          <w:rStyle w:val="StyleBoldUnderline"/>
        </w:rPr>
        <w:t>Such rhetoric should not be taken lightly</w:t>
      </w:r>
      <w:r w:rsidRPr="00BF316D">
        <w:t xml:space="preserve">. Over the last 12 years, </w:t>
      </w:r>
      <w:r w:rsidRPr="00BF316D">
        <w:rPr>
          <w:rStyle w:val="StyleBoldUnderline"/>
        </w:rPr>
        <w:t>extreme nationalists and Neo-Nazis have been acting as</w:t>
      </w:r>
      <w:r w:rsidRPr="00BF316D">
        <w:t xml:space="preserve"> virtual </w:t>
      </w:r>
      <w:r w:rsidRPr="00BF316D">
        <w:rPr>
          <w:rStyle w:val="StyleBoldUnderline"/>
        </w:rPr>
        <w:t>paramilitaries</w:t>
      </w:r>
      <w:r w:rsidRPr="00BF316D">
        <w:t xml:space="preserve"> who claim to be defending indigenous Russian culture and “the white race,” </w:t>
      </w:r>
      <w:r w:rsidRPr="00BF316D">
        <w:rPr>
          <w:rStyle w:val="StyleBoldUnderline"/>
        </w:rPr>
        <w:t>by</w:t>
      </w:r>
      <w:r w:rsidRPr="00BF316D">
        <w:t xml:space="preserve"> </w:t>
      </w:r>
      <w:r w:rsidRPr="00BF316D">
        <w:rPr>
          <w:rStyle w:val="StyleBoldUnderline"/>
        </w:rPr>
        <w:t>sending recruits through military training programs and attacking ethnic minorities</w:t>
      </w:r>
      <w:r w:rsidRPr="00BF316D">
        <w:t xml:space="preserve"> on an almost daily basis. Despite increased police attention to such crimes, there were at least five incidences of violent assault in December 2011 alone (http://www.sova-center.ru/en/xenophobia/news-releases/2012/01/d23381/). </w:t>
      </w:r>
      <w:r w:rsidRPr="00BF316D">
        <w:rPr>
          <w:rStyle w:val="StyleBoldUnderline"/>
        </w:rPr>
        <w:t>How much worse such violence would be in a potentially anarchic situation where the police are not prosecuting crimes is hard to say</w:t>
      </w:r>
      <w:r w:rsidRPr="00BF316D">
        <w:t xml:space="preserve">. While it may be alarmist to raise the specter of Civil War at this stage, </w:t>
      </w:r>
      <w:r w:rsidRPr="00BF316D">
        <w:rPr>
          <w:rStyle w:val="StyleBoldUnderline"/>
        </w:rPr>
        <w:t>no-one should take this scenario of Civil War off the table.</w:t>
      </w:r>
    </w:p>
    <w:p w14:paraId="1EAE33EE" w14:textId="77777777" w:rsidR="001221E0" w:rsidRPr="00BF316D" w:rsidRDefault="001221E0" w:rsidP="001221E0">
      <w:pPr>
        <w:pStyle w:val="Heading4"/>
      </w:pPr>
      <w:r w:rsidRPr="00BF316D">
        <w:t>Escalates and goes nuclear</w:t>
      </w:r>
    </w:p>
    <w:p w14:paraId="1C0AE623" w14:textId="77777777" w:rsidR="001221E0" w:rsidRPr="00BF316D" w:rsidRDefault="001221E0" w:rsidP="001221E0">
      <w:r w:rsidRPr="00BF316D">
        <w:rPr>
          <w:rStyle w:val="StyleStyleBold12pt"/>
        </w:rPr>
        <w:t>David 99</w:t>
      </w:r>
      <w:r w:rsidRPr="00BF316D">
        <w:t xml:space="preserve"> - Professor of International Relations and Vice Dean for Undergraduate Education at Johns Hopkins (Steven, “Saving America from the Coming Civil Wars,” Foreign Affairs, Jan/Feb 1999, </w:t>
      </w:r>
      <w:hyperlink r:id="rId13" w:history="1">
        <w:r w:rsidRPr="00BF316D">
          <w:rPr>
            <w:rStyle w:val="Hyperlink"/>
          </w:rPr>
          <w:t>http://www.foreignaffairs.com/articles/54626/steven-r-david/saving-america-from-the-coming-civil-wars)//JGold</w:t>
        </w:r>
      </w:hyperlink>
      <w:r w:rsidRPr="00BF316D">
        <w:t xml:space="preserve"> **we don’t endorse ableist rhetoric</w:t>
      </w:r>
    </w:p>
    <w:p w14:paraId="692B9ACA" w14:textId="77777777" w:rsidR="001221E0" w:rsidRPr="00BF316D" w:rsidRDefault="001221E0" w:rsidP="001221E0">
      <w:pPr>
        <w:rPr>
          <w:rStyle w:val="StyleBoldUnderline"/>
        </w:rPr>
      </w:pPr>
      <w:r w:rsidRPr="00BF316D">
        <w:rPr>
          <w:rStyle w:val="StyleBoldUnderline"/>
        </w:rPr>
        <w:t>At no</w:t>
      </w:r>
      <w:r w:rsidRPr="00BF316D">
        <w:t xml:space="preserve"> time since the civil war of 1918-20 </w:t>
      </w:r>
      <w:r w:rsidRPr="00BF316D">
        <w:rPr>
          <w:rStyle w:val="StyleBoldUnderline"/>
        </w:rPr>
        <w:t>has Russia been closer to bloody conflict than it is today. The fledgling government confronts a vast array of problems without the power to take effective action</w:t>
      </w:r>
      <w:r w:rsidRPr="00BF316D">
        <w:t xml:space="preserve">. For 70 years, </w:t>
      </w:r>
      <w:r w:rsidRPr="00BF316D">
        <w:rPr>
          <w:rStyle w:val="StyleBoldUnderline"/>
        </w:rPr>
        <w:t>the Soviet Union</w:t>
      </w:r>
      <w:r w:rsidRPr="00BF316D">
        <w:t xml:space="preserve"> operated a strong state apparatus, anchored by the KGB and the Communist Party. Now its </w:t>
      </w:r>
      <w:r w:rsidRPr="00BF316D">
        <w:rPr>
          <w:rStyle w:val="StyleBoldUnderline"/>
        </w:rPr>
        <w:t>disintegration has created a power vacuum that has yet to be filled</w:t>
      </w:r>
      <w:r w:rsidRPr="00BF316D">
        <w:t xml:space="preserve">. Unable to rely on popular ideology or coercion to establish control, </w:t>
      </w:r>
      <w:r w:rsidRPr="00BF316D">
        <w:rPr>
          <w:rStyle w:val="StyleBoldUnderline"/>
        </w:rPr>
        <w:t>the government must prove itself to the people and establish its authority on the basis of its performance</w:t>
      </w:r>
      <w:r w:rsidRPr="00BF316D">
        <w:t xml:space="preserve">. But the Yeltsin administration has abjectly failed to do so, and it cannot meet the most basic needs of the Russian people. Russians know they can no longer look to the state for personal security, law enforcement, education, sanitation, health care, or even electrical power. </w:t>
      </w:r>
      <w:r w:rsidRPr="00BF316D">
        <w:rPr>
          <w:rStyle w:val="StyleBoldUnderline"/>
        </w:rPr>
        <w:t>In the place of government authority, criminal groups</w:t>
      </w:r>
      <w:r w:rsidRPr="00BF316D">
        <w:t xml:space="preserve"> -- the Russian Mafia --</w:t>
      </w:r>
      <w:r w:rsidRPr="00BF316D">
        <w:rPr>
          <w:rStyle w:val="StyleBoldUnderline"/>
        </w:rPr>
        <w:t xml:space="preserve"> increasingly hold sway</w:t>
      </w:r>
      <w:r w:rsidRPr="00BF316D">
        <w:t xml:space="preserve">. Expectations raised by the collapse of communism have been bitterly disappointed, and </w:t>
      </w:r>
      <w:r w:rsidRPr="00BF316D">
        <w:rPr>
          <w:rStyle w:val="StyleBoldUnderline"/>
        </w:rPr>
        <w:t>Moscow's inability to govern coherently raises the specter of civil unrest. If internal war does strike Russia, economic deterioration will be a prime cause</w:t>
      </w:r>
      <w:r w:rsidRPr="00BF316D">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w:t>
      </w:r>
      <w:r w:rsidRPr="00BF316D">
        <w:rPr>
          <w:rStyle w:val="StyleBoldUnderline"/>
        </w:rPr>
        <w:t>As the massive devaluation of the ruble and the current political crisis show, Russia's condition is even worse than most analysts feared. If conditions get worse, even the stoic Russian people will soon run out of patience. A future conflict would quickly draw in Russia's military</w:t>
      </w:r>
      <w:r w:rsidRPr="00BF316D">
        <w:t xml:space="preserve">. In the Soviet days civilian rule kept the powerful armed forces in check. But with the Communist Party out of office, </w:t>
      </w:r>
      <w:r w:rsidRPr="00BF316D">
        <w:rPr>
          <w:rStyle w:val="StyleBoldUnderline"/>
        </w:rPr>
        <w:t>what little civilian control remains relies on an exceedingly fragile foundation</w:t>
      </w:r>
      <w:r w:rsidRPr="00BF316D">
        <w:t xml:space="preserve"> -- personal friendships between government leaders and military commanders. Meanwhile, </w:t>
      </w:r>
      <w:r w:rsidRPr="00BF316D">
        <w:rPr>
          <w:rStyle w:val="StyleBoldUnderline"/>
        </w:rPr>
        <w:t>the morale of Russian soldiers has fallen to a dangerous low</w:t>
      </w:r>
      <w:r w:rsidRPr="00BF316D">
        <w:t xml:space="preserve">. </w:t>
      </w:r>
      <w:r w:rsidRPr="00BF316D">
        <w:rPr>
          <w:rStyle w:val="StyleBoldUnderline"/>
        </w:rPr>
        <w:t>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w:t>
      </w:r>
      <w:r w:rsidRPr="00BF316D">
        <w:t xml:space="preserve"> Newly enhanced ties between military units and local authorities pose another danger. Soldiers grow ever more dependent on local governments for housing, food, and wages. Draftees serve closer to home, and new laws have increased local control over the armed forces. </w:t>
      </w:r>
      <w:r w:rsidRPr="00BF316D">
        <w:rPr>
          <w:rStyle w:val="StyleBoldUnderline"/>
        </w:rPr>
        <w:t>Were a conflict to emerge between a regional power and Moscow,</w:t>
      </w:r>
      <w:r w:rsidRPr="00BF316D">
        <w:t xml:space="preserve"> </w:t>
      </w:r>
      <w:r w:rsidRPr="00BF316D">
        <w:rPr>
          <w:rStyle w:val="StyleBoldUnderline"/>
        </w:rPr>
        <w:t xml:space="preserve">it is not at all clear which side the military would support. </w:t>
      </w:r>
      <w:r w:rsidRPr="00BF316D">
        <w:t xml:space="preserve">Divining the military's allegiance is crucial, however, since </w:t>
      </w:r>
      <w:r w:rsidRPr="00BF316D">
        <w:rPr>
          <w:rStyle w:val="StyleBoldUnderline"/>
        </w:rPr>
        <w:t>the structure of the Russian Federation makes it virtually certain that regional conflicts will continue to erupt</w:t>
      </w:r>
      <w:r w:rsidRPr="00BF316D">
        <w:t xml:space="preserve">. Russia's 89 republics, krais, and oblasts grow ever more independent in a system that does little to keep them together. </w:t>
      </w:r>
      <w:r w:rsidRPr="00BF316D">
        <w:rPr>
          <w:rStyle w:val="StyleBoldUnderline"/>
        </w:rPr>
        <w:t>As the central government finds itself unable to force its will beyond Moscow</w:t>
      </w:r>
      <w:r w:rsidRPr="00BF316D">
        <w:t xml:space="preserve"> (if even that far), </w:t>
      </w:r>
      <w:r w:rsidRPr="00BF316D">
        <w:rPr>
          <w:rStyle w:val="StyleBoldUnderline"/>
        </w:rPr>
        <w:t>power devolves to the periphery. With the economy collapsing, republics feel less and less incentive to pay taxes to Moscow when they receive so little in return</w:t>
      </w:r>
      <w:r w:rsidRPr="00BF316D">
        <w:t xml:space="preserve">. Three-quarters of them already have their own constitutions, nearly all of which make some claim to sovereignty. Strong ethnic bonds promoted by shortsighted Soviet policies may motivate non-Russians to secede from the Federation. </w:t>
      </w:r>
      <w:r w:rsidRPr="00BF316D">
        <w:rPr>
          <w:rStyle w:val="StyleBoldUnderline"/>
        </w:rPr>
        <w:t>Chechnya's successful revolt against Russian control inspired similar movements for autonomy and independence throughout the country. If these rebellions spread and Moscow responds with force, civil</w:t>
      </w:r>
      <w:r w:rsidRPr="00BF316D">
        <w:t xml:space="preserve"> </w:t>
      </w:r>
      <w:r w:rsidRPr="00BF316D">
        <w:rPr>
          <w:rStyle w:val="StyleBoldUnderline"/>
        </w:rPr>
        <w:t>war is likely. Should Russia succumb to internal war, the consequences for the United States and Europe will be severe. A major power like Russia</w:t>
      </w:r>
      <w:r w:rsidRPr="00BF316D">
        <w:t xml:space="preserve"> -- even though in decline -- </w:t>
      </w:r>
      <w:r w:rsidRPr="00BF316D">
        <w:rPr>
          <w:rStyle w:val="StyleBoldUnderline"/>
        </w:rPr>
        <w:t xml:space="preserve">does not suffer civil war </w:t>
      </w:r>
      <w:r w:rsidRPr="00B80D7F">
        <w:t>quietly or</w:t>
      </w:r>
      <w:r w:rsidRPr="00BF316D">
        <w:rPr>
          <w:rStyle w:val="StyleBoldUnderline"/>
        </w:rPr>
        <w:t xml:space="preserve"> alone</w:t>
      </w:r>
      <w:r w:rsidRPr="00BF316D">
        <w:t xml:space="preserve">. </w:t>
      </w:r>
      <w:r w:rsidRPr="00BF316D">
        <w:rPr>
          <w:rStyle w:val="StyleBoldUnderline"/>
        </w:rPr>
        <w:t>An embattled Russian Federation might provoke opportunistic attacks from enemies such as China. Massive flows of refugees would pour into central and western Europe. Armed struggles in Russia could easily spill into its neighbors</w:t>
      </w:r>
      <w:r w:rsidRPr="00BF316D">
        <w:t xml:space="preserve">. Damage from the fighting, particularly </w:t>
      </w:r>
      <w:r w:rsidRPr="00BF316D">
        <w:rPr>
          <w:rStyle w:val="StyleBoldUnderline"/>
        </w:rPr>
        <w:t>attacks on nuclear plants, would poison the environment</w:t>
      </w:r>
      <w:r w:rsidRPr="00BF316D">
        <w:t xml:space="preserve"> of much of Europe and Asia. Within Russia, the consequences would be even worse. Just as the sheer brutality of the last Russian civil war laid the basis for the privations of Soviet communism</w:t>
      </w:r>
      <w:r w:rsidRPr="00BF316D">
        <w:rPr>
          <w:rStyle w:val="StyleBoldUnderline"/>
        </w:rPr>
        <w:t>, a second civil war might produce another horrific regime</w:t>
      </w:r>
      <w:r w:rsidRPr="00BF316D">
        <w:t xml:space="preserve">. Most alarming is </w:t>
      </w:r>
      <w:r w:rsidRPr="00BF316D">
        <w:rPr>
          <w:rStyle w:val="StyleBoldUnderline"/>
        </w:rPr>
        <w:t>the real possibility that the violent disintegration of Russia could lead to loss of control over its nuclear arsenal</w:t>
      </w:r>
      <w:r w:rsidRPr="00BF316D">
        <w:t xml:space="preserve">. </w:t>
      </w:r>
      <w:r w:rsidRPr="00BF316D">
        <w:rPr>
          <w:rStyle w:val="StyleBoldUnderline"/>
        </w:rPr>
        <w:t>No nuclear state has ever fallen victim to civil war</w:t>
      </w:r>
      <w:r w:rsidRPr="00BF316D">
        <w:t>, but even without a clear precedent</w:t>
      </w:r>
      <w:r w:rsidRPr="00BF316D">
        <w:rPr>
          <w:rStyle w:val="StyleBoldUnderline"/>
        </w:rPr>
        <w:t xml:space="preserve"> the grim consequences can be foreseen. Russia retains some 20,000 nuclear weapons and the raw material for tens of thousands more,</w:t>
      </w:r>
      <w:r w:rsidRPr="00BF316D">
        <w:t xml:space="preserve"> </w:t>
      </w:r>
      <w:r w:rsidRPr="00BF316D">
        <w:rPr>
          <w:rStyle w:val="StyleBoldUnderline"/>
        </w:rPr>
        <w:t>in</w:t>
      </w:r>
      <w:r w:rsidRPr="00BF316D">
        <w:t xml:space="preserve"> scores of </w:t>
      </w:r>
      <w:r w:rsidRPr="00BF316D">
        <w:rPr>
          <w:rStyle w:val="StyleBoldUnderline"/>
        </w:rPr>
        <w:t>sites scattered throughout the country</w:t>
      </w:r>
      <w:r w:rsidRPr="00BF316D">
        <w:t xml:space="preserve">. So far, the government has managed to prevent the loss of any weapons or much materiel. </w:t>
      </w:r>
      <w:r w:rsidRPr="00BF316D">
        <w:rPr>
          <w:rStyle w:val="StyleBoldUnderline"/>
        </w:rPr>
        <w:t>If war erupt</w:t>
      </w:r>
      <w:r w:rsidRPr="00BF316D">
        <w:t xml:space="preserve">s, however, </w:t>
      </w:r>
      <w:r w:rsidRPr="00BF316D">
        <w:rPr>
          <w:rStyle w:val="StyleBoldUnderline"/>
        </w:rPr>
        <w:t>Moscow's already weak grip on nuclear sites will slacken, making weapons and supplies available to a wide range of anti-American groups and states. Such dispersal of nuclear weapons represents the greatest physical threat America now faces. And it is hard to think of anything that would increase this threat more than the chaos that would follow a Russian civil war.</w:t>
      </w:r>
    </w:p>
    <w:p w14:paraId="25BC2D6F" w14:textId="77777777" w:rsidR="001221E0" w:rsidRPr="00BF316D" w:rsidRDefault="001221E0" w:rsidP="001221E0">
      <w:pPr>
        <w:rPr>
          <w:rStyle w:val="StyleBoldUnderline"/>
        </w:rPr>
      </w:pPr>
    </w:p>
    <w:p w14:paraId="55AB5DCD" w14:textId="77777777" w:rsidR="001221E0" w:rsidRPr="001221E0" w:rsidRDefault="001221E0" w:rsidP="001221E0"/>
    <w:p w14:paraId="5015D35A" w14:textId="758ACD13" w:rsidR="008576F4" w:rsidRDefault="001221E0" w:rsidP="008576F4">
      <w:pPr>
        <w:pStyle w:val="Heading3"/>
      </w:pPr>
      <w:r>
        <w:t xml:space="preserve">2NC </w:t>
      </w:r>
      <w:r w:rsidR="008576F4" w:rsidRPr="00BF316D">
        <w:t>Uniqueness – No Mil Now</w:t>
      </w:r>
    </w:p>
    <w:p w14:paraId="7EC9FD6B" w14:textId="16635A74" w:rsidR="008F4D5D" w:rsidRDefault="008F4D5D" w:rsidP="008F4D5D">
      <w:pPr>
        <w:pStyle w:val="Heading4"/>
      </w:pPr>
      <w:r>
        <w:t>Not militarizing – statements don’t match action</w:t>
      </w:r>
    </w:p>
    <w:p w14:paraId="4FAA5B8D" w14:textId="35B18F7B" w:rsidR="008F4D5D" w:rsidRDefault="008F4D5D" w:rsidP="008F4D5D">
      <w:r w:rsidRPr="008F4D5D">
        <w:rPr>
          <w:rStyle w:val="StyleStyleBold12pt"/>
        </w:rPr>
        <w:t>Gorenburg 14</w:t>
      </w:r>
      <w:r>
        <w:t xml:space="preserve"> – political scientist at Harvard University’s Davis Center for Russian and East European Studies, (Dmitry, “How to understand Russia’s Arctic strategy,” Washington Post, 2/12/14, </w:t>
      </w:r>
      <w:r w:rsidRPr="008F4D5D">
        <w:t>http://www.washingtonpost.com/blogs/monkey-cage/wp/2014/02/12/how-to-understand-russias-arctic-strategy/</w:t>
      </w:r>
      <w:r>
        <w:t>)//JGold</w:t>
      </w:r>
    </w:p>
    <w:p w14:paraId="260BFA64" w14:textId="1BA62371" w:rsidR="008F4D5D" w:rsidRDefault="008F4D5D" w:rsidP="008F4D5D">
      <w:r w:rsidRPr="008F4D5D">
        <w:rPr>
          <w:rStyle w:val="StyleBoldUnderline"/>
        </w:rPr>
        <w:t xml:space="preserve">On the whole, Russia seeks </w:t>
      </w:r>
      <w:r w:rsidRPr="008F4D5D">
        <w:rPr>
          <w:rStyle w:val="Emphasis"/>
        </w:rPr>
        <w:t>cooperative international relationships</w:t>
      </w:r>
      <w:r w:rsidRPr="008F4D5D">
        <w:rPr>
          <w:rStyle w:val="StyleBoldUnderline"/>
        </w:rPr>
        <w:t xml:space="preserve"> in the Arctic</w:t>
      </w:r>
      <w:r>
        <w:t xml:space="preserve">. </w:t>
      </w:r>
      <w:r w:rsidRPr="008F4D5D">
        <w:rPr>
          <w:rStyle w:val="StyleBoldUnderline"/>
        </w:rPr>
        <w:t>Although</w:t>
      </w:r>
      <w:r>
        <w:t xml:space="preserve"> Russian leaders’ </w:t>
      </w:r>
      <w:r w:rsidRPr="008F4D5D">
        <w:rPr>
          <w:rStyle w:val="StyleBoldUnderline"/>
        </w:rPr>
        <w:t xml:space="preserve">rhetoric is at times confrontational, it is primarily targeted at maintaining their popularity with their domestic base. Bellicose statements by President Putin and his subordinates about ensuring Russian sovereignty in the Arctic </w:t>
      </w:r>
      <w:r w:rsidRPr="008F4D5D">
        <w:rPr>
          <w:rStyle w:val="Emphasis"/>
        </w:rPr>
        <w:t>should not be treated as indicators of an expansionist or militarist agenda in the region.</w:t>
      </w:r>
      <w:r>
        <w:t xml:space="preserve"> </w:t>
      </w:r>
      <w:r w:rsidRPr="008F4D5D">
        <w:rPr>
          <w:rStyle w:val="StyleBoldUnderline"/>
        </w:rPr>
        <w:t>Although Russia is planning to improve</w:t>
      </w:r>
      <w:r>
        <w:t xml:space="preserve"> its military and border patrol </w:t>
      </w:r>
      <w:r w:rsidRPr="008F4D5D">
        <w:rPr>
          <w:rStyle w:val="StyleBoldUnderline"/>
        </w:rPr>
        <w:t>capabilities</w:t>
      </w:r>
      <w:r>
        <w:t xml:space="preserve"> in the Arctic, </w:t>
      </w:r>
      <w:r w:rsidRPr="008F4D5D">
        <w:rPr>
          <w:rStyle w:val="StyleBoldUnderline"/>
        </w:rPr>
        <w:t>these improvements are primarily focused on areas such as protection of coastlines and offshore energy extraction installations, search-and-rescue operations and icebreaker capabilities, and should therefore not be viewed as inherently threatening to other Arctic states.</w:t>
      </w:r>
      <w:r>
        <w:t xml:space="preserve"> In observing Russian activities in the Arctic, </w:t>
      </w:r>
      <w:r w:rsidRPr="008F4D5D">
        <w:rPr>
          <w:rStyle w:val="StyleBoldUnderline"/>
        </w:rPr>
        <w:t>the U.S. government needs to be careful to avoid assuming that provocative statements intended primarily for a domestic audience are signals of belligerent intent in the region</w:t>
      </w:r>
      <w:r>
        <w:t xml:space="preserve">. Instead, U.S. policymakers need to watch for more subtle signals of Russian intent. While </w:t>
      </w:r>
      <w:r w:rsidRPr="00B80D7F">
        <w:rPr>
          <w:rStyle w:val="Emphasis"/>
        </w:rPr>
        <w:t>statements of Russian intent to build up military capacity should not cause much worry</w:t>
      </w:r>
      <w:r>
        <w:t>, actions such as placing and deploying expeditionary forces would be far more provocative. Russian refusal to recognize the decisions or authority of international organizations in the Arctic, or its withdrawal from such organizations, should be considered a strong signal that Russia is truly shifting from a cooperative to a confrontational posture in the Arctic.</w:t>
      </w:r>
    </w:p>
    <w:p w14:paraId="612D3F78" w14:textId="77777777" w:rsidR="00B80D7F" w:rsidRDefault="00B80D7F" w:rsidP="008F4D5D"/>
    <w:p w14:paraId="4FCC06B7" w14:textId="36999D8A" w:rsidR="00B80D7F" w:rsidRDefault="00B80D7F" w:rsidP="00B80D7F">
      <w:pPr>
        <w:pStyle w:val="Heading4"/>
      </w:pPr>
      <w:r>
        <w:t>No militarization now - economic interests outweigh hollow military rhetoric</w:t>
      </w:r>
    </w:p>
    <w:p w14:paraId="3E3D8C8D" w14:textId="504CEB96" w:rsidR="00B80D7F" w:rsidRDefault="00B80D7F" w:rsidP="008F4D5D">
      <w:r w:rsidRPr="00B80D7F">
        <w:rPr>
          <w:rStyle w:val="StyleStyleBold12pt"/>
        </w:rPr>
        <w:t>IISS 12</w:t>
      </w:r>
      <w:r>
        <w:t xml:space="preserve"> – International Institute for Strategic Studies, (“Russia in the Arctic: economic interests override military aspirations,” https://www.iiss.org/en/publications/strategic%20comments/sections/2012-bb59/russia-in-the-arctic--economic-interests-override-military-aspirations-76ab)//JGold</w:t>
      </w:r>
    </w:p>
    <w:p w14:paraId="705A06D3" w14:textId="66D68C2A" w:rsidR="008576F4" w:rsidRPr="00BF316D" w:rsidRDefault="00B80D7F" w:rsidP="00B80D7F">
      <w:r w:rsidRPr="00B80D7F">
        <w:rPr>
          <w:rStyle w:val="StyleBoldUnderline"/>
        </w:rPr>
        <w:t xml:space="preserve">A recent mission by a Russian nuclear submarine to the floor of the Arctic Ocean has threatened to reignite the media narrative that regional disputes over </w:t>
      </w:r>
      <w:r>
        <w:t xml:space="preserve">the right to unlock the economic potential of </w:t>
      </w:r>
      <w:r w:rsidRPr="00B80D7F">
        <w:rPr>
          <w:rStyle w:val="StyleBoldUnderline"/>
        </w:rPr>
        <w:t>the Arctic could result in military confrontation. But it is their mutual economic interests that mean that the five Arctic coastal states are motivated to pursue legal and diplomatic avenues to achieve their aspirations, and have no desire to jeopardise the status quo.</w:t>
      </w:r>
      <w:r>
        <w:rPr>
          <w:rStyle w:val="StyleBoldUnderline"/>
        </w:rPr>
        <w:t xml:space="preserve"> </w:t>
      </w:r>
      <w:r>
        <w:t xml:space="preserve">During the Russian operation, known as Arktika-2012, geological material was collected from one of the two underwater mountain ranges that extend from the Russian landmass towards the North Pole. Russia wants to prove that the Lomonosov and Mendeleev ridges are extensions of Russia's continental shelf and part of the Eurasian plate, which, according to the current legal framework, would allow Russia exclusive rights to any potential future resources under the seabed. The details of the project were intended to remain secret, but in November 2012 several news stories about the submarine appeared, citing a Russian defence ministry source. Despite efforts to build good regional relations among Arctic countries, </w:t>
      </w:r>
      <w:r w:rsidRPr="00B80D7F">
        <w:rPr>
          <w:rStyle w:val="StyleBoldUnderline"/>
        </w:rPr>
        <w:t>Russia's neighbours do have concerns about its increasing military presence in the Arctic and its sometimes assertive, anti-Western rhetoric. However, considered in the wider context of Russia's post-Cold War military re-development, its Arctic positioning is not as confrontational as it may seem.</w:t>
      </w:r>
      <w:r>
        <w:rPr>
          <w:rStyle w:val="StyleBoldUnderline"/>
        </w:rPr>
        <w:t xml:space="preserve"> </w:t>
      </w:r>
      <w:r w:rsidRPr="00B80D7F">
        <w:rPr>
          <w:rStyle w:val="StyleBoldUnderline"/>
        </w:rPr>
        <w:t>The Arctic is a key part of Russia's reassertion of what it sees as its rightful place in international affairs</w:t>
      </w:r>
      <w:r>
        <w:t xml:space="preserve">, and it has far greater territory, presence and capability in the Arctic than its neighbours. Rich in hydrocarbons, the region was highlighted in Moscow's Arctic policy of 2008 as the country's primary source of energy for the twenty-first century: approximately 15% of the country's GDP and 25% of its exports come from there, while 80% of the gas in the Arctic lies within Russia's exclusive economic zone (EEZ). There are major on-shore gas installations, and plans to further develop off-shore drilling, though these have met with some logistical difficulties with international partners. </w:t>
      </w:r>
      <w:r w:rsidRPr="00B80D7F">
        <w:rPr>
          <w:rStyle w:val="StyleBoldUnderline"/>
        </w:rPr>
        <w:t>Along with hydrocarbons</w:t>
      </w:r>
      <w:r>
        <w:t xml:space="preserve">, </w:t>
      </w:r>
      <w:r w:rsidRPr="00B80D7F">
        <w:rPr>
          <w:rStyle w:val="StyleBoldUnderline"/>
        </w:rPr>
        <w:t>maritime transport is a major economic development priority</w:t>
      </w:r>
      <w:r>
        <w:t>. The Northern Sea Route, the new shipping route most likely to become commercially viable in the coming decades as the summer ice recedes, and promises to connect Europe and Asia, runs through Russia's territorial waters or EEZ. However, the lack of infrastructure along the route will hold back the development of commercial shipping.</w:t>
      </w:r>
      <w:r w:rsidRPr="00BF316D">
        <w:t xml:space="preserve"> </w:t>
      </w:r>
    </w:p>
    <w:p w14:paraId="6EE39014" w14:textId="0BD43789" w:rsidR="008576F4" w:rsidRPr="00BF316D" w:rsidRDefault="001221E0" w:rsidP="008576F4">
      <w:pPr>
        <w:pStyle w:val="Heading3"/>
      </w:pPr>
      <w:r>
        <w:t>2NC Link Ext - Crowdout</w:t>
      </w:r>
    </w:p>
    <w:p w14:paraId="2B1B51A4" w14:textId="486FFCBF" w:rsidR="003802E8" w:rsidRPr="00BF316D" w:rsidRDefault="00AB736F" w:rsidP="00AB736F">
      <w:pPr>
        <w:pStyle w:val="Heading4"/>
      </w:pPr>
      <w:r w:rsidRPr="00BF316D">
        <w:t>The plan crowds out Russian claims – icebreakers are key</w:t>
      </w:r>
    </w:p>
    <w:p w14:paraId="2FE3924A" w14:textId="5390449B" w:rsidR="00AB736F" w:rsidRPr="00BF316D" w:rsidRDefault="00AB736F" w:rsidP="003802E8">
      <w:r w:rsidRPr="00BF316D">
        <w:rPr>
          <w:rStyle w:val="StyleStyleBold12pt"/>
        </w:rPr>
        <w:t>Colbert 12</w:t>
      </w:r>
      <w:r w:rsidRPr="00BF316D">
        <w:t xml:space="preserve"> - policy director at the Jewish Institute for National Security Affairs, (James, “U.S. Pacific Focus Needs to Include Arctic,” Defense News, 7/15/12, http://www.defensenews.com/article/20120715/DEFFEAT05/307150002/U-S-Pacific-Focus-Needs-Include-Arctic)//JGold</w:t>
      </w:r>
    </w:p>
    <w:p w14:paraId="1D194005" w14:textId="7D8DDC48" w:rsidR="003802E8" w:rsidRDefault="003802E8" w:rsidP="003802E8">
      <w:r w:rsidRPr="00BF316D">
        <w:rPr>
          <w:rStyle w:val="StyleBoldUnderline"/>
        </w:rPr>
        <w:t>The Obama administration’s</w:t>
      </w:r>
      <w:r w:rsidRPr="00BF316D">
        <w:t xml:space="preserve"> intention to </w:t>
      </w:r>
      <w:r w:rsidRPr="00BF316D">
        <w:rPr>
          <w:rStyle w:val="StyleBoldUnderline"/>
        </w:rPr>
        <w:t>shift military resources</w:t>
      </w:r>
      <w:r w:rsidRPr="00BF316D">
        <w:t xml:space="preserve"> to the Pacific </w:t>
      </w:r>
      <w:r w:rsidRPr="00BF316D">
        <w:rPr>
          <w:rStyle w:val="StyleBoldUnderline"/>
        </w:rPr>
        <w:t>satisfies American objectives</w:t>
      </w:r>
      <w:r w:rsidRPr="00BF316D">
        <w:t>, including enhancing stability and bilateral relations, and, perhaps most importantly, expanding economic opportunities.</w:t>
      </w:r>
      <w:r w:rsidR="00AB736F" w:rsidRPr="00BF316D">
        <w:rPr>
          <w:sz w:val="12"/>
        </w:rPr>
        <w:t xml:space="preserve">¶ </w:t>
      </w:r>
      <w:r w:rsidRPr="00BF316D">
        <w:rPr>
          <w:rStyle w:val="StyleBoldUnderline"/>
        </w:rPr>
        <w:t>Broadening the scope of this shift</w:t>
      </w:r>
      <w:r w:rsidRPr="00BF316D">
        <w:t xml:space="preserve">, or “pivot,” as it is often called, </w:t>
      </w:r>
      <w:r w:rsidRPr="00BF316D">
        <w:rPr>
          <w:rStyle w:val="StyleBoldUnderline"/>
        </w:rPr>
        <w:t>to encompass the Arctic region furthers U.S. interests</w:t>
      </w:r>
      <w:r w:rsidRPr="00BF316D">
        <w:t xml:space="preserve"> and is harmonious with existing national objectives. Indeed, the strategic doctrine underpinning the Pacific shift </w:t>
      </w:r>
      <w:r w:rsidRPr="00BF316D">
        <w:rPr>
          <w:rStyle w:val="StyleBoldUnderline"/>
        </w:rPr>
        <w:t>bolsters the compelling reasons for America to assert its rights and pursue its interests in the Arctic as well.</w:t>
      </w:r>
      <w:r w:rsidR="00AB736F" w:rsidRPr="00BF316D">
        <w:rPr>
          <w:rStyle w:val="StyleBoldUnderline"/>
          <w:sz w:val="12"/>
        </w:rPr>
        <w:t>¶</w:t>
      </w:r>
      <w:r w:rsidR="00AB736F" w:rsidRPr="00BF316D">
        <w:rPr>
          <w:sz w:val="12"/>
        </w:rPr>
        <w:t xml:space="preserve"> </w:t>
      </w:r>
      <w:r w:rsidRPr="00BF316D">
        <w:rPr>
          <w:rStyle w:val="StyleBoldUnderline"/>
        </w:rPr>
        <w:t>An invigorated Arctic</w:t>
      </w:r>
      <w:r w:rsidRPr="00BF316D">
        <w:t xml:space="preserve"> focus </w:t>
      </w:r>
      <w:r w:rsidRPr="00BF316D">
        <w:rPr>
          <w:rStyle w:val="StyleBoldUnderline"/>
        </w:rPr>
        <w:t>would promote</w:t>
      </w:r>
      <w:r w:rsidRPr="00BF316D">
        <w:t xml:space="preserve"> stability and the unfettered flow of global commerce to the </w:t>
      </w:r>
      <w:r w:rsidRPr="00BF316D">
        <w:rPr>
          <w:rStyle w:val="StyleBoldUnderline"/>
        </w:rPr>
        <w:t>great benefit of the U.S. economy</w:t>
      </w:r>
      <w:r w:rsidRPr="00BF316D">
        <w:t xml:space="preserve"> — by far the world’s largest — as well as the economies of its friends, partners and allies. Ocean-borne trade, which accounts for the vast majority of global commerce, has more than tripled over the past 40 years.</w:t>
      </w:r>
      <w:r w:rsidR="00AB736F" w:rsidRPr="00BF316D">
        <w:rPr>
          <w:sz w:val="12"/>
        </w:rPr>
        <w:t xml:space="preserve">¶ </w:t>
      </w:r>
      <w:r w:rsidRPr="00BF316D">
        <w:t>Since 1979, the Arctic ice pack has shrunk by 40 percent, opening up the region for year-round utilization. Shipping costs will drop dramatically, and millions of square miles of seabed will be available for mineral and energy extraction, as well as fisheries access and lucrative opportunities in tourism.</w:t>
      </w:r>
      <w:r w:rsidR="00AB736F" w:rsidRPr="00BF316D">
        <w:rPr>
          <w:sz w:val="12"/>
        </w:rPr>
        <w:t xml:space="preserve">¶ </w:t>
      </w:r>
      <w:r w:rsidRPr="00BF316D">
        <w:rPr>
          <w:rStyle w:val="StyleBoldUnderline"/>
        </w:rPr>
        <w:t>Extending the U.S. continental shelf would accordingly encompass new American territory greater in size than the Louisiana Purchase and Alaska combined. The U.S. must move swiftly, as other countries are enjoying a head start.</w:t>
      </w:r>
      <w:r w:rsidR="00AB736F" w:rsidRPr="00BF316D">
        <w:rPr>
          <w:rStyle w:val="StyleBoldUnderline"/>
          <w:sz w:val="12"/>
        </w:rPr>
        <w:t>¶</w:t>
      </w:r>
      <w:r w:rsidR="00AB736F" w:rsidRPr="00BF316D">
        <w:rPr>
          <w:sz w:val="12"/>
        </w:rPr>
        <w:t xml:space="preserve"> </w:t>
      </w:r>
      <w:r w:rsidRPr="00BF316D">
        <w:t xml:space="preserve">No fewer than five countries enjoy coastal rights in the Arctic — Canada, Denmark (via Greenland), Norway, Russia and the U.S. Already, </w:t>
      </w:r>
      <w:r w:rsidRPr="00BF316D">
        <w:rPr>
          <w:rStyle w:val="StyleBoldUnderline"/>
        </w:rPr>
        <w:t>Russia has acted rapidly to stake territorial claims</w:t>
      </w:r>
      <w:r w:rsidRPr="00BF316D">
        <w:t xml:space="preserve"> that are intended to deter movement into the region by other states, as well as to claim undersea energy and mineral resources. Russia is </w:t>
      </w:r>
      <w:r w:rsidRPr="00BF316D">
        <w:rPr>
          <w:rStyle w:val="StyleBoldUnderline"/>
        </w:rPr>
        <w:t>attempting to delineate and codify an expanded Arctic Exclusive Economic Zone (EEZ).</w:t>
      </w:r>
      <w:r w:rsidRPr="00BF316D">
        <w:t xml:space="preserve"> China and others are also moving to stake out resource claims and make deals to lock up undersea resources. </w:t>
      </w:r>
      <w:r w:rsidRPr="00BF316D">
        <w:rPr>
          <w:rStyle w:val="StyleBoldUnderline"/>
        </w:rPr>
        <w:t>The U.S. must do the same.</w:t>
      </w:r>
      <w:r w:rsidR="00AB736F" w:rsidRPr="00BF316D">
        <w:rPr>
          <w:rStyle w:val="StyleBoldUnderline"/>
          <w:sz w:val="12"/>
        </w:rPr>
        <w:t>¶</w:t>
      </w:r>
      <w:r w:rsidR="00AB736F" w:rsidRPr="00BF316D">
        <w:rPr>
          <w:sz w:val="12"/>
        </w:rPr>
        <w:t xml:space="preserve"> </w:t>
      </w:r>
      <w:r w:rsidRPr="00BF316D">
        <w:rPr>
          <w:rStyle w:val="StyleBoldUnderline"/>
        </w:rPr>
        <w:t>America, however, is</w:t>
      </w:r>
      <w:r w:rsidRPr="00BF316D">
        <w:t xml:space="preserve"> woefully </w:t>
      </w:r>
      <w:r w:rsidRPr="00BF316D">
        <w:rPr>
          <w:rStyle w:val="StyleBoldUnderline"/>
        </w:rPr>
        <w:t>unprepared</w:t>
      </w:r>
      <w:r w:rsidRPr="00BF316D">
        <w:t xml:space="preserve"> to assert its legitimate rights and interests. </w:t>
      </w:r>
      <w:r w:rsidRPr="00BF316D">
        <w:rPr>
          <w:rStyle w:val="StyleBoldUnderline"/>
        </w:rPr>
        <w:t>The U.S. icebreaker fleet consists of one medium-capacity ship and an additional 30-year-old vessel undergoing refurbishment. This pales in comparison to the fleets operated by Russia</w:t>
      </w:r>
      <w:r w:rsidRPr="00BF316D">
        <w:t>, Canada, Sweden and Finland.</w:t>
      </w:r>
      <w:r w:rsidR="00AB736F" w:rsidRPr="00BF316D">
        <w:rPr>
          <w:sz w:val="12"/>
        </w:rPr>
        <w:t xml:space="preserve">¶ </w:t>
      </w:r>
      <w:r w:rsidRPr="00BF316D">
        <w:rPr>
          <w:rStyle w:val="StyleBoldUnderline"/>
        </w:rPr>
        <w:t>The problem is further compounded by the ongoing decline in U.S. military assets, especially naval</w:t>
      </w:r>
      <w:r w:rsidRPr="00BF316D">
        <w:t>, required to protect our established interests.</w:t>
      </w:r>
      <w:r w:rsidR="00AB736F" w:rsidRPr="00BF316D">
        <w:rPr>
          <w:sz w:val="12"/>
        </w:rPr>
        <w:t xml:space="preserve">¶ </w:t>
      </w:r>
      <w:r w:rsidRPr="00BF316D">
        <w:t xml:space="preserve">In 2007, in an unprecedented move, a Russian submarine placed a flag on the seabed of the Lomonosov Ridge, an underwater mountain chain crossing the geographic North Pole. </w:t>
      </w:r>
      <w:r w:rsidRPr="00BF316D">
        <w:rPr>
          <w:rStyle w:val="StyleBoldUnderline"/>
        </w:rPr>
        <w:t>Claiming rights</w:t>
      </w:r>
      <w:r w:rsidRPr="00BF316D">
        <w:t xml:space="preserve"> to the ridge </w:t>
      </w:r>
      <w:r w:rsidRPr="00BF316D">
        <w:rPr>
          <w:rStyle w:val="StyleBoldUnderline"/>
        </w:rPr>
        <w:t xml:space="preserve">is a top Russian priority, as it would grant Moscow exclusive access to potentially tremendous reserves of oil and natural gas. </w:t>
      </w:r>
      <w:r w:rsidRPr="00BF316D">
        <w:t>In fact, the claim would increase Russia’s Exclusive Economic Zone by 1.2 million square kilometers.</w:t>
      </w:r>
    </w:p>
    <w:p w14:paraId="345F8664" w14:textId="679573C6" w:rsidR="00EB07B2" w:rsidRDefault="00EB07B2" w:rsidP="00EB07B2">
      <w:pPr>
        <w:pStyle w:val="Heading4"/>
      </w:pPr>
      <w:r w:rsidRPr="00EB07B2">
        <w:rPr>
          <w:u w:val="single"/>
        </w:rPr>
        <w:t>Any action</w:t>
      </w:r>
      <w:r>
        <w:t xml:space="preserve"> is viewed as hostile </w:t>
      </w:r>
    </w:p>
    <w:p w14:paraId="4FB37734" w14:textId="434FCDC2" w:rsidR="00EB07B2" w:rsidRDefault="00EB07B2" w:rsidP="003802E8">
      <w:r w:rsidRPr="00EB07B2">
        <w:rPr>
          <w:rStyle w:val="StyleStyleBold12pt"/>
        </w:rPr>
        <w:t xml:space="preserve">Padrtova </w:t>
      </w:r>
      <w:r>
        <w:rPr>
          <w:rStyle w:val="StyleStyleBold12pt"/>
        </w:rPr>
        <w:t>12</w:t>
      </w:r>
      <w:r>
        <w:t xml:space="preserve"> - holds a Master degree in Security and Strategic Studies from the Faculty of Social Studies of the Masaryk University in Brno, (Barbora, “Russian Approach Towards the Arctic Region,” Center for European and North Atlantic Affairs, http://cenaa.org/analysis/wp-content/uploads/2013/02/Padrtova_final.pdf)//JGold</w:t>
      </w:r>
    </w:p>
    <w:p w14:paraId="3C071C5F" w14:textId="58ECE5C8" w:rsidR="00EB07B2" w:rsidRPr="00BF316D" w:rsidRDefault="00EB07B2" w:rsidP="00EB07B2">
      <w:r w:rsidRPr="00EB07B2">
        <w:rPr>
          <w:rStyle w:val="StyleBoldUnderline"/>
        </w:rPr>
        <w:t>Since the 1930s Russia undertook</w:t>
      </w:r>
      <w:r w:rsidRPr="00EB07B2">
        <w:t xml:space="preserve"> several </w:t>
      </w:r>
      <w:r w:rsidRPr="00EB07B2">
        <w:rPr>
          <w:rStyle w:val="StyleBoldUnderline"/>
        </w:rPr>
        <w:t>expeditions aimed at possible exploration</w:t>
      </w:r>
      <w:r w:rsidRPr="00EB07B2">
        <w:t xml:space="preserve">. </w:t>
      </w:r>
      <w:r w:rsidRPr="00EB07B2">
        <w:rPr>
          <w:rStyle w:val="StyleBoldUnderline"/>
        </w:rPr>
        <w:t>The interest in the region became more pronounced in</w:t>
      </w:r>
      <w:r w:rsidRPr="00EB07B2">
        <w:t xml:space="preserve"> June </w:t>
      </w:r>
      <w:r w:rsidRPr="00EB07B2">
        <w:rPr>
          <w:rStyle w:val="StyleBoldUnderline"/>
        </w:rPr>
        <w:t>2007</w:t>
      </w:r>
      <w:r w:rsidRPr="00EB07B2">
        <w:t xml:space="preserve">, </w:t>
      </w:r>
      <w:r w:rsidRPr="00EB07B2">
        <w:rPr>
          <w:rStyle w:val="StyleBoldUnderline"/>
        </w:rPr>
        <w:t xml:space="preserve">with the statement by Russian geologists that the Lomonosov ridge, an underwater shelf in the Arctic Ocean, was linked to the Russian territory. </w:t>
      </w:r>
      <w:r w:rsidRPr="00EB07B2">
        <w:t xml:space="preserve">Two Russian mini-subs made a symbolic dive beneath the North Pole as part of a scientific expedition, to bolster the country’s claim and planted a Russian flag on the seabed (Lenta 2007). Despite it being a clever publicity stunt, there is not much more than that to it. The North Pole region is beyond country’s EEZ and it is considered international territory by international law, administered by the International Seabed Authority. </w:t>
      </w:r>
      <w:r w:rsidRPr="00EB07B2">
        <w:rPr>
          <w:rStyle w:val="StyleBoldUnderline"/>
        </w:rPr>
        <w:t>For Russia, or any other country to expand its territory in the region, it must prove that the disputed territories are linked to the mainland and are an extension of the same continental shelf</w:t>
      </w:r>
      <w:r w:rsidRPr="00EB07B2">
        <w:t xml:space="preserve">. If Moscow proves this, it would gain control of about 460,000 square miles (an area about the size of Western Europe), which would be about half of the Arctic seabed.3 However, </w:t>
      </w:r>
      <w:r w:rsidRPr="00EB07B2">
        <w:rPr>
          <w:rStyle w:val="StyleBoldUnderline"/>
        </w:rPr>
        <w:t xml:space="preserve">any potential Russian claim will </w:t>
      </w:r>
      <w:r w:rsidR="004B546C" w:rsidRPr="00EB07B2">
        <w:rPr>
          <w:rStyle w:val="StyleBoldUnderline"/>
        </w:rPr>
        <w:t>naturally</w:t>
      </w:r>
      <w:r w:rsidRPr="00EB07B2">
        <w:rPr>
          <w:rStyle w:val="StyleBoldUnderline"/>
        </w:rPr>
        <w:t xml:space="preserve"> not be accepted by any other of the Arctic states</w:t>
      </w:r>
      <w:r w:rsidRPr="00EB07B2">
        <w:t>.</w:t>
      </w:r>
      <w:r>
        <w:t xml:space="preserve"> </w:t>
      </w:r>
      <w:r w:rsidRPr="00EB07B2">
        <w:t xml:space="preserve">According to numerous scientific analyses, the forecasts predict an ice-free Arctic by 2040. Summer ice cover shrinkage over the last 30 years is quoted at 15-20 per cent.4 </w:t>
      </w:r>
      <w:r w:rsidRPr="00EB07B2">
        <w:rPr>
          <w:rStyle w:val="StyleBoldUnderline"/>
        </w:rPr>
        <w:t xml:space="preserve">Russia has a well-developed commercial and transport infrastructure to take advantage of these opportunities offered by the retreating icecap, in contrast to other littoral states. </w:t>
      </w:r>
      <w:r w:rsidRPr="00EB07B2">
        <w:rPr>
          <w:rStyle w:val="Emphasis"/>
        </w:rPr>
        <w:t>Any foreign interest in the area, government, commercial or environmental, is seen as hostile intent</w:t>
      </w:r>
      <w:r w:rsidRPr="00EB07B2">
        <w:t xml:space="preserve"> (Smith 2007). </w:t>
      </w:r>
      <w:r w:rsidRPr="00EB07B2">
        <w:rPr>
          <w:rStyle w:val="StyleBoldUnderline"/>
        </w:rPr>
        <w:t>The United States, Canada, Norway and Denmark, as well as Russia all claim overlapping areas of the Polar region. Therefore, the Arctic region is set to become a region of geo-political competition</w:t>
      </w:r>
      <w:r w:rsidRPr="00EB07B2">
        <w:t>. In</w:t>
      </w:r>
      <w:r>
        <w:t xml:space="preserve"> </w:t>
      </w:r>
      <w:r w:rsidRPr="00EB07B2">
        <w:t>regard to extraction, the climate changes have had little effect on Russia’s plans, which have been</w:t>
      </w:r>
      <w:r>
        <w:t xml:space="preserve"> </w:t>
      </w:r>
      <w:r w:rsidRPr="00EB07B2">
        <w:t>driven by global prices of oil and gas.</w:t>
      </w:r>
      <w:r>
        <w:t xml:space="preserve"> </w:t>
      </w:r>
    </w:p>
    <w:p w14:paraId="27407075" w14:textId="24E26628" w:rsidR="00BF316D" w:rsidRPr="001221E0" w:rsidRDefault="001221E0" w:rsidP="001221E0">
      <w:pPr>
        <w:pStyle w:val="Heading3"/>
        <w:rPr>
          <w:rStyle w:val="StyleBoldUnderline"/>
        </w:rPr>
      </w:pPr>
      <w:r>
        <w:t>2NC Econ Impact</w:t>
      </w:r>
    </w:p>
    <w:p w14:paraId="69F222EB" w14:textId="42A007A7" w:rsidR="00BF316D" w:rsidRPr="00BF316D" w:rsidRDefault="00BF316D" w:rsidP="00BF316D">
      <w:pPr>
        <w:pStyle w:val="Heading4"/>
      </w:pPr>
      <w:r>
        <w:t>The 1NC Arnold evidence says Gazprom failure collapses the Russian e</w:t>
      </w:r>
      <w:r w:rsidR="005A1A40">
        <w:t>conomy – that causes nuclear war</w:t>
      </w:r>
    </w:p>
    <w:p w14:paraId="093277CD" w14:textId="77777777" w:rsidR="00BF316D" w:rsidRPr="00BF316D" w:rsidRDefault="00BF316D" w:rsidP="00BF316D">
      <w:r w:rsidRPr="00BF316D">
        <w:rPr>
          <w:rStyle w:val="StyleStyleBold12pt"/>
        </w:rPr>
        <w:t>Filger 9</w:t>
      </w:r>
      <w:r w:rsidRPr="00BF316D">
        <w:t xml:space="preserve"> (Sheldon, Correspondent – Huffington Post, “Russian Economy Faces Disastrous Free Fall Contraction”, </w:t>
      </w:r>
      <w:hyperlink r:id="rId14" w:history="1">
        <w:r w:rsidRPr="00BF316D">
          <w:rPr>
            <w:rStyle w:val="Hyperlink"/>
          </w:rPr>
          <w:t>http://www.globaleconomiccrisis.com/blog/archives/356</w:t>
        </w:r>
      </w:hyperlink>
      <w:r w:rsidRPr="00BF316D">
        <w:rPr>
          <w:rStyle w:val="Hyperlink"/>
        </w:rPr>
        <w:t>, hhs-nw</w:t>
      </w:r>
      <w:r w:rsidRPr="00BF316D">
        <w:t>)</w:t>
      </w:r>
    </w:p>
    <w:p w14:paraId="702AB28F" w14:textId="77777777" w:rsidR="00BF316D" w:rsidRPr="00BF316D" w:rsidRDefault="00BF316D" w:rsidP="00BF316D">
      <w:pPr>
        <w:rPr>
          <w:u w:val="single"/>
        </w:rPr>
      </w:pPr>
      <w:r w:rsidRPr="00BF316D">
        <w:t xml:space="preserve">In 1987 I visited the Soviet Union with Republican Congressman Tom DeLay (who has since moved on to bigger-but not necessarily better-things), and observed firsthand how a society with bright, well-educated people can still undergo a profound economic collapse when the elites running the nation are infused with corruption, fossilized dogmas and misplaced priorities. Four years after my visit, the USSR of old imploded under the weight of its own colossal economic mismanagement and contradictions.Will history repeat itself? The Russia of today is far from immune to the ramifications of the Global Economic Crisis. Though I would not argue that the Russia being ruled by the duality of President Dmitry Medvedev and Prime Minister Vladimir Putin is on the same trajectory as Gorbachev’s Soviet Union, there has already emerged a sustained trend of harsh macroeconomic data that attests to a severe economic crisis gripping the Russian nation. The country’s stock market has sustained losses from its peak in the range of 70%, while the prices for Russia’s commodity exports, the major source of foreign exchange earnings, have plummeted at a staggering rate, especially with regards to oil and natural gas. Perhaps more alarming, the latest projection by the European Bank of Reconstruction and Development reveals a dire forecast of negative 7.5 % growth in Russia’s GDP for 2009. Though some believe that the EBRD projection may be too pessimistic, only four months ago this same institution was predicting that the Russian economy would contract by a mere negative 1%. Recent indicators point to a national economy going south at an accelerating pace, reflected in official Russian government statistics which reveal that the national economy contracted by a staggering negative 9.5%. in Q1 of 2009. At the very least, Moscow faces a crippling recession. The Medvedev/Putin regime has initiated a host of policy responses to mitigate the impact of the Global Economic Crisis on the nation’s fragile economy. Time will determine their long-term effectiveness; however, in the short-term some measures have proven more efficacious than others. A major goal of Moscow’s economic technocrats has been to stabilize the country’s banking system, and for the time being a degree of success has been achieved through government provision of liquidity to financial institutions. However, this complex geopolitical space that is Russia is now facing a vast array of complex challenges that other members of the G8 are spared, despite the destructive impact of the global synchronized recession facing all major industrialized countries. </w:t>
      </w:r>
      <w:r w:rsidRPr="00BF316D">
        <w:rPr>
          <w:rStyle w:val="StyleBoldUnderline"/>
        </w:rPr>
        <w:t>In Russia historically,</w:t>
      </w:r>
      <w:r w:rsidRPr="00BF316D">
        <w:t xml:space="preserve"> </w:t>
      </w:r>
      <w:r w:rsidRPr="00BF316D">
        <w:rPr>
          <w:rStyle w:val="StyleBoldUnderline"/>
        </w:rPr>
        <w:t>economic health and political stability are intertwined to a degree that is rarely encountered in other major industrialized economies</w:t>
      </w:r>
      <w:r w:rsidRPr="00BF316D">
        <w:t xml:space="preserve">. It was the economic stagnation of the former Soviet Union that led to its political downfall. Similarly, </w:t>
      </w:r>
      <w:r w:rsidRPr="00BF316D">
        <w:rPr>
          <w:rStyle w:val="StyleBoldUnderline"/>
        </w:rPr>
        <w:t>Medvedev and Putin</w:t>
      </w:r>
      <w:r w:rsidRPr="00BF316D">
        <w:t xml:space="preserve">, both intimately acquainted with their nation’s history, </w:t>
      </w:r>
      <w:r w:rsidRPr="00BF316D">
        <w:rPr>
          <w:rStyle w:val="StyleBoldUnderline"/>
        </w:rPr>
        <w:t xml:space="preserve">are unquestionably alarmed at the prospect that </w:t>
      </w:r>
      <w:r w:rsidRPr="00BF316D">
        <w:rPr>
          <w:rStyle w:val="StyleBoldUnderline"/>
          <w:highlight w:val="cyan"/>
        </w:rPr>
        <w:t>Russia’s economic crisis will endanger the nation’s political stability</w:t>
      </w:r>
      <w:r w:rsidRPr="00BF316D">
        <w:rPr>
          <w:rStyle w:val="StyleBoldUnderline"/>
        </w:rPr>
        <w:t>,</w:t>
      </w:r>
      <w:r w:rsidRPr="00BF316D">
        <w:t xml:space="preserve"> achieved at great cost after years of chaos following the demise of the Soviet Union. Already, strikes and protests are occurring among rank and file workers facing unemployment or non-payment of their salaries. </w:t>
      </w:r>
      <w:r w:rsidRPr="00BF316D">
        <w:rPr>
          <w:rStyle w:val="StyleBoldUnderline"/>
        </w:rPr>
        <w:t>Recent polling demonstrates that the once supreme popularity ratings of Putin and Medvedev are eroding rapidly.</w:t>
      </w:r>
      <w:r w:rsidRPr="00BF316D">
        <w:t xml:space="preserve"> Beyond the political elites are the financial oligarchs, who have been forced to deleverage, even unloading their yachts and executive jets in a desperate attempt to raise cash. </w:t>
      </w:r>
      <w:r w:rsidRPr="00BF316D">
        <w:rPr>
          <w:rStyle w:val="StyleBoldUnderline"/>
        </w:rPr>
        <w:t xml:space="preserve">Should the Russian economy deteriorate to the point where economic collapse is not out of the question, </w:t>
      </w:r>
      <w:r w:rsidRPr="00BF316D">
        <w:rPr>
          <w:rStyle w:val="StyleBoldUnderline"/>
          <w:highlight w:val="cyan"/>
        </w:rPr>
        <w:t>the impact will go far beyond the obvious accelerant</w:t>
      </w:r>
      <w:r w:rsidRPr="00BF316D">
        <w:rPr>
          <w:rStyle w:val="StyleBoldUnderline"/>
        </w:rPr>
        <w:t xml:space="preserve"> such an outcome would be for the Global Economic Crisis</w:t>
      </w:r>
      <w:r w:rsidRPr="00BF316D">
        <w:t xml:space="preserve">. There is a geopolitical dimension that is even more relevant then the economic context. </w:t>
      </w:r>
      <w:r w:rsidRPr="00BF316D">
        <w:rPr>
          <w:rStyle w:val="StyleBoldUnderline"/>
        </w:rPr>
        <w:t xml:space="preserve">Despite its economic vulnerabilities and perceived decline from superpower status, </w:t>
      </w:r>
      <w:r w:rsidRPr="00BF316D">
        <w:rPr>
          <w:rStyle w:val="StyleBoldUnderline"/>
          <w:highlight w:val="cyan"/>
        </w:rPr>
        <w:t>Russia remains one of only two nations on earth with a nuclear arsenal of sufficient scope and capability to destroy the world</w:t>
      </w:r>
      <w:r w:rsidRPr="00BF316D">
        <w:rPr>
          <w:rStyle w:val="StyleBoldUnderline"/>
        </w:rPr>
        <w:t xml:space="preserve"> as we know it.</w:t>
      </w:r>
      <w:r w:rsidRPr="00BF316D">
        <w:t xml:space="preserve"> For that reason, it is not only President Medvedev and Prime Minister Putin who will be lying awake at nights over the prospect that a national economic crisis can transform itself into a virulent and destabilizing social and political upheaval</w:t>
      </w:r>
      <w:r w:rsidRPr="00BF316D">
        <w:rPr>
          <w:rStyle w:val="StyleBoldUnderline"/>
        </w:rPr>
        <w:t xml:space="preserve">. It just may be possible that U.S. President Barack Obama’s national security team has already briefed him about </w:t>
      </w:r>
      <w:r w:rsidRPr="00BF316D">
        <w:rPr>
          <w:rStyle w:val="StyleBoldUnderline"/>
          <w:highlight w:val="cyan"/>
        </w:rPr>
        <w:t>the consequences of a major economic meltdown in Russia</w:t>
      </w:r>
      <w:r w:rsidRPr="00BF316D">
        <w:rPr>
          <w:rStyle w:val="StyleBoldUnderline"/>
        </w:rPr>
        <w:t xml:space="preserve"> for the peace of the world. After all, the most recent national intelligence estimates put out by the U.S. intelligence community have already concluded that the Global Economic Crisis </w:t>
      </w:r>
      <w:r w:rsidRPr="00BF316D">
        <w:rPr>
          <w:rStyle w:val="StyleBoldUnderline"/>
          <w:highlight w:val="cyan"/>
        </w:rPr>
        <w:t>represents the greatest national security threat to the United States, due to</w:t>
      </w:r>
      <w:r w:rsidRPr="00BF316D">
        <w:rPr>
          <w:rStyle w:val="StyleBoldUnderline"/>
        </w:rPr>
        <w:t xml:space="preserve"> its facilitating political </w:t>
      </w:r>
      <w:r w:rsidRPr="00BF316D">
        <w:rPr>
          <w:rStyle w:val="StyleBoldUnderline"/>
          <w:highlight w:val="cyan"/>
        </w:rPr>
        <w:t>instability in the world</w:t>
      </w:r>
      <w:r w:rsidRPr="00BF316D">
        <w:rPr>
          <w:rStyle w:val="StyleBoldUnderline"/>
        </w:rPr>
        <w:t xml:space="preserve">. </w:t>
      </w:r>
      <w:r w:rsidRPr="00BF316D">
        <w:t>During the years Boris Yeltsin ruled Russia, security forces responsible for guarding the nation’s nuclear arsenal went without pay for months at a time, leading to fears that desperate personnel would illicitly sell nuclear weapons to terrorist organizations</w:t>
      </w:r>
      <w:r w:rsidRPr="00BF316D">
        <w:rPr>
          <w:rStyle w:val="StyleBoldUnderline"/>
        </w:rPr>
        <w:t xml:space="preserve">. </w:t>
      </w:r>
      <w:r w:rsidRPr="00BF316D">
        <w:rPr>
          <w:rStyle w:val="StyleBoldUnderline"/>
          <w:highlight w:val="cyan"/>
        </w:rPr>
        <w:t>If the</w:t>
      </w:r>
      <w:r w:rsidRPr="00BF316D">
        <w:rPr>
          <w:rStyle w:val="StyleBoldUnderline"/>
        </w:rPr>
        <w:t xml:space="preserve"> current </w:t>
      </w:r>
      <w:r w:rsidRPr="00BF316D">
        <w:rPr>
          <w:rStyle w:val="StyleBoldUnderline"/>
          <w:highlight w:val="cyan"/>
        </w:rPr>
        <w:t>economic crisis in Russia were to deteriorate</w:t>
      </w:r>
      <w:r w:rsidRPr="00BF316D">
        <w:rPr>
          <w:rStyle w:val="StyleBoldUnderline"/>
        </w:rPr>
        <w:t xml:space="preserve"> much further, </w:t>
      </w:r>
      <w:r w:rsidRPr="00BF316D">
        <w:rPr>
          <w:rStyle w:val="StyleBoldUnderline"/>
          <w:highlight w:val="cyan"/>
        </w:rPr>
        <w:t>how secure would the Russian nuclear arsenal remain</w:t>
      </w:r>
      <w:r w:rsidRPr="00BF316D">
        <w:rPr>
          <w:rStyle w:val="StyleBoldUnderline"/>
        </w:rPr>
        <w:t>? It may be that the financial impact of the Global Economic Crisis is its least dangerous consequence.</w:t>
      </w:r>
    </w:p>
    <w:p w14:paraId="6E2704DA" w14:textId="0DBE018E" w:rsidR="00BF316D" w:rsidRDefault="00BF316D" w:rsidP="00BF316D">
      <w:pPr>
        <w:pStyle w:val="Heading3"/>
      </w:pPr>
      <w:r>
        <w:t>AT: Deterrence Checks</w:t>
      </w:r>
    </w:p>
    <w:p w14:paraId="6AD685B0" w14:textId="0C725C1C" w:rsidR="001221E0" w:rsidRDefault="001221E0" w:rsidP="001221E0">
      <w:pPr>
        <w:pStyle w:val="Heading4"/>
      </w:pPr>
      <w:r>
        <w:t>Your predictions are wrong and your deterrent strategies only incentivize conflict</w:t>
      </w:r>
    </w:p>
    <w:p w14:paraId="1A444E5A" w14:textId="53908B70" w:rsidR="001221E0" w:rsidRDefault="001221E0" w:rsidP="001221E0">
      <w:r w:rsidRPr="001221E0">
        <w:rPr>
          <w:rStyle w:val="StyleStyleBold12pt"/>
        </w:rPr>
        <w:t>Atland 14</w:t>
      </w:r>
      <w:r>
        <w:t xml:space="preserve"> - Senior Research Fellow, Norwegian Defence Research Establishment, (Kristian, “Russian-Western Relations in the Arctic: Perceptions, Policies, and Prospects,” European Leadership Network, 3/25/14, </w:t>
      </w:r>
      <w:r w:rsidRPr="001221E0">
        <w:t>http://www.europeanleadershipnetwork.org/russian-western-relations-in-the-arctic-perceptions-policies-and-prospects_1280.html</w:t>
      </w:r>
      <w:r>
        <w:t>)//JGold</w:t>
      </w:r>
    </w:p>
    <w:p w14:paraId="42D39ABD" w14:textId="408DCBAD" w:rsidR="001221E0" w:rsidRPr="001221E0" w:rsidRDefault="001221E0" w:rsidP="001221E0">
      <w:pPr>
        <w:rPr>
          <w:rStyle w:val="StyleBoldUnderline"/>
        </w:rPr>
      </w:pPr>
      <w:r w:rsidRPr="001221E0">
        <w:rPr>
          <w:rStyle w:val="StyleBoldUnderline"/>
        </w:rPr>
        <w:t>When developing strategies to cope with</w:t>
      </w:r>
      <w:r>
        <w:t xml:space="preserve"> future </w:t>
      </w:r>
      <w:r w:rsidRPr="001221E0">
        <w:rPr>
          <w:rStyle w:val="StyleBoldUnderline"/>
        </w:rPr>
        <w:t>threats</w:t>
      </w:r>
      <w:r>
        <w:t xml:space="preserve"> that might arise, </w:t>
      </w:r>
      <w:r w:rsidRPr="001221E0">
        <w:rPr>
          <w:rStyle w:val="StyleBoldUnderline"/>
        </w:rPr>
        <w:t>security analysts have a tendency to “assume the worst</w:t>
      </w:r>
      <w:r>
        <w:t xml:space="preserve">”, that is, </w:t>
      </w:r>
      <w:r w:rsidRPr="001221E0">
        <w:rPr>
          <w:rStyle w:val="StyleBoldUnderline"/>
        </w:rPr>
        <w:t>scenarios that do not</w:t>
      </w:r>
      <w:r>
        <w:t xml:space="preserve"> necessarily </w:t>
      </w:r>
      <w:r w:rsidRPr="001221E0">
        <w:rPr>
          <w:rStyle w:val="StyleBoldUnderline"/>
        </w:rPr>
        <w:t>reflect the current state of affairs</w:t>
      </w:r>
      <w:r>
        <w:t xml:space="preserve">. </w:t>
      </w:r>
      <w:r w:rsidRPr="001221E0">
        <w:rPr>
          <w:rStyle w:val="StyleBoldUnderline"/>
        </w:rPr>
        <w:t>Not knowing the (future) intentions of their neighbors or outside actors, they are afraid to risk shortfalls in military capability, and may therefore chose to “play it safe”. Based on their own interpretation of other actors’ intentions and military potential, they may advocate measures to strengthen domestic military capabilities. Once implemented, these measures may be perceived by other states as potentially threatening, and lead to military or other counter-measures. In the International Relations literature, this phenomenon is often referred to as “the security dilemma”.</w:t>
      </w:r>
      <w:r>
        <w:rPr>
          <w:rStyle w:val="StyleBoldUnderline"/>
        </w:rPr>
        <w:t xml:space="preserve"> </w:t>
      </w:r>
      <w:r>
        <w:t xml:space="preserve">To the extent that </w:t>
      </w:r>
      <w:r w:rsidRPr="001221E0">
        <w:rPr>
          <w:rStyle w:val="StyleBoldUnderline"/>
        </w:rPr>
        <w:t>there is a nascent security dilemma in the Arctic, it is not unmanageable</w:t>
      </w:r>
      <w:r>
        <w:t xml:space="preserve">. It may not be overcome in the short run, but </w:t>
      </w:r>
      <w:r w:rsidRPr="001221E0">
        <w:rPr>
          <w:rStyle w:val="StyleBoldUnderline"/>
        </w:rPr>
        <w:t>its negative effects may hopefully be ameliorated through various confidence-building measures, NATO-Russia dialogue on Arctic security, strengthening of the Arctic governance system, and the settlement of jurisdiction issues</w:t>
      </w:r>
      <w:r>
        <w:t xml:space="preserve">. The Norwegian-Russian Treaty on Delimitation and Cooperation in the Barents Sea and the Arctic Ocean, signed in April 2010, may perhaps serve as a model for the settlement of other boundary and jurisdiction disputes in the Arctic. The conclusion of an Arctic Search and Rescue Agreement, signed in May 2011 by all of the Arctic Council’s eight member states, is another promising development. </w:t>
      </w:r>
      <w:r w:rsidRPr="001221E0">
        <w:rPr>
          <w:rStyle w:val="StyleBoldUnderline"/>
        </w:rPr>
        <w:t>Through enhanced cooperation and transparency at the regional level, the states that surround the Arctic Ocean can build mutual trust and lay the foundations for a genuine security community in the northern part of the globe.</w:t>
      </w:r>
    </w:p>
    <w:p w14:paraId="6985D2CE" w14:textId="63B017B8" w:rsidR="004B546C" w:rsidRDefault="001221E0" w:rsidP="004B546C">
      <w:pPr>
        <w:pStyle w:val="Heading2"/>
      </w:pPr>
      <w:r>
        <w:t>Aff</w:t>
      </w:r>
    </w:p>
    <w:p w14:paraId="4DF50539" w14:textId="06C717E0" w:rsidR="004B546C" w:rsidRDefault="004B546C" w:rsidP="004B546C">
      <w:pPr>
        <w:pStyle w:val="Heading3"/>
      </w:pPr>
      <w:r>
        <w:t>Arctic not k2 Gazprom</w:t>
      </w:r>
    </w:p>
    <w:p w14:paraId="6D63A7EA" w14:textId="2C1BBB0E" w:rsidR="00127FDF" w:rsidRDefault="00127FDF" w:rsidP="00127FDF">
      <w:pPr>
        <w:pStyle w:val="Heading4"/>
      </w:pPr>
      <w:r>
        <w:t>Arctic oil supplies not key to Gazprom</w:t>
      </w:r>
    </w:p>
    <w:p w14:paraId="232DB8EA" w14:textId="336919C8" w:rsidR="00127FDF" w:rsidRPr="00127FDF" w:rsidRDefault="00127FDF" w:rsidP="00127FDF">
      <w:pPr>
        <w:rPr>
          <w:rStyle w:val="StyleStyleBold12pt"/>
        </w:rPr>
      </w:pPr>
      <w:r w:rsidRPr="00127FDF">
        <w:rPr>
          <w:rStyle w:val="StyleStyleBold12pt"/>
        </w:rPr>
        <w:t xml:space="preserve">Cunningham 4/20 </w:t>
      </w:r>
      <w:r>
        <w:t>–</w:t>
      </w:r>
      <w:r w:rsidRPr="00127FDF">
        <w:t xml:space="preserve"> </w:t>
      </w:r>
      <w:r>
        <w:t xml:space="preserve">writer for oilprice.com (Nick, “Russia’s Arctic Prize Won’t Be As Big As Many Think,” oilprice.com, 4/20/14, </w:t>
      </w:r>
      <w:r w:rsidRPr="00127FDF">
        <w:t>http://oilprice.com/Energy/Crude-Oil/Russias-Arctic-Prize-Wont-Be-As-Big-As-Many-Think.html</w:t>
      </w:r>
      <w:r>
        <w:t>)//JGold</w:t>
      </w:r>
    </w:p>
    <w:p w14:paraId="30840920" w14:textId="77777777" w:rsidR="004B546C" w:rsidRDefault="004B546C" w:rsidP="004B546C">
      <w:pPr>
        <w:rPr>
          <w:rStyle w:val="StyleBoldUnderline"/>
        </w:rPr>
      </w:pPr>
      <w:r>
        <w:t xml:space="preserve">But, </w:t>
      </w:r>
      <w:r w:rsidRPr="00D171D5">
        <w:rPr>
          <w:rStyle w:val="StyleBoldUnderline"/>
        </w:rPr>
        <w:t>while much has been made about the Arctic energy frontier</w:t>
      </w:r>
      <w:r>
        <w:t xml:space="preserve"> – with headlines about how Russia is “beating” the U.S. in Arctic oil development – </w:t>
      </w:r>
      <w:r w:rsidRPr="00D171D5">
        <w:rPr>
          <w:rStyle w:val="StyleBoldUnderline"/>
        </w:rPr>
        <w:t>Russia’s Arctic prize won’t be as big as many think</w:t>
      </w:r>
      <w:r>
        <w:t xml:space="preserve">. The Prirazlomnoye field, which just started production, holds an estimated 530 million barrels of oil. </w:t>
      </w:r>
      <w:r w:rsidRPr="00D171D5">
        <w:rPr>
          <w:rStyle w:val="StyleBoldUnderline"/>
        </w:rPr>
        <w:t>The project is costly and would not have been economical if the Russian government had not granted it special tax breaks. But, even with heavy backing by the government, Gazprom estimates that the field will only be producing 120,000 barrels of oil per day, beginning in 2020</w:t>
      </w:r>
      <w:r>
        <w:t xml:space="preserve">. </w:t>
      </w:r>
      <w:r w:rsidRPr="00D171D5">
        <w:rPr>
          <w:rStyle w:val="StyleBoldUnderline"/>
        </w:rPr>
        <w:t>That would only add about 1% to Russia’s oil production</w:t>
      </w:r>
      <w:r>
        <w:t xml:space="preserve">. </w:t>
      </w:r>
      <w:r w:rsidRPr="00D171D5">
        <w:rPr>
          <w:rStyle w:val="StyleBoldUnderline"/>
        </w:rPr>
        <w:t>Rosneft’s projects aren’t expected to come online for at least another decade</w:t>
      </w:r>
      <w:r>
        <w:t xml:space="preserve">. Gazprom also wants to develop the giant Shtokman gas field, but that has been repeatedly put on ice due to high costs. On the whole, </w:t>
      </w:r>
      <w:r w:rsidRPr="00D171D5">
        <w:rPr>
          <w:rStyle w:val="StyleBoldUnderline"/>
        </w:rPr>
        <w:t>the Arctic suffers from high costs, severe weather, and a lack of infrastructure, all of which will make it exceedingly difficult for Russia to turn the region into a major source of oil production.</w:t>
      </w:r>
    </w:p>
    <w:p w14:paraId="4B43E631" w14:textId="4F73A32C" w:rsidR="00580C3A" w:rsidRDefault="00580C3A" w:rsidP="00580C3A">
      <w:pPr>
        <w:pStyle w:val="Heading3"/>
      </w:pPr>
      <w:r>
        <w:t>Doesn’t Cause Lashout</w:t>
      </w:r>
    </w:p>
    <w:p w14:paraId="31724058" w14:textId="3FC1C835" w:rsidR="00580C3A" w:rsidRDefault="00580C3A" w:rsidP="00580C3A">
      <w:pPr>
        <w:pStyle w:val="Heading4"/>
      </w:pPr>
      <w:r>
        <w:t>Doesn’t cause lashout – military presence is viewed as cooperative</w:t>
      </w:r>
    </w:p>
    <w:p w14:paraId="0865AD9B" w14:textId="64A123C6" w:rsidR="00580C3A" w:rsidRDefault="00580C3A" w:rsidP="00580C3A">
      <w:pPr>
        <w:tabs>
          <w:tab w:val="left" w:pos="4680"/>
        </w:tabs>
      </w:pPr>
      <w:r w:rsidRPr="00580C3A">
        <w:rPr>
          <w:rStyle w:val="StyleStyleBold12pt"/>
        </w:rPr>
        <w:t>Donald 13</w:t>
      </w:r>
      <w:r>
        <w:t xml:space="preserve"> - Deputy Editor and covers energy and politics for </w:t>
      </w:r>
      <w:r>
        <w:rPr>
          <w:i/>
        </w:rPr>
        <w:t>The Carbon Brief</w:t>
      </w:r>
      <w:r>
        <w:t xml:space="preserve">. She holds an MA in International Studies and Diplomacy from the London School of Oriental and African Studies, specialising in global energy and climate policy, (Ros, “Avoiding a new 'cold' war: the US military’s new Arctic strategy,” The Carbon Brief, </w:t>
      </w:r>
      <w:r w:rsidRPr="00580C3A">
        <w:t>http://www.carbonbrief.org/blog/2013/11/avoiding-a-new-cold-war-the-us-militarys-arctic-strategy/</w:t>
      </w:r>
      <w:r>
        <w:t>)//JGold</w:t>
      </w:r>
    </w:p>
    <w:p w14:paraId="59954B39" w14:textId="7B922D37" w:rsidR="00580C3A" w:rsidRDefault="00580C3A" w:rsidP="00580C3A">
      <w:pPr>
        <w:rPr>
          <w:rStyle w:val="StyleBoldUnderline"/>
        </w:rPr>
      </w:pPr>
      <w:r w:rsidRPr="00580C3A">
        <w:rPr>
          <w:rStyle w:val="StyleBoldUnderline"/>
        </w:rPr>
        <w:t xml:space="preserve">The new document strikes a conciliatory note, portraying the military as a key player in promoting cooperation </w:t>
      </w:r>
      <w:r>
        <w:t>between countries</w:t>
      </w:r>
      <w:r w:rsidRPr="00580C3A">
        <w:rPr>
          <w:rStyle w:val="StyleBoldUnderline"/>
        </w:rPr>
        <w:t>. This is especially important as Arctic</w:t>
      </w:r>
      <w:r>
        <w:t xml:space="preserve"> nations - and others - </w:t>
      </w:r>
      <w:r w:rsidRPr="00580C3A">
        <w:rPr>
          <w:rStyle w:val="StyleBoldUnderline"/>
        </w:rPr>
        <w:t>are establishing their own Arctic strategies</w:t>
      </w:r>
      <w:r>
        <w:t xml:space="preserve"> in a "variety of international forums". The document says: </w:t>
      </w:r>
      <w:r w:rsidRPr="00580C3A">
        <w:rPr>
          <w:rStyle w:val="StyleBoldUnderline"/>
        </w:rPr>
        <w:t>"[T]hese changes present a compelling opportunity for the [DoD] to work collaboratively with allies and partners to promote a balanced approach to improving human and environmental security in the region."</w:t>
      </w:r>
      <w:r>
        <w:rPr>
          <w:rStyle w:val="StyleBoldUnderline"/>
        </w:rPr>
        <w:t xml:space="preserve"> </w:t>
      </w:r>
      <w:r w:rsidRPr="00580C3A">
        <w:rPr>
          <w:rStyle w:val="StyleBoldUnderline"/>
        </w:rPr>
        <w:t>The military outlines a diplomatic role, proposing to seek out new ways to work with other countries, including Russia</w:t>
      </w:r>
      <w:r>
        <w:t xml:space="preserve"> - </w:t>
      </w:r>
      <w:r w:rsidRPr="00580C3A">
        <w:rPr>
          <w:rStyle w:val="StyleBoldUnderline"/>
        </w:rPr>
        <w:t>including "non-contentious" opportunities for collaboration like science and technology projects</w:t>
      </w:r>
      <w:r>
        <w:t xml:space="preserve">. The department </w:t>
      </w:r>
      <w:r w:rsidRPr="00580C3A">
        <w:rPr>
          <w:rStyle w:val="StyleBoldUnderline"/>
        </w:rPr>
        <w:t>says it will coordinate research initiatives with the Interagency Arctic Research Policy Committee</w:t>
      </w:r>
      <w:r>
        <w:t xml:space="preserve">, the US's umbrella science body in the region. Above all, </w:t>
      </w:r>
      <w:r w:rsidRPr="00580C3A">
        <w:rPr>
          <w:rStyle w:val="StyleBoldUnderline"/>
        </w:rPr>
        <w:t>the DoD wants to keep things stable</w:t>
      </w:r>
      <w:r>
        <w:t xml:space="preserve"> on the security front, fo</w:t>
      </w:r>
      <w:r w:rsidRPr="00580C3A">
        <w:rPr>
          <w:rStyle w:val="StyleBoldUnderline"/>
        </w:rPr>
        <w:t>rging diplomatic links with allies and through international institutions like the Arctic Council and the International Maritime Organisation.</w:t>
      </w:r>
      <w:r>
        <w:t xml:space="preserve"> Hagel told reporters: "</w:t>
      </w:r>
      <w:r w:rsidRPr="00580C3A">
        <w:rPr>
          <w:rStyle w:val="StyleBoldUnderline"/>
        </w:rPr>
        <w:t>By taking advantage of multilateral training opportunities with partners in the region, we will enhance our cold-weather operational experience, and strengthen our military-to-military ties with other Arctic nations. This includes Russia.</w:t>
      </w:r>
    </w:p>
    <w:p w14:paraId="4239D851" w14:textId="77777777" w:rsidR="007F27C2" w:rsidRDefault="007F27C2" w:rsidP="007F27C2">
      <w:pPr>
        <w:pStyle w:val="Heading1"/>
      </w:pPr>
      <w:r>
        <w:t>Off-Case</w:t>
      </w:r>
    </w:p>
    <w:p w14:paraId="402C8094" w14:textId="77777777" w:rsidR="007F27C2" w:rsidRDefault="007F27C2" w:rsidP="007F27C2">
      <w:pPr>
        <w:pStyle w:val="Heading2"/>
      </w:pPr>
      <w:r>
        <w:t>Coast Guard Trade-off DA</w:t>
      </w:r>
    </w:p>
    <w:p w14:paraId="064D8FDA" w14:textId="77777777" w:rsidR="007F27C2" w:rsidRDefault="007F27C2" w:rsidP="007F27C2">
      <w:pPr>
        <w:pStyle w:val="Heading3"/>
      </w:pPr>
      <w:r>
        <w:t>Aff – Normal Means</w:t>
      </w:r>
    </w:p>
    <w:p w14:paraId="689448C1" w14:textId="77777777" w:rsidR="007F27C2" w:rsidRPr="001E2B8C" w:rsidRDefault="007F27C2" w:rsidP="007F27C2">
      <w:pPr>
        <w:pStyle w:val="Heading4"/>
      </w:pPr>
      <w:r>
        <w:t xml:space="preserve">No link – DOD </w:t>
      </w:r>
      <w:r w:rsidRPr="007A658D">
        <w:rPr>
          <w:u w:val="single"/>
        </w:rPr>
        <w:t>funding</w:t>
      </w:r>
      <w:r>
        <w:t xml:space="preserve"> of icebreakers is normal means even if the Coast Guard operates them</w:t>
      </w:r>
    </w:p>
    <w:p w14:paraId="1BB7F48C" w14:textId="77777777" w:rsidR="007F27C2" w:rsidRPr="004A2546" w:rsidRDefault="007F27C2" w:rsidP="007F27C2">
      <w:pPr>
        <w:rPr>
          <w:rStyle w:val="StyleStyleBold12pt"/>
        </w:rPr>
      </w:pPr>
      <w:r>
        <w:rPr>
          <w:rStyle w:val="StyleStyleBold12pt"/>
        </w:rPr>
        <w:t>O’Rourke, 8</w:t>
      </w:r>
    </w:p>
    <w:p w14:paraId="7B2D6FEE" w14:textId="77777777" w:rsidR="007F27C2" w:rsidRDefault="007F27C2" w:rsidP="007F27C2">
      <w:r>
        <w:t>Ronald O’Rourke, Specialist in Naval Affairs, Foreign Affairs, Defense, and Trade Division; “</w:t>
      </w:r>
      <w:r w:rsidRPr="004A2546">
        <w:t>Coast Guard Polar Icebreaker Modernization: Background, Issues, and Options for Congress</w:t>
      </w:r>
      <w:r>
        <w:t xml:space="preserve">,” 2/26/2008, </w:t>
      </w:r>
      <w:r w:rsidRPr="004A2546">
        <w:t>http://www.uscg.mil/history/docs/CRS/2008CRSIcebreakerRL34391.pdf</w:t>
      </w:r>
      <w:r>
        <w:t xml:space="preserve"> // MS</w:t>
      </w:r>
    </w:p>
    <w:p w14:paraId="192BEBD5" w14:textId="77777777" w:rsidR="007F27C2" w:rsidRDefault="007F27C2" w:rsidP="007F27C2"/>
    <w:p w14:paraId="45031349" w14:textId="77777777" w:rsidR="007F27C2" w:rsidRPr="00184C6E" w:rsidRDefault="007F27C2" w:rsidP="007F27C2">
      <w:pPr>
        <w:rPr>
          <w:sz w:val="16"/>
        </w:rPr>
      </w:pPr>
      <w:r w:rsidRPr="00E547DD">
        <w:rPr>
          <w:rStyle w:val="StyleBoldUnderline"/>
        </w:rPr>
        <w:t>A fifth potential policy option for Congress,</w:t>
      </w:r>
      <w:r w:rsidRPr="00184C6E">
        <w:rPr>
          <w:sz w:val="16"/>
        </w:rPr>
        <w:t xml:space="preserve"> </w:t>
      </w:r>
      <w:r w:rsidRPr="00E547DD">
        <w:rPr>
          <w:rStyle w:val="StyleBoldUnderline"/>
        </w:rPr>
        <w:t>if</w:t>
      </w:r>
      <w:r w:rsidRPr="00184C6E">
        <w:rPr>
          <w:sz w:val="16"/>
        </w:rPr>
        <w:t xml:space="preserve"> it is determined that one or more new </w:t>
      </w:r>
      <w:r w:rsidRPr="00184C6E">
        <w:rPr>
          <w:rStyle w:val="StyleBoldUnderline"/>
        </w:rPr>
        <w:t>icebreakers should be built, is whether those ships should be funded through the Coast Guard’s Acquisition, Construction, and Improvements (AC&amp;I) account, or the Navy’s</w:t>
      </w:r>
      <w:r w:rsidRPr="00184C6E">
        <w:rPr>
          <w:sz w:val="16"/>
        </w:rPr>
        <w:t xml:space="preserve"> shipbuilding account, called the Shipbuilding and Conversion, Navy (SCN) account, or the National Defense Sealift Fund (NDSF), which is a Department of Defense (</w:t>
      </w:r>
      <w:r w:rsidRPr="00184C6E">
        <w:rPr>
          <w:rStyle w:val="StyleBoldUnderline"/>
        </w:rPr>
        <w:t>DOD) budget account where DOD sealift ships and Navy auxiliary ships are funded.</w:t>
      </w:r>
      <w:r w:rsidRPr="00184C6E">
        <w:rPr>
          <w:sz w:val="16"/>
        </w:rPr>
        <w:t xml:space="preserve"> </w:t>
      </w:r>
      <w:r w:rsidRPr="000F5047">
        <w:rPr>
          <w:rStyle w:val="Emphasis"/>
        </w:rPr>
        <w:t>There is precedent for funding Coast Guard icebreakers in the DOD budget</w:t>
      </w:r>
      <w:r w:rsidRPr="007E76B3">
        <w:rPr>
          <w:rStyle w:val="StyleBoldUnderline"/>
        </w:rPr>
        <w:t>: The procurement of Healy was funded in the FY1990 in the DOD budget — specifically, the SCN account</w:t>
      </w:r>
      <w:r w:rsidRPr="00184C6E">
        <w:rPr>
          <w:sz w:val="16"/>
        </w:rPr>
        <w:t>.28</w:t>
      </w:r>
    </w:p>
    <w:p w14:paraId="2207A73F" w14:textId="77777777" w:rsidR="007F27C2" w:rsidRPr="00F01B0F" w:rsidRDefault="007F27C2" w:rsidP="007F27C2"/>
    <w:p w14:paraId="1AA7D98E" w14:textId="77777777" w:rsidR="007F27C2" w:rsidRDefault="007F27C2" w:rsidP="007F27C2">
      <w:pPr>
        <w:pStyle w:val="Heading2"/>
      </w:pPr>
      <w:r>
        <w:t>Inherency</w:t>
      </w:r>
    </w:p>
    <w:p w14:paraId="3451E2DF" w14:textId="77777777" w:rsidR="007F27C2" w:rsidRDefault="007F27C2" w:rsidP="007F27C2">
      <w:pPr>
        <w:pStyle w:val="Heading3"/>
      </w:pPr>
      <w:r>
        <w:t>Aff</w:t>
      </w:r>
    </w:p>
    <w:p w14:paraId="44794706" w14:textId="77777777" w:rsidR="007F27C2" w:rsidRDefault="007F27C2" w:rsidP="007F27C2">
      <w:pPr>
        <w:pStyle w:val="Heading4"/>
      </w:pPr>
      <w:r>
        <w:t>This is not a thing</w:t>
      </w:r>
    </w:p>
    <w:p w14:paraId="7BA68BFD" w14:textId="77777777" w:rsidR="007F27C2" w:rsidRPr="00136E09" w:rsidRDefault="007F27C2" w:rsidP="007F27C2">
      <w:pPr>
        <w:rPr>
          <w:rStyle w:val="StyleStyleBold12pt"/>
        </w:rPr>
      </w:pPr>
      <w:r>
        <w:rPr>
          <w:rStyle w:val="StyleStyleBold12pt"/>
        </w:rPr>
        <w:t>RIA, 7/24</w:t>
      </w:r>
    </w:p>
    <w:p w14:paraId="3F556ECF" w14:textId="77777777" w:rsidR="007F27C2" w:rsidRDefault="007F27C2" w:rsidP="007F27C2">
      <w:r>
        <w:t>RIA Novosti; “</w:t>
      </w:r>
      <w:r w:rsidRPr="00136E09">
        <w:t>US Risks Losing Seat at Arctic Table</w:t>
      </w:r>
      <w:r>
        <w:t xml:space="preserve">,” 7/24/2014, </w:t>
      </w:r>
      <w:r w:rsidRPr="00136E09">
        <w:t>http://en.ria.ru/analysis/20140724/191178448/US-Risks-Losing-Seat-at-Arctic-Table.html</w:t>
      </w:r>
      <w:r>
        <w:t xml:space="preserve"> // MS </w:t>
      </w:r>
    </w:p>
    <w:p w14:paraId="4B88C574" w14:textId="77777777" w:rsidR="007F27C2" w:rsidRPr="00EF04BA" w:rsidRDefault="007F27C2" w:rsidP="007F27C2"/>
    <w:p w14:paraId="590BCD34" w14:textId="77777777" w:rsidR="007F27C2" w:rsidRPr="0098263F" w:rsidRDefault="007F27C2" w:rsidP="007F27C2">
      <w:pPr>
        <w:rPr>
          <w:sz w:val="16"/>
        </w:rPr>
      </w:pPr>
      <w:r w:rsidRPr="0098263F">
        <w:rPr>
          <w:sz w:val="16"/>
        </w:rPr>
        <w:t xml:space="preserve">MOSCOW, July 24 (RIA Novosti) - </w:t>
      </w:r>
      <w:r w:rsidRPr="008E6BDD">
        <w:rPr>
          <w:rStyle w:val="StyleBoldUnderline"/>
        </w:rPr>
        <w:t>The U</w:t>
      </w:r>
      <w:r w:rsidRPr="0098263F">
        <w:rPr>
          <w:sz w:val="16"/>
        </w:rPr>
        <w:t>nited</w:t>
      </w:r>
      <w:r w:rsidRPr="008E6BDD">
        <w:rPr>
          <w:rStyle w:val="StyleBoldUnderline"/>
        </w:rPr>
        <w:t xml:space="preserve"> S</w:t>
      </w:r>
      <w:r w:rsidRPr="0098263F">
        <w:rPr>
          <w:sz w:val="16"/>
        </w:rPr>
        <w:t xml:space="preserve">tates </w:t>
      </w:r>
      <w:r w:rsidRPr="00843273">
        <w:rPr>
          <w:rStyle w:val="StyleBoldUnderline"/>
        </w:rPr>
        <w:t xml:space="preserve">risks losing its seat at the Arctic table if it does not commit resources to the </w:t>
      </w:r>
      <w:r w:rsidRPr="008105C8">
        <w:rPr>
          <w:rStyle w:val="StyleBoldUnderline"/>
        </w:rPr>
        <w:t>region, where government agencies have been heavily shortsighted</w:t>
      </w:r>
      <w:r w:rsidRPr="0098263F">
        <w:rPr>
          <w:sz w:val="16"/>
        </w:rPr>
        <w:t>, Chairman of the House Subcommittee on Coast Guard and Maritime Transportation Duncan Hunter told RIA Novosti Wednesday.</w:t>
      </w:r>
      <w:r w:rsidRPr="0098263F">
        <w:rPr>
          <w:sz w:val="12"/>
        </w:rPr>
        <w:t>¶</w:t>
      </w:r>
      <w:r w:rsidRPr="0098263F">
        <w:rPr>
          <w:sz w:val="16"/>
        </w:rPr>
        <w:t xml:space="preserve"> </w:t>
      </w:r>
      <w:r w:rsidRPr="00C704A5">
        <w:rPr>
          <w:rStyle w:val="StyleBoldUnderline"/>
        </w:rPr>
        <w:t xml:space="preserve">“We have been shortsighted,” </w:t>
      </w:r>
      <w:r w:rsidRPr="00CB06D7">
        <w:rPr>
          <w:rStyle w:val="StyleBoldUnderline"/>
        </w:rPr>
        <w:t>Hunter, a Republican from California, said</w:t>
      </w:r>
      <w:r w:rsidRPr="00C704A5">
        <w:rPr>
          <w:rStyle w:val="StyleBoldUnderline"/>
        </w:rPr>
        <w:t xml:space="preserve"> about US capabilities in the Arctic.</w:t>
      </w:r>
      <w:r w:rsidRPr="0098263F">
        <w:rPr>
          <w:rStyle w:val="StyleBoldUnderline"/>
          <w:sz w:val="12"/>
          <w:u w:val="none"/>
        </w:rPr>
        <w:t>¶</w:t>
      </w:r>
      <w:r w:rsidRPr="0098263F">
        <w:rPr>
          <w:rStyle w:val="StyleBoldUnderline"/>
          <w:sz w:val="12"/>
        </w:rPr>
        <w:t xml:space="preserve"> </w:t>
      </w:r>
      <w:r w:rsidRPr="00DA0539">
        <w:rPr>
          <w:rStyle w:val="StyleBoldUnderline"/>
        </w:rPr>
        <w:t>“We’re not going to have a seat at the table.</w:t>
      </w:r>
      <w:r w:rsidRPr="0098263F">
        <w:rPr>
          <w:sz w:val="16"/>
        </w:rPr>
        <w:t xml:space="preserve"> </w:t>
      </w:r>
      <w:r w:rsidRPr="00CE1233">
        <w:rPr>
          <w:rStyle w:val="StyleBoldUnderline"/>
        </w:rPr>
        <w:t>We’re going to have a bunch of great policy and a lot of great talking points and no ability to do anything about it</w:t>
      </w:r>
      <w:r w:rsidRPr="0098263F">
        <w:rPr>
          <w:sz w:val="16"/>
        </w:rPr>
        <w:t>,” he added.</w:t>
      </w:r>
      <w:r w:rsidRPr="0098263F">
        <w:rPr>
          <w:sz w:val="12"/>
        </w:rPr>
        <w:t>¶</w:t>
      </w:r>
      <w:r w:rsidRPr="0098263F">
        <w:rPr>
          <w:sz w:val="16"/>
        </w:rPr>
        <w:t xml:space="preserve"> </w:t>
      </w:r>
      <w:r w:rsidRPr="005D2AAC">
        <w:rPr>
          <w:rStyle w:val="StyleBoldUnderline"/>
        </w:rPr>
        <w:t>The U</w:t>
      </w:r>
      <w:r w:rsidRPr="0098263F">
        <w:rPr>
          <w:sz w:val="16"/>
        </w:rPr>
        <w:t>nited</w:t>
      </w:r>
      <w:r w:rsidRPr="005D2AAC">
        <w:rPr>
          <w:rStyle w:val="StyleBoldUnderline"/>
        </w:rPr>
        <w:t xml:space="preserve"> S</w:t>
      </w:r>
      <w:r w:rsidRPr="0098263F">
        <w:rPr>
          <w:sz w:val="16"/>
        </w:rPr>
        <w:t xml:space="preserve">tates </w:t>
      </w:r>
      <w:r w:rsidRPr="004D1871">
        <w:rPr>
          <w:rStyle w:val="StyleBoldUnderline"/>
        </w:rPr>
        <w:t>currently has three polar-class icebreakers, two of which are nearing the end of their active life</w:t>
      </w:r>
      <w:r w:rsidRPr="0098263F">
        <w:rPr>
          <w:sz w:val="16"/>
        </w:rPr>
        <w:t>.</w:t>
      </w:r>
      <w:r w:rsidRPr="0098263F">
        <w:rPr>
          <w:sz w:val="12"/>
        </w:rPr>
        <w:t>¶</w:t>
      </w:r>
      <w:r w:rsidRPr="0098263F">
        <w:rPr>
          <w:sz w:val="16"/>
        </w:rPr>
        <w:t xml:space="preserve"> Hunter chaired a hearing on the future of the US Arctic policy, dealing with the lack of resources allocated to US capabilities in the region, particularly medium capacity icebreakers.</w:t>
      </w:r>
      <w:r w:rsidRPr="0098263F">
        <w:rPr>
          <w:sz w:val="12"/>
        </w:rPr>
        <w:t>¶</w:t>
      </w:r>
      <w:r w:rsidRPr="0098263F">
        <w:rPr>
          <w:sz w:val="16"/>
        </w:rPr>
        <w:t xml:space="preserve"> Witness Vice Admiral Peter Neffenger of the US Coast Guard told RIA Novosti after the hearing that the US agencies were simply developing “a new awareness” of the region’s importance.</w:t>
      </w:r>
      <w:r w:rsidRPr="0098263F">
        <w:rPr>
          <w:sz w:val="12"/>
        </w:rPr>
        <w:t>¶</w:t>
      </w:r>
      <w:r w:rsidRPr="0098263F">
        <w:rPr>
          <w:sz w:val="16"/>
        </w:rPr>
        <w:t xml:space="preserve"> Hunter strongly disagreed saying</w:t>
      </w:r>
      <w:r w:rsidRPr="00CB06D7">
        <w:rPr>
          <w:rStyle w:val="StyleBoldUnderline"/>
        </w:rPr>
        <w:t xml:space="preserve"> the Coast Guard has been shortsighted and underfunded in its acquisition of icebreakers</w:t>
      </w:r>
      <w:r w:rsidRPr="0098263F">
        <w:rPr>
          <w:sz w:val="16"/>
        </w:rPr>
        <w:t>, while the Navy could build an icebreaker in six months if needed.</w:t>
      </w:r>
      <w:r w:rsidRPr="0098263F">
        <w:rPr>
          <w:sz w:val="12"/>
        </w:rPr>
        <w:t>¶</w:t>
      </w:r>
      <w:r w:rsidRPr="0098263F">
        <w:rPr>
          <w:sz w:val="16"/>
        </w:rPr>
        <w:t xml:space="preserve"> </w:t>
      </w:r>
      <w:r w:rsidRPr="00CB06D7">
        <w:rPr>
          <w:rStyle w:val="StyleBoldUnderline"/>
        </w:rPr>
        <w:t xml:space="preserve">“If they really wanted to, we could build this thing quickly and </w:t>
      </w:r>
      <w:r w:rsidRPr="00DC5D50">
        <w:rPr>
          <w:rStyle w:val="StyleBoldUnderline"/>
        </w:rPr>
        <w:t xml:space="preserve">we could pay for it,” he said, adding that </w:t>
      </w:r>
      <w:r w:rsidRPr="00DC5D50">
        <w:rPr>
          <w:rStyle w:val="StyleBoldUnderline"/>
          <w:b/>
        </w:rPr>
        <w:t>the perception</w:t>
      </w:r>
      <w:r w:rsidRPr="00DC5D50">
        <w:rPr>
          <w:rStyle w:val="StyleBoldUnderline"/>
        </w:rPr>
        <w:t xml:space="preserve"> of the need to have capabilities in the Arctic </w:t>
      </w:r>
      <w:r w:rsidRPr="00DC5D50">
        <w:rPr>
          <w:rStyle w:val="StyleBoldUnderline"/>
          <w:b/>
        </w:rPr>
        <w:t>was lacking.</w:t>
      </w:r>
      <w:r w:rsidRPr="0098263F">
        <w:rPr>
          <w:rStyle w:val="StyleBoldUnderline"/>
          <w:sz w:val="12"/>
          <w:u w:val="none"/>
        </w:rPr>
        <w:t>¶</w:t>
      </w:r>
      <w:r w:rsidRPr="0098263F">
        <w:rPr>
          <w:rStyle w:val="StyleBoldUnderline"/>
          <w:b/>
          <w:sz w:val="12"/>
        </w:rPr>
        <w:t xml:space="preserve"> </w:t>
      </w:r>
      <w:r w:rsidRPr="0098263F">
        <w:rPr>
          <w:sz w:val="16"/>
        </w:rPr>
        <w:t>The estimated price of a single medium capacity icebreaker with defense capabilities starts at $800 million to $1 billion. Commercial and scientific vessels cost around $500 million.</w:t>
      </w:r>
      <w:r w:rsidRPr="0098263F">
        <w:rPr>
          <w:sz w:val="12"/>
        </w:rPr>
        <w:t>¶</w:t>
      </w:r>
      <w:r w:rsidRPr="0098263F">
        <w:rPr>
          <w:sz w:val="16"/>
        </w:rPr>
        <w:t xml:space="preserve"> An amendment to the 2014 National Defense Authorization Act sought increased funding for a new icebreaker fleet but failed. In a different bill, just $8 million were allocated for the Navy and Coast Guard to work more closely to develop a plan to expand the fleet.</w:t>
      </w:r>
      <w:r w:rsidRPr="0098263F">
        <w:rPr>
          <w:sz w:val="12"/>
        </w:rPr>
        <w:t>¶</w:t>
      </w:r>
      <w:r w:rsidRPr="0098263F">
        <w:rPr>
          <w:sz w:val="16"/>
        </w:rPr>
        <w:t xml:space="preserve"> The most recent icebreaker, Healy, was commissioned in 1999 and paid for through US Navy shipbuilding allocations. Hunter argued that agencies, particularly the Navy, had the resources to reallocate to Arctic vessels.</w:t>
      </w:r>
      <w:r w:rsidRPr="0098263F">
        <w:rPr>
          <w:sz w:val="12"/>
        </w:rPr>
        <w:t>¶</w:t>
      </w:r>
      <w:r w:rsidRPr="0098263F">
        <w:rPr>
          <w:sz w:val="16"/>
        </w:rPr>
        <w:t xml:space="preserve"> “They shouldn’t have to be force-fed by Congress to have something that benefits them and the nation, which is what’s happening now,” Hunter said.</w:t>
      </w:r>
      <w:r w:rsidRPr="0098263F">
        <w:rPr>
          <w:sz w:val="12"/>
        </w:rPr>
        <w:t>¶</w:t>
      </w:r>
      <w:r w:rsidRPr="0098263F">
        <w:rPr>
          <w:sz w:val="16"/>
        </w:rPr>
        <w:t xml:space="preserve"> Since budget sequestration came into effect with the 2013 budget, all branches of the US military have had to cope with scarce resources. </w:t>
      </w:r>
      <w:r w:rsidRPr="00693B0F">
        <w:rPr>
          <w:rStyle w:val="StyleBoldUnderline"/>
          <w:b/>
        </w:rPr>
        <w:t>While funds could be reallocated to meet the needs of an established US presence in the Arctic, Hunter doubted that those difficult decisions will be made.</w:t>
      </w:r>
      <w:r w:rsidRPr="0098263F">
        <w:rPr>
          <w:rStyle w:val="StyleBoldUnderline"/>
          <w:sz w:val="12"/>
          <w:u w:val="none"/>
        </w:rPr>
        <w:t>¶</w:t>
      </w:r>
      <w:r w:rsidRPr="0098263F">
        <w:rPr>
          <w:rStyle w:val="StyleBoldUnderline"/>
          <w:b/>
          <w:sz w:val="12"/>
        </w:rPr>
        <w:t xml:space="preserve"> </w:t>
      </w:r>
      <w:r w:rsidRPr="0098263F">
        <w:rPr>
          <w:sz w:val="16"/>
        </w:rPr>
        <w:t xml:space="preserve">He said that the July 23 hearing was likely to have been the last one held by his subcommittee dealing with the Arctic during his chairmanship. </w:t>
      </w:r>
      <w:r w:rsidRPr="0098263F">
        <w:rPr>
          <w:rStyle w:val="StyleBoldUnderline"/>
        </w:rPr>
        <w:t>He sees no commitment from government agencies to a concrete US presence in the region.</w:t>
      </w:r>
      <w:r w:rsidRPr="0098263F">
        <w:rPr>
          <w:sz w:val="12"/>
        </w:rPr>
        <w:t>¶</w:t>
      </w:r>
      <w:r w:rsidRPr="0098263F">
        <w:rPr>
          <w:sz w:val="16"/>
        </w:rPr>
        <w:t xml:space="preserve"> </w:t>
      </w:r>
      <w:r w:rsidRPr="0098263F">
        <w:rPr>
          <w:rStyle w:val="StyleBoldUnderline"/>
        </w:rPr>
        <w:t>“I just don’t think it’s there; otherwise they would do it,” Hunter said</w:t>
      </w:r>
      <w:r w:rsidRPr="0098263F">
        <w:rPr>
          <w:sz w:val="16"/>
        </w:rPr>
        <w:t>.</w:t>
      </w:r>
    </w:p>
    <w:p w14:paraId="34CC2A78" w14:textId="77777777" w:rsidR="007F27C2" w:rsidRPr="00BE78E5" w:rsidRDefault="007F27C2" w:rsidP="007F27C2"/>
    <w:p w14:paraId="17860A9F" w14:textId="77777777" w:rsidR="007F27C2" w:rsidRDefault="007F27C2" w:rsidP="007F27C2">
      <w:pPr>
        <w:pStyle w:val="Heading2"/>
      </w:pPr>
      <w:r>
        <w:t>Politics DA</w:t>
      </w:r>
    </w:p>
    <w:p w14:paraId="0C52451D" w14:textId="77777777" w:rsidR="007F27C2" w:rsidRDefault="007F27C2" w:rsidP="007F27C2">
      <w:pPr>
        <w:pStyle w:val="Heading3"/>
      </w:pPr>
      <w:r>
        <w:t>Aff – Link Turn</w:t>
      </w:r>
    </w:p>
    <w:p w14:paraId="4B322AB9" w14:textId="77777777" w:rsidR="007F27C2" w:rsidRDefault="007F27C2" w:rsidP="007F27C2">
      <w:pPr>
        <w:pStyle w:val="Heading4"/>
      </w:pPr>
      <w:r>
        <w:t>Icebreakers are bipartisan (and help the GOP)</w:t>
      </w:r>
    </w:p>
    <w:p w14:paraId="5E9DD618" w14:textId="77777777" w:rsidR="007F27C2" w:rsidRPr="009733ED" w:rsidRDefault="007F27C2" w:rsidP="007F27C2">
      <w:pPr>
        <w:rPr>
          <w:rStyle w:val="StyleStyleBold12pt"/>
        </w:rPr>
      </w:pPr>
      <w:r>
        <w:rPr>
          <w:rStyle w:val="StyleStyleBold12pt"/>
        </w:rPr>
        <w:t>Dickie, 14</w:t>
      </w:r>
    </w:p>
    <w:p w14:paraId="682B3D38" w14:textId="77777777" w:rsidR="007F27C2" w:rsidRDefault="007F27C2" w:rsidP="007F27C2">
      <w:r>
        <w:t>Lance Dickie, Seattle Times reporter; “</w:t>
      </w:r>
      <w:r w:rsidRPr="009733ED">
        <w:t>Build icebreakers to prote</w:t>
      </w:r>
      <w:r>
        <w:t xml:space="preserve">ct U.S. interests in the Arctic,” 4/16/2014, </w:t>
      </w:r>
      <w:r w:rsidRPr="009733ED">
        <w:t>http://blogs.seattletimes.com/opinionnw/2014/04/16/build-icebreakers-to-protect</w:t>
      </w:r>
      <w:r>
        <w:t>-u-s-interests-in-the-arctic // MS</w:t>
      </w:r>
    </w:p>
    <w:p w14:paraId="5DD879C3" w14:textId="77777777" w:rsidR="007F27C2" w:rsidRPr="003804FE" w:rsidRDefault="007F27C2" w:rsidP="007F27C2">
      <w:r>
        <w:t>*** this card is relevant to both agenda politics &amp; midterms</w:t>
      </w:r>
    </w:p>
    <w:p w14:paraId="54C427AC" w14:textId="77777777" w:rsidR="007F27C2" w:rsidRPr="003804FE" w:rsidRDefault="007F27C2" w:rsidP="007F27C2"/>
    <w:p w14:paraId="0432D8AA" w14:textId="77777777" w:rsidR="007F27C2" w:rsidRPr="001C33D1" w:rsidRDefault="007F27C2" w:rsidP="007F27C2">
      <w:pPr>
        <w:rPr>
          <w:rStyle w:val="StyleBoldUnderline"/>
        </w:rPr>
      </w:pPr>
      <w:r w:rsidRPr="006B2EBF">
        <w:rPr>
          <w:rStyle w:val="StyleBoldUnderline"/>
        </w:rPr>
        <w:t>Republicans in Congress are toting extra heavy campaign baggage as they head into the 2014 election season, and look beyond to 2016.</w:t>
      </w:r>
      <w:r w:rsidRPr="001C33D1">
        <w:rPr>
          <w:sz w:val="16"/>
        </w:rPr>
        <w:t xml:space="preserve"> </w:t>
      </w:r>
      <w:r w:rsidRPr="0023681E">
        <w:rPr>
          <w:rStyle w:val="StyleBoldUnderline"/>
        </w:rPr>
        <w:t>They have virtually no legislative achievements or profile beyond being an impediment.</w:t>
      </w:r>
      <w:r w:rsidRPr="001C33D1">
        <w:rPr>
          <w:sz w:val="12"/>
        </w:rPr>
        <w:t>¶</w:t>
      </w:r>
      <w:r w:rsidRPr="001C33D1">
        <w:rPr>
          <w:sz w:val="16"/>
        </w:rPr>
        <w:t xml:space="preserve"> </w:t>
      </w:r>
      <w:r w:rsidRPr="00112943">
        <w:rPr>
          <w:rStyle w:val="StyleBoldUnderline"/>
        </w:rPr>
        <w:t xml:space="preserve">In its desperate attempt to find </w:t>
      </w:r>
      <w:r w:rsidRPr="00112943">
        <w:rPr>
          <w:rStyle w:val="Emphasis"/>
        </w:rPr>
        <w:t>bipartisan issues</w:t>
      </w:r>
      <w:r w:rsidRPr="00112943">
        <w:rPr>
          <w:rStyle w:val="StyleBoldUnderline"/>
        </w:rPr>
        <w:t xml:space="preserve"> to help tout a constructive role, the GOP should embrace modernizing the U.S. icebreaker fleet to protect American interests in the Arctic.</w:t>
      </w:r>
      <w:r w:rsidRPr="001C33D1">
        <w:rPr>
          <w:sz w:val="12"/>
        </w:rPr>
        <w:t>¶</w:t>
      </w:r>
      <w:r w:rsidRPr="001C33D1">
        <w:rPr>
          <w:sz w:val="16"/>
        </w:rPr>
        <w:t xml:space="preserve"> Conditions in the Arctic are changing, and one does not have to look too far ahead to imagine the fabled Northwest Passage becoming a reality for a portion of the year. It has to do with, you know, that climate change thing. If Republicans can get beyond that, </w:t>
      </w:r>
      <w:r w:rsidRPr="00E213A5">
        <w:rPr>
          <w:rStyle w:val="StyleBoldUnderline"/>
        </w:rPr>
        <w:t xml:space="preserve">the </w:t>
      </w:r>
      <w:r w:rsidRPr="001C33D1">
        <w:rPr>
          <w:sz w:val="16"/>
        </w:rPr>
        <w:t xml:space="preserve">other </w:t>
      </w:r>
      <w:r w:rsidRPr="00E213A5">
        <w:rPr>
          <w:rStyle w:val="StyleBoldUnderline"/>
        </w:rPr>
        <w:t>reality is a time-saving shipping route that is attracting global attention.</w:t>
      </w:r>
      <w:r w:rsidRPr="001C33D1">
        <w:rPr>
          <w:sz w:val="12"/>
        </w:rPr>
        <w:t>¶</w:t>
      </w:r>
      <w:r w:rsidRPr="001C33D1">
        <w:rPr>
          <w:sz w:val="16"/>
        </w:rPr>
        <w:t xml:space="preserve"> </w:t>
      </w:r>
      <w:r w:rsidRPr="006470F5">
        <w:rPr>
          <w:rStyle w:val="StyleBoldUnderline"/>
        </w:rPr>
        <w:t>Washington Sen. Maria Cantwell and Rep. Rick Larsen, D-Everett, are working their respective chambers to sustain federal funds to refurbish the Polar Sea icebreaker, and keep the U.S. Coast Guard working on the design of a new icebreaker.</w:t>
      </w:r>
      <w:r w:rsidRPr="001C33D1">
        <w:rPr>
          <w:sz w:val="16"/>
        </w:rPr>
        <w:t xml:space="preserve"> Granted the topic can be pretty obscure for their land-locked colleagues, but </w:t>
      </w:r>
      <w:r w:rsidRPr="002A29C1">
        <w:rPr>
          <w:rStyle w:val="StyleBoldUnderline"/>
        </w:rPr>
        <w:t>the issues are basic for the security of the country.</w:t>
      </w:r>
      <w:r w:rsidRPr="001C33D1">
        <w:rPr>
          <w:sz w:val="12"/>
        </w:rPr>
        <w:t>¶</w:t>
      </w:r>
      <w:r w:rsidRPr="001C33D1">
        <w:rPr>
          <w:sz w:val="16"/>
        </w:rPr>
        <w:t xml:space="preserve"> The Polar Sea, idled in a Seattle shipyard, was taken out of action by massive engine failures. The Coast Guard has the recently refurbished Polar Star and the Healy, a medium icebreaker and research vessel. The Coast Guard needs options and they are well-described in a March 28 report by the Congressional Research Service.</w:t>
      </w:r>
      <w:r w:rsidRPr="001C33D1">
        <w:rPr>
          <w:sz w:val="12"/>
        </w:rPr>
        <w:t>¶</w:t>
      </w:r>
      <w:r w:rsidRPr="001C33D1">
        <w:rPr>
          <w:sz w:val="16"/>
        </w:rPr>
        <w:t xml:space="preserve"> Even the Polar Star is estimated to have another seven to 10 years of service, about the time the Polar Sea would be ready. </w:t>
      </w:r>
      <w:r w:rsidRPr="00F45BD9">
        <w:rPr>
          <w:rStyle w:val="StyleBoldUnderline"/>
        </w:rPr>
        <w:t>That</w:t>
      </w:r>
      <w:r w:rsidRPr="001C33D1">
        <w:rPr>
          <w:sz w:val="16"/>
        </w:rPr>
        <w:t xml:space="preserve"> still only </w:t>
      </w:r>
      <w:r w:rsidRPr="00F45BD9">
        <w:rPr>
          <w:rStyle w:val="StyleBoldUnderline"/>
        </w:rPr>
        <w:t>gives the Coast Guard two icebreakers, without construction of a new vessel</w:t>
      </w:r>
      <w:r w:rsidRPr="001C33D1">
        <w:rPr>
          <w:sz w:val="16"/>
        </w:rPr>
        <w:t>.</w:t>
      </w:r>
      <w:r w:rsidRPr="001C33D1">
        <w:rPr>
          <w:sz w:val="12"/>
        </w:rPr>
        <w:t>¶</w:t>
      </w:r>
      <w:r w:rsidRPr="001C33D1">
        <w:rPr>
          <w:sz w:val="16"/>
        </w:rPr>
        <w:t xml:space="preserve"> </w:t>
      </w:r>
      <w:r w:rsidRPr="00F45BD9">
        <w:rPr>
          <w:rStyle w:val="StyleBoldUnderline"/>
        </w:rPr>
        <w:t xml:space="preserve">This is a basic federal investment in a basic mission to protect U.S. sovereignty, security and economic </w:t>
      </w:r>
      <w:r w:rsidRPr="001C33D1">
        <w:rPr>
          <w:rStyle w:val="StyleBoldUnderline"/>
        </w:rPr>
        <w:t>interests. And to support U.S. maritime activities and enforce U.S. laws. Nothing could be more bipartisan and worthy of support by Republicans and Democrats.</w:t>
      </w:r>
    </w:p>
    <w:p w14:paraId="2DAEA9CE" w14:textId="77777777" w:rsidR="007F27C2" w:rsidRDefault="007F27C2" w:rsidP="007F27C2">
      <w:pPr>
        <w:pStyle w:val="Heading3"/>
      </w:pPr>
      <w:r>
        <w:t>Neg – Link</w:t>
      </w:r>
    </w:p>
    <w:p w14:paraId="20B51895" w14:textId="77777777" w:rsidR="007F27C2" w:rsidRDefault="007F27C2" w:rsidP="007F27C2">
      <w:pPr>
        <w:pStyle w:val="Heading4"/>
      </w:pPr>
      <w:r>
        <w:t>Republicans hate icebreakers (private leasing shields the link)</w:t>
      </w:r>
    </w:p>
    <w:p w14:paraId="5E7CD050" w14:textId="77777777" w:rsidR="007F27C2" w:rsidRPr="00D4786C" w:rsidRDefault="007F27C2" w:rsidP="007F27C2">
      <w:pPr>
        <w:rPr>
          <w:rStyle w:val="StyleStyleBold12pt"/>
        </w:rPr>
      </w:pPr>
      <w:r>
        <w:rPr>
          <w:rStyle w:val="StyleStyleBold12pt"/>
        </w:rPr>
        <w:t>AND, 7/29</w:t>
      </w:r>
    </w:p>
    <w:p w14:paraId="75507223" w14:textId="77777777" w:rsidR="007F27C2" w:rsidRDefault="007F27C2" w:rsidP="007F27C2">
      <w:r>
        <w:t>Alaska Dispatch News; “</w:t>
      </w:r>
      <w:r w:rsidRPr="00613E93">
        <w:t>AK Beat: Anchorage police say driver in fatal Sewar</w:t>
      </w:r>
      <w:r>
        <w:t xml:space="preserve">d Highway crash was intoxicated,” 7/29/2014, </w:t>
      </w:r>
      <w:r w:rsidRPr="00613E93">
        <w:t>http://www.adn.com/article/20140729/ak-beat-congress-skeptical-coast-guards-polar-icebreaker-plans</w:t>
      </w:r>
      <w:r>
        <w:t xml:space="preserve"> // MS</w:t>
      </w:r>
    </w:p>
    <w:p w14:paraId="2A37AA31" w14:textId="77777777" w:rsidR="007F27C2" w:rsidRPr="00D41A6A" w:rsidRDefault="007F27C2" w:rsidP="007F27C2"/>
    <w:p w14:paraId="3488EED8" w14:textId="77777777" w:rsidR="007F27C2" w:rsidRPr="00BE2B16" w:rsidRDefault="007F27C2" w:rsidP="007F27C2">
      <w:pPr>
        <w:rPr>
          <w:rStyle w:val="StyleBoldUnderline"/>
        </w:rPr>
      </w:pPr>
      <w:r w:rsidRPr="0044299C">
        <w:rPr>
          <w:rStyle w:val="Emphasis"/>
        </w:rPr>
        <w:t>Coast Guard icebreaker plans get skeptical audience in Congress</w:t>
      </w:r>
      <w:r w:rsidRPr="00BE2B16">
        <w:rPr>
          <w:sz w:val="16"/>
        </w:rPr>
        <w:t xml:space="preserve">: How important is the Arctic to the U.S. Coast Guard? Some </w:t>
      </w:r>
      <w:r w:rsidRPr="007A650E">
        <w:rPr>
          <w:rStyle w:val="StyleBoldUnderline"/>
        </w:rPr>
        <w:t>Republican lawmakers expressed their doubts in a House subcommittee meeting last week</w:t>
      </w:r>
      <w:r w:rsidRPr="00BE2B16">
        <w:rPr>
          <w:sz w:val="16"/>
        </w:rPr>
        <w:t xml:space="preserve">, reports naval publication Seapower Magazine. </w:t>
      </w:r>
      <w:r w:rsidRPr="00B9512B">
        <w:rPr>
          <w:rStyle w:val="StyleBoldUnderline"/>
        </w:rPr>
        <w:t>The remarks came as the lawmakers considered appropriating funds for research into building a new icebreaker.</w:t>
      </w:r>
      <w:r w:rsidRPr="00BE2B16">
        <w:rPr>
          <w:sz w:val="16"/>
        </w:rPr>
        <w:t xml:space="preserve"> The U.S. currently has three polar icebreakers, two of which are active, the magazine reported. “</w:t>
      </w:r>
      <w:r w:rsidRPr="007F12EF">
        <w:rPr>
          <w:rStyle w:val="StyleBoldUnderline"/>
        </w:rPr>
        <w:t xml:space="preserve">Chairman Rep. Duncan Hunter, R-Calif., said a lot of people within the Coast Guard are talking about the high priority of the Arctic, but </w:t>
      </w:r>
      <w:r w:rsidRPr="003F38F1">
        <w:rPr>
          <w:rStyle w:val="StyleBoldUnderline"/>
          <w:b/>
        </w:rPr>
        <w:t>no one is allotting any money toward it</w:t>
      </w:r>
      <w:r w:rsidRPr="00BE2B16">
        <w:rPr>
          <w:sz w:val="16"/>
        </w:rPr>
        <w:t>,” Seapower reported. “</w:t>
      </w:r>
      <w:r w:rsidRPr="00E078EC">
        <w:rPr>
          <w:rStyle w:val="StyleBoldUnderline"/>
        </w:rPr>
        <w:t>Hunter also said several times throughout the hearing that this could be the last one he schedules on the Arctic because he does not believe the Coast Guard wants an icebreaker.</w:t>
      </w:r>
      <w:r w:rsidRPr="00BE2B16">
        <w:rPr>
          <w:sz w:val="16"/>
        </w:rPr>
        <w:t xml:space="preserve">” Alaska’s lone representative, </w:t>
      </w:r>
      <w:r w:rsidRPr="00BE2B16">
        <w:rPr>
          <w:rStyle w:val="StyleBoldUnderline"/>
        </w:rPr>
        <w:t xml:space="preserve">Republican Don Young, asked the Coast Guard to </w:t>
      </w:r>
      <w:r w:rsidRPr="00730ABE">
        <w:rPr>
          <w:rStyle w:val="Emphasis"/>
        </w:rPr>
        <w:t>consider leasing an icebreaker</w:t>
      </w:r>
      <w:r w:rsidRPr="00BE2B16">
        <w:rPr>
          <w:rStyle w:val="StyleBoldUnderline"/>
        </w:rPr>
        <w:t>, since the current Congress was unlikely to appropriate funds to build one, according to the report.</w:t>
      </w:r>
    </w:p>
    <w:p w14:paraId="043FB488" w14:textId="77777777" w:rsidR="007F27C2" w:rsidRDefault="007F27C2" w:rsidP="007F27C2"/>
    <w:p w14:paraId="1AFD73A4" w14:textId="77777777" w:rsidR="007F27C2" w:rsidRPr="00D41A6A" w:rsidRDefault="007F27C2" w:rsidP="007F27C2"/>
    <w:p w14:paraId="084A10D4" w14:textId="77777777" w:rsidR="007F27C2" w:rsidRDefault="007F27C2" w:rsidP="007F27C2">
      <w:pPr>
        <w:pStyle w:val="Heading2"/>
      </w:pPr>
      <w:r>
        <w:t>Incremental Funding CP</w:t>
      </w:r>
    </w:p>
    <w:p w14:paraId="1C745BFA" w14:textId="77777777" w:rsidR="007F27C2" w:rsidRDefault="007F27C2" w:rsidP="007F27C2">
      <w:pPr>
        <w:pStyle w:val="Heading3"/>
      </w:pPr>
      <w:r>
        <w:t>Aff – Doesn’t Solve</w:t>
      </w:r>
    </w:p>
    <w:p w14:paraId="36F939D2" w14:textId="77777777" w:rsidR="007F27C2" w:rsidRPr="00F43FCA" w:rsidRDefault="007F27C2" w:rsidP="007F27C2">
      <w:pPr>
        <w:pStyle w:val="Heading4"/>
      </w:pPr>
      <w:r w:rsidRPr="00F43FCA">
        <w:t>Incremental funding now – full funding is key</w:t>
      </w:r>
      <w:r>
        <w:t xml:space="preserve"> – their author </w:t>
      </w:r>
    </w:p>
    <w:p w14:paraId="122C0961" w14:textId="77777777" w:rsidR="007F27C2" w:rsidRDefault="007F27C2" w:rsidP="007F27C2">
      <w:r w:rsidRPr="00506343">
        <w:rPr>
          <w:rStyle w:val="StyleStyleBold12pt"/>
        </w:rPr>
        <w:t>O'Rourke</w:t>
      </w:r>
      <w:r>
        <w:rPr>
          <w:rStyle w:val="StyleStyleBold12pt"/>
        </w:rPr>
        <w:t xml:space="preserve">, </w:t>
      </w:r>
      <w:r w:rsidRPr="00506343">
        <w:rPr>
          <w:rStyle w:val="StyleStyleBold12pt"/>
        </w:rPr>
        <w:t xml:space="preserve">12 </w:t>
      </w:r>
    </w:p>
    <w:p w14:paraId="3E708AC8" w14:textId="77777777" w:rsidR="007F27C2" w:rsidRPr="00506343" w:rsidRDefault="007F27C2" w:rsidP="007F27C2">
      <w:r>
        <w:t>Ronald O’Rourke,</w:t>
      </w:r>
      <w:r w:rsidRPr="00506343">
        <w:t xml:space="preserve"> Specialist in Naval Affairs @ Congressional Research Service</w:t>
      </w:r>
      <w:r>
        <w:t>;</w:t>
      </w:r>
      <w:r w:rsidRPr="00506343">
        <w:t xml:space="preserve"> “Coast Guard Polar Icebreaker Modernization: Backg</w:t>
      </w:r>
      <w:r>
        <w:t xml:space="preserve">round and Issues for Congress,” 4/6/2012, </w:t>
      </w:r>
      <w:r w:rsidRPr="005145F7">
        <w:t xml:space="preserve">http://digital.library.unt.edu/ark:/67531/metadc85474/ </w:t>
      </w:r>
      <w:r>
        <w:t>// MS</w:t>
      </w:r>
    </w:p>
    <w:p w14:paraId="7E88EB80" w14:textId="77777777" w:rsidR="007F27C2" w:rsidRDefault="007F27C2" w:rsidP="007F27C2"/>
    <w:p w14:paraId="65BF8D53" w14:textId="77777777" w:rsidR="007F27C2" w:rsidRPr="00724392" w:rsidRDefault="007F27C2" w:rsidP="007F27C2">
      <w:pPr>
        <w:rPr>
          <w:sz w:val="16"/>
        </w:rPr>
      </w:pPr>
      <w:r w:rsidRPr="00B23AC2">
        <w:rPr>
          <w:rStyle w:val="StyleBoldUnderline"/>
        </w:rPr>
        <w:t>Another potential oversight issue for Congress concerns the Coast Guard’s proposal to fund the acquisition of a new icebreaker using incremental funding</w:t>
      </w:r>
      <w:r w:rsidRPr="00724392">
        <w:rPr>
          <w:sz w:val="16"/>
        </w:rPr>
        <w:t xml:space="preserve"> (i.e., a series of annual funding increments—see “Funding in FY2013 Budget for New Polar Icebreaker” in “Background”) </w:t>
      </w:r>
      <w:r w:rsidRPr="00B23AC2">
        <w:rPr>
          <w:rStyle w:val="StyleBoldUnderline"/>
        </w:rPr>
        <w:t>rather than full funding (i.e., placing most or all of the ship’s acquisition cost into a single year).</w:t>
      </w:r>
      <w:r w:rsidRPr="00724392">
        <w:rPr>
          <w:sz w:val="16"/>
        </w:rPr>
        <w:t xml:space="preserve"> Section 31.6 of Office of Management and Budget (OMB) Circular A-11 47 normally requires executive branch agencies to use full funding for acquiring capital assets such as a new ship. </w:t>
      </w:r>
      <w:r w:rsidRPr="00B23AC2">
        <w:rPr>
          <w:rStyle w:val="StyleBoldUnderline"/>
        </w:rPr>
        <w:t>The Coast Guard appears to have received permission from OMB to propose the use of incremental funding for acquiring a new polar icebreaker</w:t>
      </w:r>
      <w:r w:rsidRPr="00724392">
        <w:rPr>
          <w:sz w:val="16"/>
        </w:rPr>
        <w:t xml:space="preserve">; Congress may choose to approve, reject, or modify this proposal. Supporters of using incremental funding to acquire a new polar icebreaker could argue that funding this ship in a single year would create a one-year “spike” in Coast Guard funding requirements that could require offsetting and potentially disruptive one-year reductions in other Coast Guard programs, and that using incremental funding mitigates the spiking issue by spreading the ship’s cost over several years. Supporters could argue that avoiding such budget spikes is a principal reason why the Navy in recent years has been given permission by OMB and Congress to use incremental funding to procure aircraft carriers and amphibious assault ships, 48 and that a polar icebreaker is analogous to an aircraft carrier or an amphibious assault ship in being a very expensive (for the Coast Guard) ship that is procured once every several years. Supporters of using full funding to acquire a new polar icebreaker could argue that </w:t>
      </w:r>
      <w:r w:rsidRPr="00724392">
        <w:rPr>
          <w:rStyle w:val="StyleBoldUnderline"/>
        </w:rPr>
        <w:t>the acquisition cost of a polar icebreaker (roughly $900 million), though large by Coast Guard standards, is much less than that of an aircraft carrier (more than $11 billion) or an amphibious assault ship (more than $3 billion).</w:t>
      </w:r>
      <w:r w:rsidRPr="00724392">
        <w:rPr>
          <w:sz w:val="16"/>
        </w:rPr>
        <w:t xml:space="preserve"> They could argue that OMB believes </w:t>
      </w:r>
      <w:r w:rsidRPr="00724392">
        <w:rPr>
          <w:rStyle w:val="StyleBoldUnderline"/>
        </w:rPr>
        <w:t>using full funding reduces risks in the acquisition of capital assets</w:t>
      </w:r>
      <w:r w:rsidRPr="00724392">
        <w:rPr>
          <w:sz w:val="16"/>
        </w:rPr>
        <w:t xml:space="preserve">, 49 </w:t>
      </w:r>
      <w:r w:rsidRPr="00724392">
        <w:rPr>
          <w:rStyle w:val="StyleBoldUnderline"/>
        </w:rPr>
        <w:t>and</w:t>
      </w:r>
      <w:r w:rsidRPr="00724392">
        <w:rPr>
          <w:sz w:val="16"/>
        </w:rPr>
        <w:t xml:space="preserve"> that </w:t>
      </w:r>
      <w:r w:rsidRPr="00724392">
        <w:rPr>
          <w:rStyle w:val="StyleBoldUnderline"/>
        </w:rPr>
        <w:t>permitting the use of incremental funding for the procurement of a polar icebreaker could weaken adherence to the policy by setting a precedent for using incremental funding for acquiring other capital assets costing less than $1 billion.</w:t>
      </w:r>
    </w:p>
    <w:p w14:paraId="009DA4DD" w14:textId="77777777" w:rsidR="007F27C2" w:rsidRPr="00506343" w:rsidRDefault="007F27C2" w:rsidP="007F27C2"/>
    <w:p w14:paraId="3ACA617E" w14:textId="77777777" w:rsidR="007F27C2" w:rsidRPr="00D60D26" w:rsidRDefault="007F27C2" w:rsidP="007F27C2"/>
    <w:p w14:paraId="010AE2E3" w14:textId="77777777" w:rsidR="007F27C2" w:rsidRDefault="007F27C2" w:rsidP="007F27C2">
      <w:pPr>
        <w:pStyle w:val="Heading2"/>
      </w:pPr>
      <w:r>
        <w:t>NWFZ CP</w:t>
      </w:r>
    </w:p>
    <w:p w14:paraId="19AEE1AE" w14:textId="77777777" w:rsidR="007F27C2" w:rsidRDefault="007F27C2" w:rsidP="007F27C2">
      <w:pPr>
        <w:pStyle w:val="Heading3"/>
      </w:pPr>
      <w:r>
        <w:t>Neg – Solves Arctic War</w:t>
      </w:r>
    </w:p>
    <w:p w14:paraId="65148110" w14:textId="77777777" w:rsidR="007F27C2" w:rsidRDefault="007F27C2" w:rsidP="007F27C2"/>
    <w:p w14:paraId="5EA838A3" w14:textId="77777777" w:rsidR="007F27C2" w:rsidRPr="005E7F46" w:rsidRDefault="007F27C2" w:rsidP="007F27C2">
      <w:pPr>
        <w:pStyle w:val="Heading4"/>
      </w:pPr>
      <w:r>
        <w:t>CP solves Arctic war</w:t>
      </w:r>
    </w:p>
    <w:p w14:paraId="7691A412" w14:textId="77777777" w:rsidR="007F27C2" w:rsidRDefault="007F27C2" w:rsidP="007F27C2">
      <w:r w:rsidRPr="005E7F46">
        <w:rPr>
          <w:rStyle w:val="StyleStyleBold12pt"/>
        </w:rPr>
        <w:t>Wallace and Staples</w:t>
      </w:r>
      <w:r>
        <w:rPr>
          <w:rStyle w:val="StyleStyleBold12pt"/>
        </w:rPr>
        <w:t>, 1AC authors, in</w:t>
      </w:r>
      <w:r w:rsidRPr="005E7F46">
        <w:rPr>
          <w:rStyle w:val="StyleStyleBold12pt"/>
        </w:rPr>
        <w:t xml:space="preserve"> 10</w:t>
      </w:r>
      <w:r>
        <w:t xml:space="preserve"> </w:t>
      </w:r>
    </w:p>
    <w:p w14:paraId="4C504518" w14:textId="77777777" w:rsidR="007F27C2" w:rsidRDefault="007F27C2" w:rsidP="007F27C2">
      <w:r>
        <w:t>Michael Wallace ,Professor Emeritus at the University of British Columbia, Steven Staples, President of the Rideau Institute in Ottawa, 2010, “Ridding the Arctic of Nuclear Weapons: A Task Long Overdue,” Arctic Security // MS</w:t>
      </w:r>
    </w:p>
    <w:p w14:paraId="3E777B9E" w14:textId="77777777" w:rsidR="007F27C2" w:rsidRDefault="007F27C2" w:rsidP="007F27C2"/>
    <w:p w14:paraId="08CE2455" w14:textId="77777777" w:rsidR="007F27C2" w:rsidRPr="005B6AA2" w:rsidRDefault="007F27C2" w:rsidP="007F27C2">
      <w:pPr>
        <w:rPr>
          <w:sz w:val="16"/>
        </w:rPr>
      </w:pPr>
      <w:r w:rsidRPr="005B6AA2">
        <w:rPr>
          <w:sz w:val="16"/>
        </w:rPr>
        <w:t xml:space="preserve">But the world’s climate is altering. The physical climate, of course, is changing, and nowhere more rapidly and dramatically than in the Arctic Ocean and littoral. But the political climate is changing with equal speed: </w:t>
      </w:r>
      <w:r w:rsidRPr="005B6AA2">
        <w:rPr>
          <w:rStyle w:val="StyleBoldUnderline"/>
        </w:rPr>
        <w:t>more and more, the states and peoples of the Arctic are challenging outmoded nuclear deployments and alliances whose rationale is rooted in the Cold War and not in present-day reality. In</w:t>
      </w:r>
      <w:r w:rsidRPr="005B6AA2">
        <w:rPr>
          <w:sz w:val="16"/>
        </w:rPr>
        <w:t xml:space="preserve"> requesting – </w:t>
      </w:r>
      <w:r w:rsidRPr="005B6AA2">
        <w:rPr>
          <w:rStyle w:val="StyleBoldUnderline"/>
          <w:b/>
        </w:rPr>
        <w:t>insisting</w:t>
      </w:r>
      <w:r w:rsidRPr="005B6AA2">
        <w:rPr>
          <w:rStyle w:val="StyleBoldUnderline"/>
        </w:rPr>
        <w:t xml:space="preserve"> – that nuclear weapons be removed from the Arctic we are neither abandoning our traditional allies nor attempting to create new conflicts</w:t>
      </w:r>
      <w:r w:rsidRPr="005B6AA2">
        <w:rPr>
          <w:sz w:val="16"/>
        </w:rPr>
        <w:t xml:space="preserve">. </w:t>
      </w:r>
      <w:r w:rsidRPr="005B6AA2">
        <w:rPr>
          <w:rStyle w:val="StyleBoldUnderline"/>
        </w:rPr>
        <w:t>Rather</w:t>
      </w:r>
      <w:r w:rsidRPr="005B6AA2">
        <w:rPr>
          <w:sz w:val="16"/>
        </w:rPr>
        <w:t xml:space="preserve"> we, </w:t>
      </w:r>
      <w:r w:rsidRPr="005B6AA2">
        <w:rPr>
          <w:rStyle w:val="StyleBoldUnderline"/>
        </w:rPr>
        <w:t>the peoples of the Arctic, are</w:t>
      </w:r>
      <w:r w:rsidRPr="005B6AA2">
        <w:rPr>
          <w:sz w:val="16"/>
        </w:rPr>
        <w:t xml:space="preserve"> not only challenging the leftover detritus of the rickety Cold War structure but even more </w:t>
      </w:r>
      <w:r w:rsidRPr="005B6AA2">
        <w:rPr>
          <w:rStyle w:val="StyleBoldUnderline"/>
        </w:rPr>
        <w:t>fundamentally challenging the relevance of the Westphalian paradigm itself as a useful model for governance in the Arctic. The outworn zero-sum competition between nation states is everywhere giving way to geographical communities of interest aimed directly at a win-win outcome for all the participants</w:t>
      </w:r>
      <w:r w:rsidRPr="005B6AA2">
        <w:rPr>
          <w:sz w:val="16"/>
        </w:rPr>
        <w:t>. In the Arctic, of course, are many additional challenges, chief among them perhaps finding ways to cope with the rapidly changing physical climate and ways to assure the well-being of the oft-neglected original inhabitants.</w:t>
      </w:r>
    </w:p>
    <w:p w14:paraId="675492BD" w14:textId="77777777" w:rsidR="007F27C2" w:rsidRPr="005B6AA2" w:rsidRDefault="007F27C2" w:rsidP="007F27C2"/>
    <w:p w14:paraId="328E4FE7" w14:textId="77777777" w:rsidR="007F27C2" w:rsidRDefault="007F27C2" w:rsidP="007F27C2">
      <w:pPr>
        <w:pStyle w:val="Heading3"/>
      </w:pPr>
      <w:r>
        <w:t>Aff – Say No</w:t>
      </w:r>
    </w:p>
    <w:p w14:paraId="189C1255" w14:textId="77777777" w:rsidR="007F27C2" w:rsidRDefault="007F27C2" w:rsidP="007F27C2">
      <w:pPr>
        <w:pStyle w:val="Heading4"/>
      </w:pPr>
      <w:r>
        <w:t>Arctic Council says no to the nuclear war free zone</w:t>
      </w:r>
    </w:p>
    <w:p w14:paraId="3678104F" w14:textId="77777777" w:rsidR="007F27C2" w:rsidRPr="00A14225" w:rsidRDefault="007F27C2" w:rsidP="007F27C2">
      <w:pPr>
        <w:rPr>
          <w:rStyle w:val="StyleStyleBold12pt"/>
        </w:rPr>
      </w:pPr>
      <w:r w:rsidRPr="00A14225">
        <w:rPr>
          <w:rStyle w:val="StyleStyleBold12pt"/>
        </w:rPr>
        <w:t>Kraska</w:t>
      </w:r>
      <w:r>
        <w:rPr>
          <w:rStyle w:val="StyleStyleBold12pt"/>
        </w:rPr>
        <w:t>, 11</w:t>
      </w:r>
    </w:p>
    <w:p w14:paraId="371680D7" w14:textId="77777777" w:rsidR="007F27C2" w:rsidRPr="00D5325E" w:rsidRDefault="007F27C2" w:rsidP="007F27C2">
      <w:r>
        <w:t xml:space="preserve">James Kraska, </w:t>
      </w:r>
      <w:r w:rsidRPr="00EF1EF4">
        <w:t>Mary Derrickson McCurdy Visi</w:t>
      </w:r>
      <w:r>
        <w:t xml:space="preserve">ting Scholar at Duke University and Senior Fellow at the Center for Oceans Law and Policy at the University of Virginia School of Law; </w:t>
      </w:r>
      <w:r w:rsidRPr="00D5325E">
        <w:rPr>
          <w:i/>
        </w:rPr>
        <w:t>Arctic Security in an Age of Climate Change</w:t>
      </w:r>
      <w:r>
        <w:t>, 7/25/2011, pg. 5-6 // MS</w:t>
      </w:r>
    </w:p>
    <w:p w14:paraId="75597F49" w14:textId="77777777" w:rsidR="007F27C2" w:rsidRPr="00A14225" w:rsidRDefault="007F27C2" w:rsidP="007F27C2"/>
    <w:p w14:paraId="057502CB" w14:textId="77777777" w:rsidR="007F27C2" w:rsidRPr="00036A23" w:rsidRDefault="007F27C2" w:rsidP="007F27C2">
      <w:pPr>
        <w:rPr>
          <w:sz w:val="16"/>
        </w:rPr>
      </w:pPr>
      <w:r w:rsidRPr="00036A23">
        <w:rPr>
          <w:sz w:val="16"/>
        </w:rPr>
        <w:t xml:space="preserve">The Arctic is quite pacific now, but might it be time to revisit the ban on Arctic-specific arms control with an eye to the constraining of conflict down the road? </w:t>
      </w:r>
      <w:r w:rsidRPr="00930615">
        <w:rPr>
          <w:rStyle w:val="StyleBoldUnderline"/>
        </w:rPr>
        <w:t xml:space="preserve">Should the Arctic Eight </w:t>
      </w:r>
      <w:r w:rsidRPr="00036A23">
        <w:rPr>
          <w:sz w:val="16"/>
        </w:rPr>
        <w:t xml:space="preserve">or subsets of the Arctic Eight free themselves to address the regional implications of new developments in military technology, for instance in missile defense and the weaponization of space? Might they </w:t>
      </w:r>
      <w:r w:rsidRPr="00930615">
        <w:rPr>
          <w:rStyle w:val="StyleBoldUnderline"/>
        </w:rPr>
        <w:t>consider making the Arctic into a nuclear weapons-free zone</w:t>
      </w:r>
      <w:r w:rsidRPr="00036A23">
        <w:rPr>
          <w:sz w:val="16"/>
        </w:rPr>
        <w:t>, as the Canadian Pugwash Group proposes</w:t>
      </w:r>
      <w:r w:rsidRPr="00930615">
        <w:rPr>
          <w:rStyle w:val="StyleBoldUnderline"/>
        </w:rPr>
        <w:t xml:space="preserve">? </w:t>
      </w:r>
      <w:r w:rsidRPr="00036A23">
        <w:rPr>
          <w:sz w:val="16"/>
        </w:rPr>
        <w:t xml:space="preserve">Or ought the discussion to begin with better prospects of success, for example with a demilitarization of the ice and surface waters seaward of the exclusive economic zone in the Arctic ocean? 2 *** footnote*** 2 </w:t>
      </w:r>
      <w:r w:rsidRPr="00DF65DE">
        <w:rPr>
          <w:rStyle w:val="StyleBoldUnderline"/>
        </w:rPr>
        <w:t>Several decades ago I made such a proposal to no avail.</w:t>
      </w:r>
      <w:r w:rsidRPr="00036A23">
        <w:rPr>
          <w:sz w:val="16"/>
        </w:rPr>
        <w:t xml:space="preserve"> Franklyn Griffiths, “A Northern Foreign Policy,” </w:t>
      </w:r>
      <w:r w:rsidRPr="00036A23">
        <w:rPr>
          <w:i/>
          <w:sz w:val="16"/>
        </w:rPr>
        <w:t>Wellesley Papers</w:t>
      </w:r>
      <w:r w:rsidRPr="00036A23">
        <w:rPr>
          <w:sz w:val="16"/>
        </w:rPr>
        <w:t xml:space="preserve">, No. 7 (Toronto: Canadian Institute of International Affaris, 1979), pp. 60-62. To check on whether anything might have changed in the interim, </w:t>
      </w:r>
      <w:r w:rsidRPr="00D72E7E">
        <w:rPr>
          <w:rStyle w:val="StyleBoldUnderline"/>
        </w:rPr>
        <w:t>I raised the idea at a track-two, or unofficial, NATO Arctic workshop at the University of Cambridge in October 2010.</w:t>
      </w:r>
      <w:r w:rsidRPr="00036A23">
        <w:rPr>
          <w:sz w:val="16"/>
        </w:rPr>
        <w:t xml:space="preserve"> </w:t>
      </w:r>
      <w:r w:rsidRPr="00D72E7E">
        <w:rPr>
          <w:rStyle w:val="Emphasis"/>
        </w:rPr>
        <w:t>It was right away shot down as unrealistic</w:t>
      </w:r>
      <w:r w:rsidRPr="00607821">
        <w:rPr>
          <w:rStyle w:val="StyleBoldUnderline"/>
          <w:b/>
        </w:rPr>
        <w:t xml:space="preserve"> </w:t>
      </w:r>
      <w:r w:rsidRPr="00372035">
        <w:rPr>
          <w:rStyle w:val="StyleBoldUnderline"/>
          <w:b/>
        </w:rPr>
        <w:t>and as undesirable</w:t>
      </w:r>
      <w:r w:rsidRPr="00036A23">
        <w:rPr>
          <w:sz w:val="16"/>
        </w:rPr>
        <w:t xml:space="preserve"> </w:t>
      </w:r>
      <w:r w:rsidRPr="00EE42E7">
        <w:rPr>
          <w:rStyle w:val="StyleBoldUnderline"/>
        </w:rPr>
        <w:t>in proposing to alter the high-seas regime in international law</w:t>
      </w:r>
      <w:r w:rsidRPr="00036A23">
        <w:rPr>
          <w:sz w:val="16"/>
        </w:rPr>
        <w:t xml:space="preserve">, this by leading participants from Norway, Russia, and the United States. </w:t>
      </w:r>
      <w:r w:rsidRPr="00EE42E7">
        <w:rPr>
          <w:rStyle w:val="Emphasis"/>
        </w:rPr>
        <w:t>There was no support</w:t>
      </w:r>
      <w:r>
        <w:rPr>
          <w:rStyle w:val="Emphasis"/>
        </w:rPr>
        <w:t>.</w:t>
      </w:r>
    </w:p>
    <w:p w14:paraId="74F8CF2E" w14:textId="77777777" w:rsidR="007F27C2" w:rsidRDefault="007F27C2" w:rsidP="007F27C2">
      <w:r>
        <w:t>*** end of footnote ***</w:t>
      </w:r>
    </w:p>
    <w:p w14:paraId="083102B6" w14:textId="77777777" w:rsidR="007F27C2" w:rsidRPr="00CC1CC2" w:rsidRDefault="007F27C2" w:rsidP="007F27C2"/>
    <w:p w14:paraId="5B41C247" w14:textId="77777777" w:rsidR="007F27C2" w:rsidRPr="001500B7" w:rsidRDefault="007F27C2" w:rsidP="007F27C2"/>
    <w:p w14:paraId="04C7068C" w14:textId="77777777" w:rsidR="007F27C2" w:rsidRDefault="007F27C2" w:rsidP="007F27C2">
      <w:pPr>
        <w:pStyle w:val="Heading2"/>
      </w:pPr>
      <w:r>
        <w:t>Privatization CP</w:t>
      </w:r>
    </w:p>
    <w:p w14:paraId="6252D9C9" w14:textId="77777777" w:rsidR="007F27C2" w:rsidRDefault="007F27C2" w:rsidP="007F27C2">
      <w:pPr>
        <w:pStyle w:val="Heading3"/>
      </w:pPr>
      <w:r>
        <w:t>Neg – Jones Act NB</w:t>
      </w:r>
    </w:p>
    <w:p w14:paraId="1F79E550" w14:textId="77777777" w:rsidR="007F27C2" w:rsidRDefault="007F27C2" w:rsidP="007F27C2">
      <w:pPr>
        <w:pStyle w:val="Heading4"/>
      </w:pPr>
      <w:r>
        <w:t>Jones act kills the economy – inflates shipping costs</w:t>
      </w:r>
    </w:p>
    <w:p w14:paraId="225EFA1E" w14:textId="77777777" w:rsidR="007F27C2" w:rsidRDefault="007F27C2" w:rsidP="007F27C2">
      <w:pPr>
        <w:rPr>
          <w:rStyle w:val="StyleStyleBold12pt"/>
        </w:rPr>
      </w:pPr>
      <w:r>
        <w:rPr>
          <w:rStyle w:val="StyleStyleBold12pt"/>
        </w:rPr>
        <w:t>Slattery et al, 14</w:t>
      </w:r>
    </w:p>
    <w:p w14:paraId="30AE1263" w14:textId="77777777" w:rsidR="007F27C2" w:rsidRPr="009519BD" w:rsidRDefault="007F27C2" w:rsidP="007F27C2">
      <w:r w:rsidRPr="009519BD">
        <w:t>Brian</w:t>
      </w:r>
      <w:r>
        <w:t xml:space="preserve"> Slattery</w:t>
      </w:r>
      <w:r w:rsidRPr="009519BD">
        <w:t>, Research Assistant for Defense Studies in the Douglas and Sarah Allison Center for Foreign and National Security Policy, a division of the Kathryn and Shelby Cullom Davis Institute for International Studies</w:t>
      </w:r>
      <w:r>
        <w:t>;</w:t>
      </w:r>
      <w:r w:rsidRPr="009519BD">
        <w:t xml:space="preserve"> AND Bryan Riley, Jay Van Andel Senior Policy Analyst in Trade Policy Center for Int</w:t>
      </w:r>
      <w:r>
        <w:t xml:space="preserve">ernational Trade and Economics; AND </w:t>
      </w:r>
      <w:r w:rsidRPr="009519BD">
        <w:t>Nicolas Loris, Thomas A. Roe Institute for Economic Policy Studies The Institute for Economic Freedom and Opportunity at The Heritage Foundation</w:t>
      </w:r>
      <w:r>
        <w:t>;</w:t>
      </w:r>
      <w:r w:rsidRPr="009519BD">
        <w:t xml:space="preserve"> “Sink the Jones Act: Restoring America’s Competitive Advantage in Maritime-Related Industries,” </w:t>
      </w:r>
      <w:r w:rsidRPr="004F16C6">
        <w:t xml:space="preserve">5/22/14, </w:t>
      </w:r>
      <w:r w:rsidRPr="009519BD">
        <w:t>http://www.heritage.org/research/reports/2014/05/sink-the-jones-act-restoring-americas-competitive-advantage-in-m</w:t>
      </w:r>
      <w:r>
        <w:t xml:space="preserve">aritime-related-industries // MS </w:t>
      </w:r>
    </w:p>
    <w:p w14:paraId="2104305D" w14:textId="77777777" w:rsidR="007F27C2" w:rsidRPr="009519BD" w:rsidRDefault="007F27C2" w:rsidP="007F27C2"/>
    <w:p w14:paraId="38C035CE" w14:textId="77777777" w:rsidR="007F27C2" w:rsidRPr="0023468D" w:rsidRDefault="007F27C2" w:rsidP="007F27C2">
      <w:pPr>
        <w:rPr>
          <w:sz w:val="14"/>
        </w:rPr>
      </w:pPr>
      <w:r w:rsidRPr="0011216D">
        <w:rPr>
          <w:rStyle w:val="StyleBoldUnderline"/>
        </w:rPr>
        <w:t>The Jones Act drives up shipping costs, increases energy costs, stifles competition, and hampers innovation in the U.S. shipping industry.</w:t>
      </w:r>
      <w:r w:rsidRPr="0023468D">
        <w:rPr>
          <w:sz w:val="14"/>
        </w:rPr>
        <w:t xml:space="preserve"> Originally enacted to sustain the U.S. Merchant Marine, </w:t>
      </w:r>
      <w:r w:rsidRPr="00712E9C">
        <w:rPr>
          <w:rStyle w:val="StyleBoldUnderline"/>
        </w:rPr>
        <w:t xml:space="preserve">the law has </w:t>
      </w:r>
      <w:r w:rsidRPr="0023468D">
        <w:rPr>
          <w:sz w:val="14"/>
        </w:rPr>
        <w:t xml:space="preserve">instead </w:t>
      </w:r>
      <w:r w:rsidRPr="00712E9C">
        <w:rPr>
          <w:rStyle w:val="StyleBoldUnderline"/>
        </w:rPr>
        <w:t>fostered stagnation in the U.S. maritime shipping industry.</w:t>
      </w:r>
      <w:r w:rsidRPr="0023468D">
        <w:rPr>
          <w:sz w:val="14"/>
        </w:rPr>
        <w:t xml:space="preserve"> Furthermore, </w:t>
      </w:r>
      <w:r w:rsidRPr="006B47D0">
        <w:rPr>
          <w:rStyle w:val="StyleBoldUnderline"/>
        </w:rPr>
        <w:t>the Jones Act fleet is unable to meet the needs of the U.S. military, which routinely charters foreign-built ships to fulfill additional sealift needs.</w:t>
      </w:r>
      <w:r w:rsidRPr="0023468D">
        <w:rPr>
          <w:sz w:val="14"/>
        </w:rPr>
        <w:t xml:space="preserve"> </w:t>
      </w:r>
      <w:r w:rsidRPr="00D53962">
        <w:rPr>
          <w:rStyle w:val="Emphasis"/>
        </w:rPr>
        <w:t>The U.S. economy and the U.S. military would be better served without the Jones Act.</w:t>
      </w:r>
      <w:r w:rsidRPr="0023468D">
        <w:rPr>
          <w:sz w:val="12"/>
        </w:rPr>
        <w:t>¶</w:t>
      </w:r>
      <w:r w:rsidRPr="0023468D">
        <w:rPr>
          <w:sz w:val="14"/>
        </w:rPr>
        <w:t xml:space="preserve"> </w:t>
      </w:r>
      <w:r w:rsidRPr="007356D9">
        <w:rPr>
          <w:rStyle w:val="StyleBoldUnderline"/>
        </w:rPr>
        <w:t>The Merchant Marine Act of 1920</w:t>
      </w:r>
      <w:r w:rsidRPr="0023468D">
        <w:rPr>
          <w:sz w:val="14"/>
        </w:rPr>
        <w:t xml:space="preserve">, more commonly referred to as the Jones Act, </w:t>
      </w:r>
      <w:r w:rsidRPr="007356D9">
        <w:rPr>
          <w:rStyle w:val="StyleBoldUnderline"/>
        </w:rPr>
        <w:t>is a protectionist measure that regulates domestic U.S. shipping practices.</w:t>
      </w:r>
      <w:r w:rsidRPr="0023468D">
        <w:rPr>
          <w:sz w:val="14"/>
        </w:rPr>
        <w:t xml:space="preserve"> </w:t>
      </w:r>
      <w:r w:rsidRPr="00533674">
        <w:rPr>
          <w:rStyle w:val="StyleBoldUnderline"/>
        </w:rPr>
        <w:t>The Jones Act mandates that any goods shipped by water between two points in the United States must be transported on a U.S.-built, U.S.-flagged, and at least 75 percent U.S.-crewed vessel.</w:t>
      </w:r>
      <w:r w:rsidRPr="0023468D">
        <w:rPr>
          <w:sz w:val="14"/>
        </w:rPr>
        <w:t xml:space="preserve"> Originally conceived to sustain the Merchant Marine fleet after the First World War, the Jones Act has become the support system for domestic commercial shipbuilding.</w:t>
      </w:r>
      <w:r w:rsidRPr="0023468D">
        <w:rPr>
          <w:sz w:val="12"/>
        </w:rPr>
        <w:t>¶</w:t>
      </w:r>
      <w:r w:rsidRPr="0023468D">
        <w:rPr>
          <w:sz w:val="14"/>
        </w:rPr>
        <w:t xml:space="preserve"> </w:t>
      </w:r>
      <w:r w:rsidRPr="002008BC">
        <w:rPr>
          <w:rStyle w:val="StyleBoldUnderline"/>
        </w:rPr>
        <w:t>Foreign companies carry more than 80 percent of traffic in American international liner commerce.</w:t>
      </w:r>
      <w:r w:rsidRPr="0023468D">
        <w:rPr>
          <w:sz w:val="14"/>
        </w:rPr>
        <w:t xml:space="preserve">[1] </w:t>
      </w:r>
      <w:r w:rsidRPr="008B42BB">
        <w:rPr>
          <w:rStyle w:val="StyleBoldUnderline"/>
        </w:rPr>
        <w:t>The Jones Act keeps otherwise uncompetitive elements of the American shipping industry afloat, but this legislative gift to the shipping industry carries a stiff price.</w:t>
      </w:r>
      <w:r w:rsidRPr="0023468D">
        <w:rPr>
          <w:sz w:val="14"/>
        </w:rPr>
        <w:t xml:space="preserve"> </w:t>
      </w:r>
      <w:r w:rsidRPr="003A14A2">
        <w:rPr>
          <w:rStyle w:val="StyleBoldUnderline"/>
        </w:rPr>
        <w:t>The Jones Act harms the U.S. economy by driving up shipping costs.</w:t>
      </w:r>
      <w:r w:rsidRPr="0023468D">
        <w:rPr>
          <w:sz w:val="14"/>
        </w:rPr>
        <w:t xml:space="preserve"> </w:t>
      </w:r>
      <w:r w:rsidRPr="0023468D">
        <w:rPr>
          <w:rStyle w:val="StyleBoldUnderline"/>
        </w:rPr>
        <w:t>It increases energy costs, stifles competition, and hampers innovation that is essential to the long-term competitiveness of the U.S. shipping industry, and the national security argument for the Jones Act is weak at best</w:t>
      </w:r>
      <w:r w:rsidRPr="0023468D">
        <w:rPr>
          <w:sz w:val="14"/>
        </w:rPr>
        <w:t>.</w:t>
      </w:r>
    </w:p>
    <w:p w14:paraId="40DCE765" w14:textId="77777777" w:rsidR="007F27C2" w:rsidRDefault="007F27C2" w:rsidP="007F27C2">
      <w:pPr>
        <w:pStyle w:val="Heading4"/>
      </w:pPr>
      <w:r>
        <w:t>Jones Act hurts the economy</w:t>
      </w:r>
    </w:p>
    <w:p w14:paraId="75A5D312" w14:textId="77777777" w:rsidR="007F27C2" w:rsidRDefault="007F27C2" w:rsidP="007F27C2">
      <w:pPr>
        <w:rPr>
          <w:rStyle w:val="StyleStyleBold12pt"/>
        </w:rPr>
      </w:pPr>
      <w:r>
        <w:rPr>
          <w:rStyle w:val="StyleStyleBold12pt"/>
        </w:rPr>
        <w:t>Slattery et al, 14</w:t>
      </w:r>
    </w:p>
    <w:p w14:paraId="759F6162" w14:textId="77777777" w:rsidR="007F27C2" w:rsidRPr="009519BD" w:rsidRDefault="007F27C2" w:rsidP="007F27C2">
      <w:r w:rsidRPr="009519BD">
        <w:t>Brian</w:t>
      </w:r>
      <w:r>
        <w:t xml:space="preserve"> Slattery</w:t>
      </w:r>
      <w:r w:rsidRPr="009519BD">
        <w:t>, Research Assistant for Defense Studies in the Douglas and Sarah Allison Center for Foreign and National Security Policy, a division of the Kathryn and Shelby Cullom Davis Institute for International Studies</w:t>
      </w:r>
      <w:r>
        <w:t>;</w:t>
      </w:r>
      <w:r w:rsidRPr="009519BD">
        <w:t xml:space="preserve"> AND Bryan Riley, Jay Van Andel Senior Policy Analyst in Trade Policy Center for Int</w:t>
      </w:r>
      <w:r>
        <w:t xml:space="preserve">ernational Trade and Economics; AND </w:t>
      </w:r>
      <w:r w:rsidRPr="009519BD">
        <w:t>Nicolas Loris, Thomas A. Roe Institute for Economic Policy Studies The Institute for Economic Freedom and Opportunity at The Heritage Foundation</w:t>
      </w:r>
      <w:r>
        <w:t>;</w:t>
      </w:r>
      <w:r w:rsidRPr="009519BD">
        <w:t xml:space="preserve"> “Sink the Jones Act: Restoring America’s Competitive Advantage in Maritime-Related Industries,” </w:t>
      </w:r>
      <w:r w:rsidRPr="004F16C6">
        <w:t xml:space="preserve">5/22/14, </w:t>
      </w:r>
      <w:r w:rsidRPr="009519BD">
        <w:t>http://www.heritage.org/research/reports/2014/05/sink-the-jones-act-restoring-americas-competitive-advantage-in-m</w:t>
      </w:r>
      <w:r>
        <w:t xml:space="preserve">aritime-related-industries // MS </w:t>
      </w:r>
    </w:p>
    <w:p w14:paraId="7E67D293" w14:textId="77777777" w:rsidR="007F27C2" w:rsidRPr="005504C5" w:rsidRDefault="007F27C2" w:rsidP="007F27C2"/>
    <w:p w14:paraId="700659D8" w14:textId="77777777" w:rsidR="007F27C2" w:rsidRPr="00C3673C" w:rsidRDefault="007F27C2" w:rsidP="007F27C2">
      <w:pPr>
        <w:rPr>
          <w:sz w:val="16"/>
        </w:rPr>
      </w:pPr>
      <w:r w:rsidRPr="0082657E">
        <w:rPr>
          <w:rStyle w:val="StyleBoldUnderline"/>
        </w:rPr>
        <w:t>The Jones Act undermines U.S. economic competitiveness in a number of ways.</w:t>
      </w:r>
      <w:r w:rsidRPr="00C3673C">
        <w:rPr>
          <w:sz w:val="16"/>
        </w:rPr>
        <w:t xml:space="preserve"> </w:t>
      </w:r>
      <w:r w:rsidRPr="00C566EB">
        <w:rPr>
          <w:rStyle w:val="StyleBoldUnderline"/>
        </w:rPr>
        <w:t>For example, U.S.-built, U.S.-owned, and U.S.-crewed vessels have dramatically higher operating costs than other options available to shippers.</w:t>
      </w:r>
      <w:r w:rsidRPr="00C3673C">
        <w:rPr>
          <w:sz w:val="16"/>
        </w:rPr>
        <w:t xml:space="preserve"> </w:t>
      </w:r>
      <w:r w:rsidRPr="00370A9D">
        <w:rPr>
          <w:rStyle w:val="StyleBoldUnderline"/>
        </w:rPr>
        <w:t xml:space="preserve">U.S.-flagged container ships and tankers spend </w:t>
      </w:r>
      <w:r w:rsidRPr="00370A9D">
        <w:rPr>
          <w:rStyle w:val="StyleBoldUnderline"/>
          <w:b/>
        </w:rPr>
        <w:t xml:space="preserve">over four times </w:t>
      </w:r>
      <w:r w:rsidRPr="00370A9D">
        <w:rPr>
          <w:rStyle w:val="StyleBoldUnderline"/>
        </w:rPr>
        <w:t>as much as foreign vessels on crewing expenditures.</w:t>
      </w:r>
      <w:r w:rsidRPr="00C3673C">
        <w:rPr>
          <w:sz w:val="16"/>
        </w:rPr>
        <w:t xml:space="preserve">[16] </w:t>
      </w:r>
      <w:r w:rsidRPr="0019026B">
        <w:rPr>
          <w:rStyle w:val="StyleBoldUnderline"/>
        </w:rPr>
        <w:t>Jones Act ships also have higher maintenance costs, and it is more costly to repair and maintain vessels in domestic shipyards compared to foreign ones.</w:t>
      </w:r>
      <w:r w:rsidRPr="00C3673C">
        <w:rPr>
          <w:sz w:val="16"/>
        </w:rPr>
        <w:t xml:space="preserve"> </w:t>
      </w:r>
      <w:r w:rsidRPr="00A25F60">
        <w:rPr>
          <w:rStyle w:val="StyleBoldUnderline"/>
        </w:rPr>
        <w:t>Repair and routine work on U.S. tankers costs almost 70 percent more than comparable work on foreign tankers.</w:t>
      </w:r>
      <w:r w:rsidRPr="00C3673C">
        <w:rPr>
          <w:sz w:val="16"/>
        </w:rPr>
        <w:t xml:space="preserve">[17] </w:t>
      </w:r>
      <w:r w:rsidRPr="00FC0006">
        <w:rPr>
          <w:rStyle w:val="StyleBoldUnderline"/>
        </w:rPr>
        <w:t>Foreign vessels have longer trade routes and can spread their costs over a larger amount of cargo, making operating costs cheaper.</w:t>
      </w:r>
      <w:r w:rsidRPr="00C3673C">
        <w:rPr>
          <w:sz w:val="16"/>
        </w:rPr>
        <w:t xml:space="preserve"> As indicated by a March 2013 Government Accountability Office (GAO) study, </w:t>
      </w:r>
      <w:r w:rsidRPr="008E26EE">
        <w:rPr>
          <w:rStyle w:val="StyleBoldUnderline"/>
        </w:rPr>
        <w:t>foreign vessels that operate in a global marketplace have the flexibility to adjust their capacity to meet changing markets.</w:t>
      </w:r>
      <w:r w:rsidRPr="00C3673C">
        <w:rPr>
          <w:sz w:val="16"/>
        </w:rPr>
        <w:t>[18]</w:t>
      </w:r>
      <w:r w:rsidRPr="00C3673C">
        <w:rPr>
          <w:sz w:val="12"/>
        </w:rPr>
        <w:t>¶</w:t>
      </w:r>
      <w:r w:rsidRPr="00C3673C">
        <w:rPr>
          <w:sz w:val="16"/>
        </w:rPr>
        <w:t xml:space="preserve"> The GAO study also indicates how the Jones Act limits economic opportunities for American companies:</w:t>
      </w:r>
      <w:r w:rsidRPr="00C3673C">
        <w:rPr>
          <w:sz w:val="12"/>
        </w:rPr>
        <w:t>¶</w:t>
      </w:r>
      <w:r w:rsidRPr="00C3673C">
        <w:rPr>
          <w:sz w:val="16"/>
        </w:rPr>
        <w:t xml:space="preserve"> [S]ome </w:t>
      </w:r>
      <w:r w:rsidRPr="00846E98">
        <w:rPr>
          <w:rStyle w:val="StyleBoldUnderline"/>
        </w:rPr>
        <w:t>companies operating in Puerto Rico told us that they may not purchase goods from U.S. sources because of higher transportation costs on Jones Act vessels compared to foreign-flag vessels.</w:t>
      </w:r>
      <w:r w:rsidRPr="00C3673C">
        <w:rPr>
          <w:sz w:val="16"/>
        </w:rPr>
        <w:t xml:space="preserve"> In some instances, they may instead purchase the same or a closely substitutable good from a foreign country. This was particularly evident in the bulk shipping market. For instance, according to representatives of the Puerto Rico Farm Bureau, the rate difference between Jones Act carriers and foreign carriers has led farmers and ranchers on the island to more often source animal feed and crop fertilizers from foreign sources than from U.S. domestic sources, even though commodity prices were stated to be similar. They provided an example that shipping feed from New Jersey by Jones Act carriers costs more per ton than shipping from Saint John, Canada, by a foreign carrier—even though Saint John is 500 miles further away. According to the representatives, this cost differential is significant enough that it has led to a shift in sourcing these goods from Canada. Other companies involved in food importing gave additional examples of corn and potatoes being sourced from foreign countries rather than the United States, which they attributed to the lower cost of foreign shipping. However, data was not available to verify the extent to which changes in sourcing occurs because of higher transportation costs on Jones Act vessels.[19]</w:t>
      </w:r>
      <w:r w:rsidRPr="00C3673C">
        <w:rPr>
          <w:sz w:val="12"/>
        </w:rPr>
        <w:t>¶</w:t>
      </w:r>
      <w:r w:rsidRPr="00C3673C">
        <w:rPr>
          <w:sz w:val="16"/>
        </w:rPr>
        <w:t xml:space="preserve"> A report from the Federal Reserve Bank of New York reached a similar conclusion:</w:t>
      </w:r>
      <w:r w:rsidRPr="00C3673C">
        <w:rPr>
          <w:sz w:val="12"/>
        </w:rPr>
        <w:t>¶</w:t>
      </w:r>
      <w:r w:rsidRPr="00C3673C">
        <w:rPr>
          <w:sz w:val="16"/>
        </w:rPr>
        <w:t xml:space="preserve"> It costs an estimated $3,063 to ship a twenty-foot container of household and commercial goods from the East Coast of the United States to Puerto Rico; the same shipment costs $1,504 to nearby Santo Domingo (Dominican Republic) and $1,687 to Kingston (Jamaica)—destinations that are not subject to Jones Act restrictions….</w:t>
      </w:r>
      <w:r w:rsidRPr="00C3673C">
        <w:rPr>
          <w:sz w:val="12"/>
        </w:rPr>
        <w:t>¶</w:t>
      </w:r>
      <w:r w:rsidRPr="00C3673C">
        <w:rPr>
          <w:sz w:val="16"/>
        </w:rPr>
        <w:t xml:space="preserve"> Shipping goods to and from Puerto Rico costs considerably more than shipping to and from the Island’s regional peers, imposing an important cost on Puerto Rican businesses and dampening the economy’s competitiveness. Much of this relatively high cost of shipping is widely attributed to the Jones Act.[20]</w:t>
      </w:r>
      <w:r w:rsidRPr="00C3673C">
        <w:rPr>
          <w:sz w:val="12"/>
        </w:rPr>
        <w:t>¶</w:t>
      </w:r>
      <w:r w:rsidRPr="00C3673C">
        <w:rPr>
          <w:sz w:val="16"/>
        </w:rPr>
        <w:t xml:space="preserve"> Hawaii State Senator Sam Slom (R) recently said that shipping a 40-foot container from Los Angeles to Shanghai costs $790 whereas it costs $8,700 for the same container to ship from Los Angeles to Honolulu.[21]</w:t>
      </w:r>
      <w:r w:rsidRPr="00C3673C">
        <w:rPr>
          <w:sz w:val="12"/>
        </w:rPr>
        <w:t>¶</w:t>
      </w:r>
      <w:r w:rsidRPr="00C3673C">
        <w:rPr>
          <w:sz w:val="16"/>
        </w:rPr>
        <w:t xml:space="preserve"> These </w:t>
      </w:r>
      <w:r w:rsidRPr="00846E98">
        <w:rPr>
          <w:rStyle w:val="StyleBoldUnderline"/>
        </w:rPr>
        <w:t>reports may actually underestimate the operational cost difference between Jones Act and foreign vessels.</w:t>
      </w:r>
      <w:r w:rsidRPr="00C3673C">
        <w:rPr>
          <w:sz w:val="16"/>
        </w:rPr>
        <w:t xml:space="preserve"> </w:t>
      </w:r>
      <w:r w:rsidRPr="00846E98">
        <w:rPr>
          <w:rStyle w:val="StyleBoldUnderline"/>
        </w:rPr>
        <w:t>The data used in comparing the Jones Act fleet with its foreign counterparts used a constant of ships less than 10 years old.</w:t>
      </w:r>
      <w:r w:rsidRPr="00C3673C">
        <w:rPr>
          <w:sz w:val="16"/>
        </w:rPr>
        <w:t xml:space="preserve">[22] Yet </w:t>
      </w:r>
      <w:r w:rsidRPr="00846E98">
        <w:rPr>
          <w:rStyle w:val="StyleBoldUnderline"/>
        </w:rPr>
        <w:t>hundreds of Jones Act ships are well above 10 years old.</w:t>
      </w:r>
      <w:r w:rsidRPr="00C3673C">
        <w:rPr>
          <w:sz w:val="16"/>
        </w:rPr>
        <w:t xml:space="preserve"> </w:t>
      </w:r>
      <w:r w:rsidRPr="00846E98">
        <w:rPr>
          <w:rStyle w:val="StyleBoldUnderline"/>
        </w:rPr>
        <w:t>Hence, their maintenance costs likely exceed those of foreign vessels, which are much younger on average.</w:t>
      </w:r>
      <w:r w:rsidRPr="00C3673C">
        <w:rPr>
          <w:sz w:val="16"/>
        </w:rPr>
        <w:t>[23]</w:t>
      </w:r>
      <w:r w:rsidRPr="00C3673C">
        <w:rPr>
          <w:sz w:val="12"/>
        </w:rPr>
        <w:t>¶</w:t>
      </w:r>
      <w:r w:rsidRPr="00C3673C">
        <w:rPr>
          <w:sz w:val="16"/>
        </w:rPr>
        <w:t xml:space="preserve"> </w:t>
      </w:r>
      <w:r w:rsidRPr="00997A93">
        <w:rPr>
          <w:rStyle w:val="StyleBoldUnderline"/>
        </w:rPr>
        <w:t>The problem of aging Jones Act vessels will likely worsen because the domestic shipbuilding industry has the capacity to build only a handful of large shipping vessels each year.</w:t>
      </w:r>
      <w:r w:rsidRPr="00C3673C">
        <w:rPr>
          <w:sz w:val="16"/>
        </w:rPr>
        <w:t xml:space="preserve"> If a majority of Jones Act ships are retired soon, domestic commercial shipbuilders will likely not be able to replace them quickly enough to maintain capacity. Furthermore, according to Drewry Maritime Analysis, </w:t>
      </w:r>
      <w:r w:rsidRPr="006B09C5">
        <w:rPr>
          <w:rStyle w:val="StyleBoldUnderline"/>
        </w:rPr>
        <w:t xml:space="preserve">U.S.-built ships purchased by Jones Act shipper Matson </w:t>
      </w:r>
      <w:r w:rsidRPr="00C3673C">
        <w:rPr>
          <w:sz w:val="16"/>
        </w:rPr>
        <w:t xml:space="preserve">between 2003 and 2006 </w:t>
      </w:r>
      <w:r w:rsidRPr="006B09C5">
        <w:rPr>
          <w:rStyle w:val="StyleBoldUnderline"/>
        </w:rPr>
        <w:t>were four times more expensive than comparable ships built in Asia.</w:t>
      </w:r>
      <w:r w:rsidRPr="00C3673C">
        <w:rPr>
          <w:sz w:val="16"/>
        </w:rPr>
        <w:t>[24] This could put additional upward pressure on domestic shipping prices.</w:t>
      </w:r>
      <w:r w:rsidRPr="00C3673C">
        <w:rPr>
          <w:sz w:val="12"/>
        </w:rPr>
        <w:t>¶</w:t>
      </w:r>
      <w:r w:rsidRPr="00C3673C">
        <w:rPr>
          <w:sz w:val="16"/>
        </w:rPr>
        <w:t xml:space="preserve"> </w:t>
      </w:r>
      <w:r w:rsidRPr="007B2C4E">
        <w:rPr>
          <w:rStyle w:val="StyleBoldUnderline"/>
        </w:rPr>
        <w:t>The Jones Act also undermines the long-term competitiveness of the U.S. shipping industry.</w:t>
      </w:r>
      <w:r w:rsidRPr="00C3673C">
        <w:rPr>
          <w:sz w:val="16"/>
        </w:rPr>
        <w:t xml:space="preserve"> </w:t>
      </w:r>
      <w:r w:rsidRPr="009317C2">
        <w:rPr>
          <w:rStyle w:val="StyleBoldUnderline"/>
        </w:rPr>
        <w:t>Government support for the industry artificially props up the market, reducing the incentive for American companies to become cost-competitive and encouraging dependence on the preferential treatment by the government.</w:t>
      </w:r>
      <w:r w:rsidRPr="00C3673C">
        <w:rPr>
          <w:sz w:val="16"/>
        </w:rPr>
        <w:t xml:space="preserve"> Furthermore, </w:t>
      </w:r>
      <w:r w:rsidRPr="00B8164C">
        <w:rPr>
          <w:rStyle w:val="StyleBoldUnderline"/>
        </w:rPr>
        <w:t>when the government uses its power to protect the American shipbuilders, they use more of their resources to lobby for continued protection.</w:t>
      </w:r>
      <w:r w:rsidRPr="00C3673C">
        <w:rPr>
          <w:sz w:val="16"/>
        </w:rPr>
        <w:t xml:space="preserve"> The result is a tight web of politicians and special interests making decisions that benefit very few while dispersing the costs among consumers.</w:t>
      </w:r>
      <w:r w:rsidRPr="00C3673C">
        <w:rPr>
          <w:sz w:val="12"/>
        </w:rPr>
        <w:t>¶</w:t>
      </w:r>
      <w:r w:rsidRPr="00C3673C">
        <w:rPr>
          <w:sz w:val="16"/>
        </w:rPr>
        <w:t xml:space="preserve"> Granted, the Jones Act is not the sole driver of cost differential between the American shipping industry and foreign competition, and American shipbuilders have demonstrated their ability to be competitive internationally by building ships for many other countries. However, in the U.S. the domestic industry faces higher tax rates and must comply with an increasingly burdensome and complex regulatory environment. </w:t>
      </w:r>
      <w:r w:rsidRPr="0069526E">
        <w:rPr>
          <w:rStyle w:val="StyleBoldUnderline"/>
        </w:rPr>
        <w:t>Any vessel operating from between two American ports should be subject to U.S. taxes and sensible regulations but should be allowed to compete with U.S. vessels.</w:t>
      </w:r>
      <w:r w:rsidRPr="00C3673C">
        <w:rPr>
          <w:sz w:val="16"/>
        </w:rPr>
        <w:t xml:space="preserve"> </w:t>
      </w:r>
      <w:r w:rsidRPr="00160BD4">
        <w:rPr>
          <w:rStyle w:val="StyleBoldUnderline"/>
        </w:rPr>
        <w:t>Doing so will promote competition that will drive down costs and benefit the American economy broadly.</w:t>
      </w:r>
      <w:r w:rsidRPr="00C3673C">
        <w:rPr>
          <w:sz w:val="16"/>
        </w:rPr>
        <w:t xml:space="preserve"> In the aggregate, studies have shown that a full repeal of the Jones Act would yield economic benefits of up to $682 million per year.[25]</w:t>
      </w:r>
    </w:p>
    <w:p w14:paraId="3EB1AAD4" w14:textId="77777777" w:rsidR="007F27C2" w:rsidRDefault="007F27C2" w:rsidP="007F27C2">
      <w:pPr>
        <w:pStyle w:val="Heading3"/>
      </w:pPr>
      <w:r>
        <w:t>Neg – Solvency</w:t>
      </w:r>
    </w:p>
    <w:p w14:paraId="40F36E7E" w14:textId="77777777" w:rsidR="007F27C2" w:rsidRDefault="007F27C2" w:rsidP="007F27C2">
      <w:pPr>
        <w:pStyle w:val="Heading4"/>
      </w:pPr>
      <w:r>
        <w:t>No DAs – some icebreaker development is already done via private contracts</w:t>
      </w:r>
    </w:p>
    <w:p w14:paraId="55E2ABB1" w14:textId="77777777" w:rsidR="007F27C2" w:rsidRPr="002F5F86" w:rsidRDefault="007F27C2" w:rsidP="007F27C2">
      <w:pPr>
        <w:rPr>
          <w:rStyle w:val="StyleStyleBold12pt"/>
        </w:rPr>
      </w:pPr>
      <w:r>
        <w:rPr>
          <w:rStyle w:val="StyleStyleBold12pt"/>
        </w:rPr>
        <w:t>Martin, 7/24</w:t>
      </w:r>
    </w:p>
    <w:p w14:paraId="73E18FEC" w14:textId="77777777" w:rsidR="007F27C2" w:rsidRDefault="007F27C2" w:rsidP="007F27C2">
      <w:r w:rsidRPr="0078187D">
        <w:t>Hector Martin</w:t>
      </w:r>
      <w:r>
        <w:t>, Arctic Journal reporter; “</w:t>
      </w:r>
      <w:r w:rsidRPr="0078187D">
        <w:t>B</w:t>
      </w:r>
      <w:r>
        <w:t xml:space="preserve">eat your bombs into icebreakers,” 7/24/2014, </w:t>
      </w:r>
      <w:r w:rsidRPr="0078187D">
        <w:t>http://arcticjournal.com/politics/826/beat-your-bombs-icebreakers</w:t>
      </w:r>
      <w:r>
        <w:t xml:space="preserve"> // MS</w:t>
      </w:r>
    </w:p>
    <w:p w14:paraId="2F5B3CC8" w14:textId="77777777" w:rsidR="007F27C2" w:rsidRPr="002F5F86" w:rsidRDefault="007F27C2" w:rsidP="007F27C2"/>
    <w:p w14:paraId="5A379BCC" w14:textId="77777777" w:rsidR="007F27C2" w:rsidRPr="00AF0B59" w:rsidRDefault="007F27C2" w:rsidP="007F27C2">
      <w:pPr>
        <w:rPr>
          <w:rStyle w:val="StyleBoldUnderline"/>
          <w:b/>
        </w:rPr>
      </w:pPr>
      <w:r w:rsidRPr="0078187D">
        <w:rPr>
          <w:rStyle w:val="StyleBoldUnderline"/>
        </w:rPr>
        <w:t>As America’s icebreaking capacity has slumped</w:t>
      </w:r>
      <w:r w:rsidRPr="00AF0B59">
        <w:rPr>
          <w:sz w:val="16"/>
        </w:rPr>
        <w:t xml:space="preserve"> in recent years, </w:t>
      </w:r>
      <w:r w:rsidRPr="00F1189B">
        <w:rPr>
          <w:rStyle w:val="StyleBoldUnderline"/>
        </w:rPr>
        <w:t xml:space="preserve">agencies have sought to bridge the gap by </w:t>
      </w:r>
      <w:r w:rsidRPr="00F1189B">
        <w:rPr>
          <w:rStyle w:val="Emphasis"/>
        </w:rPr>
        <w:t>contracting icebreaking services</w:t>
      </w:r>
      <w:r w:rsidRPr="00F1189B">
        <w:rPr>
          <w:rStyle w:val="StyleBoldUnderline"/>
        </w:rPr>
        <w:t>.</w:t>
      </w:r>
      <w:r w:rsidRPr="00AF0B59">
        <w:rPr>
          <w:sz w:val="16"/>
        </w:rPr>
        <w:t xml:space="preserve"> </w:t>
      </w:r>
      <w:r w:rsidRPr="00AF0B59">
        <w:rPr>
          <w:rStyle w:val="StyleBoldUnderline"/>
          <w:b/>
        </w:rPr>
        <w:t>The committee said this model should also be discussed for securing heavy-duty icebreaking services as well.</w:t>
      </w:r>
    </w:p>
    <w:p w14:paraId="2260C477" w14:textId="77777777" w:rsidR="007F27C2" w:rsidRDefault="007F27C2" w:rsidP="007F27C2"/>
    <w:p w14:paraId="755DDD86" w14:textId="77777777" w:rsidR="007F27C2" w:rsidRPr="002F5F86" w:rsidRDefault="007F27C2" w:rsidP="007F27C2"/>
    <w:p w14:paraId="2D0844C8" w14:textId="77777777" w:rsidR="007F27C2" w:rsidRDefault="007F27C2" w:rsidP="007F27C2">
      <w:pPr>
        <w:pStyle w:val="Heading3"/>
      </w:pPr>
    </w:p>
    <w:p w14:paraId="31438419" w14:textId="77777777" w:rsidR="007F27C2" w:rsidRPr="00323A62" w:rsidRDefault="007F27C2" w:rsidP="007F27C2">
      <w:pPr>
        <w:pStyle w:val="Heading3"/>
      </w:pPr>
      <w:r>
        <w:t>Aff – Jones Act</w:t>
      </w:r>
    </w:p>
    <w:p w14:paraId="062F8BF3" w14:textId="77777777" w:rsidR="007F27C2" w:rsidRDefault="007F27C2" w:rsidP="007F27C2">
      <w:pPr>
        <w:pStyle w:val="Heading4"/>
      </w:pPr>
      <w:r>
        <w:t>Perm solves – Jones Act repeal isn’t key because it doesn’t prevent leasing of commercial icebreakers – also the CP could be normal means for the plan – our ev indicts their cards</w:t>
      </w:r>
    </w:p>
    <w:p w14:paraId="6918AD16" w14:textId="77777777" w:rsidR="007F27C2" w:rsidRPr="003B5E37" w:rsidRDefault="007F27C2" w:rsidP="007F27C2">
      <w:pPr>
        <w:rPr>
          <w:rStyle w:val="StyleStyleBold12pt"/>
        </w:rPr>
      </w:pPr>
      <w:r>
        <w:rPr>
          <w:rStyle w:val="StyleStyleBold12pt"/>
        </w:rPr>
        <w:t>AMP, 14</w:t>
      </w:r>
    </w:p>
    <w:p w14:paraId="72B50D97" w14:textId="77777777" w:rsidR="007F27C2" w:rsidRDefault="007F27C2" w:rsidP="007F27C2">
      <w:r>
        <w:t xml:space="preserve">American Maritime Partnership, </w:t>
      </w:r>
      <w:r w:rsidRPr="007C6500">
        <w:t xml:space="preserve">the broadest, deepest coalition ever assembled to represent </w:t>
      </w:r>
      <w:r>
        <w:t>the domestic maritime industry; “</w:t>
      </w:r>
      <w:r w:rsidRPr="003B5E37">
        <w:t xml:space="preserve">How </w:t>
      </w:r>
      <w:r w:rsidRPr="005A669B">
        <w:rPr>
          <w:rStyle w:val="Emphasis"/>
        </w:rPr>
        <w:t>the Heritage Foundation</w:t>
      </w:r>
      <w:r w:rsidRPr="003B5E37">
        <w:t xml:space="preserve"> Missed the Boat w</w:t>
      </w:r>
      <w:r>
        <w:t xml:space="preserve">ith its Recent Jones Act Report,” 7/7/2014, </w:t>
      </w:r>
      <w:r w:rsidRPr="003B5E37">
        <w:t>http://www.americanmaritimepartnership.com/2014/07/07/heritage-foundation-miss</w:t>
      </w:r>
      <w:r>
        <w:t>ed-boat-recent-jones-act-report // MS</w:t>
      </w:r>
    </w:p>
    <w:p w14:paraId="26D74993" w14:textId="77777777" w:rsidR="007F27C2" w:rsidRDefault="007F27C2" w:rsidP="007F27C2"/>
    <w:p w14:paraId="2C2E5FA6" w14:textId="77777777" w:rsidR="007F27C2" w:rsidRDefault="007F27C2" w:rsidP="007F27C2">
      <w:pPr>
        <w:rPr>
          <w:sz w:val="16"/>
        </w:rPr>
      </w:pPr>
      <w:r w:rsidRPr="00563E2C">
        <w:rPr>
          <w:sz w:val="16"/>
        </w:rPr>
        <w:t xml:space="preserve">3) The </w:t>
      </w:r>
      <w:r w:rsidRPr="00071F79">
        <w:rPr>
          <w:rStyle w:val="StyleBoldUnderline"/>
        </w:rPr>
        <w:t>authors’ contention that the Jones Act prohibits leasing of foreign-built icebreakers is simply incorrect as a matter of law.</w:t>
      </w:r>
      <w:r w:rsidRPr="00563E2C">
        <w:rPr>
          <w:sz w:val="12"/>
        </w:rPr>
        <w:t>¶</w:t>
      </w:r>
      <w:r w:rsidRPr="00563E2C">
        <w:rPr>
          <w:sz w:val="16"/>
        </w:rPr>
        <w:t xml:space="preserve"> </w:t>
      </w:r>
      <w:r w:rsidRPr="00563E2C">
        <w:rPr>
          <w:sz w:val="12"/>
        </w:rPr>
        <w:t>¶</w:t>
      </w:r>
      <w:r w:rsidRPr="00563E2C">
        <w:rPr>
          <w:sz w:val="16"/>
        </w:rPr>
        <w:t xml:space="preserve"> On this issue, </w:t>
      </w:r>
      <w:r w:rsidRPr="00AE6D70">
        <w:rPr>
          <w:rStyle w:val="StyleBoldUnderline"/>
        </w:rPr>
        <w:t>the authors simply and objectively got it wrong.</w:t>
      </w:r>
      <w:r w:rsidRPr="00563E2C">
        <w:rPr>
          <w:sz w:val="16"/>
        </w:rPr>
        <w:t xml:space="preserve"> </w:t>
      </w:r>
      <w:r w:rsidRPr="00B3625E">
        <w:rPr>
          <w:rStyle w:val="StyleBoldUnderline"/>
        </w:rPr>
        <w:t>It is one of several instances in the report where the authors misunderstand the underlying law that they are critiquing.</w:t>
      </w:r>
      <w:r w:rsidRPr="00563E2C">
        <w:rPr>
          <w:sz w:val="16"/>
        </w:rPr>
        <w:t xml:space="preserve"> The authors argue that repealing the Jones Act “would allow the Coast Guard and other government services to lease foreign-built icebreakers more easily, diminishing U.S. reliance on Russia.”[14] </w:t>
      </w:r>
      <w:r w:rsidRPr="001E208A">
        <w:rPr>
          <w:rStyle w:val="StyleBoldUnderline"/>
        </w:rPr>
        <w:t>In fact, the Jones Act is in no way an impediment to leasing foreign-built icebreakers</w:t>
      </w:r>
      <w:r w:rsidRPr="00B13F1D">
        <w:rPr>
          <w:rStyle w:val="StyleBoldUnderline"/>
        </w:rPr>
        <w:t>, even if such a move would be considered wise public policy.</w:t>
      </w:r>
      <w:r w:rsidRPr="00563E2C">
        <w:rPr>
          <w:sz w:val="16"/>
        </w:rPr>
        <w:t xml:space="preserve"> </w:t>
      </w:r>
      <w:r w:rsidRPr="00B13F1D">
        <w:rPr>
          <w:rStyle w:val="Emphasis"/>
        </w:rPr>
        <w:t>Repeal of the Jones Act today would not change anything</w:t>
      </w:r>
      <w:r w:rsidRPr="00563E2C">
        <w:rPr>
          <w:sz w:val="16"/>
        </w:rPr>
        <w:t xml:space="preserve"> in this regard.</w:t>
      </w:r>
      <w:r w:rsidRPr="00563E2C">
        <w:rPr>
          <w:sz w:val="12"/>
        </w:rPr>
        <w:t>¶</w:t>
      </w:r>
      <w:r w:rsidRPr="00563E2C">
        <w:rPr>
          <w:sz w:val="16"/>
        </w:rPr>
        <w:t xml:space="preserve"> </w:t>
      </w:r>
      <w:r w:rsidRPr="00563E2C">
        <w:rPr>
          <w:sz w:val="12"/>
        </w:rPr>
        <w:t>¶</w:t>
      </w:r>
      <w:r w:rsidRPr="00563E2C">
        <w:rPr>
          <w:sz w:val="16"/>
        </w:rPr>
        <w:t xml:space="preserve"> First, </w:t>
      </w:r>
      <w:r w:rsidRPr="00306172">
        <w:rPr>
          <w:rStyle w:val="StyleBoldUnderline"/>
        </w:rPr>
        <w:t>the Jones Act only applies to the transportation of merchandise between points in the U</w:t>
      </w:r>
      <w:r w:rsidRPr="00563E2C">
        <w:rPr>
          <w:sz w:val="16"/>
        </w:rPr>
        <w:t xml:space="preserve">nited </w:t>
      </w:r>
      <w:r w:rsidRPr="00306172">
        <w:rPr>
          <w:rStyle w:val="StyleBoldUnderline"/>
        </w:rPr>
        <w:t>S</w:t>
      </w:r>
      <w:r w:rsidRPr="00563E2C">
        <w:rPr>
          <w:sz w:val="16"/>
        </w:rPr>
        <w:t xml:space="preserve">tates.[15] </w:t>
      </w:r>
      <w:r w:rsidRPr="004D3FCF">
        <w:rPr>
          <w:rStyle w:val="StyleBoldUnderline"/>
        </w:rPr>
        <w:t>Providing icebreaking services to facilitate navigation does not involve transporting merchandise, regardless of whether the services are provided between points in the U</w:t>
      </w:r>
      <w:r w:rsidRPr="00563E2C">
        <w:rPr>
          <w:sz w:val="16"/>
        </w:rPr>
        <w:t xml:space="preserve">nited </w:t>
      </w:r>
      <w:r w:rsidRPr="004D3FCF">
        <w:rPr>
          <w:rStyle w:val="StyleBoldUnderline"/>
        </w:rPr>
        <w:t>S</w:t>
      </w:r>
      <w:r w:rsidRPr="00563E2C">
        <w:rPr>
          <w:sz w:val="16"/>
        </w:rPr>
        <w:t xml:space="preserve">tates. Second, a different U.S. law regarding vessel escort operations within the navigable waters of the United States that commence or terminate at a port or place in the United States, which could include icebreaking to facilitate navigation, requires this work to be performed by U.S.-flag vessels that do not have to be U.S.-built.[16] It is this law, and not the Jones Act, which the report applied to the 2011 situation described in Nome, Alaska.[17] Furthermore, no such requirement even applies to vessel escort operations outside the navigable waters of the United States, such as Antarctica. </w:t>
      </w:r>
      <w:r w:rsidRPr="00F40F0F">
        <w:rPr>
          <w:rStyle w:val="StyleBoldUnderline"/>
        </w:rPr>
        <w:t>Not to mention that</w:t>
      </w:r>
      <w:r w:rsidRPr="00563E2C">
        <w:rPr>
          <w:sz w:val="16"/>
        </w:rPr>
        <w:t xml:space="preserve"> the law requiring U.S. Coast Guard vessels to be constructed in the United States is completely separate from the Jones Act.[18] </w:t>
      </w:r>
      <w:r w:rsidRPr="004512B6">
        <w:rPr>
          <w:rStyle w:val="StyleBoldUnderline"/>
        </w:rPr>
        <w:t>The Jones Act does not impose requirements upon U.S. Coast Guard vessels.</w:t>
      </w:r>
      <w:r w:rsidRPr="00563E2C">
        <w:rPr>
          <w:sz w:val="16"/>
        </w:rPr>
        <w:t xml:space="preserve"> </w:t>
      </w:r>
      <w:r w:rsidRPr="00A3673D">
        <w:rPr>
          <w:rStyle w:val="StyleBoldUnderline"/>
        </w:rPr>
        <w:t>Finally, the U.S. government is not prohibited from leasing foreign vessels for icebreaking purposes that do not fall within</w:t>
      </w:r>
      <w:r w:rsidRPr="00563E2C">
        <w:rPr>
          <w:sz w:val="16"/>
        </w:rPr>
        <w:t xml:space="preserve"> the </w:t>
      </w:r>
      <w:r w:rsidRPr="00A3673D">
        <w:rPr>
          <w:rStyle w:val="StyleBoldUnderline"/>
        </w:rPr>
        <w:t>previously described activities, as it has already done for Antarctic icebreaking during the years when neither the Polar Star nor the Polar Sea, both Coast Guard heavy icebreakers, were available.</w:t>
      </w:r>
      <w:r w:rsidRPr="00563E2C">
        <w:rPr>
          <w:sz w:val="12"/>
        </w:rPr>
        <w:t>¶</w:t>
      </w:r>
      <w:r w:rsidRPr="00563E2C">
        <w:rPr>
          <w:sz w:val="16"/>
        </w:rPr>
        <w:t xml:space="preserve"> </w:t>
      </w:r>
      <w:r w:rsidRPr="00563E2C">
        <w:rPr>
          <w:sz w:val="12"/>
        </w:rPr>
        <w:t>¶</w:t>
      </w:r>
      <w:r w:rsidRPr="00563E2C">
        <w:rPr>
          <w:sz w:val="16"/>
        </w:rPr>
        <w:t xml:space="preserve"> In short, the authors’ entire argument related to the Coast Guard and icebreakers is factually wrong and misstates applicable law.</w:t>
      </w:r>
    </w:p>
    <w:p w14:paraId="0A183594" w14:textId="77777777" w:rsidR="007F27C2" w:rsidRDefault="007F27C2" w:rsidP="007F27C2">
      <w:pPr>
        <w:pStyle w:val="Heading4"/>
      </w:pPr>
      <w:r>
        <w:t xml:space="preserve">CP crushes the US economy </w:t>
      </w:r>
    </w:p>
    <w:p w14:paraId="5DCC332C" w14:textId="77777777" w:rsidR="007F27C2" w:rsidRPr="003B5E37" w:rsidRDefault="007F27C2" w:rsidP="007F27C2">
      <w:pPr>
        <w:rPr>
          <w:rStyle w:val="StyleStyleBold12pt"/>
        </w:rPr>
      </w:pPr>
      <w:r>
        <w:rPr>
          <w:rStyle w:val="StyleStyleBold12pt"/>
        </w:rPr>
        <w:t>AMP, 14</w:t>
      </w:r>
    </w:p>
    <w:p w14:paraId="7DD418F7" w14:textId="77777777" w:rsidR="007F27C2" w:rsidRDefault="007F27C2" w:rsidP="007F27C2">
      <w:r>
        <w:t xml:space="preserve">American Maritime Partnership, </w:t>
      </w:r>
      <w:r w:rsidRPr="007C6500">
        <w:t xml:space="preserve">the broadest, deepest coalition ever assembled to represent </w:t>
      </w:r>
      <w:r>
        <w:t>the domestic maritime industry; “</w:t>
      </w:r>
      <w:r w:rsidRPr="003B5E37">
        <w:t xml:space="preserve">How </w:t>
      </w:r>
      <w:r w:rsidRPr="005A669B">
        <w:rPr>
          <w:rStyle w:val="Emphasis"/>
        </w:rPr>
        <w:t>the Heritage Foundation</w:t>
      </w:r>
      <w:r w:rsidRPr="003B5E37">
        <w:t xml:space="preserve"> Missed the Boat w</w:t>
      </w:r>
      <w:r>
        <w:t xml:space="preserve">ith its Recent Jones Act Report,” 7/7/2014, </w:t>
      </w:r>
      <w:r w:rsidRPr="003B5E37">
        <w:t>http://www.americanmaritimepartnership.com/2014/07/07/heritage-foundation-miss</w:t>
      </w:r>
      <w:r>
        <w:t>ed-boat-recent-jones-act-report // MS</w:t>
      </w:r>
    </w:p>
    <w:p w14:paraId="4CCEB0D8" w14:textId="77777777" w:rsidR="007F27C2" w:rsidRDefault="007F27C2" w:rsidP="007F27C2"/>
    <w:p w14:paraId="306324B6" w14:textId="77777777" w:rsidR="007F27C2" w:rsidRPr="00E5773E" w:rsidRDefault="007F27C2" w:rsidP="007F27C2">
      <w:pPr>
        <w:rPr>
          <w:sz w:val="16"/>
        </w:rPr>
      </w:pPr>
      <w:r w:rsidRPr="00E5773E">
        <w:rPr>
          <w:sz w:val="16"/>
        </w:rPr>
        <w:t>The</w:t>
      </w:r>
      <w:r w:rsidRPr="00522376">
        <w:rPr>
          <w:rStyle w:val="StyleBoldUnderline"/>
        </w:rPr>
        <w:t xml:space="preserve"> authors appear to be arguing</w:t>
      </w:r>
      <w:r w:rsidRPr="00E5773E">
        <w:rPr>
          <w:sz w:val="16"/>
        </w:rPr>
        <w:t xml:space="preserve"> that </w:t>
      </w:r>
      <w:r w:rsidRPr="00522376">
        <w:rPr>
          <w:rStyle w:val="StyleBoldUnderline"/>
        </w:rPr>
        <w:t>the Jones Act should be repealed and foreign shipping companies with foreign crews should be allowed to operate in domestic commerce.</w:t>
      </w:r>
      <w:r w:rsidRPr="00E5773E">
        <w:rPr>
          <w:sz w:val="16"/>
        </w:rPr>
        <w:t xml:space="preserve"> </w:t>
      </w:r>
      <w:r w:rsidRPr="00522376">
        <w:rPr>
          <w:rStyle w:val="Emphasis"/>
        </w:rPr>
        <w:t>The proposal is radical</w:t>
      </w:r>
      <w:r w:rsidRPr="00586D0F">
        <w:rPr>
          <w:rStyle w:val="StyleBoldUnderline"/>
        </w:rPr>
        <w:t>—there is currently no industry in U.S. domestic commerce where a foreign company can use foreign workers to provide services delivered exclusively in domestic commerce.</w:t>
      </w:r>
      <w:r w:rsidRPr="00E5773E">
        <w:rPr>
          <w:sz w:val="16"/>
        </w:rPr>
        <w:t xml:space="preserve"> </w:t>
      </w:r>
      <w:r w:rsidRPr="00246A4B">
        <w:rPr>
          <w:rStyle w:val="StyleBoldUnderline"/>
          <w:b/>
        </w:rPr>
        <w:t>The authors’ proposal is the equivalent of allowing a manufacturing facility to operate on U.S. soil with manpower provided by foreign workers and in accord with foreign laws.</w:t>
      </w:r>
      <w:r w:rsidRPr="00E5773E">
        <w:rPr>
          <w:sz w:val="16"/>
        </w:rPr>
        <w:t xml:space="preserve"> Most Americans would dismiss such a proposal out of hand, and </w:t>
      </w:r>
      <w:r w:rsidRPr="00246A4B">
        <w:rPr>
          <w:rStyle w:val="StyleBoldUnderline"/>
        </w:rPr>
        <w:t>even the greatest proponent of the free marketplace would find such a proposal objectionable.</w:t>
      </w:r>
      <w:r w:rsidRPr="00E5773E">
        <w:rPr>
          <w:sz w:val="16"/>
        </w:rPr>
        <w:t xml:space="preserve"> </w:t>
      </w:r>
      <w:r w:rsidRPr="00CD0980">
        <w:rPr>
          <w:rStyle w:val="StyleBoldUnderline"/>
        </w:rPr>
        <w:t>No American company could be expected to compete in the provision of domestic services against a foreign company set up on U.S. soil but paying its workers Third World wages and operating outside the constructs of U.S. law.</w:t>
      </w:r>
      <w:r w:rsidRPr="00E5773E">
        <w:rPr>
          <w:sz w:val="12"/>
        </w:rPr>
        <w:t>¶</w:t>
      </w:r>
      <w:r w:rsidRPr="00E5773E">
        <w:rPr>
          <w:sz w:val="16"/>
        </w:rPr>
        <w:t xml:space="preserve"> </w:t>
      </w:r>
      <w:r w:rsidRPr="00E5773E">
        <w:rPr>
          <w:sz w:val="12"/>
        </w:rPr>
        <w:t>¶</w:t>
      </w:r>
      <w:r w:rsidRPr="00E5773E">
        <w:rPr>
          <w:sz w:val="16"/>
        </w:rPr>
        <w:t xml:space="preserve"> The authors do allow that foreign vessels operating in domestic service would have to live by some “sensible“ regulations, whatever that means, including paying U.S. taxes. In its 1998 report, the GAO mentioned multiple categories of laws that could be applied to foreign ships operating in the U.S. domestic trades: taxes (e.g., corporate taxes, individual withholding taxes), labor laws (e.g., minimum wage laws, the right to collectively bargain under the National Labor Relations Act), and employee protection (merchant mariner benefits and protections), among others. Imposition of American immigration laws alone would present an enormous additional cost and challenge to foreign shipping companies, forcing them to revamp their entire crewing system. Notably, </w:t>
      </w:r>
      <w:r w:rsidRPr="00A05E15">
        <w:rPr>
          <w:rStyle w:val="StyleBoldUnderline"/>
        </w:rPr>
        <w:t>once</w:t>
      </w:r>
      <w:r w:rsidRPr="00E5773E">
        <w:rPr>
          <w:sz w:val="16"/>
        </w:rPr>
        <w:t xml:space="preserve"> these </w:t>
      </w:r>
      <w:r w:rsidRPr="00A05E15">
        <w:rPr>
          <w:rStyle w:val="StyleBoldUnderline"/>
        </w:rPr>
        <w:t>U.S. laws are applied to foreign vessel operators, the cost advantages that the authors seek begin to evaporate completely.</w:t>
      </w:r>
      <w:r w:rsidRPr="00E5773E">
        <w:rPr>
          <w:sz w:val="16"/>
        </w:rPr>
        <w:t xml:space="preserve"> At that point, </w:t>
      </w:r>
      <w:r w:rsidRPr="00A05E15">
        <w:rPr>
          <w:rStyle w:val="StyleBoldUnderline"/>
        </w:rPr>
        <w:t>the authors’ proposal becomes the worst of all worlds—little or no cost savings but the loss of American jobs, national security, and homeland security.</w:t>
      </w:r>
      <w:r w:rsidRPr="00E5773E">
        <w:rPr>
          <w:sz w:val="16"/>
        </w:rPr>
        <w:t xml:space="preserve"> At that point, the authors’ proposal becomes a “lose-lose” proposition where </w:t>
      </w:r>
      <w:r w:rsidRPr="00E5773E">
        <w:rPr>
          <w:rStyle w:val="StyleBoldUnderline"/>
        </w:rPr>
        <w:t>American jobs are outsourced for no good reason</w:t>
      </w:r>
      <w:r w:rsidRPr="00E5773E">
        <w:rPr>
          <w:sz w:val="16"/>
        </w:rPr>
        <w:t>, a reality that the authors never address.</w:t>
      </w:r>
      <w:r w:rsidRPr="00E5773E">
        <w:rPr>
          <w:sz w:val="12"/>
        </w:rPr>
        <w:t>¶</w:t>
      </w:r>
      <w:r w:rsidRPr="00E5773E">
        <w:rPr>
          <w:sz w:val="16"/>
        </w:rPr>
        <w:t xml:space="preserve"> </w:t>
      </w:r>
      <w:r w:rsidRPr="00E5773E">
        <w:rPr>
          <w:sz w:val="12"/>
        </w:rPr>
        <w:t>¶</w:t>
      </w:r>
      <w:r w:rsidRPr="00E5773E">
        <w:rPr>
          <w:sz w:val="16"/>
        </w:rPr>
        <w:t xml:space="preserve"> In conclusion, the authors set out on a free market mission and let no facts— no matter how relevant or contradictory—stand in their way. The errors, misstatements, and material omissions cited above from this report are nonexhaustive and destroy any attempts to foster a credible and educated public discussion on these matters.</w:t>
      </w:r>
    </w:p>
    <w:p w14:paraId="66843694" w14:textId="77777777" w:rsidR="007F27C2" w:rsidRDefault="007F27C2" w:rsidP="007F27C2">
      <w:pPr>
        <w:pStyle w:val="Heading4"/>
      </w:pPr>
      <w:r>
        <w:t>Jones Act is key to the military – CP collapses heg</w:t>
      </w:r>
    </w:p>
    <w:p w14:paraId="792EAB25" w14:textId="77777777" w:rsidR="007F27C2" w:rsidRPr="003B5E37" w:rsidRDefault="007F27C2" w:rsidP="007F27C2">
      <w:pPr>
        <w:rPr>
          <w:rStyle w:val="StyleStyleBold12pt"/>
        </w:rPr>
      </w:pPr>
      <w:r>
        <w:rPr>
          <w:rStyle w:val="StyleStyleBold12pt"/>
        </w:rPr>
        <w:t>AMP, 14</w:t>
      </w:r>
    </w:p>
    <w:p w14:paraId="0E68B36A" w14:textId="77777777" w:rsidR="007F27C2" w:rsidRDefault="007F27C2" w:rsidP="007F27C2">
      <w:r>
        <w:t xml:space="preserve">American Maritime Partnership, </w:t>
      </w:r>
      <w:r w:rsidRPr="007C6500">
        <w:t xml:space="preserve">the broadest, deepest coalition ever assembled to represent </w:t>
      </w:r>
      <w:r>
        <w:t>the domestic maritime industry; “</w:t>
      </w:r>
      <w:r w:rsidRPr="003B5E37">
        <w:t xml:space="preserve">How </w:t>
      </w:r>
      <w:r w:rsidRPr="00C959C1">
        <w:rPr>
          <w:rStyle w:val="Emphasis"/>
        </w:rPr>
        <w:t>the Heritage Foundation</w:t>
      </w:r>
      <w:r w:rsidRPr="003B5E37">
        <w:t xml:space="preserve"> Missed the Boat w</w:t>
      </w:r>
      <w:r>
        <w:t xml:space="preserve">ith its Recent Jones Act Report,” 7/7/2014, </w:t>
      </w:r>
      <w:r w:rsidRPr="003B5E37">
        <w:t>http://www.americanmaritimepartnership.com/2014/07/07/heritage-foundation-miss</w:t>
      </w:r>
      <w:r>
        <w:t>ed-boat-recent-jones-act-report // MS</w:t>
      </w:r>
    </w:p>
    <w:p w14:paraId="61B79E7B" w14:textId="77777777" w:rsidR="007F27C2" w:rsidRDefault="007F27C2" w:rsidP="007F27C2"/>
    <w:p w14:paraId="5C47BEA1" w14:textId="77777777" w:rsidR="007F27C2" w:rsidRDefault="007F27C2" w:rsidP="007F27C2">
      <w:pPr>
        <w:rPr>
          <w:sz w:val="16"/>
        </w:rPr>
      </w:pPr>
      <w:r w:rsidRPr="006562C6">
        <w:rPr>
          <w:sz w:val="16"/>
        </w:rPr>
        <w:t xml:space="preserve">2) The </w:t>
      </w:r>
      <w:r w:rsidRPr="00C959C1">
        <w:rPr>
          <w:rStyle w:val="StyleBoldUnderline"/>
        </w:rPr>
        <w:t>authors argue the Jones Act “hinders” national security without factoring the critical fact that the Defense Department and U.S. Navy strongly support the Act for its military benefits.</w:t>
      </w:r>
      <w:r w:rsidRPr="006562C6">
        <w:rPr>
          <w:sz w:val="12"/>
        </w:rPr>
        <w:t>¶</w:t>
      </w:r>
      <w:r w:rsidRPr="006562C6">
        <w:rPr>
          <w:sz w:val="16"/>
        </w:rPr>
        <w:t xml:space="preserve"> </w:t>
      </w:r>
      <w:r w:rsidRPr="006562C6">
        <w:rPr>
          <w:sz w:val="12"/>
        </w:rPr>
        <w:t>¶</w:t>
      </w:r>
      <w:r w:rsidRPr="006562C6">
        <w:rPr>
          <w:sz w:val="16"/>
        </w:rPr>
        <w:t xml:space="preserve"> </w:t>
      </w:r>
      <w:r w:rsidRPr="00C959C1">
        <w:rPr>
          <w:rStyle w:val="StyleBoldUnderline"/>
        </w:rPr>
        <w:t xml:space="preserve">One would expect that any review of the national security implications of the Jones Act would at least mention that </w:t>
      </w:r>
      <w:r w:rsidRPr="00C959C1">
        <w:rPr>
          <w:rStyle w:val="Emphasis"/>
        </w:rPr>
        <w:t>the U.S. Navy is a strong, consistent supporter of the Jones Act</w:t>
      </w:r>
      <w:r w:rsidRPr="006562C6">
        <w:rPr>
          <w:sz w:val="16"/>
        </w:rPr>
        <w:t xml:space="preserve">, </w:t>
      </w:r>
      <w:r w:rsidRPr="00C959C1">
        <w:rPr>
          <w:rStyle w:val="StyleBoldUnderline"/>
        </w:rPr>
        <w:t xml:space="preserve">as is </w:t>
      </w:r>
      <w:r w:rsidRPr="006562C6">
        <w:rPr>
          <w:sz w:val="16"/>
        </w:rPr>
        <w:t>the U.S. Transportation Command (</w:t>
      </w:r>
      <w:r w:rsidRPr="00C959C1">
        <w:rPr>
          <w:rStyle w:val="StyleBoldUnderline"/>
        </w:rPr>
        <w:t>USTRANSCOM</w:t>
      </w:r>
      <w:r w:rsidRPr="006562C6">
        <w:rPr>
          <w:sz w:val="16"/>
        </w:rPr>
        <w:t>)</w:t>
      </w:r>
      <w:r w:rsidRPr="00C959C1">
        <w:rPr>
          <w:rStyle w:val="StyleBoldUnderline"/>
        </w:rPr>
        <w:t>—the U.S. Defense Department organization in charge of military logistics</w:t>
      </w:r>
      <w:r w:rsidRPr="006562C6">
        <w:rPr>
          <w:sz w:val="16"/>
        </w:rPr>
        <w:t xml:space="preserve"> (including the Military Sealift Command, a component command of USTRANSCOM).[5] And that </w:t>
      </w:r>
      <w:r w:rsidRPr="00C959C1">
        <w:rPr>
          <w:rStyle w:val="StyleBoldUnderline"/>
        </w:rPr>
        <w:t>every Commander-in-Chief in modern history has supported the Jones Act for its military benefits.</w:t>
      </w:r>
      <w:r w:rsidRPr="006562C6">
        <w:rPr>
          <w:sz w:val="16"/>
        </w:rPr>
        <w:t xml:space="preserve"> And that many military officials and observers have highlighted the important nexus between a strong U.S.-flag maritime industry—ships, seafarers, shipbuilding, and logistics network —and national security.[6] </w:t>
      </w:r>
      <w:r w:rsidRPr="00C959C1">
        <w:rPr>
          <w:rStyle w:val="StyleBoldUnderline"/>
        </w:rPr>
        <w:t>But none of that finds its way into the authors’ analysis.</w:t>
      </w:r>
      <w:r w:rsidRPr="006562C6">
        <w:rPr>
          <w:sz w:val="16"/>
        </w:rPr>
        <w:t xml:space="preserve"> </w:t>
      </w:r>
      <w:r w:rsidRPr="00C959C1">
        <w:rPr>
          <w:rStyle w:val="StyleBoldUnderline"/>
        </w:rPr>
        <w:t>The military’s strong support for the Jones Act is just one of many examples of how far the authors will go to avoid any facts that are inconvenient to their conclusions.</w:t>
      </w:r>
      <w:r w:rsidRPr="006562C6">
        <w:rPr>
          <w:sz w:val="12"/>
        </w:rPr>
        <w:t>¶</w:t>
      </w:r>
      <w:r w:rsidRPr="006562C6">
        <w:rPr>
          <w:sz w:val="16"/>
        </w:rPr>
        <w:t xml:space="preserve"> </w:t>
      </w:r>
      <w:r w:rsidRPr="006562C6">
        <w:rPr>
          <w:sz w:val="12"/>
        </w:rPr>
        <w:t>¶</w:t>
      </w:r>
      <w:r w:rsidRPr="006562C6">
        <w:rPr>
          <w:sz w:val="16"/>
        </w:rPr>
        <w:t xml:space="preserve"> </w:t>
      </w:r>
      <w:r w:rsidRPr="00FD1A37">
        <w:rPr>
          <w:rStyle w:val="StyleBoldUnderline"/>
        </w:rPr>
        <w:t>Instead, the authors simply present their own assertion that the Jones Act “hinders” national security.</w:t>
      </w:r>
      <w:r w:rsidRPr="006562C6">
        <w:rPr>
          <w:sz w:val="16"/>
        </w:rPr>
        <w:t xml:space="preserve"> </w:t>
      </w:r>
      <w:r w:rsidRPr="00FD1A37">
        <w:rPr>
          <w:rStyle w:val="StyleBoldUnderline"/>
        </w:rPr>
        <w:t>The authors</w:t>
      </w:r>
      <w:r w:rsidRPr="006562C6">
        <w:rPr>
          <w:sz w:val="16"/>
        </w:rPr>
        <w:t xml:space="preserve"> focus virtually all of their attention on the U.S. international fleet—not the Jones Act fleet—and seem to </w:t>
      </w:r>
      <w:r w:rsidRPr="00FD1A37">
        <w:rPr>
          <w:rStyle w:val="StyleBoldUnderline"/>
        </w:rPr>
        <w:t>completely miss the difference between the U.S. domestic fleet</w:t>
      </w:r>
      <w:r w:rsidRPr="006562C6">
        <w:rPr>
          <w:sz w:val="16"/>
        </w:rPr>
        <w:t xml:space="preserve"> (i.e., the Jones Act fleet) </w:t>
      </w:r>
      <w:r w:rsidRPr="00FD1A37">
        <w:rPr>
          <w:rStyle w:val="StyleBoldUnderline"/>
        </w:rPr>
        <w:t>and the U.S.-flag foreign fleet.</w:t>
      </w:r>
      <w:r w:rsidRPr="006562C6">
        <w:rPr>
          <w:sz w:val="12"/>
        </w:rPr>
        <w:t>¶</w:t>
      </w:r>
      <w:r w:rsidRPr="006562C6">
        <w:rPr>
          <w:sz w:val="16"/>
        </w:rPr>
        <w:t xml:space="preserve"> </w:t>
      </w:r>
      <w:r w:rsidRPr="006562C6">
        <w:rPr>
          <w:sz w:val="12"/>
        </w:rPr>
        <w:t>¶</w:t>
      </w:r>
      <w:r w:rsidRPr="006562C6">
        <w:rPr>
          <w:sz w:val="16"/>
        </w:rPr>
        <w:t xml:space="preserve"> </w:t>
      </w:r>
      <w:r w:rsidRPr="00FD1A37">
        <w:rPr>
          <w:rStyle w:val="StyleBoldUnderline"/>
        </w:rPr>
        <w:t xml:space="preserve">The authors spend little time on the two reasons cited by nearly every expert for the </w:t>
      </w:r>
      <w:r w:rsidRPr="00FD1A37">
        <w:rPr>
          <w:rStyle w:val="Emphasis"/>
        </w:rPr>
        <w:t>military benefits of the Jones Act</w:t>
      </w:r>
      <w:r w:rsidRPr="00FD1A37">
        <w:rPr>
          <w:rStyle w:val="StyleBoldUnderline"/>
        </w:rPr>
        <w:t>—</w:t>
      </w:r>
      <w:r w:rsidRPr="00FD1A37">
        <w:rPr>
          <w:rStyle w:val="StyleBoldUnderline"/>
          <w:b/>
        </w:rPr>
        <w:t>the national security advantages of a strong shipyard industrial base and a robust seafarer base</w:t>
      </w:r>
      <w:r w:rsidRPr="006562C6">
        <w:rPr>
          <w:sz w:val="16"/>
        </w:rPr>
        <w:t xml:space="preserve">.[7] </w:t>
      </w:r>
      <w:r w:rsidRPr="00FD1A37">
        <w:rPr>
          <w:rStyle w:val="StyleBoldUnderline"/>
        </w:rPr>
        <w:t>The importance of the seafarer base—highlighted in virtually every statement by military officials—is never even footnoted in the report.</w:t>
      </w:r>
      <w:r w:rsidRPr="006562C6">
        <w:rPr>
          <w:sz w:val="16"/>
        </w:rPr>
        <w:t xml:space="preserve"> And the shipyard analysis is error-filled. In one instance, the authors points to an alleged small number of large vessels built or being built in U.S. shipyards.[8] But </w:t>
      </w:r>
      <w:r w:rsidRPr="003A07A4">
        <w:rPr>
          <w:rStyle w:val="StyleBoldUnderline"/>
        </w:rPr>
        <w:t>there is no mention whatsoever of the domestic ship construction surge in the U.S. today that has virtually every major shipyard working overtime</w:t>
      </w:r>
      <w:r w:rsidRPr="006562C6">
        <w:rPr>
          <w:sz w:val="16"/>
        </w:rPr>
        <w:t xml:space="preserve">, such </w:t>
      </w:r>
      <w:r w:rsidRPr="003A07A4">
        <w:rPr>
          <w:rStyle w:val="StyleBoldUnderline"/>
        </w:rPr>
        <w:t>an industry renaissance</w:t>
      </w:r>
      <w:r w:rsidRPr="006562C6">
        <w:rPr>
          <w:sz w:val="16"/>
        </w:rPr>
        <w:t xml:space="preserve"> that the authors could have discovered with a simple Google search.[9]</w:t>
      </w:r>
      <w:r w:rsidRPr="006562C6">
        <w:rPr>
          <w:sz w:val="12"/>
        </w:rPr>
        <w:t>¶</w:t>
      </w:r>
      <w:r w:rsidRPr="006562C6">
        <w:rPr>
          <w:sz w:val="16"/>
        </w:rPr>
        <w:t xml:space="preserve"> </w:t>
      </w:r>
      <w:r w:rsidRPr="006562C6">
        <w:rPr>
          <w:sz w:val="12"/>
        </w:rPr>
        <w:t>¶</w:t>
      </w:r>
      <w:r w:rsidRPr="006562C6">
        <w:rPr>
          <w:sz w:val="16"/>
        </w:rPr>
        <w:t xml:space="preserve"> </w:t>
      </w:r>
      <w:r w:rsidRPr="003A07A4">
        <w:rPr>
          <w:rStyle w:val="StyleBoldUnderline"/>
        </w:rPr>
        <w:t>Later in their piece, the authors cite a recent government study about the impact of the Jones Act in Puerto Rico.</w:t>
      </w:r>
      <w:r w:rsidRPr="006562C6">
        <w:rPr>
          <w:sz w:val="16"/>
        </w:rPr>
        <w:t xml:space="preserve">[10] </w:t>
      </w:r>
      <w:r w:rsidRPr="003A07A4">
        <w:rPr>
          <w:rStyle w:val="StyleBoldUnderline"/>
        </w:rPr>
        <w:t>However, the authors ignore the findings in that very same report about the Jones Act and national security. In that report, the U.S. G</w:t>
      </w:r>
      <w:r w:rsidRPr="006562C6">
        <w:rPr>
          <w:sz w:val="16"/>
        </w:rPr>
        <w:t xml:space="preserve">overnment </w:t>
      </w:r>
      <w:r w:rsidRPr="003A07A4">
        <w:rPr>
          <w:rStyle w:val="StyleBoldUnderline"/>
        </w:rPr>
        <w:t>A</w:t>
      </w:r>
      <w:r w:rsidRPr="006562C6">
        <w:rPr>
          <w:sz w:val="16"/>
        </w:rPr>
        <w:t xml:space="preserve">ccountability </w:t>
      </w:r>
      <w:r w:rsidRPr="003A07A4">
        <w:rPr>
          <w:rStyle w:val="StyleBoldUnderline"/>
        </w:rPr>
        <w:t>O</w:t>
      </w:r>
      <w:r w:rsidRPr="006562C6">
        <w:rPr>
          <w:sz w:val="16"/>
        </w:rPr>
        <w:t>ffice (“GAO”)— a leading, unbiased source for analysis—</w:t>
      </w:r>
      <w:r w:rsidRPr="00182B17">
        <w:rPr>
          <w:rStyle w:val="StyleBoldUnderline"/>
        </w:rPr>
        <w:t>says, “the original goal of the [Jones] Act remains important to military preparedness.</w:t>
      </w:r>
      <w:r w:rsidRPr="006562C6">
        <w:rPr>
          <w:sz w:val="16"/>
        </w:rPr>
        <w:t>”[11] The same report says, “</w:t>
      </w:r>
      <w:r w:rsidRPr="00182B17">
        <w:rPr>
          <w:rStyle w:val="StyleBoldUnderline"/>
        </w:rPr>
        <w:t>The military strategy of the U</w:t>
      </w:r>
      <w:r w:rsidRPr="006562C6">
        <w:rPr>
          <w:sz w:val="16"/>
        </w:rPr>
        <w:t xml:space="preserve">nited </w:t>
      </w:r>
      <w:r w:rsidRPr="00182B17">
        <w:rPr>
          <w:rStyle w:val="StyleBoldUnderline"/>
        </w:rPr>
        <w:t>S</w:t>
      </w:r>
      <w:r w:rsidRPr="006562C6">
        <w:rPr>
          <w:sz w:val="16"/>
        </w:rPr>
        <w:t xml:space="preserve">tates </w:t>
      </w:r>
      <w:r w:rsidRPr="00182B17">
        <w:rPr>
          <w:rStyle w:val="StyleBoldUnderline"/>
        </w:rPr>
        <w:t>relies on the use of commercial U.S. flag ships and crews and the availability of a shipyard industrial base to support national defense needs.</w:t>
      </w:r>
      <w:r w:rsidRPr="006562C6">
        <w:rPr>
          <w:sz w:val="16"/>
        </w:rPr>
        <w:t xml:space="preserve">”[12] Finally, </w:t>
      </w:r>
      <w:r w:rsidRPr="006562C6">
        <w:rPr>
          <w:rStyle w:val="StyleBoldUnderline"/>
        </w:rPr>
        <w:t xml:space="preserve">the GAO highlights, but the authors chose to ignore, the Defense Department’s own statement that </w:t>
      </w:r>
      <w:r w:rsidRPr="006562C6">
        <w:rPr>
          <w:rStyle w:val="StyleBoldUnderline"/>
          <w:b/>
        </w:rPr>
        <w:t>without a Jones Act fleet, the military “would have to incur substantial additional costs to maintain and recapitalize a reserve fleet of its own.”</w:t>
      </w:r>
      <w:r w:rsidRPr="006562C6">
        <w:rPr>
          <w:b/>
          <w:sz w:val="16"/>
        </w:rPr>
        <w:t>[</w:t>
      </w:r>
      <w:r w:rsidRPr="006562C6">
        <w:rPr>
          <w:sz w:val="16"/>
        </w:rPr>
        <w:t>13]</w:t>
      </w:r>
    </w:p>
    <w:p w14:paraId="4769208C" w14:textId="77777777" w:rsidR="007F27C2" w:rsidRDefault="007F27C2" w:rsidP="007F27C2">
      <w:pPr>
        <w:pStyle w:val="Heading3"/>
      </w:pPr>
      <w:r>
        <w:t>Aff – Fed Key</w:t>
      </w:r>
    </w:p>
    <w:p w14:paraId="27127094" w14:textId="77777777" w:rsidR="007F27C2" w:rsidRPr="001E2B8C" w:rsidRDefault="007F27C2" w:rsidP="007F27C2">
      <w:pPr>
        <w:pStyle w:val="Heading4"/>
      </w:pPr>
      <w:r>
        <w:t xml:space="preserve">CP doesn’t solve the </w:t>
      </w:r>
      <w:r>
        <w:rPr>
          <w:u w:val="single"/>
        </w:rPr>
        <w:t>signal</w:t>
      </w:r>
      <w:r>
        <w:t xml:space="preserve"> of US commitment which is key to hegemony –there’s also a litany of issues with leasing icebreakers</w:t>
      </w:r>
    </w:p>
    <w:p w14:paraId="0975AFD1" w14:textId="77777777" w:rsidR="007F27C2" w:rsidRPr="004A2546" w:rsidRDefault="007F27C2" w:rsidP="007F27C2">
      <w:pPr>
        <w:rPr>
          <w:rStyle w:val="StyleStyleBold12pt"/>
        </w:rPr>
      </w:pPr>
      <w:r>
        <w:rPr>
          <w:rStyle w:val="StyleStyleBold12pt"/>
        </w:rPr>
        <w:t>O’Rourke, 8</w:t>
      </w:r>
    </w:p>
    <w:p w14:paraId="02E6946F" w14:textId="77777777" w:rsidR="007F27C2" w:rsidRDefault="007F27C2" w:rsidP="007F27C2">
      <w:r>
        <w:t>Ronald O’Rourke, Specialist in Naval Affairs, Foreign Affairs, Defense, and Trade Division; “</w:t>
      </w:r>
      <w:r w:rsidRPr="004A2546">
        <w:t>Coast Guard Polar Icebreaker Modernization: Background, Issues, and Options for Congress</w:t>
      </w:r>
      <w:r>
        <w:t xml:space="preserve">,” 2/26/2008, </w:t>
      </w:r>
      <w:r w:rsidRPr="004A2546">
        <w:t>http://www.uscg.mil/history/docs/CRS/2008CRSIcebreakerRL34391.pdf</w:t>
      </w:r>
      <w:r>
        <w:t xml:space="preserve"> // MS</w:t>
      </w:r>
    </w:p>
    <w:p w14:paraId="62D91FF1" w14:textId="77777777" w:rsidR="007F27C2" w:rsidRDefault="007F27C2" w:rsidP="007F27C2"/>
    <w:p w14:paraId="3EAB548B" w14:textId="77777777" w:rsidR="007F27C2" w:rsidRPr="001E2B8C" w:rsidRDefault="007F27C2" w:rsidP="007F27C2">
      <w:pPr>
        <w:rPr>
          <w:sz w:val="16"/>
        </w:rPr>
      </w:pPr>
      <w:r w:rsidRPr="00FC7081">
        <w:rPr>
          <w:rStyle w:val="StyleBoldUnderline"/>
        </w:rPr>
        <w:t>Advocates of a Coast Guard fleet</w:t>
      </w:r>
      <w:r w:rsidRPr="001E2B8C">
        <w:rPr>
          <w:sz w:val="16"/>
        </w:rPr>
        <w:t xml:space="preserve"> that included Healy and three or more other icebreakers might </w:t>
      </w:r>
      <w:r w:rsidRPr="00FC7081">
        <w:rPr>
          <w:rStyle w:val="StyleBoldUnderline"/>
        </w:rPr>
        <w:t xml:space="preserve">argue </w:t>
      </w:r>
      <w:r w:rsidRPr="001E2B8C">
        <w:rPr>
          <w:sz w:val="16"/>
        </w:rPr>
        <w:t xml:space="preserve">that </w:t>
      </w:r>
      <w:r w:rsidRPr="009C3E2C">
        <w:rPr>
          <w:rStyle w:val="StyleBoldUnderline"/>
        </w:rPr>
        <w:t>such a fleet would provide additional capability for responding to</w:t>
      </w:r>
      <w:r w:rsidRPr="001E2B8C">
        <w:rPr>
          <w:sz w:val="16"/>
        </w:rPr>
        <w:t xml:space="preserve"> potentially</w:t>
      </w:r>
      <w:r w:rsidRPr="009C3E2C">
        <w:rPr>
          <w:rStyle w:val="StyleBoldUnderline"/>
        </w:rPr>
        <w:t xml:space="preserve"> increased </w:t>
      </w:r>
      <w:r w:rsidRPr="002B62F3">
        <w:rPr>
          <w:rStyle w:val="StyleBoldUnderline"/>
        </w:rPr>
        <w:t xml:space="preserve">commercial and military activities in the Arctic, and more strongly </w:t>
      </w:r>
      <w:r w:rsidRPr="002B62F3">
        <w:rPr>
          <w:rStyle w:val="Emphasis"/>
        </w:rPr>
        <w:t>signal U.S. commitment to defending its sovereignty</w:t>
      </w:r>
      <w:r w:rsidRPr="002B62F3">
        <w:rPr>
          <w:rStyle w:val="StyleBoldUnderline"/>
        </w:rPr>
        <w:t xml:space="preserve"> and other interests in the region.</w:t>
      </w:r>
      <w:r w:rsidRPr="001E2B8C">
        <w:rPr>
          <w:sz w:val="16"/>
        </w:rPr>
        <w:t xml:space="preserve"> They might argue that although this option would be more expensive than a smaller fleet, </w:t>
      </w:r>
      <w:r w:rsidRPr="001E2B8C">
        <w:rPr>
          <w:rStyle w:val="StyleBoldUnderline"/>
        </w:rPr>
        <w:t>the added investment would be justified in light of the growing focus on U.S. polar interests.</w:t>
      </w:r>
      <w:r w:rsidRPr="001E2B8C">
        <w:rPr>
          <w:sz w:val="16"/>
        </w:rPr>
        <w:t xml:space="preserve"> </w:t>
      </w:r>
      <w:r w:rsidRPr="001E2B8C">
        <w:rPr>
          <w:rStyle w:val="StyleBoldUnderline"/>
          <w:b/>
        </w:rPr>
        <w:t xml:space="preserve">Regarding the potential for leasing icebreakers </w:t>
      </w:r>
      <w:r w:rsidRPr="001E2B8C">
        <w:rPr>
          <w:rStyle w:val="StyleBoldUnderline"/>
        </w:rPr>
        <w:t>owned by foreign governments or private firms, issues to consider would include, among other things, the potential availability of ships for lease, leasing costs, regulatory issues relating to long-term leases of capital assets for the U.S. government, and the ability of leased ships to perform the missions in question, including the mission of defending U.S. sovereignty in Arctic waters north of Alaska, the challenging McMurdo resupply mission, or missions that emerge suddenly in response to unexpected events.</w:t>
      </w:r>
      <w:r w:rsidRPr="001E2B8C">
        <w:rPr>
          <w:sz w:val="16"/>
        </w:rPr>
        <w:t>22</w:t>
      </w:r>
    </w:p>
    <w:p w14:paraId="4DD729DE" w14:textId="77777777" w:rsidR="007F27C2" w:rsidRDefault="007F27C2" w:rsidP="007F27C2">
      <w:pPr>
        <w:pStyle w:val="Heading2"/>
      </w:pPr>
      <w:r>
        <w:t>Topicality</w:t>
      </w:r>
    </w:p>
    <w:p w14:paraId="526E0D87" w14:textId="77777777" w:rsidR="007F27C2" w:rsidRDefault="007F27C2" w:rsidP="007F27C2">
      <w:pPr>
        <w:pStyle w:val="Heading3"/>
      </w:pPr>
      <w:r>
        <w:t>Aff – Development</w:t>
      </w:r>
    </w:p>
    <w:p w14:paraId="6309D2C0" w14:textId="77777777" w:rsidR="007F27C2" w:rsidRDefault="007F27C2" w:rsidP="007F27C2">
      <w:pPr>
        <w:pStyle w:val="Heading4"/>
      </w:pPr>
      <w:r>
        <w:t xml:space="preserve">Icebreakers are resource development </w:t>
      </w:r>
    </w:p>
    <w:p w14:paraId="0AE7005F" w14:textId="77777777" w:rsidR="007F27C2" w:rsidRPr="009B008E" w:rsidRDefault="007F27C2" w:rsidP="007F27C2">
      <w:pPr>
        <w:rPr>
          <w:rStyle w:val="StyleStyleBold12pt"/>
        </w:rPr>
      </w:pPr>
      <w:r>
        <w:rPr>
          <w:rStyle w:val="StyleStyleBold12pt"/>
        </w:rPr>
        <w:t>RT, 14</w:t>
      </w:r>
    </w:p>
    <w:p w14:paraId="5B05F036" w14:textId="77777777" w:rsidR="007F27C2" w:rsidRDefault="007F27C2" w:rsidP="007F27C2">
      <w:r>
        <w:t>RT News; “</w:t>
      </w:r>
      <w:r w:rsidRPr="00921B06">
        <w:t>US wants to catc</w:t>
      </w:r>
      <w:r>
        <w:t xml:space="preserve">h up with Russia in the Arctic,” 3/11/2014, </w:t>
      </w:r>
      <w:r w:rsidRPr="00921B06">
        <w:t>http://rt.com/op-edge/struggle-for-arctic-us-navy-110/</w:t>
      </w:r>
      <w:r>
        <w:t xml:space="preserve"> // MS</w:t>
      </w:r>
    </w:p>
    <w:p w14:paraId="0DDD2E33" w14:textId="77777777" w:rsidR="007F27C2" w:rsidRDefault="007F27C2" w:rsidP="007F27C2"/>
    <w:p w14:paraId="79420130" w14:textId="77777777" w:rsidR="007F27C2" w:rsidRPr="00580416" w:rsidRDefault="007F27C2" w:rsidP="007F27C2">
      <w:pPr>
        <w:rPr>
          <w:sz w:val="16"/>
        </w:rPr>
      </w:pPr>
      <w:r w:rsidRPr="00580416">
        <w:rPr>
          <w:sz w:val="16"/>
        </w:rPr>
        <w:t xml:space="preserve">In November, the US announced it was going to extend its presence </w:t>
      </w:r>
      <w:r w:rsidRPr="00580416">
        <w:rPr>
          <w:rStyle w:val="StyleBoldUnderline"/>
        </w:rPr>
        <w:t>in the Arctic,</w:t>
      </w:r>
      <w:r w:rsidRPr="00580416">
        <w:rPr>
          <w:sz w:val="16"/>
        </w:rPr>
        <w:t xml:space="preserve"> especially taking into account the massive natural resources there vital for America’s development. The Arctic is estimated to have 13 percent of the world’s undiscovered oil reserves and 30 percent of undiscovered gas deposits in the areas covered by an ice cap, which is actually beginning to shrink. In terms of resource shortages, </w:t>
      </w:r>
      <w:r w:rsidRPr="00802495">
        <w:rPr>
          <w:rStyle w:val="StyleBoldUnderline"/>
        </w:rPr>
        <w:t>many countries</w:t>
      </w:r>
      <w:r w:rsidRPr="00580416">
        <w:rPr>
          <w:sz w:val="16"/>
        </w:rPr>
        <w:t xml:space="preserve"> and companies </w:t>
      </w:r>
      <w:r w:rsidRPr="00802495">
        <w:rPr>
          <w:rStyle w:val="StyleBoldUnderline"/>
        </w:rPr>
        <w:t xml:space="preserve">are seeking to become the first to </w:t>
      </w:r>
      <w:r w:rsidRPr="00580416">
        <w:rPr>
          <w:rStyle w:val="Emphasis"/>
        </w:rPr>
        <w:t>explore and develop</w:t>
      </w:r>
      <w:r w:rsidRPr="00802495">
        <w:rPr>
          <w:rStyle w:val="StyleBoldUnderline"/>
        </w:rPr>
        <w:t xml:space="preserve"> new routes and oil and gas fields </w:t>
      </w:r>
      <w:r w:rsidRPr="00580416">
        <w:rPr>
          <w:sz w:val="16"/>
        </w:rPr>
        <w:t xml:space="preserve">freed from many thousands of years of ice. Canada, China and Russia have also mobilized their forces, claiming that they’d increase their military presence in the region, develop infrastructure, and explore new shipping lanes for economic, security and environmental reasons. In this context, </w:t>
      </w:r>
      <w:r w:rsidRPr="00580416">
        <w:rPr>
          <w:rStyle w:val="StyleBoldUnderline"/>
        </w:rPr>
        <w:t>the US doesn’t want to remain behind</w:t>
      </w:r>
      <w:r w:rsidRPr="00580416">
        <w:rPr>
          <w:sz w:val="16"/>
        </w:rPr>
        <w:t xml:space="preserve">, especially taking into account that the US Navy and Air Forces aren’t numerous there. In fact, </w:t>
      </w:r>
      <w:r w:rsidRPr="00580416">
        <w:rPr>
          <w:rStyle w:val="StyleBoldUnderline"/>
        </w:rPr>
        <w:t xml:space="preserve">the US has only two </w:t>
      </w:r>
      <w:r w:rsidRPr="00580416">
        <w:rPr>
          <w:rStyle w:val="Emphasis"/>
        </w:rPr>
        <w:t>icebreakers</w:t>
      </w:r>
      <w:r w:rsidRPr="00580416">
        <w:rPr>
          <w:sz w:val="16"/>
        </w:rPr>
        <w:t xml:space="preserve">, the Healy and the Polar Star, </w:t>
      </w:r>
      <w:r w:rsidRPr="00580416">
        <w:rPr>
          <w:rStyle w:val="StyleBoldUnderline"/>
        </w:rPr>
        <w:t>while Russia has many ice breakers and naval bases.</w:t>
      </w:r>
      <w:r w:rsidRPr="00580416">
        <w:rPr>
          <w:sz w:val="16"/>
        </w:rPr>
        <w:t xml:space="preserve"> In March, the US Navy will conduct a submarine exercise in the Arctic, and it also plans to participate in a joint training exercise with the Norwegian and Russian military this summer.</w:t>
      </w:r>
    </w:p>
    <w:p w14:paraId="74348426" w14:textId="77777777" w:rsidR="007F27C2" w:rsidRDefault="007F27C2" w:rsidP="007F27C2">
      <w:pPr>
        <w:pStyle w:val="Heading4"/>
      </w:pPr>
      <w:r>
        <w:t xml:space="preserve">Resource development is ocean development </w:t>
      </w:r>
    </w:p>
    <w:p w14:paraId="1DBE8D6F" w14:textId="77777777" w:rsidR="007F27C2" w:rsidRDefault="007F27C2" w:rsidP="007F27C2">
      <w:r w:rsidRPr="009B008E">
        <w:rPr>
          <w:rStyle w:val="StyleStyleBold12pt"/>
        </w:rPr>
        <w:t>Japanese Institute of Navigation, 98</w:t>
      </w:r>
      <w:r>
        <w:rPr>
          <w:b/>
        </w:rPr>
        <w:t xml:space="preserve"> </w:t>
      </w:r>
      <w:r>
        <w:t xml:space="preserve">(“Ocean Engineering Research Committee”, </w:t>
      </w:r>
      <w:r w:rsidRPr="009B008E">
        <w:t>http://members.j-navigation.org/e-committee/Ocean.htm</w:t>
      </w:r>
      <w:r>
        <w:t>)</w:t>
      </w:r>
    </w:p>
    <w:p w14:paraId="324496E5" w14:textId="77777777" w:rsidR="007F27C2" w:rsidRPr="00DD07C6" w:rsidRDefault="007F27C2" w:rsidP="007F27C2"/>
    <w:p w14:paraId="0C5D922E" w14:textId="77777777" w:rsidR="007F27C2" w:rsidRPr="00580416" w:rsidRDefault="007F27C2" w:rsidP="007F27C2">
      <w:pPr>
        <w:rPr>
          <w:sz w:val="16"/>
        </w:rPr>
      </w:pPr>
      <w:r w:rsidRPr="00580416">
        <w:rPr>
          <w:sz w:val="16"/>
        </w:rPr>
        <w:t xml:space="preserve">Discussions of "Ocean Engineering" are inseparable from "Ocean Development." </w:t>
      </w:r>
      <w:r w:rsidRPr="00293A3E">
        <w:rPr>
          <w:rStyle w:val="StyleBoldUnderline"/>
        </w:rPr>
        <w:t>What is ocean development?</w:t>
      </w:r>
      <w:r>
        <w:rPr>
          <w:rStyle w:val="StyleBoldUnderline"/>
        </w:rPr>
        <w:t xml:space="preserve"> </w:t>
      </w:r>
      <w:r w:rsidRPr="00293A3E">
        <w:rPr>
          <w:rStyle w:val="StyleBoldUnderline"/>
        </w:rPr>
        <w:t>Professor</w:t>
      </w:r>
      <w:r w:rsidRPr="00580416">
        <w:rPr>
          <w:sz w:val="16"/>
        </w:rPr>
        <w:t xml:space="preserve"> Kiyomitsu </w:t>
      </w:r>
      <w:r w:rsidRPr="00293A3E">
        <w:rPr>
          <w:rStyle w:val="StyleBoldUnderline"/>
        </w:rPr>
        <w:t xml:space="preserve">Fujii </w:t>
      </w:r>
      <w:r w:rsidRPr="00580416">
        <w:rPr>
          <w:sz w:val="16"/>
        </w:rPr>
        <w:t xml:space="preserve">of the University of Tokyo </w:t>
      </w:r>
      <w:r w:rsidRPr="00DD07C6">
        <w:rPr>
          <w:rStyle w:val="StyleBoldUnderline"/>
        </w:rPr>
        <w:t xml:space="preserve">defines ocean development </w:t>
      </w:r>
      <w:r w:rsidRPr="00580416">
        <w:rPr>
          <w:sz w:val="16"/>
        </w:rPr>
        <w:t xml:space="preserve">in his book </w:t>
      </w:r>
      <w:r w:rsidRPr="00DD07C6">
        <w:rPr>
          <w:rStyle w:val="StyleBoldUnderline"/>
        </w:rPr>
        <w:t xml:space="preserve">as </w:t>
      </w:r>
      <w:r w:rsidRPr="00580416">
        <w:rPr>
          <w:sz w:val="16"/>
        </w:rPr>
        <w:t>using oceans for mankind, while preserving the beauty of nature. In the light of its significance and meaning, the term "Ocean Development" is not necessarily a new term. Ocean development is</w:t>
      </w:r>
      <w:r w:rsidRPr="00DD07C6">
        <w:rPr>
          <w:rStyle w:val="StyleBoldUnderline"/>
        </w:rPr>
        <w:t xml:space="preserve"> broadly classified into three aspects: (1) Utilization of ocean resources,</w:t>
      </w:r>
      <w:r>
        <w:rPr>
          <w:rStyle w:val="StyleBoldUnderline"/>
        </w:rPr>
        <w:t xml:space="preserve"> </w:t>
      </w:r>
      <w:r w:rsidRPr="00DD07C6">
        <w:rPr>
          <w:rStyle w:val="StyleBoldUnderline"/>
        </w:rPr>
        <w:t>(2) Utilization of ocean spaces, and (3) Utilization of ocean energy</w:t>
      </w:r>
      <w:r w:rsidRPr="00580416">
        <w:rPr>
          <w:sz w:val="16"/>
        </w:rPr>
        <w:t xml:space="preserve">. </w:t>
      </w:r>
      <w:r w:rsidRPr="00580416">
        <w:rPr>
          <w:sz w:val="12"/>
        </w:rPr>
        <w:t>¶</w:t>
      </w:r>
      <w:r w:rsidRPr="00580416">
        <w:rPr>
          <w:sz w:val="16"/>
        </w:rPr>
        <w:t xml:space="preserve"> Among these, development of marine resources has long been established as fishery science and technology, and shipping, naval architecture and port/harbour construction are covered by the category of using ocean spaces, which have grown into industries in Japan. When the Committee initiated its activities, however, the real concept that caught attention was a new type of ocean development, which was outside the coverage that conventional terms had implied.</w:t>
      </w:r>
      <w:r w:rsidRPr="00580416">
        <w:rPr>
          <w:sz w:val="12"/>
        </w:rPr>
        <w:t>¶</w:t>
      </w:r>
      <w:r w:rsidRPr="00580416">
        <w:rPr>
          <w:sz w:val="16"/>
        </w:rPr>
        <w:t xml:space="preserve"> Special technologies are required for developing oceans, and an academic field is necessary to provide a base to construct such special technologies in systematic and organic ways. This academic field is Ocean Engineering. Dr. Tadayoshi Sasaki of the Tokyo Fisheries University stated that "Ocean Engineering" is the integration of several fields in which diverse approaches are to be taken for the ocean environment, unlike individual engineering fields in a traditional sense.</w:t>
      </w:r>
    </w:p>
    <w:p w14:paraId="7CBDB105" w14:textId="77777777" w:rsidR="007F27C2" w:rsidRPr="009B008E" w:rsidRDefault="007F27C2" w:rsidP="007F27C2"/>
    <w:p w14:paraId="143D0381" w14:textId="77777777" w:rsidR="007F27C2" w:rsidRDefault="007F27C2" w:rsidP="007F27C2">
      <w:pPr>
        <w:pStyle w:val="Heading1"/>
      </w:pPr>
      <w:r>
        <w:t>On-Case</w:t>
      </w:r>
    </w:p>
    <w:p w14:paraId="03BC3AEB" w14:textId="77777777" w:rsidR="007F27C2" w:rsidRDefault="007F27C2" w:rsidP="007F27C2">
      <w:pPr>
        <w:pStyle w:val="Heading2"/>
      </w:pPr>
      <w:r>
        <w:t>Arctic Adv</w:t>
      </w:r>
    </w:p>
    <w:p w14:paraId="672CEEAF" w14:textId="77777777" w:rsidR="007F27C2" w:rsidRDefault="007F27C2" w:rsidP="007F27C2">
      <w:pPr>
        <w:pStyle w:val="Heading3"/>
      </w:pPr>
      <w:r>
        <w:t>1NC</w:t>
      </w:r>
    </w:p>
    <w:p w14:paraId="41CD9AF2" w14:textId="77777777" w:rsidR="007F27C2" w:rsidRPr="008905DA" w:rsidRDefault="007F27C2" w:rsidP="007F27C2">
      <w:pPr>
        <w:pStyle w:val="Heading4"/>
      </w:pPr>
      <w:r w:rsidRPr="008905DA">
        <w:t>Triple bind: No Arctic war, or status quo solves, or the plan would be too little</w:t>
      </w:r>
    </w:p>
    <w:p w14:paraId="07BE1AEC" w14:textId="77777777" w:rsidR="007F27C2" w:rsidRDefault="007F27C2" w:rsidP="007F27C2">
      <w:r w:rsidRPr="000056CA">
        <w:rPr>
          <w:rStyle w:val="StyleStyleBold12pt"/>
        </w:rPr>
        <w:t>Axe 11</w:t>
      </w:r>
      <w:r>
        <w:t xml:space="preserve"> </w:t>
      </w:r>
    </w:p>
    <w:p w14:paraId="231B7D85" w14:textId="77777777" w:rsidR="007F27C2" w:rsidRPr="008905DA" w:rsidRDefault="007F27C2" w:rsidP="007F27C2">
      <w:r w:rsidRPr="008905DA">
        <w:t>David Axe, military e</w:t>
      </w:r>
      <w:r>
        <w:t xml:space="preserve">xpert and contributor on Wired; </w:t>
      </w:r>
      <w:r w:rsidRPr="008905DA">
        <w:t xml:space="preserve">“How the U.S. Wins the Coming Arctic War,” </w:t>
      </w:r>
      <w:r>
        <w:t xml:space="preserve">1/11/2011, </w:t>
      </w:r>
      <w:r w:rsidRPr="008905DA">
        <w:rPr>
          <w:color w:val="000000"/>
        </w:rPr>
        <w:t>http://www.wired.com/dangerroom/2011/01/how-the-u-s-wins-the-coming-arctic-war</w:t>
      </w:r>
      <w:r>
        <w:rPr>
          <w:color w:val="000000"/>
        </w:rPr>
        <w:t xml:space="preserve"> // MS</w:t>
      </w:r>
    </w:p>
    <w:p w14:paraId="70AB0A1D" w14:textId="77777777" w:rsidR="007F27C2" w:rsidRDefault="007F27C2" w:rsidP="007F27C2">
      <w:pPr>
        <w:rPr>
          <w:sz w:val="16"/>
        </w:rPr>
      </w:pPr>
    </w:p>
    <w:p w14:paraId="6CB00094" w14:textId="77777777" w:rsidR="007F27C2" w:rsidRPr="000056CA" w:rsidRDefault="007F27C2" w:rsidP="007F27C2">
      <w:pPr>
        <w:rPr>
          <w:sz w:val="16"/>
        </w:rPr>
      </w:pPr>
      <w:r w:rsidRPr="005841A9">
        <w:rPr>
          <w:sz w:val="16"/>
        </w:rPr>
        <w:t>The strategic implications of steadily melting Arctic ice. It’s one of those perennial stories of the U.S. defense trade, alongside “</w:t>
      </w:r>
      <w:r w:rsidRPr="005841A9">
        <w:rPr>
          <w:color w:val="000000"/>
          <w:sz w:val="16"/>
          <w:szCs w:val="21"/>
        </w:rPr>
        <w:t>the end of U.S. air supremacy</w:t>
      </w:r>
      <w:r w:rsidRPr="005841A9">
        <w:rPr>
          <w:sz w:val="16"/>
        </w:rPr>
        <w:t>,” “</w:t>
      </w:r>
      <w:r w:rsidRPr="005841A9">
        <w:rPr>
          <w:color w:val="000000"/>
          <w:sz w:val="16"/>
          <w:szCs w:val="21"/>
        </w:rPr>
        <w:t>cyber Pearl Harbor</w:t>
      </w:r>
      <w:r w:rsidRPr="005841A9">
        <w:rPr>
          <w:sz w:val="16"/>
        </w:rPr>
        <w:t>” and “</w:t>
      </w:r>
      <w:r w:rsidRPr="005841A9">
        <w:rPr>
          <w:color w:val="000000"/>
          <w:sz w:val="16"/>
          <w:szCs w:val="21"/>
        </w:rPr>
        <w:t>China conquers the world</w:t>
      </w:r>
      <w:r w:rsidRPr="005841A9">
        <w:rPr>
          <w:sz w:val="16"/>
        </w:rPr>
        <w:t>.” The story always starts and ends the same way. Up top, how global climate change will, by 2015 or so, result in</w:t>
      </w:r>
      <w:r w:rsidRPr="005841A9">
        <w:rPr>
          <w:rStyle w:val="apple-converted-space"/>
          <w:color w:val="333333"/>
          <w:sz w:val="16"/>
          <w:szCs w:val="21"/>
        </w:rPr>
        <w:t xml:space="preserve"> </w:t>
      </w:r>
      <w:r w:rsidRPr="005841A9">
        <w:rPr>
          <w:color w:val="000000"/>
          <w:sz w:val="16"/>
          <w:szCs w:val="21"/>
        </w:rPr>
        <w:t>ice-free Arctic summers</w:t>
      </w:r>
      <w:r w:rsidRPr="005841A9">
        <w:rPr>
          <w:rStyle w:val="apple-converted-space"/>
          <w:color w:val="333333"/>
          <w:sz w:val="16"/>
          <w:szCs w:val="21"/>
        </w:rPr>
        <w:t xml:space="preserve"> </w:t>
      </w:r>
      <w:r w:rsidRPr="005841A9">
        <w:rPr>
          <w:sz w:val="16"/>
        </w:rPr>
        <w:t>— allowing shipping and oil and natural-gas extraction. At the bottom, how the U.S.</w:t>
      </w:r>
      <w:r w:rsidRPr="005841A9">
        <w:rPr>
          <w:rStyle w:val="apple-converted-space"/>
          <w:color w:val="333333"/>
          <w:sz w:val="16"/>
          <w:szCs w:val="21"/>
        </w:rPr>
        <w:t xml:space="preserve"> </w:t>
      </w:r>
      <w:r w:rsidRPr="005841A9">
        <w:rPr>
          <w:color w:val="000000"/>
          <w:sz w:val="16"/>
          <w:szCs w:val="21"/>
        </w:rPr>
        <w:t>isn’t doing enough</w:t>
      </w:r>
      <w:r w:rsidRPr="005841A9">
        <w:rPr>
          <w:rStyle w:val="apple-converted-space"/>
          <w:color w:val="333333"/>
          <w:sz w:val="16"/>
          <w:szCs w:val="21"/>
        </w:rPr>
        <w:t xml:space="preserve"> </w:t>
      </w:r>
      <w:r w:rsidRPr="005841A9">
        <w:rPr>
          <w:sz w:val="16"/>
        </w:rPr>
        <w:t>to secure its slice of the Arctic pie. I should know: in weaker moments, I’ve</w:t>
      </w:r>
      <w:r w:rsidRPr="005841A9">
        <w:rPr>
          <w:rStyle w:val="apple-converted-space"/>
          <w:color w:val="333333"/>
          <w:sz w:val="16"/>
          <w:szCs w:val="21"/>
        </w:rPr>
        <w:t xml:space="preserve"> </w:t>
      </w:r>
      <w:r w:rsidRPr="005841A9">
        <w:rPr>
          <w:color w:val="000000"/>
          <w:sz w:val="16"/>
          <w:szCs w:val="21"/>
        </w:rPr>
        <w:t>written this tale</w:t>
      </w:r>
      <w:r w:rsidRPr="005841A9">
        <w:rPr>
          <w:sz w:val="16"/>
        </w:rPr>
        <w:t>, too. But these tales,</w:t>
      </w:r>
      <w:r w:rsidRPr="005841A9">
        <w:rPr>
          <w:rStyle w:val="apple-converted-space"/>
          <w:color w:val="333333"/>
          <w:sz w:val="16"/>
          <w:szCs w:val="21"/>
        </w:rPr>
        <w:t xml:space="preserve"> </w:t>
      </w:r>
      <w:r w:rsidRPr="005841A9">
        <w:rPr>
          <w:color w:val="000000"/>
          <w:sz w:val="16"/>
          <w:szCs w:val="21"/>
        </w:rPr>
        <w:t>my versions included</w:t>
      </w:r>
      <w:r w:rsidRPr="005841A9">
        <w:rPr>
          <w:sz w:val="16"/>
        </w:rPr>
        <w:t xml:space="preserve">, usually omit two vital points: that </w:t>
      </w:r>
      <w:r w:rsidRPr="005841A9">
        <w:rPr>
          <w:u w:val="single"/>
        </w:rPr>
        <w:t>Arctic conflict is unlikely to occur at all; and even if it does, the U.S. will have an overwhelming advantage over any rival</w:t>
      </w:r>
      <w:r w:rsidRPr="005841A9">
        <w:rPr>
          <w:sz w:val="16"/>
        </w:rPr>
        <w:t xml:space="preserve">. </w:t>
      </w:r>
      <w:r w:rsidRPr="005841A9">
        <w:rPr>
          <w:color w:val="333333"/>
          <w:sz w:val="16"/>
          <w:szCs w:val="21"/>
        </w:rPr>
        <w:t>The Washington Post</w:t>
      </w:r>
      <w:r w:rsidRPr="005841A9">
        <w:rPr>
          <w:rStyle w:val="apple-converted-space"/>
          <w:color w:val="333333"/>
          <w:sz w:val="16"/>
          <w:szCs w:val="21"/>
        </w:rPr>
        <w:t xml:space="preserve"> </w:t>
      </w:r>
      <w:r w:rsidRPr="005841A9">
        <w:rPr>
          <w:sz w:val="16"/>
        </w:rPr>
        <w:t>was the latest to repeat the Arctic-war theme, in a story</w:t>
      </w:r>
      <w:r w:rsidRPr="005841A9">
        <w:rPr>
          <w:rStyle w:val="apple-converted-space"/>
          <w:color w:val="333333"/>
          <w:sz w:val="16"/>
          <w:szCs w:val="21"/>
        </w:rPr>
        <w:t xml:space="preserve"> </w:t>
      </w:r>
      <w:r w:rsidRPr="005841A9">
        <w:rPr>
          <w:color w:val="000000"/>
          <w:sz w:val="16"/>
          <w:szCs w:val="21"/>
        </w:rPr>
        <w:t>published yesterday</w:t>
      </w:r>
      <w:r w:rsidRPr="005841A9">
        <w:rPr>
          <w:sz w:val="16"/>
        </w:rPr>
        <w:t>. “The Arctic is believed to hold nearly a quarter of the world’s untapped natural resources and a new passage could shave as much as 40 percent of the time it takes for commercial shippers to travel from the Atlantic to the Pacific,” Jacquelyn Ryan wrote. But, she added, “government and military officials are concerned the United States is not moving quickly enough to protect American interests in this vulnerable and fast-changing region.” Specifically, the U.S. does not have</w:t>
      </w:r>
      <w:r w:rsidRPr="005841A9">
        <w:rPr>
          <w:rStyle w:val="apple-converted-space"/>
          <w:color w:val="333333"/>
          <w:sz w:val="16"/>
          <w:szCs w:val="21"/>
        </w:rPr>
        <w:t xml:space="preserve"> </w:t>
      </w:r>
      <w:r w:rsidRPr="005841A9">
        <w:rPr>
          <w:color w:val="000000"/>
          <w:sz w:val="16"/>
          <w:szCs w:val="21"/>
        </w:rPr>
        <w:t>enough icebreakers</w:t>
      </w:r>
      <w:r w:rsidRPr="005841A9">
        <w:rPr>
          <w:rStyle w:val="apple-converted-space"/>
          <w:color w:val="333333"/>
          <w:sz w:val="16"/>
          <w:szCs w:val="21"/>
        </w:rPr>
        <w:t xml:space="preserve"> </w:t>
      </w:r>
      <w:r w:rsidRPr="005841A9">
        <w:rPr>
          <w:sz w:val="16"/>
        </w:rPr>
        <w:t>or permanent bases on the Alaskan north slope.</w:t>
      </w:r>
      <w:r w:rsidRPr="005841A9">
        <w:rPr>
          <w:rStyle w:val="apple-converted-space"/>
          <w:color w:val="333333"/>
          <w:sz w:val="16"/>
          <w:szCs w:val="21"/>
        </w:rPr>
        <w:t xml:space="preserve"> </w:t>
      </w:r>
      <w:r w:rsidRPr="005841A9">
        <w:rPr>
          <w:color w:val="000000"/>
          <w:sz w:val="16"/>
          <w:szCs w:val="21"/>
        </w:rPr>
        <w:t>Canada</w:t>
      </w:r>
      <w:r w:rsidRPr="005841A9">
        <w:rPr>
          <w:rStyle w:val="apple-converted-space"/>
          <w:color w:val="333333"/>
          <w:sz w:val="16"/>
          <w:szCs w:val="21"/>
        </w:rPr>
        <w:t xml:space="preserve"> </w:t>
      </w:r>
      <w:r w:rsidRPr="005841A9">
        <w:rPr>
          <w:sz w:val="16"/>
        </w:rPr>
        <w:t>and</w:t>
      </w:r>
      <w:r w:rsidRPr="005841A9">
        <w:rPr>
          <w:color w:val="000000"/>
          <w:sz w:val="16"/>
          <w:szCs w:val="21"/>
        </w:rPr>
        <w:t>Russia</w:t>
      </w:r>
      <w:r w:rsidRPr="005841A9">
        <w:rPr>
          <w:sz w:val="16"/>
        </w:rPr>
        <w:t xml:space="preserve">, by contrast, are buying ice-hardened Arctic ships and building new facilities to enforce their Arctic claims, Ryan pointed out. The thing is, </w:t>
      </w:r>
      <w:r w:rsidRPr="005841A9">
        <w:rPr>
          <w:u w:val="single"/>
        </w:rPr>
        <w:t>it’s not icebreakers and patches of wind-blasted tarmac that would really matter in some future North Pole showdown. In the Arctic, as in any sea battle, American nuclear attack submarines — quiet, versatile and lethal — would make all the difference. U.S. subs have been</w:t>
      </w:r>
      <w:r w:rsidRPr="005841A9">
        <w:rPr>
          <w:rStyle w:val="apple-converted-space"/>
          <w:color w:val="333333"/>
          <w:szCs w:val="21"/>
        </w:rPr>
        <w:t xml:space="preserve"> </w:t>
      </w:r>
      <w:r w:rsidRPr="005841A9">
        <w:rPr>
          <w:color w:val="000000"/>
          <w:szCs w:val="21"/>
          <w:u w:val="single"/>
        </w:rPr>
        <w:t>sneaking around</w:t>
      </w:r>
      <w:r w:rsidRPr="005841A9">
        <w:rPr>
          <w:rStyle w:val="apple-converted-space"/>
          <w:color w:val="333333"/>
          <w:szCs w:val="21"/>
        </w:rPr>
        <w:t xml:space="preserve"> </w:t>
      </w:r>
      <w:r w:rsidRPr="005841A9">
        <w:rPr>
          <w:color w:val="000000"/>
          <w:szCs w:val="21"/>
          <w:u w:val="single"/>
        </w:rPr>
        <w:t>under the Arctic ice</w:t>
      </w:r>
      <w:r w:rsidRPr="005841A9">
        <w:rPr>
          <w:u w:val="single"/>
        </w:rPr>
        <w:t xml:space="preserve">, and occasionally surfacing, for decades. </w:t>
      </w:r>
      <w:r w:rsidRPr="005841A9">
        <w:rPr>
          <w:sz w:val="16"/>
        </w:rPr>
        <w:t>Today, they</w:t>
      </w:r>
      <w:r w:rsidRPr="005841A9">
        <w:rPr>
          <w:rStyle w:val="apple-converted-space"/>
          <w:color w:val="333333"/>
          <w:sz w:val="16"/>
          <w:szCs w:val="21"/>
        </w:rPr>
        <w:t xml:space="preserve"> </w:t>
      </w:r>
      <w:r w:rsidRPr="005841A9">
        <w:rPr>
          <w:color w:val="000000"/>
          <w:sz w:val="16"/>
          <w:szCs w:val="21"/>
        </w:rPr>
        <w:t>even carry geologists</w:t>
      </w:r>
      <w:r w:rsidRPr="005841A9">
        <w:rPr>
          <w:rStyle w:val="apple-converted-space"/>
          <w:color w:val="333333"/>
          <w:sz w:val="16"/>
          <w:szCs w:val="21"/>
        </w:rPr>
        <w:t xml:space="preserve"> </w:t>
      </w:r>
      <w:r w:rsidRPr="005841A9">
        <w:rPr>
          <w:sz w:val="16"/>
        </w:rPr>
        <w:t xml:space="preserve">and other scientists in order to help map Arctic mineral deposits. </w:t>
      </w:r>
      <w:r w:rsidRPr="005841A9">
        <w:rPr>
          <w:u w:val="single"/>
        </w:rPr>
        <w:t>“In addition to being more heavily armed than most foreign boats, U.S. submarines generally have superior quieting and combat systems, better-trained crewmen, and much more rigorous maintenance standards</w:t>
      </w:r>
      <w:r w:rsidRPr="005841A9">
        <w:rPr>
          <w:sz w:val="16"/>
        </w:rPr>
        <w:t>,” Bob Work</w:t>
      </w:r>
      <w:r w:rsidRPr="005841A9">
        <w:rPr>
          <w:rStyle w:val="apple-converted-space"/>
          <w:color w:val="333333"/>
          <w:sz w:val="16"/>
          <w:szCs w:val="21"/>
        </w:rPr>
        <w:t xml:space="preserve"> </w:t>
      </w:r>
      <w:r w:rsidRPr="005841A9">
        <w:rPr>
          <w:color w:val="000000"/>
          <w:sz w:val="16"/>
          <w:szCs w:val="21"/>
        </w:rPr>
        <w:t>wrote in 2008</w:t>
      </w:r>
      <w:r w:rsidRPr="005841A9">
        <w:rPr>
          <w:sz w:val="16"/>
        </w:rPr>
        <w:t xml:space="preserve">, before becoming Navy undersecretary. “As a result, </w:t>
      </w:r>
      <w:r w:rsidRPr="005841A9">
        <w:rPr>
          <w:u w:val="single"/>
        </w:rPr>
        <w:t>the U.S. submarine force has generally been confident that it could defeat any potential undersea opponent, even if significantly outnumbered.” But in the Arctic, facing only the Canadians, Russians, Danes and Norwegians — none of whom have large or healthy sub fleets — the U.S. Navy’s 50</w:t>
      </w:r>
      <w:r w:rsidRPr="005841A9">
        <w:rPr>
          <w:rStyle w:val="apple-converted-space"/>
          <w:color w:val="333333"/>
          <w:szCs w:val="21"/>
        </w:rPr>
        <w:t xml:space="preserve"> </w:t>
      </w:r>
      <w:r w:rsidRPr="005841A9">
        <w:rPr>
          <w:color w:val="333333"/>
          <w:szCs w:val="21"/>
          <w:u w:val="single"/>
        </w:rPr>
        <w:t>Los Angeles</w:t>
      </w:r>
      <w:r w:rsidRPr="005841A9">
        <w:rPr>
          <w:u w:val="single"/>
        </w:rPr>
        <w:t>-,</w:t>
      </w:r>
      <w:r w:rsidRPr="005841A9">
        <w:rPr>
          <w:rStyle w:val="apple-converted-space"/>
          <w:color w:val="333333"/>
          <w:szCs w:val="21"/>
        </w:rPr>
        <w:t xml:space="preserve"> </w:t>
      </w:r>
      <w:r w:rsidRPr="005841A9">
        <w:rPr>
          <w:color w:val="333333"/>
          <w:szCs w:val="21"/>
          <w:u w:val="single"/>
        </w:rPr>
        <w:t>Seawolf</w:t>
      </w:r>
      <w:r w:rsidRPr="005841A9">
        <w:rPr>
          <w:u w:val="single"/>
        </w:rPr>
        <w:t>- and</w:t>
      </w:r>
      <w:r w:rsidRPr="005841A9">
        <w:rPr>
          <w:rStyle w:val="apple-converted-space"/>
          <w:color w:val="333333"/>
          <w:szCs w:val="21"/>
        </w:rPr>
        <w:t xml:space="preserve"> </w:t>
      </w:r>
      <w:r w:rsidRPr="005841A9">
        <w:rPr>
          <w:color w:val="333333"/>
          <w:szCs w:val="21"/>
          <w:u w:val="single"/>
        </w:rPr>
        <w:t>Virginia</w:t>
      </w:r>
      <w:r w:rsidRPr="005841A9">
        <w:rPr>
          <w:u w:val="single"/>
        </w:rPr>
        <w:t>-class subs would be more numerous as well as more powerful.</w:t>
      </w:r>
      <w:r w:rsidRPr="005841A9">
        <w:rPr>
          <w:sz w:val="16"/>
        </w:rPr>
        <w:t xml:space="preserve"> And besides, an Arctic war is highly unlikely, at best. </w:t>
      </w:r>
      <w:r w:rsidRPr="005841A9">
        <w:rPr>
          <w:u w:val="single"/>
        </w:rPr>
        <w:t>“Militarized conflict over the Arctic is unlikely, and regional disputes are unlikely to cause an overall deterioration in relations between or among polar nations,” the Carnegie Endowment for International Peace</w:t>
      </w:r>
      <w:r w:rsidRPr="005841A9">
        <w:rPr>
          <w:rStyle w:val="apple-converted-space"/>
          <w:color w:val="333333"/>
          <w:szCs w:val="21"/>
        </w:rPr>
        <w:t xml:space="preserve"> </w:t>
      </w:r>
      <w:r w:rsidRPr="005841A9">
        <w:rPr>
          <w:color w:val="000000"/>
          <w:szCs w:val="21"/>
          <w:u w:val="single"/>
        </w:rPr>
        <w:t>concluded in a 2009 conference</w:t>
      </w:r>
      <w:r w:rsidRPr="005841A9">
        <w:rPr>
          <w:u w:val="single"/>
        </w:rPr>
        <w:t>. “Security issues should not be sensationalized in order to attract attention towards the Arctic.”</w:t>
      </w:r>
      <w:r w:rsidRPr="005841A9">
        <w:rPr>
          <w:sz w:val="16"/>
        </w:rPr>
        <w:t xml:space="preserve"> But it’s rare anyone writes stories about how we’ve got enough weapons — and don’t really need them, besides. After all, it’s the sensational stories about shortages and looming disaster that sell newspapers.</w:t>
      </w:r>
    </w:p>
    <w:p w14:paraId="37132C52" w14:textId="77777777" w:rsidR="007F27C2" w:rsidRPr="000056CA" w:rsidRDefault="007F27C2" w:rsidP="007F27C2"/>
    <w:p w14:paraId="759817AF" w14:textId="77777777" w:rsidR="007F27C2" w:rsidRDefault="007F27C2" w:rsidP="007F27C2">
      <w:pPr>
        <w:pStyle w:val="Heading2"/>
      </w:pPr>
      <w:r>
        <w:t>Methane</w:t>
      </w:r>
    </w:p>
    <w:p w14:paraId="66D182DE" w14:textId="77777777" w:rsidR="007F27C2" w:rsidRDefault="007F27C2" w:rsidP="007F27C2">
      <w:pPr>
        <w:pStyle w:val="Heading3"/>
      </w:pPr>
      <w:r>
        <w:t>*** Neg ***</w:t>
      </w:r>
    </w:p>
    <w:p w14:paraId="0E9666E1" w14:textId="77777777" w:rsidR="007F27C2" w:rsidRDefault="007F27C2" w:rsidP="007F27C2">
      <w:pPr>
        <w:pStyle w:val="Heading3"/>
      </w:pPr>
      <w:r>
        <w:t>No Impact</w:t>
      </w:r>
    </w:p>
    <w:p w14:paraId="3AF56C41" w14:textId="77777777" w:rsidR="007F27C2" w:rsidRPr="008905DA" w:rsidRDefault="007F27C2" w:rsidP="007F27C2">
      <w:pPr>
        <w:pStyle w:val="Heading4"/>
      </w:pPr>
      <w:r w:rsidRPr="008905DA">
        <w:t>No methane impact</w:t>
      </w:r>
    </w:p>
    <w:p w14:paraId="7446BB06" w14:textId="77777777" w:rsidR="007F27C2" w:rsidRPr="008905DA" w:rsidRDefault="007F27C2" w:rsidP="007F27C2">
      <w:r w:rsidRPr="005841A9">
        <w:rPr>
          <w:rStyle w:val="StyleStyleBold12pt"/>
        </w:rPr>
        <w:t>Archer</w:t>
      </w:r>
      <w:r>
        <w:rPr>
          <w:rStyle w:val="StyleStyleBold12pt"/>
        </w:rPr>
        <w:t>, 10</w:t>
      </w:r>
    </w:p>
    <w:p w14:paraId="5881C4F9" w14:textId="77777777" w:rsidR="007F27C2" w:rsidRPr="008905DA" w:rsidRDefault="007F27C2" w:rsidP="007F27C2">
      <w:r w:rsidRPr="008905DA">
        <w:t>David</w:t>
      </w:r>
      <w:r>
        <w:t xml:space="preserve"> Archer</w:t>
      </w:r>
      <w:r w:rsidRPr="008905DA">
        <w:t xml:space="preserve">, </w:t>
      </w:r>
      <w:r w:rsidRPr="00D06764">
        <w:t>computational ocean c</w:t>
      </w:r>
      <w:r>
        <w:t xml:space="preserve">hemist – University of Chicago; </w:t>
      </w:r>
      <w:r w:rsidRPr="008905DA">
        <w:t>“Arctic Methane on the Move?”</w:t>
      </w:r>
      <w:r>
        <w:t xml:space="preserve">, </w:t>
      </w:r>
      <w:r w:rsidRPr="00D06764">
        <w:t>3/6/</w:t>
      </w:r>
      <w:r>
        <w:t>20</w:t>
      </w:r>
      <w:r w:rsidRPr="00D06764">
        <w:t>10</w:t>
      </w:r>
      <w:r>
        <w:t>,</w:t>
      </w:r>
      <w:r w:rsidRPr="008905DA">
        <w:t xml:space="preserve"> </w:t>
      </w:r>
      <w:r w:rsidRPr="00D06764">
        <w:t>http://www.realclimate.org/index.php/archives/2010/03</w:t>
      </w:r>
      <w:r>
        <w:t>/arctic-methane-on-the-move // MS</w:t>
      </w:r>
    </w:p>
    <w:p w14:paraId="056E5E9A" w14:textId="77777777" w:rsidR="007F27C2" w:rsidRPr="008905DA" w:rsidRDefault="007F27C2" w:rsidP="007F27C2"/>
    <w:p w14:paraId="762FDAC3" w14:textId="77777777" w:rsidR="007F27C2" w:rsidRDefault="007F27C2" w:rsidP="007F27C2">
      <w:r w:rsidRPr="005841A9">
        <w:rPr>
          <w:sz w:val="16"/>
        </w:rPr>
        <w:t xml:space="preserve">For some background on methane hydrates we can refer you here. This weeks’ Science paper is by Shakhova et al, a follow on to a 2005 GRL paper. The observation in 2005 was elevated concentrations of methane in ocean waters on the Siberian shelf, presumably driven by outgassing from the sediments and driving excess methane to the atmosphere. The new paper adds observations of methane spikes in the air over the water, confirming the methane’s escape from the water column, instead of it being oxidized to CO2 in the water, for example. The </w:t>
      </w:r>
      <w:r w:rsidRPr="005841A9">
        <w:rPr>
          <w:rStyle w:val="StyleBoldUnderline"/>
        </w:rPr>
        <w:t>new data enable</w:t>
      </w:r>
      <w:r w:rsidRPr="005841A9">
        <w:rPr>
          <w:sz w:val="16"/>
        </w:rPr>
        <w:t xml:space="preserve"> the </w:t>
      </w:r>
      <w:r w:rsidRPr="005841A9">
        <w:rPr>
          <w:rStyle w:val="StyleBoldUnderline"/>
        </w:rPr>
        <w:t>methane flux</w:t>
      </w:r>
      <w:r w:rsidRPr="005841A9">
        <w:rPr>
          <w:sz w:val="16"/>
        </w:rPr>
        <w:t xml:space="preserve"> from this region </w:t>
      </w:r>
      <w:r w:rsidRPr="005841A9">
        <w:rPr>
          <w:rStyle w:val="StyleBoldUnderline"/>
        </w:rPr>
        <w:t>to the atmosphere to be quantified</w:t>
      </w:r>
      <w:r w:rsidRPr="005841A9">
        <w:rPr>
          <w:sz w:val="16"/>
        </w:rPr>
        <w:t xml:space="preserve">, and they find that this region rivals the methane flux from the whole rest of the ocean. </w:t>
      </w:r>
      <w:r w:rsidRPr="005841A9">
        <w:rPr>
          <w:rStyle w:val="StyleBoldUnderline"/>
        </w:rPr>
        <w:t>What’s missing from these studies</w:t>
      </w:r>
      <w:r w:rsidRPr="005841A9">
        <w:rPr>
          <w:sz w:val="16"/>
        </w:rPr>
        <w:t xml:space="preserve"> themselves </w:t>
      </w:r>
      <w:r w:rsidRPr="005841A9">
        <w:rPr>
          <w:rStyle w:val="StyleBoldUnderline"/>
        </w:rPr>
        <w:t>is evidence that</w:t>
      </w:r>
      <w:r w:rsidRPr="005841A9">
        <w:rPr>
          <w:sz w:val="16"/>
        </w:rPr>
        <w:t xml:space="preserve"> the Siberian </w:t>
      </w:r>
      <w:r w:rsidRPr="005841A9">
        <w:rPr>
          <w:rStyle w:val="StyleBoldUnderline"/>
        </w:rPr>
        <w:t>shelf degassing is new, a climate feedback, rather than</w:t>
      </w:r>
      <w:r w:rsidRPr="005841A9">
        <w:rPr>
          <w:sz w:val="16"/>
        </w:rPr>
        <w:t xml:space="preserve"> simply </w:t>
      </w:r>
      <w:r w:rsidRPr="005841A9">
        <w:rPr>
          <w:rStyle w:val="StyleBoldUnderline"/>
        </w:rPr>
        <w:t>nature-as-usual</w:t>
      </w:r>
      <w:r w:rsidRPr="005841A9">
        <w:rPr>
          <w:sz w:val="16"/>
        </w:rPr>
        <w:t xml:space="preserve">, </w:t>
      </w:r>
      <w:r w:rsidRPr="005841A9">
        <w:rPr>
          <w:rStyle w:val="StyleBoldUnderline"/>
        </w:rPr>
        <w:t>driven by the retreat of submerged permafrost left over from the last ice age.</w:t>
      </w:r>
      <w:r w:rsidRPr="005841A9">
        <w:rPr>
          <w:sz w:val="16"/>
        </w:rPr>
        <w:t xml:space="preserve"> However, other recent papers speak to this question. Westbrook et al 2009, published stunning sonar images of bubble plumes rising from sediments off Spitzbergen, Norway. The bubbles are rising from a line on the sea floor that corresponds to the boundary of methane hydrate stability, a boundary that would retreat in a warming water column. A modeling study by Reagan and Moridis 2009 supports the idea that the observed bubbles could be in response to observed warming of the water column driven by anthropogenic warming. Another recent paper, from Dlugokencky et al. 2009, describes an uptick in the methane concentration in the air in 2007, and tries to figure out where it’s coming from. The atmospheric methane concentration rose from the preanthropogenic until about the year 1993, at which point it rather abruptly plateaued. Methane is a transient gas in the atmosphere, so it ought to plateau if the emission flux is steady, but the shape of the concentration curve suggested some sudden decrease in the emission rate, stemming from the collapse of economic activity in the former Soviet bloc, or by drying of wetlands, or any of several other proposed and unresolved explanations. (Maybe the legislature in South Dakota should pass a law that methane is driven by astrology!) A previous uptick in the methane concentration in 1998 could be explained in terms of the effect of el Nino on wetlands, but </w:t>
      </w:r>
      <w:r w:rsidRPr="005841A9">
        <w:rPr>
          <w:rStyle w:val="StyleBoldUnderline"/>
        </w:rPr>
        <w:t>the uptick in 2007 is not so simple to explain. The concentration held steady in 2008, meaning at least that interannual variability is important in the methane cycle</w:t>
      </w:r>
      <w:r w:rsidRPr="005841A9">
        <w:rPr>
          <w:sz w:val="16"/>
        </w:rPr>
        <w:t xml:space="preserve">, and </w:t>
      </w:r>
      <w:r w:rsidRPr="005841A9">
        <w:rPr>
          <w:rStyle w:val="StyleBoldUnderline"/>
        </w:rPr>
        <w:t xml:space="preserve">making it hard to say if the long-term average emission rate is rising in a way that would be consistent with a new carbon feedback. </w:t>
      </w:r>
      <w:r w:rsidRPr="005841A9">
        <w:rPr>
          <w:sz w:val="16"/>
        </w:rPr>
        <w:t xml:space="preserve">Anyway, </w:t>
      </w:r>
      <w:r w:rsidRPr="005841A9">
        <w:rPr>
          <w:rStyle w:val="Box"/>
        </w:rPr>
        <w:t>so far it is at most a very small feedback.</w:t>
      </w:r>
      <w:r w:rsidRPr="005841A9">
        <w:rPr>
          <w:sz w:val="16"/>
        </w:rPr>
        <w:t xml:space="preserve"> </w:t>
      </w:r>
      <w:r w:rsidRPr="005841A9">
        <w:rPr>
          <w:rStyle w:val="StyleBoldUnderline"/>
        </w:rPr>
        <w:t xml:space="preserve">The Siberian Margin might rival the whole rest of the world ocean as a methane source, but the ocean source overall is much smaller than the land source. Most of the methane in the atmosphere comes from </w:t>
      </w:r>
      <w:r w:rsidRPr="005841A9">
        <w:rPr>
          <w:rStyle w:val="BoldUnderline"/>
        </w:rPr>
        <w:t>wetlands</w:t>
      </w:r>
      <w:r w:rsidRPr="005841A9">
        <w:rPr>
          <w:rStyle w:val="StyleBoldUnderline"/>
        </w:rPr>
        <w:t>, natural and artificial associated with rice agriculture.</w:t>
      </w:r>
      <w:r w:rsidRPr="005841A9">
        <w:rPr>
          <w:sz w:val="16"/>
        </w:rPr>
        <w:t xml:space="preserve"> </w:t>
      </w:r>
      <w:r w:rsidRPr="005841A9">
        <w:rPr>
          <w:rStyle w:val="Box"/>
        </w:rPr>
        <w:t>The ocean is small potatoes</w:t>
      </w:r>
      <w:r w:rsidRPr="005841A9">
        <w:rPr>
          <w:sz w:val="16"/>
        </w:rPr>
        <w:t xml:space="preserve">, </w:t>
      </w:r>
      <w:r w:rsidRPr="005841A9">
        <w:rPr>
          <w:rStyle w:val="StyleBoldUnderline"/>
        </w:rPr>
        <w:t xml:space="preserve">and there is enough uncertainty in the methane budget to accommodate adjustments in the sources without too much overturning of apple carts. </w:t>
      </w:r>
      <w:r w:rsidRPr="005841A9">
        <w:rPr>
          <w:sz w:val="16"/>
        </w:rPr>
        <w:t xml:space="preserve">Could this be the first modest sprout of what will grow into a huge carbon feedback in the future? It is possible, but two things should be kept in mind. One is that </w:t>
      </w:r>
      <w:r w:rsidRPr="005841A9">
        <w:rPr>
          <w:rStyle w:val="StyleBoldUnderline"/>
        </w:rPr>
        <w:t>there’s no reason to fixate on methane</w:t>
      </w:r>
      <w:r w:rsidRPr="005841A9">
        <w:rPr>
          <w:sz w:val="16"/>
        </w:rPr>
        <w:t xml:space="preserve"> in particular. </w:t>
      </w:r>
      <w:r w:rsidRPr="005841A9">
        <w:rPr>
          <w:rStyle w:val="StyleBoldUnderline"/>
        </w:rPr>
        <w:t>Methane is a transient gas in the atmosphere, while CO2</w:t>
      </w:r>
      <w:r w:rsidRPr="005841A9">
        <w:rPr>
          <w:sz w:val="16"/>
        </w:rPr>
        <w:t xml:space="preserve"> essentially </w:t>
      </w:r>
      <w:r w:rsidRPr="005841A9">
        <w:rPr>
          <w:rStyle w:val="StyleBoldUnderline"/>
        </w:rPr>
        <w:t>accumulates</w:t>
      </w:r>
      <w:r w:rsidRPr="005841A9">
        <w:rPr>
          <w:sz w:val="16"/>
        </w:rPr>
        <w:t xml:space="preserve"> in the atmosphere / ocean carbon cycle, </w:t>
      </w:r>
      <w:r w:rsidRPr="005841A9">
        <w:rPr>
          <w:rStyle w:val="StyleBoldUnderline"/>
        </w:rPr>
        <w:t>so</w:t>
      </w:r>
      <w:r w:rsidRPr="005841A9">
        <w:rPr>
          <w:sz w:val="16"/>
        </w:rPr>
        <w:t xml:space="preserve"> in the end the </w:t>
      </w:r>
      <w:r w:rsidRPr="005841A9">
        <w:rPr>
          <w:rStyle w:val="StyleBoldUnderline"/>
        </w:rPr>
        <w:t>climate forcing from</w:t>
      </w:r>
      <w:r w:rsidRPr="005841A9">
        <w:rPr>
          <w:sz w:val="16"/>
        </w:rPr>
        <w:t xml:space="preserve"> the accumulating </w:t>
      </w:r>
      <w:r w:rsidRPr="005841A9">
        <w:rPr>
          <w:rStyle w:val="StyleBoldUnderline"/>
        </w:rPr>
        <w:t>CO2</w:t>
      </w:r>
      <w:r w:rsidRPr="005841A9">
        <w:rPr>
          <w:sz w:val="16"/>
        </w:rPr>
        <w:t xml:space="preserve"> that methane oxidizes into </w:t>
      </w:r>
      <w:r w:rsidRPr="005841A9">
        <w:rPr>
          <w:rStyle w:val="StyleBoldUnderline"/>
        </w:rPr>
        <w:t>may be as important as</w:t>
      </w:r>
      <w:r w:rsidRPr="005841A9">
        <w:rPr>
          <w:sz w:val="16"/>
        </w:rPr>
        <w:t xml:space="preserve"> the transient concentration of </w:t>
      </w:r>
      <w:r w:rsidRPr="005841A9">
        <w:rPr>
          <w:rStyle w:val="StyleBoldUnderline"/>
        </w:rPr>
        <w:t>methane</w:t>
      </w:r>
      <w:r w:rsidRPr="005841A9">
        <w:rPr>
          <w:sz w:val="16"/>
        </w:rPr>
        <w:t xml:space="preserve"> itself. The other thing to remember is that </w:t>
      </w:r>
      <w:r w:rsidRPr="005841A9">
        <w:rPr>
          <w:rStyle w:val="StyleBoldUnderline"/>
        </w:rPr>
        <w:t>there’s no reason to fixate on methane hydrates in particular</w:t>
      </w:r>
      <w:r w:rsidRPr="005841A9">
        <w:rPr>
          <w:sz w:val="16"/>
        </w:rPr>
        <w:t xml:space="preserve">, as opposed to the carbon stored in peats in Arctic permafrosts for example. Peats take time to degrade but </w:t>
      </w:r>
      <w:r w:rsidRPr="005841A9">
        <w:rPr>
          <w:rStyle w:val="StyleBoldUnderline"/>
        </w:rPr>
        <w:t>hydrate</w:t>
      </w:r>
      <w:r w:rsidRPr="005841A9">
        <w:rPr>
          <w:sz w:val="16"/>
        </w:rPr>
        <w:t xml:space="preserve"> also </w:t>
      </w:r>
      <w:r w:rsidRPr="005841A9">
        <w:rPr>
          <w:rStyle w:val="StyleBoldUnderline"/>
        </w:rPr>
        <w:t xml:space="preserve">takes time to melt, limited by heat transport. </w:t>
      </w:r>
      <w:r w:rsidRPr="005841A9">
        <w:rPr>
          <w:rStyle w:val="Box"/>
        </w:rPr>
        <w:t>They don’t generally explode instantaneously.</w:t>
      </w:r>
      <w:r w:rsidRPr="005841A9">
        <w:rPr>
          <w:u w:val="single"/>
          <w:bdr w:val="single" w:sz="4" w:space="0" w:color="auto"/>
        </w:rPr>
        <w:t xml:space="preserve"> </w:t>
      </w:r>
      <w:r w:rsidRPr="005841A9">
        <w:rPr>
          <w:rStyle w:val="StyleBoldUnderline"/>
        </w:rPr>
        <w:t>For methane to be a game-changer in</w:t>
      </w:r>
      <w:r w:rsidRPr="005841A9">
        <w:rPr>
          <w:sz w:val="16"/>
        </w:rPr>
        <w:t xml:space="preserve"> the future of Earth’s </w:t>
      </w:r>
      <w:r w:rsidRPr="005841A9">
        <w:rPr>
          <w:rStyle w:val="StyleBoldUnderline"/>
        </w:rPr>
        <w:t>climate, it would have to degas to the atmosphere catastrophically</w:t>
      </w:r>
      <w:r w:rsidRPr="005841A9">
        <w:rPr>
          <w:sz w:val="16"/>
        </w:rPr>
        <w:t xml:space="preserve">, on a time scale that is </w:t>
      </w:r>
      <w:r w:rsidRPr="005841A9">
        <w:rPr>
          <w:rStyle w:val="StyleBoldUnderline"/>
        </w:rPr>
        <w:t>faster than the</w:t>
      </w:r>
      <w:r w:rsidRPr="005841A9">
        <w:rPr>
          <w:sz w:val="16"/>
        </w:rPr>
        <w:t xml:space="preserve"> decadal </w:t>
      </w:r>
      <w:r w:rsidRPr="005841A9">
        <w:rPr>
          <w:rStyle w:val="StyleBoldUnderline"/>
        </w:rPr>
        <w:t>lifetime of methane in the air.</w:t>
      </w:r>
      <w:r w:rsidRPr="005841A9">
        <w:rPr>
          <w:sz w:val="16"/>
        </w:rPr>
        <w:t xml:space="preserve"> So far </w:t>
      </w:r>
      <w:r w:rsidRPr="005841A9">
        <w:rPr>
          <w:rStyle w:val="Box"/>
        </w:rPr>
        <w:t>no one has seen or proposed a mechanism to make that happen</w:t>
      </w:r>
      <w:r w:rsidRPr="00A075D7">
        <w:t>.</w:t>
      </w:r>
    </w:p>
    <w:p w14:paraId="24E85A1C" w14:textId="77777777" w:rsidR="007F27C2" w:rsidRDefault="007F27C2" w:rsidP="007F27C2">
      <w:pPr>
        <w:pStyle w:val="Heading4"/>
      </w:pPr>
      <w:r>
        <w:t>Methane release is gradual – takes centuries</w:t>
      </w:r>
    </w:p>
    <w:p w14:paraId="00D5B3FA" w14:textId="77777777" w:rsidR="007F27C2" w:rsidRPr="00507FB9" w:rsidRDefault="007F27C2" w:rsidP="007F27C2">
      <w:pPr>
        <w:rPr>
          <w:rStyle w:val="StyleStyleBold12pt"/>
        </w:rPr>
      </w:pPr>
      <w:r>
        <w:rPr>
          <w:rStyle w:val="StyleStyleBold12pt"/>
        </w:rPr>
        <w:t>Mooney, 13</w:t>
      </w:r>
    </w:p>
    <w:p w14:paraId="21661C18" w14:textId="77777777" w:rsidR="007F27C2" w:rsidRDefault="007F27C2" w:rsidP="007F27C2">
      <w:r>
        <w:t>Chris Mooney, science and political journalist, citing Gavin Schmidt,</w:t>
      </w:r>
      <w:r w:rsidRPr="00FE7663">
        <w:rPr>
          <w:sz w:val="12"/>
        </w:rPr>
        <w:t xml:space="preserve"> </w:t>
      </w:r>
      <w:r>
        <w:t xml:space="preserve">climate researcher at the NASA Goddard Institute for Space Studies and </w:t>
      </w:r>
      <w:r w:rsidRPr="00FE7663">
        <w:t>David Archer, a geoscientist and expert on methane at the University of Chicago</w:t>
      </w:r>
      <w:r>
        <w:t>; “</w:t>
      </w:r>
      <w:r w:rsidRPr="00507FB9">
        <w:t>How Much Should You Worr</w:t>
      </w:r>
      <w:r>
        <w:t xml:space="preserve">y About an Arctic Methane Bomb?”, 8/8/2013, </w:t>
      </w:r>
      <w:r w:rsidRPr="00507FB9">
        <w:t>http://www.motherjones.com/environment/2013/08/arctic-methane-hydrate-catastrophe</w:t>
      </w:r>
      <w:r>
        <w:t xml:space="preserve"> // MS</w:t>
      </w:r>
    </w:p>
    <w:p w14:paraId="655086E1" w14:textId="77777777" w:rsidR="007F27C2" w:rsidRPr="001932F1" w:rsidRDefault="007F27C2" w:rsidP="007F27C2"/>
    <w:p w14:paraId="5D5359FD" w14:textId="77777777" w:rsidR="007F27C2" w:rsidRPr="00863719" w:rsidRDefault="007F27C2" w:rsidP="007F27C2">
      <w:pPr>
        <w:rPr>
          <w:sz w:val="16"/>
        </w:rPr>
      </w:pPr>
      <w:r w:rsidRPr="001932F1">
        <w:rPr>
          <w:rStyle w:val="StyleBoldUnderline"/>
        </w:rPr>
        <w:t>The $60 trillion figure went everywhere</w:t>
      </w:r>
      <w:r w:rsidRPr="00863719">
        <w:rPr>
          <w:sz w:val="16"/>
        </w:rPr>
        <w:t>, and no wonder. It's jaw dropping. To provide some perspective, 50 gigatons is 10 times as much methane as currently exists in the atmosphere. Atmospheric methane levels have more than doubled since the industrial revolution, but this would amount to a much sharper increase in a dramatically shorter time frame.</w:t>
      </w:r>
      <w:r w:rsidRPr="00863719">
        <w:rPr>
          <w:sz w:val="12"/>
        </w:rPr>
        <w:t>¶</w:t>
      </w:r>
      <w:r w:rsidRPr="00863719">
        <w:rPr>
          <w:sz w:val="16"/>
        </w:rPr>
        <w:t xml:space="preserve"> </w:t>
      </w:r>
      <w:r w:rsidRPr="00E3662A">
        <w:rPr>
          <w:rStyle w:val="StyleBoldUnderline"/>
        </w:rPr>
        <w:t>According to the Nature commentary, that methane "is likely to be emitted as the seabed warms, either steadily over 50 years or suddenly."</w:t>
      </w:r>
      <w:r w:rsidRPr="00863719">
        <w:rPr>
          <w:sz w:val="16"/>
        </w:rPr>
        <w:t xml:space="preserve"> Such are the scientific assumptions behind the paper's economic analysis. </w:t>
      </w:r>
      <w:r w:rsidRPr="00FE3795">
        <w:rPr>
          <w:rStyle w:val="StyleBoldUnderline"/>
          <w:b/>
        </w:rPr>
        <w:t>But are those assumptions realistic</w:t>
      </w:r>
      <w:r w:rsidRPr="00AC6EBE">
        <w:rPr>
          <w:b/>
          <w:u w:val="single"/>
        </w:rPr>
        <w:t>—and could that much methane really be released suddenly from the Arctic?</w:t>
      </w:r>
      <w:r w:rsidRPr="00863719">
        <w:rPr>
          <w:sz w:val="12"/>
        </w:rPr>
        <w:t>¶</w:t>
      </w:r>
      <w:r w:rsidRPr="00863719">
        <w:rPr>
          <w:sz w:val="16"/>
        </w:rPr>
        <w:t xml:space="preserve"> A number of prominent scientists and </w:t>
      </w:r>
      <w:r w:rsidRPr="003225C0">
        <w:rPr>
          <w:rStyle w:val="StyleBoldUnderline"/>
        </w:rPr>
        <w:t xml:space="preserve">methane experts interviewed for this article voiced </w:t>
      </w:r>
      <w:r w:rsidRPr="003225C0">
        <w:rPr>
          <w:rStyle w:val="Emphasis"/>
        </w:rPr>
        <w:t>strong skepticism</w:t>
      </w:r>
      <w:r w:rsidRPr="003225C0">
        <w:rPr>
          <w:rStyle w:val="StyleBoldUnderline"/>
        </w:rPr>
        <w:t xml:space="preserve"> about the Nature paper.</w:t>
      </w:r>
      <w:r w:rsidRPr="00863719">
        <w:rPr>
          <w:sz w:val="16"/>
        </w:rPr>
        <w:t xml:space="preserve"> </w:t>
      </w:r>
      <w:r w:rsidRPr="00E75CEA">
        <w:rPr>
          <w:rStyle w:val="StyleBoldUnderline"/>
        </w:rPr>
        <w:t xml:space="preserve">"The scenario they used is so unlikely as to be completely pointless talking about," says </w:t>
      </w:r>
      <w:r w:rsidRPr="00FE7663">
        <w:rPr>
          <w:rStyle w:val="StyleBoldUnderline"/>
        </w:rPr>
        <w:t>Gavin Schmidt</w:t>
      </w:r>
      <w:r w:rsidRPr="00E75CEA">
        <w:rPr>
          <w:rStyle w:val="StyleBoldUnderline"/>
        </w:rPr>
        <w:t xml:space="preserve">, a noted </w:t>
      </w:r>
      <w:r w:rsidRPr="00FE7663">
        <w:rPr>
          <w:rStyle w:val="StyleBoldUnderline"/>
        </w:rPr>
        <w:t>climate researcher at the NASA Goddard Institute for Space Studies</w:t>
      </w:r>
      <w:r w:rsidRPr="00863719">
        <w:rPr>
          <w:sz w:val="16"/>
        </w:rPr>
        <w:t xml:space="preserve"> in New York.</w:t>
      </w:r>
      <w:r w:rsidRPr="00863719">
        <w:rPr>
          <w:sz w:val="12"/>
        </w:rPr>
        <w:t>¶</w:t>
      </w:r>
      <w:r w:rsidRPr="00863719">
        <w:rPr>
          <w:sz w:val="16"/>
        </w:rPr>
        <w:t xml:space="preserve"> Schmidt is hardly the only skeptic. "I don't have any problem with 50 gigatons, but </w:t>
      </w:r>
      <w:r w:rsidRPr="00F31B65">
        <w:rPr>
          <w:rStyle w:val="StyleBoldUnderline"/>
        </w:rPr>
        <w:t xml:space="preserve">they've got the time scale all wrong," adds </w:t>
      </w:r>
      <w:r w:rsidRPr="00FE7663">
        <w:rPr>
          <w:rStyle w:val="StyleBoldUnderline"/>
        </w:rPr>
        <w:t>David Archer, a geoscientist and expert on methane at the University of Chicago</w:t>
      </w:r>
      <w:r w:rsidRPr="00863719">
        <w:rPr>
          <w:sz w:val="16"/>
        </w:rPr>
        <w:t xml:space="preserve">. </w:t>
      </w:r>
      <w:r w:rsidRPr="005D1D42">
        <w:rPr>
          <w:rStyle w:val="StyleBoldUnderline"/>
        </w:rPr>
        <w:t>"I would envision something like that coming ou</w:t>
      </w:r>
      <w:r w:rsidRPr="00863719">
        <w:rPr>
          <w:sz w:val="16"/>
        </w:rPr>
        <w:t xml:space="preserve">t, you know, </w:t>
      </w:r>
      <w:r w:rsidRPr="005D1D42">
        <w:rPr>
          <w:rStyle w:val="StyleBoldUnderline"/>
        </w:rPr>
        <w:t xml:space="preserve">over the </w:t>
      </w:r>
      <w:r w:rsidRPr="005D1D42">
        <w:rPr>
          <w:rStyle w:val="Emphasis"/>
        </w:rPr>
        <w:t>centuries</w:t>
      </w:r>
      <w:r w:rsidRPr="005D1D42">
        <w:rPr>
          <w:rStyle w:val="StyleBoldUnderline"/>
        </w:rPr>
        <w:t>."</w:t>
      </w:r>
      <w:r w:rsidRPr="00863719">
        <w:rPr>
          <w:sz w:val="16"/>
        </w:rPr>
        <w:t xml:space="preserve"> </w:t>
      </w:r>
    </w:p>
    <w:p w14:paraId="61B024D0" w14:textId="77777777" w:rsidR="007F27C2" w:rsidRDefault="007F27C2" w:rsidP="007F27C2">
      <w:pPr>
        <w:pStyle w:val="Heading4"/>
      </w:pPr>
      <w:r>
        <w:t>Methane won’t be released – our ev cites empirics and the consensus of scientists</w:t>
      </w:r>
    </w:p>
    <w:p w14:paraId="3D811A9A" w14:textId="77777777" w:rsidR="007F27C2" w:rsidRPr="00AE514C" w:rsidRDefault="007F27C2" w:rsidP="007F27C2">
      <w:pPr>
        <w:rPr>
          <w:rStyle w:val="StyleStyleBold12pt"/>
        </w:rPr>
      </w:pPr>
      <w:r w:rsidRPr="00AE514C">
        <w:rPr>
          <w:rStyle w:val="StyleStyleBold12pt"/>
        </w:rPr>
        <w:t>Oskin, 13</w:t>
      </w:r>
    </w:p>
    <w:p w14:paraId="1CE65406" w14:textId="77777777" w:rsidR="007F27C2" w:rsidRDefault="007F27C2" w:rsidP="007F27C2">
      <w:r>
        <w:t xml:space="preserve">Becky Oskin, science reporter, citing </w:t>
      </w:r>
      <w:r w:rsidRPr="00FA641E">
        <w:t>Gavin Schmidt, a climate scientist at the NASA Goddard Institute for Space Studies</w:t>
      </w:r>
      <w:r>
        <w:t xml:space="preserve">, David Archer, </w:t>
      </w:r>
      <w:r w:rsidRPr="008A1CF6">
        <w:t xml:space="preserve">computational ocean chemist </w:t>
      </w:r>
      <w:r>
        <w:t xml:space="preserve">at the </w:t>
      </w:r>
      <w:r w:rsidRPr="008A1CF6">
        <w:t>University of Chicago</w:t>
      </w:r>
      <w:r>
        <w:t xml:space="preserve">, and </w:t>
      </w:r>
      <w:r w:rsidRPr="009B36DC">
        <w:t>Ed Dlugokencky, a research scientist with the National Oceanic and Atmospheric Administration's Earth System Research</w:t>
      </w:r>
      <w:r>
        <w:t>; “</w:t>
      </w:r>
      <w:r w:rsidRPr="009B36DC">
        <w:t>Arctic Methane Release Scenario May Be Very Misleading, Some Climate S</w:t>
      </w:r>
      <w:r>
        <w:t xml:space="preserve">cientists Argue,” 7/29/2013, </w:t>
      </w:r>
      <w:r w:rsidRPr="009B36DC">
        <w:t>http://www.huffingtonpost.com/2013/07/29/arctic-methane-release_n_3671497.html</w:t>
      </w:r>
      <w:r>
        <w:t xml:space="preserve"> // MS</w:t>
      </w:r>
    </w:p>
    <w:p w14:paraId="4B3227FF" w14:textId="77777777" w:rsidR="007F27C2" w:rsidRPr="00183A3A" w:rsidRDefault="007F27C2" w:rsidP="007F27C2"/>
    <w:p w14:paraId="5E3535DB" w14:textId="77777777" w:rsidR="007F27C2" w:rsidRPr="00007E4F" w:rsidRDefault="007F27C2" w:rsidP="007F27C2">
      <w:pPr>
        <w:rPr>
          <w:sz w:val="16"/>
        </w:rPr>
      </w:pPr>
      <w:r w:rsidRPr="00007E4F">
        <w:rPr>
          <w:sz w:val="16"/>
        </w:rPr>
        <w:t>A scientific controversy erupted this week over claims that methane trapped beneath the Arctic Ocean could suddenly escape, releasing huge quantities of methane, a greenhouse gas, in coming decades, with a huge cost to the global economy.</w:t>
      </w:r>
      <w:r w:rsidRPr="00007E4F">
        <w:rPr>
          <w:sz w:val="12"/>
        </w:rPr>
        <w:t>¶</w:t>
      </w:r>
      <w:r w:rsidRPr="00007E4F">
        <w:rPr>
          <w:sz w:val="16"/>
        </w:rPr>
        <w:t xml:space="preserve"> The issue being debated is this: </w:t>
      </w:r>
      <w:r w:rsidRPr="005B3879">
        <w:rPr>
          <w:rStyle w:val="StyleBoldUnderline"/>
        </w:rPr>
        <w:t>Could the Arctic seafloor really fart out 50 billion tons of methane in the next few decades?</w:t>
      </w:r>
      <w:r w:rsidRPr="00007E4F">
        <w:rPr>
          <w:sz w:val="16"/>
        </w:rPr>
        <w:t xml:space="preserve"> In a commentary published in the journal Nature on Wednesday (July 24), researchers predicted that the rapid shrinking of Arctic sea ice would warm the Arctic Ocean, thawing permafrost beneath the East Siberian Sea and releasing methane gas trapped in the sediments. The big methane belch would come with a $60 trillion price tag, due to intensified global warming from the added methane in the atmosphere, the authors said.</w:t>
      </w:r>
      <w:r w:rsidRPr="00007E4F">
        <w:rPr>
          <w:sz w:val="12"/>
        </w:rPr>
        <w:t>¶</w:t>
      </w:r>
      <w:r w:rsidRPr="00007E4F">
        <w:rPr>
          <w:sz w:val="16"/>
        </w:rPr>
        <w:t xml:space="preserve"> But </w:t>
      </w:r>
      <w:r w:rsidRPr="005B3879">
        <w:rPr>
          <w:rStyle w:val="StyleBoldUnderline"/>
        </w:rPr>
        <w:t>climate scientists and experts on methane hydrates, the compound that contains the methane, quickly shot down the methane-release scenario.</w:t>
      </w:r>
      <w:r w:rsidRPr="00007E4F">
        <w:rPr>
          <w:sz w:val="12"/>
        </w:rPr>
        <w:t>¶</w:t>
      </w:r>
      <w:r w:rsidRPr="00007E4F">
        <w:rPr>
          <w:sz w:val="16"/>
        </w:rPr>
        <w:t xml:space="preserve"> "The paper says that their scenario is 'likely.' I strongly disagree," said Gavin Schmidt, a climate scientist at the NASA Goddard Institute for Space Studies in New York.</w:t>
      </w:r>
      <w:r w:rsidRPr="00007E4F">
        <w:rPr>
          <w:sz w:val="12"/>
        </w:rPr>
        <w:t>¶</w:t>
      </w:r>
      <w:r w:rsidRPr="00007E4F">
        <w:rPr>
          <w:sz w:val="16"/>
        </w:rPr>
        <w:t xml:space="preserve"> An unlikely scenario</w:t>
      </w:r>
      <w:r w:rsidRPr="00007E4F">
        <w:rPr>
          <w:sz w:val="12"/>
        </w:rPr>
        <w:t>¶</w:t>
      </w:r>
      <w:r w:rsidRPr="00007E4F">
        <w:rPr>
          <w:sz w:val="16"/>
        </w:rPr>
        <w:t xml:space="preserve"> </w:t>
      </w:r>
      <w:r w:rsidRPr="005B3879">
        <w:rPr>
          <w:rStyle w:val="StyleBoldUnderline"/>
        </w:rPr>
        <w:t>One line of evidence Schmidt cites comes from ice core records, which include two warm Arctic periods that occurred 8,000 and 125,000 years ago, he said.</w:t>
      </w:r>
      <w:r w:rsidRPr="00007E4F">
        <w:rPr>
          <w:sz w:val="16"/>
        </w:rPr>
        <w:t xml:space="preserve"> </w:t>
      </w:r>
      <w:r w:rsidRPr="00A326E5">
        <w:rPr>
          <w:rStyle w:val="StyleBoldUnderline"/>
        </w:rPr>
        <w:t>There is strong evidence that summer sea ice was reduced during these periods, and so the methane-release mechanism</w:t>
      </w:r>
      <w:r w:rsidRPr="00007E4F">
        <w:rPr>
          <w:sz w:val="16"/>
        </w:rPr>
        <w:t xml:space="preserve"> (reduced sea ice causes sea floor warming and hydrate melting) </w:t>
      </w:r>
      <w:r w:rsidRPr="00A326E5">
        <w:rPr>
          <w:rStyle w:val="StyleBoldUnderline"/>
        </w:rPr>
        <w:t>could have happened then, too. But there's no methane pulse in ice cores from either warm period</w:t>
      </w:r>
      <w:r w:rsidRPr="00007E4F">
        <w:rPr>
          <w:sz w:val="16"/>
        </w:rPr>
        <w:t xml:space="preserve">, Schmidt said. "It might be a small thing that we can't detect, but </w:t>
      </w:r>
      <w:r w:rsidRPr="009863A2">
        <w:rPr>
          <w:rStyle w:val="StyleBoldUnderline"/>
        </w:rPr>
        <w:t>if it was large enough to have a big climate impact, we would see it</w:t>
      </w:r>
      <w:r w:rsidRPr="00007E4F">
        <w:rPr>
          <w:sz w:val="16"/>
        </w:rPr>
        <w:t>," Schmidt told LiveScience.</w:t>
      </w:r>
      <w:r w:rsidRPr="00007E4F">
        <w:rPr>
          <w:sz w:val="12"/>
        </w:rPr>
        <w:t>¶</w:t>
      </w:r>
      <w:r w:rsidRPr="00007E4F">
        <w:rPr>
          <w:sz w:val="16"/>
        </w:rPr>
        <w:t xml:space="preserve"> David Archer, a climate scientist at the University of Chicago, said no one has yet proposed a mechanism to quickly release large quantities of methane gas from seafloor sediments into the atmosphere. "It has to be released within a few years to have much impact on climate, but the mechanisms for release operate on time scales of centuries and longer," Archer said in an email interview.</w:t>
      </w:r>
      <w:r w:rsidRPr="00007E4F">
        <w:rPr>
          <w:sz w:val="12"/>
        </w:rPr>
        <w:t>¶</w:t>
      </w:r>
      <w:r w:rsidRPr="00007E4F">
        <w:rPr>
          <w:sz w:val="16"/>
        </w:rPr>
        <w:t xml:space="preserve"> Methane has a lifetime of about 10 years in the atmosphere before it starts breaking down into other compounds. [What are Greenhouse Gases?]</w:t>
      </w:r>
      <w:r w:rsidRPr="00007E4F">
        <w:rPr>
          <w:sz w:val="12"/>
        </w:rPr>
        <w:t>¶</w:t>
      </w:r>
      <w:r w:rsidRPr="00007E4F">
        <w:rPr>
          <w:sz w:val="16"/>
        </w:rPr>
        <w:t xml:space="preserve"> Defending new model</w:t>
      </w:r>
      <w:r w:rsidRPr="00007E4F">
        <w:rPr>
          <w:sz w:val="12"/>
        </w:rPr>
        <w:t>¶</w:t>
      </w:r>
      <w:r w:rsidRPr="00007E4F">
        <w:rPr>
          <w:sz w:val="16"/>
        </w:rPr>
        <w:t xml:space="preserve"> Today (July 26), Peter Wadhams, a co-author of the Nature commentary, defended the work against critics in an essay posted online.</w:t>
      </w:r>
      <w:r w:rsidRPr="00007E4F">
        <w:rPr>
          <w:sz w:val="12"/>
        </w:rPr>
        <w:t>¶</w:t>
      </w:r>
      <w:r w:rsidRPr="00007E4F">
        <w:rPr>
          <w:sz w:val="16"/>
        </w:rPr>
        <w:t xml:space="preserve"> "The mechanism which is causing the observed mass of rising methane plumes in the East Siberian Sea is itself unprecedented, and the scientists who dismissed the idea of extensive methane release in earlier research were simply not aware of the new mechanism that is causing it," wrote Wadhams, an oceanographer at the University of Cambridge in the United Kingdom.</w:t>
      </w:r>
      <w:r w:rsidRPr="00007E4F">
        <w:rPr>
          <w:sz w:val="12"/>
        </w:rPr>
        <w:t>¶</w:t>
      </w:r>
      <w:r w:rsidRPr="00007E4F">
        <w:rPr>
          <w:sz w:val="16"/>
        </w:rPr>
        <w:t xml:space="preserve"> "But once the ice disappears, as it has done, the temperature of the water can rise significantly, and the heat content reaching the seabed can melt the frozen sediments at a rate that was never before possible," Wadhams added. "David Archer's 2010 comment that 'so far no one has seen or proposed a mechanism to make that (a catastrophic methane release) happen' was not informed by the ... mechanism described above. Carolyn Ruppel's review of 2011 equally does not reflect awareness of this new mechanism," Wadhams wrote.</w:t>
      </w:r>
      <w:r w:rsidRPr="00007E4F">
        <w:rPr>
          <w:sz w:val="12"/>
        </w:rPr>
        <w:t>¶</w:t>
      </w:r>
      <w:r w:rsidRPr="00007E4F">
        <w:rPr>
          <w:sz w:val="16"/>
        </w:rPr>
        <w:t xml:space="preserve"> But Ruppel, a methane hydrate expert at the U.S. Geological Survey who authored a review of research on gas hydrates in 2011, also called the sudden-thawing scenario unrealistic.</w:t>
      </w:r>
      <w:r w:rsidRPr="00007E4F">
        <w:rPr>
          <w:sz w:val="12"/>
        </w:rPr>
        <w:t>¶</w:t>
      </w:r>
      <w:r w:rsidRPr="00007E4F">
        <w:rPr>
          <w:sz w:val="16"/>
        </w:rPr>
        <w:t xml:space="preserve"> "I would say it's nearly impossible," Ruppel, chief of the USGS Gas Hydrates Project in Woods Holes, Mass., told LiveScience.</w:t>
      </w:r>
      <w:r w:rsidRPr="00007E4F">
        <w:rPr>
          <w:sz w:val="12"/>
        </w:rPr>
        <w:t>¶</w:t>
      </w:r>
      <w:r w:rsidRPr="00007E4F">
        <w:rPr>
          <w:sz w:val="16"/>
        </w:rPr>
        <w:t xml:space="preserve"> Methane: microbial or hydrate?</w:t>
      </w:r>
      <w:r w:rsidRPr="00007E4F">
        <w:rPr>
          <w:sz w:val="12"/>
        </w:rPr>
        <w:t>¶</w:t>
      </w:r>
      <w:r w:rsidRPr="00007E4F">
        <w:rPr>
          <w:sz w:val="16"/>
        </w:rPr>
        <w:t xml:space="preserve"> </w:t>
      </w:r>
      <w:r w:rsidRPr="009863A2">
        <w:rPr>
          <w:rStyle w:val="StyleBoldUnderline"/>
        </w:rPr>
        <w:t>Much of the Arctic's methane sits in permafrost buried under hundreds of meters of seafloor sediments, Ruppel said. The deposits formed on exposed ground during the last Ice Age, when sea levels were lower.</w:t>
      </w:r>
      <w:r w:rsidRPr="00007E4F">
        <w:rPr>
          <w:sz w:val="16"/>
        </w:rPr>
        <w:t xml:space="preserve"> </w:t>
      </w:r>
      <w:r w:rsidRPr="009863A2">
        <w:rPr>
          <w:rStyle w:val="StyleBoldUnderline"/>
        </w:rPr>
        <w:t>The rising seas have been warming the deposits for millennia. Any added warming will have to work down through the thick sediment cap.</w:t>
      </w:r>
      <w:r w:rsidRPr="00007E4F">
        <w:rPr>
          <w:sz w:val="12"/>
        </w:rPr>
        <w:t>¶</w:t>
      </w:r>
      <w:r w:rsidRPr="00007E4F">
        <w:rPr>
          <w:sz w:val="16"/>
        </w:rPr>
        <w:t xml:space="preserve"> Much of the modeling predictions in the Nature commentary were based on recent discoveries of rising methane plumes in the East Siberian Sea. However, those plumes may be from methane hydrates or from microbes.</w:t>
      </w:r>
      <w:r w:rsidRPr="00007E4F">
        <w:rPr>
          <w:sz w:val="12"/>
        </w:rPr>
        <w:t>¶</w:t>
      </w:r>
      <w:r w:rsidRPr="00007E4F">
        <w:rPr>
          <w:sz w:val="16"/>
        </w:rPr>
        <w:t xml:space="preserve"> "Methane release in the Arctic from both marine and terrestrial sources is expected to increase with warming climate, as documented in numerous papers," Ruppel said. "Much of the methane may actually be produced in the shallow sediments by microbial processes and be completely unrelated to methane hydrates."</w:t>
      </w:r>
      <w:r w:rsidRPr="00007E4F">
        <w:rPr>
          <w:sz w:val="12"/>
        </w:rPr>
        <w:t>¶</w:t>
      </w:r>
      <w:r w:rsidRPr="00007E4F">
        <w:rPr>
          <w:sz w:val="16"/>
        </w:rPr>
        <w:t xml:space="preserve"> However, </w:t>
      </w:r>
      <w:r w:rsidRPr="009863A2">
        <w:rPr>
          <w:rStyle w:val="StyleBoldUnderline"/>
        </w:rPr>
        <w:t>there has yet to be a detectable change in Arctic methane emissions in the atmosphere over the past two decades, Ed Dlugokencky, a research scientist with the National Oceanic and Atmospheric Administration's Earth System Research</w:t>
      </w:r>
      <w:r w:rsidRPr="00007E4F">
        <w:rPr>
          <w:sz w:val="16"/>
        </w:rPr>
        <w:t>.</w:t>
      </w:r>
    </w:p>
    <w:p w14:paraId="3A5FF2B1" w14:textId="77777777" w:rsidR="007F27C2" w:rsidRDefault="007F27C2" w:rsidP="007F27C2"/>
    <w:p w14:paraId="0DEE4BDE" w14:textId="77777777" w:rsidR="007F27C2" w:rsidRDefault="007F27C2" w:rsidP="007F27C2">
      <w:pPr>
        <w:pStyle w:val="Heading3"/>
      </w:pPr>
      <w:r>
        <w:t>I/L --- Drilling</w:t>
      </w:r>
    </w:p>
    <w:p w14:paraId="09E135C7" w14:textId="77777777" w:rsidR="007F27C2" w:rsidRDefault="007F27C2" w:rsidP="007F27C2">
      <w:pPr>
        <w:pStyle w:val="Heading4"/>
      </w:pPr>
      <w:r>
        <w:t>Extraction doesn’t solve methane release --- it also destabilizes the seabed and risks mass tsunamis</w:t>
      </w:r>
    </w:p>
    <w:p w14:paraId="1FD8DAA1" w14:textId="77777777" w:rsidR="007F27C2" w:rsidRPr="001B1089" w:rsidRDefault="007F27C2" w:rsidP="007F27C2">
      <w:pPr>
        <w:rPr>
          <w:rStyle w:val="StyleStyleBold12pt"/>
        </w:rPr>
      </w:pPr>
      <w:r>
        <w:rPr>
          <w:rStyle w:val="StyleStyleBold12pt"/>
        </w:rPr>
        <w:t>Harris, no date</w:t>
      </w:r>
    </w:p>
    <w:p w14:paraId="5D4802F7" w14:textId="77777777" w:rsidR="007F27C2" w:rsidRDefault="007F27C2" w:rsidP="007F27C2">
      <w:r>
        <w:t xml:space="preserve">William Harris, BA in Biology from Virginia Tech and MA in science education from Florida State; “How Frozen Fuel Works: </w:t>
      </w:r>
      <w:r w:rsidRPr="001B1089">
        <w:t>The Risky Bus</w:t>
      </w:r>
      <w:r>
        <w:t xml:space="preserve">iness of Mining Methane Hydrate,” </w:t>
      </w:r>
      <w:r w:rsidRPr="001B1089">
        <w:t>http://science.howstuffworks.com/environmental/green-tech/energy-production/frozen-fuel4.htm</w:t>
      </w:r>
      <w:r>
        <w:t xml:space="preserve"> // MS</w:t>
      </w:r>
    </w:p>
    <w:p w14:paraId="2EA6AB94" w14:textId="77777777" w:rsidR="007F27C2" w:rsidRDefault="007F27C2" w:rsidP="007F27C2"/>
    <w:p w14:paraId="4B110B2E" w14:textId="77777777" w:rsidR="007F27C2" w:rsidRPr="009F6C65" w:rsidRDefault="007F27C2" w:rsidP="007F27C2">
      <w:pPr>
        <w:rPr>
          <w:rStyle w:val="StyleBoldUnderline"/>
        </w:rPr>
      </w:pPr>
      <w:r w:rsidRPr="00E74E3D">
        <w:rPr>
          <w:rStyle w:val="StyleBoldUnderline"/>
        </w:rPr>
        <w:t>Even if you can situate a rig safely, methane hydrate is unstable once it's removed from the high pressures and low temperatures of the deep sea.</w:t>
      </w:r>
      <w:r w:rsidRPr="008C4BDA">
        <w:rPr>
          <w:sz w:val="16"/>
        </w:rPr>
        <w:t xml:space="preserve"> </w:t>
      </w:r>
      <w:r w:rsidRPr="002A51F6">
        <w:rPr>
          <w:rStyle w:val="StyleBoldUnderline"/>
        </w:rPr>
        <w:t xml:space="preserve">Methane begins to escape even as it's being transported to the surface. </w:t>
      </w:r>
      <w:r w:rsidRPr="000B7984">
        <w:rPr>
          <w:rStyle w:val="StyleBoldUnderline"/>
          <w:b/>
        </w:rPr>
        <w:t xml:space="preserve">Unless there's a way to prevent this leakage of natural gas, </w:t>
      </w:r>
      <w:r w:rsidRPr="000B7984">
        <w:rPr>
          <w:rStyle w:val="Emphasis"/>
        </w:rPr>
        <w:t>extraction won't be efficient.</w:t>
      </w:r>
      <w:r w:rsidRPr="000B7984">
        <w:rPr>
          <w:rStyle w:val="StyleBoldUnderline"/>
          <w:b/>
        </w:rPr>
        <w:t xml:space="preserve"> </w:t>
      </w:r>
      <w:r w:rsidRPr="003366F5">
        <w:rPr>
          <w:rStyle w:val="StyleBoldUnderline"/>
        </w:rPr>
        <w:t>It will be a bit like hauling up well water using a pail riddled with holes.</w:t>
      </w:r>
      <w:r w:rsidRPr="008C4BDA">
        <w:rPr>
          <w:sz w:val="16"/>
        </w:rPr>
        <w:t xml:space="preserve"> Believe it or not, </w:t>
      </w:r>
      <w:r w:rsidRPr="00997DEE">
        <w:rPr>
          <w:rStyle w:val="StyleBoldUnderline"/>
          <w:b/>
        </w:rPr>
        <w:t>this leakage may be the least of the worries.</w:t>
      </w:r>
      <w:r w:rsidRPr="008C4BDA">
        <w:rPr>
          <w:sz w:val="16"/>
        </w:rPr>
        <w:t xml:space="preserve"> Many geologists suspect that </w:t>
      </w:r>
      <w:r w:rsidRPr="00F447D0">
        <w:rPr>
          <w:rStyle w:val="StyleBoldUnderline"/>
        </w:rPr>
        <w:t>gas hydrates play an important role in stabilizing the seafloor.</w:t>
      </w:r>
      <w:r w:rsidRPr="008C4BDA">
        <w:rPr>
          <w:sz w:val="16"/>
        </w:rPr>
        <w:t xml:space="preserve"> </w:t>
      </w:r>
      <w:r w:rsidRPr="008B312E">
        <w:rPr>
          <w:rStyle w:val="StyleBoldUnderline"/>
        </w:rPr>
        <w:t>Drilling</w:t>
      </w:r>
      <w:r w:rsidRPr="008C4BDA">
        <w:rPr>
          <w:sz w:val="16"/>
        </w:rPr>
        <w:t xml:space="preserve"> in these oceanic deposits </w:t>
      </w:r>
      <w:r w:rsidRPr="008B312E">
        <w:rPr>
          <w:rStyle w:val="StyleBoldUnderline"/>
        </w:rPr>
        <w:t>could destabilize the seabed</w:t>
      </w:r>
      <w:r w:rsidRPr="00F558CD">
        <w:rPr>
          <w:rStyle w:val="StyleBoldUnderline"/>
        </w:rPr>
        <w:t>, causing vast swaths of sediment to slide for miles down the continental slope.</w:t>
      </w:r>
      <w:r w:rsidRPr="008C4BDA">
        <w:rPr>
          <w:sz w:val="16"/>
        </w:rPr>
        <w:t xml:space="preserve"> Evidence suggests that such underwater landslides have occurred in the past (see sidebar), with devastating consequences. </w:t>
      </w:r>
      <w:r w:rsidRPr="009F6C65">
        <w:rPr>
          <w:rStyle w:val="StyleBoldUnderline"/>
        </w:rPr>
        <w:t>The movement of so much sediment would certainly trigger massive tsunamis similar to those seen in the Indian Ocean tsunami of December 2004.</w:t>
      </w:r>
    </w:p>
    <w:p w14:paraId="67E6C950" w14:textId="77777777" w:rsidR="007F27C2" w:rsidRPr="00E74E3D" w:rsidRDefault="007F27C2" w:rsidP="007F27C2"/>
    <w:p w14:paraId="1BC5E798" w14:textId="77777777" w:rsidR="007F27C2" w:rsidRDefault="007F27C2" w:rsidP="007F27C2">
      <w:pPr>
        <w:pStyle w:val="Heading3"/>
      </w:pPr>
    </w:p>
    <w:p w14:paraId="12526A6B" w14:textId="77777777" w:rsidR="007F27C2" w:rsidRDefault="007F27C2" w:rsidP="007F27C2">
      <w:pPr>
        <w:pStyle w:val="Heading3"/>
      </w:pPr>
      <w:r>
        <w:t>*** Aff ***</w:t>
      </w:r>
    </w:p>
    <w:p w14:paraId="7EC9472F" w14:textId="77777777" w:rsidR="007F27C2" w:rsidRDefault="007F27C2" w:rsidP="007F27C2">
      <w:pPr>
        <w:pStyle w:val="Heading3"/>
      </w:pPr>
      <w:r>
        <w:t>Methane Impact</w:t>
      </w:r>
    </w:p>
    <w:p w14:paraId="0ABCDEBF" w14:textId="77777777" w:rsidR="007F27C2" w:rsidRDefault="007F27C2" w:rsidP="007F27C2">
      <w:pPr>
        <w:pStyle w:val="Heading4"/>
      </w:pPr>
      <w:r>
        <w:t>Release of Arctic methane guarantees extinction – extraction is key to solve</w:t>
      </w:r>
    </w:p>
    <w:p w14:paraId="0ABA04DB" w14:textId="77777777" w:rsidR="007F27C2" w:rsidRPr="007109D0" w:rsidRDefault="007F27C2" w:rsidP="007F27C2">
      <w:pPr>
        <w:rPr>
          <w:rStyle w:val="StyleStyleBold12pt"/>
        </w:rPr>
      </w:pPr>
      <w:r>
        <w:rPr>
          <w:rStyle w:val="StyleStyleBold12pt"/>
        </w:rPr>
        <w:t>Carana et al, 14</w:t>
      </w:r>
    </w:p>
    <w:p w14:paraId="1D58F344" w14:textId="77777777" w:rsidR="007F27C2" w:rsidRDefault="007F27C2" w:rsidP="007F27C2">
      <w:r>
        <w:t>Sam Carana, Malcolm P.R. Light, and Harold Hensel, Arctic reporters; “</w:t>
      </w:r>
      <w:r w:rsidRPr="00CE57D0">
        <w:t>Arctic Atmospheric Methane Global Warming Veil</w:t>
      </w:r>
      <w:r>
        <w:t xml:space="preserve">,” 6/10/2014, </w:t>
      </w:r>
      <w:r w:rsidRPr="00CE57D0">
        <w:t>http://arctic-news.blogspot.com/2014/06/arctic-atmospheric-methane-global-warming-veil.html</w:t>
      </w:r>
      <w:r>
        <w:t xml:space="preserve"> // MS</w:t>
      </w:r>
    </w:p>
    <w:p w14:paraId="787949E5" w14:textId="77777777" w:rsidR="007F27C2" w:rsidRPr="007109D0" w:rsidRDefault="007F27C2" w:rsidP="007F27C2"/>
    <w:p w14:paraId="6014E05C" w14:textId="77777777" w:rsidR="007F27C2" w:rsidRPr="006047BA" w:rsidRDefault="007F27C2" w:rsidP="007F27C2">
      <w:pPr>
        <w:rPr>
          <w:sz w:val="16"/>
        </w:rPr>
      </w:pPr>
      <w:r w:rsidRPr="00500AA3">
        <w:rPr>
          <w:rStyle w:val="StyleBoldUnderline"/>
        </w:rPr>
        <w:t xml:space="preserve">Methane formed by organisms in the water becomes trapped in the fabric of water ice crystals when it freezes and is stable below about 300 meters depth in the Arctic Ocean </w:t>
      </w:r>
      <w:r w:rsidRPr="006047BA">
        <w:rPr>
          <w:sz w:val="16"/>
        </w:rPr>
        <w:t xml:space="preserve">and on the shallow East Arctic Siberian Shelf. </w:t>
      </w:r>
      <w:r w:rsidRPr="00500AA3">
        <w:rPr>
          <w:rStyle w:val="StyleBoldUnderline"/>
        </w:rPr>
        <w:t xml:space="preserve">There are such massive methane reserves below the Arctic Ocean floor, that they represent around </w:t>
      </w:r>
      <w:r w:rsidRPr="00F97EF7">
        <w:rPr>
          <w:rStyle w:val="Emphasis"/>
        </w:rPr>
        <w:t>100 times the amount that is required to cause a Permian style major extinction event</w:t>
      </w:r>
      <w:r w:rsidRPr="00500AA3">
        <w:rPr>
          <w:rStyle w:val="StyleBoldUnderline"/>
        </w:rPr>
        <w:t>, should the subsea Arctic methane be released in a short period of time into the atmosphere</w:t>
      </w:r>
      <w:r w:rsidRPr="006047BA">
        <w:rPr>
          <w:sz w:val="16"/>
        </w:rPr>
        <w:t xml:space="preserve"> (Light and Solana, 2012-2014, Carana 2012 - 2014). There are also giant reservoirs of mantle methane, originally sealed in by shallow methane hydrate plugs in fractures cutting the Arctic seafloor (Light 2014, Carana 2013). </w:t>
      </w:r>
      <w:r w:rsidRPr="00F97EF7">
        <w:rPr>
          <w:rStyle w:val="StyleBoldUnderline"/>
        </w:rPr>
        <w:t>If only a few percent of the subsea methane hydrate reserves in the Arctic Ocean</w:t>
      </w:r>
      <w:r w:rsidRPr="006047BA">
        <w:rPr>
          <w:sz w:val="16"/>
        </w:rPr>
        <w:t xml:space="preserve"> (some 1000 billion tons of Carbon) </w:t>
      </w:r>
      <w:r w:rsidRPr="00F97EF7">
        <w:rPr>
          <w:rStyle w:val="StyleBoldUnderline"/>
        </w:rPr>
        <w:t xml:space="preserve">is dissociated and the methane is released into the atmosphere, it will cause total deglaciation and a major </w:t>
      </w:r>
      <w:r w:rsidRPr="00F97EF7">
        <w:rPr>
          <w:rStyle w:val="Emphasis"/>
        </w:rPr>
        <w:t>extinction event</w:t>
      </w:r>
      <w:r w:rsidRPr="006047BA">
        <w:rPr>
          <w:sz w:val="16"/>
        </w:rPr>
        <w:t xml:space="preserve"> (Light and Solana 2002). The energy necessary to produce these Arctic methane release rates is relatively small; it requires only about one thousandth of the heat energy input from the Gulf Stream to dissociate the methane hydrates (Figure 30). Furthermore, </w:t>
      </w:r>
      <w:r w:rsidRPr="001111D2">
        <w:rPr>
          <w:rStyle w:val="StyleBoldUnderline"/>
        </w:rPr>
        <w:t>the energy necessary to produce these Arctic methane release rates represents less than one millionth of the global warming heat energy being added to the oceans, ice, land and atmosphere by human fossil fuel burning</w:t>
      </w:r>
      <w:r w:rsidRPr="006047BA">
        <w:rPr>
          <w:sz w:val="16"/>
        </w:rPr>
        <w:t xml:space="preserve"> (Figure 30). Unfortunately for us, </w:t>
      </w:r>
      <w:r w:rsidRPr="001111D2">
        <w:rPr>
          <w:rStyle w:val="StyleBoldUnderline"/>
        </w:rPr>
        <w:t>global warming has heated up the oceanic currents fed by the Gulf Stream flowing into the Arctic, causing massive destabilization of the subsea methane hydrates and fault seals and releasing increasing volumes of methane directly into the atmosphere.</w:t>
      </w:r>
      <w:r w:rsidRPr="006047BA">
        <w:rPr>
          <w:sz w:val="16"/>
        </w:rPr>
        <w:t xml:space="preserve"> The total human induced global warming is equivalent to 4 Hiroshima atomic bombs detonating every second (Nuccitelli et al. 2012). </w:t>
      </w:r>
      <w:r w:rsidRPr="000705B3">
        <w:rPr>
          <w:rStyle w:val="Emphasis"/>
        </w:rPr>
        <w:t>Humanity has signed its death warrant</w:t>
      </w:r>
      <w:r w:rsidRPr="006047BA">
        <w:rPr>
          <w:rStyle w:val="StyleBoldUnderline"/>
        </w:rPr>
        <w:t xml:space="preserve"> and our final extinction will be carried out</w:t>
      </w:r>
      <w:r w:rsidRPr="006047BA">
        <w:rPr>
          <w:sz w:val="16"/>
        </w:rPr>
        <w:t xml:space="preserve"> by Mother Earth within the next 30 to 40 years </w:t>
      </w:r>
      <w:r w:rsidRPr="006047BA">
        <w:rPr>
          <w:rStyle w:val="StyleBoldUnderline"/>
        </w:rPr>
        <w:t>unless we</w:t>
      </w:r>
      <w:r w:rsidRPr="006047BA">
        <w:rPr>
          <w:sz w:val="16"/>
        </w:rPr>
        <w:t xml:space="preserve"> immediately take extremely drastic action to entirely curb our carbon dioxide pollution, </w:t>
      </w:r>
      <w:r w:rsidRPr="006047BA">
        <w:rPr>
          <w:rStyle w:val="StyleBoldUnderline"/>
          <w:b/>
        </w:rPr>
        <w:t>eliminate large quantities of methane from the subsea Arctic Ocean</w:t>
      </w:r>
      <w:r w:rsidRPr="006047BA">
        <w:rPr>
          <w:sz w:val="16"/>
        </w:rPr>
        <w:t>, seawater and atmosphere (down to ca 673 - 700 ppb) and revert completely to renewable energy.</w:t>
      </w:r>
    </w:p>
    <w:p w14:paraId="1BF0012A" w14:textId="77777777" w:rsidR="007F27C2" w:rsidRPr="000F28CB" w:rsidRDefault="007F27C2" w:rsidP="007F27C2"/>
    <w:p w14:paraId="616976A2" w14:textId="77777777" w:rsidR="007F27C2" w:rsidRDefault="007F27C2" w:rsidP="007F27C2">
      <w:pPr>
        <w:pStyle w:val="Heading3"/>
      </w:pPr>
      <w:r>
        <w:t>Drilling I/L</w:t>
      </w:r>
    </w:p>
    <w:p w14:paraId="25F8FE8B" w14:textId="77777777" w:rsidR="007F27C2" w:rsidRPr="00FB3883" w:rsidRDefault="007F27C2" w:rsidP="007F27C2">
      <w:pPr>
        <w:pStyle w:val="Heading4"/>
        <w:rPr>
          <w:rStyle w:val="StyleStyleBold12pt"/>
        </w:rPr>
      </w:pPr>
      <w:r>
        <w:t xml:space="preserve">Icebreaking is </w:t>
      </w:r>
      <w:r w:rsidRPr="00D257FD">
        <w:rPr>
          <w:u w:val="single"/>
        </w:rPr>
        <w:t>critical</w:t>
      </w:r>
      <w:r>
        <w:t xml:space="preserve"> to prevent drilling accidents </w:t>
      </w:r>
      <w:r>
        <w:br/>
      </w:r>
      <w:r w:rsidRPr="00FB3883">
        <w:rPr>
          <w:rStyle w:val="StyleStyleBold12pt"/>
          <w:b/>
        </w:rPr>
        <w:t>Jones</w:t>
      </w:r>
      <w:r>
        <w:rPr>
          <w:rStyle w:val="StyleStyleBold12pt"/>
          <w:b/>
        </w:rPr>
        <w:t xml:space="preserve"> et al, 7</w:t>
      </w:r>
    </w:p>
    <w:p w14:paraId="5C49DE3B" w14:textId="77777777" w:rsidR="007F27C2" w:rsidRDefault="007F27C2" w:rsidP="007F27C2">
      <w:r>
        <w:t>Anita Jones, Professor at UVA, Ph.D. in computer science from Carnegie-Mellon University, member of the Defense Science Board, the MIT Corporation, and the first author for the Polar Research Board in the National Research Council; “Polar Icebreakers in a Changing World,” pg. 50-51 // MS</w:t>
      </w:r>
    </w:p>
    <w:p w14:paraId="18DF5F11" w14:textId="77777777" w:rsidR="007F27C2" w:rsidRPr="001F286B" w:rsidRDefault="007F27C2" w:rsidP="007F27C2"/>
    <w:p w14:paraId="4C4EDCA7" w14:textId="77777777" w:rsidR="007F27C2" w:rsidRDefault="007F27C2" w:rsidP="007F27C2">
      <w:pPr>
        <w:rPr>
          <w:sz w:val="16"/>
        </w:rPr>
      </w:pPr>
      <w:r w:rsidRPr="00C95B97">
        <w:rPr>
          <w:rStyle w:val="StyleBoldUnderline"/>
        </w:rPr>
        <w:t xml:space="preserve">The </w:t>
      </w:r>
      <w:r w:rsidRPr="00D257FD">
        <w:rPr>
          <w:sz w:val="16"/>
        </w:rPr>
        <w:t xml:space="preserve">U.S. </w:t>
      </w:r>
      <w:r w:rsidRPr="00C95B97">
        <w:rPr>
          <w:rStyle w:val="StyleBoldUnderline"/>
        </w:rPr>
        <w:t>Coast Guard seeks to protect the nation’s natural resources by eliminating environmental damage and the degradation of natural resources associated with maritime transportation, fishing, and recreational boating.</w:t>
      </w:r>
      <w:r w:rsidRPr="00D257FD">
        <w:rPr>
          <w:sz w:val="16"/>
        </w:rPr>
        <w:t xml:space="preserve"> Closely tied to the U.S. Coast Guard’s safety prevention efforts, </w:t>
      </w:r>
      <w:r w:rsidRPr="00C95B97">
        <w:rPr>
          <w:rStyle w:val="Emphasis"/>
        </w:rPr>
        <w:t>avoidance of accidents</w:t>
      </w:r>
      <w:r w:rsidRPr="00C03956">
        <w:rPr>
          <w:rStyle w:val="StyleBoldUnderline"/>
          <w:b/>
        </w:rPr>
        <w:t xml:space="preserve"> </w:t>
      </w:r>
      <w:r w:rsidRPr="00C95B97">
        <w:rPr>
          <w:rStyle w:val="StyleBoldUnderline"/>
          <w:b/>
        </w:rPr>
        <w:t>is a key component of protecting the U.S. marine environment.</w:t>
      </w:r>
      <w:r w:rsidRPr="00D257FD">
        <w:rPr>
          <w:sz w:val="16"/>
        </w:rPr>
        <w:t xml:space="preserve"> The U.S. Coast Guard enforces regulations and laws protecting sensitive marine habitats, marine mammals, and endangered marine species, as well as laws preventing discharge of oil and other hazardous materials. A wide range of activities addresses environmental objectives in offshore lightering zone regulation, domestic fisheries enforcement, and foreign vessel inspection. </w:t>
      </w:r>
      <w:r w:rsidRPr="00B723DD">
        <w:rPr>
          <w:rStyle w:val="StyleBoldUnderline"/>
        </w:rPr>
        <w:t>U.S. Coast Guard units are often the first on scene when a pollution incident is reported</w:t>
      </w:r>
      <w:r w:rsidRPr="00D257FD">
        <w:rPr>
          <w:sz w:val="16"/>
        </w:rPr>
        <w:t xml:space="preserve">, and the Coast Guard is typically the lead agency for a pollution response effort. Under the National Contingency Plan, U.S. Coast Guard captains of the port are the designated federal on-scene coordinators (FOSCs) for oil and hazardous substance incidents in all coastal and some inland areas. The FOSC is responsible for forging a coordinated and effective response effort with a complex group of government and commercial entities, often in dangerous and emotion-laden situations. </w:t>
      </w:r>
      <w:r w:rsidRPr="008E03A5">
        <w:rPr>
          <w:rStyle w:val="StyleBoldUnderline"/>
        </w:rPr>
        <w:t>Protecting the Arctic marine environment begins with ensuring the safety of vessels operating in these challenging conditions, including</w:t>
      </w:r>
      <w:r w:rsidRPr="00D257FD">
        <w:rPr>
          <w:sz w:val="16"/>
        </w:rPr>
        <w:t xml:space="preserve"> the availability of </w:t>
      </w:r>
      <w:r w:rsidRPr="008E03A5">
        <w:rPr>
          <w:rStyle w:val="Emphasis"/>
        </w:rPr>
        <w:t>icebreaking assistance</w:t>
      </w:r>
      <w:r w:rsidRPr="00D257FD">
        <w:rPr>
          <w:sz w:val="16"/>
        </w:rPr>
        <w:t xml:space="preserve"> and comprehensive monitoring of vessel movements. Prevention might also include a regulatory regime, limiting vessels to geographic areas and seasonal periods appropriate to their ice capabilities. The Canadian Arctic Shipping Pollution Prevention Regulations (ASPPR) would serve as an obvious example. Increases in traffic, especially from Russian or Canadian waters, may create U.S. interest in establishing regulations; enforcement and deterrence would necessitate an on-scene presence capable of operating in ice. </w:t>
      </w:r>
      <w:r w:rsidRPr="003D5310">
        <w:rPr>
          <w:rStyle w:val="StyleBoldUnderline"/>
        </w:rPr>
        <w:t>The</w:t>
      </w:r>
      <w:r w:rsidRPr="00D257FD">
        <w:rPr>
          <w:sz w:val="16"/>
        </w:rPr>
        <w:t xml:space="preserve"> U.S. </w:t>
      </w:r>
      <w:r w:rsidRPr="003D5310">
        <w:rPr>
          <w:rStyle w:val="StyleBoldUnderline"/>
        </w:rPr>
        <w:t>Coast Guard would clearly have regulatory responsibility for this type of waterways management.</w:t>
      </w:r>
      <w:r w:rsidRPr="00D257FD">
        <w:rPr>
          <w:sz w:val="16"/>
        </w:rPr>
        <w:t xml:space="preserve"> </w:t>
      </w:r>
      <w:r w:rsidRPr="005A1CD9">
        <w:rPr>
          <w:rStyle w:val="StyleBoldUnderline"/>
        </w:rPr>
        <w:t>Responding to a major oil spill in the Arctic is challenging</w:t>
      </w:r>
      <w:r w:rsidRPr="00D257FD">
        <w:rPr>
          <w:sz w:val="16"/>
        </w:rPr>
        <w:t xml:space="preserve">, as cleanup activities for an onshore spill near Prudhoe Bay in early 2006 attest. </w:t>
      </w:r>
      <w:r w:rsidRPr="005A1CD9">
        <w:rPr>
          <w:rStyle w:val="StyleBoldUnderline"/>
        </w:rPr>
        <w:t xml:space="preserve">Oil cleanup offshore would be even more difficult due to the dearth of infrastructure and the </w:t>
      </w:r>
      <w:r w:rsidRPr="005A1CD9">
        <w:rPr>
          <w:rStyle w:val="StyleBoldUnderline"/>
          <w:b/>
        </w:rPr>
        <w:t>possibility of ice</w:t>
      </w:r>
      <w:r w:rsidRPr="005A1CD9">
        <w:rPr>
          <w:rStyle w:val="StyleBoldUnderline"/>
        </w:rPr>
        <w:t xml:space="preserve">. </w:t>
      </w:r>
      <w:r w:rsidRPr="00D257FD">
        <w:rPr>
          <w:sz w:val="16"/>
        </w:rPr>
        <w:t xml:space="preserve">Where depth of water permits access, </w:t>
      </w:r>
      <w:r w:rsidRPr="005A1CD9">
        <w:rPr>
          <w:rStyle w:val="StyleBoldUnderline"/>
          <w:b/>
        </w:rPr>
        <w:t>an icebreaker could offer command-and-control capabilities, communications, berthing, helicopters, boats, cargo space, heavyweight handling gear, tankage, and support services to smaller craft, all of which would be of great benefit to cleanup operations.</w:t>
      </w:r>
      <w:r w:rsidRPr="00D257FD">
        <w:rPr>
          <w:sz w:val="16"/>
        </w:rPr>
        <w:t xml:space="preserve"> </w:t>
      </w:r>
      <w:r w:rsidRPr="001A2FDC">
        <w:rPr>
          <w:rStyle w:val="StyleBoldUnderline"/>
          <w:b/>
        </w:rPr>
        <w:t>Direct oil recovery could also be included as an icebreaker capability</w:t>
      </w:r>
      <w:r w:rsidRPr="00D257FD">
        <w:rPr>
          <w:sz w:val="16"/>
        </w:rPr>
        <w:t xml:space="preserve">: </w:t>
      </w:r>
      <w:r w:rsidRPr="001A2FDC">
        <w:rPr>
          <w:rStyle w:val="StyleBoldUnderline"/>
        </w:rPr>
        <w:t>POLAR SEA successfully tested a boom-mounted skimming system known as the Vessel of Opportunity Skimming System (VOSS)</w:t>
      </w:r>
      <w:r w:rsidRPr="00D257FD">
        <w:rPr>
          <w:sz w:val="16"/>
        </w:rPr>
        <w:t xml:space="preserve"> (as well as other capabilities) </w:t>
      </w:r>
      <w:r w:rsidRPr="001A2FDC">
        <w:rPr>
          <w:rStyle w:val="StyleBoldUnderline"/>
        </w:rPr>
        <w:t>while participating in an oil spill exercise off Sakhalin Island in 1998.</w:t>
      </w:r>
      <w:r w:rsidRPr="00D257FD">
        <w:rPr>
          <w:sz w:val="16"/>
        </w:rPr>
        <w:t xml:space="preserve"> The U.S. Coast Guard’s new fleet of coastal buoy tenders is equipped with VOSS, and thought should be given to the need for new polar icebreakers to be equipped with the latest technology for oil spill response.</w:t>
      </w:r>
    </w:p>
    <w:p w14:paraId="0873C578" w14:textId="77777777" w:rsidR="007F27C2" w:rsidRDefault="007F27C2" w:rsidP="007F27C2">
      <w:pPr>
        <w:pStyle w:val="Heading2"/>
      </w:pPr>
      <w:r>
        <w:t>Science Leadership</w:t>
      </w:r>
    </w:p>
    <w:p w14:paraId="5C6B350E" w14:textId="77777777" w:rsidR="007F27C2" w:rsidRDefault="007F27C2" w:rsidP="007F27C2">
      <w:pPr>
        <w:pStyle w:val="Heading3"/>
      </w:pPr>
      <w:r>
        <w:t>Neg – Alt Causes</w:t>
      </w:r>
    </w:p>
    <w:p w14:paraId="17DF3739" w14:textId="77777777" w:rsidR="007F27C2" w:rsidRDefault="007F27C2" w:rsidP="007F27C2">
      <w:pPr>
        <w:pStyle w:val="Heading4"/>
      </w:pPr>
      <w:r>
        <w:t>Multiple alt causes to science leadership –</w:t>
      </w:r>
    </w:p>
    <w:p w14:paraId="69565714" w14:textId="77777777" w:rsidR="007F27C2" w:rsidRDefault="007F27C2" w:rsidP="007F27C2">
      <w:pPr>
        <w:pStyle w:val="Heading4"/>
      </w:pPr>
      <w:r>
        <w:t>A) STEM</w:t>
      </w:r>
    </w:p>
    <w:p w14:paraId="30577E25" w14:textId="77777777" w:rsidR="007F27C2" w:rsidRPr="00316FBA" w:rsidRDefault="007F27C2" w:rsidP="007F27C2">
      <w:pPr>
        <w:rPr>
          <w:rStyle w:val="StyleStyleBold12pt"/>
        </w:rPr>
      </w:pPr>
      <w:r>
        <w:rPr>
          <w:rStyle w:val="StyleStyleBold12pt"/>
        </w:rPr>
        <w:t>Beard, 13</w:t>
      </w:r>
    </w:p>
    <w:p w14:paraId="278F3027" w14:textId="77777777" w:rsidR="007F27C2" w:rsidRDefault="007F27C2" w:rsidP="007F27C2">
      <w:r>
        <w:t>Katherine Beard, US News reporter; “</w:t>
      </w:r>
      <w:r w:rsidRPr="00316FBA">
        <w:t xml:space="preserve">Behind America's Decline </w:t>
      </w:r>
      <w:r>
        <w:t xml:space="preserve">in Math, Science and Technology,” 11/13/2013, </w:t>
      </w:r>
      <w:r w:rsidRPr="00316FBA">
        <w:t>http://www.usnews.com/news/articles/2013/11/13/behind-americas-decline-in-math-science-and-technology</w:t>
      </w:r>
      <w:r>
        <w:t xml:space="preserve"> // MS</w:t>
      </w:r>
    </w:p>
    <w:p w14:paraId="3B37126C" w14:textId="77777777" w:rsidR="007F27C2" w:rsidRDefault="007F27C2" w:rsidP="007F27C2"/>
    <w:p w14:paraId="4ACA934C" w14:textId="77777777" w:rsidR="007F27C2" w:rsidRPr="002D36A2" w:rsidRDefault="007F27C2" w:rsidP="007F27C2">
      <w:pPr>
        <w:rPr>
          <w:sz w:val="16"/>
        </w:rPr>
      </w:pPr>
      <w:r w:rsidRPr="00CC3042">
        <w:rPr>
          <w:rStyle w:val="StyleBoldUnderline"/>
        </w:rPr>
        <w:t>America has fallen far from its place as a leader in</w:t>
      </w:r>
      <w:r w:rsidRPr="002D36A2">
        <w:rPr>
          <w:sz w:val="16"/>
        </w:rPr>
        <w:t xml:space="preserve"> math and </w:t>
      </w:r>
      <w:r w:rsidRPr="00CC3042">
        <w:rPr>
          <w:rStyle w:val="StyleBoldUnderline"/>
        </w:rPr>
        <w:t xml:space="preserve">science, experts said during a </w:t>
      </w:r>
      <w:r w:rsidRPr="002D36A2">
        <w:rPr>
          <w:sz w:val="16"/>
        </w:rPr>
        <w:t>Science, Technology, Engineering and Math (</w:t>
      </w:r>
      <w:r w:rsidRPr="00CC3042">
        <w:rPr>
          <w:rStyle w:val="StyleBoldUnderline"/>
        </w:rPr>
        <w:t>STEM</w:t>
      </w:r>
      <w:r w:rsidRPr="002D36A2">
        <w:rPr>
          <w:sz w:val="16"/>
        </w:rPr>
        <w:t xml:space="preserve">) </w:t>
      </w:r>
      <w:r w:rsidRPr="00CC3042">
        <w:rPr>
          <w:rStyle w:val="StyleBoldUnderline"/>
        </w:rPr>
        <w:t>Diversity Symposium on Capitol Hill on Wednesday.</w:t>
      </w:r>
      <w:r w:rsidRPr="002D36A2">
        <w:rPr>
          <w:sz w:val="12"/>
        </w:rPr>
        <w:t>¶</w:t>
      </w:r>
      <w:r w:rsidRPr="002D36A2">
        <w:rPr>
          <w:sz w:val="16"/>
        </w:rPr>
        <w:t xml:space="preserve"> "</w:t>
      </w:r>
      <w:r w:rsidRPr="001D04EC">
        <w:rPr>
          <w:rStyle w:val="StyleBoldUnderline"/>
        </w:rPr>
        <w:t>International comparisons place the U.S. in the middle of the pack</w:t>
      </w:r>
      <w:r w:rsidRPr="002D36A2">
        <w:rPr>
          <w:sz w:val="16"/>
        </w:rPr>
        <w:t xml:space="preserve"> globally," </w:t>
      </w:r>
      <w:r w:rsidRPr="00FA7570">
        <w:rPr>
          <w:rStyle w:val="StyleBoldUnderline"/>
        </w:rPr>
        <w:t>said</w:t>
      </w:r>
      <w:r w:rsidRPr="002D36A2">
        <w:rPr>
          <w:sz w:val="16"/>
        </w:rPr>
        <w:t xml:space="preserve"> Debbie </w:t>
      </w:r>
      <w:r w:rsidRPr="00FA7570">
        <w:rPr>
          <w:rStyle w:val="StyleBoldUnderline"/>
        </w:rPr>
        <w:t>Myers, general manager of Discovery Communications</w:t>
      </w:r>
      <w:r w:rsidRPr="002D36A2">
        <w:rPr>
          <w:sz w:val="16"/>
        </w:rPr>
        <w:t xml:space="preserve">. Myers said </w:t>
      </w:r>
      <w:r w:rsidRPr="00326426">
        <w:rPr>
          <w:rStyle w:val="StyleBoldUnderline"/>
        </w:rPr>
        <w:t xml:space="preserve">in order for the U.S. to compete in the global market, we need to a do a better job of inspiring children to </w:t>
      </w:r>
      <w:r w:rsidRPr="002D36A2">
        <w:rPr>
          <w:sz w:val="16"/>
        </w:rPr>
        <w:t xml:space="preserve">develop that desire for discovery and encourage minorities and girls especially to </w:t>
      </w:r>
      <w:r w:rsidRPr="00326426">
        <w:rPr>
          <w:rStyle w:val="StyleBoldUnderline"/>
        </w:rPr>
        <w:t>get involved in STEM.</w:t>
      </w:r>
      <w:r w:rsidRPr="002D36A2">
        <w:rPr>
          <w:sz w:val="12"/>
        </w:rPr>
        <w:t>¶</w:t>
      </w:r>
      <w:r w:rsidRPr="002D36A2">
        <w:rPr>
          <w:sz w:val="16"/>
        </w:rPr>
        <w:t xml:space="preserve"> For both students and up-and-coming professionals, </w:t>
      </w:r>
      <w:r w:rsidRPr="00C73D46">
        <w:rPr>
          <w:rStyle w:val="StyleBoldUnderline"/>
        </w:rPr>
        <w:t>tests and studies continue to confirm that the U.S. is losing its competitive edge when it comes to math, technology and science</w:t>
      </w:r>
      <w:r w:rsidRPr="002D36A2">
        <w:rPr>
          <w:sz w:val="16"/>
        </w:rPr>
        <w:t xml:space="preserve">. According to the Organization for Economic Cooperation and Development, which surveyed more than 150,000 people age 16 to 65 in 24 different countries, America's results for literacy were disappointing, but mathematics and problem solving proved to be especially embarrassing for a nation that has formerly reigned as a leader of innovation and technology. </w:t>
      </w:r>
      <w:r w:rsidRPr="002D36A2">
        <w:rPr>
          <w:rStyle w:val="StyleBoldUnderline"/>
        </w:rPr>
        <w:t>The U.S. ranked 21 out of 23 countries in math and 17 out of 19 countries in problem solving in the October study</w:t>
      </w:r>
      <w:r w:rsidRPr="002D36A2">
        <w:rPr>
          <w:sz w:val="16"/>
        </w:rPr>
        <w:t>.</w:t>
      </w:r>
    </w:p>
    <w:p w14:paraId="5881B12F" w14:textId="77777777" w:rsidR="007F27C2" w:rsidRDefault="007F27C2" w:rsidP="007F27C2">
      <w:pPr>
        <w:pStyle w:val="Heading4"/>
      </w:pPr>
      <w:r>
        <w:t>B) offshoring and cutting of research programs</w:t>
      </w:r>
    </w:p>
    <w:p w14:paraId="02774B78" w14:textId="77777777" w:rsidR="007F27C2" w:rsidRPr="00A368CC" w:rsidRDefault="007F27C2" w:rsidP="007F27C2">
      <w:pPr>
        <w:rPr>
          <w:rStyle w:val="StyleStyleBold12pt"/>
        </w:rPr>
      </w:pPr>
      <w:r>
        <w:rPr>
          <w:rStyle w:val="StyleStyleBold12pt"/>
        </w:rPr>
        <w:t>Barnard, 13</w:t>
      </w:r>
    </w:p>
    <w:p w14:paraId="3596E395" w14:textId="77777777" w:rsidR="007F27C2" w:rsidRDefault="007F27C2" w:rsidP="007F27C2">
      <w:r>
        <w:t xml:space="preserve">John Barnard, </w:t>
      </w:r>
      <w:r w:rsidRPr="00DF7E05">
        <w:t>president of the Research Institute at Nationwide Children's Hospital</w:t>
      </w:r>
      <w:r>
        <w:t>; “</w:t>
      </w:r>
      <w:r w:rsidRPr="00DF7E05">
        <w:t>United States at ris</w:t>
      </w:r>
      <w:r>
        <w:t xml:space="preserve">k of losing research leadership,” 10/20/2013, </w:t>
      </w:r>
      <w:r w:rsidRPr="00DF7E05">
        <w:t>http://www.dispatch.com/content/stories/science/2013/10/20/1-united-states-at-risk-of-losing-research-leadership.html</w:t>
      </w:r>
      <w:r>
        <w:t xml:space="preserve"> // MS</w:t>
      </w:r>
    </w:p>
    <w:p w14:paraId="78A58C51" w14:textId="77777777" w:rsidR="007F27C2" w:rsidRPr="00A368CC" w:rsidRDefault="007F27C2" w:rsidP="007F27C2"/>
    <w:p w14:paraId="0204F152" w14:textId="77777777" w:rsidR="007F27C2" w:rsidRPr="006F66DD" w:rsidRDefault="007F27C2" w:rsidP="007F27C2">
      <w:pPr>
        <w:rPr>
          <w:sz w:val="16"/>
        </w:rPr>
      </w:pPr>
      <w:r w:rsidRPr="006F66DD">
        <w:rPr>
          <w:sz w:val="16"/>
        </w:rPr>
        <w:t>Simply put,</w:t>
      </w:r>
      <w:r w:rsidRPr="00A26B40">
        <w:rPr>
          <w:rStyle w:val="StyleBoldUnderline"/>
        </w:rPr>
        <w:t xml:space="preserve"> U.S. dominance is fading after a decade of federal research funding stagnation. Growth of research funding by the U.S. pharmaceutical industry</w:t>
      </w:r>
      <w:r w:rsidRPr="006F66DD">
        <w:rPr>
          <w:sz w:val="16"/>
        </w:rPr>
        <w:t xml:space="preserve"> also </w:t>
      </w:r>
      <w:r w:rsidRPr="00A26B40">
        <w:rPr>
          <w:rStyle w:val="StyleBoldUnderline"/>
        </w:rPr>
        <w:t>lags other countries.</w:t>
      </w:r>
      <w:r w:rsidRPr="006F66DD">
        <w:rPr>
          <w:rStyle w:val="StyleBoldUnderline"/>
          <w:sz w:val="12"/>
          <w:u w:val="none"/>
        </w:rPr>
        <w:t>¶</w:t>
      </w:r>
      <w:r w:rsidRPr="006F66DD">
        <w:rPr>
          <w:sz w:val="16"/>
        </w:rPr>
        <w:t xml:space="preserve"> With the national debate about the government shutdown, these collective observations got me thinking about the implications if the United States loses its leadership position in research. Is the loss of U.S. eminence, which will certainly happen if trends continue, so terribly bad?</w:t>
      </w:r>
      <w:r w:rsidRPr="006F66DD">
        <w:rPr>
          <w:sz w:val="12"/>
        </w:rPr>
        <w:t>¶</w:t>
      </w:r>
      <w:r w:rsidRPr="006F66DD">
        <w:rPr>
          <w:sz w:val="16"/>
        </w:rPr>
        <w:t xml:space="preserve"> Subra Suresh, former director of the National Science Foundation, recently wrote that “good science anywhere is good for science everywhere.” From a humanitarian viewpoint, this seems true. Humankind benefits from an expanding global-research enterprise.</w:t>
      </w:r>
      <w:r w:rsidRPr="006F66DD">
        <w:rPr>
          <w:sz w:val="12"/>
        </w:rPr>
        <w:t>¶</w:t>
      </w:r>
      <w:r w:rsidRPr="006F66DD">
        <w:rPr>
          <w:sz w:val="16"/>
        </w:rPr>
        <w:t xml:space="preserve"> In support of this optimistic interpretation of trends, Leshner pointed out in his speech that authors of nearly half of the research published in the journal Science are from more than one country. This implies that the world’s best research involves collaborative teams comprised of the top scientific minds on the planet.</w:t>
      </w:r>
      <w:r w:rsidRPr="006F66DD">
        <w:rPr>
          <w:sz w:val="12"/>
        </w:rPr>
        <w:t>¶</w:t>
      </w:r>
      <w:r w:rsidRPr="006F66DD">
        <w:rPr>
          <w:sz w:val="16"/>
        </w:rPr>
        <w:t xml:space="preserve"> My view is this: Even though the world benefits from globalization of research and development, there is certain harm in the United States’ losing its dominant position as a research-and-development leader.</w:t>
      </w:r>
      <w:r w:rsidRPr="006F66DD">
        <w:rPr>
          <w:sz w:val="12"/>
        </w:rPr>
        <w:t>¶</w:t>
      </w:r>
      <w:r w:rsidRPr="006F66DD">
        <w:rPr>
          <w:sz w:val="16"/>
        </w:rPr>
        <w:t xml:space="preserve"> </w:t>
      </w:r>
      <w:r w:rsidRPr="00A26B40">
        <w:rPr>
          <w:rStyle w:val="StyleBoldUnderline"/>
        </w:rPr>
        <w:t>A significant fraction of the U.S. scientific work force includes trainees and career scientists from the international community</w:t>
      </w:r>
      <w:r w:rsidRPr="006F66DD">
        <w:rPr>
          <w:sz w:val="16"/>
        </w:rPr>
        <w:t xml:space="preserve">. </w:t>
      </w:r>
      <w:r w:rsidRPr="00A26B40">
        <w:rPr>
          <w:rStyle w:val="StyleBoldUnderline"/>
        </w:rPr>
        <w:t>Historically, these talented scientists come to the United States to train with the best and the brightest. And they remain in U.S. industry and at our universities because our facilities and resources are currently the most advanced in the world</w:t>
      </w:r>
      <w:r w:rsidRPr="006F66DD">
        <w:rPr>
          <w:sz w:val="16"/>
        </w:rPr>
        <w:t>.</w:t>
      </w:r>
      <w:r w:rsidRPr="006F66DD">
        <w:rPr>
          <w:sz w:val="12"/>
        </w:rPr>
        <w:t>¶</w:t>
      </w:r>
      <w:r w:rsidRPr="006F66DD">
        <w:rPr>
          <w:sz w:val="16"/>
        </w:rPr>
        <w:t xml:space="preserve"> </w:t>
      </w:r>
      <w:r w:rsidRPr="00A26B40">
        <w:rPr>
          <w:rStyle w:val="StyleBoldUnderline"/>
        </w:rPr>
        <w:t>But should recent trends continue, foreign scientists will not have to come to the U</w:t>
      </w:r>
      <w:r w:rsidRPr="006F66DD">
        <w:rPr>
          <w:sz w:val="16"/>
        </w:rPr>
        <w:t xml:space="preserve">nited </w:t>
      </w:r>
      <w:r w:rsidRPr="00A26B40">
        <w:rPr>
          <w:rStyle w:val="StyleBoldUnderline"/>
        </w:rPr>
        <w:t>S</w:t>
      </w:r>
      <w:r w:rsidRPr="006F66DD">
        <w:rPr>
          <w:sz w:val="16"/>
        </w:rPr>
        <w:t xml:space="preserve">tates </w:t>
      </w:r>
      <w:r w:rsidRPr="00A26B40">
        <w:rPr>
          <w:rStyle w:val="StyleBoldUnderline"/>
        </w:rPr>
        <w:t>to realize their career dreams, and established American scientists will move abroad.</w:t>
      </w:r>
      <w:r w:rsidRPr="006F66DD">
        <w:rPr>
          <w:sz w:val="16"/>
        </w:rPr>
        <w:t xml:space="preserve"> In fact, </w:t>
      </w:r>
      <w:r w:rsidRPr="000018ED">
        <w:rPr>
          <w:rStyle w:val="StyleBoldUnderline"/>
        </w:rPr>
        <w:t>most of us know colleagues who have moved abroad or have strongly considered doing so</w:t>
      </w:r>
      <w:r w:rsidRPr="006F66DD">
        <w:rPr>
          <w:sz w:val="16"/>
        </w:rPr>
        <w:t xml:space="preserve">. </w:t>
      </w:r>
      <w:r w:rsidRPr="00782AE7">
        <w:rPr>
          <w:rStyle w:val="StyleBoldUnderline"/>
        </w:rPr>
        <w:t xml:space="preserve">The result is a vicious cycle of </w:t>
      </w:r>
      <w:r w:rsidRPr="00782AE7">
        <w:rPr>
          <w:rStyle w:val="Emphasis"/>
        </w:rPr>
        <w:t xml:space="preserve">brain </w:t>
      </w:r>
      <w:r w:rsidRPr="00562A9B">
        <w:rPr>
          <w:rStyle w:val="Emphasis"/>
        </w:rPr>
        <w:t>drain that will u</w:t>
      </w:r>
      <w:r w:rsidRPr="004B0635">
        <w:rPr>
          <w:rStyle w:val="Emphasis"/>
        </w:rPr>
        <w:t>nwind a U.S. innovation economy</w:t>
      </w:r>
      <w:r w:rsidRPr="00782AE7">
        <w:rPr>
          <w:rStyle w:val="StyleBoldUnderline"/>
        </w:rPr>
        <w:t xml:space="preserve"> that has dominated the global scene for more than a century.</w:t>
      </w:r>
      <w:r w:rsidRPr="006F66DD">
        <w:rPr>
          <w:sz w:val="12"/>
        </w:rPr>
        <w:t>¶</w:t>
      </w:r>
      <w:r w:rsidRPr="006F66DD">
        <w:rPr>
          <w:sz w:val="16"/>
        </w:rPr>
        <w:t xml:space="preserve"> </w:t>
      </w:r>
      <w:r w:rsidRPr="00817291">
        <w:rPr>
          <w:rStyle w:val="StyleBoldUnderline"/>
        </w:rPr>
        <w:t>At the time this column was written, the National Institutes of Health, the National Science Foundation and other federal research programs had been closed for more than two weeks</w:t>
      </w:r>
      <w:r w:rsidRPr="006F66DD">
        <w:rPr>
          <w:sz w:val="16"/>
        </w:rPr>
        <w:t xml:space="preserve">. </w:t>
      </w:r>
      <w:r w:rsidRPr="006F66DD">
        <w:rPr>
          <w:rStyle w:val="StyleBoldUnderline"/>
        </w:rPr>
        <w:t>This adds insult to injury and hardly seems the right path to restore U.S. global leadership in research and innovation</w:t>
      </w:r>
      <w:r w:rsidRPr="006F66DD">
        <w:rPr>
          <w:sz w:val="16"/>
        </w:rPr>
        <w:t>.</w:t>
      </w:r>
    </w:p>
    <w:p w14:paraId="12AA8DDD" w14:textId="77777777" w:rsidR="007F27C2" w:rsidRDefault="007F27C2" w:rsidP="007F27C2">
      <w:pPr>
        <w:pStyle w:val="Heading4"/>
      </w:pPr>
      <w:r>
        <w:t>C) China – we have charts</w:t>
      </w:r>
    </w:p>
    <w:p w14:paraId="34111E2C" w14:textId="77777777" w:rsidR="007F27C2" w:rsidRPr="00FF321A" w:rsidRDefault="007F27C2" w:rsidP="007F27C2">
      <w:pPr>
        <w:rPr>
          <w:rStyle w:val="StyleStyleBold12pt"/>
        </w:rPr>
      </w:pPr>
      <w:r>
        <w:rPr>
          <w:rStyle w:val="StyleStyleBold12pt"/>
        </w:rPr>
        <w:t>Friedman, 14</w:t>
      </w:r>
    </w:p>
    <w:p w14:paraId="0FBF4206" w14:textId="77777777" w:rsidR="007F27C2" w:rsidRDefault="007F27C2" w:rsidP="007F27C2">
      <w:r>
        <w:t>Lauren Friedman, Business Insider reporter; “</w:t>
      </w:r>
      <w:r w:rsidRPr="00352D50">
        <w:t>3 Charts Show That China’s Scientific Domin</w:t>
      </w:r>
      <w:r>
        <w:t xml:space="preserve">ance Over The US Is A Done Deal,” 6/20/2014, </w:t>
      </w:r>
      <w:r w:rsidRPr="00352D50">
        <w:t>http://www.businessinsider.sg/chinas-scientific-dominance-is-a-done-deal-2014-6/#.U9h9bFZSaDE</w:t>
      </w:r>
      <w:r>
        <w:t xml:space="preserve"> // MS</w:t>
      </w:r>
    </w:p>
    <w:p w14:paraId="375490F5" w14:textId="77777777" w:rsidR="007F27C2" w:rsidRDefault="007F27C2" w:rsidP="007F27C2"/>
    <w:p w14:paraId="4249EA5C" w14:textId="77777777" w:rsidR="007F27C2" w:rsidRPr="005630E0" w:rsidRDefault="007F27C2" w:rsidP="007F27C2">
      <w:pPr>
        <w:rPr>
          <w:sz w:val="16"/>
        </w:rPr>
      </w:pPr>
      <w:r w:rsidRPr="005630E0">
        <w:rPr>
          <w:sz w:val="16"/>
        </w:rPr>
        <w:t xml:space="preserve">Anyone who watched the moon landing or uses the internet can attest to the strong tradition of scientific innovation in the United States. But </w:t>
      </w:r>
      <w:r w:rsidRPr="002E6ECD">
        <w:rPr>
          <w:rStyle w:val="StyleBoldUnderline"/>
          <w:b/>
        </w:rPr>
        <w:t>China is now poised to blow past the U.S. to become dominant in science</w:t>
      </w:r>
      <w:r w:rsidRPr="005630E0">
        <w:rPr>
          <w:sz w:val="16"/>
        </w:rPr>
        <w:t xml:space="preserve"> and engineering, </w:t>
      </w:r>
      <w:r w:rsidRPr="002E6ECD">
        <w:rPr>
          <w:rStyle w:val="StyleBoldUnderline"/>
        </w:rPr>
        <w:t>as it has already done in global trade.</w:t>
      </w:r>
      <w:r w:rsidRPr="005630E0">
        <w:rPr>
          <w:sz w:val="12"/>
        </w:rPr>
        <w:t>¶</w:t>
      </w:r>
      <w:r w:rsidRPr="005630E0">
        <w:rPr>
          <w:sz w:val="16"/>
        </w:rPr>
        <w:t xml:space="preserve"> </w:t>
      </w:r>
      <w:r w:rsidRPr="002E6ECD">
        <w:rPr>
          <w:rStyle w:val="StyleBoldUnderline"/>
        </w:rPr>
        <w:t>A team of researchers from the University of Michigan and Peking University</w:t>
      </w:r>
      <w:r w:rsidRPr="005630E0">
        <w:rPr>
          <w:sz w:val="16"/>
        </w:rPr>
        <w:t xml:space="preserve"> in Beijing </w:t>
      </w:r>
      <w:r w:rsidRPr="002E6ECD">
        <w:rPr>
          <w:rStyle w:val="StyleBoldUnderline"/>
        </w:rPr>
        <w:t>published a study highlighting China’s growing scientific dominance</w:t>
      </w:r>
      <w:r w:rsidRPr="005630E0">
        <w:rPr>
          <w:sz w:val="16"/>
        </w:rPr>
        <w:t xml:space="preserve"> in a recent issue of the journal Proceedings of the National Academy of Sciences.</w:t>
      </w:r>
      <w:r w:rsidRPr="005630E0">
        <w:rPr>
          <w:sz w:val="12"/>
        </w:rPr>
        <w:t>¶</w:t>
      </w:r>
      <w:r w:rsidRPr="005630E0">
        <w:rPr>
          <w:sz w:val="16"/>
        </w:rPr>
        <w:t xml:space="preserve"> </w:t>
      </w:r>
      <w:r w:rsidRPr="00872D95">
        <w:rPr>
          <w:rStyle w:val="StyleBoldUnderline"/>
        </w:rPr>
        <w:t>Specifically, they focused on China’s potential to knock the U.S. out of its spot as the world’s undisputed leader in the science, tech, engineering, and math fields — collectively called STEM</w:t>
      </w:r>
      <w:r w:rsidRPr="005630E0">
        <w:rPr>
          <w:sz w:val="16"/>
        </w:rPr>
        <w:t>.</w:t>
      </w:r>
      <w:r w:rsidRPr="005630E0">
        <w:rPr>
          <w:sz w:val="12"/>
        </w:rPr>
        <w:t>¶</w:t>
      </w:r>
      <w:r w:rsidRPr="005630E0">
        <w:rPr>
          <w:sz w:val="16"/>
        </w:rPr>
        <w:t xml:space="preserve"> The researchers write: “Two recent reports by the National Academy of Sciences, the National Academy of Engineering, and the Institute of Medicine have raised concerns that </w:t>
      </w:r>
      <w:r w:rsidRPr="00872D95">
        <w:rPr>
          <w:rStyle w:val="StyleBoldUnderline"/>
        </w:rPr>
        <w:t>the U</w:t>
      </w:r>
      <w:r w:rsidRPr="005630E0">
        <w:rPr>
          <w:sz w:val="16"/>
        </w:rPr>
        <w:t xml:space="preserve">nited </w:t>
      </w:r>
      <w:r w:rsidRPr="00872D95">
        <w:rPr>
          <w:rStyle w:val="StyleBoldUnderline"/>
        </w:rPr>
        <w:t>S</w:t>
      </w:r>
      <w:r w:rsidRPr="005630E0">
        <w:rPr>
          <w:sz w:val="16"/>
        </w:rPr>
        <w:t xml:space="preserve">tates </w:t>
      </w:r>
      <w:r w:rsidRPr="00872D95">
        <w:rPr>
          <w:rStyle w:val="StyleBoldUnderline"/>
        </w:rPr>
        <w:t>may soon lose its scientific leadership role and suffer negative economic consequences</w:t>
      </w:r>
      <w:r w:rsidRPr="005630E0">
        <w:rPr>
          <w:sz w:val="16"/>
        </w:rPr>
        <w:t>.“</w:t>
      </w:r>
      <w:r w:rsidRPr="005630E0">
        <w:rPr>
          <w:sz w:val="12"/>
        </w:rPr>
        <w:t>¶</w:t>
      </w:r>
      <w:r w:rsidRPr="005630E0">
        <w:rPr>
          <w:sz w:val="16"/>
        </w:rPr>
        <w:t xml:space="preserve"> These three charts make their case.</w:t>
      </w:r>
      <w:r w:rsidRPr="005630E0">
        <w:rPr>
          <w:sz w:val="12"/>
        </w:rPr>
        <w:t>¶</w:t>
      </w:r>
      <w:r w:rsidRPr="005630E0">
        <w:rPr>
          <w:sz w:val="16"/>
        </w:rPr>
        <w:t xml:space="preserve"> </w:t>
      </w:r>
      <w:r w:rsidRPr="00AD67C9">
        <w:rPr>
          <w:rStyle w:val="StyleBoldUnderline"/>
        </w:rPr>
        <w:t>China is churning out a staggering number of science graduates.</w:t>
      </w:r>
      <w:r w:rsidRPr="005630E0">
        <w:rPr>
          <w:sz w:val="12"/>
        </w:rPr>
        <w:t>¶</w:t>
      </w:r>
      <w:r w:rsidRPr="005630E0">
        <w:rPr>
          <w:sz w:val="16"/>
        </w:rPr>
        <w:t xml:space="preserve"> </w:t>
      </w:r>
      <w:r w:rsidRPr="000A3BFE">
        <w:rPr>
          <w:rStyle w:val="StyleBoldUnderline"/>
        </w:rPr>
        <w:t>While China and the U.S. currently award science and engineering degrees to an equivalent proportion of their populations, China has sharply increased the number of graduates in these fields — and the U.S. does not seem poised to catch up anytime soon</w:t>
      </w:r>
      <w:r w:rsidRPr="005630E0">
        <w:rPr>
          <w:sz w:val="16"/>
        </w:rPr>
        <w:t>.</w:t>
      </w:r>
      <w:r w:rsidRPr="005630E0">
        <w:rPr>
          <w:sz w:val="12"/>
        </w:rPr>
        <w:t>¶</w:t>
      </w:r>
      <w:r w:rsidRPr="005630E0">
        <w:rPr>
          <w:sz w:val="16"/>
        </w:rPr>
        <w:t xml:space="preserve"> Chinese students also receive more American doctoral degrees in science and engineering than any other foreign students. Between 1987 and 2010, there was a threefold increase in the number of Chinese students in these programs (from 15,000 to 43,000).</w:t>
      </w:r>
    </w:p>
    <w:p w14:paraId="28B09FB8" w14:textId="77777777" w:rsidR="007F27C2" w:rsidRDefault="007F27C2" w:rsidP="007F27C2">
      <w:r>
        <w:rPr>
          <w:noProof/>
        </w:rPr>
        <w:drawing>
          <wp:inline distT="0" distB="0" distL="0" distR="0" wp14:anchorId="63FE0CFF" wp14:editId="24457D43">
            <wp:extent cx="5486400" cy="1838325"/>
            <wp:effectExtent l="0" t="0" r="0" b="0"/>
            <wp:docPr id="1" name="Picture 1" descr="Macintosh HD:Users:mstekl:Downloads:screen shot 2014-06-19 at 2.34.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stekl:Downloads:screen shot 2014-06-19 at 2.34.21 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838325"/>
                    </a:xfrm>
                    <a:prstGeom prst="rect">
                      <a:avLst/>
                    </a:prstGeom>
                    <a:noFill/>
                    <a:ln>
                      <a:noFill/>
                    </a:ln>
                  </pic:spPr>
                </pic:pic>
              </a:graphicData>
            </a:graphic>
          </wp:inline>
        </w:drawing>
      </w:r>
    </w:p>
    <w:p w14:paraId="1AEC1696" w14:textId="77777777" w:rsidR="007F27C2" w:rsidRPr="005630E0" w:rsidRDefault="007F27C2" w:rsidP="007F27C2">
      <w:pPr>
        <w:rPr>
          <w:sz w:val="16"/>
        </w:rPr>
      </w:pPr>
      <w:r w:rsidRPr="000A3BFE">
        <w:rPr>
          <w:rStyle w:val="StyleBoldUnderline"/>
        </w:rPr>
        <w:t>China’s science and engineering labor force is exploding</w:t>
      </w:r>
      <w:r w:rsidRPr="005630E0">
        <w:rPr>
          <w:sz w:val="16"/>
        </w:rPr>
        <w:t>.</w:t>
      </w:r>
      <w:r w:rsidRPr="005630E0">
        <w:rPr>
          <w:sz w:val="12"/>
        </w:rPr>
        <w:t>¶</w:t>
      </w:r>
      <w:r w:rsidRPr="005630E0">
        <w:rPr>
          <w:sz w:val="16"/>
        </w:rPr>
        <w:t xml:space="preserve"> </w:t>
      </w:r>
      <w:r w:rsidRPr="000A3BFE">
        <w:rPr>
          <w:rStyle w:val="StyleBoldUnderline"/>
        </w:rPr>
        <w:t>The U.S. has a much smaller population and yet is still ahead of China in terms of how many people work in science and engineering fields.</w:t>
      </w:r>
      <w:r w:rsidRPr="005630E0">
        <w:rPr>
          <w:sz w:val="16"/>
        </w:rPr>
        <w:t xml:space="preserve"> </w:t>
      </w:r>
      <w:r w:rsidRPr="005630E0">
        <w:rPr>
          <w:rStyle w:val="StyleBoldUnderline"/>
        </w:rPr>
        <w:t>But while the growth of the U.S.’s STEM labor force has been slow and steady, the growth of this specialized workforce in China has exploded in the last 10 years.</w:t>
      </w:r>
      <w:r w:rsidRPr="005630E0">
        <w:rPr>
          <w:sz w:val="16"/>
        </w:rPr>
        <w:t xml:space="preserve"> The paper attributes this to the expansion of higher education in China that began in 1999.</w:t>
      </w:r>
    </w:p>
    <w:p w14:paraId="6E2B2991" w14:textId="77777777" w:rsidR="007F27C2" w:rsidRDefault="007F27C2" w:rsidP="007F27C2">
      <w:r>
        <w:rPr>
          <w:noProof/>
        </w:rPr>
        <w:drawing>
          <wp:inline distT="0" distB="0" distL="0" distR="0" wp14:anchorId="18E33907" wp14:editId="600F722B">
            <wp:extent cx="5476875" cy="4679315"/>
            <wp:effectExtent l="0" t="0" r="9525" b="0"/>
            <wp:docPr id="2" name="Picture 2" descr="Macintosh HD:Users:mstekl:Downloads:screen shot 2014-06-19 at 2.07.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stekl:Downloads:screen shot 2014-06-19 at 2.07.26 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4679315"/>
                    </a:xfrm>
                    <a:prstGeom prst="rect">
                      <a:avLst/>
                    </a:prstGeom>
                    <a:noFill/>
                    <a:ln>
                      <a:noFill/>
                    </a:ln>
                  </pic:spPr>
                </pic:pic>
              </a:graphicData>
            </a:graphic>
          </wp:inline>
        </w:drawing>
      </w:r>
    </w:p>
    <w:p w14:paraId="08E69EE8" w14:textId="77777777" w:rsidR="007F27C2" w:rsidRPr="005630E0" w:rsidRDefault="007F27C2" w:rsidP="007F27C2">
      <w:pPr>
        <w:rPr>
          <w:sz w:val="16"/>
        </w:rPr>
      </w:pPr>
      <w:r w:rsidRPr="005630E0">
        <w:rPr>
          <w:rStyle w:val="StyleBoldUnderline"/>
        </w:rPr>
        <w:t>Chinese scientists get paid more than American scientists.</w:t>
      </w:r>
      <w:r w:rsidRPr="005630E0">
        <w:rPr>
          <w:sz w:val="12"/>
        </w:rPr>
        <w:t>¶</w:t>
      </w:r>
      <w:r w:rsidRPr="005630E0">
        <w:rPr>
          <w:sz w:val="16"/>
        </w:rPr>
        <w:t xml:space="preserve"> People who pursue science in China have much better earning potential than their counterparts in the U.S. </w:t>
      </w:r>
      <w:r w:rsidRPr="005630E0">
        <w:rPr>
          <w:rStyle w:val="StyleBoldUnderline"/>
        </w:rPr>
        <w:t>Chinese scientists are paid better than their highly educated peers, while in the U.S., the reverse is true.</w:t>
      </w:r>
      <w:r w:rsidRPr="005630E0">
        <w:rPr>
          <w:sz w:val="16"/>
        </w:rPr>
        <w:t xml:space="preserve"> </w:t>
      </w:r>
      <w:r w:rsidRPr="005630E0">
        <w:rPr>
          <w:rStyle w:val="StyleBoldUnderline"/>
        </w:rPr>
        <w:t>U.S. lawyers, for example, go to school for less time than Ph.D. scientists, but make much more money</w:t>
      </w:r>
      <w:r w:rsidRPr="005630E0">
        <w:rPr>
          <w:sz w:val="16"/>
        </w:rPr>
        <w:t>.</w:t>
      </w:r>
      <w:r w:rsidRPr="005630E0">
        <w:rPr>
          <w:sz w:val="12"/>
        </w:rPr>
        <w:t>¶</w:t>
      </w:r>
      <w:r w:rsidRPr="005630E0">
        <w:rPr>
          <w:sz w:val="16"/>
        </w:rPr>
        <w:t xml:space="preserve"> “When talented youth face alternative career options, everything else being equal, more Chinese would be attracted to science than Americans,” because of the pay the researchers write.</w:t>
      </w:r>
    </w:p>
    <w:p w14:paraId="126AEE3F" w14:textId="77777777" w:rsidR="007F27C2" w:rsidRDefault="007F27C2" w:rsidP="007F27C2">
      <w:r>
        <w:rPr>
          <w:noProof/>
        </w:rPr>
        <w:drawing>
          <wp:inline distT="0" distB="0" distL="0" distR="0" wp14:anchorId="4B9BD767" wp14:editId="34A366F5">
            <wp:extent cx="5476875" cy="4776470"/>
            <wp:effectExtent l="0" t="0" r="9525" b="0"/>
            <wp:docPr id="3" name="Picture 3" descr="Macintosh HD:Users:mstekl:Downloads:screen shot 2014-06-19 at 2.17.4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stekl:Downloads:screen shot 2014-06-19 at 2.17.43 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6875" cy="4776470"/>
                    </a:xfrm>
                    <a:prstGeom prst="rect">
                      <a:avLst/>
                    </a:prstGeom>
                    <a:noFill/>
                    <a:ln>
                      <a:noFill/>
                    </a:ln>
                  </pic:spPr>
                </pic:pic>
              </a:graphicData>
            </a:graphic>
          </wp:inline>
        </w:drawing>
      </w:r>
    </w:p>
    <w:p w14:paraId="2B4290B3" w14:textId="77777777" w:rsidR="007F27C2" w:rsidRPr="00A916B8" w:rsidRDefault="007F27C2" w:rsidP="007F27C2">
      <w:pPr>
        <w:rPr>
          <w:sz w:val="16"/>
        </w:rPr>
      </w:pPr>
      <w:r w:rsidRPr="00A916B8">
        <w:rPr>
          <w:sz w:val="16"/>
        </w:rPr>
        <w:t>The PNAS researchers identify “</w:t>
      </w:r>
      <w:r w:rsidRPr="005630E0">
        <w:rPr>
          <w:rStyle w:val="StyleBoldUnderline"/>
        </w:rPr>
        <w:t>four factors</w:t>
      </w:r>
      <w:r w:rsidRPr="00A916B8">
        <w:rPr>
          <w:sz w:val="16"/>
        </w:rPr>
        <w:t xml:space="preserve"> [that] </w:t>
      </w:r>
      <w:r w:rsidRPr="005630E0">
        <w:rPr>
          <w:rStyle w:val="StyleBoldUnderline"/>
        </w:rPr>
        <w:t>favor China’s continuing rise in science: a large population and human capital base, a labor market favoring academic meritocracy, a large diaspora of Chinese-origin scientists, and a centralized government willing to invest in science.</w:t>
      </w:r>
      <w:r w:rsidRPr="00A916B8">
        <w:rPr>
          <w:sz w:val="16"/>
        </w:rPr>
        <w:t>”</w:t>
      </w:r>
      <w:r w:rsidRPr="00A916B8">
        <w:rPr>
          <w:sz w:val="12"/>
        </w:rPr>
        <w:t>¶</w:t>
      </w:r>
      <w:r w:rsidRPr="00A916B8">
        <w:rPr>
          <w:sz w:val="16"/>
        </w:rPr>
        <w:t xml:space="preserve"> Still, scientists in the United States have some serious advantages, since, as the researchers note, “China’s science faces potential difficulties due to political interference and scientific fraud.”</w:t>
      </w:r>
    </w:p>
    <w:p w14:paraId="33B5E424" w14:textId="77777777" w:rsidR="007F27C2" w:rsidRPr="002169CC" w:rsidRDefault="007F27C2" w:rsidP="007F27C2"/>
    <w:p w14:paraId="311115E8" w14:textId="77777777" w:rsidR="00BF316D" w:rsidRPr="00BF316D" w:rsidRDefault="00BF316D">
      <w:bookmarkStart w:id="0" w:name="_GoBack"/>
      <w:bookmarkEnd w:id="0"/>
    </w:p>
    <w:sectPr w:rsidR="00BF316D" w:rsidRPr="00BF316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B14BFB" w14:textId="77777777" w:rsidR="00C311BE" w:rsidRDefault="00C311BE" w:rsidP="00E46E7E">
      <w:r>
        <w:separator/>
      </w:r>
    </w:p>
  </w:endnote>
  <w:endnote w:type="continuationSeparator" w:id="0">
    <w:p w14:paraId="7BCB1F6B" w14:textId="77777777" w:rsidR="00C311BE" w:rsidRDefault="00C311B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Helvetica Neue">
    <w:altName w:val="Malgun Gothic"/>
    <w:charset w:val="00"/>
    <w:family w:val="auto"/>
    <w:pitch w:val="variable"/>
    <w:sig w:usb0="00000003"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1CED6B" w14:textId="77777777" w:rsidR="00C311BE" w:rsidRDefault="00C311BE" w:rsidP="00E46E7E">
      <w:r>
        <w:separator/>
      </w:r>
    </w:p>
  </w:footnote>
  <w:footnote w:type="continuationSeparator" w:id="0">
    <w:p w14:paraId="1DC0FA2D" w14:textId="77777777" w:rsidR="00C311BE" w:rsidRDefault="00C311BE"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8704148"/>
  </w:docVars>
  <w:rsids>
    <w:rsidRoot w:val="008576F4"/>
    <w:rsid w:val="00000C8C"/>
    <w:rsid w:val="00006632"/>
    <w:rsid w:val="000140EC"/>
    <w:rsid w:val="0001585E"/>
    <w:rsid w:val="00016A35"/>
    <w:rsid w:val="00097D41"/>
    <w:rsid w:val="000B1FB3"/>
    <w:rsid w:val="000C16B3"/>
    <w:rsid w:val="001221E0"/>
    <w:rsid w:val="00127FDF"/>
    <w:rsid w:val="001408C0"/>
    <w:rsid w:val="00143FD7"/>
    <w:rsid w:val="001463FB"/>
    <w:rsid w:val="001605BE"/>
    <w:rsid w:val="00186DB7"/>
    <w:rsid w:val="001D7626"/>
    <w:rsid w:val="00252FF6"/>
    <w:rsid w:val="002613DA"/>
    <w:rsid w:val="002B0D4B"/>
    <w:rsid w:val="002B6353"/>
    <w:rsid w:val="002B68C8"/>
    <w:rsid w:val="002C198B"/>
    <w:rsid w:val="002F35F4"/>
    <w:rsid w:val="002F3E28"/>
    <w:rsid w:val="002F40E6"/>
    <w:rsid w:val="00303E5B"/>
    <w:rsid w:val="00312553"/>
    <w:rsid w:val="0031316D"/>
    <w:rsid w:val="00313226"/>
    <w:rsid w:val="0031425E"/>
    <w:rsid w:val="00316382"/>
    <w:rsid w:val="00325059"/>
    <w:rsid w:val="00357719"/>
    <w:rsid w:val="00366FE3"/>
    <w:rsid w:val="00374144"/>
    <w:rsid w:val="003802E8"/>
    <w:rsid w:val="003B3EC7"/>
    <w:rsid w:val="003C4C52"/>
    <w:rsid w:val="003E4A81"/>
    <w:rsid w:val="003F42AF"/>
    <w:rsid w:val="00412F6D"/>
    <w:rsid w:val="0042635A"/>
    <w:rsid w:val="00440FDC"/>
    <w:rsid w:val="004627E7"/>
    <w:rsid w:val="00466B6F"/>
    <w:rsid w:val="004B3188"/>
    <w:rsid w:val="004B3DB3"/>
    <w:rsid w:val="004B546C"/>
    <w:rsid w:val="004C63B5"/>
    <w:rsid w:val="004D461E"/>
    <w:rsid w:val="00517479"/>
    <w:rsid w:val="00571D29"/>
    <w:rsid w:val="0057714B"/>
    <w:rsid w:val="00580C3A"/>
    <w:rsid w:val="005A0BE5"/>
    <w:rsid w:val="005A1A40"/>
    <w:rsid w:val="005C0E1F"/>
    <w:rsid w:val="005E0D2B"/>
    <w:rsid w:val="005E2C99"/>
    <w:rsid w:val="00672258"/>
    <w:rsid w:val="0067575B"/>
    <w:rsid w:val="00692C26"/>
    <w:rsid w:val="006F2D3D"/>
    <w:rsid w:val="006F4569"/>
    <w:rsid w:val="006F482A"/>
    <w:rsid w:val="00700835"/>
    <w:rsid w:val="00726F87"/>
    <w:rsid w:val="007333B9"/>
    <w:rsid w:val="007744A1"/>
    <w:rsid w:val="00791B7D"/>
    <w:rsid w:val="007A3515"/>
    <w:rsid w:val="007D7924"/>
    <w:rsid w:val="007E470C"/>
    <w:rsid w:val="007E5F71"/>
    <w:rsid w:val="007F27C2"/>
    <w:rsid w:val="007F7061"/>
    <w:rsid w:val="00821415"/>
    <w:rsid w:val="00822DFC"/>
    <w:rsid w:val="00835DAC"/>
    <w:rsid w:val="0083768F"/>
    <w:rsid w:val="008576F4"/>
    <w:rsid w:val="00892C09"/>
    <w:rsid w:val="008C5C15"/>
    <w:rsid w:val="008C5DA6"/>
    <w:rsid w:val="008D5C8B"/>
    <w:rsid w:val="008F4D5D"/>
    <w:rsid w:val="0091595A"/>
    <w:rsid w:val="009165EA"/>
    <w:rsid w:val="00923413"/>
    <w:rsid w:val="00924F76"/>
    <w:rsid w:val="00925C52"/>
    <w:rsid w:val="00970F41"/>
    <w:rsid w:val="00975FB1"/>
    <w:rsid w:val="009803BB"/>
    <w:rsid w:val="009829F2"/>
    <w:rsid w:val="00993F61"/>
    <w:rsid w:val="009B0746"/>
    <w:rsid w:val="009C198B"/>
    <w:rsid w:val="009D207E"/>
    <w:rsid w:val="009E5822"/>
    <w:rsid w:val="009E691A"/>
    <w:rsid w:val="00A074CB"/>
    <w:rsid w:val="00A14A79"/>
    <w:rsid w:val="00A16CDF"/>
    <w:rsid w:val="00A2689C"/>
    <w:rsid w:val="00A369C4"/>
    <w:rsid w:val="00A406FE"/>
    <w:rsid w:val="00A47986"/>
    <w:rsid w:val="00A7748E"/>
    <w:rsid w:val="00A91A24"/>
    <w:rsid w:val="00AB736F"/>
    <w:rsid w:val="00AC0E99"/>
    <w:rsid w:val="00AF1E67"/>
    <w:rsid w:val="00AF5046"/>
    <w:rsid w:val="00AF70D4"/>
    <w:rsid w:val="00B169A1"/>
    <w:rsid w:val="00B33E0C"/>
    <w:rsid w:val="00B45FE9"/>
    <w:rsid w:val="00B55D49"/>
    <w:rsid w:val="00B65E97"/>
    <w:rsid w:val="00B729A1"/>
    <w:rsid w:val="00B80D7F"/>
    <w:rsid w:val="00B84180"/>
    <w:rsid w:val="00B91EF2"/>
    <w:rsid w:val="00B950A1"/>
    <w:rsid w:val="00BD11C2"/>
    <w:rsid w:val="00BE63EA"/>
    <w:rsid w:val="00BF316D"/>
    <w:rsid w:val="00BF7A45"/>
    <w:rsid w:val="00C0623B"/>
    <w:rsid w:val="00C311BE"/>
    <w:rsid w:val="00C42A3C"/>
    <w:rsid w:val="00C61D8A"/>
    <w:rsid w:val="00C802B6"/>
    <w:rsid w:val="00C93DEE"/>
    <w:rsid w:val="00CD2C6D"/>
    <w:rsid w:val="00CD5495"/>
    <w:rsid w:val="00CF1A0F"/>
    <w:rsid w:val="00D171D5"/>
    <w:rsid w:val="00D358D3"/>
    <w:rsid w:val="00D36252"/>
    <w:rsid w:val="00D41589"/>
    <w:rsid w:val="00D4330B"/>
    <w:rsid w:val="00D460F1"/>
    <w:rsid w:val="00D51B44"/>
    <w:rsid w:val="00D6085D"/>
    <w:rsid w:val="00D66D57"/>
    <w:rsid w:val="00D81480"/>
    <w:rsid w:val="00D9397A"/>
    <w:rsid w:val="00DA2E40"/>
    <w:rsid w:val="00DA5BF8"/>
    <w:rsid w:val="00DC71AA"/>
    <w:rsid w:val="00DD2FAB"/>
    <w:rsid w:val="00DE56DC"/>
    <w:rsid w:val="00DE627C"/>
    <w:rsid w:val="00DF1850"/>
    <w:rsid w:val="00E46E7E"/>
    <w:rsid w:val="00E95631"/>
    <w:rsid w:val="00EB07B2"/>
    <w:rsid w:val="00F1173B"/>
    <w:rsid w:val="00F13D39"/>
    <w:rsid w:val="00F45F2E"/>
    <w:rsid w:val="00FA1A65"/>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7CF3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EastAsia" w:hAnsi="Georgia" w:cstheme="majorBidi"/>
        <w:sz w:val="16"/>
        <w:szCs w:val="16"/>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F27C2"/>
    <w:pPr>
      <w:spacing w:after="160" w:line="259" w:lineRule="auto"/>
    </w:pPr>
    <w:rPr>
      <w:rFonts w:eastAsiaTheme="minorHAnsi" w:cstheme="minorBidi"/>
      <w:sz w:val="20"/>
      <w:szCs w:val="22"/>
    </w:rPr>
  </w:style>
  <w:style w:type="paragraph" w:styleId="Heading1">
    <w:name w:val="heading 1"/>
    <w:aliases w:val="Pocket"/>
    <w:basedOn w:val="Normal"/>
    <w:next w:val="Normal"/>
    <w:link w:val="Heading1Char"/>
    <w:autoRedefine/>
    <w:qFormat/>
    <w:rsid w:val="007F27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F27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F27C2"/>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Normal Tag,body,small text,heading 2,Ch,Heading 2 Char2 Char,Heading 2 Char1 Char Char,no read,No Spacing211,No Spacing2111"/>
    <w:basedOn w:val="Normal"/>
    <w:next w:val="Normal"/>
    <w:link w:val="Heading4Char"/>
    <w:autoRedefine/>
    <w:uiPriority w:val="3"/>
    <w:unhideWhenUsed/>
    <w:qFormat/>
    <w:rsid w:val="007F27C2"/>
    <w:pPr>
      <w:keepNext/>
      <w:keepLines/>
      <w:spacing w:before="40" w:after="0"/>
      <w:outlineLvl w:val="3"/>
    </w:pPr>
    <w:rPr>
      <w:rFonts w:eastAsiaTheme="majorEastAsia" w:cstheme="majorBidi"/>
      <w:b/>
      <w:iCs/>
      <w:sz w:val="24"/>
      <w:szCs w:val="26"/>
    </w:rPr>
  </w:style>
  <w:style w:type="character" w:default="1" w:styleId="DefaultParagraphFont">
    <w:name w:val="Default Paragraph Font"/>
    <w:uiPriority w:val="1"/>
    <w:semiHidden/>
    <w:unhideWhenUsed/>
    <w:rsid w:val="007F27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27C2"/>
  </w:style>
  <w:style w:type="character" w:styleId="Emphasis">
    <w:name w:val="Emphasis"/>
    <w:basedOn w:val="DefaultParagraphFont"/>
    <w:uiPriority w:val="7"/>
    <w:qFormat/>
    <w:rsid w:val="007F27C2"/>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7F27C2"/>
    <w:rPr>
      <w:rFonts w:eastAsiaTheme="majorEastAsia"/>
      <w:b/>
      <w:sz w:val="52"/>
      <w:szCs w:val="32"/>
    </w:rPr>
  </w:style>
  <w:style w:type="character" w:customStyle="1" w:styleId="Heading2Char">
    <w:name w:val="Heading 2 Char"/>
    <w:aliases w:val="Hat Char"/>
    <w:basedOn w:val="DefaultParagraphFont"/>
    <w:link w:val="Heading2"/>
    <w:uiPriority w:val="1"/>
    <w:rsid w:val="007F27C2"/>
    <w:rPr>
      <w:rFonts w:eastAsiaTheme="majorEastAsia"/>
      <w:b/>
      <w:sz w:val="44"/>
      <w:szCs w:val="26"/>
      <w:u w:val="double"/>
    </w:rPr>
  </w:style>
  <w:style w:type="character" w:customStyle="1" w:styleId="Heading3Char">
    <w:name w:val="Heading 3 Char"/>
    <w:aliases w:val="Block Char"/>
    <w:basedOn w:val="DefaultParagraphFont"/>
    <w:link w:val="Heading3"/>
    <w:uiPriority w:val="2"/>
    <w:rsid w:val="007F27C2"/>
    <w:rPr>
      <w:rFonts w:eastAsiaTheme="majorEastAsia"/>
      <w:b/>
      <w:sz w:val="36"/>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w:basedOn w:val="DefaultParagraphFont"/>
    <w:link w:val="Heading4"/>
    <w:uiPriority w:val="3"/>
    <w:rsid w:val="007F27C2"/>
    <w:rPr>
      <w:rFonts w:eastAsiaTheme="majorEastAsia"/>
      <w:b/>
      <w:iCs/>
      <w:sz w:val="24"/>
      <w:szCs w:val="26"/>
    </w:rPr>
  </w:style>
  <w:style w:type="paragraph" w:styleId="NoSpacing">
    <w:name w:val="No Spacing"/>
    <w:uiPriority w:val="1"/>
    <w:rsid w:val="003E4A81"/>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7F27C2"/>
    <w:rPr>
      <w:b/>
      <w:bCs/>
      <w:sz w:val="24"/>
      <w:u w:val="single"/>
    </w:rPr>
  </w:style>
  <w:style w:type="character" w:customStyle="1" w:styleId="StyleBoldUnderline">
    <w:name w:val="Style Bold Underline"/>
    <w:aliases w:val="Underline,Style Underline,Intense Emphasis1,apple-style-span + 6 pt,Bold,Kern at 16 pt,Intense Emphasis11,Intense Emphasis111,Style,Intense Emphasis2,Intense Emphasis1111,Intense Emphasis3,Intense Emphasis11111,Intense Emphasis4,c,ci"/>
    <w:basedOn w:val="DefaultParagraphFont"/>
    <w:uiPriority w:val="6"/>
    <w:qFormat/>
    <w:rsid w:val="007F27C2"/>
    <w:rPr>
      <w:b w:val="0"/>
      <w:sz w:val="24"/>
      <w:u w:val="single"/>
    </w:rPr>
  </w:style>
  <w:style w:type="paragraph" w:styleId="DocumentMap">
    <w:name w:val="Document Map"/>
    <w:basedOn w:val="Normal"/>
    <w:link w:val="DocumentMapChar"/>
    <w:autoRedefine/>
    <w:uiPriority w:val="99"/>
    <w:unhideWhenUsed/>
    <w:rsid w:val="003E4A81"/>
    <w:rPr>
      <w:rFonts w:cs="Lucida Grande"/>
    </w:rPr>
  </w:style>
  <w:style w:type="character" w:customStyle="1" w:styleId="DocumentMapChar">
    <w:name w:val="Document Map Char"/>
    <w:basedOn w:val="DefaultParagraphFont"/>
    <w:link w:val="DocumentMap"/>
    <w:uiPriority w:val="99"/>
    <w:rsid w:val="003E4A81"/>
    <w:rPr>
      <w:rFonts w:cs="Lucida Grande"/>
    </w:rPr>
  </w:style>
  <w:style w:type="paragraph" w:styleId="ListParagraph">
    <w:name w:val="List Paragraph"/>
    <w:basedOn w:val="Normal"/>
    <w:uiPriority w:val="34"/>
    <w:rsid w:val="003E4A81"/>
    <w:pPr>
      <w:ind w:left="720"/>
      <w:contextualSpacing/>
    </w:pPr>
  </w:style>
  <w:style w:type="paragraph" w:styleId="Header">
    <w:name w:val="header"/>
    <w:basedOn w:val="Normal"/>
    <w:link w:val="HeaderChar"/>
    <w:uiPriority w:val="99"/>
    <w:unhideWhenUsed/>
    <w:rsid w:val="003E4A81"/>
    <w:pPr>
      <w:tabs>
        <w:tab w:val="center" w:pos="4320"/>
        <w:tab w:val="right" w:pos="8640"/>
      </w:tabs>
    </w:pPr>
  </w:style>
  <w:style w:type="character" w:customStyle="1" w:styleId="HeaderChar">
    <w:name w:val="Header Char"/>
    <w:basedOn w:val="DefaultParagraphFont"/>
    <w:link w:val="Header"/>
    <w:uiPriority w:val="99"/>
    <w:rsid w:val="003E4A81"/>
    <w:rPr>
      <w:rFonts w:ascii="Helvetica Neue" w:hAnsi="Helvetica Neue" w:cs="Times New Roman"/>
    </w:rPr>
  </w:style>
  <w:style w:type="paragraph" w:styleId="Footer">
    <w:name w:val="footer"/>
    <w:basedOn w:val="Normal"/>
    <w:link w:val="FooterChar"/>
    <w:uiPriority w:val="99"/>
    <w:unhideWhenUsed/>
    <w:rsid w:val="003E4A81"/>
    <w:pPr>
      <w:tabs>
        <w:tab w:val="center" w:pos="4320"/>
        <w:tab w:val="right" w:pos="8640"/>
      </w:tabs>
    </w:pPr>
  </w:style>
  <w:style w:type="character" w:customStyle="1" w:styleId="FooterChar">
    <w:name w:val="Footer Char"/>
    <w:basedOn w:val="DefaultParagraphFont"/>
    <w:link w:val="Footer"/>
    <w:uiPriority w:val="99"/>
    <w:rsid w:val="003E4A81"/>
    <w:rPr>
      <w:rFonts w:ascii="Helvetica Neue" w:hAnsi="Helvetica Neue" w:cs="Times New Roman"/>
    </w:rPr>
  </w:style>
  <w:style w:type="character" w:styleId="PageNumber">
    <w:name w:val="page number"/>
    <w:basedOn w:val="DefaultParagraphFont"/>
    <w:uiPriority w:val="99"/>
    <w:semiHidden/>
    <w:unhideWhenUsed/>
    <w:rsid w:val="003E4A81"/>
  </w:style>
  <w:style w:type="character" w:styleId="Hyperlink">
    <w:name w:val="Hyperlink"/>
    <w:basedOn w:val="DefaultParagraphFont"/>
    <w:uiPriority w:val="99"/>
    <w:unhideWhenUsed/>
    <w:rsid w:val="007F27C2"/>
    <w:rPr>
      <w:color w:val="auto"/>
      <w:u w:val="none"/>
    </w:rPr>
  </w:style>
  <w:style w:type="character" w:styleId="FollowedHyperlink">
    <w:name w:val="FollowedHyperlink"/>
    <w:basedOn w:val="DefaultParagraphFont"/>
    <w:uiPriority w:val="99"/>
    <w:semiHidden/>
    <w:unhideWhenUsed/>
    <w:rsid w:val="007F27C2"/>
    <w:rPr>
      <w:color w:val="auto"/>
      <w:u w:val="none"/>
    </w:rPr>
  </w:style>
  <w:style w:type="paragraph" w:customStyle="1" w:styleId="Analytic">
    <w:name w:val="Analytic"/>
    <w:basedOn w:val="Heading4"/>
    <w:uiPriority w:val="4"/>
    <w:qFormat/>
    <w:rsid w:val="00EB07B2"/>
    <w:rPr>
      <w:sz w:val="26"/>
      <w:szCs w:val="24"/>
    </w:rPr>
  </w:style>
  <w:style w:type="paragraph" w:customStyle="1" w:styleId="Style1">
    <w:name w:val="Style1"/>
    <w:basedOn w:val="Heading4"/>
    <w:uiPriority w:val="4"/>
    <w:qFormat/>
    <w:rsid w:val="007F27C2"/>
    <w:rPr>
      <w:sz w:val="26"/>
    </w:rPr>
  </w:style>
  <w:style w:type="paragraph" w:customStyle="1" w:styleId="Analytics">
    <w:name w:val="Analytics"/>
    <w:autoRedefine/>
    <w:uiPriority w:val="4"/>
    <w:qFormat/>
    <w:rsid w:val="007F27C2"/>
    <w:pPr>
      <w:spacing w:after="160" w:line="259" w:lineRule="auto"/>
      <w:outlineLvl w:val="3"/>
    </w:pPr>
    <w:rPr>
      <w:rFonts w:eastAsiaTheme="majorEastAsia"/>
      <w:b/>
      <w:iCs/>
      <w:sz w:val="26"/>
      <w:szCs w:val="26"/>
    </w:rPr>
  </w:style>
  <w:style w:type="character" w:customStyle="1" w:styleId="apple-converted-space">
    <w:name w:val="apple-converted-space"/>
    <w:rsid w:val="007F27C2"/>
  </w:style>
  <w:style w:type="character" w:customStyle="1" w:styleId="Box">
    <w:name w:val="Box"/>
    <w:qFormat/>
    <w:rsid w:val="007F27C2"/>
    <w:rPr>
      <w:b/>
      <w:u w:val="single"/>
      <w:bdr w:val="single" w:sz="4" w:space="0" w:color="auto"/>
    </w:rPr>
  </w:style>
  <w:style w:type="character" w:customStyle="1" w:styleId="BoldUnderline">
    <w:name w:val="BoldUnderline"/>
    <w:uiPriority w:val="1"/>
    <w:qFormat/>
    <w:rsid w:val="007F27C2"/>
    <w:rPr>
      <w:rFonts w:ascii="Arial" w:hAnsi="Arial"/>
      <w:b/>
      <w:sz w:val="20"/>
      <w:u w:val="single"/>
    </w:rPr>
  </w:style>
  <w:style w:type="paragraph" w:styleId="BalloonText">
    <w:name w:val="Balloon Text"/>
    <w:basedOn w:val="Normal"/>
    <w:link w:val="BalloonTextChar"/>
    <w:uiPriority w:val="99"/>
    <w:semiHidden/>
    <w:unhideWhenUsed/>
    <w:rsid w:val="007F2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27C2"/>
    <w:rPr>
      <w:rFonts w:ascii="Tahoma" w:eastAsiaTheme="minorHAnsi" w:hAnsi="Tahoma" w:cs="Tahom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EastAsia" w:hAnsi="Georgia" w:cstheme="majorBidi"/>
        <w:sz w:val="16"/>
        <w:szCs w:val="16"/>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F27C2"/>
    <w:pPr>
      <w:spacing w:after="160" w:line="259" w:lineRule="auto"/>
    </w:pPr>
    <w:rPr>
      <w:rFonts w:eastAsiaTheme="minorHAnsi" w:cstheme="minorBidi"/>
      <w:sz w:val="20"/>
      <w:szCs w:val="22"/>
    </w:rPr>
  </w:style>
  <w:style w:type="paragraph" w:styleId="Heading1">
    <w:name w:val="heading 1"/>
    <w:aliases w:val="Pocket"/>
    <w:basedOn w:val="Normal"/>
    <w:next w:val="Normal"/>
    <w:link w:val="Heading1Char"/>
    <w:autoRedefine/>
    <w:qFormat/>
    <w:rsid w:val="007F27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F27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F27C2"/>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Normal Tag,body,small text,heading 2,Ch,Heading 2 Char2 Char,Heading 2 Char1 Char Char,no read,No Spacing211,No Spacing2111"/>
    <w:basedOn w:val="Normal"/>
    <w:next w:val="Normal"/>
    <w:link w:val="Heading4Char"/>
    <w:autoRedefine/>
    <w:uiPriority w:val="3"/>
    <w:unhideWhenUsed/>
    <w:qFormat/>
    <w:rsid w:val="007F27C2"/>
    <w:pPr>
      <w:keepNext/>
      <w:keepLines/>
      <w:spacing w:before="40" w:after="0"/>
      <w:outlineLvl w:val="3"/>
    </w:pPr>
    <w:rPr>
      <w:rFonts w:eastAsiaTheme="majorEastAsia" w:cstheme="majorBidi"/>
      <w:b/>
      <w:iCs/>
      <w:sz w:val="24"/>
      <w:szCs w:val="26"/>
    </w:rPr>
  </w:style>
  <w:style w:type="character" w:default="1" w:styleId="DefaultParagraphFont">
    <w:name w:val="Default Paragraph Font"/>
    <w:uiPriority w:val="1"/>
    <w:semiHidden/>
    <w:unhideWhenUsed/>
    <w:rsid w:val="007F27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27C2"/>
  </w:style>
  <w:style w:type="character" w:styleId="Emphasis">
    <w:name w:val="Emphasis"/>
    <w:basedOn w:val="DefaultParagraphFont"/>
    <w:uiPriority w:val="7"/>
    <w:qFormat/>
    <w:rsid w:val="007F27C2"/>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7F27C2"/>
    <w:rPr>
      <w:rFonts w:eastAsiaTheme="majorEastAsia"/>
      <w:b/>
      <w:sz w:val="52"/>
      <w:szCs w:val="32"/>
    </w:rPr>
  </w:style>
  <w:style w:type="character" w:customStyle="1" w:styleId="Heading2Char">
    <w:name w:val="Heading 2 Char"/>
    <w:aliases w:val="Hat Char"/>
    <w:basedOn w:val="DefaultParagraphFont"/>
    <w:link w:val="Heading2"/>
    <w:uiPriority w:val="1"/>
    <w:rsid w:val="007F27C2"/>
    <w:rPr>
      <w:rFonts w:eastAsiaTheme="majorEastAsia"/>
      <w:b/>
      <w:sz w:val="44"/>
      <w:szCs w:val="26"/>
      <w:u w:val="double"/>
    </w:rPr>
  </w:style>
  <w:style w:type="character" w:customStyle="1" w:styleId="Heading3Char">
    <w:name w:val="Heading 3 Char"/>
    <w:aliases w:val="Block Char"/>
    <w:basedOn w:val="DefaultParagraphFont"/>
    <w:link w:val="Heading3"/>
    <w:uiPriority w:val="2"/>
    <w:rsid w:val="007F27C2"/>
    <w:rPr>
      <w:rFonts w:eastAsiaTheme="majorEastAsia"/>
      <w:b/>
      <w:sz w:val="36"/>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w:basedOn w:val="DefaultParagraphFont"/>
    <w:link w:val="Heading4"/>
    <w:uiPriority w:val="3"/>
    <w:rsid w:val="007F27C2"/>
    <w:rPr>
      <w:rFonts w:eastAsiaTheme="majorEastAsia"/>
      <w:b/>
      <w:iCs/>
      <w:sz w:val="24"/>
      <w:szCs w:val="26"/>
    </w:rPr>
  </w:style>
  <w:style w:type="paragraph" w:styleId="NoSpacing">
    <w:name w:val="No Spacing"/>
    <w:uiPriority w:val="1"/>
    <w:rsid w:val="003E4A81"/>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7F27C2"/>
    <w:rPr>
      <w:b/>
      <w:bCs/>
      <w:sz w:val="24"/>
      <w:u w:val="single"/>
    </w:rPr>
  </w:style>
  <w:style w:type="character" w:customStyle="1" w:styleId="StyleBoldUnderline">
    <w:name w:val="Style Bold Underline"/>
    <w:aliases w:val="Underline,Style Underline,Intense Emphasis1,apple-style-span + 6 pt,Bold,Kern at 16 pt,Intense Emphasis11,Intense Emphasis111,Style,Intense Emphasis2,Intense Emphasis1111,Intense Emphasis3,Intense Emphasis11111,Intense Emphasis4,c,ci"/>
    <w:basedOn w:val="DefaultParagraphFont"/>
    <w:uiPriority w:val="6"/>
    <w:qFormat/>
    <w:rsid w:val="007F27C2"/>
    <w:rPr>
      <w:b w:val="0"/>
      <w:sz w:val="24"/>
      <w:u w:val="single"/>
    </w:rPr>
  </w:style>
  <w:style w:type="paragraph" w:styleId="DocumentMap">
    <w:name w:val="Document Map"/>
    <w:basedOn w:val="Normal"/>
    <w:link w:val="DocumentMapChar"/>
    <w:autoRedefine/>
    <w:uiPriority w:val="99"/>
    <w:unhideWhenUsed/>
    <w:rsid w:val="003E4A81"/>
    <w:rPr>
      <w:rFonts w:cs="Lucida Grande"/>
    </w:rPr>
  </w:style>
  <w:style w:type="character" w:customStyle="1" w:styleId="DocumentMapChar">
    <w:name w:val="Document Map Char"/>
    <w:basedOn w:val="DefaultParagraphFont"/>
    <w:link w:val="DocumentMap"/>
    <w:uiPriority w:val="99"/>
    <w:rsid w:val="003E4A81"/>
    <w:rPr>
      <w:rFonts w:cs="Lucida Grande"/>
    </w:rPr>
  </w:style>
  <w:style w:type="paragraph" w:styleId="ListParagraph">
    <w:name w:val="List Paragraph"/>
    <w:basedOn w:val="Normal"/>
    <w:uiPriority w:val="34"/>
    <w:rsid w:val="003E4A81"/>
    <w:pPr>
      <w:ind w:left="720"/>
      <w:contextualSpacing/>
    </w:pPr>
  </w:style>
  <w:style w:type="paragraph" w:styleId="Header">
    <w:name w:val="header"/>
    <w:basedOn w:val="Normal"/>
    <w:link w:val="HeaderChar"/>
    <w:uiPriority w:val="99"/>
    <w:unhideWhenUsed/>
    <w:rsid w:val="003E4A81"/>
    <w:pPr>
      <w:tabs>
        <w:tab w:val="center" w:pos="4320"/>
        <w:tab w:val="right" w:pos="8640"/>
      </w:tabs>
    </w:pPr>
  </w:style>
  <w:style w:type="character" w:customStyle="1" w:styleId="HeaderChar">
    <w:name w:val="Header Char"/>
    <w:basedOn w:val="DefaultParagraphFont"/>
    <w:link w:val="Header"/>
    <w:uiPriority w:val="99"/>
    <w:rsid w:val="003E4A81"/>
    <w:rPr>
      <w:rFonts w:ascii="Helvetica Neue" w:hAnsi="Helvetica Neue" w:cs="Times New Roman"/>
    </w:rPr>
  </w:style>
  <w:style w:type="paragraph" w:styleId="Footer">
    <w:name w:val="footer"/>
    <w:basedOn w:val="Normal"/>
    <w:link w:val="FooterChar"/>
    <w:uiPriority w:val="99"/>
    <w:unhideWhenUsed/>
    <w:rsid w:val="003E4A81"/>
    <w:pPr>
      <w:tabs>
        <w:tab w:val="center" w:pos="4320"/>
        <w:tab w:val="right" w:pos="8640"/>
      </w:tabs>
    </w:pPr>
  </w:style>
  <w:style w:type="character" w:customStyle="1" w:styleId="FooterChar">
    <w:name w:val="Footer Char"/>
    <w:basedOn w:val="DefaultParagraphFont"/>
    <w:link w:val="Footer"/>
    <w:uiPriority w:val="99"/>
    <w:rsid w:val="003E4A81"/>
    <w:rPr>
      <w:rFonts w:ascii="Helvetica Neue" w:hAnsi="Helvetica Neue" w:cs="Times New Roman"/>
    </w:rPr>
  </w:style>
  <w:style w:type="character" w:styleId="PageNumber">
    <w:name w:val="page number"/>
    <w:basedOn w:val="DefaultParagraphFont"/>
    <w:uiPriority w:val="99"/>
    <w:semiHidden/>
    <w:unhideWhenUsed/>
    <w:rsid w:val="003E4A81"/>
  </w:style>
  <w:style w:type="character" w:styleId="Hyperlink">
    <w:name w:val="Hyperlink"/>
    <w:basedOn w:val="DefaultParagraphFont"/>
    <w:uiPriority w:val="99"/>
    <w:unhideWhenUsed/>
    <w:rsid w:val="007F27C2"/>
    <w:rPr>
      <w:color w:val="auto"/>
      <w:u w:val="none"/>
    </w:rPr>
  </w:style>
  <w:style w:type="character" w:styleId="FollowedHyperlink">
    <w:name w:val="FollowedHyperlink"/>
    <w:basedOn w:val="DefaultParagraphFont"/>
    <w:uiPriority w:val="99"/>
    <w:semiHidden/>
    <w:unhideWhenUsed/>
    <w:rsid w:val="007F27C2"/>
    <w:rPr>
      <w:color w:val="auto"/>
      <w:u w:val="none"/>
    </w:rPr>
  </w:style>
  <w:style w:type="paragraph" w:customStyle="1" w:styleId="Analytic">
    <w:name w:val="Analytic"/>
    <w:basedOn w:val="Heading4"/>
    <w:uiPriority w:val="4"/>
    <w:qFormat/>
    <w:rsid w:val="00EB07B2"/>
    <w:rPr>
      <w:sz w:val="26"/>
      <w:szCs w:val="24"/>
    </w:rPr>
  </w:style>
  <w:style w:type="paragraph" w:customStyle="1" w:styleId="Style1">
    <w:name w:val="Style1"/>
    <w:basedOn w:val="Heading4"/>
    <w:uiPriority w:val="4"/>
    <w:qFormat/>
    <w:rsid w:val="007F27C2"/>
    <w:rPr>
      <w:sz w:val="26"/>
    </w:rPr>
  </w:style>
  <w:style w:type="paragraph" w:customStyle="1" w:styleId="Analytics">
    <w:name w:val="Analytics"/>
    <w:autoRedefine/>
    <w:uiPriority w:val="4"/>
    <w:qFormat/>
    <w:rsid w:val="007F27C2"/>
    <w:pPr>
      <w:spacing w:after="160" w:line="259" w:lineRule="auto"/>
      <w:outlineLvl w:val="3"/>
    </w:pPr>
    <w:rPr>
      <w:rFonts w:eastAsiaTheme="majorEastAsia"/>
      <w:b/>
      <w:iCs/>
      <w:sz w:val="26"/>
      <w:szCs w:val="26"/>
    </w:rPr>
  </w:style>
  <w:style w:type="character" w:customStyle="1" w:styleId="apple-converted-space">
    <w:name w:val="apple-converted-space"/>
    <w:rsid w:val="007F27C2"/>
  </w:style>
  <w:style w:type="character" w:customStyle="1" w:styleId="Box">
    <w:name w:val="Box"/>
    <w:qFormat/>
    <w:rsid w:val="007F27C2"/>
    <w:rPr>
      <w:b/>
      <w:u w:val="single"/>
      <w:bdr w:val="single" w:sz="4" w:space="0" w:color="auto"/>
    </w:rPr>
  </w:style>
  <w:style w:type="character" w:customStyle="1" w:styleId="BoldUnderline">
    <w:name w:val="BoldUnderline"/>
    <w:uiPriority w:val="1"/>
    <w:qFormat/>
    <w:rsid w:val="007F27C2"/>
    <w:rPr>
      <w:rFonts w:ascii="Arial" w:hAnsi="Arial"/>
      <w:b/>
      <w:sz w:val="20"/>
      <w:u w:val="single"/>
    </w:rPr>
  </w:style>
  <w:style w:type="paragraph" w:styleId="BalloonText">
    <w:name w:val="Balloon Text"/>
    <w:basedOn w:val="Normal"/>
    <w:link w:val="BalloonTextChar"/>
    <w:uiPriority w:val="99"/>
    <w:semiHidden/>
    <w:unhideWhenUsed/>
    <w:rsid w:val="007F2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27C2"/>
    <w:rPr>
      <w:rFonts w:ascii="Tahoma" w:eastAsiaTheme="minorHAnsi"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foreignaffairs.com/articles/54626/steven-r-david/saving-america-from-the-coming-civil-wars)//JGold"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arctic.ru/expert-opinions/prospects-peace-and-cooperation-arctic)//JGold"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globaleconomiccrisis.com/blog/archives/3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E16EF39-56E1-4FEA-823D-B048B5D9F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140</TotalTime>
  <Pages>15</Pages>
  <Words>17393</Words>
  <Characters>99145</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116306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Goldschlag</dc:creator>
  <cp:keywords/>
  <dc:description/>
  <cp:lastModifiedBy>Gannon, Andres</cp:lastModifiedBy>
  <cp:revision>6</cp:revision>
  <dcterms:created xsi:type="dcterms:W3CDTF">2014-07-30T18:50:00Z</dcterms:created>
  <dcterms:modified xsi:type="dcterms:W3CDTF">2014-07-31T14:13:00Z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