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B803B" w14:textId="77777777" w:rsidR="00FD4CDC" w:rsidRDefault="00FD4CDC" w:rsidP="00FD4CDC">
      <w:pPr>
        <w:pStyle w:val="Heading3"/>
      </w:pPr>
      <w:bookmarkStart w:id="0" w:name="_GoBack"/>
      <w:bookmarkEnd w:id="0"/>
      <w:r>
        <w:t>Helpful Materials for Arguing “Politics DA is Not Intrinsic”</w:t>
      </w:r>
    </w:p>
    <w:p w14:paraId="63533D7C" w14:textId="77777777" w:rsidR="00D92353" w:rsidRPr="004675A2" w:rsidRDefault="00D92353" w:rsidP="00D92353">
      <w:pPr>
        <w:pStyle w:val="Heading4"/>
      </w:pPr>
      <w:r>
        <w:t xml:space="preserve">Their decision-making model </w:t>
      </w:r>
      <w:r w:rsidRPr="004675A2">
        <w:rPr>
          <w:u w:val="single"/>
        </w:rPr>
        <w:t>puts the cart before the horse</w:t>
      </w:r>
      <w:r>
        <w:t xml:space="preserve">. Debate should be a forum for determining whether proposals are </w:t>
      </w:r>
      <w:r w:rsidRPr="004675A2">
        <w:rPr>
          <w:u w:val="single"/>
        </w:rPr>
        <w:t>good ideas</w:t>
      </w:r>
      <w:r>
        <w:t xml:space="preserve">, not whether Congress will vote for them. </w:t>
      </w:r>
    </w:p>
    <w:p w14:paraId="0B6AA706" w14:textId="77777777" w:rsidR="00D92353" w:rsidRDefault="00D92353" w:rsidP="00D92353">
      <w:r w:rsidRPr="004B3916">
        <w:rPr>
          <w:rStyle w:val="StyleStyleBold12pt"/>
        </w:rPr>
        <w:t xml:space="preserve">Klein </w:t>
      </w:r>
      <w:r>
        <w:rPr>
          <w:rStyle w:val="StyleStyleBold12pt"/>
        </w:rPr>
        <w:t>13</w:t>
      </w:r>
      <w:r>
        <w:t xml:space="preserve"> — Ezra Klein, </w:t>
      </w:r>
      <w:r w:rsidRPr="00E00B65">
        <w:t xml:space="preserve">blogger for </w:t>
      </w:r>
      <w:r w:rsidRPr="00E00B65">
        <w:rPr>
          <w:i/>
        </w:rPr>
        <w:t>The Washington Post</w:t>
      </w:r>
      <w:r w:rsidRPr="00E00B65">
        <w:t xml:space="preserve">, former associate editor for </w:t>
      </w:r>
      <w:r w:rsidRPr="00E00B65">
        <w:rPr>
          <w:i/>
        </w:rPr>
        <w:t>The American Prospect</w:t>
      </w:r>
      <w:r>
        <w:t>, B.A. in Political Science from UCLA, 2013 (“</w:t>
      </w:r>
      <w:r w:rsidRPr="0074710B">
        <w:t>The problem with covering policy as politics</w:t>
      </w:r>
      <w:r>
        <w:t xml:space="preserve">,” </w:t>
      </w:r>
      <w:proofErr w:type="spellStart"/>
      <w:r>
        <w:rPr>
          <w:i/>
        </w:rPr>
        <w:t>Wonkblog</w:t>
      </w:r>
      <w:proofErr w:type="spellEnd"/>
      <w:r>
        <w:t xml:space="preserve">—Ezra Klein’s </w:t>
      </w:r>
      <w:r>
        <w:rPr>
          <w:i/>
        </w:rPr>
        <w:t>Washington Post</w:t>
      </w:r>
      <w:r>
        <w:t xml:space="preserve"> blog, July 30</w:t>
      </w:r>
      <w:r w:rsidRPr="0074710B">
        <w:rPr>
          <w:vertAlign w:val="superscript"/>
        </w:rPr>
        <w:t>th</w:t>
      </w:r>
      <w:r>
        <w:t xml:space="preserve">, Available Online at </w:t>
      </w:r>
      <w:r w:rsidRPr="0074710B">
        <w:t>http://www.washingtonpost.com/blogs/wonkblog/wp/2013/07/30/the-problem-with-covering-policy-as-politics/</w:t>
      </w:r>
      <w:proofErr w:type="gramStart"/>
      <w:r w:rsidRPr="0074710B">
        <w:t>?wprss</w:t>
      </w:r>
      <w:proofErr w:type="gramEnd"/>
      <w:r w:rsidRPr="0074710B">
        <w:t>=rss_ezra-klein</w:t>
      </w:r>
      <w:r>
        <w:t>, Accessed 01-24-2014)</w:t>
      </w:r>
    </w:p>
    <w:p w14:paraId="15965704" w14:textId="77777777" w:rsidR="00D92353" w:rsidRDefault="00D92353" w:rsidP="00D92353">
      <w:r w:rsidRPr="0074710B">
        <w:rPr>
          <w:rStyle w:val="StyleBoldUnderline"/>
        </w:rPr>
        <w:t xml:space="preserve">Here's </w:t>
      </w:r>
      <w:r w:rsidRPr="0074710B">
        <w:rPr>
          <w:rStyle w:val="StyleBoldUnderline"/>
          <w:highlight w:val="yellow"/>
        </w:rPr>
        <w:t>the problem with coming up with policy ideas</w:t>
      </w:r>
      <w:r w:rsidRPr="0074710B">
        <w:rPr>
          <w:rStyle w:val="StyleBoldUnderline"/>
        </w:rPr>
        <w:t xml:space="preserve"> in Washington: </w:t>
      </w:r>
      <w:r w:rsidRPr="0074710B">
        <w:rPr>
          <w:rStyle w:val="StyleBoldUnderline"/>
          <w:highlight w:val="yellow"/>
        </w:rPr>
        <w:t>It's not enough to</w:t>
      </w:r>
      <w:r w:rsidRPr="0074710B">
        <w:rPr>
          <w:rStyle w:val="StyleBoldUnderline"/>
        </w:rPr>
        <w:t xml:space="preserve"> go to the media and </w:t>
      </w:r>
      <w:r w:rsidRPr="0074710B">
        <w:rPr>
          <w:rStyle w:val="StyleBoldUnderline"/>
          <w:highlight w:val="yellow"/>
        </w:rPr>
        <w:t>say</w:t>
      </w:r>
      <w:r w:rsidRPr="0074710B">
        <w:rPr>
          <w:rStyle w:val="StyleBoldUnderline"/>
        </w:rPr>
        <w:t>, "</w:t>
      </w:r>
      <w:r w:rsidRPr="0074710B">
        <w:rPr>
          <w:rStyle w:val="StyleBoldUnderline"/>
          <w:highlight w:val="yellow"/>
        </w:rPr>
        <w:t xml:space="preserve">Here's an idea we think might </w:t>
      </w:r>
      <w:r w:rsidRPr="0074710B">
        <w:rPr>
          <w:rStyle w:val="Emphasis"/>
          <w:highlight w:val="yellow"/>
        </w:rPr>
        <w:t>make things better</w:t>
      </w:r>
      <w:r w:rsidRPr="0074710B">
        <w:rPr>
          <w:rStyle w:val="StyleBoldUnderline"/>
        </w:rPr>
        <w:t xml:space="preserve">." </w:t>
      </w:r>
      <w:r w:rsidRPr="0074710B">
        <w:rPr>
          <w:rStyle w:val="StyleBoldUnderline"/>
          <w:highlight w:val="yellow"/>
        </w:rPr>
        <w:t>You have to come up with the reason</w:t>
      </w:r>
      <w:r w:rsidRPr="0074710B">
        <w:rPr>
          <w:rStyle w:val="StyleBoldUnderline"/>
        </w:rPr>
        <w:t xml:space="preserve"> that </w:t>
      </w:r>
      <w:r w:rsidRPr="0074710B">
        <w:rPr>
          <w:rStyle w:val="StyleBoldUnderline"/>
          <w:highlight w:val="yellow"/>
        </w:rPr>
        <w:t>Congress might pass your idea</w:t>
      </w:r>
      <w:r w:rsidRPr="0074710B">
        <w:rPr>
          <w:rStyle w:val="StyleBoldUnderline"/>
        </w:rPr>
        <w:t xml:space="preserve"> to make things better, </w:t>
      </w:r>
      <w:r w:rsidRPr="0074710B">
        <w:rPr>
          <w:rStyle w:val="StyleBoldUnderline"/>
          <w:highlight w:val="yellow"/>
        </w:rPr>
        <w:t>or</w:t>
      </w:r>
      <w:r w:rsidRPr="0074710B">
        <w:rPr>
          <w:rStyle w:val="StyleBoldUnderline"/>
        </w:rPr>
        <w:t xml:space="preserve"> else </w:t>
      </w:r>
      <w:r w:rsidRPr="0074710B">
        <w:rPr>
          <w:rStyle w:val="StyleBoldUnderline"/>
          <w:highlight w:val="yellow"/>
        </w:rPr>
        <w:t>the media will ignore it as</w:t>
      </w:r>
      <w:r w:rsidRPr="0074710B">
        <w:rPr>
          <w:rStyle w:val="StyleBoldUnderline"/>
        </w:rPr>
        <w:t xml:space="preserve"> just one more </w:t>
      </w:r>
      <w:r w:rsidRPr="0074710B">
        <w:rPr>
          <w:rStyle w:val="StyleBoldUnderline"/>
          <w:highlight w:val="yellow"/>
        </w:rPr>
        <w:t>DOA</w:t>
      </w:r>
      <w:r w:rsidRPr="0074710B">
        <w:rPr>
          <w:rStyle w:val="StyleBoldUnderline"/>
        </w:rPr>
        <w:t xml:space="preserve"> white paper</w:t>
      </w:r>
      <w:r>
        <w:t>.</w:t>
      </w:r>
    </w:p>
    <w:p w14:paraId="4394F305" w14:textId="77777777" w:rsidR="00D92353" w:rsidRDefault="00D92353" w:rsidP="00D92353">
      <w:r>
        <w:t>Typically, there are two ways to do that. The first is you sell the idea as new, whether or not it actually is. That typically buys you at least a few days of coverage. An idea that's new is at least an idea you can say Congress hasn't rejected yet. And hope springs eternal!</w:t>
      </w:r>
    </w:p>
    <w:p w14:paraId="443BD3FE" w14:textId="77777777" w:rsidR="00D92353" w:rsidRDefault="00D92353" w:rsidP="00D92353">
      <w:r>
        <w:t>The other is that you can frame it as a compromise. That's what the White House is doing today. They've got a corporate tax plan that they've mostly proposed before, and a set of job-creation ideas that they've mostly proposed before, and they're putting them together and selling the package as a compromise. Republicans get corporate tax reform, which they say they want, and Democrats get more spending on jobs.</w:t>
      </w:r>
    </w:p>
    <w:p w14:paraId="4640948F" w14:textId="77777777" w:rsidR="00D92353" w:rsidRDefault="00D92353" w:rsidP="00D92353">
      <w:r>
        <w:t>As usual, though, Republicans aren't interested in what the White House says they want. "This proposal allows President Obama to support President Obama's position on taxes and President Obama's position on spending while leaving small businesses and American families behind," says Boehner spokesman Michael Steel.</w:t>
      </w:r>
    </w:p>
    <w:p w14:paraId="36901142" w14:textId="77777777" w:rsidR="00D92353" w:rsidRDefault="00D92353" w:rsidP="00D92353">
      <w:r>
        <w:t>That last bit is a reference to individual tax reform, which splits Democrats and Republicans because Democrats won't agree to an overhaul that doesn't raise taxes on high earners, and Republicans won't agree to an overhaul that raises taxes at all.</w:t>
      </w:r>
    </w:p>
    <w:p w14:paraId="4FF2EC9D" w14:textId="77777777" w:rsidR="00D92353" w:rsidRDefault="00D92353" w:rsidP="00D92353">
      <w:r>
        <w:t>The Republican response, in other words, is to immediately move the conversation back to the policy where there's no chance for agreement. That's not what you do when you want to get to "yes." It's what you do when you want to remain at "no."</w:t>
      </w:r>
    </w:p>
    <w:p w14:paraId="356C227F" w14:textId="77777777" w:rsidR="00D92353" w:rsidRDefault="00D92353" w:rsidP="00D92353">
      <w:r w:rsidRPr="0074710B">
        <w:rPr>
          <w:rStyle w:val="StyleBoldUnderline"/>
        </w:rPr>
        <w:t xml:space="preserve">That's </w:t>
      </w:r>
      <w:r w:rsidRPr="0074710B">
        <w:rPr>
          <w:rStyle w:val="StyleBoldUnderline"/>
          <w:highlight w:val="yellow"/>
        </w:rPr>
        <w:t xml:space="preserve">the problem with subjecting </w:t>
      </w:r>
      <w:r w:rsidRPr="0074710B">
        <w:rPr>
          <w:rStyle w:val="Emphasis"/>
          <w:highlight w:val="yellow"/>
        </w:rPr>
        <w:t>every</w:t>
      </w:r>
      <w:r w:rsidRPr="0074710B">
        <w:rPr>
          <w:rStyle w:val="Emphasis"/>
        </w:rPr>
        <w:t xml:space="preserve"> single </w:t>
      </w:r>
      <w:r w:rsidRPr="0074710B">
        <w:rPr>
          <w:rStyle w:val="Emphasis"/>
          <w:highlight w:val="yellow"/>
        </w:rPr>
        <w:t>policy idea</w:t>
      </w:r>
      <w:r w:rsidRPr="0074710B">
        <w:rPr>
          <w:rStyle w:val="StyleBoldUnderline"/>
          <w:highlight w:val="yellow"/>
        </w:rPr>
        <w:t xml:space="preserve"> to this political test: If the opposition</w:t>
      </w:r>
      <w:r w:rsidRPr="0074710B">
        <w:rPr>
          <w:rStyle w:val="StyleBoldUnderline"/>
        </w:rPr>
        <w:t xml:space="preserve"> party </w:t>
      </w:r>
      <w:r w:rsidRPr="0074710B">
        <w:rPr>
          <w:rStyle w:val="StyleBoldUnderline"/>
          <w:highlight w:val="yellow"/>
        </w:rPr>
        <w:t>doesn't want</w:t>
      </w:r>
      <w:r w:rsidRPr="0074710B">
        <w:rPr>
          <w:rStyle w:val="StyleBoldUnderline"/>
        </w:rPr>
        <w:t xml:space="preserve"> to cut </w:t>
      </w:r>
      <w:r w:rsidRPr="0074710B">
        <w:rPr>
          <w:rStyle w:val="StyleBoldUnderline"/>
          <w:highlight w:val="yellow"/>
        </w:rPr>
        <w:t xml:space="preserve">a deal, </w:t>
      </w:r>
      <w:r w:rsidRPr="0074710B">
        <w:rPr>
          <w:rStyle w:val="Emphasis"/>
          <w:highlight w:val="yellow"/>
        </w:rPr>
        <w:t>there won't be a deal</w:t>
      </w:r>
      <w:r w:rsidRPr="0074710B">
        <w:rPr>
          <w:rStyle w:val="StyleBoldUnderline"/>
        </w:rPr>
        <w:t xml:space="preserve">. And </w:t>
      </w:r>
      <w:r w:rsidRPr="0074710B">
        <w:rPr>
          <w:rStyle w:val="StyleBoldUnderline"/>
          <w:highlight w:val="yellow"/>
        </w:rPr>
        <w:t>if all coverage of policy is colored by that</w:t>
      </w:r>
      <w:r w:rsidRPr="0074710B">
        <w:rPr>
          <w:rStyle w:val="StyleBoldUnderline"/>
        </w:rPr>
        <w:t xml:space="preserve"> core </w:t>
      </w:r>
      <w:r w:rsidRPr="0074710B">
        <w:rPr>
          <w:rStyle w:val="StyleBoldUnderline"/>
          <w:highlight w:val="yellow"/>
        </w:rPr>
        <w:t>political decision,</w:t>
      </w:r>
      <w:r w:rsidRPr="0074710B">
        <w:rPr>
          <w:rStyle w:val="StyleBoldUnderline"/>
        </w:rPr>
        <w:t xml:space="preserve"> then </w:t>
      </w:r>
      <w:r w:rsidRPr="0074710B">
        <w:rPr>
          <w:rStyle w:val="Emphasis"/>
          <w:highlight w:val="yellow"/>
        </w:rPr>
        <w:t>there'll never be</w:t>
      </w:r>
      <w:r w:rsidRPr="0074710B">
        <w:rPr>
          <w:rStyle w:val="Emphasis"/>
        </w:rPr>
        <w:t xml:space="preserve"> real </w:t>
      </w:r>
      <w:r w:rsidRPr="0074710B">
        <w:rPr>
          <w:rStyle w:val="Emphasis"/>
          <w:highlight w:val="yellow"/>
        </w:rPr>
        <w:t>pressure</w:t>
      </w:r>
      <w:r w:rsidRPr="0074710B">
        <w:rPr>
          <w:rStyle w:val="Emphasis"/>
        </w:rPr>
        <w:t xml:space="preserve"> on them</w:t>
      </w:r>
      <w:r w:rsidRPr="0074710B">
        <w:rPr>
          <w:rStyle w:val="StyleBoldUnderline"/>
        </w:rPr>
        <w:t xml:space="preserve"> </w:t>
      </w:r>
      <w:r w:rsidRPr="0074710B">
        <w:rPr>
          <w:rStyle w:val="StyleBoldUnderline"/>
          <w:highlight w:val="yellow"/>
        </w:rPr>
        <w:t>to make a deal</w:t>
      </w:r>
      <w:r w:rsidRPr="0074710B">
        <w:rPr>
          <w:rStyle w:val="StyleBoldUnderline"/>
        </w:rPr>
        <w:t>, either</w:t>
      </w:r>
      <w:r>
        <w:t>.</w:t>
      </w:r>
    </w:p>
    <w:p w14:paraId="1074255A" w14:textId="77777777" w:rsidR="00D92353" w:rsidRDefault="00D92353" w:rsidP="00D92353">
      <w:r w:rsidRPr="0074710B">
        <w:rPr>
          <w:rStyle w:val="StyleBoldUnderline"/>
        </w:rPr>
        <w:t xml:space="preserve">But </w:t>
      </w:r>
      <w:r w:rsidRPr="0074710B">
        <w:rPr>
          <w:rStyle w:val="StyleBoldUnderline"/>
          <w:highlight w:val="yellow"/>
        </w:rPr>
        <w:t xml:space="preserve">there's </w:t>
      </w:r>
      <w:r w:rsidRPr="0074710B">
        <w:rPr>
          <w:rStyle w:val="Emphasis"/>
          <w:highlight w:val="yellow"/>
        </w:rPr>
        <w:t>an alternative</w:t>
      </w:r>
      <w:r w:rsidRPr="0074710B">
        <w:rPr>
          <w:rStyle w:val="Emphasis"/>
        </w:rPr>
        <w:t xml:space="preserve"> world</w:t>
      </w:r>
      <w:r>
        <w:t xml:space="preserve"> on offer, one </w:t>
      </w:r>
      <w:r w:rsidRPr="0074710B">
        <w:rPr>
          <w:rStyle w:val="StyleBoldUnderline"/>
          <w:highlight w:val="yellow"/>
        </w:rPr>
        <w:t>where</w:t>
      </w:r>
      <w:r w:rsidRPr="0074710B">
        <w:rPr>
          <w:rStyle w:val="StyleBoldUnderline"/>
        </w:rPr>
        <w:t xml:space="preserve"> the </w:t>
      </w:r>
      <w:r w:rsidRPr="0074710B">
        <w:rPr>
          <w:rStyle w:val="StyleBoldUnderline"/>
          <w:highlight w:val="yellow"/>
        </w:rPr>
        <w:t xml:space="preserve">coverage of new policy ideas leaves their political future </w:t>
      </w:r>
      <w:r w:rsidRPr="0074710B">
        <w:rPr>
          <w:rStyle w:val="Emphasis"/>
          <w:highlight w:val="yellow"/>
        </w:rPr>
        <w:t>alone</w:t>
      </w:r>
      <w:r w:rsidRPr="0074710B">
        <w:rPr>
          <w:rStyle w:val="StyleBoldUnderline"/>
          <w:highlight w:val="yellow"/>
        </w:rPr>
        <w:t xml:space="preserve"> and focuses</w:t>
      </w:r>
      <w:r w:rsidRPr="0074710B">
        <w:rPr>
          <w:rStyle w:val="StyleBoldUnderline"/>
        </w:rPr>
        <w:t xml:space="preserve">, at least at the outset, </w:t>
      </w:r>
      <w:r w:rsidRPr="0074710B">
        <w:rPr>
          <w:rStyle w:val="Emphasis"/>
          <w:highlight w:val="yellow"/>
        </w:rPr>
        <w:t>on whether they're good ideas</w:t>
      </w:r>
      <w:r w:rsidRPr="0074710B">
        <w:rPr>
          <w:rStyle w:val="StyleBoldUnderline"/>
          <w:highlight w:val="yellow"/>
        </w:rPr>
        <w:t>. If they're bad ideas,</w:t>
      </w:r>
      <w:r w:rsidRPr="0074710B">
        <w:rPr>
          <w:rStyle w:val="StyleBoldUnderline"/>
        </w:rPr>
        <w:t xml:space="preserve"> then </w:t>
      </w:r>
      <w:r w:rsidRPr="0074710B">
        <w:rPr>
          <w:rStyle w:val="StyleBoldUnderline"/>
          <w:highlight w:val="yellow"/>
        </w:rPr>
        <w:t xml:space="preserve">the conversation should </w:t>
      </w:r>
      <w:r w:rsidRPr="0074710B">
        <w:rPr>
          <w:rStyle w:val="Emphasis"/>
          <w:highlight w:val="yellow"/>
        </w:rPr>
        <w:t>end</w:t>
      </w:r>
      <w:r w:rsidRPr="0074710B">
        <w:rPr>
          <w:rStyle w:val="Emphasis"/>
        </w:rPr>
        <w:t xml:space="preserve"> there</w:t>
      </w:r>
      <w:r w:rsidRPr="0074710B">
        <w:rPr>
          <w:rStyle w:val="StyleBoldUnderline"/>
        </w:rPr>
        <w:t xml:space="preserve">. </w:t>
      </w:r>
      <w:r w:rsidRPr="0074710B">
        <w:rPr>
          <w:rStyle w:val="StyleBoldUnderline"/>
          <w:highlight w:val="yellow"/>
        </w:rPr>
        <w:t>If they are good ideas</w:t>
      </w:r>
      <w:r w:rsidRPr="0074710B">
        <w:rPr>
          <w:rStyle w:val="StyleBoldUnderline"/>
        </w:rPr>
        <w:t xml:space="preserve">, and people know that, then perhaps </w:t>
      </w:r>
      <w:r w:rsidRPr="0074710B">
        <w:rPr>
          <w:rStyle w:val="StyleBoldUnderline"/>
          <w:highlight w:val="yellow"/>
        </w:rPr>
        <w:t>the knowledge will move</w:t>
      </w:r>
      <w:r w:rsidRPr="0074710B">
        <w:rPr>
          <w:rStyle w:val="StyleBoldUnderline"/>
        </w:rPr>
        <w:t xml:space="preserve"> a few Republican </w:t>
      </w:r>
      <w:r w:rsidRPr="0074710B">
        <w:rPr>
          <w:rStyle w:val="StyleBoldUnderline"/>
          <w:highlight w:val="yellow"/>
        </w:rPr>
        <w:t>senators</w:t>
      </w:r>
      <w:r w:rsidRPr="0074710B">
        <w:rPr>
          <w:rStyle w:val="StyleBoldUnderline"/>
        </w:rPr>
        <w:t xml:space="preserve">, </w:t>
      </w:r>
      <w:r w:rsidRPr="0074710B">
        <w:rPr>
          <w:rStyle w:val="StyleBoldUnderline"/>
          <w:highlight w:val="yellow"/>
        </w:rPr>
        <w:t>or</w:t>
      </w:r>
      <w:r w:rsidRPr="0074710B">
        <w:rPr>
          <w:rStyle w:val="StyleBoldUnderline"/>
        </w:rPr>
        <w:t xml:space="preserve"> even</w:t>
      </w:r>
      <w:r>
        <w:t xml:space="preserve"> — unlikely as it is — </w:t>
      </w:r>
      <w:r w:rsidRPr="0074710B">
        <w:rPr>
          <w:rStyle w:val="StyleBoldUnderline"/>
          <w:highlight w:val="yellow"/>
        </w:rPr>
        <w:t>the public</w:t>
      </w:r>
      <w:r w:rsidRPr="0074710B">
        <w:rPr>
          <w:rStyle w:val="StyleBoldUnderline"/>
        </w:rPr>
        <w:t xml:space="preserve">, </w:t>
      </w:r>
      <w:r w:rsidRPr="0074710B">
        <w:rPr>
          <w:rStyle w:val="StyleBoldUnderline"/>
          <w:highlight w:val="yellow"/>
        </w:rPr>
        <w:t>and a policy</w:t>
      </w:r>
      <w:r w:rsidRPr="0074710B">
        <w:rPr>
          <w:rStyle w:val="StyleBoldUnderline"/>
        </w:rPr>
        <w:t xml:space="preserve"> that began with no evident path to passage </w:t>
      </w:r>
      <w:r w:rsidRPr="0074710B">
        <w:rPr>
          <w:rStyle w:val="StyleBoldUnderline"/>
          <w:highlight w:val="yellow"/>
        </w:rPr>
        <w:t xml:space="preserve">will </w:t>
      </w:r>
      <w:r w:rsidRPr="0074710B">
        <w:rPr>
          <w:rStyle w:val="Emphasis"/>
          <w:highlight w:val="yellow"/>
        </w:rPr>
        <w:t>find a way forward</w:t>
      </w:r>
      <w:r>
        <w:t>.</w:t>
      </w:r>
    </w:p>
    <w:p w14:paraId="52C99E8C" w14:textId="77777777" w:rsidR="00D92353" w:rsidRDefault="00D92353" w:rsidP="00D92353">
      <w:r>
        <w:t xml:space="preserve">It's a bit early to say whether the White House's corporate tax overhaul and job-creation plans are good ideas. All we have right now are broad-brush previews, and the tax plan, in particular, needs some key details filled out. But </w:t>
      </w:r>
      <w:r w:rsidRPr="0074710B">
        <w:rPr>
          <w:rStyle w:val="StyleBoldUnderline"/>
          <w:highlight w:val="yellow"/>
        </w:rPr>
        <w:t>it'd be nice to see</w:t>
      </w:r>
      <w:r>
        <w:t xml:space="preserve"> these </w:t>
      </w:r>
      <w:r w:rsidRPr="0074710B">
        <w:rPr>
          <w:rStyle w:val="StyleBoldUnderline"/>
          <w:highlight w:val="yellow"/>
        </w:rPr>
        <w:t xml:space="preserve">proposals covered </w:t>
      </w:r>
      <w:r w:rsidRPr="0074710B">
        <w:rPr>
          <w:rStyle w:val="Emphasis"/>
          <w:highlight w:val="yellow"/>
        </w:rPr>
        <w:t>in terms of whether they make sense</w:t>
      </w:r>
      <w:r>
        <w:t xml:space="preserve"> for the economy </w:t>
      </w:r>
      <w:r w:rsidRPr="0074710B">
        <w:rPr>
          <w:rStyle w:val="StyleBoldUnderline"/>
          <w:highlight w:val="yellow"/>
        </w:rPr>
        <w:t>rather than in terms of whether Republicans will accept them</w:t>
      </w:r>
      <w:r w:rsidRPr="0074710B">
        <w:rPr>
          <w:rStyle w:val="StyleBoldUnderline"/>
        </w:rPr>
        <w:t xml:space="preserve"> before they've even read them</w:t>
      </w:r>
      <w:r>
        <w:t>.</w:t>
      </w:r>
    </w:p>
    <w:p w14:paraId="1BD44B2F" w14:textId="77777777" w:rsidR="00FD4CDC" w:rsidRPr="00FD4CDC" w:rsidRDefault="00FD4CDC" w:rsidP="00FD4CDC">
      <w:pPr>
        <w:pStyle w:val="Heading4"/>
      </w:pPr>
      <w:r>
        <w:t xml:space="preserve">There is </w:t>
      </w:r>
      <w:r>
        <w:rPr>
          <w:u w:val="single"/>
        </w:rPr>
        <w:t>no forced tradeoff</w:t>
      </w:r>
      <w:r>
        <w:t xml:space="preserve"> between policies. Reject the “</w:t>
      </w:r>
      <w:r w:rsidRPr="00FD4CDC">
        <w:rPr>
          <w:i/>
          <w:u w:val="single"/>
        </w:rPr>
        <w:t>ranked priorities</w:t>
      </w:r>
      <w:r>
        <w:t xml:space="preserve">” political model of their DA — it has </w:t>
      </w:r>
      <w:r w:rsidRPr="00FD4CDC">
        <w:rPr>
          <w:u w:val="single"/>
        </w:rPr>
        <w:t>unethical consequences</w:t>
      </w:r>
      <w:r>
        <w:t xml:space="preserve">. </w:t>
      </w:r>
    </w:p>
    <w:p w14:paraId="3A551A40" w14:textId="77777777" w:rsidR="00FD4CDC" w:rsidRPr="00FD4CDC" w:rsidRDefault="00FD4CDC" w:rsidP="00FD4CDC">
      <w:r w:rsidRPr="00FD4CDC">
        <w:rPr>
          <w:rStyle w:val="StyleStyleBold12pt"/>
        </w:rPr>
        <w:t>Ruby-Sachs 8</w:t>
      </w:r>
      <w:r>
        <w:t xml:space="preserve"> — </w:t>
      </w:r>
      <w:r w:rsidRPr="00FD4CDC">
        <w:t>Emma Ruby-Sachs</w:t>
      </w:r>
      <w:r>
        <w:t>, Campaign D</w:t>
      </w:r>
      <w:r w:rsidRPr="00FD4CDC">
        <w:t>irector at Avaaz.org</w:t>
      </w:r>
      <w:r>
        <w:t>—</w:t>
      </w:r>
      <w:r w:rsidRPr="00FD4CDC">
        <w:t>a global civic organization that promotes activism on issues such as climate change, human rights, animal rights, corruption, poverty, and conflic</w:t>
      </w:r>
      <w:r>
        <w:t>t</w:t>
      </w:r>
      <w:r w:rsidRPr="00FD4CDC">
        <w:t xml:space="preserve">, </w:t>
      </w:r>
      <w:r>
        <w:t xml:space="preserve">Blogger at </w:t>
      </w:r>
      <w:r>
        <w:rPr>
          <w:i/>
        </w:rPr>
        <w:t>The</w:t>
      </w:r>
      <w:r>
        <w:t xml:space="preserve"> </w:t>
      </w:r>
      <w:r>
        <w:rPr>
          <w:i/>
        </w:rPr>
        <w:t xml:space="preserve">Huffington </w:t>
      </w:r>
      <w:r w:rsidRPr="00FD4CDC">
        <w:rPr>
          <w:i/>
        </w:rPr>
        <w:t>Post</w:t>
      </w:r>
      <w:r>
        <w:t xml:space="preserve">, </w:t>
      </w:r>
      <w:r w:rsidRPr="00FD4CDC">
        <w:t>holds</w:t>
      </w:r>
      <w:r>
        <w:t xml:space="preserve"> degrees from</w:t>
      </w:r>
      <w:r w:rsidRPr="00FD4CDC">
        <w:t xml:space="preserve"> Wesleyan University and </w:t>
      </w:r>
      <w:r>
        <w:t xml:space="preserve">the </w:t>
      </w:r>
      <w:r w:rsidRPr="00FD4CDC">
        <w:t>University of Toronto Law School</w:t>
      </w:r>
      <w:r>
        <w:t>,</w:t>
      </w:r>
      <w:r w:rsidRPr="00FD4CDC">
        <w:t xml:space="preserve"> </w:t>
      </w:r>
      <w:r>
        <w:t>2008 (“</w:t>
      </w:r>
      <w:r w:rsidRPr="00FD4CDC">
        <w:t xml:space="preserve">Ranking the </w:t>
      </w:r>
      <w:r w:rsidRPr="00FD4CDC">
        <w:lastRenderedPageBreak/>
        <w:t>Issues: Gay Rights in an Economic Crisis</w:t>
      </w:r>
      <w:r>
        <w:t xml:space="preserve">,” </w:t>
      </w:r>
      <w:r>
        <w:rPr>
          <w:i/>
        </w:rPr>
        <w:t>The Huffington Post</w:t>
      </w:r>
      <w:r>
        <w:t>, November 28</w:t>
      </w:r>
      <w:r w:rsidRPr="00FD4CDC">
        <w:rPr>
          <w:vertAlign w:val="superscript"/>
        </w:rPr>
        <w:t>th</w:t>
      </w:r>
      <w:r>
        <w:t xml:space="preserve">, Available Online at </w:t>
      </w:r>
      <w:r w:rsidRPr="00FD4CDC">
        <w:t>http://www.huffingtonpost.com/emma-rubysachs/ranking-the-issues-gay-ri_b_146023.html</w:t>
      </w:r>
      <w:r>
        <w:t>, Accessed 07-20-2014)</w:t>
      </w:r>
    </w:p>
    <w:p w14:paraId="6DDCCA5C" w14:textId="77777777" w:rsidR="00FD4CDC" w:rsidRDefault="00FD4CDC" w:rsidP="00FD4CDC">
      <w:r w:rsidRPr="00FD4CDC">
        <w:rPr>
          <w:rStyle w:val="StyleBoldUnderline"/>
          <w:highlight w:val="yellow"/>
        </w:rPr>
        <w:t xml:space="preserve">The classic approach to politics is to </w:t>
      </w:r>
      <w:r w:rsidRPr="00FD4CDC">
        <w:rPr>
          <w:rStyle w:val="Emphasis"/>
          <w:highlight w:val="yellow"/>
        </w:rPr>
        <w:t>rank priorities</w:t>
      </w:r>
      <w:r w:rsidRPr="00FD4CDC">
        <w:rPr>
          <w:rStyle w:val="StyleBoldUnderline"/>
          <w:highlight w:val="yellow"/>
        </w:rPr>
        <w:t xml:space="preserve"> and measure </w:t>
      </w:r>
      <w:r w:rsidRPr="00FD4CDC">
        <w:rPr>
          <w:rStyle w:val="Emphasis"/>
          <w:highlight w:val="yellow"/>
        </w:rPr>
        <w:t>the finite bowl of p</w:t>
      </w:r>
      <w:r w:rsidRPr="00FD4CDC">
        <w:rPr>
          <w:rStyle w:val="Emphasis"/>
        </w:rPr>
        <w:t xml:space="preserve">olitical </w:t>
      </w:r>
      <w:r w:rsidRPr="00FD4CDC">
        <w:rPr>
          <w:rStyle w:val="Emphasis"/>
          <w:highlight w:val="yellow"/>
        </w:rPr>
        <w:t>c</w:t>
      </w:r>
      <w:r w:rsidRPr="00FD4CDC">
        <w:rPr>
          <w:rStyle w:val="Emphasis"/>
        </w:rPr>
        <w:t>apital</w:t>
      </w:r>
      <w:r w:rsidRPr="00FD4CDC">
        <w:rPr>
          <w:rStyle w:val="StyleBoldUnderline"/>
        </w:rPr>
        <w:t>. If Obama pushes hard on a green new deal, he likely won't have much left for universal health care. If he backs off of serious economic regulation, then he might get more support for social programs from Republicans</w:t>
      </w:r>
      <w:r>
        <w:t>.</w:t>
      </w:r>
    </w:p>
    <w:p w14:paraId="4A4C25B4" w14:textId="77777777" w:rsidR="00FD4CDC" w:rsidRDefault="00FD4CDC" w:rsidP="00FD4CDC">
      <w:r w:rsidRPr="00FD4CDC">
        <w:rPr>
          <w:rStyle w:val="StyleBoldUnderline"/>
          <w:highlight w:val="yellow"/>
        </w:rPr>
        <w:t>Because</w:t>
      </w:r>
      <w:r w:rsidRPr="00FD4CDC">
        <w:rPr>
          <w:rStyle w:val="StyleBoldUnderline"/>
        </w:rPr>
        <w:t xml:space="preserve"> gay </w:t>
      </w:r>
      <w:r w:rsidRPr="00FD4CDC">
        <w:rPr>
          <w:rStyle w:val="StyleBoldUnderline"/>
          <w:highlight w:val="yellow"/>
        </w:rPr>
        <w:t xml:space="preserve">civil rights struggles affect fewer individuals and relate to </w:t>
      </w:r>
      <w:r w:rsidRPr="00FD4CDC">
        <w:rPr>
          <w:rStyle w:val="Emphasis"/>
          <w:highlight w:val="yellow"/>
        </w:rPr>
        <w:t>less quantifiable harms</w:t>
      </w:r>
      <w:r w:rsidRPr="00FD4CDC">
        <w:rPr>
          <w:rStyle w:val="StyleBoldUnderline"/>
          <w:highlight w:val="yellow"/>
        </w:rPr>
        <w:t>, it's hard to justify putting them at the top of the list</w:t>
      </w:r>
      <w:r>
        <w:t>.</w:t>
      </w:r>
    </w:p>
    <w:p w14:paraId="664F5503" w14:textId="77777777" w:rsidR="00FD4CDC" w:rsidRDefault="00FD4CDC" w:rsidP="00FD4CDC">
      <w:r w:rsidRPr="00FD4CDC">
        <w:rPr>
          <w:rStyle w:val="StyleBoldUnderline"/>
          <w:highlight w:val="yellow"/>
        </w:rPr>
        <w:t xml:space="preserve">The alternative is to </w:t>
      </w:r>
      <w:r w:rsidRPr="00FD4CDC">
        <w:rPr>
          <w:rStyle w:val="Emphasis"/>
          <w:highlight w:val="yellow"/>
        </w:rPr>
        <w:t>reject the ranked priorities political model altogether</w:t>
      </w:r>
      <w:r>
        <w:t>.</w:t>
      </w:r>
    </w:p>
    <w:p w14:paraId="0C7D4024" w14:textId="77777777" w:rsidR="00FD4CDC" w:rsidRDefault="00FD4CDC" w:rsidP="00FD4CDC">
      <w:r w:rsidRPr="00FD4CDC">
        <w:rPr>
          <w:rStyle w:val="StyleBoldUnderline"/>
          <w:highlight w:val="yellow"/>
        </w:rPr>
        <w:t xml:space="preserve">There is </w:t>
      </w:r>
      <w:r w:rsidRPr="00FD4CDC">
        <w:rPr>
          <w:rStyle w:val="Emphasis"/>
          <w:highlight w:val="yellow"/>
        </w:rPr>
        <w:t>little evidence</w:t>
      </w:r>
      <w:r w:rsidRPr="00FD4CDC">
        <w:rPr>
          <w:rStyle w:val="StyleBoldUnderline"/>
          <w:highlight w:val="yellow"/>
        </w:rPr>
        <w:t xml:space="preserve"> that sway</w:t>
      </w:r>
      <w:r w:rsidRPr="00FD4CDC">
        <w:rPr>
          <w:rStyle w:val="StyleBoldUnderline"/>
        </w:rPr>
        <w:t xml:space="preserve"> and support </w:t>
      </w:r>
      <w:r w:rsidRPr="00FD4CDC">
        <w:rPr>
          <w:rStyle w:val="StyleBoldUnderline"/>
          <w:highlight w:val="yellow"/>
        </w:rPr>
        <w:t>is finite</w:t>
      </w:r>
      <w:r w:rsidRPr="00FD4CDC">
        <w:rPr>
          <w:rStyle w:val="StyleBoldUnderline"/>
        </w:rPr>
        <w:t xml:space="preserve"> in the American political system. </w:t>
      </w:r>
      <w:r w:rsidRPr="00FD4CDC">
        <w:rPr>
          <w:rStyle w:val="StyleBoldUnderline"/>
          <w:highlight w:val="yellow"/>
        </w:rPr>
        <w:t>P</w:t>
      </w:r>
      <w:r w:rsidRPr="00FD4CDC">
        <w:rPr>
          <w:rStyle w:val="StyleBoldUnderline"/>
        </w:rPr>
        <w:t xml:space="preserve">olitical </w:t>
      </w:r>
      <w:r w:rsidRPr="00FD4CDC">
        <w:rPr>
          <w:rStyle w:val="StyleBoldUnderline"/>
          <w:highlight w:val="yellow"/>
        </w:rPr>
        <w:t>c</w:t>
      </w:r>
      <w:r w:rsidRPr="00FD4CDC">
        <w:rPr>
          <w:rStyle w:val="StyleBoldUnderline"/>
        </w:rPr>
        <w:t>apital relates to the actions of the leader,</w:t>
      </w:r>
      <w:r>
        <w:t xml:space="preserve"> yes, </w:t>
      </w:r>
      <w:r w:rsidRPr="00FD4CDC">
        <w:rPr>
          <w:rStyle w:val="StyleBoldUnderline"/>
        </w:rPr>
        <w:t xml:space="preserve">but </w:t>
      </w:r>
      <w:r w:rsidRPr="00FD4CDC">
        <w:rPr>
          <w:rStyle w:val="StyleBoldUnderline"/>
          <w:highlight w:val="yellow"/>
        </w:rPr>
        <w:t xml:space="preserve">can be </w:t>
      </w:r>
      <w:r w:rsidRPr="00FD4CDC">
        <w:rPr>
          <w:rStyle w:val="Emphasis"/>
          <w:highlight w:val="yellow"/>
        </w:rPr>
        <w:t>infinitely large or non-existent</w:t>
      </w:r>
      <w:r w:rsidRPr="00FD4CDC">
        <w:rPr>
          <w:rStyle w:val="StyleBoldUnderline"/>
          <w:highlight w:val="yellow"/>
        </w:rPr>
        <w:t xml:space="preserve"> at any point in time</w:t>
      </w:r>
      <w:r w:rsidRPr="00FD4CDC">
        <w:rPr>
          <w:rStyle w:val="StyleBoldUnderline"/>
        </w:rPr>
        <w:t xml:space="preserve">. In some ways, </w:t>
      </w:r>
      <w:r w:rsidRPr="00FD4CDC">
        <w:rPr>
          <w:rStyle w:val="Emphasis"/>
          <w:highlight w:val="yellow"/>
        </w:rPr>
        <w:t>the more you get done, the more the bowl</w:t>
      </w:r>
      <w:r w:rsidRPr="00FD4CDC">
        <w:rPr>
          <w:rStyle w:val="Emphasis"/>
        </w:rPr>
        <w:t xml:space="preserve"> of capital </w:t>
      </w:r>
      <w:r w:rsidRPr="00FD4CDC">
        <w:rPr>
          <w:rStyle w:val="Emphasis"/>
          <w:highlight w:val="yellow"/>
        </w:rPr>
        <w:t>swells</w:t>
      </w:r>
      <w:r>
        <w:t>.</w:t>
      </w:r>
    </w:p>
    <w:p w14:paraId="3C1255B5" w14:textId="77777777" w:rsidR="00FD4CDC" w:rsidRDefault="00FD4CDC" w:rsidP="00FD4CDC">
      <w:r w:rsidRPr="00FD4CDC">
        <w:rPr>
          <w:rStyle w:val="StyleBoldUnderline"/>
          <w:highlight w:val="yellow"/>
        </w:rPr>
        <w:t>Ranking</w:t>
      </w:r>
      <w:r w:rsidRPr="00FD4CDC">
        <w:rPr>
          <w:rStyle w:val="StyleBoldUnderline"/>
        </w:rPr>
        <w:t xml:space="preserve"> America's </w:t>
      </w:r>
      <w:r w:rsidRPr="00FD4CDC">
        <w:rPr>
          <w:rStyle w:val="StyleBoldUnderline"/>
          <w:highlight w:val="yellow"/>
        </w:rPr>
        <w:t xml:space="preserve">problems to conserve political influence is </w:t>
      </w:r>
      <w:r w:rsidRPr="00FD4CDC">
        <w:rPr>
          <w:rStyle w:val="Emphasis"/>
          <w:highlight w:val="yellow"/>
        </w:rPr>
        <w:t xml:space="preserve">a </w:t>
      </w:r>
      <w:proofErr w:type="gramStart"/>
      <w:r w:rsidRPr="00FD4CDC">
        <w:rPr>
          <w:rStyle w:val="Emphasis"/>
          <w:highlight w:val="yellow"/>
        </w:rPr>
        <w:t>narrow minded</w:t>
      </w:r>
      <w:proofErr w:type="gramEnd"/>
      <w:r w:rsidRPr="00FD4CDC">
        <w:rPr>
          <w:rStyle w:val="Emphasis"/>
          <w:highlight w:val="yellow"/>
        </w:rPr>
        <w:t xml:space="preserve"> approach</w:t>
      </w:r>
      <w:r w:rsidRPr="00FD4CDC">
        <w:rPr>
          <w:rStyle w:val="StyleBoldUnderline"/>
        </w:rPr>
        <w:t xml:space="preserve"> to solving this crisis</w:t>
      </w:r>
      <w:r>
        <w:t>. Putting banks at the top of the list avoids the plight of large employers (like car companies - as much as we love to hate their executives). Sending health care and other social programs to second or third place, leaves those immediately affected by the crisis with nothing to fall back on.</w:t>
      </w:r>
    </w:p>
    <w:p w14:paraId="266ED62D" w14:textId="77777777" w:rsidR="00FD4CDC" w:rsidRDefault="00FD4CDC" w:rsidP="00FD4CDC">
      <w:r>
        <w:t xml:space="preserve">Finally, ignoring the disenfranchisement of a segment of the population </w:t>
      </w:r>
      <w:proofErr w:type="gramStart"/>
      <w:r>
        <w:t>breeds</w:t>
      </w:r>
      <w:proofErr w:type="gramEnd"/>
      <w:r>
        <w:t xml:space="preserve"> discontent, encourages protest, boycotts (a definite harm in this economy) and violence. It divides families (especially those who are still unable to sponsor their partner into the United States), imposes higher tax burdens on gay couples, denies benefits to gay spouses in many employment situations and polarizes social conservatives and social liberals in a time when consensus is essential.</w:t>
      </w:r>
    </w:p>
    <w:p w14:paraId="051B3286" w14:textId="77777777" w:rsidR="00FD4CDC" w:rsidRDefault="00FD4CDC" w:rsidP="00FD4CDC">
      <w:r w:rsidRPr="00FD4CDC">
        <w:rPr>
          <w:rStyle w:val="StyleBoldUnderline"/>
          <w:highlight w:val="yellow"/>
        </w:rPr>
        <w:t>The</w:t>
      </w:r>
      <w:r>
        <w:t xml:space="preserve"> first years of the </w:t>
      </w:r>
      <w:r w:rsidRPr="00FD4CDC">
        <w:rPr>
          <w:rStyle w:val="StyleBoldUnderline"/>
        </w:rPr>
        <w:t xml:space="preserve">Obama </w:t>
      </w:r>
      <w:r w:rsidRPr="00FD4CDC">
        <w:rPr>
          <w:rStyle w:val="StyleBoldUnderline"/>
          <w:highlight w:val="yellow"/>
        </w:rPr>
        <w:t xml:space="preserve">presidency </w:t>
      </w:r>
      <w:r w:rsidRPr="00FD4CDC">
        <w:rPr>
          <w:rStyle w:val="Emphasis"/>
          <w:highlight w:val="yellow"/>
        </w:rPr>
        <w:t>cannot</w:t>
      </w:r>
      <w:r w:rsidRPr="00FD4CDC">
        <w:rPr>
          <w:rStyle w:val="StyleBoldUnderline"/>
          <w:highlight w:val="yellow"/>
        </w:rPr>
        <w:t xml:space="preserve"> be about determining</w:t>
      </w:r>
      <w:r w:rsidRPr="00FD4CDC">
        <w:rPr>
          <w:rStyle w:val="StyleBoldUnderline"/>
        </w:rPr>
        <w:t xml:space="preserve"> who and </w:t>
      </w:r>
      <w:r w:rsidRPr="00FD4CDC">
        <w:rPr>
          <w:rStyle w:val="StyleBoldUnderline"/>
          <w:highlight w:val="yellow"/>
        </w:rPr>
        <w:t>what matters and</w:t>
      </w:r>
      <w:r w:rsidRPr="00FD4CDC">
        <w:rPr>
          <w:rStyle w:val="StyleBoldUnderline"/>
        </w:rPr>
        <w:t xml:space="preserve"> who and </w:t>
      </w:r>
      <w:r w:rsidRPr="00FD4CDC">
        <w:rPr>
          <w:rStyle w:val="StyleBoldUnderline"/>
          <w:highlight w:val="yellow"/>
        </w:rPr>
        <w:t xml:space="preserve">what doesn't. There should be </w:t>
      </w:r>
      <w:r w:rsidRPr="00FD4CDC">
        <w:rPr>
          <w:rStyle w:val="Emphasis"/>
          <w:highlight w:val="yellow"/>
        </w:rPr>
        <w:t>no ranking of political promises and political objectives</w:t>
      </w:r>
      <w:r w:rsidRPr="00FD4CDC">
        <w:rPr>
          <w:rStyle w:val="StyleBoldUnderline"/>
          <w:highlight w:val="yellow"/>
        </w:rPr>
        <w:t>. As President</w:t>
      </w:r>
      <w:r>
        <w:t xml:space="preserve"> of the United States, </w:t>
      </w:r>
      <w:r w:rsidRPr="00FD4CDC">
        <w:rPr>
          <w:rStyle w:val="Emphasis"/>
          <w:highlight w:val="yellow"/>
        </w:rPr>
        <w:t>we expect Obama to</w:t>
      </w:r>
      <w:r w:rsidRPr="00FD4CDC">
        <w:rPr>
          <w:rStyle w:val="Emphasis"/>
        </w:rPr>
        <w:t xml:space="preserve"> be able to </w:t>
      </w:r>
      <w:r w:rsidRPr="00FD4CDC">
        <w:rPr>
          <w:rStyle w:val="Emphasis"/>
          <w:highlight w:val="yellow"/>
        </w:rPr>
        <w:t>multitask</w:t>
      </w:r>
      <w:r>
        <w:t>. As LGBT people, we should not stop fighting for the end of DADT, but also the repeal of the Defense of Marriage Act and the implementation of hate crime legislation that recognizes LGBT victims.</w:t>
      </w:r>
    </w:p>
    <w:p w14:paraId="7F6DFEAA" w14:textId="77777777" w:rsidR="00FD4CDC" w:rsidRPr="00FD4CDC" w:rsidRDefault="00FD4CDC" w:rsidP="00FD4CDC"/>
    <w:p w14:paraId="39CFC49B" w14:textId="77777777" w:rsidR="00FD4CDC" w:rsidRDefault="00FD4CDC" w:rsidP="00FD4CDC">
      <w:pPr>
        <w:pStyle w:val="Heading3"/>
      </w:pPr>
      <w:r>
        <w:t>Helpful Materials for Answering “Politics DA is Not Intrinsic”</w:t>
      </w:r>
    </w:p>
    <w:p w14:paraId="72B64A18" w14:textId="77777777" w:rsidR="00FD4CDC" w:rsidRDefault="00FD4CDC" w:rsidP="00FD4CDC">
      <w:pPr>
        <w:pStyle w:val="Heading4"/>
      </w:pPr>
      <w:r>
        <w:t xml:space="preserve">The politics DA </w:t>
      </w:r>
      <w:r w:rsidRPr="001A68C1">
        <w:rPr>
          <w:i/>
        </w:rPr>
        <w:t>is</w:t>
      </w:r>
      <w:r>
        <w:t xml:space="preserve"> a </w:t>
      </w:r>
      <w:r w:rsidRPr="00E146D3">
        <w:rPr>
          <w:u w:val="single"/>
        </w:rPr>
        <w:t>relevant opportunity cost</w:t>
      </w:r>
      <w:r>
        <w:t>.</w:t>
      </w:r>
    </w:p>
    <w:p w14:paraId="5645681D" w14:textId="77777777" w:rsidR="00FD4CDC" w:rsidRPr="00226CA8" w:rsidRDefault="00FD4CDC" w:rsidP="00FD4CDC">
      <w:proofErr w:type="spellStart"/>
      <w:r w:rsidRPr="00226CA8">
        <w:rPr>
          <w:rStyle w:val="StyleStyleBold12pt"/>
        </w:rPr>
        <w:t>Saideman</w:t>
      </w:r>
      <w:proofErr w:type="spellEnd"/>
      <w:r w:rsidRPr="00226CA8">
        <w:rPr>
          <w:rStyle w:val="StyleStyleBold12pt"/>
        </w:rPr>
        <w:t xml:space="preserve"> 11</w:t>
      </w:r>
      <w:r>
        <w:t xml:space="preserve"> — Steve </w:t>
      </w:r>
      <w:proofErr w:type="spellStart"/>
      <w:r>
        <w:t>Saideman</w:t>
      </w:r>
      <w:proofErr w:type="spellEnd"/>
      <w:r>
        <w:t xml:space="preserve">, Canada Research Chair in International Security and Ethnic Conflict and Associate Professor in the Department of Political Science at McGill University, holds a Ph.D. from the Department of Political Science from the University of California-San Diego, 2011 (“Key Constraint on Policy Relevance,” </w:t>
      </w:r>
      <w:r>
        <w:rPr>
          <w:i/>
        </w:rPr>
        <w:t>The Duck of Minerva</w:t>
      </w:r>
      <w:r>
        <w:t>, July 25</w:t>
      </w:r>
      <w:r w:rsidRPr="00226CA8">
        <w:rPr>
          <w:vertAlign w:val="superscript"/>
        </w:rPr>
        <w:t>th</w:t>
      </w:r>
      <w:r>
        <w:t xml:space="preserve">, Available Online at </w:t>
      </w:r>
      <w:r w:rsidRPr="001A68C1">
        <w:t>http://www.whiteoliphaunt.com/duckofminerva/2011/07/key-constraint-on-policy-relevance.html</w:t>
      </w:r>
      <w:r>
        <w:t>, Accessed 11-06-2012)</w:t>
      </w:r>
    </w:p>
    <w:p w14:paraId="3FB801DE" w14:textId="77777777" w:rsidR="00FD4CDC" w:rsidRDefault="00FD4CDC" w:rsidP="00FD4CDC">
      <w:r>
        <w:t xml:space="preserve">Dan </w:t>
      </w:r>
      <w:proofErr w:type="spellStart"/>
      <w:r>
        <w:t>Drezner</w:t>
      </w:r>
      <w:proofErr w:type="spellEnd"/>
      <w:r>
        <w:t xml:space="preserve"> has a great post today about how </w:t>
      </w:r>
      <w:r w:rsidRPr="0096297C">
        <w:rPr>
          <w:rStyle w:val="StyleBoldUnderline"/>
          <w:highlight w:val="yellow"/>
        </w:rPr>
        <w:t>the foreign policy smart set</w:t>
      </w:r>
      <w:r>
        <w:t xml:space="preserve"> (his phrase) </w:t>
      </w:r>
      <w:r w:rsidRPr="006A2E58">
        <w:rPr>
          <w:rStyle w:val="StyleBoldUnderline"/>
          <w:highlight w:val="yellow"/>
        </w:rPr>
        <w:t>gets so frustrated</w:t>
      </w:r>
      <w:r w:rsidRPr="0096297C">
        <w:rPr>
          <w:rStyle w:val="StyleBoldUnderline"/>
          <w:highlight w:val="yellow"/>
        </w:rPr>
        <w:t xml:space="preserve"> by domestic politics that they tend to recommend</w:t>
      </w:r>
      <w:r w:rsidRPr="00226CA8">
        <w:rPr>
          <w:rStyle w:val="StyleBoldUnderline"/>
        </w:rPr>
        <w:t xml:space="preserve"> domestic political </w:t>
      </w:r>
      <w:r w:rsidRPr="0096297C">
        <w:rPr>
          <w:rStyle w:val="StyleBoldUnderline"/>
          <w:highlight w:val="yellow"/>
        </w:rPr>
        <w:t xml:space="preserve">changes that are </w:t>
      </w:r>
      <w:r w:rsidRPr="0096297C">
        <w:rPr>
          <w:rStyle w:val="Emphasis"/>
          <w:highlight w:val="yellow"/>
        </w:rPr>
        <w:t>never going to happen</w:t>
      </w:r>
      <w:r w:rsidRPr="0096297C">
        <w:rPr>
          <w:highlight w:val="yellow"/>
        </w:rPr>
        <w:t>.</w:t>
      </w:r>
    </w:p>
    <w:p w14:paraId="112C799E" w14:textId="77777777" w:rsidR="00FD4CDC" w:rsidRDefault="00FD4CDC" w:rsidP="00FD4CDC">
      <w:r>
        <w:t xml:space="preserve">I would go one step further and suggest that </w:t>
      </w:r>
      <w:r w:rsidRPr="0096297C">
        <w:rPr>
          <w:rStyle w:val="StyleBoldUnderline"/>
          <w:highlight w:val="yellow"/>
        </w:rPr>
        <w:t>one of the key problems for scholars</w:t>
      </w:r>
      <w:r w:rsidRPr="00226CA8">
        <w:rPr>
          <w:rStyle w:val="StyleBoldUnderline"/>
        </w:rPr>
        <w:t xml:space="preserve"> who want to be relevant for policy debates </w:t>
      </w:r>
      <w:r w:rsidRPr="0096297C">
        <w:rPr>
          <w:rStyle w:val="StyleBoldUnderline"/>
          <w:highlight w:val="yellow"/>
        </w:rPr>
        <w:t>is</w:t>
      </w:r>
      <w:r w:rsidRPr="00226CA8">
        <w:rPr>
          <w:rStyle w:val="StyleBoldUnderline"/>
        </w:rPr>
        <w:t xml:space="preserve"> that </w:t>
      </w:r>
      <w:r w:rsidRPr="0096297C">
        <w:rPr>
          <w:rStyle w:val="StyleBoldUnderline"/>
          <w:highlight w:val="yellow"/>
        </w:rPr>
        <w:t>we tend to make recommendations that are “</w:t>
      </w:r>
      <w:r w:rsidRPr="0096297C">
        <w:rPr>
          <w:rStyle w:val="Emphasis"/>
          <w:highlight w:val="yellow"/>
        </w:rPr>
        <w:t>incentive incompatible</w:t>
      </w:r>
      <w:r w:rsidRPr="0096297C">
        <w:rPr>
          <w:rStyle w:val="StyleBoldUnderline"/>
          <w:highlight w:val="yellow"/>
        </w:rPr>
        <w:t>.</w:t>
      </w:r>
      <w:r w:rsidRPr="00226CA8">
        <w:rPr>
          <w:rStyle w:val="StyleBoldUnderline"/>
        </w:rPr>
        <w:t>”</w:t>
      </w:r>
      <w:r>
        <w:t xml:space="preserve">  I love that phrase.  </w:t>
      </w:r>
      <w:r w:rsidRPr="001A68C1">
        <w:rPr>
          <w:rStyle w:val="Emphasis"/>
          <w:highlight w:val="yellow"/>
        </w:rPr>
        <w:t>What is best for policy may not be what is best for politics</w:t>
      </w:r>
      <w:r w:rsidRPr="00226CA8">
        <w:rPr>
          <w:rStyle w:val="StyleBoldUnderline"/>
        </w:rPr>
        <w:t>, and so we may think we have a good idea about what to recommend but get frustrated when our ideas do not get that far</w:t>
      </w:r>
      <w:r>
        <w:t>.</w:t>
      </w:r>
    </w:p>
    <w:p w14:paraId="72425F50" w14:textId="77777777" w:rsidR="00FD4CDC" w:rsidRDefault="00FD4CDC" w:rsidP="00FD4CDC">
      <w:r>
        <w:t>Lots of folks talking about early warning about genocide, intervention into civil wars and the like blame “political will.”  That countries lack, for whatever reason, the compulsion to act.  Well, that is another way of saying that domestic politics matters, but we don’t want to think about it.</w:t>
      </w:r>
    </w:p>
    <w:p w14:paraId="774F73C0" w14:textId="77777777" w:rsidR="00FD4CDC" w:rsidRDefault="00FD4CDC" w:rsidP="00FD4CDC">
      <w:r>
        <w:t xml:space="preserve">Dan’s piece contains an </w:t>
      </w:r>
      <w:proofErr w:type="gramStart"/>
      <w:r>
        <w:t>implication which</w:t>
      </w:r>
      <w:proofErr w:type="gramEnd"/>
      <w:r>
        <w:t xml:space="preserve"> is often false–that IR folks have little grasp of domestic politics.  Many IR folks do tend to ignore or simplify the domestic side too much, but there is plenty of scholarship on the domestic determinants of foreign policy/grand strategy/war/trade/etc.  Plenty of folks look at how domestic institutions and dynamics can cause countries to engage in sub-optimal foreign policies (hence the tradeoff implied in my second book–For Kin or Country).</w:t>
      </w:r>
    </w:p>
    <w:p w14:paraId="3E1877F9" w14:textId="77777777" w:rsidR="00FD4CDC" w:rsidRPr="00226CA8" w:rsidRDefault="00FD4CDC" w:rsidP="00FD4CDC">
      <w:pPr>
        <w:rPr>
          <w:rStyle w:val="StyleBoldUnderline"/>
        </w:rPr>
      </w:pPr>
      <w:r w:rsidRPr="00226CA8">
        <w:rPr>
          <w:rStyle w:val="StyleBoldUnderline"/>
        </w:rPr>
        <w:t>The challenge</w:t>
      </w:r>
      <w:r>
        <w:t xml:space="preserve">, then, </w:t>
      </w:r>
      <w:r w:rsidRPr="00226CA8">
        <w:rPr>
          <w:rStyle w:val="StyleBoldUnderline"/>
        </w:rPr>
        <w:t xml:space="preserve">is to figure out what would be a cool policy and </w:t>
      </w:r>
      <w:r w:rsidRPr="00226CA8">
        <w:rPr>
          <w:rStyle w:val="Emphasis"/>
        </w:rPr>
        <w:t>how that cool policy could resonate with those who are relevant domestically</w:t>
      </w:r>
      <w:r w:rsidRPr="00226CA8">
        <w:rPr>
          <w:rStyle w:val="StyleBoldUnderline"/>
        </w:rPr>
        <w:t xml:space="preserve">.  That is not easy, but it is </w:t>
      </w:r>
      <w:r w:rsidRPr="00226CA8">
        <w:rPr>
          <w:rStyle w:val="Emphasis"/>
        </w:rPr>
        <w:t>what is necessary</w:t>
      </w:r>
      <w:r w:rsidRPr="00226CA8">
        <w:rPr>
          <w:rStyle w:val="StyleBoldUnderline"/>
        </w:rPr>
        <w:t xml:space="preserve">.  </w:t>
      </w:r>
      <w:r w:rsidRPr="0096297C">
        <w:rPr>
          <w:rStyle w:val="StyleBoldUnderline"/>
          <w:highlight w:val="yellow"/>
        </w:rPr>
        <w:t xml:space="preserve">To be policy relevant requires </w:t>
      </w:r>
      <w:r w:rsidRPr="0096297C">
        <w:rPr>
          <w:rStyle w:val="Emphasis"/>
          <w:highlight w:val="yellow"/>
        </w:rPr>
        <w:t>both</w:t>
      </w:r>
      <w:r w:rsidRPr="0096297C">
        <w:rPr>
          <w:rStyle w:val="StyleBoldUnderline"/>
          <w:highlight w:val="yellow"/>
        </w:rPr>
        <w:t xml:space="preserve"> parts–articulating a policy alternative</w:t>
      </w:r>
      <w:r w:rsidRPr="00226CA8">
        <w:rPr>
          <w:rStyle w:val="StyleBoldUnderline"/>
        </w:rPr>
        <w:t xml:space="preserve"> that would improve things </w:t>
      </w:r>
      <w:r w:rsidRPr="0096297C">
        <w:rPr>
          <w:rStyle w:val="StyleBoldUnderline"/>
          <w:highlight w:val="yellow"/>
        </w:rPr>
        <w:t>and</w:t>
      </w:r>
      <w:r w:rsidRPr="00226CA8">
        <w:rPr>
          <w:rStyle w:val="StyleBoldUnderline"/>
        </w:rPr>
        <w:t xml:space="preserve"> some thought about </w:t>
      </w:r>
      <w:r w:rsidRPr="0096297C">
        <w:rPr>
          <w:rStyle w:val="StyleBoldUnderline"/>
          <w:highlight w:val="yellow"/>
        </w:rPr>
        <w:t xml:space="preserve">how the alternative could be </w:t>
      </w:r>
      <w:r w:rsidRPr="0096297C">
        <w:rPr>
          <w:rStyle w:val="Emphasis"/>
          <w:highlight w:val="yellow"/>
        </w:rPr>
        <w:t>politically appealing</w:t>
      </w:r>
      <w:r w:rsidRPr="0096297C">
        <w:rPr>
          <w:highlight w:val="yellow"/>
        </w:rPr>
        <w:t>.</w:t>
      </w:r>
    </w:p>
    <w:p w14:paraId="4BBF6299" w14:textId="77777777" w:rsidR="00FD4CDC" w:rsidRDefault="00FD4CDC" w:rsidP="00FD4CDC">
      <w:r w:rsidRPr="0096297C">
        <w:rPr>
          <w:rStyle w:val="StyleBoldUnderline"/>
          <w:highlight w:val="yellow"/>
        </w:rPr>
        <w:t xml:space="preserve">Otherwise, we can just dream about the right policy and </w:t>
      </w:r>
      <w:r w:rsidRPr="0096297C">
        <w:rPr>
          <w:rStyle w:val="Emphasis"/>
          <w:highlight w:val="yellow"/>
        </w:rPr>
        <w:t>gnash our teeth when it never happens</w:t>
      </w:r>
      <w:r w:rsidRPr="0096297C">
        <w:rPr>
          <w:highlight w:val="yellow"/>
        </w:rPr>
        <w:t>.</w:t>
      </w:r>
    </w:p>
    <w:p w14:paraId="08366AF1" w14:textId="77777777" w:rsidR="00FD4CDC" w:rsidRDefault="00FD4CDC" w:rsidP="00FD4CDC">
      <w:pPr>
        <w:pStyle w:val="Heading4"/>
      </w:pPr>
      <w:r>
        <w:t xml:space="preserve">Political feasibility is </w:t>
      </w:r>
      <w:r w:rsidRPr="001A68C1">
        <w:rPr>
          <w:u w:val="single"/>
        </w:rPr>
        <w:t>an important criterion</w:t>
      </w:r>
      <w:r>
        <w:t xml:space="preserve"> for policy analysis. Our interpretation is most “real world.”</w:t>
      </w:r>
    </w:p>
    <w:p w14:paraId="2AB14D7C" w14:textId="77777777" w:rsidR="00FD4CDC" w:rsidRDefault="00FD4CDC" w:rsidP="00FD4CDC">
      <w:proofErr w:type="spellStart"/>
      <w:r w:rsidRPr="001A68C1">
        <w:rPr>
          <w:rStyle w:val="StyleStyleBold12pt"/>
        </w:rPr>
        <w:t>Dror</w:t>
      </w:r>
      <w:proofErr w:type="spellEnd"/>
      <w:r w:rsidRPr="001A68C1">
        <w:rPr>
          <w:rStyle w:val="StyleStyleBold12pt"/>
        </w:rPr>
        <w:t xml:space="preserve"> 69</w:t>
      </w:r>
      <w:r>
        <w:t xml:space="preserve"> — </w:t>
      </w:r>
      <w:proofErr w:type="spellStart"/>
      <w:r w:rsidRPr="001A68C1">
        <w:t>Yehezkel</w:t>
      </w:r>
      <w:proofErr w:type="spellEnd"/>
      <w:r w:rsidRPr="001A68C1">
        <w:t xml:space="preserve"> </w:t>
      </w:r>
      <w:proofErr w:type="spellStart"/>
      <w:r w:rsidRPr="001A68C1">
        <w:t>Dror</w:t>
      </w:r>
      <w:proofErr w:type="spellEnd"/>
      <w:r w:rsidRPr="001A68C1">
        <w:t xml:space="preserve">, </w:t>
      </w:r>
      <w:r>
        <w:t>Professor of Political Science at Hebrew University in Jerusalem, Senior Staff Member at the RAND Corporation, holds an S.J.D. (</w:t>
      </w:r>
      <w:r w:rsidRPr="001A68C1">
        <w:t>Doctor of Juridical Science</w:t>
      </w:r>
      <w:r>
        <w:t xml:space="preserve">) from Harvard Law School, </w:t>
      </w:r>
      <w:r w:rsidRPr="001A68C1">
        <w:t xml:space="preserve">1969 (“The Prediction of Political Feasibility,” RAND Corporation Paper prepared for publication in </w:t>
      </w:r>
      <w:r w:rsidRPr="001A68C1">
        <w:rPr>
          <w:i/>
        </w:rPr>
        <w:t>Futures</w:t>
      </w:r>
      <w:r w:rsidRPr="001A68C1">
        <w:t>, April, Available Online at http://www.rand.org/content/dam/rand/pubs/papers/2008/P4044.pdf, Accessed 07-18-2014, p. 1-2)</w:t>
      </w:r>
    </w:p>
    <w:p w14:paraId="6EF64EC8" w14:textId="77777777" w:rsidR="00FD4CDC" w:rsidRDefault="00FD4CDC" w:rsidP="00FD4CDC">
      <w:r w:rsidRPr="001A68C1">
        <w:rPr>
          <w:rStyle w:val="StyleBoldUnderline"/>
          <w:highlight w:val="yellow"/>
        </w:rPr>
        <w:t>Policymaking being directed at influencing reality, the probability that any policy</w:t>
      </w:r>
      <w:r w:rsidRPr="001A68C1">
        <w:rPr>
          <w:rStyle w:val="StyleBoldUnderline"/>
        </w:rPr>
        <w:t xml:space="preserve">-alternative </w:t>
      </w:r>
      <w:r w:rsidRPr="001A68C1">
        <w:rPr>
          <w:rStyle w:val="StyleBoldUnderline"/>
          <w:highlight w:val="yellow"/>
        </w:rPr>
        <w:t xml:space="preserve">will be implemented </w:t>
      </w:r>
      <w:r w:rsidRPr="001A68C1">
        <w:rPr>
          <w:rStyle w:val="Emphasis"/>
          <w:highlight w:val="yellow"/>
        </w:rPr>
        <w:t>does constitute a main criterion in identifying a preferable policy</w:t>
      </w:r>
      <w:r w:rsidRPr="001A68C1">
        <w:rPr>
          <w:rStyle w:val="StyleBoldUnderline"/>
          <w:highlight w:val="yellow"/>
        </w:rPr>
        <w:t>. While there may be a number of policies which should be adopted</w:t>
      </w:r>
      <w:r w:rsidRPr="001A68C1">
        <w:rPr>
          <w:rStyle w:val="StyleBoldUnderline"/>
        </w:rPr>
        <w:t xml:space="preserve"> for other reasons</w:t>
      </w:r>
      <w:r>
        <w:t xml:space="preserve"> (e.g., educational impact, expression of national ideologies, and symbolic significance), in the main </w:t>
      </w:r>
      <w:r w:rsidRPr="001A68C1">
        <w:rPr>
          <w:rStyle w:val="StyleBoldUnderline"/>
          <w:highlight w:val="yellow"/>
        </w:rPr>
        <w:t>a “reasonable”</w:t>
      </w:r>
      <w:r>
        <w:t xml:space="preserve"> (on the level of subjective satisficing) </w:t>
      </w:r>
      <w:r w:rsidRPr="001A68C1">
        <w:rPr>
          <w:rStyle w:val="StyleBoldUnderline"/>
          <w:highlight w:val="yellow"/>
        </w:rPr>
        <w:t xml:space="preserve">probability of implementation within a defined time period should constitute </w:t>
      </w:r>
      <w:r w:rsidRPr="001A68C1">
        <w:rPr>
          <w:rStyle w:val="Emphasis"/>
          <w:highlight w:val="yellow"/>
        </w:rPr>
        <w:t>a threshold</w:t>
      </w:r>
      <w:r w:rsidRPr="001A68C1">
        <w:rPr>
          <w:rStyle w:val="StyleBoldUnderline"/>
          <w:highlight w:val="yellow"/>
        </w:rPr>
        <w:t xml:space="preserve"> which must be passed by every policy-alternative </w:t>
      </w:r>
      <w:r w:rsidRPr="001A68C1">
        <w:rPr>
          <w:rStyle w:val="Emphasis"/>
          <w:highlight w:val="yellow"/>
        </w:rPr>
        <w:t>before it becomes a subject for serious consideration</w:t>
      </w:r>
      <w:r>
        <w:t xml:space="preserve">. Similarly, </w:t>
      </w:r>
      <w:r w:rsidRPr="001A68C1">
        <w:rPr>
          <w:rStyle w:val="StyleBoldUnderline"/>
        </w:rPr>
        <w:t xml:space="preserve">when a number of policy-alternatives have different political feasibilities, the </w:t>
      </w:r>
      <w:r w:rsidRPr="001A68C1">
        <w:rPr>
          <w:rStyle w:val="Emphasis"/>
          <w:highlight w:val="yellow"/>
        </w:rPr>
        <w:t>political risks and costs</w:t>
      </w:r>
      <w:r w:rsidRPr="001A68C1">
        <w:rPr>
          <w:rStyle w:val="StyleBoldUnderline"/>
        </w:rPr>
        <w:t xml:space="preserve"> associated with each one </w:t>
      </w:r>
      <w:r w:rsidRPr="001A68C1">
        <w:rPr>
          <w:rStyle w:val="StyleBoldUnderline"/>
          <w:highlight w:val="yellow"/>
        </w:rPr>
        <w:t xml:space="preserve">constitute </w:t>
      </w:r>
      <w:r w:rsidRPr="001A68C1">
        <w:rPr>
          <w:rStyle w:val="Emphasis"/>
          <w:highlight w:val="yellow"/>
        </w:rPr>
        <w:t>an important criterion for identifying the preferable policy</w:t>
      </w:r>
      <w:r>
        <w:t>. [</w:t>
      </w:r>
      <w:proofErr w:type="gramStart"/>
      <w:r>
        <w:t>end</w:t>
      </w:r>
      <w:proofErr w:type="gramEnd"/>
      <w:r>
        <w:t xml:space="preserve"> page 1]</w:t>
      </w:r>
    </w:p>
    <w:p w14:paraId="7A394C75" w14:textId="77777777" w:rsidR="00FD4CDC" w:rsidRDefault="00FD4CDC" w:rsidP="00FD4CDC">
      <w:r>
        <w:t>While recognizing the importance of political feasibility, care must be taken to avoid a mistake widespread in practice and sometimes supported by theory</w:t>
      </w:r>
      <w:proofErr w:type="gramStart"/>
      <w:r>
        <w:t>,*</w:t>
      </w:r>
      <w:proofErr w:type="gramEnd"/>
      <w:r>
        <w:t xml:space="preserve"> that “feasibility” becomes a dominant criterion of a preferable alternative, in the sense of “the more feasible, the better.” </w:t>
      </w:r>
      <w:r w:rsidRPr="001A68C1">
        <w:rPr>
          <w:rStyle w:val="StyleBoldUnderline"/>
          <w:highlight w:val="yellow"/>
        </w:rPr>
        <w:t xml:space="preserve">Predictions of political feasibility should play </w:t>
      </w:r>
      <w:r w:rsidRPr="001A68C1">
        <w:rPr>
          <w:rStyle w:val="Emphasis"/>
          <w:highlight w:val="yellow"/>
        </w:rPr>
        <w:t>an important role in policy analysis</w:t>
      </w:r>
      <w:r w:rsidRPr="001A68C1">
        <w:rPr>
          <w:rStyle w:val="StyleBoldUnderline"/>
          <w:highlight w:val="yellow"/>
        </w:rPr>
        <w:t xml:space="preserve">, in </w:t>
      </w:r>
      <w:r w:rsidRPr="001A68C1">
        <w:rPr>
          <w:rStyle w:val="Emphasis"/>
          <w:highlight w:val="yellow"/>
        </w:rPr>
        <w:t>limiting the range of seriously considered alternatives</w:t>
      </w:r>
      <w:r>
        <w:t xml:space="preserve">. But this limitation should be made explicit and based on an objective statement of the to-be-used political feasibility criterion — to avoid the danger both of underrating or of overrating this element of the relevant policy analysis network. Bearing in mind this caveat, it seems true that </w:t>
      </w:r>
      <w:r w:rsidRPr="001A68C1">
        <w:rPr>
          <w:rStyle w:val="StyleBoldUnderline"/>
        </w:rPr>
        <w:t xml:space="preserve">it is </w:t>
      </w:r>
      <w:r w:rsidRPr="001A68C1">
        <w:rPr>
          <w:rStyle w:val="StyleBoldUnderline"/>
          <w:highlight w:val="yellow"/>
        </w:rPr>
        <w:t>the neglect of political feasibility</w:t>
      </w:r>
      <w:r w:rsidRPr="001A68C1">
        <w:rPr>
          <w:rStyle w:val="StyleBoldUnderline"/>
        </w:rPr>
        <w:t xml:space="preserve"> which </w:t>
      </w:r>
      <w:r w:rsidRPr="001A68C1">
        <w:rPr>
          <w:rStyle w:val="StyleBoldUnderline"/>
          <w:highlight w:val="yellow"/>
        </w:rPr>
        <w:t>makes</w:t>
      </w:r>
      <w:r w:rsidRPr="001A68C1">
        <w:rPr>
          <w:rStyle w:val="StyleBoldUnderline"/>
        </w:rPr>
        <w:t xml:space="preserve"> so many prediction </w:t>
      </w:r>
      <w:r w:rsidRPr="001A68C1">
        <w:rPr>
          <w:rStyle w:val="StyleBoldUnderline"/>
          <w:highlight w:val="yellow"/>
        </w:rPr>
        <w:t>studies</w:t>
      </w:r>
      <w:r w:rsidRPr="001A68C1">
        <w:rPr>
          <w:rStyle w:val="StyleBoldUnderline"/>
        </w:rPr>
        <w:t xml:space="preserve"> </w:t>
      </w:r>
      <w:r w:rsidRPr="001A68C1">
        <w:rPr>
          <w:rStyle w:val="Emphasis"/>
        </w:rPr>
        <w:t xml:space="preserve">quite </w:t>
      </w:r>
      <w:r w:rsidRPr="001A68C1">
        <w:rPr>
          <w:rStyle w:val="Emphasis"/>
          <w:highlight w:val="yellow"/>
        </w:rPr>
        <w:t>irrelevant for real life policymaking and policy practitioners</w:t>
      </w:r>
      <w:r w:rsidRPr="001A68C1">
        <w:rPr>
          <w:rStyle w:val="StyleBoldUnderline"/>
          <w:highlight w:val="yellow"/>
        </w:rPr>
        <w:t>, and</w:t>
      </w:r>
      <w:r w:rsidRPr="001A68C1">
        <w:rPr>
          <w:rStyle w:val="StyleBoldUnderline"/>
        </w:rPr>
        <w:t xml:space="preserve"> thus </w:t>
      </w:r>
      <w:r w:rsidRPr="001A68C1">
        <w:rPr>
          <w:rStyle w:val="Emphasis"/>
          <w:highlight w:val="yellow"/>
        </w:rPr>
        <w:t>hinders significant contributions</w:t>
      </w:r>
      <w:r w:rsidRPr="001A68C1">
        <w:rPr>
          <w:rStyle w:val="StyleBoldUnderline"/>
        </w:rPr>
        <w:t xml:space="preserve"> of predictions </w:t>
      </w:r>
      <w:r w:rsidRPr="001A68C1">
        <w:rPr>
          <w:rStyle w:val="StyleBoldUnderline"/>
          <w:highlight w:val="yellow"/>
        </w:rPr>
        <w:t xml:space="preserve">to </w:t>
      </w:r>
      <w:r w:rsidRPr="001A68C1">
        <w:rPr>
          <w:rStyle w:val="Emphasis"/>
          <w:highlight w:val="yellow"/>
        </w:rPr>
        <w:t>actual policymaking</w:t>
      </w:r>
      <w:r>
        <w:t>.</w:t>
      </w:r>
    </w:p>
    <w:p w14:paraId="033723D0" w14:textId="77777777" w:rsidR="00FD4CDC" w:rsidRDefault="00FD4CDC" w:rsidP="00FD4CDC">
      <w:pPr>
        <w:pStyle w:val="Heading4"/>
      </w:pPr>
      <w:r>
        <w:t xml:space="preserve">Considering political feasibility </w:t>
      </w:r>
      <w:r w:rsidRPr="0072001B">
        <w:rPr>
          <w:i/>
          <w:u w:val="single"/>
        </w:rPr>
        <w:t>doesn’t</w:t>
      </w:r>
      <w:r>
        <w:t xml:space="preserve"> overly constrain policy options or create a “self-fulfilling prophecy.” If their policy is a good idea, they should prove that </w:t>
      </w:r>
      <w:r w:rsidRPr="0072001B">
        <w:rPr>
          <w:u w:val="single"/>
        </w:rPr>
        <w:t>the political costs are worthwhile</w:t>
      </w:r>
      <w:r>
        <w:t xml:space="preserve">. </w:t>
      </w:r>
    </w:p>
    <w:p w14:paraId="7565870D" w14:textId="77777777" w:rsidR="00FD4CDC" w:rsidRDefault="00FD4CDC" w:rsidP="00FD4CDC">
      <w:proofErr w:type="spellStart"/>
      <w:r w:rsidRPr="001A68C1">
        <w:rPr>
          <w:rStyle w:val="StyleStyleBold12pt"/>
        </w:rPr>
        <w:t>Dror</w:t>
      </w:r>
      <w:proofErr w:type="spellEnd"/>
      <w:r w:rsidRPr="001A68C1">
        <w:rPr>
          <w:rStyle w:val="StyleStyleBold12pt"/>
        </w:rPr>
        <w:t xml:space="preserve"> 69</w:t>
      </w:r>
      <w:r>
        <w:t xml:space="preserve"> — </w:t>
      </w:r>
      <w:proofErr w:type="spellStart"/>
      <w:r w:rsidRPr="001A68C1">
        <w:t>Yehezkel</w:t>
      </w:r>
      <w:proofErr w:type="spellEnd"/>
      <w:r w:rsidRPr="001A68C1">
        <w:t xml:space="preserve"> </w:t>
      </w:r>
      <w:proofErr w:type="spellStart"/>
      <w:r w:rsidRPr="001A68C1">
        <w:t>Dror</w:t>
      </w:r>
      <w:proofErr w:type="spellEnd"/>
      <w:r w:rsidRPr="001A68C1">
        <w:t xml:space="preserve">, </w:t>
      </w:r>
      <w:r>
        <w:t>Professor of Political Science at Hebrew University in Jerusalem, Senior Staff Member at the RAND Corporation, holds an S.J.D. (</w:t>
      </w:r>
      <w:r w:rsidRPr="001A68C1">
        <w:t>Doctor of Juridical Science</w:t>
      </w:r>
      <w:r>
        <w:t xml:space="preserve">) from Harvard Law School, </w:t>
      </w:r>
      <w:r w:rsidRPr="001A68C1">
        <w:t xml:space="preserve">1969 (“The Prediction of Political Feasibility,” RAND Corporation Paper prepared for publication in </w:t>
      </w:r>
      <w:r w:rsidRPr="001A68C1">
        <w:rPr>
          <w:i/>
        </w:rPr>
        <w:t>Futures</w:t>
      </w:r>
      <w:r w:rsidRPr="001A68C1">
        <w:t>, April, Available Online at http://www.rand.org/content/dam/rand/pubs/papers/2008/P4044.pdf, Accessed 07-18-2014, p. 1-2)</w:t>
      </w:r>
    </w:p>
    <w:p w14:paraId="52FAE92C" w14:textId="77777777" w:rsidR="00FD4CDC" w:rsidRDefault="00FD4CDC" w:rsidP="00FD4CDC">
      <w:r>
        <w:t xml:space="preserve">Having proposed a method for predicting political feasibility, I would like to conclude with a word of warning. This warning does not relate to the obvious </w:t>
      </w:r>
      <w:proofErr w:type="spellStart"/>
      <w:r>
        <w:t>unreliabilities</w:t>
      </w:r>
      <w:proofErr w:type="spellEnd"/>
      <w:r>
        <w:t xml:space="preserve"> of the proposed methods or the uncertainty of all predictions based on them. </w:t>
      </w:r>
      <w:r w:rsidRPr="001A68C1">
        <w:rPr>
          <w:rStyle w:val="StyleBoldUnderline"/>
        </w:rPr>
        <w:t>What</w:t>
      </w:r>
      <w:r>
        <w:t xml:space="preserve"> really </w:t>
      </w:r>
      <w:r w:rsidRPr="001A68C1">
        <w:rPr>
          <w:rStyle w:val="StyleBoldUnderline"/>
        </w:rPr>
        <w:t>worries me</w:t>
      </w:r>
      <w:r>
        <w:t xml:space="preserve"> [end page 18] </w:t>
      </w:r>
      <w:r w:rsidRPr="001A68C1">
        <w:rPr>
          <w:rStyle w:val="StyleBoldUnderline"/>
        </w:rPr>
        <w:t>is</w:t>
      </w:r>
      <w:r>
        <w:t xml:space="preserve"> a much more fundamental danger, namely, </w:t>
      </w:r>
      <w:r w:rsidRPr="001A68C1">
        <w:rPr>
          <w:rStyle w:val="StyleBoldUnderline"/>
        </w:rPr>
        <w:t>the danger that every political feasibility prediction tends to ignore the capacities of human devotion and human efforts to overcome apparently insurmountable barriers and to achieve</w:t>
      </w:r>
      <w:r>
        <w:t xml:space="preserve"> not only the improbable </w:t>
      </w:r>
      <w:proofErr w:type="gramStart"/>
      <w:r>
        <w:t>but</w:t>
      </w:r>
      <w:proofErr w:type="gramEnd"/>
      <w:r>
        <w:t xml:space="preserve"> </w:t>
      </w:r>
      <w:r w:rsidRPr="001A68C1">
        <w:rPr>
          <w:rStyle w:val="StyleBoldUnderline"/>
        </w:rPr>
        <w:t xml:space="preserve">the apparently impossible. </w:t>
      </w:r>
      <w:r w:rsidRPr="0072001B">
        <w:rPr>
          <w:rStyle w:val="StyleBoldUnderline"/>
          <w:highlight w:val="yellow"/>
        </w:rPr>
        <w:t xml:space="preserve">A good policy </w:t>
      </w:r>
      <w:r w:rsidRPr="0072001B">
        <w:rPr>
          <w:rStyle w:val="Emphasis"/>
          <w:highlight w:val="yellow"/>
        </w:rPr>
        <w:t>may be worth fighting for</w:t>
      </w:r>
      <w:r w:rsidRPr="0072001B">
        <w:rPr>
          <w:rStyle w:val="StyleBoldUnderline"/>
          <w:highlight w:val="yellow"/>
        </w:rPr>
        <w:t>, even if its political feasibility seems</w:t>
      </w:r>
      <w:r w:rsidRPr="001A68C1">
        <w:rPr>
          <w:rStyle w:val="StyleBoldUnderline"/>
        </w:rPr>
        <w:t xml:space="preserve"> to be </w:t>
      </w:r>
      <w:proofErr w:type="spellStart"/>
      <w:proofErr w:type="gramStart"/>
      <w:r w:rsidRPr="0072001B">
        <w:rPr>
          <w:rStyle w:val="StyleBoldUnderline"/>
          <w:highlight w:val="yellow"/>
        </w:rPr>
        <w:t>nill</w:t>
      </w:r>
      <w:proofErr w:type="spellEnd"/>
      <w:proofErr w:type="gramEnd"/>
      <w:r w:rsidRPr="001A68C1">
        <w:rPr>
          <w:rStyle w:val="StyleBoldUnderline"/>
        </w:rPr>
        <w:t xml:space="preserve">, as devotion and skillful efforts may well </w:t>
      </w:r>
      <w:r w:rsidRPr="001A68C1">
        <w:rPr>
          <w:rStyle w:val="Emphasis"/>
        </w:rPr>
        <w:t>overcome political barriers</w:t>
      </w:r>
      <w:r w:rsidRPr="001A68C1">
        <w:rPr>
          <w:rStyle w:val="StyleBoldUnderline"/>
        </w:rPr>
        <w:t xml:space="preserve"> and snatch victory out of the mouth of political infeasibility</w:t>
      </w:r>
      <w:r>
        <w:t xml:space="preserve">. </w:t>
      </w:r>
    </w:p>
    <w:p w14:paraId="7ED019AB" w14:textId="77777777" w:rsidR="00FD4CDC" w:rsidRDefault="00FD4CDC" w:rsidP="00FD4CDC">
      <w:r w:rsidRPr="0072001B">
        <w:rPr>
          <w:rStyle w:val="StyleBoldUnderline"/>
          <w:highlight w:val="yellow"/>
        </w:rPr>
        <w:t>Any</w:t>
      </w:r>
      <w:r w:rsidRPr="001A68C1">
        <w:rPr>
          <w:rStyle w:val="StyleBoldUnderline"/>
        </w:rPr>
        <w:t xml:space="preserve"> political </w:t>
      </w:r>
      <w:r w:rsidRPr="0072001B">
        <w:rPr>
          <w:rStyle w:val="StyleBoldUnderline"/>
          <w:highlight w:val="yellow"/>
        </w:rPr>
        <w:t>feasibility estimate</w:t>
      </w:r>
      <w:r w:rsidRPr="001A68C1">
        <w:rPr>
          <w:rStyle w:val="StyleBoldUnderline"/>
        </w:rPr>
        <w:t xml:space="preserve">, however carefully derived and however correct at its time, </w:t>
      </w:r>
      <w:r w:rsidRPr="0072001B">
        <w:rPr>
          <w:rStyle w:val="StyleBoldUnderline"/>
          <w:highlight w:val="yellow"/>
        </w:rPr>
        <w:t>must</w:t>
      </w:r>
      <w:r>
        <w:t xml:space="preserve">, therefore, </w:t>
      </w:r>
      <w:r w:rsidRPr="0072001B">
        <w:rPr>
          <w:rStyle w:val="StyleBoldUnderline"/>
          <w:highlight w:val="yellow"/>
        </w:rPr>
        <w:t xml:space="preserve">be regarded as </w:t>
      </w:r>
      <w:r w:rsidRPr="0072001B">
        <w:rPr>
          <w:rStyle w:val="Emphasis"/>
          <w:highlight w:val="yellow"/>
        </w:rPr>
        <w:t>provisional</w:t>
      </w:r>
      <w:r w:rsidRPr="001A68C1">
        <w:rPr>
          <w:rStyle w:val="StyleBoldUnderline"/>
        </w:rPr>
        <w:t xml:space="preserve">, sometimes </w:t>
      </w:r>
      <w:r w:rsidRPr="0072001B">
        <w:rPr>
          <w:rStyle w:val="StyleBoldUnderline"/>
          <w:highlight w:val="yellow"/>
        </w:rPr>
        <w:t xml:space="preserve">to be </w:t>
      </w:r>
      <w:r w:rsidRPr="0072001B">
        <w:rPr>
          <w:rStyle w:val="Emphasis"/>
          <w:highlight w:val="yellow"/>
        </w:rPr>
        <w:t>taken up as a challenge</w:t>
      </w:r>
      <w:r w:rsidRPr="0072001B">
        <w:rPr>
          <w:rStyle w:val="StyleBoldUnderline"/>
          <w:highlight w:val="yellow"/>
        </w:rPr>
        <w:t xml:space="preserve"> rather than accepted as </w:t>
      </w:r>
      <w:r w:rsidRPr="0072001B">
        <w:rPr>
          <w:rStyle w:val="Emphasis"/>
          <w:highlight w:val="yellow"/>
        </w:rPr>
        <w:t>an absolute constraint</w:t>
      </w:r>
      <w:r>
        <w:t xml:space="preserve">. In this respect, </w:t>
      </w:r>
      <w:r w:rsidRPr="0072001B">
        <w:rPr>
          <w:rStyle w:val="StyleBoldUnderline"/>
          <w:highlight w:val="yellow"/>
        </w:rPr>
        <w:t>political feasibility</w:t>
      </w:r>
      <w:r>
        <w:t xml:space="preserve"> well </w:t>
      </w:r>
      <w:r w:rsidRPr="0072001B">
        <w:rPr>
          <w:rStyle w:val="StyleBoldUnderline"/>
          <w:highlight w:val="yellow"/>
        </w:rPr>
        <w:t>fits into</w:t>
      </w:r>
      <w:r>
        <w:t xml:space="preserve"> the basic orientation of </w:t>
      </w:r>
      <w:r w:rsidRPr="0072001B">
        <w:rPr>
          <w:rStyle w:val="StyleBoldUnderline"/>
          <w:highlight w:val="yellow"/>
        </w:rPr>
        <w:t>policy sciences</w:t>
      </w:r>
      <w:r>
        <w:t xml:space="preserve">, </w:t>
      </w:r>
      <w:r w:rsidRPr="0072001B">
        <w:rPr>
          <w:rStyle w:val="StyleBoldUnderline"/>
          <w:highlight w:val="yellow"/>
        </w:rPr>
        <w:t xml:space="preserve">to serve as an aid in </w:t>
      </w:r>
      <w:r w:rsidRPr="0072001B">
        <w:rPr>
          <w:rStyle w:val="Emphasis"/>
          <w:highlight w:val="yellow"/>
        </w:rPr>
        <w:t>high-level heuristic policymaking</w:t>
      </w:r>
      <w:r w:rsidRPr="0072001B">
        <w:rPr>
          <w:rStyle w:val="StyleBoldUnderline"/>
          <w:highlight w:val="yellow"/>
        </w:rPr>
        <w:t xml:space="preserve">, but </w:t>
      </w:r>
      <w:r w:rsidRPr="0072001B">
        <w:rPr>
          <w:rStyle w:val="Emphasis"/>
          <w:highlight w:val="yellow"/>
        </w:rPr>
        <w:t>not</w:t>
      </w:r>
      <w:r w:rsidRPr="0072001B">
        <w:rPr>
          <w:rStyle w:val="StyleBoldUnderline"/>
          <w:highlight w:val="yellow"/>
        </w:rPr>
        <w:t xml:space="preserve"> as a decision-determining algorithm or a set of self-fulfilling predictions</w:t>
      </w:r>
      <w:r>
        <w:t>.</w:t>
      </w:r>
    </w:p>
    <w:p w14:paraId="1075A96A" w14:textId="77777777" w:rsidR="00FD4CDC" w:rsidRDefault="00FD4CDC" w:rsidP="00FD4CDC">
      <w:pPr>
        <w:pStyle w:val="Heading4"/>
      </w:pPr>
      <w:r>
        <w:t xml:space="preserve">The politics DA teaches the </w:t>
      </w:r>
      <w:r w:rsidRPr="0096297C">
        <w:rPr>
          <w:u w:val="single"/>
        </w:rPr>
        <w:t>effective civic engagement</w:t>
      </w:r>
      <w:r>
        <w:t xml:space="preserve"> needed for healthy democracy. </w:t>
      </w:r>
    </w:p>
    <w:p w14:paraId="0CF0F764" w14:textId="77777777" w:rsidR="00FD4CDC" w:rsidRPr="00E146D3" w:rsidRDefault="00FD4CDC" w:rsidP="00FD4CDC">
      <w:r w:rsidRPr="00E146D3">
        <w:rPr>
          <w:rStyle w:val="StyleStyleBold12pt"/>
        </w:rPr>
        <w:t>Hamilton 2k</w:t>
      </w:r>
      <w:r>
        <w:t xml:space="preserve"> — </w:t>
      </w:r>
      <w:r w:rsidRPr="00E146D3">
        <w:t>Lee H. Hamilton, Vice chairman of the 9/11 Commission, serves on the President's Homeland Security Advisory Council, was a Democratic Representative from Indiana in the House of Representatives for 34 Years, 2000 (“Ten Things I Wish Political Scientists Would Teach about Congress,” Pi Sigma Alpha Lecture at the American Political Science Association Annual Meeting, August 31</w:t>
      </w:r>
      <w:r w:rsidRPr="00E146D3">
        <w:rPr>
          <w:vertAlign w:val="superscript"/>
        </w:rPr>
        <w:t>st</w:t>
      </w:r>
      <w:r w:rsidRPr="00E146D3">
        <w:t xml:space="preserve">, Available Online at </w:t>
      </w:r>
      <w:r>
        <w:t>http://www.centeroncongress.org/ten-things-i-wish-political-scientists-would-teach-about-congress, Accessed 11-15-2012)</w:t>
      </w:r>
    </w:p>
    <w:p w14:paraId="134F6D6E" w14:textId="77777777" w:rsidR="00FD4CDC" w:rsidRDefault="00FD4CDC" w:rsidP="00FD4CDC">
      <w:r w:rsidRPr="00D570F9">
        <w:t xml:space="preserve">That </w:t>
      </w:r>
      <w:r w:rsidRPr="0096297C">
        <w:rPr>
          <w:rStyle w:val="StyleBoldUnderline"/>
          <w:highlight w:val="yellow"/>
        </w:rPr>
        <w:t>lack of understanding among</w:t>
      </w:r>
      <w:r w:rsidRPr="00E146D3">
        <w:rPr>
          <w:rStyle w:val="StyleBoldUnderline"/>
        </w:rPr>
        <w:t xml:space="preserve"> ordinary </w:t>
      </w:r>
      <w:r w:rsidRPr="0096297C">
        <w:rPr>
          <w:rStyle w:val="StyleBoldUnderline"/>
          <w:highlight w:val="yellow"/>
        </w:rPr>
        <w:t>Americans</w:t>
      </w:r>
      <w:r w:rsidRPr="00D570F9">
        <w:t xml:space="preserve"> concerns me deeply because it </w:t>
      </w:r>
      <w:r w:rsidRPr="0096297C">
        <w:rPr>
          <w:rStyle w:val="StyleBoldUnderline"/>
          <w:highlight w:val="yellow"/>
        </w:rPr>
        <w:t>increases</w:t>
      </w:r>
      <w:r w:rsidRPr="00E146D3">
        <w:rPr>
          <w:rStyle w:val="StyleBoldUnderline"/>
        </w:rPr>
        <w:t xml:space="preserve"> the public's suspicions and </w:t>
      </w:r>
      <w:r w:rsidRPr="0096297C">
        <w:rPr>
          <w:rStyle w:val="StyleBoldUnderline"/>
          <w:highlight w:val="yellow"/>
        </w:rPr>
        <w:t>cynicism about</w:t>
      </w:r>
      <w:r w:rsidRPr="00E146D3">
        <w:rPr>
          <w:rStyle w:val="StyleBoldUnderline"/>
        </w:rPr>
        <w:t xml:space="preserve"> the </w:t>
      </w:r>
      <w:r w:rsidRPr="0096297C">
        <w:rPr>
          <w:rStyle w:val="StyleBoldUnderline"/>
          <w:highlight w:val="yellow"/>
        </w:rPr>
        <w:t>Congress, weakens the relationship between voters and</w:t>
      </w:r>
      <w:r w:rsidRPr="00E146D3">
        <w:rPr>
          <w:rStyle w:val="StyleBoldUnderline"/>
        </w:rPr>
        <w:t xml:space="preserve"> their </w:t>
      </w:r>
      <w:r w:rsidRPr="0096297C">
        <w:rPr>
          <w:rStyle w:val="StyleBoldUnderline"/>
          <w:highlight w:val="yellow"/>
        </w:rPr>
        <w:t>representatives, makes it harder</w:t>
      </w:r>
      <w:r w:rsidRPr="00E146D3">
        <w:rPr>
          <w:rStyle w:val="StyleBoldUnderline"/>
        </w:rPr>
        <w:t xml:space="preserve"> for public officials </w:t>
      </w:r>
      <w:r w:rsidRPr="0096297C">
        <w:rPr>
          <w:rStyle w:val="StyleBoldUnderline"/>
          <w:highlight w:val="yellow"/>
        </w:rPr>
        <w:t>to govern, and prevents</w:t>
      </w:r>
      <w:r w:rsidRPr="00E146D3">
        <w:rPr>
          <w:rStyle w:val="StyleBoldUnderline"/>
        </w:rPr>
        <w:t xml:space="preserve"> our representative </w:t>
      </w:r>
      <w:r w:rsidRPr="0096297C">
        <w:rPr>
          <w:rStyle w:val="StyleBoldUnderline"/>
          <w:highlight w:val="yellow"/>
        </w:rPr>
        <w:t xml:space="preserve">democracy from </w:t>
      </w:r>
      <w:r w:rsidRPr="0096297C">
        <w:rPr>
          <w:rStyle w:val="Emphasis"/>
          <w:highlight w:val="yellow"/>
        </w:rPr>
        <w:t>working</w:t>
      </w:r>
      <w:r w:rsidRPr="00E146D3">
        <w:rPr>
          <w:rStyle w:val="Emphasis"/>
        </w:rPr>
        <w:t xml:space="preserve"> the way it should</w:t>
      </w:r>
      <w:r w:rsidRPr="00D570F9">
        <w:t>.</w:t>
      </w:r>
      <w:r>
        <w:t xml:space="preserve">  </w:t>
      </w:r>
      <w:r w:rsidRPr="00D570F9">
        <w:t xml:space="preserve">May I suggest that </w:t>
      </w:r>
      <w:r w:rsidRPr="0096297C">
        <w:rPr>
          <w:rStyle w:val="StyleBoldUnderline"/>
          <w:highlight w:val="yellow"/>
        </w:rPr>
        <w:t xml:space="preserve">you have a </w:t>
      </w:r>
      <w:r w:rsidRPr="0096297C">
        <w:rPr>
          <w:rStyle w:val="Emphasis"/>
          <w:highlight w:val="yellow"/>
        </w:rPr>
        <w:t>unique responsibility</w:t>
      </w:r>
      <w:r w:rsidRPr="00E146D3">
        <w:rPr>
          <w:rStyle w:val="Emphasis"/>
        </w:rPr>
        <w:t xml:space="preserve"> and opportunity</w:t>
      </w:r>
      <w:r w:rsidRPr="00E146D3">
        <w:rPr>
          <w:rStyle w:val="StyleBoldUnderline"/>
        </w:rPr>
        <w:t xml:space="preserve"> </w:t>
      </w:r>
      <w:r w:rsidRPr="0096297C">
        <w:rPr>
          <w:rStyle w:val="StyleBoldUnderline"/>
          <w:highlight w:val="yellow"/>
        </w:rPr>
        <w:t>to</w:t>
      </w:r>
      <w:r w:rsidRPr="00E146D3">
        <w:rPr>
          <w:rStyle w:val="StyleBoldUnderline"/>
        </w:rPr>
        <w:t xml:space="preserve"> help </w:t>
      </w:r>
      <w:r w:rsidRPr="0096297C">
        <w:rPr>
          <w:rStyle w:val="StyleBoldUnderline"/>
          <w:highlight w:val="yellow"/>
        </w:rPr>
        <w:t xml:space="preserve">combat this misunderstanding of Congress because of your roles as </w:t>
      </w:r>
      <w:r w:rsidRPr="0096297C">
        <w:rPr>
          <w:rStyle w:val="Emphasis"/>
          <w:highlight w:val="yellow"/>
        </w:rPr>
        <w:t>teachers</w:t>
      </w:r>
      <w:r w:rsidRPr="00D570F9">
        <w:t xml:space="preserve"> and leading analysts of the institution across the </w:t>
      </w:r>
      <w:proofErr w:type="gramStart"/>
      <w:r w:rsidRPr="00D570F9">
        <w:t>country.</w:t>
      </w:r>
      <w:proofErr w:type="gramEnd"/>
      <w:r w:rsidRPr="00D570F9">
        <w:t xml:space="preserve"> I believe you can improve public understanding of Congress by teaching several basic, and rather simple, lessons about this </w:t>
      </w:r>
      <w:proofErr w:type="gramStart"/>
      <w:r w:rsidRPr="00D570F9">
        <w:t>sometimes puzzling</w:t>
      </w:r>
      <w:proofErr w:type="gramEnd"/>
      <w:r w:rsidRPr="00D570F9">
        <w:t xml:space="preserve"> institution.</w:t>
      </w:r>
      <w:r>
        <w:t xml:space="preserve">  </w:t>
      </w:r>
      <w:r w:rsidRPr="00D570F9">
        <w:t>My concern here is not with your understanding of the Congress. In my experience, political scientists understand the institution very well. And I know that many of you are excellent teachers who teach many of the things that I will recommend and much more.</w:t>
      </w:r>
      <w:r>
        <w:t xml:space="preserve">  </w:t>
      </w:r>
      <w:r w:rsidRPr="00D570F9">
        <w:t xml:space="preserve">The point I want to make is that </w:t>
      </w:r>
      <w:r w:rsidRPr="0096297C">
        <w:rPr>
          <w:rStyle w:val="StyleBoldUnderline"/>
          <w:highlight w:val="yellow"/>
        </w:rPr>
        <w:t>you</w:t>
      </w:r>
      <w:r w:rsidRPr="00E146D3">
        <w:rPr>
          <w:rStyle w:val="StyleBoldUnderline"/>
        </w:rPr>
        <w:t xml:space="preserve">, as much as anyone, </w:t>
      </w:r>
      <w:r w:rsidRPr="0096297C">
        <w:rPr>
          <w:rStyle w:val="StyleBoldUnderline"/>
          <w:highlight w:val="yellow"/>
        </w:rPr>
        <w:t xml:space="preserve">have the power to </w:t>
      </w:r>
      <w:r w:rsidRPr="0096297C">
        <w:rPr>
          <w:rStyle w:val="Emphasis"/>
          <w:highlight w:val="yellow"/>
        </w:rPr>
        <w:t>influence the way Americans view our political system</w:t>
      </w:r>
      <w:r w:rsidRPr="00E146D3">
        <w:rPr>
          <w:rStyle w:val="StyleBoldUnderline"/>
        </w:rPr>
        <w:t xml:space="preserve">. That is not an influence you, or anyone else, should take lightly, because </w:t>
      </w:r>
      <w:r w:rsidRPr="0096297C">
        <w:rPr>
          <w:rStyle w:val="StyleBoldUnderline"/>
          <w:highlight w:val="yellow"/>
        </w:rPr>
        <w:t xml:space="preserve">the way Americans look at politics </w:t>
      </w:r>
      <w:r w:rsidRPr="0096297C">
        <w:rPr>
          <w:rStyle w:val="Emphasis"/>
          <w:highlight w:val="yellow"/>
        </w:rPr>
        <w:t>shapes the capacity of</w:t>
      </w:r>
      <w:r w:rsidRPr="00E146D3">
        <w:rPr>
          <w:rStyle w:val="Emphasis"/>
        </w:rPr>
        <w:t xml:space="preserve"> our </w:t>
      </w:r>
      <w:r w:rsidRPr="0096297C">
        <w:rPr>
          <w:rStyle w:val="Emphasis"/>
          <w:highlight w:val="yellow"/>
        </w:rPr>
        <w:t>government to meet</w:t>
      </w:r>
      <w:r w:rsidRPr="00E146D3">
        <w:rPr>
          <w:rStyle w:val="Emphasis"/>
        </w:rPr>
        <w:t xml:space="preserve"> the </w:t>
      </w:r>
      <w:r w:rsidRPr="0096297C">
        <w:rPr>
          <w:rStyle w:val="Emphasis"/>
          <w:highlight w:val="yellow"/>
        </w:rPr>
        <w:t>needs</w:t>
      </w:r>
      <w:r w:rsidRPr="00E146D3">
        <w:rPr>
          <w:rStyle w:val="Emphasis"/>
        </w:rPr>
        <w:t xml:space="preserve"> of the country</w:t>
      </w:r>
      <w:r w:rsidRPr="00E146D3">
        <w:rPr>
          <w:rStyle w:val="StyleBoldUnderline"/>
        </w:rPr>
        <w:t xml:space="preserve">. </w:t>
      </w:r>
      <w:r w:rsidRPr="0096297C">
        <w:rPr>
          <w:rStyle w:val="StyleBoldUnderline"/>
          <w:highlight w:val="yellow"/>
        </w:rPr>
        <w:t>If Americans leave high school</w:t>
      </w:r>
      <w:r w:rsidRPr="00D570F9">
        <w:t xml:space="preserve"> and college </w:t>
      </w:r>
      <w:r w:rsidRPr="0096297C">
        <w:rPr>
          <w:rStyle w:val="StyleBoldUnderline"/>
          <w:highlight w:val="yellow"/>
        </w:rPr>
        <w:t>with a solid understanding of Congress, they will be</w:t>
      </w:r>
      <w:r w:rsidRPr="00E146D3">
        <w:rPr>
          <w:rStyle w:val="StyleBoldUnderline"/>
        </w:rPr>
        <w:t xml:space="preserve"> better </w:t>
      </w:r>
      <w:r w:rsidRPr="0096297C">
        <w:rPr>
          <w:rStyle w:val="StyleBoldUnderline"/>
          <w:highlight w:val="yellow"/>
        </w:rPr>
        <w:t xml:space="preserve">able to </w:t>
      </w:r>
      <w:r w:rsidRPr="0096297C">
        <w:rPr>
          <w:rStyle w:val="Emphasis"/>
          <w:highlight w:val="yellow"/>
        </w:rPr>
        <w:t>contribute to</w:t>
      </w:r>
      <w:r w:rsidRPr="00E146D3">
        <w:rPr>
          <w:rStyle w:val="Emphasis"/>
        </w:rPr>
        <w:t xml:space="preserve"> our nation's </w:t>
      </w:r>
      <w:r w:rsidRPr="0096297C">
        <w:rPr>
          <w:rStyle w:val="Emphasis"/>
          <w:highlight w:val="yellow"/>
        </w:rPr>
        <w:t>political life</w:t>
      </w:r>
      <w:r w:rsidRPr="0096297C">
        <w:rPr>
          <w:rStyle w:val="StyleBoldUnderline"/>
          <w:highlight w:val="yellow"/>
        </w:rPr>
        <w:t xml:space="preserve"> and</w:t>
      </w:r>
      <w:r w:rsidRPr="00E146D3">
        <w:rPr>
          <w:rStyle w:val="StyleBoldUnderline"/>
        </w:rPr>
        <w:t xml:space="preserve"> will help </w:t>
      </w:r>
      <w:r w:rsidRPr="0096297C">
        <w:rPr>
          <w:rStyle w:val="StyleBoldUnderline"/>
          <w:highlight w:val="yellow"/>
        </w:rPr>
        <w:t>make</w:t>
      </w:r>
      <w:r w:rsidRPr="00E146D3">
        <w:rPr>
          <w:rStyle w:val="StyleBoldUnderline"/>
        </w:rPr>
        <w:t xml:space="preserve"> our representative </w:t>
      </w:r>
      <w:r w:rsidRPr="0096297C">
        <w:rPr>
          <w:rStyle w:val="StyleBoldUnderline"/>
          <w:highlight w:val="yellow"/>
        </w:rPr>
        <w:t xml:space="preserve">democracy </w:t>
      </w:r>
      <w:r w:rsidRPr="0096297C">
        <w:rPr>
          <w:rStyle w:val="Emphasis"/>
          <w:highlight w:val="yellow"/>
        </w:rPr>
        <w:t>work better</w:t>
      </w:r>
      <w:r w:rsidRPr="00D570F9">
        <w:t>.</w:t>
      </w:r>
    </w:p>
    <w:p w14:paraId="6925CDFB" w14:textId="77777777" w:rsidR="00FD4CDC" w:rsidRDefault="00FD4CDC" w:rsidP="00FD4CDC"/>
    <w:p w14:paraId="6A5BF8C9" w14:textId="77777777" w:rsidR="00FD4CDC" w:rsidRPr="001A68C1" w:rsidRDefault="00FD4CDC" w:rsidP="00FD4CDC">
      <w:pPr>
        <w:pStyle w:val="Heading3"/>
      </w:pPr>
      <w:r>
        <w:t>They Say: “Not Intrinsic” (Short)</w:t>
      </w:r>
    </w:p>
    <w:p w14:paraId="656438B8" w14:textId="77777777" w:rsidR="00FD4CDC" w:rsidRDefault="00FD4CDC" w:rsidP="00FD4CDC">
      <w:pPr>
        <w:pStyle w:val="Heading4"/>
      </w:pPr>
      <w:r>
        <w:t xml:space="preserve">1. The </w:t>
      </w:r>
      <w:r w:rsidRPr="002614B6">
        <w:rPr>
          <w:u w:val="single"/>
        </w:rPr>
        <w:t>link</w:t>
      </w:r>
      <w:r>
        <w:t xml:space="preserve"> proves the </w:t>
      </w:r>
      <w:proofErr w:type="spellStart"/>
      <w:r>
        <w:t>disad</w:t>
      </w:r>
      <w:proofErr w:type="spellEnd"/>
      <w:r>
        <w:t xml:space="preserve"> is intrinsic—passing the plan will derail Obama’s agenda. Their “logic” impact begs the question.</w:t>
      </w:r>
    </w:p>
    <w:p w14:paraId="50E0D4CB" w14:textId="77777777" w:rsidR="00FD4CDC" w:rsidRDefault="00FD4CDC" w:rsidP="00FD4CDC">
      <w:pPr>
        <w:pStyle w:val="Heading4"/>
      </w:pPr>
      <w:r>
        <w:t xml:space="preserve">2. The judge is a </w:t>
      </w:r>
      <w:r w:rsidRPr="00697915">
        <w:rPr>
          <w:u w:val="single"/>
        </w:rPr>
        <w:t>policy analyst</w:t>
      </w:r>
      <w:r>
        <w:t xml:space="preserve">, not a member of Congress—s/he can’t control the political fallout of the plan. </w:t>
      </w:r>
    </w:p>
    <w:p w14:paraId="5C504371" w14:textId="77777777" w:rsidR="00FD4CDC" w:rsidRDefault="00FD4CDC" w:rsidP="00FD4CDC">
      <w:pPr>
        <w:pStyle w:val="Heading4"/>
      </w:pPr>
      <w:r w:rsidRPr="00E051F4">
        <w:t xml:space="preserve">3. </w:t>
      </w:r>
      <w:r>
        <w:rPr>
          <w:u w:val="single"/>
        </w:rPr>
        <w:t xml:space="preserve">Politics </w:t>
      </w:r>
      <w:proofErr w:type="spellStart"/>
      <w:r>
        <w:rPr>
          <w:u w:val="single"/>
        </w:rPr>
        <w:t>disad</w:t>
      </w:r>
      <w:r w:rsidRPr="002614B6">
        <w:rPr>
          <w:u w:val="single"/>
        </w:rPr>
        <w:t>s</w:t>
      </w:r>
      <w:proofErr w:type="spellEnd"/>
      <w:r w:rsidRPr="002614B6">
        <w:rPr>
          <w:u w:val="single"/>
        </w:rPr>
        <w:t xml:space="preserve"> are good</w:t>
      </w:r>
      <w:r>
        <w:t xml:space="preserve">—they foster </w:t>
      </w:r>
      <w:r w:rsidRPr="002614B6">
        <w:rPr>
          <w:u w:val="single"/>
        </w:rPr>
        <w:t>current events research</w:t>
      </w:r>
      <w:r>
        <w:t xml:space="preserve">, </w:t>
      </w:r>
      <w:r w:rsidRPr="002614B6">
        <w:rPr>
          <w:u w:val="single"/>
        </w:rPr>
        <w:t>substantive topic education</w:t>
      </w:r>
      <w:r>
        <w:t xml:space="preserve">, and are key to </w:t>
      </w:r>
      <w:r>
        <w:rPr>
          <w:u w:val="single"/>
        </w:rPr>
        <w:t>negative ground</w:t>
      </w:r>
      <w:r>
        <w:t>.</w:t>
      </w:r>
    </w:p>
    <w:p w14:paraId="0E381BC6" w14:textId="77777777" w:rsidR="00FD4CDC" w:rsidRPr="00E051F4" w:rsidRDefault="00FD4CDC" w:rsidP="00FD4CDC"/>
    <w:p w14:paraId="198E269E" w14:textId="77777777" w:rsidR="00FD4CDC" w:rsidRDefault="00FD4CDC" w:rsidP="00FD4CDC">
      <w:pPr>
        <w:pStyle w:val="Heading3"/>
      </w:pPr>
      <w:r>
        <w:t>They Say: “Not Intrinsic” (Long)</w:t>
      </w:r>
    </w:p>
    <w:p w14:paraId="7D6C2AE6" w14:textId="77777777" w:rsidR="00FD4CDC" w:rsidRDefault="00FD4CDC" w:rsidP="00FD4CDC">
      <w:pPr>
        <w:pStyle w:val="Heading4"/>
      </w:pPr>
      <w:r>
        <w:t xml:space="preserve">1. The </w:t>
      </w:r>
      <w:r w:rsidRPr="002614B6">
        <w:rPr>
          <w:u w:val="single"/>
        </w:rPr>
        <w:t>link</w:t>
      </w:r>
      <w:r>
        <w:t xml:space="preserve"> proves the </w:t>
      </w:r>
      <w:proofErr w:type="spellStart"/>
      <w:r>
        <w:t>disad</w:t>
      </w:r>
      <w:proofErr w:type="spellEnd"/>
      <w:r>
        <w:t xml:space="preserve"> is intrinsic—passing the plan will derail Obama’s agenda. Their “logic” impact begs the question — the DA </w:t>
      </w:r>
      <w:r w:rsidRPr="001A68C1">
        <w:rPr>
          <w:i/>
        </w:rPr>
        <w:t>is</w:t>
      </w:r>
      <w:r>
        <w:t xml:space="preserve"> a </w:t>
      </w:r>
      <w:r w:rsidRPr="00E146D3">
        <w:rPr>
          <w:u w:val="single"/>
        </w:rPr>
        <w:t>relevant opportunity cost</w:t>
      </w:r>
      <w:r>
        <w:t>.</w:t>
      </w:r>
    </w:p>
    <w:p w14:paraId="39B6BFE7" w14:textId="77777777" w:rsidR="00FD4CDC" w:rsidRPr="00226CA8" w:rsidRDefault="00FD4CDC" w:rsidP="00FD4CDC">
      <w:proofErr w:type="spellStart"/>
      <w:r w:rsidRPr="00226CA8">
        <w:rPr>
          <w:rStyle w:val="StyleStyleBold12pt"/>
        </w:rPr>
        <w:t>Saideman</w:t>
      </w:r>
      <w:proofErr w:type="spellEnd"/>
      <w:r w:rsidRPr="00226CA8">
        <w:rPr>
          <w:rStyle w:val="StyleStyleBold12pt"/>
        </w:rPr>
        <w:t xml:space="preserve"> 11</w:t>
      </w:r>
      <w:r>
        <w:t xml:space="preserve"> — Steve </w:t>
      </w:r>
      <w:proofErr w:type="spellStart"/>
      <w:r>
        <w:t>Saideman</w:t>
      </w:r>
      <w:proofErr w:type="spellEnd"/>
      <w:r>
        <w:t xml:space="preserve">, Canada Research Chair in International Security and Ethnic Conflict and Associate Professor in the Department of Political Science at McGill University, holds a Ph.D. from the Department of Political Science from the University of California-San Diego, 2011 (“Key Constraint on Policy Relevance,” </w:t>
      </w:r>
      <w:r>
        <w:rPr>
          <w:i/>
        </w:rPr>
        <w:t>The Duck of Minerva</w:t>
      </w:r>
      <w:r>
        <w:t>, July 25</w:t>
      </w:r>
      <w:r w:rsidRPr="00226CA8">
        <w:rPr>
          <w:vertAlign w:val="superscript"/>
        </w:rPr>
        <w:t>th</w:t>
      </w:r>
      <w:r>
        <w:t xml:space="preserve">, Available Online at </w:t>
      </w:r>
      <w:r w:rsidRPr="001A68C1">
        <w:t>http://www.whiteoliphaunt.com/duckofminerva/2011/07/key-constraint-on-policy-relevance.html</w:t>
      </w:r>
      <w:r>
        <w:t>, Accessed 11-06-2012)</w:t>
      </w:r>
    </w:p>
    <w:p w14:paraId="32ECCE9F" w14:textId="77777777" w:rsidR="00FD4CDC" w:rsidRDefault="00FD4CDC" w:rsidP="00FD4CDC">
      <w:r>
        <w:t xml:space="preserve">Dan </w:t>
      </w:r>
      <w:proofErr w:type="spellStart"/>
      <w:r>
        <w:t>Drezner</w:t>
      </w:r>
      <w:proofErr w:type="spellEnd"/>
      <w:r>
        <w:t xml:space="preserve"> has a great post today about how </w:t>
      </w:r>
      <w:r w:rsidRPr="0096297C">
        <w:rPr>
          <w:rStyle w:val="StyleBoldUnderline"/>
          <w:highlight w:val="yellow"/>
        </w:rPr>
        <w:t>the foreign policy smart set</w:t>
      </w:r>
      <w:r>
        <w:t xml:space="preserve"> (his phrase) </w:t>
      </w:r>
      <w:r w:rsidRPr="00FD4CDC">
        <w:rPr>
          <w:rStyle w:val="StyleBoldUnderline"/>
          <w:highlight w:val="yellow"/>
        </w:rPr>
        <w:t>gets so frustrated</w:t>
      </w:r>
      <w:r w:rsidRPr="0096297C">
        <w:rPr>
          <w:rStyle w:val="StyleBoldUnderline"/>
          <w:highlight w:val="yellow"/>
        </w:rPr>
        <w:t xml:space="preserve"> by domestic politics that they tend to recommend</w:t>
      </w:r>
      <w:r w:rsidRPr="00226CA8">
        <w:rPr>
          <w:rStyle w:val="StyleBoldUnderline"/>
        </w:rPr>
        <w:t xml:space="preserve"> domestic political </w:t>
      </w:r>
      <w:r w:rsidRPr="0096297C">
        <w:rPr>
          <w:rStyle w:val="StyleBoldUnderline"/>
          <w:highlight w:val="yellow"/>
        </w:rPr>
        <w:t xml:space="preserve">changes that are </w:t>
      </w:r>
      <w:r w:rsidRPr="0096297C">
        <w:rPr>
          <w:rStyle w:val="Emphasis"/>
          <w:highlight w:val="yellow"/>
        </w:rPr>
        <w:t>never going to happen</w:t>
      </w:r>
      <w:r w:rsidRPr="0096297C">
        <w:rPr>
          <w:highlight w:val="yellow"/>
        </w:rPr>
        <w:t>.</w:t>
      </w:r>
    </w:p>
    <w:p w14:paraId="41BF6B19" w14:textId="77777777" w:rsidR="00FD4CDC" w:rsidRDefault="00FD4CDC" w:rsidP="00FD4CDC">
      <w:r>
        <w:t xml:space="preserve">I would go one step further and suggest that </w:t>
      </w:r>
      <w:r w:rsidRPr="0096297C">
        <w:rPr>
          <w:rStyle w:val="StyleBoldUnderline"/>
          <w:highlight w:val="yellow"/>
        </w:rPr>
        <w:t>one of the key problems for scholars</w:t>
      </w:r>
      <w:r w:rsidRPr="00226CA8">
        <w:rPr>
          <w:rStyle w:val="StyleBoldUnderline"/>
        </w:rPr>
        <w:t xml:space="preserve"> who want to be relevant for policy debates </w:t>
      </w:r>
      <w:r w:rsidRPr="0096297C">
        <w:rPr>
          <w:rStyle w:val="StyleBoldUnderline"/>
          <w:highlight w:val="yellow"/>
        </w:rPr>
        <w:t>is</w:t>
      </w:r>
      <w:r w:rsidRPr="00226CA8">
        <w:rPr>
          <w:rStyle w:val="StyleBoldUnderline"/>
        </w:rPr>
        <w:t xml:space="preserve"> that </w:t>
      </w:r>
      <w:r w:rsidRPr="0096297C">
        <w:rPr>
          <w:rStyle w:val="StyleBoldUnderline"/>
          <w:highlight w:val="yellow"/>
        </w:rPr>
        <w:t>we tend to make recommendations that are “</w:t>
      </w:r>
      <w:r w:rsidRPr="0096297C">
        <w:rPr>
          <w:rStyle w:val="Emphasis"/>
          <w:highlight w:val="yellow"/>
        </w:rPr>
        <w:t>incentive incompatible</w:t>
      </w:r>
      <w:r w:rsidRPr="0096297C">
        <w:rPr>
          <w:rStyle w:val="StyleBoldUnderline"/>
          <w:highlight w:val="yellow"/>
        </w:rPr>
        <w:t>.</w:t>
      </w:r>
      <w:r w:rsidRPr="00226CA8">
        <w:rPr>
          <w:rStyle w:val="StyleBoldUnderline"/>
        </w:rPr>
        <w:t>”</w:t>
      </w:r>
      <w:r>
        <w:t xml:space="preserve">  I love that phrase.  </w:t>
      </w:r>
      <w:r w:rsidRPr="001A68C1">
        <w:rPr>
          <w:rStyle w:val="Emphasis"/>
          <w:highlight w:val="yellow"/>
        </w:rPr>
        <w:t>What is best for policy may not be what is best for politics</w:t>
      </w:r>
      <w:r w:rsidRPr="00226CA8">
        <w:rPr>
          <w:rStyle w:val="StyleBoldUnderline"/>
        </w:rPr>
        <w:t>, and so we may think we have a good idea about what to recommend but get frustrated when our ideas do not get that far</w:t>
      </w:r>
      <w:r>
        <w:t>.</w:t>
      </w:r>
    </w:p>
    <w:p w14:paraId="677C86E8" w14:textId="77777777" w:rsidR="00FD4CDC" w:rsidRDefault="00FD4CDC" w:rsidP="00FD4CDC">
      <w:r>
        <w:t>Lots of folks talking about early warning about genocide, intervention into civil wars and the like blame “political will.”  That countries lack, for whatever reason, the compulsion to act.  Well, that is another way of saying that domestic politics matters, but we don’t want to think about it.</w:t>
      </w:r>
    </w:p>
    <w:p w14:paraId="2F50508B" w14:textId="77777777" w:rsidR="00FD4CDC" w:rsidRDefault="00FD4CDC" w:rsidP="00FD4CDC">
      <w:r>
        <w:t xml:space="preserve">Dan’s piece contains an </w:t>
      </w:r>
      <w:proofErr w:type="gramStart"/>
      <w:r>
        <w:t>implication which</w:t>
      </w:r>
      <w:proofErr w:type="gramEnd"/>
      <w:r>
        <w:t xml:space="preserve"> is often false–that IR folks have little grasp of domestic politics.  Many IR folks do tend to ignore or simplify the domestic side too much, but there is plenty of scholarship on the domestic determinants of foreign policy/grand strategy/war/trade/etc.  Plenty of folks look at how domestic institutions and dynamics can cause countries to engage in sub-optimal foreign policies (hence the tradeoff implied in my second book–For Kin or Country).</w:t>
      </w:r>
    </w:p>
    <w:p w14:paraId="372EAB4E" w14:textId="77777777" w:rsidR="00FD4CDC" w:rsidRPr="00226CA8" w:rsidRDefault="00FD4CDC" w:rsidP="00FD4CDC">
      <w:pPr>
        <w:rPr>
          <w:rStyle w:val="StyleBoldUnderline"/>
        </w:rPr>
      </w:pPr>
      <w:r w:rsidRPr="00226CA8">
        <w:rPr>
          <w:rStyle w:val="StyleBoldUnderline"/>
        </w:rPr>
        <w:t>The challenge</w:t>
      </w:r>
      <w:r>
        <w:t xml:space="preserve">, then, </w:t>
      </w:r>
      <w:r w:rsidRPr="00226CA8">
        <w:rPr>
          <w:rStyle w:val="StyleBoldUnderline"/>
        </w:rPr>
        <w:t xml:space="preserve">is to figure out what would be a cool policy and </w:t>
      </w:r>
      <w:r w:rsidRPr="00226CA8">
        <w:rPr>
          <w:rStyle w:val="Emphasis"/>
        </w:rPr>
        <w:t>how that cool policy could resonate with those who are relevant domestically</w:t>
      </w:r>
      <w:r w:rsidRPr="00226CA8">
        <w:rPr>
          <w:rStyle w:val="StyleBoldUnderline"/>
        </w:rPr>
        <w:t xml:space="preserve">.  That is not easy, but it is </w:t>
      </w:r>
      <w:r w:rsidRPr="00226CA8">
        <w:rPr>
          <w:rStyle w:val="Emphasis"/>
        </w:rPr>
        <w:t>what is necessary</w:t>
      </w:r>
      <w:r w:rsidRPr="00226CA8">
        <w:rPr>
          <w:rStyle w:val="StyleBoldUnderline"/>
        </w:rPr>
        <w:t xml:space="preserve">.  </w:t>
      </w:r>
      <w:r w:rsidRPr="0096297C">
        <w:rPr>
          <w:rStyle w:val="StyleBoldUnderline"/>
          <w:highlight w:val="yellow"/>
        </w:rPr>
        <w:t xml:space="preserve">To be policy relevant requires </w:t>
      </w:r>
      <w:r w:rsidRPr="0096297C">
        <w:rPr>
          <w:rStyle w:val="Emphasis"/>
          <w:highlight w:val="yellow"/>
        </w:rPr>
        <w:t>both</w:t>
      </w:r>
      <w:r w:rsidRPr="0096297C">
        <w:rPr>
          <w:rStyle w:val="StyleBoldUnderline"/>
          <w:highlight w:val="yellow"/>
        </w:rPr>
        <w:t xml:space="preserve"> parts–articulating a policy alternative</w:t>
      </w:r>
      <w:r w:rsidRPr="00226CA8">
        <w:rPr>
          <w:rStyle w:val="StyleBoldUnderline"/>
        </w:rPr>
        <w:t xml:space="preserve"> that would improve things </w:t>
      </w:r>
      <w:r w:rsidRPr="0096297C">
        <w:rPr>
          <w:rStyle w:val="StyleBoldUnderline"/>
          <w:highlight w:val="yellow"/>
        </w:rPr>
        <w:t>and</w:t>
      </w:r>
      <w:r w:rsidRPr="00226CA8">
        <w:rPr>
          <w:rStyle w:val="StyleBoldUnderline"/>
        </w:rPr>
        <w:t xml:space="preserve"> some thought about </w:t>
      </w:r>
      <w:r w:rsidRPr="0096297C">
        <w:rPr>
          <w:rStyle w:val="StyleBoldUnderline"/>
          <w:highlight w:val="yellow"/>
        </w:rPr>
        <w:t xml:space="preserve">how the alternative could be </w:t>
      </w:r>
      <w:r w:rsidRPr="0096297C">
        <w:rPr>
          <w:rStyle w:val="Emphasis"/>
          <w:highlight w:val="yellow"/>
        </w:rPr>
        <w:t>politically appealing</w:t>
      </w:r>
      <w:r w:rsidRPr="0096297C">
        <w:rPr>
          <w:highlight w:val="yellow"/>
        </w:rPr>
        <w:t>.</w:t>
      </w:r>
    </w:p>
    <w:p w14:paraId="146E9BC4" w14:textId="77777777" w:rsidR="00FD4CDC" w:rsidRDefault="00FD4CDC" w:rsidP="00FD4CDC">
      <w:r w:rsidRPr="0096297C">
        <w:rPr>
          <w:rStyle w:val="StyleBoldUnderline"/>
          <w:highlight w:val="yellow"/>
        </w:rPr>
        <w:t xml:space="preserve">Otherwise, we can just dream about the right policy and </w:t>
      </w:r>
      <w:r w:rsidRPr="0096297C">
        <w:rPr>
          <w:rStyle w:val="Emphasis"/>
          <w:highlight w:val="yellow"/>
        </w:rPr>
        <w:t>gnash our teeth when it never happens</w:t>
      </w:r>
      <w:r w:rsidRPr="0096297C">
        <w:rPr>
          <w:highlight w:val="yellow"/>
        </w:rPr>
        <w:t>.</w:t>
      </w:r>
    </w:p>
    <w:p w14:paraId="725A6C2B" w14:textId="77777777" w:rsidR="00FD4CDC" w:rsidRDefault="00FD4CDC" w:rsidP="00FD4CDC">
      <w:pPr>
        <w:pStyle w:val="Heading4"/>
      </w:pPr>
      <w:r>
        <w:t xml:space="preserve">2. The judge is a </w:t>
      </w:r>
      <w:r w:rsidRPr="00697915">
        <w:rPr>
          <w:u w:val="single"/>
        </w:rPr>
        <w:t>policy analyst</w:t>
      </w:r>
      <w:r>
        <w:t xml:space="preserve">, not a member of Congress—s/he can’t control the political fallout of the plan. This is a more productive decision-making model because it demands </w:t>
      </w:r>
      <w:r>
        <w:rPr>
          <w:u w:val="single"/>
        </w:rPr>
        <w:t>big picture</w:t>
      </w:r>
      <w:r w:rsidRPr="00E051F4">
        <w:t xml:space="preserve"> cost-benefit analysis</w:t>
      </w:r>
      <w:r>
        <w:t xml:space="preserve"> and evaluation of </w:t>
      </w:r>
      <w:r>
        <w:rPr>
          <w:u w:val="single"/>
        </w:rPr>
        <w:t>political feasibility</w:t>
      </w:r>
      <w:r>
        <w:t xml:space="preserve">. This is </w:t>
      </w:r>
      <w:r w:rsidRPr="00D47FFB">
        <w:rPr>
          <w:u w:val="single"/>
        </w:rPr>
        <w:t>most real world</w:t>
      </w:r>
      <w:r>
        <w:t xml:space="preserve"> because </w:t>
      </w:r>
      <w:r w:rsidRPr="00D47FFB">
        <w:rPr>
          <w:i/>
          <w:u w:val="single"/>
        </w:rPr>
        <w:t>no one</w:t>
      </w:r>
      <w:r>
        <w:t xml:space="preserve"> possesses fiat power over the entire USFG. </w:t>
      </w:r>
    </w:p>
    <w:p w14:paraId="11F48FC8" w14:textId="77777777" w:rsidR="00FD4CDC" w:rsidRDefault="00FD4CDC" w:rsidP="00FD4CDC">
      <w:proofErr w:type="spellStart"/>
      <w:r w:rsidRPr="001A68C1">
        <w:rPr>
          <w:rStyle w:val="StyleStyleBold12pt"/>
        </w:rPr>
        <w:t>Dror</w:t>
      </w:r>
      <w:proofErr w:type="spellEnd"/>
      <w:r w:rsidRPr="001A68C1">
        <w:rPr>
          <w:rStyle w:val="StyleStyleBold12pt"/>
        </w:rPr>
        <w:t xml:space="preserve"> 69</w:t>
      </w:r>
      <w:r>
        <w:t xml:space="preserve"> — </w:t>
      </w:r>
      <w:proofErr w:type="spellStart"/>
      <w:r w:rsidRPr="001A68C1">
        <w:t>Yehezkel</w:t>
      </w:r>
      <w:proofErr w:type="spellEnd"/>
      <w:r w:rsidRPr="001A68C1">
        <w:t xml:space="preserve"> </w:t>
      </w:r>
      <w:proofErr w:type="spellStart"/>
      <w:r w:rsidRPr="001A68C1">
        <w:t>Dror</w:t>
      </w:r>
      <w:proofErr w:type="spellEnd"/>
      <w:r w:rsidRPr="001A68C1">
        <w:t xml:space="preserve">, </w:t>
      </w:r>
      <w:r>
        <w:t>Professor of Political Science at Hebrew University in Jerusalem, Senior Staff Member at the RAND Corporation, holds an S.J.D. (</w:t>
      </w:r>
      <w:r w:rsidRPr="001A68C1">
        <w:t>Doctor of Juridical Science</w:t>
      </w:r>
      <w:r>
        <w:t xml:space="preserve">) from Harvard Law School, </w:t>
      </w:r>
      <w:r w:rsidRPr="001A68C1">
        <w:t xml:space="preserve">1969 (“The Prediction of Political Feasibility,” RAND Corporation Paper prepared for publication in </w:t>
      </w:r>
      <w:r w:rsidRPr="001A68C1">
        <w:rPr>
          <w:i/>
        </w:rPr>
        <w:t>Futures</w:t>
      </w:r>
      <w:r w:rsidRPr="001A68C1">
        <w:t>, April, Available Online at http://www.rand.org/content/dam/rand/pubs/papers/2008/P4044.pdf, Accessed 07-18-2014, p. 1-2)</w:t>
      </w:r>
    </w:p>
    <w:p w14:paraId="6E3C9D55" w14:textId="77777777" w:rsidR="00FD4CDC" w:rsidRDefault="00FD4CDC" w:rsidP="00FD4CDC">
      <w:r w:rsidRPr="001A68C1">
        <w:rPr>
          <w:rStyle w:val="StyleBoldUnderline"/>
          <w:highlight w:val="yellow"/>
        </w:rPr>
        <w:t>Policymaking being directed at influencing reality, the probability that any policy</w:t>
      </w:r>
      <w:r w:rsidRPr="001A68C1">
        <w:rPr>
          <w:rStyle w:val="StyleBoldUnderline"/>
        </w:rPr>
        <w:t xml:space="preserve">-alternative </w:t>
      </w:r>
      <w:r w:rsidRPr="001A68C1">
        <w:rPr>
          <w:rStyle w:val="StyleBoldUnderline"/>
          <w:highlight w:val="yellow"/>
        </w:rPr>
        <w:t xml:space="preserve">will be implemented </w:t>
      </w:r>
      <w:r w:rsidRPr="001A68C1">
        <w:rPr>
          <w:rStyle w:val="Emphasis"/>
          <w:highlight w:val="yellow"/>
        </w:rPr>
        <w:t>does constitute a main criterion in identifying a preferable policy</w:t>
      </w:r>
      <w:r w:rsidRPr="001A68C1">
        <w:rPr>
          <w:rStyle w:val="StyleBoldUnderline"/>
          <w:highlight w:val="yellow"/>
        </w:rPr>
        <w:t>. While there may be a number of policies which should be adopted</w:t>
      </w:r>
      <w:r w:rsidRPr="001A68C1">
        <w:rPr>
          <w:rStyle w:val="StyleBoldUnderline"/>
        </w:rPr>
        <w:t xml:space="preserve"> for other reasons</w:t>
      </w:r>
      <w:r>
        <w:t xml:space="preserve"> (e.g., educational impact, expression of national ideologies, and symbolic significance), in the main </w:t>
      </w:r>
      <w:r w:rsidRPr="001A68C1">
        <w:rPr>
          <w:rStyle w:val="StyleBoldUnderline"/>
          <w:highlight w:val="yellow"/>
        </w:rPr>
        <w:t>a “reasonable”</w:t>
      </w:r>
      <w:r>
        <w:t xml:space="preserve"> (on the level of subjective satisficing) </w:t>
      </w:r>
      <w:r w:rsidRPr="001A68C1">
        <w:rPr>
          <w:rStyle w:val="StyleBoldUnderline"/>
          <w:highlight w:val="yellow"/>
        </w:rPr>
        <w:t xml:space="preserve">probability of implementation within a defined time period should constitute </w:t>
      </w:r>
      <w:r w:rsidRPr="001A68C1">
        <w:rPr>
          <w:rStyle w:val="Emphasis"/>
          <w:highlight w:val="yellow"/>
        </w:rPr>
        <w:t>a threshold</w:t>
      </w:r>
      <w:r w:rsidRPr="001A68C1">
        <w:rPr>
          <w:rStyle w:val="StyleBoldUnderline"/>
          <w:highlight w:val="yellow"/>
        </w:rPr>
        <w:t xml:space="preserve"> which must be passed by every policy-alternative </w:t>
      </w:r>
      <w:r w:rsidRPr="001A68C1">
        <w:rPr>
          <w:rStyle w:val="Emphasis"/>
          <w:highlight w:val="yellow"/>
        </w:rPr>
        <w:t>before it becomes a subject for serious consideration</w:t>
      </w:r>
      <w:r>
        <w:t xml:space="preserve">. Similarly, </w:t>
      </w:r>
      <w:r w:rsidRPr="001A68C1">
        <w:rPr>
          <w:rStyle w:val="StyleBoldUnderline"/>
        </w:rPr>
        <w:t xml:space="preserve">when a number of policy-alternatives have different political feasibilities, the </w:t>
      </w:r>
      <w:r w:rsidRPr="001A68C1">
        <w:rPr>
          <w:rStyle w:val="Emphasis"/>
          <w:highlight w:val="yellow"/>
        </w:rPr>
        <w:t>political risks and costs</w:t>
      </w:r>
      <w:r w:rsidRPr="001A68C1">
        <w:rPr>
          <w:rStyle w:val="StyleBoldUnderline"/>
        </w:rPr>
        <w:t xml:space="preserve"> associated with each one </w:t>
      </w:r>
      <w:r w:rsidRPr="001A68C1">
        <w:rPr>
          <w:rStyle w:val="StyleBoldUnderline"/>
          <w:highlight w:val="yellow"/>
        </w:rPr>
        <w:t xml:space="preserve">constitute </w:t>
      </w:r>
      <w:r w:rsidRPr="001A68C1">
        <w:rPr>
          <w:rStyle w:val="Emphasis"/>
          <w:highlight w:val="yellow"/>
        </w:rPr>
        <w:t>an important criterion for identifying the preferable policy</w:t>
      </w:r>
      <w:r>
        <w:t>. [</w:t>
      </w:r>
      <w:proofErr w:type="gramStart"/>
      <w:r>
        <w:t>end</w:t>
      </w:r>
      <w:proofErr w:type="gramEnd"/>
      <w:r>
        <w:t xml:space="preserve"> page 1]</w:t>
      </w:r>
    </w:p>
    <w:p w14:paraId="266CB021" w14:textId="77777777" w:rsidR="00FD4CDC" w:rsidRPr="00E051F4" w:rsidRDefault="00FD4CDC" w:rsidP="00FD4CDC">
      <w:r>
        <w:t>While recognizing the importance of political feasibility, care must be taken to avoid a mistake widespread in practice and sometimes supported by theory</w:t>
      </w:r>
      <w:proofErr w:type="gramStart"/>
      <w:r>
        <w:t>,*</w:t>
      </w:r>
      <w:proofErr w:type="gramEnd"/>
      <w:r>
        <w:t xml:space="preserve"> that “feasibility” becomes a dominant criterion of a preferable alternative, in the sense of “the more feasible, the better.” </w:t>
      </w:r>
      <w:r w:rsidRPr="001A68C1">
        <w:rPr>
          <w:rStyle w:val="StyleBoldUnderline"/>
          <w:highlight w:val="yellow"/>
        </w:rPr>
        <w:t xml:space="preserve">Predictions of political feasibility should play </w:t>
      </w:r>
      <w:r w:rsidRPr="001A68C1">
        <w:rPr>
          <w:rStyle w:val="Emphasis"/>
          <w:highlight w:val="yellow"/>
        </w:rPr>
        <w:t>an important role in policy analysis</w:t>
      </w:r>
      <w:r w:rsidRPr="001A68C1">
        <w:rPr>
          <w:rStyle w:val="StyleBoldUnderline"/>
          <w:highlight w:val="yellow"/>
        </w:rPr>
        <w:t xml:space="preserve">, in </w:t>
      </w:r>
      <w:r w:rsidRPr="001A68C1">
        <w:rPr>
          <w:rStyle w:val="Emphasis"/>
          <w:highlight w:val="yellow"/>
        </w:rPr>
        <w:t>limiting the range of seriously considered alternatives</w:t>
      </w:r>
      <w:r>
        <w:t xml:space="preserve">. But this limitation should be made explicit and based on an objective statement of the to-be-used political feasibility criterion — to avoid the danger both of underrating or of overrating this element of the relevant policy analysis network. Bearing in mind this caveat, it seems true that </w:t>
      </w:r>
      <w:r w:rsidRPr="001A68C1">
        <w:rPr>
          <w:rStyle w:val="StyleBoldUnderline"/>
        </w:rPr>
        <w:t xml:space="preserve">it is </w:t>
      </w:r>
      <w:r w:rsidRPr="001A68C1">
        <w:rPr>
          <w:rStyle w:val="StyleBoldUnderline"/>
          <w:highlight w:val="yellow"/>
        </w:rPr>
        <w:t>the neglect of political feasibility</w:t>
      </w:r>
      <w:r w:rsidRPr="001A68C1">
        <w:rPr>
          <w:rStyle w:val="StyleBoldUnderline"/>
        </w:rPr>
        <w:t xml:space="preserve"> which </w:t>
      </w:r>
      <w:r w:rsidRPr="001A68C1">
        <w:rPr>
          <w:rStyle w:val="StyleBoldUnderline"/>
          <w:highlight w:val="yellow"/>
        </w:rPr>
        <w:t>makes</w:t>
      </w:r>
      <w:r w:rsidRPr="001A68C1">
        <w:rPr>
          <w:rStyle w:val="StyleBoldUnderline"/>
        </w:rPr>
        <w:t xml:space="preserve"> so many prediction </w:t>
      </w:r>
      <w:r w:rsidRPr="001A68C1">
        <w:rPr>
          <w:rStyle w:val="StyleBoldUnderline"/>
          <w:highlight w:val="yellow"/>
        </w:rPr>
        <w:t>studies</w:t>
      </w:r>
      <w:r w:rsidRPr="001A68C1">
        <w:rPr>
          <w:rStyle w:val="StyleBoldUnderline"/>
        </w:rPr>
        <w:t xml:space="preserve"> </w:t>
      </w:r>
      <w:r w:rsidRPr="001A68C1">
        <w:rPr>
          <w:rStyle w:val="Emphasis"/>
        </w:rPr>
        <w:t xml:space="preserve">quite </w:t>
      </w:r>
      <w:r w:rsidRPr="001A68C1">
        <w:rPr>
          <w:rStyle w:val="Emphasis"/>
          <w:highlight w:val="yellow"/>
        </w:rPr>
        <w:t>irrelevant for real life policymaking and policy practitioners</w:t>
      </w:r>
      <w:r w:rsidRPr="001A68C1">
        <w:rPr>
          <w:rStyle w:val="StyleBoldUnderline"/>
          <w:highlight w:val="yellow"/>
        </w:rPr>
        <w:t>, and</w:t>
      </w:r>
      <w:r w:rsidRPr="001A68C1">
        <w:rPr>
          <w:rStyle w:val="StyleBoldUnderline"/>
        </w:rPr>
        <w:t xml:space="preserve"> thus </w:t>
      </w:r>
      <w:r w:rsidRPr="001A68C1">
        <w:rPr>
          <w:rStyle w:val="Emphasis"/>
          <w:highlight w:val="yellow"/>
        </w:rPr>
        <w:t>hinders significant contributions</w:t>
      </w:r>
      <w:r w:rsidRPr="001A68C1">
        <w:rPr>
          <w:rStyle w:val="StyleBoldUnderline"/>
        </w:rPr>
        <w:t xml:space="preserve"> of predictions </w:t>
      </w:r>
      <w:r w:rsidRPr="001A68C1">
        <w:rPr>
          <w:rStyle w:val="StyleBoldUnderline"/>
          <w:highlight w:val="yellow"/>
        </w:rPr>
        <w:t xml:space="preserve">to </w:t>
      </w:r>
      <w:r w:rsidRPr="001A68C1">
        <w:rPr>
          <w:rStyle w:val="Emphasis"/>
          <w:highlight w:val="yellow"/>
        </w:rPr>
        <w:t>actual policymaking</w:t>
      </w:r>
      <w:r>
        <w:t>.</w:t>
      </w:r>
    </w:p>
    <w:p w14:paraId="32ADAB58" w14:textId="77777777" w:rsidR="00FD4CDC" w:rsidRPr="002614B6" w:rsidRDefault="00FD4CDC" w:rsidP="00FD4CDC">
      <w:pPr>
        <w:pStyle w:val="Heading4"/>
        <w:rPr>
          <w:i/>
        </w:rPr>
      </w:pPr>
      <w:r w:rsidRPr="001A68C1">
        <w:t xml:space="preserve">3. </w:t>
      </w:r>
      <w:r>
        <w:rPr>
          <w:u w:val="single"/>
        </w:rPr>
        <w:t xml:space="preserve">Politics </w:t>
      </w:r>
      <w:proofErr w:type="spellStart"/>
      <w:r>
        <w:rPr>
          <w:u w:val="single"/>
        </w:rPr>
        <w:t>disad</w:t>
      </w:r>
      <w:r w:rsidRPr="002614B6">
        <w:rPr>
          <w:u w:val="single"/>
        </w:rPr>
        <w:t>s</w:t>
      </w:r>
      <w:proofErr w:type="spellEnd"/>
      <w:r w:rsidRPr="002614B6">
        <w:rPr>
          <w:u w:val="single"/>
        </w:rPr>
        <w:t xml:space="preserve"> are good</w:t>
      </w:r>
      <w:r>
        <w:t xml:space="preserve">—they foster </w:t>
      </w:r>
      <w:r w:rsidRPr="002614B6">
        <w:rPr>
          <w:u w:val="single"/>
        </w:rPr>
        <w:t>current events research</w:t>
      </w:r>
      <w:r>
        <w:t xml:space="preserve">, </w:t>
      </w:r>
      <w:r w:rsidRPr="002614B6">
        <w:rPr>
          <w:u w:val="single"/>
        </w:rPr>
        <w:t>substantive topic education</w:t>
      </w:r>
      <w:r>
        <w:t xml:space="preserve">, and are key to </w:t>
      </w:r>
      <w:r>
        <w:rPr>
          <w:u w:val="single"/>
        </w:rPr>
        <w:t>negative ground</w:t>
      </w:r>
      <w:r>
        <w:t xml:space="preserve">. Forcing debaters to engage in up-to-date research about the political process teaches </w:t>
      </w:r>
      <w:r w:rsidRPr="00D47FFB">
        <w:rPr>
          <w:u w:val="single"/>
        </w:rPr>
        <w:t>informed citizenship</w:t>
      </w:r>
      <w:r>
        <w:t xml:space="preserve"> and </w:t>
      </w:r>
      <w:r>
        <w:rPr>
          <w:u w:val="single"/>
        </w:rPr>
        <w:t>news literacy</w:t>
      </w:r>
      <w:r>
        <w:t xml:space="preserve">. This is </w:t>
      </w:r>
      <w:r w:rsidRPr="00D47FFB">
        <w:rPr>
          <w:u w:val="single"/>
        </w:rPr>
        <w:t xml:space="preserve">especially </w:t>
      </w:r>
      <w:r>
        <w:rPr>
          <w:u w:val="single"/>
        </w:rPr>
        <w:t>important</w:t>
      </w:r>
      <w:r>
        <w:t xml:space="preserve"> for this topic—ocean policy debates are highly politicized. Political fallout is a </w:t>
      </w:r>
      <w:r w:rsidRPr="001703D2">
        <w:rPr>
          <w:u w:val="single"/>
        </w:rPr>
        <w:t>core topic controversy</w:t>
      </w:r>
      <w:r>
        <w:t xml:space="preserve">. </w:t>
      </w:r>
    </w:p>
    <w:p w14:paraId="4B932224" w14:textId="77777777" w:rsidR="00FD4CDC" w:rsidRDefault="00FD4CDC" w:rsidP="00FD4CDC">
      <w:pPr>
        <w:pStyle w:val="Heading4"/>
      </w:pPr>
      <w:r>
        <w:t xml:space="preserve">4. </w:t>
      </w:r>
      <w:r w:rsidRPr="00D47FFB">
        <w:rPr>
          <w:u w:val="single"/>
        </w:rPr>
        <w:t>Political feasibility</w:t>
      </w:r>
      <w:r>
        <w:t xml:space="preserve"> turns “</w:t>
      </w:r>
      <w:r w:rsidRPr="00D47FFB">
        <w:rPr>
          <w:i/>
        </w:rPr>
        <w:t>logic</w:t>
      </w:r>
      <w:r>
        <w:t>” and “</w:t>
      </w:r>
      <w:r w:rsidRPr="00D47FFB">
        <w:rPr>
          <w:i/>
        </w:rPr>
        <w:t>best policy option</w:t>
      </w:r>
      <w:r>
        <w:t xml:space="preserve">.” If the plan incurs unacceptable political tradeoffs, it’s </w:t>
      </w:r>
      <w:r w:rsidRPr="00D47FFB">
        <w:rPr>
          <w:i/>
          <w:u w:val="single"/>
        </w:rPr>
        <w:t>not</w:t>
      </w:r>
      <w:r>
        <w:t xml:space="preserve"> the “best policy” and a logical policymaker </w:t>
      </w:r>
      <w:r w:rsidRPr="00D47FFB">
        <w:rPr>
          <w:i/>
          <w:u w:val="single"/>
        </w:rPr>
        <w:t>wouldn’t</w:t>
      </w:r>
      <w:r>
        <w:t xml:space="preserve"> advocating “doing both.”</w:t>
      </w:r>
    </w:p>
    <w:p w14:paraId="66918A61" w14:textId="77777777" w:rsidR="00FD4CDC" w:rsidRPr="00D47FFB" w:rsidRDefault="00FD4CDC" w:rsidP="00FD4CDC"/>
    <w:p w14:paraId="78769A21"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3A0352" w14:textId="77777777" w:rsidR="00FD4CDC" w:rsidRDefault="00FD4CDC" w:rsidP="00E46E7E">
      <w:r>
        <w:separator/>
      </w:r>
    </w:p>
  </w:endnote>
  <w:endnote w:type="continuationSeparator" w:id="0">
    <w:p w14:paraId="3FF62DB7" w14:textId="77777777" w:rsidR="00FD4CDC" w:rsidRDefault="00FD4CD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Lucida Grande">
    <w:altName w:val="Courier New"/>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03DD98" w14:textId="77777777" w:rsidR="00FD4CDC" w:rsidRDefault="00FD4CDC" w:rsidP="00E46E7E">
      <w:r>
        <w:separator/>
      </w:r>
    </w:p>
  </w:footnote>
  <w:footnote w:type="continuationSeparator" w:id="0">
    <w:p w14:paraId="06B85DEB" w14:textId="77777777" w:rsidR="00FD4CDC" w:rsidRDefault="00FD4CD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353"/>
    <w:rsid w:val="000140EC"/>
    <w:rsid w:val="00016A35"/>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92353"/>
    <w:rsid w:val="00DA2E40"/>
    <w:rsid w:val="00DA5BF8"/>
    <w:rsid w:val="00DC71AA"/>
    <w:rsid w:val="00DD2FAB"/>
    <w:rsid w:val="00DE627C"/>
    <w:rsid w:val="00DF1850"/>
    <w:rsid w:val="00E46E7E"/>
    <w:rsid w:val="00E810C1"/>
    <w:rsid w:val="00E95631"/>
    <w:rsid w:val="00EB35B1"/>
    <w:rsid w:val="00F1173B"/>
    <w:rsid w:val="00F45F2E"/>
    <w:rsid w:val="00FA538E"/>
    <w:rsid w:val="00FD4CDC"/>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CCCFF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92353"/>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
    <w:basedOn w:val="DefaultParagraphFont"/>
    <w:uiPriority w:val="1"/>
    <w:qFormat/>
    <w:rsid w:val="00DF1850"/>
    <w:rPr>
      <w:b/>
      <w:sz w:val="24"/>
      <w:u w:val="none"/>
    </w:rPr>
  </w:style>
  <w:style w:type="character" w:customStyle="1" w:styleId="StyleBoldUnderline">
    <w:name w:val="Style Bold Underline"/>
    <w:aliases w:val="Intense Emphasis,Underline,apple-style-span + 6 pt,Bold,Kern at 16 pt,Intense Emphasis1,Intense Emphasis2,HHeading 3 + 12 pt,Cards + Font: 12 pt Char,Citation Char Char Char,Heading 3 Char1 Char Char Char,ci,Style,Intense Emphasis11"/>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92353"/>
    <w:rPr>
      <w:rFonts w:ascii="Book Antiqua" w:hAnsi="Book Antiqua" w:cs="Lucida Grande"/>
      <w:sz w:val="16"/>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
    <w:basedOn w:val="DefaultParagraphFont"/>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
    <w:basedOn w:val="DefaultParagraphFont"/>
    <w:uiPriority w:val="1"/>
    <w:qFormat/>
    <w:rsid w:val="00DF1850"/>
    <w:rPr>
      <w:b/>
      <w:sz w:val="24"/>
      <w:u w:val="none"/>
    </w:rPr>
  </w:style>
  <w:style w:type="character" w:customStyle="1" w:styleId="StyleBoldUnderline">
    <w:name w:val="Style Bold Underline"/>
    <w:aliases w:val="Intense Emphasis,Underline,apple-style-span + 6 pt,Bold,Kern at 16 pt,Intense Emphasis1,Intense Emphasis2,HHeading 3 + 12 pt,Cards + Font: 12 pt Char,Citation Char Char Char,Heading 3 Char1 Char Char Char,ci,Style,Intense Emphasis11"/>
    <w:basedOn w:val="DefaultParagraphFont"/>
    <w:uiPriority w:val="1"/>
    <w:qFormat/>
    <w:rsid w:val="00DF1850"/>
    <w:rPr>
      <w:b w:val="0"/>
      <w:sz w:val="24"/>
      <w:u w:val="single"/>
    </w:rPr>
  </w:style>
  <w:style w:type="paragraph" w:styleId="DocumentMap">
    <w:name w:val="Document Map"/>
    <w:basedOn w:val="Normal"/>
    <w:link w:val="DocumentMapChar"/>
    <w:uiPriority w:val="99"/>
    <w:semiHidden/>
    <w:unhideWhenUsed/>
    <w:rsid w:val="00DF1850"/>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AA95BB-5B31-4709-B82F-AF520D61E446}"/>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9</TotalTime>
  <Pages>8</Pages>
  <Words>3216</Words>
  <Characters>18333</Characters>
  <Application>Microsoft Macintosh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2</cp:revision>
  <dcterms:created xsi:type="dcterms:W3CDTF">2014-07-19T15:28:00Z</dcterms:created>
  <dcterms:modified xsi:type="dcterms:W3CDTF">2014-07-20T18:19:00Z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